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EAD34" w14:textId="3CDAB563" w:rsidR="00917404" w:rsidRDefault="00917404" w:rsidP="00060B71">
      <w:pPr>
        <w:pStyle w:val="Heading1"/>
      </w:pPr>
      <w:r>
        <w:t>1AC Cards</w:t>
      </w:r>
    </w:p>
    <w:p w14:paraId="3AA7C791" w14:textId="77777777" w:rsidR="00624ACA" w:rsidRPr="005A1A00" w:rsidRDefault="00624ACA" w:rsidP="00624ACA">
      <w:pPr>
        <w:pStyle w:val="Heading3"/>
      </w:pPr>
      <w:r>
        <w:t>1AC--</w:t>
      </w:r>
      <w:r w:rsidRPr="005A1A00">
        <w:t>Uniqueness updated</w:t>
      </w:r>
      <w:r>
        <w:t>- labor/inequality advs</w:t>
      </w:r>
    </w:p>
    <w:p w14:paraId="519FC870" w14:textId="77777777" w:rsidR="00624ACA" w:rsidRPr="00ED1DF2" w:rsidRDefault="00624ACA" w:rsidP="00624ACA">
      <w:pPr>
        <w:pStyle w:val="Heading4"/>
      </w:pPr>
      <w:r>
        <w:t xml:space="preserve">Unemployment is high now and rising for marginalized groups, official counts aren’t complete. </w:t>
      </w:r>
    </w:p>
    <w:p w14:paraId="79D94474" w14:textId="77777777" w:rsidR="00624ACA" w:rsidRPr="00355874" w:rsidRDefault="00624ACA" w:rsidP="00624ACA">
      <w:pPr>
        <w:rPr>
          <w:rStyle w:val="Style13ptBold"/>
        </w:rPr>
      </w:pPr>
      <w:r w:rsidRPr="00D753AD">
        <w:rPr>
          <w:rStyle w:val="Style13ptBold"/>
        </w:rPr>
        <w:t>Stricker</w:t>
      </w:r>
      <w:r>
        <w:rPr>
          <w:rStyle w:val="Style13ptBold"/>
        </w:rPr>
        <w:t xml:space="preserve">, Professor of Labor Studies, June ‘23, (Frank Stricker is a professor of history, interdisciplinary studies, and labor studies at CSU Dominguez Hills. He holds a Ph.D. in history from Princeton University and was the author of </w:t>
      </w:r>
      <w:r w:rsidRPr="00CF0988">
        <w:rPr>
          <w:rStyle w:val="Style13ptBold"/>
        </w:rPr>
        <w:t xml:space="preserve">Why America Has Lost The War On Poverty: And How To Fix It. </w:t>
      </w:r>
      <w:r>
        <w:rPr>
          <w:rStyle w:val="Style13ptBold"/>
          <w:i/>
          <w:iCs/>
        </w:rPr>
        <w:t>Dollars &amp; Sense,</w:t>
      </w:r>
      <w:r>
        <w:rPr>
          <w:rStyle w:val="Style13ptBold"/>
        </w:rPr>
        <w:t xml:space="preserve"> May 2023, “The Jobs Report for May 2023: A Mixed Bag” </w:t>
      </w:r>
      <w:hyperlink r:id="rId6" w:history="1">
        <w:r w:rsidRPr="00DB7352">
          <w:rPr>
            <w:rStyle w:val="Hyperlink"/>
          </w:rPr>
          <w:t>https://www.dollarsandsense.org/archives/2023/0623stricker.html</w:t>
        </w:r>
      </w:hyperlink>
      <w:r>
        <w:rPr>
          <w:rStyle w:val="Style13ptBold"/>
        </w:rPr>
        <w:t>) //PM [Edited for Ableist Language]</w:t>
      </w:r>
    </w:p>
    <w:p w14:paraId="1F241931" w14:textId="77777777" w:rsidR="00624ACA" w:rsidRDefault="00624ACA" w:rsidP="00624ACA">
      <w:r w:rsidRPr="005E1416">
        <w:t xml:space="preserve">There was </w:t>
      </w:r>
      <w:r w:rsidRPr="005E1416">
        <w:rPr>
          <w:b/>
          <w:bCs/>
          <w:sz w:val="24"/>
          <w:szCs w:val="24"/>
          <w:u w:val="single"/>
        </w:rPr>
        <w:t xml:space="preserve">mixed news in the latest government job reports. The Bureau of Labor Statistics (BLS) household </w:t>
      </w:r>
      <w:r w:rsidRPr="005E1416">
        <w:rPr>
          <w:b/>
          <w:bCs/>
          <w:sz w:val="24"/>
          <w:szCs w:val="24"/>
          <w:highlight w:val="cyan"/>
          <w:u w:val="single"/>
        </w:rPr>
        <w:t>survey of workers in May had</w:t>
      </w:r>
      <w:r w:rsidRPr="005E1416">
        <w:rPr>
          <w:b/>
          <w:bCs/>
          <w:sz w:val="24"/>
          <w:szCs w:val="24"/>
          <w:u w:val="single"/>
        </w:rPr>
        <w:t xml:space="preserve"> some real </w:t>
      </w:r>
      <w:r w:rsidRPr="005E1416">
        <w:rPr>
          <w:b/>
          <w:bCs/>
          <w:sz w:val="24"/>
          <w:szCs w:val="24"/>
          <w:highlight w:val="cyan"/>
          <w:u w:val="single"/>
        </w:rPr>
        <w:t>negatives</w:t>
      </w:r>
      <w:r w:rsidRPr="005E1416">
        <w:rPr>
          <w:b/>
          <w:bCs/>
          <w:sz w:val="24"/>
          <w:szCs w:val="24"/>
          <w:u w:val="single"/>
        </w:rPr>
        <w:t xml:space="preserve">. For one thing the </w:t>
      </w:r>
      <w:r w:rsidRPr="005E1416">
        <w:rPr>
          <w:b/>
          <w:bCs/>
          <w:sz w:val="24"/>
          <w:szCs w:val="24"/>
          <w:highlight w:val="cyan"/>
          <w:u w:val="single"/>
        </w:rPr>
        <w:t>official</w:t>
      </w:r>
      <w:r w:rsidRPr="005E1416">
        <w:rPr>
          <w:b/>
          <w:bCs/>
          <w:sz w:val="24"/>
          <w:szCs w:val="24"/>
          <w:u w:val="single"/>
        </w:rPr>
        <w:t xml:space="preserve"> unemployment </w:t>
      </w:r>
      <w:r w:rsidRPr="005E1416">
        <w:rPr>
          <w:b/>
          <w:bCs/>
          <w:sz w:val="24"/>
          <w:szCs w:val="24"/>
          <w:highlight w:val="cyan"/>
          <w:u w:val="single"/>
        </w:rPr>
        <w:t xml:space="preserve">rate rose by </w:t>
      </w:r>
      <w:r w:rsidRPr="00ED1DF2">
        <w:rPr>
          <w:b/>
          <w:bCs/>
          <w:sz w:val="24"/>
          <w:szCs w:val="24"/>
          <w:highlight w:val="cyan"/>
          <w:u w:val="single"/>
        </w:rPr>
        <w:t>.3</w:t>
      </w:r>
      <w:r w:rsidRPr="005E1416">
        <w:rPr>
          <w:b/>
          <w:bCs/>
          <w:sz w:val="24"/>
          <w:szCs w:val="24"/>
          <w:u w:val="single"/>
        </w:rPr>
        <w:t xml:space="preserve"> to 3.7%. That is still pretty low by conventional standards, but it is moving in the wrong direction. And so are other numbers. The </w:t>
      </w:r>
      <w:r w:rsidRPr="005E1416">
        <w:rPr>
          <w:b/>
          <w:bCs/>
          <w:sz w:val="24"/>
          <w:szCs w:val="24"/>
          <w:highlight w:val="cyan"/>
          <w:u w:val="single"/>
        </w:rPr>
        <w:t>unemployment</w:t>
      </w:r>
      <w:r w:rsidRPr="005E1416">
        <w:rPr>
          <w:b/>
          <w:bCs/>
          <w:sz w:val="24"/>
          <w:szCs w:val="24"/>
          <w:u w:val="single"/>
        </w:rPr>
        <w:t xml:space="preserve"> rate for </w:t>
      </w:r>
      <w:r w:rsidRPr="005E1416">
        <w:rPr>
          <w:b/>
          <w:bCs/>
          <w:sz w:val="24"/>
          <w:szCs w:val="24"/>
          <w:highlight w:val="cyan"/>
          <w:u w:val="single"/>
        </w:rPr>
        <w:t>Black workers jumped</w:t>
      </w:r>
      <w:r w:rsidRPr="005E1416">
        <w:rPr>
          <w:b/>
          <w:bCs/>
          <w:sz w:val="24"/>
          <w:szCs w:val="24"/>
          <w:u w:val="single"/>
        </w:rPr>
        <w:t xml:space="preserve"> from 4.7% </w:t>
      </w:r>
      <w:r w:rsidRPr="005E1416">
        <w:rPr>
          <w:b/>
          <w:bCs/>
          <w:sz w:val="24"/>
          <w:szCs w:val="24"/>
          <w:highlight w:val="cyan"/>
          <w:u w:val="single"/>
        </w:rPr>
        <w:t>to 5.6%;</w:t>
      </w:r>
      <w:r w:rsidRPr="005E1416">
        <w:rPr>
          <w:b/>
          <w:bCs/>
          <w:sz w:val="24"/>
          <w:szCs w:val="24"/>
          <w:u w:val="single"/>
        </w:rPr>
        <w:t xml:space="preserve"> the </w:t>
      </w:r>
      <w:r w:rsidRPr="00D30C39">
        <w:rPr>
          <w:b/>
          <w:bCs/>
          <w:sz w:val="24"/>
          <w:szCs w:val="24"/>
          <w:highlight w:val="cyan"/>
          <w:u w:val="single"/>
        </w:rPr>
        <w:t>rate for</w:t>
      </w:r>
      <w:r w:rsidRPr="005E1416">
        <w:rPr>
          <w:b/>
          <w:bCs/>
          <w:sz w:val="24"/>
          <w:szCs w:val="24"/>
          <w:u w:val="single"/>
        </w:rPr>
        <w:t xml:space="preserve"> </w:t>
      </w:r>
      <w:r w:rsidRPr="00CF0988">
        <w:rPr>
          <w:b/>
          <w:bCs/>
          <w:strike/>
          <w:sz w:val="24"/>
          <w:szCs w:val="24"/>
          <w:u w:val="single"/>
        </w:rPr>
        <w:t>disabled</w:t>
      </w:r>
      <w:r>
        <w:rPr>
          <w:b/>
          <w:bCs/>
          <w:sz w:val="24"/>
          <w:szCs w:val="24"/>
          <w:u w:val="single"/>
        </w:rPr>
        <w:t xml:space="preserve"> [</w:t>
      </w:r>
      <w:r>
        <w:rPr>
          <w:b/>
          <w:bCs/>
          <w:sz w:val="24"/>
          <w:szCs w:val="24"/>
          <w:highlight w:val="cyan"/>
          <w:u w:val="single"/>
        </w:rPr>
        <w:t>People with disabilities</w:t>
      </w:r>
      <w:r w:rsidRPr="00D30C39">
        <w:rPr>
          <w:b/>
          <w:bCs/>
          <w:sz w:val="24"/>
          <w:szCs w:val="24"/>
          <w:highlight w:val="cyan"/>
          <w:u w:val="single"/>
        </w:rPr>
        <w:t>]</w:t>
      </w:r>
      <w:r w:rsidRPr="005E1416">
        <w:rPr>
          <w:b/>
          <w:bCs/>
          <w:sz w:val="24"/>
          <w:szCs w:val="24"/>
          <w:u w:val="single"/>
        </w:rPr>
        <w:t xml:space="preserve"> </w:t>
      </w:r>
      <w:r w:rsidRPr="00CF0988">
        <w:rPr>
          <w:b/>
          <w:bCs/>
          <w:sz w:val="24"/>
          <w:szCs w:val="24"/>
          <w:u w:val="single"/>
        </w:rPr>
        <w:t>workers</w:t>
      </w:r>
      <w:r w:rsidRPr="00D30C39">
        <w:rPr>
          <w:b/>
          <w:bCs/>
          <w:sz w:val="24"/>
          <w:szCs w:val="24"/>
          <w:highlight w:val="cyan"/>
          <w:u w:val="single"/>
        </w:rPr>
        <w:t xml:space="preserve"> increased</w:t>
      </w:r>
      <w:r w:rsidRPr="005E1416">
        <w:rPr>
          <w:b/>
          <w:bCs/>
          <w:sz w:val="24"/>
          <w:szCs w:val="24"/>
          <w:u w:val="single"/>
        </w:rPr>
        <w:t xml:space="preserve"> from 6.3% </w:t>
      </w:r>
      <w:r w:rsidRPr="00D30C39">
        <w:rPr>
          <w:b/>
          <w:bCs/>
          <w:sz w:val="24"/>
          <w:szCs w:val="24"/>
          <w:highlight w:val="cyan"/>
          <w:u w:val="single"/>
        </w:rPr>
        <w:t>to 7.8%;</w:t>
      </w:r>
      <w:r w:rsidRPr="005E1416">
        <w:rPr>
          <w:b/>
          <w:bCs/>
          <w:sz w:val="24"/>
          <w:szCs w:val="24"/>
          <w:u w:val="single"/>
        </w:rPr>
        <w:t xml:space="preserve"> and the </w:t>
      </w:r>
      <w:r w:rsidRPr="00D30C39">
        <w:rPr>
          <w:b/>
          <w:bCs/>
          <w:sz w:val="24"/>
          <w:szCs w:val="24"/>
          <w:highlight w:val="cyan"/>
          <w:u w:val="single"/>
        </w:rPr>
        <w:t>number</w:t>
      </w:r>
      <w:r w:rsidRPr="005E1416">
        <w:rPr>
          <w:b/>
          <w:bCs/>
          <w:sz w:val="24"/>
          <w:szCs w:val="24"/>
          <w:u w:val="single"/>
        </w:rPr>
        <w:t xml:space="preserve"> of unemployed people </w:t>
      </w:r>
      <w:r w:rsidRPr="00D30C39">
        <w:rPr>
          <w:b/>
          <w:bCs/>
          <w:sz w:val="24"/>
          <w:szCs w:val="24"/>
          <w:highlight w:val="cyan"/>
          <w:u w:val="single"/>
        </w:rPr>
        <w:t>grew by 440,000.</w:t>
      </w:r>
      <w:r w:rsidRPr="005E1416">
        <w:t xml:space="preserve"> Also, a continuing problem is revealed in the real unemployment rate calculated by the National Jobs for All Network. That number adds to the official rate uncounted job-wanters and part-timers who want full-time work but cannot find it. </w:t>
      </w:r>
      <w:r w:rsidRPr="005E1416">
        <w:rPr>
          <w:b/>
          <w:bCs/>
          <w:sz w:val="24"/>
          <w:szCs w:val="24"/>
          <w:u w:val="single"/>
        </w:rPr>
        <w:t xml:space="preserve">The resulting </w:t>
      </w:r>
      <w:r w:rsidRPr="00D30C39">
        <w:rPr>
          <w:b/>
          <w:bCs/>
          <w:sz w:val="24"/>
          <w:szCs w:val="24"/>
          <w:highlight w:val="cyan"/>
          <w:u w:val="single"/>
        </w:rPr>
        <w:t>full-count</w:t>
      </w:r>
      <w:r w:rsidRPr="005E1416">
        <w:rPr>
          <w:b/>
          <w:bCs/>
          <w:sz w:val="24"/>
          <w:szCs w:val="24"/>
          <w:u w:val="single"/>
        </w:rPr>
        <w:t xml:space="preserve"> unemployment rate </w:t>
      </w:r>
      <w:r w:rsidRPr="00D30C39">
        <w:rPr>
          <w:b/>
          <w:bCs/>
          <w:sz w:val="24"/>
          <w:szCs w:val="24"/>
          <w:highlight w:val="cyan"/>
          <w:u w:val="single"/>
        </w:rPr>
        <w:t>rose</w:t>
      </w:r>
      <w:r w:rsidRPr="005E1416">
        <w:rPr>
          <w:b/>
          <w:bCs/>
          <w:sz w:val="24"/>
          <w:szCs w:val="24"/>
          <w:u w:val="single"/>
        </w:rPr>
        <w:t xml:space="preserve"> from 8.7% </w:t>
      </w:r>
      <w:r w:rsidRPr="00D30C39">
        <w:rPr>
          <w:b/>
          <w:bCs/>
          <w:sz w:val="24"/>
          <w:szCs w:val="24"/>
          <w:highlight w:val="cyan"/>
          <w:u w:val="single"/>
        </w:rPr>
        <w:t>to 8.9%—far above the official rate</w:t>
      </w:r>
      <w:r w:rsidRPr="005E1416">
        <w:rPr>
          <w:b/>
          <w:bCs/>
          <w:sz w:val="24"/>
          <w:szCs w:val="24"/>
          <w:u w:val="single"/>
        </w:rPr>
        <w:t xml:space="preserve"> and rising.</w:t>
      </w:r>
      <w:r w:rsidRPr="005E1416">
        <w:t xml:space="preserve"> Two Different Worlds? Do you want to be an optimist or a pessimist about job markets? </w:t>
      </w:r>
      <w:r w:rsidRPr="005E1416">
        <w:rPr>
          <w:b/>
          <w:bCs/>
          <w:sz w:val="24"/>
          <w:szCs w:val="24"/>
          <w:u w:val="single"/>
        </w:rPr>
        <w:t>There was, as sometimes happens, a large difference between the numbers from the survey of households and those from the survey of business and government employers.</w:t>
      </w:r>
      <w:r w:rsidRPr="005E1416">
        <w:t xml:space="preserve"> </w:t>
      </w:r>
      <w:r w:rsidRPr="005E1416">
        <w:rPr>
          <w:b/>
          <w:bCs/>
          <w:sz w:val="24"/>
          <w:szCs w:val="24"/>
          <w:u w:val="single"/>
        </w:rPr>
        <w:t xml:space="preserve">As mentioned, the latter showed a positive increase of 339,000 jobs. But the </w:t>
      </w:r>
      <w:r w:rsidRPr="00E12D6C">
        <w:rPr>
          <w:b/>
          <w:bCs/>
          <w:sz w:val="24"/>
          <w:szCs w:val="24"/>
          <w:highlight w:val="cyan"/>
          <w:u w:val="single"/>
        </w:rPr>
        <w:t>government’s survey</w:t>
      </w:r>
      <w:r w:rsidRPr="005E1416">
        <w:rPr>
          <w:b/>
          <w:bCs/>
          <w:sz w:val="24"/>
          <w:szCs w:val="24"/>
          <w:u w:val="single"/>
        </w:rPr>
        <w:t xml:space="preserve"> of households </w:t>
      </w:r>
      <w:r w:rsidRPr="00E12D6C">
        <w:rPr>
          <w:b/>
          <w:bCs/>
          <w:sz w:val="24"/>
          <w:szCs w:val="24"/>
          <w:highlight w:val="cyan"/>
          <w:u w:val="single"/>
        </w:rPr>
        <w:t>revealed that</w:t>
      </w:r>
      <w:r w:rsidRPr="005E1416">
        <w:rPr>
          <w:b/>
          <w:bCs/>
          <w:sz w:val="24"/>
          <w:szCs w:val="24"/>
          <w:u w:val="single"/>
        </w:rPr>
        <w:t xml:space="preserve"> the </w:t>
      </w:r>
      <w:r w:rsidRPr="00E12D6C">
        <w:rPr>
          <w:b/>
          <w:bCs/>
          <w:sz w:val="24"/>
          <w:szCs w:val="24"/>
          <w:highlight w:val="cyan"/>
          <w:u w:val="single"/>
        </w:rPr>
        <w:t>number</w:t>
      </w:r>
      <w:r w:rsidRPr="005E1416">
        <w:rPr>
          <w:b/>
          <w:bCs/>
          <w:sz w:val="24"/>
          <w:szCs w:val="24"/>
          <w:u w:val="single"/>
        </w:rPr>
        <w:t xml:space="preserve"> of employed people </w:t>
      </w:r>
      <w:r w:rsidRPr="00E12D6C">
        <w:rPr>
          <w:b/>
          <w:bCs/>
          <w:sz w:val="24"/>
          <w:szCs w:val="24"/>
          <w:highlight w:val="cyan"/>
          <w:u w:val="single"/>
        </w:rPr>
        <w:t>fell by 310,000</w:t>
      </w:r>
      <w:r w:rsidRPr="005E1416">
        <w:rPr>
          <w:b/>
          <w:bCs/>
          <w:sz w:val="24"/>
          <w:szCs w:val="24"/>
          <w:u w:val="single"/>
        </w:rPr>
        <w:t>.</w:t>
      </w:r>
      <w:r w:rsidRPr="005E1416">
        <w:t xml:space="preserve"> How can two surveys of workers in the same country yield such different outcomes? The BLS rarely deigns to explain such differences. A partial answer has been suggested by economics writer Noah Smith</w:t>
      </w:r>
      <w:r w:rsidRPr="00E12D6C">
        <w:rPr>
          <w:b/>
          <w:bCs/>
          <w:sz w:val="24"/>
          <w:szCs w:val="24"/>
          <w:u w:val="single"/>
        </w:rPr>
        <w:t xml:space="preserve">. He reminds us that the </w:t>
      </w:r>
      <w:r w:rsidRPr="00E12D6C">
        <w:rPr>
          <w:b/>
          <w:bCs/>
          <w:sz w:val="24"/>
          <w:szCs w:val="24"/>
          <w:highlight w:val="cyan"/>
          <w:u w:val="single"/>
        </w:rPr>
        <w:t>survey</w:t>
      </w:r>
      <w:r w:rsidRPr="00E12D6C">
        <w:rPr>
          <w:b/>
          <w:bCs/>
          <w:sz w:val="24"/>
          <w:szCs w:val="24"/>
          <w:u w:val="single"/>
        </w:rPr>
        <w:t xml:space="preserve"> of jobs that comes </w:t>
      </w:r>
      <w:r w:rsidRPr="00E12D6C">
        <w:rPr>
          <w:b/>
          <w:bCs/>
          <w:sz w:val="24"/>
          <w:szCs w:val="24"/>
          <w:highlight w:val="cyan"/>
          <w:u w:val="single"/>
        </w:rPr>
        <w:t xml:space="preserve">from </w:t>
      </w:r>
      <w:r w:rsidRPr="00ED1DF2">
        <w:rPr>
          <w:b/>
          <w:bCs/>
          <w:sz w:val="24"/>
          <w:szCs w:val="24"/>
          <w:highlight w:val="cyan"/>
          <w:u w:val="single"/>
        </w:rPr>
        <w:t>employers does not</w:t>
      </w:r>
      <w:r w:rsidRPr="00E12D6C">
        <w:rPr>
          <w:b/>
          <w:bCs/>
          <w:sz w:val="24"/>
          <w:szCs w:val="24"/>
          <w:u w:val="single"/>
        </w:rPr>
        <w:t xml:space="preserve"> </w:t>
      </w:r>
      <w:r w:rsidRPr="00E12D6C">
        <w:rPr>
          <w:b/>
          <w:bCs/>
          <w:sz w:val="24"/>
          <w:szCs w:val="24"/>
          <w:highlight w:val="cyan"/>
          <w:u w:val="single"/>
        </w:rPr>
        <w:t>include the self-employed</w:t>
      </w:r>
      <w:r w:rsidRPr="00E12D6C">
        <w:rPr>
          <w:b/>
          <w:bCs/>
          <w:sz w:val="24"/>
          <w:szCs w:val="24"/>
          <w:u w:val="single"/>
        </w:rPr>
        <w:t>.</w:t>
      </w:r>
      <w:r w:rsidRPr="005E1416">
        <w:t xml:space="preserve"> An example of such people are those Uber drivers whom the company has struggled mightily to define and exploit as independent contractors. </w:t>
      </w:r>
      <w:r w:rsidRPr="005E1416">
        <w:rPr>
          <w:b/>
          <w:bCs/>
          <w:sz w:val="24"/>
          <w:szCs w:val="24"/>
          <w:u w:val="single"/>
        </w:rPr>
        <w:t xml:space="preserve">As it turns out the number of unincorporated </w:t>
      </w:r>
      <w:r w:rsidRPr="00E12D6C">
        <w:rPr>
          <w:b/>
          <w:bCs/>
          <w:sz w:val="24"/>
          <w:szCs w:val="24"/>
          <w:highlight w:val="cyan"/>
          <w:u w:val="single"/>
        </w:rPr>
        <w:t>self-employed workers fell by 414,000 in May</w:t>
      </w:r>
      <w:r w:rsidRPr="005E1416">
        <w:rPr>
          <w:b/>
          <w:bCs/>
          <w:sz w:val="24"/>
          <w:szCs w:val="24"/>
          <w:u w:val="single"/>
        </w:rPr>
        <w:t xml:space="preserve">. </w:t>
      </w:r>
      <w:r w:rsidRPr="005E1416">
        <w:t xml:space="preserve">These leavers do not show up in the government survey of employers, but they are in the household survey. Their losses must be part of the decline of employed people in the household survey. But why the decline was so big is not known to me. </w:t>
      </w:r>
      <w:r w:rsidRPr="005E1416">
        <w:rPr>
          <w:b/>
          <w:bCs/>
          <w:sz w:val="24"/>
          <w:szCs w:val="24"/>
          <w:u w:val="single"/>
        </w:rPr>
        <w:t xml:space="preserve">Other Alerts Initial weekly </w:t>
      </w:r>
      <w:r w:rsidRPr="00E12D6C">
        <w:rPr>
          <w:b/>
          <w:bCs/>
          <w:sz w:val="24"/>
          <w:szCs w:val="24"/>
          <w:highlight w:val="cyan"/>
          <w:u w:val="single"/>
        </w:rPr>
        <w:t>claims for unemployment benefits have been rising and</w:t>
      </w:r>
      <w:r w:rsidRPr="005E1416">
        <w:rPr>
          <w:b/>
          <w:bCs/>
          <w:sz w:val="24"/>
          <w:szCs w:val="24"/>
          <w:u w:val="single"/>
        </w:rPr>
        <w:t xml:space="preserve"> they </w:t>
      </w:r>
      <w:r w:rsidRPr="00E12D6C">
        <w:rPr>
          <w:b/>
          <w:bCs/>
          <w:sz w:val="24"/>
          <w:szCs w:val="24"/>
          <w:highlight w:val="cyan"/>
          <w:u w:val="single"/>
        </w:rPr>
        <w:t>reached 261,000 this month</w:t>
      </w:r>
      <w:r w:rsidRPr="005E1416">
        <w:t xml:space="preserve">. That level is far below pandemic heights (almost 5,000,000 in April of 2020), </w:t>
      </w:r>
      <w:r w:rsidRPr="005E1416">
        <w:rPr>
          <w:b/>
          <w:bCs/>
          <w:sz w:val="24"/>
          <w:szCs w:val="24"/>
          <w:u w:val="single"/>
        </w:rPr>
        <w:t xml:space="preserve">but it is higher than the 200,000 to 210,000 average typical in 2022 and early 2023. Another alert is that </w:t>
      </w:r>
      <w:r w:rsidRPr="00E12D6C">
        <w:rPr>
          <w:b/>
          <w:bCs/>
          <w:sz w:val="24"/>
          <w:szCs w:val="24"/>
          <w:highlight w:val="cyan"/>
          <w:u w:val="single"/>
        </w:rPr>
        <w:t>growth in</w:t>
      </w:r>
      <w:r w:rsidRPr="005E1416">
        <w:rPr>
          <w:b/>
          <w:bCs/>
          <w:sz w:val="24"/>
          <w:szCs w:val="24"/>
          <w:u w:val="single"/>
        </w:rPr>
        <w:t xml:space="preserve"> the </w:t>
      </w:r>
      <w:r w:rsidRPr="00E12D6C">
        <w:rPr>
          <w:b/>
          <w:bCs/>
          <w:sz w:val="24"/>
          <w:szCs w:val="24"/>
          <w:highlight w:val="cyan"/>
          <w:u w:val="single"/>
        </w:rPr>
        <w:t>G</w:t>
      </w:r>
      <w:r w:rsidRPr="005E1416">
        <w:rPr>
          <w:b/>
          <w:bCs/>
          <w:sz w:val="24"/>
          <w:szCs w:val="24"/>
          <w:u w:val="single"/>
        </w:rPr>
        <w:t xml:space="preserve">ross </w:t>
      </w:r>
      <w:r w:rsidRPr="00E12D6C">
        <w:rPr>
          <w:b/>
          <w:bCs/>
          <w:sz w:val="24"/>
          <w:szCs w:val="24"/>
          <w:highlight w:val="cyan"/>
          <w:u w:val="single"/>
        </w:rPr>
        <w:t>D</w:t>
      </w:r>
      <w:r w:rsidRPr="005E1416">
        <w:rPr>
          <w:b/>
          <w:bCs/>
          <w:sz w:val="24"/>
          <w:szCs w:val="24"/>
          <w:u w:val="single"/>
        </w:rPr>
        <w:t xml:space="preserve">omestic </w:t>
      </w:r>
      <w:r w:rsidRPr="00E12D6C">
        <w:rPr>
          <w:b/>
          <w:bCs/>
          <w:sz w:val="24"/>
          <w:szCs w:val="24"/>
          <w:highlight w:val="cyan"/>
          <w:u w:val="single"/>
        </w:rPr>
        <w:t>P</w:t>
      </w:r>
      <w:r w:rsidRPr="005E1416">
        <w:rPr>
          <w:b/>
          <w:bCs/>
          <w:sz w:val="24"/>
          <w:szCs w:val="24"/>
          <w:u w:val="single"/>
        </w:rPr>
        <w:t xml:space="preserve">roduct </w:t>
      </w:r>
      <w:r w:rsidRPr="00E12D6C">
        <w:rPr>
          <w:b/>
          <w:bCs/>
          <w:sz w:val="24"/>
          <w:szCs w:val="24"/>
          <w:highlight w:val="cyan"/>
          <w:u w:val="single"/>
        </w:rPr>
        <w:t>slowed in the last two quarters</w:t>
      </w:r>
      <w:r w:rsidRPr="005E1416">
        <w:rPr>
          <w:b/>
          <w:bCs/>
          <w:sz w:val="24"/>
          <w:szCs w:val="24"/>
          <w:u w:val="single"/>
        </w:rPr>
        <w:t xml:space="preserve">. </w:t>
      </w:r>
      <w:r w:rsidRPr="005E1416">
        <w:t xml:space="preserve">In the first quarter of this year national output grew just 1.3%. </w:t>
      </w:r>
      <w:r w:rsidRPr="005E1416">
        <w:rPr>
          <w:b/>
          <w:bCs/>
          <w:sz w:val="24"/>
          <w:szCs w:val="24"/>
          <w:u w:val="single"/>
        </w:rPr>
        <w:t xml:space="preserve">That’s </w:t>
      </w:r>
      <w:r w:rsidRPr="00345192">
        <w:rPr>
          <w:b/>
          <w:bCs/>
          <w:sz w:val="24"/>
          <w:szCs w:val="24"/>
          <w:highlight w:val="cyan"/>
          <w:u w:val="single"/>
        </w:rPr>
        <w:t>close to recession levels</w:t>
      </w:r>
      <w:r w:rsidRPr="00345192">
        <w:rPr>
          <w:highlight w:val="cyan"/>
        </w:rPr>
        <w:t>.</w:t>
      </w:r>
      <w:r w:rsidRPr="005E1416">
        <w:t xml:space="preserve"> </w:t>
      </w:r>
    </w:p>
    <w:p w14:paraId="46E73ACD" w14:textId="77777777" w:rsidR="00624ACA" w:rsidRDefault="00624ACA" w:rsidP="00624ACA"/>
    <w:p w14:paraId="5A48639C" w14:textId="77777777" w:rsidR="003F4C6D" w:rsidRPr="00552F2D" w:rsidRDefault="003F4C6D" w:rsidP="003F4C6D">
      <w:pPr>
        <w:pStyle w:val="Heading3"/>
      </w:pPr>
      <w:r>
        <w:t>1AC Solvency—laundry list</w:t>
      </w:r>
    </w:p>
    <w:p w14:paraId="2622473E" w14:textId="77777777" w:rsidR="003F4C6D" w:rsidRDefault="003F4C6D" w:rsidP="003F4C6D">
      <w:pPr>
        <w:pStyle w:val="Heading4"/>
      </w:pPr>
      <w:r>
        <w:t xml:space="preserve">FJG is good – Solves racial inequality, unemployment, earning disparities, and stabilizes the economy. </w:t>
      </w:r>
    </w:p>
    <w:p w14:paraId="0C13DAC3" w14:textId="77777777" w:rsidR="003F4C6D" w:rsidRPr="004364D3" w:rsidRDefault="003F4C6D" w:rsidP="003F4C6D">
      <w:pPr>
        <w:rPr>
          <w:sz w:val="18"/>
          <w:szCs w:val="18"/>
        </w:rPr>
      </w:pPr>
      <w:r w:rsidRPr="00376383">
        <w:rPr>
          <w:b/>
          <w:bCs/>
          <w:sz w:val="26"/>
          <w:szCs w:val="26"/>
        </w:rPr>
        <w:t>Paul et al 18</w:t>
      </w:r>
      <w:r>
        <w:t xml:space="preserve">, </w:t>
      </w:r>
      <w:r w:rsidRPr="00376383">
        <w:rPr>
          <w:sz w:val="18"/>
          <w:szCs w:val="18"/>
        </w:rPr>
        <w:t xml:space="preserve">Mark Paul is a PHD in Economics from </w:t>
      </w:r>
      <w:r w:rsidRPr="00376383">
        <w:rPr>
          <w:color w:val="000000"/>
          <w:sz w:val="18"/>
          <w:szCs w:val="18"/>
          <w:shd w:val="clear" w:color="auto" w:fill="FFFFFF"/>
        </w:rPr>
        <w:t>University of Massachusetts</w:t>
      </w:r>
      <w:r>
        <w:rPr>
          <w:color w:val="000000"/>
          <w:sz w:val="18"/>
          <w:szCs w:val="18"/>
          <w:shd w:val="clear" w:color="auto" w:fill="FFFFFF"/>
        </w:rPr>
        <w:t>,</w:t>
      </w:r>
      <w:r w:rsidRPr="00376383">
        <w:rPr>
          <w:color w:val="000000"/>
          <w:sz w:val="18"/>
          <w:szCs w:val="18"/>
          <w:shd w:val="clear" w:color="auto" w:fill="FFFFFF"/>
        </w:rPr>
        <w:t xml:space="preserve"> </w:t>
      </w:r>
      <w:r>
        <w:rPr>
          <w:color w:val="000000"/>
          <w:sz w:val="18"/>
          <w:szCs w:val="18"/>
          <w:shd w:val="clear" w:color="auto" w:fill="FFFFFF"/>
        </w:rPr>
        <w:t>P</w:t>
      </w:r>
      <w:r w:rsidRPr="00376383">
        <w:rPr>
          <w:color w:val="000000"/>
          <w:sz w:val="18"/>
          <w:szCs w:val="18"/>
          <w:shd w:val="clear" w:color="auto" w:fill="FFFFFF"/>
        </w:rPr>
        <w:t xml:space="preserve">rofessor of economics at Rutgers University School of Planning and Public Policy, </w:t>
      </w:r>
      <w:r>
        <w:rPr>
          <w:color w:val="000000"/>
          <w:sz w:val="18"/>
          <w:szCs w:val="18"/>
          <w:shd w:val="clear" w:color="auto" w:fill="FFFFFF"/>
        </w:rPr>
        <w:t>R</w:t>
      </w:r>
      <w:r w:rsidRPr="00376383">
        <w:rPr>
          <w:color w:val="000000"/>
          <w:sz w:val="18"/>
          <w:szCs w:val="18"/>
          <w:shd w:val="clear" w:color="auto" w:fill="FFFFFF"/>
        </w:rPr>
        <w:t xml:space="preserve">esearch in the areas of political science, environmental policy, and the inequality of race, class, and gender. </w:t>
      </w:r>
      <w:r w:rsidRPr="00376383">
        <w:rPr>
          <w:i/>
          <w:iCs/>
          <w:sz w:val="18"/>
          <w:szCs w:val="18"/>
        </w:rPr>
        <w:t xml:space="preserve">A Path to Ending Poverty by Way of Ending Unemployment, </w:t>
      </w:r>
      <w:r w:rsidRPr="00376383">
        <w:rPr>
          <w:sz w:val="18"/>
          <w:szCs w:val="18"/>
        </w:rPr>
        <w:t xml:space="preserve">Published February of 2018, </w:t>
      </w:r>
      <w:r w:rsidRPr="007234CC">
        <w:rPr>
          <w:sz w:val="18"/>
          <w:szCs w:val="18"/>
        </w:rPr>
        <w:t>https://www.jstor.org/stable/pdf/10.7758/rsf.2018.4.3.03.pdf?refreqid=fastly-default%</w:t>
      </w:r>
      <w:r>
        <w:rPr>
          <w:sz w:val="18"/>
          <w:szCs w:val="18"/>
        </w:rPr>
        <w:t xml:space="preserve"> </w:t>
      </w:r>
      <w:r w:rsidRPr="00376383">
        <w:rPr>
          <w:sz w:val="18"/>
          <w:szCs w:val="18"/>
        </w:rPr>
        <w:t>3Accb0c6238495dd0728e0fcb18c268c10&amp;ab_segments=0%2Fbasic_search_gsv2%2Fcontrol&amp;origin=&amp;initiator=search-results&amp;acceptTC=1</w:t>
      </w:r>
      <w:r>
        <w:rPr>
          <w:sz w:val="18"/>
          <w:szCs w:val="18"/>
        </w:rPr>
        <w:t>[GDI - ASrinivasan]</w:t>
      </w:r>
    </w:p>
    <w:p w14:paraId="70BC1805" w14:textId="77777777" w:rsidR="003F4C6D" w:rsidRDefault="003F4C6D" w:rsidP="003F4C6D">
      <w:pPr>
        <w:rPr>
          <w:sz w:val="8"/>
        </w:rPr>
      </w:pPr>
      <w:r w:rsidRPr="00AB1210">
        <w:rPr>
          <w:sz w:val="8"/>
        </w:rPr>
        <w:t>5 Such a program could be informed by and modeled after Great De- pression–era projects such as the Works Progress Administration (WPA) and the Civilian Conservation Corps (CCC), as well as Argentina’s Jefes y Jefas and India’s National Rural Employment Guarantee (for Argentina, see Tcherneva and Wray 2005; for India, see Muralidharan, Niehaus, and Sukjtankar 2017). Any American wanting a job, at any time, would be able to obtain one through the public employment program</w:t>
      </w:r>
      <w:r w:rsidRPr="00AB1210">
        <w:rPr>
          <w:rStyle w:val="StyleUnderline"/>
        </w:rPr>
        <w:t xml:space="preserve">. </w:t>
      </w:r>
      <w:r w:rsidRPr="00AB1210">
        <w:rPr>
          <w:sz w:val="8"/>
        </w:rPr>
        <w:t xml:space="preserve">The </w:t>
      </w:r>
      <w:r w:rsidRPr="00AB1210">
        <w:rPr>
          <w:rStyle w:val="StyleUnderline"/>
          <w:highlight w:val="green"/>
        </w:rPr>
        <w:t>FJG would reach</w:t>
      </w:r>
      <w:r w:rsidRPr="00AB1210">
        <w:rPr>
          <w:rStyle w:val="StyleUnderline"/>
        </w:rPr>
        <w:t xml:space="preserve"> persons in the work force who are subject to persistent exclusion from work, ensuring their capacity to secure employment.</w:t>
      </w:r>
      <w:r w:rsidRPr="00AB1210">
        <w:rPr>
          <w:sz w:val="8"/>
        </w:rPr>
        <w:t xml:space="preserve"> </w:t>
      </w:r>
      <w:r w:rsidRPr="00AB1210">
        <w:rPr>
          <w:rStyle w:val="StyleUnderline"/>
        </w:rPr>
        <w:t xml:space="preserve">Groups continuously subjected to higher odds of joblessness, including ex- offenders, recent military veterans, and racial- </w:t>
      </w:r>
      <w:r w:rsidRPr="00AB1210">
        <w:rPr>
          <w:rStyle w:val="StyleUnderline"/>
          <w:highlight w:val="green"/>
        </w:rPr>
        <w:t xml:space="preserve">ethnic groups who experience discrimination, would be assured </w:t>
      </w:r>
      <w:r w:rsidRPr="00AB1210">
        <w:rPr>
          <w:rStyle w:val="StyleUnderline"/>
        </w:rPr>
        <w:t xml:space="preserve">decent </w:t>
      </w:r>
      <w:r w:rsidRPr="00AB1210">
        <w:rPr>
          <w:rStyle w:val="StyleUnderline"/>
          <w:highlight w:val="green"/>
        </w:rPr>
        <w:t>work</w:t>
      </w:r>
      <w:r w:rsidRPr="00AB1210">
        <w:rPr>
          <w:rStyle w:val="StyleUnderline"/>
        </w:rPr>
        <w:t xml:space="preserve"> at nonpoverty wages</w:t>
      </w:r>
      <w:r w:rsidRPr="00AB1210">
        <w:rPr>
          <w:sz w:val="8"/>
        </w:rPr>
        <w:t xml:space="preserve"> (Schmitt and Warner 2010; Loughran 2014; Darity 2003).6 </w:t>
      </w:r>
      <w:r w:rsidRPr="004916F4">
        <w:rPr>
          <w:rStyle w:val="StyleUnderline"/>
        </w:rPr>
        <w:t>These are the same groups subject to stubbornly high rates of poverty,</w:t>
      </w:r>
      <w:r w:rsidRPr="00AB1210">
        <w:rPr>
          <w:sz w:val="8"/>
        </w:rPr>
        <w:t xml:space="preserve"> in part because of their weaker job prospects (Proctor, Semega, and Kollar 2016; Western and Pettit 2010). </w:t>
      </w:r>
      <w:r w:rsidRPr="004916F4">
        <w:rPr>
          <w:rStyle w:val="StyleUnderline"/>
        </w:rPr>
        <w:t xml:space="preserve">The persistent </w:t>
      </w:r>
      <w:r w:rsidRPr="00A33394">
        <w:rPr>
          <w:rStyle w:val="StyleUnderline"/>
          <w:highlight w:val="green"/>
        </w:rPr>
        <w:t>racial unemployment gap,</w:t>
      </w:r>
      <w:r w:rsidRPr="004916F4">
        <w:rPr>
          <w:rStyle w:val="StyleUnderline"/>
        </w:rPr>
        <w:t xml:space="preserve"> as discussed, </w:t>
      </w:r>
      <w:r w:rsidRPr="00A33394">
        <w:rPr>
          <w:rStyle w:val="StyleUnderline"/>
          <w:highlight w:val="green"/>
        </w:rPr>
        <w:t>would</w:t>
      </w:r>
      <w:r w:rsidRPr="004916F4">
        <w:rPr>
          <w:rStyle w:val="StyleUnderline"/>
        </w:rPr>
        <w:t xml:space="preserve"> effectively </w:t>
      </w:r>
      <w:r w:rsidRPr="00A33394">
        <w:rPr>
          <w:rStyle w:val="StyleUnderline"/>
          <w:highlight w:val="green"/>
        </w:rPr>
        <w:t>be eliminated by the FJG</w:t>
      </w:r>
      <w:r w:rsidRPr="004916F4">
        <w:rPr>
          <w:rStyle w:val="StyleUnderline"/>
        </w:rPr>
        <w:t>.</w:t>
      </w:r>
      <w:r>
        <w:rPr>
          <w:rStyle w:val="StyleUnderline"/>
        </w:rPr>
        <w:t xml:space="preserve"> </w:t>
      </w:r>
      <w:r w:rsidRPr="00AE6B5C">
        <w:rPr>
          <w:rStyle w:val="StyleUnderline"/>
        </w:rPr>
        <w:t xml:space="preserve">By establishing a condition whereby </w:t>
      </w:r>
      <w:r w:rsidRPr="00A33394">
        <w:rPr>
          <w:rStyle w:val="StyleUnderline"/>
          <w:highlight w:val="green"/>
        </w:rPr>
        <w:t xml:space="preserve">the lowest paid job in the FJG program offers nonpoverty wages and benefits, </w:t>
      </w:r>
      <w:r w:rsidRPr="00AB1210">
        <w:rPr>
          <w:rStyle w:val="StyleUnderline"/>
        </w:rPr>
        <w:t>including health insurance for the worker and their family, the federal job guarantee would set a new economy-wide floor on the level of compensation that the private sector would need to offer to attract workers</w:t>
      </w:r>
      <w:r w:rsidRPr="00AB1210">
        <w:rPr>
          <w:sz w:val="8"/>
        </w:rPr>
        <w:t xml:space="preserve">. Minimum wage laws and living wage standards are effective only to the extent that employees actually have jobs. A FJG, on the other hand, would combine an assurance of employment with an assurance of decent compensation. The </w:t>
      </w:r>
      <w:r w:rsidRPr="00A85662">
        <w:rPr>
          <w:rStyle w:val="StyleUnderline"/>
          <w:highlight w:val="green"/>
        </w:rPr>
        <w:t>FJG</w:t>
      </w:r>
      <w:r w:rsidRPr="00AE6B5C">
        <w:rPr>
          <w:rStyle w:val="StyleUnderline"/>
        </w:rPr>
        <w:t xml:space="preserve"> also will </w:t>
      </w:r>
      <w:r w:rsidRPr="00A85662">
        <w:rPr>
          <w:rStyle w:val="StyleUnderline"/>
          <w:highlight w:val="green"/>
        </w:rPr>
        <w:t>function as an automatic stabilizer</w:t>
      </w:r>
      <w:r w:rsidRPr="00AB1210">
        <w:rPr>
          <w:sz w:val="8"/>
        </w:rPr>
        <w:t xml:space="preserve">, its </w:t>
      </w:r>
      <w:r w:rsidRPr="00AE6B5C">
        <w:rPr>
          <w:rStyle w:val="StyleUnderline"/>
        </w:rPr>
        <w:t xml:space="preserve">numbers of </w:t>
      </w:r>
      <w:r w:rsidRPr="00A85662">
        <w:rPr>
          <w:rStyle w:val="StyleUnderline"/>
          <w:highlight w:val="green"/>
        </w:rPr>
        <w:t>participants expanding during economic</w:t>
      </w:r>
      <w:r w:rsidRPr="00AE6B5C">
        <w:rPr>
          <w:rStyle w:val="StyleUnderline"/>
        </w:rPr>
        <w:t xml:space="preserve"> </w:t>
      </w:r>
      <w:r w:rsidRPr="00A85662">
        <w:rPr>
          <w:rStyle w:val="StyleUnderline"/>
          <w:highlight w:val="green"/>
        </w:rPr>
        <w:t>downturns and contracting during more prosperous times</w:t>
      </w:r>
      <w:r w:rsidRPr="00AB1210">
        <w:rPr>
          <w:sz w:val="8"/>
        </w:rPr>
        <w:t>. Other articles in this double issue make important contributions on how best to improve and expand the existing system of social insurance. Our proposal offers a bold, yet historically grounded, alternative.</w:t>
      </w:r>
      <w:r w:rsidRPr="00AB1210">
        <w:rPr>
          <w:rStyle w:val="StyleUnderline"/>
        </w:rPr>
        <w:t xml:space="preserve"> The FJG fundamentally would alter the nature of poverty and the structure of the labor market </w:t>
      </w:r>
      <w:r w:rsidRPr="00AB1210">
        <w:rPr>
          <w:sz w:val="8"/>
        </w:rPr>
        <w:t xml:space="preserve">by mandating a full employment economy achieved by the government taking the function of direct job creation. Some of the authors have been advocates of a FJG for several years (Darity 2010, 2012; Darity and Hamilton 2012), but a number of issues and criticisms have been advanced about the FJG policy. Our objective is to provide a com- prehensive design for a FJG that explicitly addresses these central criticisms and to further explore the impact of a FJG on poverty.7 This proposal </w:t>
      </w:r>
      <w:r w:rsidRPr="00AB1210">
        <w:rPr>
          <w:rStyle w:val="StyleUnderline"/>
        </w:rPr>
        <w:t>moves beyond the incremental changes typically advanced as policy solutions for major social problem</w:t>
      </w:r>
      <w:r w:rsidRPr="00AB1210">
        <w:rPr>
          <w:sz w:val="8"/>
        </w:rPr>
        <w:t>s. Our proposal, decidedly non-incremental,</w:t>
      </w:r>
      <w:r w:rsidRPr="00AB1210">
        <w:rPr>
          <w:rStyle w:val="StyleUnderline"/>
        </w:rPr>
        <w:t xml:space="preserve"> aims to </w:t>
      </w:r>
      <w:r w:rsidRPr="00AB1210">
        <w:rPr>
          <w:rStyle w:val="StyleUnderline"/>
          <w:highlight w:val="green"/>
        </w:rPr>
        <w:t>bring about pronounced structural change</w:t>
      </w:r>
      <w:r w:rsidRPr="00AB1210">
        <w:rPr>
          <w:rStyle w:val="StyleUnderline"/>
        </w:rPr>
        <w:t xml:space="preserve"> in</w:t>
      </w:r>
      <w:r w:rsidRPr="00DC31FC">
        <w:rPr>
          <w:rStyle w:val="StyleUnderline"/>
        </w:rPr>
        <w:t xml:space="preserve"> the American economy. The FJG could simultaneously achieve the goals outlined </w:t>
      </w:r>
      <w:r w:rsidRPr="00AB1210">
        <w:rPr>
          <w:sz w:val="8"/>
        </w:rPr>
        <w:t xml:space="preserve">in other proposals in this double issue (see Romich and Hill 2018; Dutta-Gupta et al. 2018). </w:t>
      </w:r>
      <w:r w:rsidRPr="00A85662">
        <w:rPr>
          <w:rStyle w:val="StyleUnderline"/>
          <w:highlight w:val="green"/>
        </w:rPr>
        <w:t>Rather than</w:t>
      </w:r>
      <w:r w:rsidRPr="00DC31FC">
        <w:rPr>
          <w:rStyle w:val="StyleUnderline"/>
        </w:rPr>
        <w:t xml:space="preserve"> potentially operating de facto to subsidize </w:t>
      </w:r>
      <w:r w:rsidRPr="00A85662">
        <w:rPr>
          <w:rStyle w:val="StyleUnderline"/>
          <w:highlight w:val="green"/>
        </w:rPr>
        <w:t>low-quality jobs</w:t>
      </w:r>
      <w:r w:rsidRPr="00DC31FC">
        <w:rPr>
          <w:rStyle w:val="StyleUnderline"/>
        </w:rPr>
        <w:t xml:space="preserve">, our </w:t>
      </w:r>
      <w:r w:rsidRPr="00A85662">
        <w:rPr>
          <w:rStyle w:val="StyleUnderline"/>
          <w:highlight w:val="green"/>
        </w:rPr>
        <w:t>proposal effectively eliminates poverty</w:t>
      </w:r>
      <w:r w:rsidRPr="00DC31FC">
        <w:rPr>
          <w:rStyle w:val="StyleUnderline"/>
        </w:rPr>
        <w:t xml:space="preserve"> for those willing and able to work </w:t>
      </w:r>
      <w:r w:rsidRPr="00A85662">
        <w:rPr>
          <w:rStyle w:val="StyleUnderline"/>
          <w:highlight w:val="green"/>
        </w:rPr>
        <w:t>by providing a</w:t>
      </w:r>
      <w:r w:rsidRPr="00DC31FC">
        <w:rPr>
          <w:rStyle w:val="StyleUnderline"/>
        </w:rPr>
        <w:t xml:space="preserve"> </w:t>
      </w:r>
      <w:r w:rsidRPr="00A85662">
        <w:rPr>
          <w:rStyle w:val="StyleUnderline"/>
          <w:highlight w:val="green"/>
        </w:rPr>
        <w:t>guaranteed job at nonpoverty wages</w:t>
      </w:r>
      <w:r w:rsidRPr="00DC31FC">
        <w:rPr>
          <w:rStyle w:val="StyleUnderline"/>
        </w:rPr>
        <w:t>.</w:t>
      </w:r>
      <w:r w:rsidRPr="00AB1210">
        <w:rPr>
          <w:sz w:val="8"/>
        </w:rPr>
        <w:t xml:space="preserve"> This </w:t>
      </w:r>
      <w:r w:rsidRPr="004A6FBA">
        <w:rPr>
          <w:rStyle w:val="StyleUnderline"/>
          <w:highlight w:val="green"/>
        </w:rPr>
        <w:t xml:space="preserve">will set a </w:t>
      </w:r>
      <w:r w:rsidRPr="00A85662">
        <w:rPr>
          <w:rStyle w:val="StyleUnderline"/>
          <w:highlight w:val="green"/>
        </w:rPr>
        <w:t>floor for</w:t>
      </w:r>
      <w:r w:rsidRPr="00DC31FC">
        <w:rPr>
          <w:rStyle w:val="StyleUnderline"/>
        </w:rPr>
        <w:t xml:space="preserve"> a </w:t>
      </w:r>
      <w:r w:rsidRPr="00A85662">
        <w:rPr>
          <w:rStyle w:val="StyleUnderline"/>
          <w:highlight w:val="green"/>
        </w:rPr>
        <w:t>decent standard of compensation</w:t>
      </w:r>
      <w:r w:rsidRPr="00DC31FC">
        <w:rPr>
          <w:rStyle w:val="StyleUnderline"/>
        </w:rPr>
        <w:t xml:space="preserve"> in the labor market and fulfill the Humphrey-Hawkins full employment mandate</w:t>
      </w:r>
      <w:r w:rsidRPr="00AB1210">
        <w:rPr>
          <w:sz w:val="8"/>
        </w:rPr>
        <w:t xml:space="preserve">.8 The proposal is predicated on the view that there is an absolute shortage of decent jobs, rather than there being insufficiently skilled workers to fill vacant positions in the private sector, as we demonstrated in figure 1. Unlike </w:t>
      </w:r>
      <w:r w:rsidRPr="00DC31FC">
        <w:rPr>
          <w:rStyle w:val="StyleUnderline"/>
        </w:rPr>
        <w:t>other proposals in this double issue, many of which require people to first be exposed to poverty prior to gaining access to the benefits of the social safety net</w:t>
      </w:r>
      <w:r w:rsidRPr="00AB1210">
        <w:rPr>
          <w:sz w:val="8"/>
        </w:rPr>
        <w:t xml:space="preserve">, </w:t>
      </w:r>
      <w:r w:rsidRPr="00DC31FC">
        <w:rPr>
          <w:rStyle w:val="StyleUnderline"/>
        </w:rPr>
        <w:t xml:space="preserve">our proposal is intended to </w:t>
      </w:r>
      <w:r w:rsidRPr="00A85662">
        <w:rPr>
          <w:rStyle w:val="StyleUnderline"/>
          <w:highlight w:val="green"/>
        </w:rPr>
        <w:t xml:space="preserve">preempt exposure to poverty </w:t>
      </w:r>
      <w:r>
        <w:rPr>
          <w:rStyle w:val="StyleUnderline"/>
          <w:highlight w:val="green"/>
        </w:rPr>
        <w:t>alt</w:t>
      </w:r>
      <w:r w:rsidRPr="00A85662">
        <w:rPr>
          <w:rStyle w:val="StyleUnderline"/>
          <w:highlight w:val="green"/>
        </w:rPr>
        <w:t>ogether.</w:t>
      </w:r>
      <w:r w:rsidRPr="00DC31FC">
        <w:rPr>
          <w:rStyle w:val="StyleUnderline"/>
        </w:rPr>
        <w:t xml:space="preserve"> Under the FJG, all workers seeking employment would be employed at the local, state, or federal level by the NIEC</w:t>
      </w:r>
      <w:r w:rsidRPr="00AB1210">
        <w:rPr>
          <w:sz w:val="8"/>
        </w:rPr>
        <w:t xml:space="preserve">. The program would provide meaningful and remunerative employment across an array of public works projects </w:t>
      </w:r>
      <w:r w:rsidRPr="00DC31FC">
        <w:rPr>
          <w:rStyle w:val="StyleUnderline"/>
        </w:rPr>
        <w:t>addressing both the nation’s human and physical infrastructure needs</w:t>
      </w:r>
      <w:r w:rsidRPr="00AB1210">
        <w:rPr>
          <w:sz w:val="8"/>
        </w:rPr>
        <w:t xml:space="preserve">.9 To </w:t>
      </w:r>
      <w:r w:rsidRPr="00DC31FC">
        <w:rPr>
          <w:rStyle w:val="StyleUnderline"/>
        </w:rPr>
        <w:t xml:space="preserve">simultaneously provide full employment </w:t>
      </w:r>
      <w:r w:rsidRPr="00AB1210">
        <w:rPr>
          <w:rStyle w:val="StyleUnderline"/>
        </w:rPr>
        <w:t>and rid the United States of working poverty,</w:t>
      </w:r>
      <w:r w:rsidRPr="00DC31FC">
        <w:rPr>
          <w:rStyle w:val="StyleUnderline"/>
        </w:rPr>
        <w:t xml:space="preserve"> </w:t>
      </w:r>
      <w:r w:rsidRPr="00A85662">
        <w:rPr>
          <w:rStyle w:val="StyleUnderline"/>
          <w:highlight w:val="green"/>
        </w:rPr>
        <w:t>workers would be paid at</w:t>
      </w:r>
      <w:r w:rsidRPr="00DC31FC">
        <w:rPr>
          <w:rStyle w:val="StyleUnderline"/>
        </w:rPr>
        <w:t xml:space="preserve"> </w:t>
      </w:r>
      <w:r w:rsidRPr="00A85662">
        <w:rPr>
          <w:rStyle w:val="StyleUnderline"/>
          <w:highlight w:val="green"/>
        </w:rPr>
        <w:t>least $11.56 an hour</w:t>
      </w:r>
      <w:r w:rsidRPr="00DC31FC">
        <w:rPr>
          <w:rStyle w:val="StyleUnderline"/>
        </w:rPr>
        <w:t xml:space="preserve">. This wage rate would yield a salary of $24,036 a year at forty hours per week of year-round employment, </w:t>
      </w:r>
      <w:r w:rsidRPr="00AB1210">
        <w:rPr>
          <w:sz w:val="8"/>
        </w:rPr>
        <w:t xml:space="preserve">equal to the poverty line for a family of four (DeNavas-Walt and Proctor 2014).10 </w:t>
      </w:r>
      <w:r w:rsidRPr="00AB1210">
        <w:rPr>
          <w:rStyle w:val="StyleUnderline"/>
        </w:rPr>
        <w:t>This wage rate represents a minimum entry level wage, but</w:t>
      </w:r>
      <w:r w:rsidRPr="00A85662">
        <w:rPr>
          <w:rStyle w:val="StyleUnderline"/>
          <w:highlight w:val="green"/>
        </w:rPr>
        <w:t xml:space="preserve"> the program</w:t>
      </w:r>
      <w:r w:rsidRPr="00DC31FC">
        <w:rPr>
          <w:rStyle w:val="StyleUnderline"/>
        </w:rPr>
        <w:t xml:space="preserve"> </w:t>
      </w:r>
      <w:r w:rsidRPr="00A85662">
        <w:rPr>
          <w:rStyle w:val="StyleUnderline"/>
          <w:highlight w:val="green"/>
        </w:rPr>
        <w:t>would</w:t>
      </w:r>
      <w:r w:rsidRPr="00DC31FC">
        <w:rPr>
          <w:rStyle w:val="StyleUnderline"/>
        </w:rPr>
        <w:t xml:space="preserve"> be designed to </w:t>
      </w:r>
      <w:r w:rsidRPr="00A85662">
        <w:rPr>
          <w:rStyle w:val="StyleUnderline"/>
          <w:highlight w:val="green"/>
        </w:rPr>
        <w:t>enable workers to achieve</w:t>
      </w:r>
      <w:r w:rsidRPr="00DC31FC">
        <w:rPr>
          <w:rStyle w:val="StyleUnderline"/>
        </w:rPr>
        <w:t xml:space="preserve"> </w:t>
      </w:r>
      <w:r w:rsidRPr="0039615B">
        <w:rPr>
          <w:rStyle w:val="StyleUnderline"/>
          <w:highlight w:val="green"/>
        </w:rPr>
        <w:t>promotion</w:t>
      </w:r>
      <w:r w:rsidRPr="00DC31FC">
        <w:rPr>
          <w:rStyle w:val="StyleUnderline"/>
        </w:rPr>
        <w:t xml:space="preserve">—and </w:t>
      </w:r>
      <w:r w:rsidRPr="00A85662">
        <w:rPr>
          <w:rStyle w:val="StyleUnderline"/>
          <w:highlight w:val="green"/>
        </w:rPr>
        <w:t>higher wages</w:t>
      </w:r>
      <w:r w:rsidRPr="00DC31FC">
        <w:rPr>
          <w:rStyle w:val="StyleUnderline"/>
        </w:rPr>
        <w:t xml:space="preserve">. </w:t>
      </w:r>
      <w:r w:rsidRPr="00AB1210">
        <w:rPr>
          <w:rStyle w:val="StyleUnderline"/>
        </w:rPr>
        <w:t>We estimate a mean wage income for all employees of approximately $32,500.</w:t>
      </w:r>
      <w:r w:rsidRPr="00AB1210">
        <w:rPr>
          <w:sz w:val="8"/>
        </w:rPr>
        <w:t xml:space="preserve"> In addition to wages, </w:t>
      </w:r>
      <w:r w:rsidRPr="00A85662">
        <w:rPr>
          <w:rStyle w:val="StyleUnderline"/>
          <w:highlight w:val="green"/>
        </w:rPr>
        <w:t>workers would be guaranteed</w:t>
      </w:r>
      <w:r w:rsidRPr="00DC31FC">
        <w:rPr>
          <w:rStyle w:val="StyleUnderline"/>
        </w:rPr>
        <w:t xml:space="preserve"> a </w:t>
      </w:r>
      <w:r w:rsidRPr="00A85662">
        <w:rPr>
          <w:rStyle w:val="StyleUnderline"/>
          <w:highlight w:val="green"/>
        </w:rPr>
        <w:t>benefits</w:t>
      </w:r>
      <w:r w:rsidRPr="00DC31FC">
        <w:rPr>
          <w:rStyle w:val="StyleUnderline"/>
        </w:rPr>
        <w:t xml:space="preserve"> package</w:t>
      </w:r>
      <w:r w:rsidRPr="00AB1210">
        <w:rPr>
          <w:sz w:val="8"/>
        </w:rPr>
        <w:t xml:space="preserve">.11 We estimate that </w:t>
      </w:r>
      <w:r w:rsidRPr="00DC31FC">
        <w:rPr>
          <w:rStyle w:val="StyleUnderline"/>
        </w:rPr>
        <w:t xml:space="preserve">an additional $10,000 will be spent per worker per year to </w:t>
      </w:r>
      <w:r w:rsidRPr="00A85662">
        <w:rPr>
          <w:rStyle w:val="StyleUnderline"/>
          <w:highlight w:val="green"/>
        </w:rPr>
        <w:t>provide adequate health insurance</w:t>
      </w:r>
      <w:r w:rsidRPr="00DC31FC">
        <w:rPr>
          <w:rStyle w:val="StyleUnderline"/>
        </w:rPr>
        <w:t xml:space="preserve"> and </w:t>
      </w:r>
      <w:r w:rsidRPr="00AB1210">
        <w:rPr>
          <w:rStyle w:val="StyleUnderline"/>
        </w:rPr>
        <w:t>standard retirement benefits.</w:t>
      </w:r>
      <w:r w:rsidRPr="00AB1210">
        <w:rPr>
          <w:sz w:val="8"/>
        </w:rPr>
        <w:t xml:space="preserve"> This insurance would be comparable to current health insurance programs offered to federal employees and members of Congress. </w:t>
      </w:r>
      <w:r w:rsidRPr="00DC31FC">
        <w:rPr>
          <w:rStyle w:val="StyleUnderline"/>
        </w:rPr>
        <w:t xml:space="preserve">Beyond health </w:t>
      </w:r>
      <w:r w:rsidRPr="00AB1210">
        <w:rPr>
          <w:rStyle w:val="StyleUnderline"/>
        </w:rPr>
        <w:t>insurance and retirement, employees would be guaranteed other benefits, including paid family and sick leave and one week paid vacation per three months worked</w:t>
      </w:r>
      <w:r w:rsidRPr="00DC31FC">
        <w:rPr>
          <w:rStyle w:val="StyleUnderline"/>
        </w:rPr>
        <w:t>.</w:t>
      </w:r>
      <w:r w:rsidRPr="00AB1210">
        <w:rPr>
          <w:sz w:val="8"/>
        </w:rPr>
        <w:t xml:space="preserve"> Again, we emphasize that </w:t>
      </w:r>
      <w:r w:rsidRPr="00DC31FC">
        <w:rPr>
          <w:rStyle w:val="StyleUnderline"/>
        </w:rPr>
        <w:t xml:space="preserve">compensation and benefits package will </w:t>
      </w:r>
      <w:r w:rsidRPr="00A85662">
        <w:rPr>
          <w:rStyle w:val="StyleUnderline"/>
          <w:highlight w:val="green"/>
        </w:rPr>
        <w:t>set a new floor in the labor market</w:t>
      </w:r>
      <w:r w:rsidRPr="00AB1210">
        <w:rPr>
          <w:sz w:val="8"/>
        </w:rPr>
        <w:t>—</w:t>
      </w:r>
      <w:r w:rsidRPr="00A85662">
        <w:rPr>
          <w:rStyle w:val="StyleUnderline"/>
          <w:highlight w:val="green"/>
        </w:rPr>
        <w:t>compelling employers to provide</w:t>
      </w:r>
      <w:r w:rsidRPr="00DC31FC">
        <w:rPr>
          <w:rStyle w:val="StyleUnderline"/>
        </w:rPr>
        <w:t xml:space="preserve"> </w:t>
      </w:r>
      <w:r w:rsidRPr="00A85662">
        <w:rPr>
          <w:rStyle w:val="StyleUnderline"/>
          <w:highlight w:val="green"/>
        </w:rPr>
        <w:t>competitive compensation packages</w:t>
      </w:r>
      <w:r w:rsidRPr="00AB1210">
        <w:rPr>
          <w:sz w:val="8"/>
        </w:rPr>
        <w:t>, or risk losing workers to the FJG program. Projects and employment under the program will be coordinated across the various levels of government local, state, and federal as well as the [</w:t>
      </w:r>
      <w:r w:rsidRPr="00AB1210">
        <w:rPr>
          <w:strike/>
          <w:sz w:val="8"/>
        </w:rPr>
        <w:t>Indian</w:t>
      </w:r>
      <w:r w:rsidRPr="00AB1210">
        <w:rPr>
          <w:sz w:val="8"/>
        </w:rPr>
        <w:t xml:space="preserve">] [Native]Nations.12 </w:t>
      </w:r>
      <w:r w:rsidRPr="0033271B">
        <w:rPr>
          <w:rStyle w:val="StyleUnderline"/>
        </w:rPr>
        <w:t xml:space="preserve">At the federal level, we anticipate a </w:t>
      </w:r>
      <w:r w:rsidRPr="00AB1210">
        <w:rPr>
          <w:rStyle w:val="StyleUnderline"/>
          <w:highlight w:val="green"/>
        </w:rPr>
        <w:t xml:space="preserve">wide array of major </w:t>
      </w:r>
      <w:r w:rsidRPr="00A85662">
        <w:rPr>
          <w:rStyle w:val="StyleUnderline"/>
          <w:highlight w:val="green"/>
        </w:rPr>
        <w:t>public investment</w:t>
      </w:r>
      <w:r w:rsidRPr="0033271B">
        <w:rPr>
          <w:rStyle w:val="StyleUnderline"/>
        </w:rPr>
        <w:t xml:space="preserve"> activities, which may include fostering a </w:t>
      </w:r>
      <w:r w:rsidRPr="004A6FBA">
        <w:rPr>
          <w:rStyle w:val="StyleUnderline"/>
          <w:highlight w:val="green"/>
        </w:rPr>
        <w:t>transition to a green energy economy, extending</w:t>
      </w:r>
      <w:r w:rsidRPr="0033271B">
        <w:rPr>
          <w:rStyle w:val="StyleUnderline"/>
        </w:rPr>
        <w:t xml:space="preserve"> </w:t>
      </w:r>
      <w:r w:rsidRPr="00AB1210">
        <w:rPr>
          <w:sz w:val="8"/>
        </w:rPr>
        <w:t>access to high-speed rail, improvements in our public park service, revival and product diversification for the postal service, and an in- crease in general services across the economy.13 At the state level, we anticipate the states to undertake</w:t>
      </w:r>
      <w:r w:rsidRPr="0033271B">
        <w:rPr>
          <w:rStyle w:val="StyleUnderline"/>
        </w:rPr>
        <w:t xml:space="preserve"> </w:t>
      </w:r>
      <w:r w:rsidRPr="00A85662">
        <w:rPr>
          <w:rStyle w:val="StyleUnderline"/>
          <w:highlight w:val="green"/>
        </w:rPr>
        <w:t>major infrastructure</w:t>
      </w:r>
      <w:r w:rsidRPr="0033271B">
        <w:rPr>
          <w:rStyle w:val="StyleUnderline"/>
        </w:rPr>
        <w:t xml:space="preserve"> investment </w:t>
      </w:r>
      <w:r w:rsidRPr="00A85662">
        <w:rPr>
          <w:rStyle w:val="StyleUnderline"/>
          <w:highlight w:val="green"/>
        </w:rPr>
        <w:t>projects</w:t>
      </w:r>
      <w:r w:rsidRPr="00AB1210">
        <w:rPr>
          <w:sz w:val="8"/>
        </w:rPr>
        <w:t xml:space="preserve">, as well as projects to improve the services they offer to their citizens. At the local level, we expect communities to undertake community development projects, provide universal daycare, maintain and upgrade their public school facilities, and improve and expand the services provided by their libraries. In table 1, we provide three cost estimates for the proposal. Each estimate assumes the economy reaches full employment, </w:t>
      </w:r>
      <w:r w:rsidRPr="002C27BA">
        <w:rPr>
          <w:rStyle w:val="StyleUnderline"/>
        </w:rPr>
        <w:t xml:space="preserve">by which we mean the </w:t>
      </w:r>
      <w:r w:rsidRPr="00A85662">
        <w:rPr>
          <w:rStyle w:val="StyleUnderline"/>
          <w:highlight w:val="green"/>
        </w:rPr>
        <w:t>elimination of</w:t>
      </w:r>
      <w:r w:rsidRPr="002C27BA">
        <w:rPr>
          <w:rStyle w:val="StyleUnderline"/>
        </w:rPr>
        <w:t xml:space="preserve"> both </w:t>
      </w:r>
      <w:r w:rsidRPr="00A85662">
        <w:rPr>
          <w:rStyle w:val="StyleUnderline"/>
          <w:highlight w:val="green"/>
        </w:rPr>
        <w:t>cyclical and structural unemployment</w:t>
      </w:r>
      <w:r w:rsidRPr="002C27BA">
        <w:rPr>
          <w:rStyle w:val="StyleUnderline"/>
        </w:rPr>
        <w:t xml:space="preserve">. </w:t>
      </w:r>
    </w:p>
    <w:p w14:paraId="7AF265F5" w14:textId="77777777" w:rsidR="003F4C6D" w:rsidRDefault="003F4C6D" w:rsidP="003F4C6D">
      <w:pPr>
        <w:rPr>
          <w:sz w:val="8"/>
        </w:rPr>
      </w:pPr>
    </w:p>
    <w:p w14:paraId="403E68CE" w14:textId="77777777" w:rsidR="003F4C6D" w:rsidRPr="00AB1210" w:rsidRDefault="003F4C6D" w:rsidP="003F4C6D">
      <w:pPr>
        <w:rPr>
          <w:sz w:val="8"/>
        </w:rPr>
      </w:pPr>
      <w:r>
        <w:rPr>
          <w:sz w:val="8"/>
        </w:rPr>
        <w:t xml:space="preserve"> </w:t>
      </w:r>
      <w:r>
        <w:rPr>
          <w:sz w:val="8"/>
        </w:rPr>
        <w:tab/>
      </w:r>
    </w:p>
    <w:p w14:paraId="2D6D6F02" w14:textId="77777777" w:rsidR="003F4C6D" w:rsidRPr="003F4C6D" w:rsidRDefault="003F4C6D" w:rsidP="003F4C6D"/>
    <w:p w14:paraId="3FAE4F2F" w14:textId="77777777" w:rsidR="00C86196" w:rsidRDefault="00C86196" w:rsidP="00C86196">
      <w:pPr>
        <w:pStyle w:val="Heading3"/>
      </w:pPr>
      <w:r>
        <w:t>1AC Solvency—laundry list</w:t>
      </w:r>
    </w:p>
    <w:p w14:paraId="1D208C74" w14:textId="77777777" w:rsidR="00C86196" w:rsidRDefault="00C86196" w:rsidP="00C86196">
      <w:pPr>
        <w:pStyle w:val="Heading4"/>
      </w:pPr>
      <w:r>
        <w:t>Federal Jobs Guarantee is the only program that solves – inequality, stable economy, and millions of jobs potentials</w:t>
      </w:r>
    </w:p>
    <w:p w14:paraId="04B8F178" w14:textId="77777777" w:rsidR="00C86196" w:rsidRPr="00CE777D" w:rsidRDefault="00C86196" w:rsidP="00C86196">
      <w:pPr>
        <w:rPr>
          <w:b/>
          <w:bCs/>
        </w:rPr>
      </w:pPr>
      <w:r w:rsidRPr="00CE777D">
        <w:rPr>
          <w:b/>
          <w:bCs/>
        </w:rPr>
        <w:t>Carpenter &amp; Hamilton, Harvard University, 2020</w:t>
      </w:r>
    </w:p>
    <w:p w14:paraId="46144C54" w14:textId="77777777" w:rsidR="00C86196" w:rsidRDefault="00C86196" w:rsidP="00C86196">
      <w:pPr>
        <w:rPr>
          <w:sz w:val="20"/>
          <w:szCs w:val="20"/>
        </w:rPr>
      </w:pPr>
      <w:r>
        <w:rPr>
          <w:sz w:val="20"/>
          <w:szCs w:val="20"/>
        </w:rPr>
        <w:t xml:space="preserve">[Daniel Carpenter, Allie S. Freed Professor of Government and Director, Center for American Political Studies, Harvard University. Darrick Hamilton, Henry Cohen Professor of Economics and Urban Policy, The New School. Published “A Federal Jobs Guarantee: Anti-Poverty and Infrastructure Policy for a Better Future” </w:t>
      </w:r>
      <w:r w:rsidRPr="001B632C">
        <w:rPr>
          <w:sz w:val="20"/>
          <w:szCs w:val="20"/>
        </w:rPr>
        <w:t>https://scholars.org/contribution/federal-job-guarantee</w:t>
      </w:r>
      <w:r>
        <w:rPr>
          <w:sz w:val="20"/>
          <w:szCs w:val="20"/>
        </w:rPr>
        <w:t>, GDI-GLee]</w:t>
      </w:r>
    </w:p>
    <w:p w14:paraId="13C11426" w14:textId="77777777" w:rsidR="00C86196" w:rsidRDefault="00C86196" w:rsidP="00C86196">
      <w:pPr>
        <w:rPr>
          <w:u w:val="single"/>
        </w:rPr>
      </w:pPr>
      <w:r>
        <w:t xml:space="preserve">To combat the current health and economic crisis, and build national infrastructure in the public health, environmental and transportation domains, </w:t>
      </w:r>
      <w:r w:rsidRPr="00054B2B">
        <w:rPr>
          <w:b/>
          <w:bCs/>
          <w:u w:val="single"/>
        </w:rPr>
        <w:t xml:space="preserve">American government should directly hire millions of citizens in the coming two years, offering a </w:t>
      </w:r>
      <w:r w:rsidRPr="009551B9">
        <w:rPr>
          <w:b/>
          <w:bCs/>
          <w:highlight w:val="yellow"/>
          <w:u w:val="single"/>
        </w:rPr>
        <w:t>federal job guarantee (FJG)</w:t>
      </w:r>
      <w:r w:rsidRPr="004D06FB">
        <w:t xml:space="preserve"> that</w:t>
      </w:r>
      <w:r w:rsidRPr="004D06FB">
        <w:rPr>
          <w:b/>
          <w:bCs/>
          <w:u w:val="single"/>
        </w:rPr>
        <w:t xml:space="preserve"> </w:t>
      </w:r>
      <w:r w:rsidRPr="00B9240E">
        <w:rPr>
          <w:rStyle w:val="Emphasis"/>
          <w:highlight w:val="yellow"/>
        </w:rPr>
        <w:t>strengthens government at all levels</w:t>
      </w:r>
      <w:r w:rsidRPr="00826623">
        <w:t>, especially local and state.</w:t>
      </w:r>
      <w:r>
        <w:t xml:space="preserve"> Doing so </w:t>
      </w:r>
      <w:r w:rsidRPr="00CE777D">
        <w:rPr>
          <w:rStyle w:val="Emphasis"/>
          <w:highlight w:val="yellow"/>
        </w:rPr>
        <w:t>would transcend the limits of current stimulus programs</w:t>
      </w:r>
      <w:r>
        <w:t xml:space="preserve">. Those programs confer money but not stable, dignified work. </w:t>
      </w:r>
      <w:r w:rsidRPr="00040D19">
        <w:rPr>
          <w:u w:val="single"/>
        </w:rPr>
        <w:t xml:space="preserve">This </w:t>
      </w:r>
      <w:r w:rsidRPr="008622A4">
        <w:rPr>
          <w:b/>
          <w:bCs/>
          <w:highlight w:val="yellow"/>
          <w:u w:val="single"/>
        </w:rPr>
        <w:t>direct government employment (DGE)</w:t>
      </w:r>
      <w:r w:rsidRPr="00040D19">
        <w:rPr>
          <w:u w:val="single"/>
        </w:rPr>
        <w:t xml:space="preserve"> </w:t>
      </w:r>
      <w:r w:rsidRPr="00B9240E">
        <w:rPr>
          <w:b/>
          <w:bCs/>
          <w:highlight w:val="yellow"/>
          <w:u w:val="single"/>
        </w:rPr>
        <w:t>would rebuild sectors of our country</w:t>
      </w:r>
      <w:r w:rsidRPr="00040D19">
        <w:rPr>
          <w:u w:val="single"/>
        </w:rPr>
        <w:t xml:space="preserve"> that have withered – our </w:t>
      </w:r>
      <w:r w:rsidRPr="00B9240E">
        <w:rPr>
          <w:b/>
          <w:bCs/>
          <w:highlight w:val="yellow"/>
          <w:u w:val="single"/>
        </w:rPr>
        <w:t>public health clinics and agencies, our transportation network, our physical plant for education and services</w:t>
      </w:r>
      <w:r w:rsidRPr="00B6794E">
        <w:t xml:space="preserve"> in both urban and rural settings.</w:t>
      </w:r>
      <w:r w:rsidRPr="00040D19">
        <w:rPr>
          <w:u w:val="single"/>
        </w:rPr>
        <w:t xml:space="preserve"> DGE </w:t>
      </w:r>
      <w:r w:rsidRPr="00B6794E">
        <w:rPr>
          <w:b/>
          <w:bCs/>
          <w:highlight w:val="yellow"/>
          <w:u w:val="single"/>
        </w:rPr>
        <w:t>would als</w:t>
      </w:r>
      <w:r>
        <w:rPr>
          <w:b/>
          <w:bCs/>
          <w:highlight w:val="yellow"/>
          <w:u w:val="single"/>
        </w:rPr>
        <w:t xml:space="preserve">o </w:t>
      </w:r>
      <w:r w:rsidRPr="000B25BF">
        <w:rPr>
          <w:b/>
          <w:bCs/>
          <w:highlight w:val="yellow"/>
          <w:u w:val="single"/>
        </w:rPr>
        <w:t>supply workers for the vital transition to a new, energy-efficient, reduced-carbon infrastructure.</w:t>
      </w:r>
      <w:r w:rsidRPr="000B25BF">
        <w:rPr>
          <w:b/>
          <w:bCs/>
        </w:rPr>
        <w:t xml:space="preserve"> </w:t>
      </w:r>
      <w:r w:rsidRPr="00B6794E">
        <w:rPr>
          <w:b/>
          <w:bCs/>
          <w:highlight w:val="yellow"/>
          <w:u w:val="single"/>
        </w:rPr>
        <w:t>Unlike other relief programs, a federal job guarantee</w:t>
      </w:r>
      <w:r w:rsidRPr="00040D19">
        <w:rPr>
          <w:u w:val="single"/>
        </w:rPr>
        <w:t xml:space="preserve"> can </w:t>
      </w:r>
      <w:r w:rsidRPr="000B25BF">
        <w:rPr>
          <w:b/>
          <w:bCs/>
          <w:highlight w:val="yellow"/>
          <w:u w:val="single"/>
        </w:rPr>
        <w:t>eliminate involuntary unemployment</w:t>
      </w:r>
      <w:r w:rsidRPr="00040D19">
        <w:rPr>
          <w:u w:val="single"/>
        </w:rPr>
        <w:t xml:space="preserve">, directly </w:t>
      </w:r>
      <w:r w:rsidRPr="000B25BF">
        <w:rPr>
          <w:b/>
          <w:bCs/>
          <w:highlight w:val="yellow"/>
          <w:u w:val="single"/>
        </w:rPr>
        <w:t>build the capacity of government to reduce the likelihood of future crises</w:t>
      </w:r>
      <w:r w:rsidRPr="00040D19">
        <w:rPr>
          <w:u w:val="single"/>
        </w:rPr>
        <w:t xml:space="preserve"> and respond effectively to those crises that do arise. </w:t>
      </w:r>
      <w:r w:rsidRPr="005279BE">
        <w:rPr>
          <w:rStyle w:val="Emphasis"/>
          <w:highlight w:val="yellow"/>
        </w:rPr>
        <w:t>A FJG</w:t>
      </w:r>
      <w:r w:rsidRPr="005279BE">
        <w:rPr>
          <w:rStyle w:val="Emphasis"/>
        </w:rPr>
        <w:t xml:space="preserve"> can </w:t>
      </w:r>
      <w:r w:rsidRPr="005279BE">
        <w:rPr>
          <w:rStyle w:val="Emphasis"/>
          <w:highlight w:val="yellow"/>
        </w:rPr>
        <w:t>complement other relief programs</w:t>
      </w:r>
      <w:r w:rsidRPr="00FB7549">
        <w:rPr>
          <w:b/>
          <w:bCs/>
          <w:highlight w:val="yellow"/>
          <w:u w:val="single"/>
        </w:rPr>
        <w:t xml:space="preserve"> including</w:t>
      </w:r>
      <w:r w:rsidRPr="00FB7549">
        <w:rPr>
          <w:b/>
          <w:bCs/>
          <w:u w:val="single"/>
        </w:rPr>
        <w:t xml:space="preserve"> </w:t>
      </w:r>
      <w:r w:rsidRPr="00C8681F">
        <w:rPr>
          <w:b/>
          <w:bCs/>
          <w:highlight w:val="yellow"/>
          <w:u w:val="single"/>
        </w:rPr>
        <w:t>social insurance and income support, but there is no substitute for its poverty-combatting, inequality-reducing, worker-empowering, nation-stabilizing, and infrastructure-building potential</w:t>
      </w:r>
      <w:r w:rsidRPr="00040D19">
        <w:rPr>
          <w:u w:val="single"/>
        </w:rPr>
        <w:t xml:space="preserve">. Scale matters. </w:t>
      </w:r>
      <w:r>
        <w:t xml:space="preserve">To meet the needs of the nation, </w:t>
      </w:r>
      <w:r w:rsidRPr="00040D19">
        <w:rPr>
          <w:u w:val="single"/>
        </w:rPr>
        <w:t xml:space="preserve">a FJG </w:t>
      </w:r>
      <w:r w:rsidRPr="00FB7549">
        <w:rPr>
          <w:b/>
          <w:bCs/>
          <w:highlight w:val="yellow"/>
          <w:u w:val="single"/>
        </w:rPr>
        <w:t>would provide</w:t>
      </w:r>
      <w:r w:rsidRPr="00FB7549">
        <w:t xml:space="preserve"> </w:t>
      </w:r>
      <w:r w:rsidRPr="00E831B0">
        <w:rPr>
          <w:b/>
          <w:bCs/>
          <w:highlight w:val="yellow"/>
          <w:u w:val="single"/>
        </w:rPr>
        <w:t>millions of new jobs, ranging from</w:t>
      </w:r>
      <w:r w:rsidRPr="00FB7549">
        <w:t xml:space="preserve"> public health positions (at least 250,000 jobs), enhanced postal services, including postal banking (at least 100,000 jobs), </w:t>
      </w:r>
      <w:r w:rsidRPr="00410160">
        <w:rPr>
          <w:b/>
          <w:bCs/>
          <w:highlight w:val="yellow"/>
          <w:u w:val="single"/>
        </w:rPr>
        <w:t>construction</w:t>
      </w:r>
      <w:r w:rsidRPr="00FB7549">
        <w:t xml:space="preserve">, rehabilitation, retrofitting and staffing of schools, clinics, parks, senior centers and </w:t>
      </w:r>
      <w:r w:rsidRPr="00410160">
        <w:rPr>
          <w:b/>
          <w:bCs/>
          <w:highlight w:val="yellow"/>
        </w:rPr>
        <w:t>civic centers</w:t>
      </w:r>
      <w:r w:rsidRPr="00FB7549">
        <w:t xml:space="preserve"> (at least 1 million jobs), </w:t>
      </w:r>
      <w:r w:rsidRPr="00410160">
        <w:rPr>
          <w:b/>
          <w:bCs/>
          <w:highlight w:val="yellow"/>
          <w:u w:val="single"/>
        </w:rPr>
        <w:t>new infrastructure, energy transition and conservation work, including solar installation</w:t>
      </w:r>
      <w:r w:rsidRPr="00FB7549">
        <w:t xml:space="preserve"> (many millions of jobs), as well as investments in unemployment and social insurance and job training (hundreds of thousands of jobs). </w:t>
      </w:r>
      <w:r w:rsidRPr="00040D19">
        <w:rPr>
          <w:u w:val="single"/>
        </w:rPr>
        <w:t>And a FJG would rejuvenate America’s civil service at a moment of mass impending retirements, injecting greater diversity and youth into a system that sorely needs it.</w:t>
      </w:r>
    </w:p>
    <w:p w14:paraId="4074C91E" w14:textId="77777777" w:rsidR="002F040C" w:rsidRDefault="002F040C" w:rsidP="002F040C">
      <w:pPr>
        <w:pStyle w:val="Heading2"/>
      </w:pPr>
      <w:r>
        <w:t>1AC – GND [Re-highlighted]</w:t>
      </w:r>
    </w:p>
    <w:p w14:paraId="5B5458CA" w14:textId="77777777" w:rsidR="002F040C" w:rsidRPr="008249CE" w:rsidRDefault="002F040C" w:rsidP="002F040C">
      <w:pPr>
        <w:pStyle w:val="Heading3"/>
        <w:rPr>
          <w:color w:val="FF0000"/>
        </w:rPr>
      </w:pPr>
      <w:r w:rsidRPr="008249CE">
        <w:rPr>
          <w:color w:val="FF0000"/>
        </w:rPr>
        <w:t>**notes</w:t>
      </w:r>
    </w:p>
    <w:p w14:paraId="4DDF35DE" w14:textId="77777777" w:rsidR="002F040C" w:rsidRPr="008249CE" w:rsidRDefault="002F040C" w:rsidP="002F040C">
      <w:pPr>
        <w:pStyle w:val="Heading4"/>
        <w:rPr>
          <w:color w:val="FF0000"/>
        </w:rPr>
      </w:pPr>
      <w:r w:rsidRPr="008249CE">
        <w:rPr>
          <w:color w:val="FF0000"/>
        </w:rPr>
        <w:t>Re-highlighted &amp; re-tagged every card to better fit warrants &amp; the AFF’s story.</w:t>
      </w:r>
    </w:p>
    <w:p w14:paraId="0722627D" w14:textId="77777777" w:rsidR="002F040C" w:rsidRPr="008249CE" w:rsidRDefault="002F040C" w:rsidP="002F040C">
      <w:pPr>
        <w:pStyle w:val="Heading4"/>
        <w:rPr>
          <w:color w:val="FF0000"/>
        </w:rPr>
      </w:pPr>
      <w:r w:rsidRPr="008249CE">
        <w:rPr>
          <w:color w:val="FF0000"/>
        </w:rPr>
        <w:t>Replaced the start packet’s I/L to democracy – before, it said the JG democratizes the workplace, which somehow solves political democratic backsliding.</w:t>
      </w:r>
    </w:p>
    <w:p w14:paraId="4D290AE9" w14:textId="77777777" w:rsidR="002F040C" w:rsidRDefault="002F040C" w:rsidP="002F040C">
      <w:pPr>
        <w:pStyle w:val="Heading4"/>
      </w:pPr>
      <w:r w:rsidRPr="008249CE">
        <w:rPr>
          <w:color w:val="FF0000"/>
        </w:rPr>
        <w:t>Removed the starter packet’s card about how national GND spurs global climate action – the actual card doesn’t say that and rarely even mentions “GND”, let alone the US-specific policy proposal.</w:t>
      </w:r>
      <w:r>
        <w:t xml:space="preserve"> </w:t>
      </w:r>
    </w:p>
    <w:p w14:paraId="3A945AA5" w14:textId="77777777" w:rsidR="002F040C" w:rsidRDefault="002F040C" w:rsidP="002F040C">
      <w:pPr>
        <w:pStyle w:val="Heading3"/>
      </w:pPr>
      <w:r>
        <w:t>Adv 1 – Labor</w:t>
      </w:r>
    </w:p>
    <w:p w14:paraId="68664926" w14:textId="77777777" w:rsidR="002F040C" w:rsidRDefault="002F040C" w:rsidP="002F040C">
      <w:pPr>
        <w:pStyle w:val="Heading4"/>
      </w:pPr>
      <w:r>
        <w:t xml:space="preserve">Advantage One is </w:t>
      </w:r>
      <w:r w:rsidRPr="00AC3A13">
        <w:rPr>
          <w:u w:val="single"/>
        </w:rPr>
        <w:t>Labor</w:t>
      </w:r>
      <w:r>
        <w:t>.</w:t>
      </w:r>
    </w:p>
    <w:p w14:paraId="37113582" w14:textId="77777777" w:rsidR="002F040C" w:rsidRPr="00AC3A13" w:rsidRDefault="002F040C" w:rsidP="002F040C"/>
    <w:p w14:paraId="2A3E9BFD" w14:textId="77777777" w:rsidR="002F040C" w:rsidRDefault="002F040C" w:rsidP="002F040C">
      <w:pPr>
        <w:pStyle w:val="Heading4"/>
      </w:pPr>
      <w:bookmarkStart w:id="0" w:name="_Hlk140096904"/>
      <w:bookmarkStart w:id="1" w:name="_Hlk140446778"/>
      <w:bookmarkStart w:id="2" w:name="_Hlk140096572"/>
      <w:r w:rsidRPr="00A941AA">
        <w:t>Half the workforce</w:t>
      </w:r>
      <w:r>
        <w:t xml:space="preserve"> is on the </w:t>
      </w:r>
      <w:r w:rsidRPr="001969F0">
        <w:rPr>
          <w:u w:val="single"/>
        </w:rPr>
        <w:t>brink of poverty</w:t>
      </w:r>
      <w:r>
        <w:t xml:space="preserve"> – </w:t>
      </w:r>
      <w:r>
        <w:rPr>
          <w:u w:val="single"/>
        </w:rPr>
        <w:t>i</w:t>
      </w:r>
      <w:r w:rsidRPr="001969F0">
        <w:rPr>
          <w:u w:val="single"/>
        </w:rPr>
        <w:t>nsecure positions</w:t>
      </w:r>
      <w:r>
        <w:t xml:space="preserve">, </w:t>
      </w:r>
      <w:r w:rsidRPr="001969F0">
        <w:rPr>
          <w:u w:val="single"/>
        </w:rPr>
        <w:t>low pay</w:t>
      </w:r>
      <w:r>
        <w:t xml:space="preserve">, and </w:t>
      </w:r>
      <w:r w:rsidRPr="00A941AA">
        <w:t>attacks on unionization</w:t>
      </w:r>
      <w:r>
        <w:t>.</w:t>
      </w:r>
    </w:p>
    <w:bookmarkEnd w:id="0"/>
    <w:p w14:paraId="3EF2F1A2" w14:textId="77777777" w:rsidR="002F040C" w:rsidRPr="0082192E" w:rsidRDefault="002F040C" w:rsidP="002F040C">
      <w:pPr>
        <w:rPr>
          <w:b/>
          <w:bCs/>
          <w:sz w:val="26"/>
        </w:rPr>
      </w:pPr>
      <w:r w:rsidRPr="001A0AAF">
        <w:rPr>
          <w:rStyle w:val="Style13ptBold"/>
        </w:rPr>
        <w:t xml:space="preserve">Institute for Policy Studies </w:t>
      </w:r>
      <w:r>
        <w:rPr>
          <w:rStyle w:val="Style13ptBold"/>
        </w:rPr>
        <w:t>’</w:t>
      </w:r>
      <w:r w:rsidRPr="001A0AAF">
        <w:rPr>
          <w:rStyle w:val="Style13ptBold"/>
        </w:rPr>
        <w:t>20</w:t>
      </w:r>
      <w:r>
        <w:rPr>
          <w:rStyle w:val="Style13ptBold"/>
        </w:rPr>
        <w:t xml:space="preserve"> </w:t>
      </w:r>
      <w:r>
        <w:t xml:space="preserve">[staff, “Green Jobs and a Just Transition for Workers and Communities,” Institute for Policy Studies, 6—20, </w:t>
      </w:r>
      <w:r w:rsidRPr="00850F80">
        <w:t>https://ips-dc.org/wp-content/uploads/2020/06/No-Warming-No-War_06-Green-Jobs-and-Just-Transition.pdf</w:t>
      </w:r>
      <w:r>
        <w:t>, accessed 4-9-23]</w:t>
      </w:r>
    </w:p>
    <w:p w14:paraId="092C9A96" w14:textId="77777777" w:rsidR="002F040C" w:rsidRPr="000C6D4B" w:rsidRDefault="002F040C" w:rsidP="002F040C">
      <w:pPr>
        <w:rPr>
          <w:sz w:val="14"/>
        </w:rPr>
      </w:pPr>
      <w:bookmarkStart w:id="3" w:name="_Hlk139983754"/>
      <w:bookmarkEnd w:id="1"/>
      <w:r w:rsidRPr="001D37FA">
        <w:rPr>
          <w:rStyle w:val="StyleUnderline"/>
        </w:rPr>
        <w:t>While official estimates are known to be too low</w:t>
      </w:r>
      <w:r w:rsidRPr="000C6D4B">
        <w:rPr>
          <w:sz w:val="14"/>
        </w:rPr>
        <w:t xml:space="preserve">, the Bureau of Labor Statistics counted about </w:t>
      </w:r>
      <w:r w:rsidRPr="00B20247">
        <w:rPr>
          <w:rStyle w:val="StyleUnderline"/>
          <w:highlight w:val="green"/>
        </w:rPr>
        <w:t>six million</w:t>
      </w:r>
      <w:r w:rsidRPr="001D37FA">
        <w:rPr>
          <w:rStyle w:val="StyleUnderline"/>
        </w:rPr>
        <w:t xml:space="preserve"> people as </w:t>
      </w:r>
      <w:r w:rsidRPr="00B20247">
        <w:rPr>
          <w:rStyle w:val="StyleUnderline"/>
          <w:highlight w:val="green"/>
        </w:rPr>
        <w:t>unemployed</w:t>
      </w:r>
      <w:r w:rsidRPr="000C6D4B">
        <w:rPr>
          <w:sz w:val="14"/>
        </w:rPr>
        <w:t xml:space="preserve"> and actively seeking work </w:t>
      </w:r>
      <w:r w:rsidRPr="00B20247">
        <w:rPr>
          <w:rStyle w:val="StyleUnderline"/>
          <w:highlight w:val="green"/>
        </w:rPr>
        <w:t>in 2019</w:t>
      </w:r>
      <w:r w:rsidRPr="000C6D4B">
        <w:rPr>
          <w:sz w:val="14"/>
        </w:rPr>
        <w:t xml:space="preserve">—a figure now rendered obsolete by the coronavirus crisis, but </w:t>
      </w:r>
      <w:r w:rsidRPr="00B20247">
        <w:rPr>
          <w:rStyle w:val="StyleUnderline"/>
          <w:highlight w:val="green"/>
        </w:rPr>
        <w:t>indicative of</w:t>
      </w:r>
      <w:r w:rsidRPr="00306818">
        <w:rPr>
          <w:rStyle w:val="StyleUnderline"/>
        </w:rPr>
        <w:t xml:space="preserve"> our </w:t>
      </w:r>
      <w:r w:rsidRPr="00B20247">
        <w:rPr>
          <w:rStyle w:val="StyleUnderline"/>
          <w:highlight w:val="green"/>
        </w:rPr>
        <w:t>econ</w:t>
      </w:r>
      <w:r w:rsidRPr="00306818">
        <w:rPr>
          <w:rStyle w:val="StyleUnderline"/>
        </w:rPr>
        <w:t xml:space="preserve">omy under </w:t>
      </w:r>
      <w:r w:rsidRPr="00B20247">
        <w:rPr>
          <w:rStyle w:val="StyleUnderline"/>
          <w:highlight w:val="green"/>
        </w:rPr>
        <w:t>“good”</w:t>
      </w:r>
      <w:r w:rsidRPr="00306818">
        <w:rPr>
          <w:rStyle w:val="StyleUnderline"/>
        </w:rPr>
        <w:t xml:space="preserve"> circumstances</w:t>
      </w:r>
      <w:r w:rsidRPr="000C6D4B">
        <w:rPr>
          <w:sz w:val="14"/>
        </w:rPr>
        <w:t xml:space="preserve">.96 This </w:t>
      </w:r>
      <w:r w:rsidRPr="00306818">
        <w:rPr>
          <w:rStyle w:val="StyleUnderline"/>
        </w:rPr>
        <w:t xml:space="preserve">figure does not include all working age people who are unemployed </w:t>
      </w:r>
      <w:r w:rsidRPr="000C6D4B">
        <w:rPr>
          <w:sz w:val="14"/>
        </w:rPr>
        <w:t xml:space="preserve">and </w:t>
      </w:r>
      <w:r w:rsidRPr="00B20247">
        <w:rPr>
          <w:rStyle w:val="StyleUnderline"/>
          <w:highlight w:val="green"/>
        </w:rPr>
        <w:t>more comprehensive methods</w:t>
      </w:r>
      <w:r w:rsidRPr="00306818">
        <w:rPr>
          <w:rStyle w:val="StyleUnderline"/>
        </w:rPr>
        <w:t xml:space="preserve"> of calculating </w:t>
      </w:r>
      <w:r w:rsidRPr="00724D64">
        <w:rPr>
          <w:rStyle w:val="StyleUnderline"/>
        </w:rPr>
        <w:t>unemployment</w:t>
      </w:r>
      <w:r w:rsidRPr="00306818">
        <w:rPr>
          <w:rStyle w:val="StyleUnderline"/>
        </w:rPr>
        <w:t xml:space="preserve"> often </w:t>
      </w:r>
      <w:r w:rsidRPr="00B20247">
        <w:rPr>
          <w:rStyle w:val="StyleUnderline"/>
          <w:highlight w:val="green"/>
        </w:rPr>
        <w:t>double</w:t>
      </w:r>
      <w:r w:rsidRPr="00306818">
        <w:rPr>
          <w:rStyle w:val="StyleUnderline"/>
        </w:rPr>
        <w:t xml:space="preserve"> the standard </w:t>
      </w:r>
      <w:r w:rsidRPr="00E30BE6">
        <w:rPr>
          <w:rStyle w:val="StyleUnderline"/>
        </w:rPr>
        <w:t xml:space="preserve">unemployment </w:t>
      </w:r>
      <w:r w:rsidRPr="00E30BE6">
        <w:rPr>
          <w:rStyle w:val="StyleUnderline"/>
          <w:highlight w:val="green"/>
        </w:rPr>
        <w:t>rate</w:t>
      </w:r>
      <w:r w:rsidRPr="000C6D4B">
        <w:rPr>
          <w:sz w:val="14"/>
        </w:rPr>
        <w:t>.</w:t>
      </w:r>
    </w:p>
    <w:p w14:paraId="0F3331F4" w14:textId="77777777" w:rsidR="002F040C" w:rsidRPr="000C6D4B" w:rsidRDefault="002F040C" w:rsidP="002F040C">
      <w:pPr>
        <w:rPr>
          <w:sz w:val="14"/>
        </w:rPr>
      </w:pPr>
      <w:r w:rsidRPr="000C6D4B">
        <w:rPr>
          <w:sz w:val="14"/>
        </w:rPr>
        <w:t xml:space="preserve">Even in the best of times, </w:t>
      </w:r>
      <w:r w:rsidRPr="00E30BE6">
        <w:rPr>
          <w:rStyle w:val="StyleUnderline"/>
          <w:highlight w:val="green"/>
        </w:rPr>
        <w:t>unemployment</w:t>
      </w:r>
      <w:r w:rsidRPr="00306818">
        <w:rPr>
          <w:rStyle w:val="StyleUnderline"/>
        </w:rPr>
        <w:t xml:space="preserve"> </w:t>
      </w:r>
      <w:r w:rsidRPr="00E30BE6">
        <w:rPr>
          <w:rStyle w:val="StyleUnderline"/>
        </w:rPr>
        <w:t>rates</w:t>
      </w:r>
      <w:r w:rsidRPr="003E34CC">
        <w:rPr>
          <w:rStyle w:val="StyleUnderline"/>
        </w:rPr>
        <w:t xml:space="preserve"> also </w:t>
      </w:r>
      <w:r w:rsidRPr="00541A10">
        <w:rPr>
          <w:rStyle w:val="StyleUnderline"/>
          <w:highlight w:val="green"/>
        </w:rPr>
        <w:t>vary drastically by</w:t>
      </w:r>
      <w:r w:rsidRPr="000C6D4B">
        <w:rPr>
          <w:sz w:val="14"/>
        </w:rPr>
        <w:t xml:space="preserve"> geography, </w:t>
      </w:r>
      <w:r w:rsidRPr="00541A10">
        <w:rPr>
          <w:rStyle w:val="StyleUnderline"/>
          <w:highlight w:val="green"/>
        </w:rPr>
        <w:t>race</w:t>
      </w:r>
      <w:r w:rsidRPr="000C6D4B">
        <w:rPr>
          <w:sz w:val="14"/>
        </w:rPr>
        <w:t xml:space="preserve">, and age; rural workers, </w:t>
      </w:r>
      <w:r w:rsidRPr="00541A10">
        <w:rPr>
          <w:rStyle w:val="StyleUnderline"/>
          <w:highlight w:val="green"/>
        </w:rPr>
        <w:t>Black</w:t>
      </w:r>
      <w:r w:rsidRPr="00A23647">
        <w:rPr>
          <w:rStyle w:val="StyleUnderline"/>
        </w:rPr>
        <w:t xml:space="preserve"> workers, </w:t>
      </w:r>
      <w:r w:rsidRPr="00541A10">
        <w:rPr>
          <w:rStyle w:val="StyleUnderline"/>
          <w:highlight w:val="green"/>
        </w:rPr>
        <w:t>Latinx</w:t>
      </w:r>
      <w:r w:rsidRPr="00A23647">
        <w:rPr>
          <w:rStyle w:val="StyleUnderline"/>
        </w:rPr>
        <w:t xml:space="preserve"> workers</w:t>
      </w:r>
      <w:r w:rsidRPr="000C6D4B">
        <w:rPr>
          <w:sz w:val="14"/>
        </w:rPr>
        <w:t xml:space="preserve">, and young people all </w:t>
      </w:r>
      <w:r w:rsidRPr="00E30BE6">
        <w:rPr>
          <w:rStyle w:val="StyleUnderline"/>
          <w:highlight w:val="green"/>
        </w:rPr>
        <w:t>have h</w:t>
      </w:r>
      <w:r w:rsidRPr="00541A10">
        <w:rPr>
          <w:rStyle w:val="StyleUnderline"/>
          <w:highlight w:val="green"/>
        </w:rPr>
        <w:t>igher</w:t>
      </w:r>
      <w:r w:rsidRPr="00306818">
        <w:rPr>
          <w:rStyle w:val="StyleUnderline"/>
        </w:rPr>
        <w:t xml:space="preserve"> than average </w:t>
      </w:r>
      <w:r w:rsidRPr="000C6D4B">
        <w:rPr>
          <w:rStyle w:val="StyleUnderline"/>
          <w:highlight w:val="green"/>
        </w:rPr>
        <w:t>rates</w:t>
      </w:r>
      <w:r w:rsidRPr="00306818">
        <w:rPr>
          <w:rStyle w:val="StyleUnderline"/>
        </w:rPr>
        <w:t xml:space="preserve"> of </w:t>
      </w:r>
      <w:r w:rsidRPr="00E30BE6">
        <w:rPr>
          <w:rStyle w:val="StyleUnderline"/>
        </w:rPr>
        <w:t>unemployment</w:t>
      </w:r>
      <w:r w:rsidRPr="000C6D4B">
        <w:rPr>
          <w:sz w:val="14"/>
        </w:rPr>
        <w:t xml:space="preserve">. In normal times, </w:t>
      </w:r>
      <w:r w:rsidRPr="00A23647">
        <w:rPr>
          <w:rStyle w:val="StyleUnderline"/>
          <w:highlight w:val="green"/>
        </w:rPr>
        <w:t>forty percent of</w:t>
      </w:r>
      <w:r w:rsidRPr="00306818">
        <w:rPr>
          <w:rStyle w:val="StyleUnderline"/>
        </w:rPr>
        <w:t xml:space="preserve"> the U.S. </w:t>
      </w:r>
      <w:r w:rsidRPr="00A23647">
        <w:rPr>
          <w:rStyle w:val="StyleUnderline"/>
          <w:highlight w:val="green"/>
        </w:rPr>
        <w:t>workforce</w:t>
      </w:r>
      <w:r w:rsidRPr="00306818">
        <w:rPr>
          <w:rStyle w:val="StyleUnderline"/>
        </w:rPr>
        <w:t xml:space="preserve"> is employed </w:t>
      </w:r>
      <w:r w:rsidRPr="00A23647">
        <w:rPr>
          <w:rStyle w:val="StyleUnderline"/>
          <w:highlight w:val="green"/>
        </w:rPr>
        <w:t>in insecure positions</w:t>
      </w:r>
      <w:r w:rsidRPr="00306818">
        <w:rPr>
          <w:rStyle w:val="StyleUnderline"/>
        </w:rPr>
        <w:t>, such as temporary, part-time, and “on-call” workers, contractors, and the self-employed</w:t>
      </w:r>
      <w:r w:rsidRPr="000C6D4B">
        <w:rPr>
          <w:sz w:val="14"/>
        </w:rPr>
        <w:t xml:space="preserve">. 97 While employment statistics can help illustrate the economic crisis, they can also minimize the lived-realities for the tens of millions of people living in poverty in the United States. </w:t>
      </w:r>
      <w:r w:rsidRPr="00A23647">
        <w:rPr>
          <w:rStyle w:val="StyleUnderline"/>
          <w:highlight w:val="green"/>
        </w:rPr>
        <w:t>In</w:t>
      </w:r>
      <w:r w:rsidRPr="009227DB">
        <w:rPr>
          <w:rStyle w:val="StyleUnderline"/>
        </w:rPr>
        <w:t xml:space="preserve"> the </w:t>
      </w:r>
      <w:r w:rsidRPr="00A23647">
        <w:rPr>
          <w:rStyle w:val="StyleUnderline"/>
          <w:highlight w:val="green"/>
        </w:rPr>
        <w:t>richest country in</w:t>
      </w:r>
      <w:r w:rsidRPr="009227DB">
        <w:rPr>
          <w:rStyle w:val="StyleUnderline"/>
        </w:rPr>
        <w:t xml:space="preserve"> the </w:t>
      </w:r>
      <w:r w:rsidRPr="00A23647">
        <w:rPr>
          <w:rStyle w:val="StyleUnderline"/>
          <w:highlight w:val="green"/>
        </w:rPr>
        <w:t>world</w:t>
      </w:r>
      <w:r w:rsidRPr="000C6D4B">
        <w:rPr>
          <w:sz w:val="14"/>
        </w:rPr>
        <w:t xml:space="preserve">, even prior to the coronavirus pandemic and its associated economic implosion, </w:t>
      </w:r>
      <w:r w:rsidRPr="00A23647">
        <w:rPr>
          <w:rStyle w:val="StyleUnderline"/>
          <w:highlight w:val="green"/>
        </w:rPr>
        <w:t>there</w:t>
      </w:r>
      <w:r w:rsidRPr="009227DB">
        <w:rPr>
          <w:rStyle w:val="StyleUnderline"/>
        </w:rPr>
        <w:t xml:space="preserve"> were </w:t>
      </w:r>
      <w:r w:rsidRPr="00A23647">
        <w:rPr>
          <w:rStyle w:val="StyleUnderline"/>
          <w:highlight w:val="green"/>
        </w:rPr>
        <w:t>140 million poor</w:t>
      </w:r>
      <w:r w:rsidRPr="009227DB">
        <w:rPr>
          <w:rStyle w:val="StyleUnderline"/>
        </w:rPr>
        <w:t xml:space="preserve"> and low-wealth people. That’s </w:t>
      </w:r>
      <w:r w:rsidRPr="00A23647">
        <w:rPr>
          <w:rStyle w:val="StyleUnderline"/>
          <w:highlight w:val="green"/>
        </w:rPr>
        <w:t>over 43%</w:t>
      </w:r>
      <w:r w:rsidRPr="009227DB">
        <w:rPr>
          <w:rStyle w:val="StyleUnderline"/>
        </w:rPr>
        <w:t xml:space="preserve"> of the </w:t>
      </w:r>
      <w:r w:rsidRPr="00A23647">
        <w:rPr>
          <w:rStyle w:val="StyleUnderline"/>
          <w:highlight w:val="green"/>
        </w:rPr>
        <w:t>population</w:t>
      </w:r>
      <w:r w:rsidRPr="009227DB">
        <w:rPr>
          <w:rStyle w:val="StyleUnderline"/>
        </w:rPr>
        <w:t xml:space="preserve"> of the United States. </w:t>
      </w:r>
      <w:r w:rsidRPr="00A23647">
        <w:rPr>
          <w:rStyle w:val="StyleUnderline"/>
          <w:highlight w:val="green"/>
        </w:rPr>
        <w:t>Low pay</w:t>
      </w:r>
      <w:r w:rsidRPr="009227DB">
        <w:rPr>
          <w:rStyle w:val="StyleUnderline"/>
        </w:rPr>
        <w:t xml:space="preserve">, </w:t>
      </w:r>
      <w:r w:rsidRPr="00A23647">
        <w:rPr>
          <w:rStyle w:val="StyleUnderline"/>
          <w:highlight w:val="green"/>
        </w:rPr>
        <w:t>job scarcity</w:t>
      </w:r>
      <w:r w:rsidRPr="009227DB">
        <w:rPr>
          <w:rStyle w:val="StyleUnderline"/>
        </w:rPr>
        <w:t xml:space="preserve"> or inaccessibility, </w:t>
      </w:r>
      <w:r w:rsidRPr="00A23647">
        <w:rPr>
          <w:rStyle w:val="StyleUnderline"/>
          <w:highlight w:val="green"/>
        </w:rPr>
        <w:t>and</w:t>
      </w:r>
      <w:r w:rsidRPr="009227DB">
        <w:rPr>
          <w:rStyle w:val="StyleUnderline"/>
        </w:rPr>
        <w:t xml:space="preserve"> </w:t>
      </w:r>
      <w:r w:rsidRPr="00A23647">
        <w:rPr>
          <w:rStyle w:val="StyleUnderline"/>
          <w:highlight w:val="green"/>
        </w:rPr>
        <w:t>attacks on union</w:t>
      </w:r>
      <w:r w:rsidRPr="009227DB">
        <w:rPr>
          <w:rStyle w:val="StyleUnderline"/>
        </w:rPr>
        <w:t>ization</w:t>
      </w:r>
      <w:r w:rsidRPr="000C6D4B">
        <w:rPr>
          <w:sz w:val="14"/>
        </w:rPr>
        <w:t xml:space="preserve"> work together to </w:t>
      </w:r>
      <w:r w:rsidRPr="00A23647">
        <w:rPr>
          <w:rStyle w:val="StyleUnderline"/>
          <w:highlight w:val="green"/>
        </w:rPr>
        <w:t>keep people in poverty</w:t>
      </w:r>
      <w:r w:rsidRPr="000C6D4B">
        <w:rPr>
          <w:sz w:val="14"/>
        </w:rPr>
        <w:t xml:space="preserve">. </w:t>
      </w:r>
    </w:p>
    <w:bookmarkEnd w:id="3"/>
    <w:p w14:paraId="3A101FBA" w14:textId="77777777" w:rsidR="002F040C" w:rsidRPr="00F23014" w:rsidRDefault="002F040C" w:rsidP="002F040C"/>
    <w:p w14:paraId="179E045B" w14:textId="77777777" w:rsidR="002F040C" w:rsidRPr="00455F13" w:rsidRDefault="002F040C" w:rsidP="002F040C">
      <w:pPr>
        <w:pStyle w:val="Heading4"/>
      </w:pPr>
      <w:bookmarkStart w:id="4" w:name="_Hlk140446784"/>
      <w:bookmarkStart w:id="5" w:name="_Hlk140096574"/>
      <w:bookmarkEnd w:id="2"/>
      <w:r>
        <w:t xml:space="preserve">Unemployment is a </w:t>
      </w:r>
      <w:r w:rsidRPr="004527A1">
        <w:rPr>
          <w:u w:val="single"/>
        </w:rPr>
        <w:t>deadly pandemic</w:t>
      </w:r>
      <w:r>
        <w:t xml:space="preserve"> – personal and economic impacts spread </w:t>
      </w:r>
      <w:r w:rsidRPr="004527A1">
        <w:rPr>
          <w:u w:val="single"/>
        </w:rPr>
        <w:t>inescapable inequalities</w:t>
      </w:r>
      <w:r>
        <w:t xml:space="preserve"> like a virus.</w:t>
      </w:r>
    </w:p>
    <w:p w14:paraId="2419CC1C" w14:textId="77777777" w:rsidR="002F040C" w:rsidRPr="007B6C3F" w:rsidRDefault="002F040C" w:rsidP="002F040C">
      <w:pPr>
        <w:rPr>
          <w:b/>
          <w:bCs/>
          <w:sz w:val="26"/>
        </w:rPr>
      </w:pPr>
      <w:r w:rsidRPr="00991252">
        <w:rPr>
          <w:rStyle w:val="Style13ptBold"/>
        </w:rPr>
        <w:t xml:space="preserve">Tcherneva </w:t>
      </w:r>
      <w:r>
        <w:rPr>
          <w:rStyle w:val="Style13ptBold"/>
        </w:rPr>
        <w:t>’</w:t>
      </w:r>
      <w:r w:rsidRPr="00991252">
        <w:rPr>
          <w:rStyle w:val="Style13ptBold"/>
        </w:rPr>
        <w:t>20</w:t>
      </w:r>
      <w:r>
        <w:rPr>
          <w:rStyle w:val="Style13ptBold"/>
        </w:rPr>
        <w:t xml:space="preserve"> </w:t>
      </w:r>
      <w:r>
        <w:t>[Pavlina R. Tcherneva, Associate Professor, Economics, Bard College, THE CASE FOR A JOB GUARANTEE, Polity Press, Medford MA, 2020, epub]</w:t>
      </w:r>
    </w:p>
    <w:bookmarkEnd w:id="4"/>
    <w:p w14:paraId="0CB818BB" w14:textId="77777777" w:rsidR="002F040C" w:rsidRPr="000F4D4C" w:rsidRDefault="002F040C" w:rsidP="002F040C">
      <w:pPr>
        <w:rPr>
          <w:sz w:val="16"/>
        </w:rPr>
      </w:pPr>
      <w:r w:rsidRPr="000F4D4C">
        <w:rPr>
          <w:sz w:val="16"/>
        </w:rPr>
        <w:t>Unemployment is Expensive</w:t>
      </w:r>
    </w:p>
    <w:p w14:paraId="0D996726" w14:textId="77777777" w:rsidR="002F040C" w:rsidRPr="000F4D4C" w:rsidRDefault="002F040C" w:rsidP="002F040C">
      <w:pPr>
        <w:rPr>
          <w:sz w:val="16"/>
        </w:rPr>
      </w:pPr>
      <w:r w:rsidRPr="000F4D4C">
        <w:rPr>
          <w:sz w:val="16"/>
        </w:rPr>
        <w:t xml:space="preserve">Just like we do not talk about the “optimal level” of homelessness or illiteracy, the </w:t>
      </w:r>
      <w:r w:rsidRPr="000F4D4C">
        <w:rPr>
          <w:rStyle w:val="StyleUnderline"/>
        </w:rPr>
        <w:t xml:space="preserve">notion of “optimal unemployment” would not survive long </w:t>
      </w:r>
      <w:r w:rsidRPr="000F4D4C">
        <w:rPr>
          <w:sz w:val="16"/>
        </w:rPr>
        <w:t xml:space="preserve">if economists took full account of its social and economic costs. A wealth of research from psychology, the cognitive sciences, and public health indicates that the </w:t>
      </w:r>
      <w:r w:rsidRPr="0003540F">
        <w:rPr>
          <w:rStyle w:val="StyleUnderline"/>
          <w:highlight w:val="green"/>
        </w:rPr>
        <w:t>costs of unemployment</w:t>
      </w:r>
      <w:r w:rsidRPr="000F4D4C">
        <w:rPr>
          <w:rStyle w:val="StyleUnderline"/>
        </w:rPr>
        <w:t xml:space="preserve">, poorly paid employment, unstable and erratic employment, and involuntary part-time employment </w:t>
      </w:r>
      <w:r w:rsidRPr="0003540F">
        <w:rPr>
          <w:rStyle w:val="StyleUnderline"/>
          <w:highlight w:val="green"/>
        </w:rPr>
        <w:t>are</w:t>
      </w:r>
      <w:r w:rsidRPr="000F4D4C">
        <w:rPr>
          <w:rStyle w:val="StyleUnderline"/>
        </w:rPr>
        <w:t xml:space="preserve"> simply </w:t>
      </w:r>
      <w:r w:rsidRPr="0003540F">
        <w:rPr>
          <w:rStyle w:val="StyleUnderline"/>
          <w:highlight w:val="green"/>
        </w:rPr>
        <w:t>staggering</w:t>
      </w:r>
      <w:r w:rsidRPr="000F4D4C">
        <w:rPr>
          <w:sz w:val="16"/>
        </w:rPr>
        <w:t xml:space="preserve">. This suggests that </w:t>
      </w:r>
      <w:r w:rsidRPr="000F4D4C">
        <w:rPr>
          <w:rStyle w:val="StyleUnderline"/>
        </w:rPr>
        <w:t>we should think of unemployment and precarious employment as a disease – at once vicious, chronic, and deadly</w:t>
      </w:r>
      <w:r w:rsidRPr="000F4D4C">
        <w:rPr>
          <w:sz w:val="16"/>
        </w:rPr>
        <w:t>.</w:t>
      </w:r>
    </w:p>
    <w:p w14:paraId="5116CC89" w14:textId="77777777" w:rsidR="002F040C" w:rsidRPr="000F4D4C" w:rsidRDefault="002F040C" w:rsidP="002F040C">
      <w:pPr>
        <w:rPr>
          <w:rStyle w:val="StyleUnderline"/>
        </w:rPr>
      </w:pPr>
      <w:r w:rsidRPr="000F4D4C">
        <w:rPr>
          <w:sz w:val="16"/>
        </w:rPr>
        <w:t xml:space="preserve">What one will not see by looking at the official numbers is that </w:t>
      </w:r>
      <w:r w:rsidRPr="0003540F">
        <w:rPr>
          <w:rStyle w:val="StyleUnderline"/>
          <w:highlight w:val="green"/>
        </w:rPr>
        <w:t>unemployment spreads like</w:t>
      </w:r>
      <w:r w:rsidRPr="000F4D4C">
        <w:rPr>
          <w:rStyle w:val="StyleUnderline"/>
        </w:rPr>
        <w:t xml:space="preserve"> a </w:t>
      </w:r>
      <w:r w:rsidRPr="0003540F">
        <w:rPr>
          <w:rStyle w:val="StyleUnderline"/>
          <w:highlight w:val="green"/>
        </w:rPr>
        <w:t>virus</w:t>
      </w:r>
      <w:r w:rsidRPr="000F4D4C">
        <w:rPr>
          <w:sz w:val="16"/>
        </w:rPr>
        <w:t xml:space="preserve">. To get a sense of how it moves, it is useful to observe an animated geographical map of unemployment over time.17 The first thing one notices is that </w:t>
      </w:r>
      <w:r w:rsidRPr="000F4D4C">
        <w:rPr>
          <w:rStyle w:val="StyleUnderline"/>
        </w:rPr>
        <w:t>persistent joblessness</w:t>
      </w:r>
      <w:r w:rsidRPr="000F4D4C">
        <w:rPr>
          <w:sz w:val="16"/>
        </w:rPr>
        <w:t xml:space="preserve"> (often in the double digits even during economic booms) </w:t>
      </w:r>
      <w:r w:rsidRPr="000F4D4C">
        <w:rPr>
          <w:rStyle w:val="StyleUnderline"/>
        </w:rPr>
        <w:t>does not just plague the Rust Belt and the Appalachian Mountains, but also affects countless communities from the Sierra Nevada to the Colorado Plains, the Coast Ranges, and the Deep South.</w:t>
      </w:r>
    </w:p>
    <w:p w14:paraId="72B1724B" w14:textId="77777777" w:rsidR="002F040C" w:rsidRPr="000F4D4C" w:rsidRDefault="002F040C" w:rsidP="002F040C">
      <w:pPr>
        <w:rPr>
          <w:sz w:val="16"/>
        </w:rPr>
      </w:pPr>
      <w:r w:rsidRPr="000F4D4C">
        <w:rPr>
          <w:sz w:val="16"/>
        </w:rPr>
        <w:t xml:space="preserve">The second notable feature is that </w:t>
      </w:r>
      <w:r w:rsidRPr="000F4D4C">
        <w:rPr>
          <w:rStyle w:val="StyleUnderline"/>
        </w:rPr>
        <w:t>unemployment presents an unmistakable contagion effect</w:t>
      </w:r>
      <w:r w:rsidRPr="000F4D4C">
        <w:rPr>
          <w:sz w:val="16"/>
        </w:rPr>
        <w:t>. Imagine throwing a pebble into water – the initial shock creates ripples that move further and further away. This is what happens with une</w:t>
      </w:r>
      <w:r w:rsidRPr="0003540F">
        <w:rPr>
          <w:sz w:val="16"/>
        </w:rPr>
        <w:t xml:space="preserve">mployment. </w:t>
      </w:r>
      <w:r w:rsidRPr="0003540F">
        <w:rPr>
          <w:rStyle w:val="StyleUnderline"/>
        </w:rPr>
        <w:t>When recessions hit, mass layoffs in distressed areas spread and multip</w:t>
      </w:r>
      <w:r w:rsidRPr="000F4D4C">
        <w:rPr>
          <w:rStyle w:val="StyleUnderline"/>
        </w:rPr>
        <w:t xml:space="preserve">ly like a disease from community to community. The </w:t>
      </w:r>
      <w:r w:rsidRPr="0003540F">
        <w:rPr>
          <w:rStyle w:val="StyleUnderline"/>
          <w:highlight w:val="green"/>
        </w:rPr>
        <w:t>loss of</w:t>
      </w:r>
      <w:r w:rsidRPr="000F4D4C">
        <w:rPr>
          <w:rStyle w:val="StyleUnderline"/>
        </w:rPr>
        <w:t xml:space="preserve"> income </w:t>
      </w:r>
      <w:r w:rsidRPr="0003540F">
        <w:rPr>
          <w:rStyle w:val="StyleUnderline"/>
        </w:rPr>
        <w:t xml:space="preserve">and </w:t>
      </w:r>
      <w:r w:rsidRPr="0003540F">
        <w:rPr>
          <w:rStyle w:val="StyleUnderline"/>
          <w:highlight w:val="green"/>
        </w:rPr>
        <w:t>jobs causes</w:t>
      </w:r>
      <w:r w:rsidRPr="0003540F">
        <w:rPr>
          <w:rStyle w:val="StyleUnderline"/>
        </w:rPr>
        <w:t xml:space="preserve"> those who have been laid off to drastically </w:t>
      </w:r>
      <w:r w:rsidRPr="0003540F">
        <w:rPr>
          <w:rStyle w:val="StyleUnderline"/>
          <w:highlight w:val="green"/>
        </w:rPr>
        <w:t>reduce</w:t>
      </w:r>
      <w:r w:rsidRPr="0003540F">
        <w:rPr>
          <w:rStyle w:val="StyleUnderline"/>
        </w:rPr>
        <w:t xml:space="preserve"> their </w:t>
      </w:r>
      <w:r w:rsidRPr="0003540F">
        <w:rPr>
          <w:rStyle w:val="StyleUnderline"/>
          <w:highlight w:val="green"/>
        </w:rPr>
        <w:t>spending</w:t>
      </w:r>
      <w:r w:rsidRPr="0003540F">
        <w:rPr>
          <w:rStyle w:val="StyleUnderline"/>
        </w:rPr>
        <w:t xml:space="preserve">, which </w:t>
      </w:r>
      <w:r w:rsidRPr="0003540F">
        <w:rPr>
          <w:rStyle w:val="StyleUnderline"/>
          <w:highlight w:val="green"/>
        </w:rPr>
        <w:t>impacts</w:t>
      </w:r>
      <w:r w:rsidRPr="0003540F">
        <w:rPr>
          <w:rStyle w:val="StyleUnderline"/>
        </w:rPr>
        <w:t xml:space="preserve"> neighboring </w:t>
      </w:r>
      <w:r w:rsidRPr="0003540F">
        <w:rPr>
          <w:rStyle w:val="StyleUnderline"/>
          <w:highlight w:val="green"/>
        </w:rPr>
        <w:t>business</w:t>
      </w:r>
      <w:r w:rsidRPr="0003540F">
        <w:rPr>
          <w:rStyle w:val="StyleUnderline"/>
        </w:rPr>
        <w:t>es, who respond in turn by laying off other workers</w:t>
      </w:r>
      <w:r w:rsidRPr="0003540F">
        <w:rPr>
          <w:sz w:val="16"/>
        </w:rPr>
        <w:t xml:space="preserve">. And on and on it goes. In a sense, </w:t>
      </w:r>
      <w:r w:rsidRPr="0003540F">
        <w:rPr>
          <w:rStyle w:val="StyleUnderline"/>
          <w:highlight w:val="green"/>
        </w:rPr>
        <w:t>one unemployed</w:t>
      </w:r>
      <w:r w:rsidRPr="0003540F">
        <w:rPr>
          <w:rStyle w:val="StyleUnderline"/>
        </w:rPr>
        <w:t xml:space="preserve"> person </w:t>
      </w:r>
      <w:r w:rsidRPr="0003540F">
        <w:rPr>
          <w:rStyle w:val="StyleUnderline"/>
          <w:highlight w:val="green"/>
        </w:rPr>
        <w:t>throws</w:t>
      </w:r>
      <w:r w:rsidRPr="0003540F">
        <w:rPr>
          <w:rStyle w:val="StyleUnderline"/>
        </w:rPr>
        <w:t xml:space="preserve"> </w:t>
      </w:r>
      <w:r w:rsidRPr="0003540F">
        <w:rPr>
          <w:rStyle w:val="StyleUnderline"/>
          <w:highlight w:val="green"/>
        </w:rPr>
        <w:t>another</w:t>
      </w:r>
      <w:r w:rsidRPr="0003540F">
        <w:rPr>
          <w:rStyle w:val="StyleUnderline"/>
        </w:rPr>
        <w:t xml:space="preserve"> one </w:t>
      </w:r>
      <w:r w:rsidRPr="0003540F">
        <w:rPr>
          <w:rStyle w:val="StyleUnderline"/>
          <w:highlight w:val="green"/>
        </w:rPr>
        <w:t>out</w:t>
      </w:r>
      <w:r w:rsidRPr="0003540F">
        <w:rPr>
          <w:rStyle w:val="StyleUnderline"/>
        </w:rPr>
        <w:t xml:space="preserve"> of work</w:t>
      </w:r>
      <w:r w:rsidRPr="0003540F">
        <w:rPr>
          <w:sz w:val="16"/>
        </w:rPr>
        <w:t>. Unemployment spreads</w:t>
      </w:r>
      <w:r w:rsidRPr="000F4D4C">
        <w:rPr>
          <w:sz w:val="16"/>
        </w:rPr>
        <w:t xml:space="preserve"> like a disease in recessions, while in expansions it lingers in the epicenters of these outbreaks, creating chronic economic distress. Figure 4 gives a snapshot of the situation after the Great Recession, showing double-digit unemployment rates across the country well into the recovery, something one cannot see by looking only at the official aggregate unemployment statistics.</w:t>
      </w:r>
    </w:p>
    <w:p w14:paraId="1C7A8EE0" w14:textId="77777777" w:rsidR="002F040C" w:rsidRPr="000F4D4C" w:rsidRDefault="002F040C" w:rsidP="002F040C">
      <w:pPr>
        <w:rPr>
          <w:sz w:val="16"/>
        </w:rPr>
      </w:pPr>
      <w:r w:rsidRPr="000F4D4C">
        <w:rPr>
          <w:sz w:val="16"/>
        </w:rPr>
        <w:t xml:space="preserve">The metaphor of a deadly epidemic is apt. Without slipping into hyperbole, </w:t>
      </w:r>
      <w:r w:rsidRPr="0003540F">
        <w:rPr>
          <w:rStyle w:val="StyleUnderline"/>
          <w:highlight w:val="green"/>
        </w:rPr>
        <w:t>unemployment is</w:t>
      </w:r>
      <w:r w:rsidRPr="000F4D4C">
        <w:rPr>
          <w:rStyle w:val="StyleUnderline"/>
        </w:rPr>
        <w:t xml:space="preserve"> literally </w:t>
      </w:r>
      <w:r w:rsidRPr="0003540F">
        <w:rPr>
          <w:rStyle w:val="StyleUnderline"/>
          <w:highlight w:val="green"/>
        </w:rPr>
        <w:t>deadly</w:t>
      </w:r>
      <w:r w:rsidRPr="000F4D4C">
        <w:rPr>
          <w:rStyle w:val="StyleUnderline"/>
        </w:rPr>
        <w:t>. Widely cited research</w:t>
      </w:r>
      <w:r w:rsidRPr="000F4D4C">
        <w:rPr>
          <w:sz w:val="16"/>
        </w:rPr>
        <w:t xml:space="preserve"> by Case and Deaton18 </w:t>
      </w:r>
      <w:r w:rsidRPr="000F4D4C">
        <w:rPr>
          <w:rStyle w:val="StyleUnderline"/>
        </w:rPr>
        <w:t>found that increased mortality among working-class</w:t>
      </w:r>
      <w:r w:rsidRPr="000F4D4C">
        <w:rPr>
          <w:sz w:val="16"/>
        </w:rPr>
        <w:t xml:space="preserve"> white men has been driven by “deaths of despair” </w:t>
      </w:r>
      <w:r w:rsidRPr="000F4D4C">
        <w:rPr>
          <w:rStyle w:val="StyleUnderline"/>
        </w:rPr>
        <w:t xml:space="preserve">resulting </w:t>
      </w:r>
      <w:r w:rsidRPr="0003540F">
        <w:rPr>
          <w:rStyle w:val="StyleUnderline"/>
          <w:highlight w:val="green"/>
        </w:rPr>
        <w:t>from</w:t>
      </w:r>
      <w:r w:rsidRPr="000F4D4C">
        <w:rPr>
          <w:rStyle w:val="StyleUnderline"/>
        </w:rPr>
        <w:t xml:space="preserve"> the </w:t>
      </w:r>
      <w:r w:rsidRPr="0003540F">
        <w:rPr>
          <w:rStyle w:val="StyleUnderline"/>
          <w:highlight w:val="green"/>
        </w:rPr>
        <w:t>pain</w:t>
      </w:r>
      <w:r w:rsidRPr="000F4D4C">
        <w:rPr>
          <w:rStyle w:val="StyleUnderline"/>
        </w:rPr>
        <w:t xml:space="preserve">, distress, </w:t>
      </w:r>
      <w:r w:rsidRPr="0003540F">
        <w:rPr>
          <w:rStyle w:val="StyleUnderline"/>
          <w:highlight w:val="green"/>
        </w:rPr>
        <w:t>and social dysfunction</w:t>
      </w:r>
      <w:r w:rsidRPr="000F4D4C">
        <w:rPr>
          <w:rStyle w:val="StyleUnderline"/>
        </w:rPr>
        <w:t xml:space="preserve"> following the loss of stable bluecollar work</w:t>
      </w:r>
      <w:r w:rsidRPr="000F4D4C">
        <w:rPr>
          <w:sz w:val="16"/>
        </w:rPr>
        <w:t xml:space="preserve"> that began in the 1970s and continued well after the Great Recession. Economic insecurity and unemployment in particular have produced complex socioeconomic and health problems that have contributed to the rise in mortality, but the </w:t>
      </w:r>
      <w:r w:rsidRPr="000F4D4C">
        <w:rPr>
          <w:rStyle w:val="StyleUnderline"/>
        </w:rPr>
        <w:t>link between unemployment and dying is even more direct</w:t>
      </w:r>
      <w:r w:rsidRPr="000F4D4C">
        <w:rPr>
          <w:sz w:val="16"/>
        </w:rPr>
        <w:t>.</w:t>
      </w:r>
    </w:p>
    <w:p w14:paraId="24C7E2F2" w14:textId="77777777" w:rsidR="002F040C" w:rsidRPr="000F4D4C" w:rsidRDefault="002F040C" w:rsidP="002F040C">
      <w:pPr>
        <w:rPr>
          <w:sz w:val="16"/>
        </w:rPr>
      </w:pPr>
      <w:r w:rsidRPr="000F4D4C">
        <w:rPr>
          <w:rStyle w:val="StyleUnderline"/>
        </w:rPr>
        <w:t>A metadata analysis of sixty-three countries found that one in five suicides are due to unemployment</w:t>
      </w:r>
      <w:r w:rsidRPr="000F4D4C">
        <w:rPr>
          <w:sz w:val="16"/>
        </w:rPr>
        <w:t xml:space="preserve"> – an impact that is nine times higher than previously believed.19 Another panel study of twenty-five OECD countries supports these findings.20 Stuckler and Basu similarly find that, since the Great Recession, </w:t>
      </w:r>
      <w:r w:rsidRPr="000F4D4C">
        <w:rPr>
          <w:rStyle w:val="StyleUnderline"/>
        </w:rPr>
        <w:t xml:space="preserve">areas with </w:t>
      </w:r>
      <w:r w:rsidRPr="0003540F">
        <w:rPr>
          <w:rStyle w:val="StyleUnderline"/>
          <w:highlight w:val="green"/>
        </w:rPr>
        <w:t>higher unemployment</w:t>
      </w:r>
      <w:r w:rsidRPr="000F4D4C">
        <w:rPr>
          <w:rStyle w:val="StyleUnderline"/>
        </w:rPr>
        <w:t xml:space="preserve"> </w:t>
      </w:r>
      <w:r w:rsidRPr="0003540F">
        <w:rPr>
          <w:rStyle w:val="StyleUnderline"/>
        </w:rPr>
        <w:t>rates</w:t>
      </w:r>
      <w:r w:rsidRPr="000F4D4C">
        <w:rPr>
          <w:rStyle w:val="StyleUnderline"/>
        </w:rPr>
        <w:t xml:space="preserve"> experience </w:t>
      </w:r>
      <w:r w:rsidRPr="0003540F">
        <w:rPr>
          <w:rStyle w:val="StyleUnderline"/>
          <w:highlight w:val="green"/>
        </w:rPr>
        <w:t>higher</w:t>
      </w:r>
      <w:r w:rsidRPr="000F4D4C">
        <w:rPr>
          <w:rStyle w:val="StyleUnderline"/>
        </w:rPr>
        <w:t xml:space="preserve"> </w:t>
      </w:r>
      <w:r w:rsidRPr="0003540F">
        <w:rPr>
          <w:rStyle w:val="StyleUnderline"/>
          <w:highlight w:val="green"/>
        </w:rPr>
        <w:t>suicide</w:t>
      </w:r>
      <w:r w:rsidRPr="000F4D4C">
        <w:rPr>
          <w:rStyle w:val="StyleUnderline"/>
        </w:rPr>
        <w:t xml:space="preserve"> rates</w:t>
      </w:r>
      <w:r w:rsidRPr="000F4D4C">
        <w:rPr>
          <w:sz w:val="16"/>
        </w:rPr>
        <w:t xml:space="preserve">.21 Other research reports that long-term unemployment is associated with higher mortality twenty years after the spell of unemployment.22 </w:t>
      </w:r>
      <w:r w:rsidRPr="000F4D4C">
        <w:rPr>
          <w:rStyle w:val="StyleUnderline"/>
        </w:rPr>
        <w:t>For survivors and their families, unemployment is extremely costly</w:t>
      </w:r>
      <w:r w:rsidRPr="000F4D4C">
        <w:rPr>
          <w:sz w:val="16"/>
        </w:rPr>
        <w:t>. But it brings large costs to the wider economy as well.</w:t>
      </w:r>
    </w:p>
    <w:p w14:paraId="235A20E7" w14:textId="77777777" w:rsidR="002F040C" w:rsidRPr="000F4D4C" w:rsidRDefault="002F040C" w:rsidP="002F040C">
      <w:pPr>
        <w:rPr>
          <w:sz w:val="16"/>
        </w:rPr>
      </w:pPr>
      <w:r w:rsidRPr="000F4D4C">
        <w:rPr>
          <w:rStyle w:val="StyleUnderline"/>
        </w:rPr>
        <w:t>The unemployed</w:t>
      </w:r>
      <w:r w:rsidRPr="000F4D4C">
        <w:rPr>
          <w:sz w:val="16"/>
        </w:rPr>
        <w:t xml:space="preserve"> suffer a permanent loss of lifetime earnings23 and </w:t>
      </w:r>
      <w:r w:rsidRPr="000F4D4C">
        <w:rPr>
          <w:rStyle w:val="StyleUnderline"/>
        </w:rPr>
        <w:t xml:space="preserve">incur </w:t>
      </w:r>
      <w:r w:rsidRPr="009A367E">
        <w:rPr>
          <w:rStyle w:val="StyleUnderline"/>
          <w:highlight w:val="green"/>
        </w:rPr>
        <w:t>significant health costs</w:t>
      </w:r>
      <w:r w:rsidRPr="000F4D4C">
        <w:rPr>
          <w:rStyle w:val="StyleUnderline"/>
        </w:rPr>
        <w:t xml:space="preserve"> – they are sicker, make more trips to the doctor, and spend more on medication</w:t>
      </w:r>
      <w:r w:rsidRPr="000F4D4C">
        <w:rPr>
          <w:sz w:val="16"/>
        </w:rPr>
        <w:t xml:space="preserve">. They have </w:t>
      </w:r>
      <w:r w:rsidRPr="009A367E">
        <w:rPr>
          <w:rStyle w:val="StyleUnderline"/>
          <w:highlight w:val="green"/>
        </w:rPr>
        <w:t>higher</w:t>
      </w:r>
      <w:r w:rsidRPr="000F4D4C">
        <w:rPr>
          <w:rStyle w:val="StyleUnderline"/>
        </w:rPr>
        <w:t xml:space="preserve"> rates of</w:t>
      </w:r>
      <w:r w:rsidRPr="000F4D4C">
        <w:rPr>
          <w:sz w:val="16"/>
        </w:rPr>
        <w:t xml:space="preserve"> alcoholism, </w:t>
      </w:r>
      <w:r w:rsidRPr="000F4D4C">
        <w:rPr>
          <w:rStyle w:val="StyleUnderline"/>
        </w:rPr>
        <w:t xml:space="preserve">physical </w:t>
      </w:r>
      <w:r w:rsidRPr="009A367E">
        <w:rPr>
          <w:rStyle w:val="StyleUnderline"/>
          <w:highlight w:val="green"/>
        </w:rPr>
        <w:t>illness, depression</w:t>
      </w:r>
      <w:r w:rsidRPr="009A367E">
        <w:rPr>
          <w:rStyle w:val="StyleUnderline"/>
        </w:rPr>
        <w:t>, and anxiety</w:t>
      </w:r>
      <w:r w:rsidRPr="009A367E">
        <w:rPr>
          <w:sz w:val="16"/>
        </w:rPr>
        <w:t>.24 This</w:t>
      </w:r>
      <w:r w:rsidRPr="000F4D4C">
        <w:rPr>
          <w:sz w:val="16"/>
        </w:rPr>
        <w:t xml:space="preserve"> is the case around the world as well, according to a metadata study that examined several variables of mental health, including mixed symptoms of distress, depression, anxiety, psychosomatic symptoms, subjective wellbeing, and self esteem.25 All of these combined and complex health effects create a vicious cycle that makes it harder for unemployed people to reenter the labor market.26</w:t>
      </w:r>
    </w:p>
    <w:p w14:paraId="53AD003B" w14:textId="77777777" w:rsidR="002F040C" w:rsidRPr="000F4D4C" w:rsidRDefault="002F040C" w:rsidP="002F040C">
      <w:pPr>
        <w:rPr>
          <w:sz w:val="16"/>
        </w:rPr>
      </w:pPr>
      <w:r w:rsidRPr="000F4D4C">
        <w:rPr>
          <w:rStyle w:val="StyleUnderline"/>
        </w:rPr>
        <w:t>Joblessness</w:t>
      </w:r>
      <w:r w:rsidRPr="000F4D4C">
        <w:rPr>
          <w:sz w:val="16"/>
        </w:rPr>
        <w:t xml:space="preserve">, it turns out, is its own catch-22 – </w:t>
      </w:r>
      <w:r w:rsidRPr="000F4D4C">
        <w:rPr>
          <w:rStyle w:val="StyleUnderline"/>
        </w:rPr>
        <w:t>creating the difficult personal and health conditions that prevent a person from escaping it</w:t>
      </w:r>
      <w:r w:rsidRPr="000F4D4C">
        <w:rPr>
          <w:sz w:val="16"/>
        </w:rPr>
        <w:t xml:space="preserve">. This paradox is made worse by the fact that </w:t>
      </w:r>
      <w:r w:rsidRPr="009A367E">
        <w:rPr>
          <w:rStyle w:val="StyleUnderline"/>
          <w:highlight w:val="green"/>
        </w:rPr>
        <w:t>unemployment</w:t>
      </w:r>
      <w:r w:rsidRPr="000F4D4C">
        <w:rPr>
          <w:rStyle w:val="StyleUnderline"/>
        </w:rPr>
        <w:t xml:space="preserve"> drastically and permanently </w:t>
      </w:r>
      <w:r w:rsidRPr="009A367E">
        <w:rPr>
          <w:rStyle w:val="StyleUnderline"/>
          <w:highlight w:val="green"/>
        </w:rPr>
        <w:t>reduces</w:t>
      </w:r>
      <w:r w:rsidRPr="000F4D4C">
        <w:rPr>
          <w:rStyle w:val="StyleUnderline"/>
        </w:rPr>
        <w:t xml:space="preserve"> a person’s </w:t>
      </w:r>
      <w:r w:rsidRPr="009A367E">
        <w:rPr>
          <w:rStyle w:val="StyleUnderline"/>
          <w:highlight w:val="green"/>
        </w:rPr>
        <w:t>social capital</w:t>
      </w:r>
      <w:r w:rsidRPr="000F4D4C">
        <w:rPr>
          <w:rStyle w:val="StyleUnderline"/>
        </w:rPr>
        <w:t xml:space="preserve"> and participation</w:t>
      </w:r>
      <w:r w:rsidRPr="000F4D4C">
        <w:rPr>
          <w:sz w:val="16"/>
        </w:rPr>
        <w:t>,27</w:t>
      </w:r>
      <w:r w:rsidRPr="000F4D4C">
        <w:rPr>
          <w:rStyle w:val="StyleUnderline"/>
        </w:rPr>
        <w:t xml:space="preserve"> </w:t>
      </w:r>
      <w:r w:rsidRPr="009A367E">
        <w:rPr>
          <w:rStyle w:val="StyleUnderline"/>
          <w:highlight w:val="green"/>
        </w:rPr>
        <w:t>cut</w:t>
      </w:r>
      <w:r w:rsidRPr="000F4D4C">
        <w:rPr>
          <w:rStyle w:val="StyleUnderline"/>
        </w:rPr>
        <w:t xml:space="preserve">ting them </w:t>
      </w:r>
      <w:r w:rsidRPr="009A367E">
        <w:rPr>
          <w:rStyle w:val="StyleUnderline"/>
          <w:highlight w:val="green"/>
        </w:rPr>
        <w:t>off</w:t>
      </w:r>
      <w:r w:rsidRPr="000F4D4C">
        <w:rPr>
          <w:rStyle w:val="StyleUnderline"/>
        </w:rPr>
        <w:t xml:space="preserve"> from social networks and relations that are</w:t>
      </w:r>
      <w:r w:rsidRPr="000F4D4C">
        <w:rPr>
          <w:sz w:val="16"/>
        </w:rPr>
        <w:t xml:space="preserve">, for many, </w:t>
      </w:r>
      <w:r w:rsidRPr="000F4D4C">
        <w:rPr>
          <w:rStyle w:val="StyleUnderline"/>
        </w:rPr>
        <w:t xml:space="preserve">the bridge to </w:t>
      </w:r>
      <w:r w:rsidRPr="009A367E">
        <w:rPr>
          <w:rStyle w:val="StyleUnderline"/>
          <w:highlight w:val="green"/>
        </w:rPr>
        <w:t>re-employment</w:t>
      </w:r>
      <w:r w:rsidRPr="000F4D4C">
        <w:rPr>
          <w:sz w:val="16"/>
        </w:rPr>
        <w:t>. The isolation that unemployment brings is compounded by other well-documented scarring effects, such as a permanent decline in wellbeing, which linger even after a person has been reemployed. One study found that, of the total costs of unemployment, the nonmonetary costs are between 85 and 93 percent, overwhelming the costs of a permanent loss of income.28 This suggests that policies which mainly focus on providing income to the unemployed would be inadequate.</w:t>
      </w:r>
    </w:p>
    <w:p w14:paraId="2EEEA7C2" w14:textId="77777777" w:rsidR="002F040C" w:rsidRPr="000F4D4C" w:rsidRDefault="002F040C" w:rsidP="002F040C">
      <w:pPr>
        <w:rPr>
          <w:sz w:val="16"/>
        </w:rPr>
      </w:pPr>
      <w:r w:rsidRPr="000F4D4C">
        <w:rPr>
          <w:sz w:val="16"/>
        </w:rPr>
        <w:t xml:space="preserve">It should not come as a surprise – though it is altogether ignored by the research on the “natural rate” – that </w:t>
      </w:r>
      <w:r w:rsidRPr="009A367E">
        <w:rPr>
          <w:rStyle w:val="StyleUnderline"/>
          <w:highlight w:val="green"/>
        </w:rPr>
        <w:t>unemployment harms</w:t>
      </w:r>
      <w:r w:rsidRPr="000F4D4C">
        <w:rPr>
          <w:rStyle w:val="StyleUnderline"/>
        </w:rPr>
        <w:t xml:space="preserve"> not just those who have lost their jobs but also their </w:t>
      </w:r>
      <w:r w:rsidRPr="009A367E">
        <w:rPr>
          <w:rStyle w:val="StyleUnderline"/>
          <w:highlight w:val="green"/>
        </w:rPr>
        <w:t>families</w:t>
      </w:r>
      <w:r w:rsidRPr="000F4D4C">
        <w:rPr>
          <w:rStyle w:val="StyleUnderline"/>
        </w:rPr>
        <w:t xml:space="preserve">. </w:t>
      </w:r>
      <w:r w:rsidRPr="009A367E">
        <w:rPr>
          <w:rStyle w:val="StyleUnderline"/>
        </w:rPr>
        <w:t>Unemployment</w:t>
      </w:r>
      <w:r w:rsidRPr="000F4D4C">
        <w:rPr>
          <w:rStyle w:val="StyleUnderline"/>
        </w:rPr>
        <w:t xml:space="preserve"> is among the </w:t>
      </w:r>
      <w:r w:rsidRPr="009A367E">
        <w:rPr>
          <w:rStyle w:val="StyleUnderline"/>
          <w:highlight w:val="green"/>
        </w:rPr>
        <w:t>causes</w:t>
      </w:r>
      <w:r w:rsidRPr="000F4D4C">
        <w:rPr>
          <w:rStyle w:val="StyleUnderline"/>
        </w:rPr>
        <w:t xml:space="preserve"> of </w:t>
      </w:r>
      <w:r w:rsidRPr="009A367E">
        <w:rPr>
          <w:rStyle w:val="StyleUnderline"/>
          <w:highlight w:val="green"/>
        </w:rPr>
        <w:t>malnutrition</w:t>
      </w:r>
      <w:r w:rsidRPr="000F4D4C">
        <w:rPr>
          <w:rStyle w:val="StyleUnderline"/>
        </w:rPr>
        <w:t xml:space="preserve">, growth stunting, mental health problems, </w:t>
      </w:r>
      <w:r w:rsidRPr="009A367E">
        <w:rPr>
          <w:rStyle w:val="StyleUnderline"/>
          <w:highlight w:val="green"/>
        </w:rPr>
        <w:t>poor education</w:t>
      </w:r>
      <w:r w:rsidRPr="000F4D4C">
        <w:rPr>
          <w:rStyle w:val="StyleUnderline"/>
        </w:rPr>
        <w:t>al and labor market outcomes, and reduced social mobility of spouses and children</w:t>
      </w:r>
      <w:r w:rsidRPr="000F4D4C">
        <w:rPr>
          <w:sz w:val="16"/>
        </w:rPr>
        <w:t>.29 In the US, children experience the highest poverty rate and</w:t>
      </w:r>
      <w:r w:rsidRPr="000F4D4C">
        <w:rPr>
          <w:rStyle w:val="StyleUnderline"/>
        </w:rPr>
        <w:t xml:space="preserve"> 80 percent of poor children live in a family without a working adult</w:t>
      </w:r>
      <w:r w:rsidRPr="000F4D4C">
        <w:rPr>
          <w:sz w:val="16"/>
        </w:rPr>
        <w:t>.</w:t>
      </w:r>
    </w:p>
    <w:p w14:paraId="14A68C87" w14:textId="77777777" w:rsidR="002F040C" w:rsidRPr="000F4D4C" w:rsidRDefault="002F040C" w:rsidP="002F040C">
      <w:pPr>
        <w:rPr>
          <w:sz w:val="16"/>
        </w:rPr>
      </w:pPr>
      <w:r w:rsidRPr="000F4D4C">
        <w:rPr>
          <w:sz w:val="16"/>
        </w:rPr>
        <w:t>Unemployment contributes to the entrenched urban blight and economic destitution in many communities and is a factor in violent and property crimes.30 Youth unemployment, crime, and right-wing extremism are strongly correlated.31 Globally, many countries are experiencing obstinate depression levels of youth unemployment – a ticking time bomb of social problems.32 In the US, unemployment among formerly incarcerated individuals is more than five times the national rate, higher than in the worst years of the  Great</w:t>
      </w:r>
    </w:p>
    <w:p w14:paraId="5469E2B8" w14:textId="77777777" w:rsidR="002F040C" w:rsidRPr="000F4D4C" w:rsidRDefault="002F040C" w:rsidP="002F040C">
      <w:pPr>
        <w:rPr>
          <w:sz w:val="16"/>
        </w:rPr>
      </w:pPr>
      <w:r w:rsidRPr="000F4D4C">
        <w:rPr>
          <w:sz w:val="16"/>
        </w:rPr>
        <w:t>Depression, while unemployment is a major factor in recidivism.33</w:t>
      </w:r>
    </w:p>
    <w:p w14:paraId="7D2B9836" w14:textId="77777777" w:rsidR="002F040C" w:rsidRPr="000F4D4C" w:rsidRDefault="002F040C" w:rsidP="002F040C">
      <w:pPr>
        <w:rPr>
          <w:sz w:val="16"/>
        </w:rPr>
      </w:pPr>
      <w:r w:rsidRPr="000F4D4C">
        <w:rPr>
          <w:sz w:val="16"/>
        </w:rPr>
        <w:t xml:space="preserve">Beyond the personal costs, </w:t>
      </w:r>
      <w:r w:rsidRPr="000F4D4C">
        <w:rPr>
          <w:rStyle w:val="StyleUnderline"/>
        </w:rPr>
        <w:t xml:space="preserve">there are also </w:t>
      </w:r>
      <w:r w:rsidRPr="009A367E">
        <w:rPr>
          <w:rStyle w:val="StyleUnderline"/>
          <w:highlight w:val="green"/>
        </w:rPr>
        <w:t>broader</w:t>
      </w:r>
      <w:r w:rsidRPr="000F4D4C">
        <w:rPr>
          <w:rStyle w:val="StyleUnderline"/>
        </w:rPr>
        <w:t xml:space="preserve"> macro</w:t>
      </w:r>
      <w:r w:rsidRPr="009A367E">
        <w:rPr>
          <w:rStyle w:val="StyleUnderline"/>
          <w:highlight w:val="green"/>
        </w:rPr>
        <w:t>econ</w:t>
      </w:r>
      <w:r w:rsidRPr="000F4D4C">
        <w:rPr>
          <w:rStyle w:val="StyleUnderline"/>
        </w:rPr>
        <w:t xml:space="preserve">omic </w:t>
      </w:r>
      <w:r w:rsidRPr="009A367E">
        <w:rPr>
          <w:rStyle w:val="StyleUnderline"/>
          <w:highlight w:val="green"/>
        </w:rPr>
        <w:t>impacts</w:t>
      </w:r>
      <w:r w:rsidRPr="000F4D4C">
        <w:rPr>
          <w:rStyle w:val="StyleUnderline"/>
        </w:rPr>
        <w:t xml:space="preserve"> of unemployment. It </w:t>
      </w:r>
      <w:r w:rsidRPr="009A367E">
        <w:rPr>
          <w:rStyle w:val="StyleUnderline"/>
          <w:highlight w:val="green"/>
        </w:rPr>
        <w:t>increases</w:t>
      </w:r>
      <w:r w:rsidRPr="000F4D4C">
        <w:rPr>
          <w:rStyle w:val="StyleUnderline"/>
        </w:rPr>
        <w:t xml:space="preserve"> the </w:t>
      </w:r>
      <w:r w:rsidRPr="009A367E">
        <w:rPr>
          <w:rStyle w:val="StyleUnderline"/>
          <w:highlight w:val="green"/>
        </w:rPr>
        <w:t>general</w:t>
      </w:r>
      <w:r w:rsidRPr="000F4D4C">
        <w:rPr>
          <w:rStyle w:val="StyleUnderline"/>
        </w:rPr>
        <w:t xml:space="preserve"> level of income </w:t>
      </w:r>
      <w:r w:rsidRPr="009A367E">
        <w:rPr>
          <w:rStyle w:val="StyleUnderline"/>
          <w:highlight w:val="green"/>
        </w:rPr>
        <w:t>inequality</w:t>
      </w:r>
      <w:r w:rsidRPr="000F4D4C">
        <w:rPr>
          <w:sz w:val="16"/>
        </w:rPr>
        <w:t xml:space="preserve"> in most countries,34 </w:t>
      </w:r>
      <w:r w:rsidRPr="000F4D4C">
        <w:rPr>
          <w:rStyle w:val="StyleUnderline"/>
        </w:rPr>
        <w:t xml:space="preserve">and produces social exclusion that </w:t>
      </w:r>
      <w:r w:rsidRPr="009A367E">
        <w:rPr>
          <w:rStyle w:val="StyleUnderline"/>
          <w:highlight w:val="green"/>
        </w:rPr>
        <w:t>exacerbates interracial</w:t>
      </w:r>
      <w:r w:rsidRPr="000F4D4C">
        <w:rPr>
          <w:rStyle w:val="StyleUnderline"/>
        </w:rPr>
        <w:t xml:space="preserve"> and interethnic </w:t>
      </w:r>
      <w:r w:rsidRPr="009A367E">
        <w:rPr>
          <w:rStyle w:val="StyleUnderline"/>
          <w:highlight w:val="green"/>
        </w:rPr>
        <w:t>tensions</w:t>
      </w:r>
      <w:r w:rsidRPr="000F4D4C">
        <w:rPr>
          <w:sz w:val="16"/>
        </w:rPr>
        <w:t xml:space="preserve">.35 </w:t>
      </w:r>
      <w:r w:rsidRPr="000F4D4C">
        <w:rPr>
          <w:rStyle w:val="StyleUnderline"/>
        </w:rPr>
        <w:t>It has a negative impact on technological change, innovation, and output, and is a contributing factor to financial crises and economic instability</w:t>
      </w:r>
      <w:r w:rsidRPr="000F4D4C">
        <w:rPr>
          <w:sz w:val="16"/>
        </w:rPr>
        <w:t>,36 as well as to social and political instability, human trafficking, forced and child labor, exploitation, and slavery.</w:t>
      </w:r>
    </w:p>
    <w:p w14:paraId="0C7B5AFD" w14:textId="77777777" w:rsidR="002F040C" w:rsidRPr="000F4D4C" w:rsidRDefault="002F040C" w:rsidP="002F040C">
      <w:pPr>
        <w:rPr>
          <w:sz w:val="16"/>
        </w:rPr>
      </w:pPr>
      <w:r w:rsidRPr="000F4D4C">
        <w:rPr>
          <w:sz w:val="16"/>
        </w:rPr>
        <w:t xml:space="preserve">As if that were not enough, </w:t>
      </w:r>
      <w:r w:rsidRPr="009A367E">
        <w:rPr>
          <w:rStyle w:val="StyleUnderline"/>
        </w:rPr>
        <w:t xml:space="preserve">unemployment also </w:t>
      </w:r>
      <w:r w:rsidRPr="009A367E">
        <w:rPr>
          <w:rStyle w:val="StyleUnderline"/>
          <w:highlight w:val="green"/>
        </w:rPr>
        <w:t>depresses</w:t>
      </w:r>
      <w:r w:rsidRPr="009A367E">
        <w:rPr>
          <w:rStyle w:val="StyleUnderline"/>
        </w:rPr>
        <w:t xml:space="preserve"> economic </w:t>
      </w:r>
      <w:r w:rsidRPr="009A367E">
        <w:rPr>
          <w:rStyle w:val="StyleUnderline"/>
          <w:highlight w:val="green"/>
        </w:rPr>
        <w:t>growth</w:t>
      </w:r>
      <w:r w:rsidRPr="000F4D4C">
        <w:rPr>
          <w:sz w:val="16"/>
        </w:rPr>
        <w:t>. In the midst of the Great Recession, according to one estimate, the US economy lost $10 billion of output each day as a result of high levels of unemployment.37 (For comparison purposes, this amount is equivalent to the annual budget of the Environmental Protection Agency for 2016.) Even at the peak of the expansion in 2007, when unemployment was relatively low, the daily GDP loss from unemployment was around $500 million.</w:t>
      </w:r>
    </w:p>
    <w:p w14:paraId="735E49B0" w14:textId="77777777" w:rsidR="002F040C" w:rsidRPr="000F4D4C" w:rsidRDefault="002F040C" w:rsidP="002F040C">
      <w:pPr>
        <w:rPr>
          <w:sz w:val="16"/>
        </w:rPr>
      </w:pPr>
      <w:r w:rsidRPr="000F4D4C">
        <w:rPr>
          <w:sz w:val="16"/>
        </w:rPr>
        <w:t xml:space="preserve">In other words, </w:t>
      </w:r>
      <w:r w:rsidRPr="000F4D4C">
        <w:rPr>
          <w:rStyle w:val="StyleUnderline"/>
        </w:rPr>
        <w:t>we give up millions of dollars</w:t>
      </w:r>
      <w:r w:rsidRPr="000F4D4C">
        <w:rPr>
          <w:sz w:val="16"/>
        </w:rPr>
        <w:t xml:space="preserve"> of goods and services every day, </w:t>
      </w:r>
      <w:r w:rsidRPr="000F4D4C">
        <w:rPr>
          <w:rStyle w:val="StyleUnderline"/>
        </w:rPr>
        <w:t xml:space="preserve">while carrying the enormous personal, social, and economic costs of unemployment, </w:t>
      </w:r>
      <w:r w:rsidRPr="00CF21BF">
        <w:rPr>
          <w:rStyle w:val="StyleUnderline"/>
        </w:rPr>
        <w:t>because</w:t>
      </w:r>
      <w:r w:rsidRPr="000F4D4C">
        <w:rPr>
          <w:rStyle w:val="StyleUnderline"/>
        </w:rPr>
        <w:t xml:space="preserve"> </w:t>
      </w:r>
      <w:r w:rsidRPr="00CF21BF">
        <w:rPr>
          <w:rStyle w:val="StyleUnderline"/>
          <w:highlight w:val="green"/>
        </w:rPr>
        <w:t>we</w:t>
      </w:r>
      <w:r w:rsidRPr="000F4D4C">
        <w:rPr>
          <w:rStyle w:val="StyleUnderline"/>
        </w:rPr>
        <w:t xml:space="preserve"> have </w:t>
      </w:r>
      <w:r w:rsidRPr="009A367E">
        <w:rPr>
          <w:rStyle w:val="StyleUnderline"/>
          <w:highlight w:val="green"/>
        </w:rPr>
        <w:t>accept</w:t>
      </w:r>
      <w:r w:rsidRPr="00CF21BF">
        <w:rPr>
          <w:rStyle w:val="StyleUnderline"/>
        </w:rPr>
        <w:t xml:space="preserve">ed </w:t>
      </w:r>
      <w:r w:rsidRPr="00CF21BF">
        <w:rPr>
          <w:rStyle w:val="StyleUnderline"/>
          <w:highlight w:val="green"/>
        </w:rPr>
        <w:t>it a</w:t>
      </w:r>
      <w:r w:rsidRPr="009A367E">
        <w:rPr>
          <w:rStyle w:val="StyleUnderline"/>
          <w:highlight w:val="green"/>
        </w:rPr>
        <w:t>s natural</w:t>
      </w:r>
      <w:r w:rsidRPr="000F4D4C">
        <w:rPr>
          <w:rStyle w:val="StyleUnderline"/>
        </w:rPr>
        <w:t>, unavoidable, and necessary</w:t>
      </w:r>
      <w:r w:rsidRPr="000F4D4C">
        <w:rPr>
          <w:sz w:val="16"/>
        </w:rPr>
        <w:t>.</w:t>
      </w:r>
    </w:p>
    <w:p w14:paraId="033DE478" w14:textId="77777777" w:rsidR="002F040C" w:rsidRPr="000F4D4C" w:rsidRDefault="002F040C" w:rsidP="002F040C">
      <w:pPr>
        <w:rPr>
          <w:sz w:val="16"/>
        </w:rPr>
      </w:pPr>
      <w:r w:rsidRPr="009A367E">
        <w:rPr>
          <w:rStyle w:val="StyleUnderline"/>
          <w:highlight w:val="green"/>
        </w:rPr>
        <w:t>Unemployment is</w:t>
      </w:r>
      <w:r w:rsidRPr="000F4D4C">
        <w:rPr>
          <w:rStyle w:val="StyleUnderline"/>
        </w:rPr>
        <w:t xml:space="preserve"> already paid for</w:t>
      </w:r>
      <w:r w:rsidRPr="000F4D4C">
        <w:rPr>
          <w:sz w:val="16"/>
        </w:rPr>
        <w:t xml:space="preserve">. We forfeit the social and economic value we could generate by eradicating it, while carrying its real and financial costs. It is a global problem with global implications. It is a cancer – linked to the gradual ruin of communities, the collapse of the social fabric, the opioid epidemic, poor child health and education outcomes, overcrowded prisons, mental and health deterioration, to name just a few of its overwhelming effects. </w:t>
      </w:r>
      <w:r w:rsidRPr="000F4D4C">
        <w:rPr>
          <w:rStyle w:val="StyleUnderline"/>
        </w:rPr>
        <w:t xml:space="preserve">These are </w:t>
      </w:r>
      <w:r w:rsidRPr="009A367E">
        <w:rPr>
          <w:rStyle w:val="StyleUnderline"/>
          <w:highlight w:val="green"/>
        </w:rPr>
        <w:t>unnecessary</w:t>
      </w:r>
      <w:r w:rsidRPr="000F4D4C">
        <w:rPr>
          <w:rStyle w:val="StyleUnderline"/>
        </w:rPr>
        <w:t xml:space="preserve"> costs.</w:t>
      </w:r>
      <w:r w:rsidRPr="000F4D4C">
        <w:rPr>
          <w:sz w:val="16"/>
        </w:rPr>
        <w:t xml:space="preserve"> Most of them </w:t>
      </w:r>
      <w:r w:rsidRPr="000F4D4C">
        <w:rPr>
          <w:rStyle w:val="StyleUnderline"/>
        </w:rPr>
        <w:t xml:space="preserve">could be </w:t>
      </w:r>
      <w:r w:rsidRPr="009A367E">
        <w:rPr>
          <w:rStyle w:val="StyleUnderline"/>
          <w:highlight w:val="green"/>
        </w:rPr>
        <w:t>avoided with</w:t>
      </w:r>
      <w:r w:rsidRPr="000F4D4C">
        <w:rPr>
          <w:rStyle w:val="StyleUnderline"/>
        </w:rPr>
        <w:t xml:space="preserve"> a program that </w:t>
      </w:r>
      <w:r w:rsidRPr="009A367E">
        <w:rPr>
          <w:rStyle w:val="StyleUnderline"/>
          <w:highlight w:val="green"/>
        </w:rPr>
        <w:t>guarantee</w:t>
      </w:r>
      <w:r w:rsidRPr="000F4D4C">
        <w:rPr>
          <w:rStyle w:val="StyleUnderline"/>
        </w:rPr>
        <w:t xml:space="preserve">s a basic living-wage </w:t>
      </w:r>
      <w:r w:rsidRPr="009A367E">
        <w:rPr>
          <w:rStyle w:val="StyleUnderline"/>
          <w:highlight w:val="green"/>
        </w:rPr>
        <w:t>job</w:t>
      </w:r>
      <w:r w:rsidRPr="000F4D4C">
        <w:rPr>
          <w:rStyle w:val="StyleUnderline"/>
        </w:rPr>
        <w:t xml:space="preserve"> to all</w:t>
      </w:r>
      <w:r w:rsidRPr="000F4D4C">
        <w:rPr>
          <w:sz w:val="16"/>
        </w:rPr>
        <w:t>.</w:t>
      </w:r>
    </w:p>
    <w:p w14:paraId="78728910" w14:textId="77777777" w:rsidR="002F040C" w:rsidRDefault="002F040C" w:rsidP="002F040C"/>
    <w:p w14:paraId="5D0110DE" w14:textId="77777777" w:rsidR="002F040C" w:rsidRPr="001A3DE6" w:rsidRDefault="002F040C" w:rsidP="002F040C">
      <w:pPr>
        <w:pStyle w:val="Heading4"/>
        <w:rPr>
          <w:rFonts w:cs="Arial"/>
        </w:rPr>
      </w:pPr>
      <w:bookmarkStart w:id="6" w:name="_Hlk140446794"/>
      <w:bookmarkEnd w:id="5"/>
      <w:r>
        <w:rPr>
          <w:rFonts w:cs="Arial"/>
        </w:rPr>
        <w:t xml:space="preserve">Inequality erodes </w:t>
      </w:r>
      <w:r w:rsidRPr="00A941AA">
        <w:rPr>
          <w:rFonts w:cs="Arial"/>
          <w:u w:val="single"/>
        </w:rPr>
        <w:t>institutional capacity</w:t>
      </w:r>
      <w:r>
        <w:rPr>
          <w:rFonts w:cs="Arial"/>
        </w:rPr>
        <w:t xml:space="preserve"> – elite capture, social mistrust, and polarization means </w:t>
      </w:r>
      <w:r w:rsidRPr="00853640">
        <w:rPr>
          <w:rFonts w:cs="Arial"/>
          <w:u w:val="single"/>
        </w:rPr>
        <w:t>extinction</w:t>
      </w:r>
      <w:r>
        <w:rPr>
          <w:rFonts w:cs="Arial"/>
        </w:rPr>
        <w:t>.</w:t>
      </w:r>
    </w:p>
    <w:p w14:paraId="0CF0EE57" w14:textId="77777777" w:rsidR="002F040C" w:rsidRPr="005D5A07" w:rsidRDefault="002F040C" w:rsidP="002F040C">
      <w:r w:rsidRPr="005D5A07">
        <w:t xml:space="preserve">Andreas T. </w:t>
      </w:r>
      <w:r w:rsidRPr="005D5A07">
        <w:rPr>
          <w:rStyle w:val="Style13ptBold"/>
        </w:rPr>
        <w:t>Schmidt &amp;</w:t>
      </w:r>
      <w:r w:rsidRPr="005D5A07">
        <w:t xml:space="preserve"> Daan </w:t>
      </w:r>
      <w:r w:rsidRPr="005D5A07">
        <w:rPr>
          <w:rStyle w:val="Style13ptBold"/>
        </w:rPr>
        <w:t>Juijn 21</w:t>
      </w:r>
      <w:r w:rsidRPr="005D5A07">
        <w:t>. Associate Professor of Political Theory at the Faculty of Philosophy and the PPE Centre at the University of Groningen. Researcher/consultant within the Economics department at CE Delft, an independent research and consultancy organization. “Economic inequality and the long-term future.” May 2021. GPI Working Paper. https://globalprioritiesinstitute.org/wp-content/uploads/Inequality-and-the-Long-Term-Future_Andreas-Schmidt-and-Daan-Juijn-reupload.pdf</w:t>
      </w:r>
    </w:p>
    <w:bookmarkEnd w:id="6"/>
    <w:p w14:paraId="11F44358" w14:textId="77777777" w:rsidR="002F040C" w:rsidRPr="007F2897" w:rsidRDefault="002F040C" w:rsidP="002F040C">
      <w:pPr>
        <w:rPr>
          <w:sz w:val="16"/>
        </w:rPr>
      </w:pPr>
      <w:r w:rsidRPr="007F2897">
        <w:rPr>
          <w:sz w:val="16"/>
        </w:rPr>
        <w:t xml:space="preserve">It is often argued that </w:t>
      </w:r>
      <w:r w:rsidRPr="00976B86">
        <w:rPr>
          <w:rStyle w:val="StyleUnderline"/>
        </w:rPr>
        <w:t xml:space="preserve">a </w:t>
      </w:r>
      <w:r w:rsidRPr="00AC3208">
        <w:rPr>
          <w:rStyle w:val="StyleUnderline"/>
          <w:highlight w:val="green"/>
        </w:rPr>
        <w:t>country’s</w:t>
      </w:r>
      <w:r w:rsidRPr="00976B86">
        <w:rPr>
          <w:rStyle w:val="StyleUnderline"/>
        </w:rPr>
        <w:t xml:space="preserve"> long-term </w:t>
      </w:r>
      <w:r w:rsidRPr="00AC3208">
        <w:rPr>
          <w:rStyle w:val="StyleUnderline"/>
          <w:highlight w:val="green"/>
        </w:rPr>
        <w:t>performance depends</w:t>
      </w:r>
      <w:r w:rsidRPr="00976B86">
        <w:rPr>
          <w:rStyle w:val="StyleUnderline"/>
        </w:rPr>
        <w:t xml:space="preserve"> </w:t>
      </w:r>
      <w:r w:rsidRPr="007F2897">
        <w:rPr>
          <w:sz w:val="16"/>
        </w:rPr>
        <w:t xml:space="preserve">to a significant extent </w:t>
      </w:r>
      <w:r w:rsidRPr="00AC3208">
        <w:rPr>
          <w:rStyle w:val="StyleUnderline"/>
          <w:highlight w:val="green"/>
        </w:rPr>
        <w:t>on</w:t>
      </w:r>
      <w:r w:rsidRPr="00976B86">
        <w:rPr>
          <w:rStyle w:val="StyleUnderline"/>
        </w:rPr>
        <w:t xml:space="preserve"> the quality of its </w:t>
      </w:r>
      <w:r w:rsidRPr="00AC3208">
        <w:rPr>
          <w:rStyle w:val="StyleUnderline"/>
          <w:highlight w:val="green"/>
        </w:rPr>
        <w:t>institutions</w:t>
      </w:r>
      <w:r w:rsidRPr="007F2897">
        <w:rPr>
          <w:sz w:val="16"/>
        </w:rPr>
        <w:t xml:space="preserve">, including its political and legal institutions (Acemoglu, Johnson, and Robinson 2005). Economic research mostly focuses on explaining long-term differences in growth rates. As seen above, some researchers argue that </w:t>
      </w:r>
      <w:r w:rsidRPr="00976B86">
        <w:rPr>
          <w:rStyle w:val="StyleUnderline"/>
        </w:rPr>
        <w:t xml:space="preserve">high </w:t>
      </w:r>
      <w:r w:rsidRPr="00786E71">
        <w:rPr>
          <w:rStyle w:val="StyleUnderline"/>
        </w:rPr>
        <w:t>inequality</w:t>
      </w:r>
      <w:r w:rsidRPr="00976B86">
        <w:rPr>
          <w:rStyle w:val="StyleUnderline"/>
        </w:rPr>
        <w:t xml:space="preserve"> will reduce growth rates</w:t>
      </w:r>
      <w:r w:rsidRPr="007F2897">
        <w:rPr>
          <w:sz w:val="16"/>
        </w:rPr>
        <w:t xml:space="preserve">, among other things, </w:t>
      </w:r>
      <w:r w:rsidRPr="00976B86">
        <w:rPr>
          <w:rStyle w:val="StyleUnderline"/>
        </w:rPr>
        <w:t>becaus</w:t>
      </w:r>
      <w:r w:rsidRPr="00786E71">
        <w:rPr>
          <w:rStyle w:val="StyleUnderline"/>
        </w:rPr>
        <w:t>e it can worsen institutional quality.</w:t>
      </w:r>
      <w:r w:rsidRPr="00786E71">
        <w:rPr>
          <w:sz w:val="16"/>
        </w:rPr>
        <w:t xml:space="preserve"> However,</w:t>
      </w:r>
      <w:r w:rsidRPr="00786E71">
        <w:rPr>
          <w:rStyle w:val="StyleUnderline"/>
        </w:rPr>
        <w:t xml:space="preserve"> besides </w:t>
      </w:r>
      <w:r w:rsidRPr="00786E71">
        <w:rPr>
          <w:rStyle w:val="StyleUnderline"/>
          <w:highlight w:val="green"/>
        </w:rPr>
        <w:t>facilitat</w:t>
      </w:r>
      <w:r w:rsidRPr="00786E71">
        <w:rPr>
          <w:rStyle w:val="StyleUnderline"/>
        </w:rPr>
        <w:t xml:space="preserve">ing </w:t>
      </w:r>
      <w:r w:rsidRPr="00786E71">
        <w:rPr>
          <w:rStyle w:val="StyleUnderline"/>
          <w:highlight w:val="green"/>
        </w:rPr>
        <w:t>econ</w:t>
      </w:r>
      <w:r w:rsidRPr="00786E71">
        <w:rPr>
          <w:rStyle w:val="StyleUnderline"/>
        </w:rPr>
        <w:t>omic growth, public institutions have other functions</w:t>
      </w:r>
      <w:r w:rsidRPr="00786E71">
        <w:rPr>
          <w:sz w:val="16"/>
        </w:rPr>
        <w:t xml:space="preserve"> that matter from a long-term perspective. For example, </w:t>
      </w:r>
      <w:r w:rsidRPr="00786E71">
        <w:rPr>
          <w:rStyle w:val="StyleUnderline"/>
        </w:rPr>
        <w:t xml:space="preserve">disaster preparedness, </w:t>
      </w:r>
      <w:r w:rsidRPr="00786E71">
        <w:rPr>
          <w:rStyle w:val="StyleUnderline"/>
          <w:highlight w:val="green"/>
        </w:rPr>
        <w:t>education</w:t>
      </w:r>
      <w:r w:rsidRPr="00786E71">
        <w:rPr>
          <w:rStyle w:val="StyleUnderline"/>
        </w:rPr>
        <w:t xml:space="preserve">, public </w:t>
      </w:r>
      <w:r w:rsidRPr="00786E71">
        <w:rPr>
          <w:rStyle w:val="StyleUnderline"/>
          <w:highlight w:val="green"/>
        </w:rPr>
        <w:t>health, foreign policy</w:t>
      </w:r>
      <w:r w:rsidRPr="00786E71">
        <w:rPr>
          <w:rStyle w:val="StyleUnderline"/>
        </w:rPr>
        <w:t>, science policy, and many other areas could influence long-term trajectories.</w:t>
      </w:r>
      <w:r w:rsidRPr="00786E71">
        <w:rPr>
          <w:sz w:val="16"/>
        </w:rPr>
        <w:t xml:space="preserve"> If such things go badly, they could increase existential risk. Conversely, </w:t>
      </w:r>
      <w:r w:rsidRPr="00786E71">
        <w:rPr>
          <w:rStyle w:val="StyleUnderline"/>
        </w:rPr>
        <w:t xml:space="preserve">good institutions will help </w:t>
      </w:r>
      <w:r w:rsidRPr="00786E71">
        <w:rPr>
          <w:rStyle w:val="StyleUnderline"/>
          <w:highlight w:val="green"/>
        </w:rPr>
        <w:t>reduce existential risk</w:t>
      </w:r>
      <w:r w:rsidRPr="00786E71">
        <w:rPr>
          <w:sz w:val="16"/>
        </w:rPr>
        <w:t xml:space="preserve">. For many </w:t>
      </w:r>
      <w:r w:rsidRPr="00786E71">
        <w:rPr>
          <w:rStyle w:val="StyleUnderline"/>
        </w:rPr>
        <w:t>existential risk reduction</w:t>
      </w:r>
      <w:r w:rsidRPr="00786E71">
        <w:rPr>
          <w:sz w:val="16"/>
        </w:rPr>
        <w:t xml:space="preserve"> strategies likely </w:t>
      </w:r>
      <w:r w:rsidRPr="00786E71">
        <w:rPr>
          <w:rStyle w:val="StyleUnderline"/>
        </w:rPr>
        <w:t>require public goods a</w:t>
      </w:r>
      <w:r w:rsidRPr="006B0237">
        <w:rPr>
          <w:rStyle w:val="StyleUnderline"/>
        </w:rPr>
        <w:t>nd collective action</w:t>
      </w:r>
      <w:r w:rsidRPr="007F2897">
        <w:rPr>
          <w:sz w:val="16"/>
        </w:rPr>
        <w:t xml:space="preserve">, which in turn </w:t>
      </w:r>
      <w:r w:rsidRPr="006B0237">
        <w:rPr>
          <w:rStyle w:val="StyleUnderline"/>
        </w:rPr>
        <w:t>require good public institutions</w:t>
      </w:r>
      <w:r w:rsidRPr="007F2897">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 There are at least two reasons why higher inequality could decrease institutional capacities for longtermist public goods. First, there is some </w:t>
      </w:r>
      <w:r w:rsidRPr="006B0237">
        <w:rPr>
          <w:rStyle w:val="StyleUnderline"/>
        </w:rPr>
        <w:t>direct evidence that</w:t>
      </w:r>
      <w:r w:rsidRPr="007F2897">
        <w:rPr>
          <w:sz w:val="16"/>
        </w:rPr>
        <w:t>, whatever the causal pathway,</w:t>
      </w:r>
      <w:r w:rsidRPr="006B0237">
        <w:rPr>
          <w:rStyle w:val="StyleUnderline"/>
        </w:rPr>
        <w:t xml:space="preserve"> </w:t>
      </w:r>
      <w:r w:rsidRPr="00786E71">
        <w:rPr>
          <w:rStyle w:val="StyleUnderline"/>
          <w:highlight w:val="green"/>
        </w:rPr>
        <w:t>inequality reduces institutional quality</w:t>
      </w:r>
      <w:r w:rsidRPr="007F2897">
        <w:rPr>
          <w:sz w:val="16"/>
        </w:rPr>
        <w:t xml:space="preserve"> (which in turn typically leads to more inequality) (Chong and Gradstein 2007; Savoia, Easaw, and McKay 2010). Second, </w:t>
      </w:r>
      <w:r w:rsidRPr="006B0237">
        <w:rPr>
          <w:rStyle w:val="StyleUnderline"/>
        </w:rPr>
        <w:t xml:space="preserve">high inequality can lead to </w:t>
      </w:r>
      <w:r w:rsidRPr="00786E71">
        <w:rPr>
          <w:rStyle w:val="StyleUnderline"/>
          <w:highlight w:val="green"/>
        </w:rPr>
        <w:t>elite capture</w:t>
      </w:r>
      <w:r w:rsidRPr="007F2897">
        <w:rPr>
          <w:sz w:val="16"/>
        </w:rPr>
        <w:t xml:space="preserve">. Empirical work on studying political and de facto legal power is difficult, yet there is a growing consensus that high levels of inequality can lead to elite capture </w:t>
      </w:r>
      <w:r w:rsidRPr="006B0237">
        <w:rPr>
          <w:rStyle w:val="StyleUnderline"/>
        </w:rPr>
        <w:t xml:space="preserve">and thereby </w:t>
      </w:r>
      <w:r w:rsidRPr="00786E71">
        <w:rPr>
          <w:rStyle w:val="StyleUnderline"/>
        </w:rPr>
        <w:t>reduce</w:t>
      </w:r>
      <w:r w:rsidRPr="006B0237">
        <w:rPr>
          <w:rStyle w:val="StyleUnderline"/>
        </w:rPr>
        <w:t xml:space="preserve"> the long-term </w:t>
      </w:r>
      <w:r w:rsidRPr="00786E71">
        <w:rPr>
          <w:rStyle w:val="StyleUnderline"/>
        </w:rPr>
        <w:t>quality</w:t>
      </w:r>
      <w:r w:rsidRPr="006B0237">
        <w:rPr>
          <w:rStyle w:val="StyleUnderline"/>
        </w:rPr>
        <w:t xml:space="preserve"> of legal and political </w:t>
      </w:r>
      <w:r w:rsidRPr="00786E71">
        <w:rPr>
          <w:rStyle w:val="StyleUnderline"/>
          <w:highlight w:val="green"/>
        </w:rPr>
        <w:t>institutions</w:t>
      </w:r>
      <w:r w:rsidRPr="006B0237">
        <w:rPr>
          <w:rStyle w:val="StyleUnderline"/>
        </w:rPr>
        <w:t xml:space="preserve"> </w:t>
      </w:r>
      <w:r w:rsidRPr="007F2897">
        <w:rPr>
          <w:sz w:val="16"/>
        </w:rPr>
        <w:t xml:space="preserve">(Acemoglu and Robinson 2008; 2013; Bartels 2018; Bavel 2016; Chong and Gradstein 2007; Cummins and Rodriguez 2010; Savoia, Easaw, and McKay 2010). Further, </w:t>
      </w:r>
      <w:r w:rsidRPr="006B0237">
        <w:rPr>
          <w:rStyle w:val="StyleUnderline"/>
        </w:rPr>
        <w:t>if institutions are disproportionately geared towards elite interests, then</w:t>
      </w:r>
      <w:r w:rsidRPr="007F2897">
        <w:rPr>
          <w:sz w:val="16"/>
        </w:rPr>
        <w:t xml:space="preserve"> they might b</w:t>
      </w:r>
      <w:r w:rsidRPr="00786E71">
        <w:rPr>
          <w:sz w:val="16"/>
        </w:rPr>
        <w:t xml:space="preserve">e </w:t>
      </w:r>
      <w:r w:rsidRPr="00786E71">
        <w:rPr>
          <w:rStyle w:val="StyleUnderline"/>
          <w:highlight w:val="green"/>
        </w:rPr>
        <w:t>less</w:t>
      </w:r>
      <w:r w:rsidRPr="00786E71">
        <w:rPr>
          <w:rStyle w:val="StyleUnderline"/>
        </w:rPr>
        <w:t xml:space="preserve"> likely to be </w:t>
      </w:r>
      <w:r w:rsidRPr="00786E71">
        <w:rPr>
          <w:rStyle w:val="StyleUnderline"/>
          <w:highlight w:val="green"/>
        </w:rPr>
        <w:t>geared to</w:t>
      </w:r>
      <w:r w:rsidRPr="00786E71">
        <w:rPr>
          <w:rStyle w:val="StyleUnderline"/>
        </w:rPr>
        <w:t xml:space="preserve">wards positive </w:t>
      </w:r>
      <w:r w:rsidRPr="00786E71">
        <w:rPr>
          <w:rStyle w:val="StyleUnderline"/>
          <w:highlight w:val="green"/>
        </w:rPr>
        <w:t>longterm</w:t>
      </w:r>
      <w:r w:rsidRPr="00786E71">
        <w:rPr>
          <w:rStyle w:val="StyleUnderline"/>
        </w:rPr>
        <w:t xml:space="preserve"> trajectories. We might see more rent-seeking and less investment in </w:t>
      </w:r>
      <w:r w:rsidRPr="00786E71">
        <w:rPr>
          <w:rStyle w:val="StyleUnderline"/>
          <w:highlight w:val="green"/>
        </w:rPr>
        <w:t>public goods</w:t>
      </w:r>
      <w:r w:rsidRPr="006B0237">
        <w:rPr>
          <w:rStyle w:val="StyleUnderline"/>
        </w:rPr>
        <w:t>.</w:t>
      </w:r>
      <w:r w:rsidRPr="007F2897">
        <w:rPr>
          <w:sz w:val="16"/>
        </w:rPr>
        <w:t xml:space="preserve"> Moreover, if elite capture is strong enough, such capture, and the potential inequality that comes with it, can intensify going forward (Chong and Gradstein 2007). 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 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 Of course, such considerations are speculative. But, in any case, we think that, on balance, </w:t>
      </w:r>
      <w:r w:rsidRPr="006B0237">
        <w:rPr>
          <w:rStyle w:val="StyleUnderline"/>
        </w:rPr>
        <w:t>there are stronger reasons to believe elite capture would increase</w:t>
      </w:r>
      <w:r w:rsidRPr="007F2897">
        <w:rPr>
          <w:sz w:val="16"/>
        </w:rPr>
        <w:t xml:space="preserve"> – rather than decrease – </w:t>
      </w:r>
      <w:r w:rsidRPr="006B0237">
        <w:rPr>
          <w:rStyle w:val="StyleUnderline"/>
        </w:rPr>
        <w:t>existential risk</w:t>
      </w:r>
      <w:r w:rsidRPr="007F2897">
        <w:rPr>
          <w:sz w:val="16"/>
        </w:rPr>
        <w:t xml:space="preserve">. First, elite capture often comes with rent seeking, which lowers institutional quality (Chong and Gradstein 2007). Second, </w:t>
      </w:r>
      <w:r w:rsidRPr="00786E71">
        <w:rPr>
          <w:rStyle w:val="StyleUnderline"/>
          <w:highlight w:val="green"/>
        </w:rPr>
        <w:t>industries like oil</w:t>
      </w:r>
      <w:r w:rsidRPr="007F2897">
        <w:rPr>
          <w:rStyle w:val="StyleUnderline"/>
        </w:rPr>
        <w:t xml:space="preserve">, gas, </w:t>
      </w:r>
      <w:r w:rsidRPr="00786E71">
        <w:rPr>
          <w:rStyle w:val="StyleUnderline"/>
          <w:highlight w:val="green"/>
        </w:rPr>
        <w:t>weapons</w:t>
      </w:r>
      <w:r w:rsidRPr="007F2897">
        <w:rPr>
          <w:rStyle w:val="StyleUnderline"/>
        </w:rPr>
        <w:t xml:space="preserve"> </w:t>
      </w:r>
      <w:r w:rsidRPr="007F2897">
        <w:rPr>
          <w:sz w:val="16"/>
        </w:rPr>
        <w:t xml:space="preserve">and others are often concentrated and well organised in </w:t>
      </w:r>
      <w:r w:rsidRPr="007F2897">
        <w:rPr>
          <w:rStyle w:val="StyleUnderline"/>
        </w:rPr>
        <w:t xml:space="preserve">exerting </w:t>
      </w:r>
      <w:r w:rsidRPr="00786E71">
        <w:rPr>
          <w:rStyle w:val="StyleUnderline"/>
          <w:highlight w:val="green"/>
        </w:rPr>
        <w:t>influence</w:t>
      </w:r>
      <w:r w:rsidRPr="007F2897">
        <w:rPr>
          <w:rStyle w:val="StyleUnderline"/>
        </w:rPr>
        <w:t xml:space="preserve"> in law and </w:t>
      </w:r>
      <w:r w:rsidRPr="00786E71">
        <w:rPr>
          <w:rStyle w:val="StyleUnderline"/>
          <w:highlight w:val="green"/>
        </w:rPr>
        <w:t>legislation</w:t>
      </w:r>
      <w:r w:rsidRPr="007F2897">
        <w:rPr>
          <w:sz w:val="16"/>
        </w:rPr>
        <w:t xml:space="preserve">. Their </w:t>
      </w:r>
      <w:r w:rsidRPr="007F2897">
        <w:rPr>
          <w:rStyle w:val="StyleUnderline"/>
        </w:rPr>
        <w:t>interests</w:t>
      </w:r>
      <w:r w:rsidRPr="007F2897">
        <w:rPr>
          <w:sz w:val="16"/>
        </w:rPr>
        <w:t xml:space="preserve"> and influence overall </w:t>
      </w:r>
      <w:r w:rsidRPr="007F2897">
        <w:rPr>
          <w:rStyle w:val="StyleUnderline"/>
        </w:rPr>
        <w:t>are</w:t>
      </w:r>
      <w:r w:rsidRPr="007F2897">
        <w:rPr>
          <w:sz w:val="16"/>
        </w:rPr>
        <w:t xml:space="preserve"> likely to be more </w:t>
      </w:r>
      <w:r w:rsidRPr="007F2897">
        <w:rPr>
          <w:rStyle w:val="StyleUnderline"/>
        </w:rPr>
        <w:t>short-term</w:t>
      </w:r>
      <w:r w:rsidRPr="007F2897">
        <w:rPr>
          <w:sz w:val="16"/>
        </w:rPr>
        <w:t xml:space="preserve"> than longtermist. Third, recent decades have seen a shift towards a </w:t>
      </w:r>
      <w:r w:rsidRPr="007F2897">
        <w:rPr>
          <w:rStyle w:val="StyleUnderline"/>
        </w:rPr>
        <w:t>stronger shareholder value</w:t>
      </w:r>
      <w:r w:rsidRPr="007F2897">
        <w:rPr>
          <w:sz w:val="16"/>
        </w:rPr>
        <w:t xml:space="preserve"> orientation </w:t>
      </w:r>
      <w:r w:rsidRPr="007F2897">
        <w:rPr>
          <w:rStyle w:val="StyleUnderline"/>
        </w:rPr>
        <w:t>in corporate governance</w:t>
      </w:r>
      <w:r w:rsidRPr="007F2897">
        <w:rPr>
          <w:sz w:val="16"/>
        </w:rPr>
        <w:t>. A common criticism of this shift is that it</w:t>
      </w:r>
      <w:r w:rsidRPr="007F2897">
        <w:rPr>
          <w:rStyle w:val="StyleUnderline"/>
        </w:rPr>
        <w:t xml:space="preserve"> incentivises more short-term decisions</w:t>
      </w:r>
      <w:r w:rsidRPr="007F2897">
        <w:rPr>
          <w:sz w:val="16"/>
        </w:rPr>
        <w:t xml:space="preserve">.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 Second, </w:t>
      </w:r>
      <w:r w:rsidRPr="007F2897">
        <w:rPr>
          <w:rStyle w:val="StyleUnderline"/>
        </w:rPr>
        <w:t xml:space="preserve">high </w:t>
      </w:r>
      <w:r w:rsidRPr="00786E71">
        <w:rPr>
          <w:rStyle w:val="StyleUnderline"/>
          <w:highlight w:val="green"/>
        </w:rPr>
        <w:t>inequality</w:t>
      </w:r>
      <w:r w:rsidRPr="007F2897">
        <w:rPr>
          <w:sz w:val="16"/>
        </w:rPr>
        <w:t xml:space="preserve"> is likely to </w:t>
      </w:r>
      <w:r w:rsidRPr="00786E71">
        <w:rPr>
          <w:rStyle w:val="StyleUnderline"/>
          <w:highlight w:val="green"/>
        </w:rPr>
        <w:t>reduce social</w:t>
      </w:r>
      <w:r w:rsidRPr="007F2897">
        <w:rPr>
          <w:rStyle w:val="StyleUnderline"/>
        </w:rPr>
        <w:t xml:space="preserve"> capital and </w:t>
      </w:r>
      <w:r w:rsidRPr="00786E71">
        <w:rPr>
          <w:rStyle w:val="StyleUnderline"/>
          <w:highlight w:val="green"/>
        </w:rPr>
        <w:t>trust</w:t>
      </w:r>
      <w:r w:rsidRPr="007F2897">
        <w:rPr>
          <w:sz w:val="16"/>
        </w:rPr>
        <w:t xml:space="preserve"> (Alesina and La Ferrara 2002; Knack and Keefer 1997; Rothstein and Uslaner 2005). Social capital and trust </w:t>
      </w:r>
      <w:r w:rsidRPr="007F2897">
        <w:rPr>
          <w:rStyle w:val="StyleUnderline"/>
        </w:rPr>
        <w:t>in public institutions</w:t>
      </w:r>
      <w:r w:rsidRPr="007F2897">
        <w:rPr>
          <w:sz w:val="16"/>
        </w:rPr>
        <w:t xml:space="preserve"> in turn are</w:t>
      </w:r>
      <w:r w:rsidRPr="007F2897">
        <w:rPr>
          <w:rStyle w:val="StyleUnderline"/>
        </w:rPr>
        <w:t xml:space="preserve"> </w:t>
      </w:r>
      <w:r w:rsidRPr="00786E71">
        <w:rPr>
          <w:rStyle w:val="StyleUnderline"/>
          <w:highlight w:val="green"/>
        </w:rPr>
        <w:t>important for</w:t>
      </w:r>
      <w:r w:rsidRPr="007F2897">
        <w:rPr>
          <w:rStyle w:val="StyleUnderline"/>
        </w:rPr>
        <w:t xml:space="preserve"> effective </w:t>
      </w:r>
      <w:r w:rsidRPr="00786E71">
        <w:rPr>
          <w:rStyle w:val="StyleUnderline"/>
        </w:rPr>
        <w:t>public goods provision</w:t>
      </w:r>
      <w:r w:rsidRPr="007F2897">
        <w:rPr>
          <w:sz w:val="16"/>
        </w:rPr>
        <w:t xml:space="preserve"> (Knack and Keefer 1997; Beugelsdijk, Groot, and Schaik 2004). Effective public goods provision, in turn, is </w:t>
      </w:r>
      <w:r w:rsidRPr="007F2897">
        <w:rPr>
          <w:rStyle w:val="StyleUnderline"/>
        </w:rPr>
        <w:t>important for</w:t>
      </w:r>
      <w:r w:rsidRPr="007F2897">
        <w:rPr>
          <w:sz w:val="16"/>
        </w:rPr>
        <w:t xml:space="preserve"> (some) effective measures to </w:t>
      </w:r>
      <w:r w:rsidRPr="00786E71">
        <w:rPr>
          <w:rStyle w:val="StyleUnderline"/>
          <w:highlight w:val="green"/>
        </w:rPr>
        <w:t>reduce existential risk</w:t>
      </w:r>
      <w:r w:rsidRPr="007F2897">
        <w:rPr>
          <w:sz w:val="16"/>
        </w:rPr>
        <w:t xml:space="preserve"> (and, more generally, to coordinate towards more valuable long-term trajectories). Therefore, high inequality could reduce societies’ capacities to effectively respond to large-scale challenges like existential risk. Finally, some limited </w:t>
      </w:r>
      <w:r w:rsidRPr="007F2897">
        <w:rPr>
          <w:rStyle w:val="StyleUnderline"/>
        </w:rPr>
        <w:t xml:space="preserve">direct evidence suggests societies with </w:t>
      </w:r>
      <w:r w:rsidRPr="00FF7AF8">
        <w:rPr>
          <w:rStyle w:val="StyleUnderline"/>
          <w:highlight w:val="green"/>
        </w:rPr>
        <w:t>higher social capital</w:t>
      </w:r>
      <w:r w:rsidRPr="007F2897">
        <w:rPr>
          <w:rStyle w:val="StyleUnderline"/>
        </w:rPr>
        <w:t xml:space="preserve"> an</w:t>
      </w:r>
      <w:r w:rsidRPr="00BF7EFC">
        <w:rPr>
          <w:rStyle w:val="StyleUnderline"/>
        </w:rPr>
        <w:t xml:space="preserve">d lower inequality </w:t>
      </w:r>
      <w:r w:rsidRPr="00FF7AF8">
        <w:rPr>
          <w:rStyle w:val="StyleUnderline"/>
          <w:highlight w:val="green"/>
        </w:rPr>
        <w:t>exhibit</w:t>
      </w:r>
      <w:r w:rsidRPr="00BF7EFC">
        <w:rPr>
          <w:rStyle w:val="StyleUnderline"/>
        </w:rPr>
        <w:t xml:space="preserve"> better preventive and adaptive outcomes for environmental risks and can show </w:t>
      </w:r>
      <w:r w:rsidRPr="00FF7AF8">
        <w:rPr>
          <w:rStyle w:val="StyleUnderline"/>
          <w:highlight w:val="green"/>
        </w:rPr>
        <w:t>greater resilience</w:t>
      </w:r>
      <w:r w:rsidRPr="00BF7EFC">
        <w:rPr>
          <w:rStyle w:val="StyleUnderline"/>
        </w:rPr>
        <w:t xml:space="preserve"> to external shocks</w:t>
      </w:r>
      <w:r w:rsidRPr="00BF7EFC">
        <w:rPr>
          <w:sz w:val="16"/>
        </w:rPr>
        <w:t xml:space="preserve"> (Bavel and Curtis 2019; Kahn 2005). For example, Matthew Kahn provides some evidence that more equal countries, when controlled for GDP, have </w:t>
      </w:r>
      <w:r w:rsidRPr="00BF7EFC">
        <w:rPr>
          <w:rStyle w:val="StyleUnderline"/>
        </w:rPr>
        <w:t>significantly lower death rates in natural catastrophes</w:t>
      </w:r>
      <w:r w:rsidRPr="00BF7EFC">
        <w:rPr>
          <w:sz w:val="16"/>
        </w:rPr>
        <w:t xml:space="preserve"> (Ka</w:t>
      </w:r>
      <w:r w:rsidRPr="007F2897">
        <w:rPr>
          <w:sz w:val="16"/>
        </w:rPr>
        <w:t xml:space="preserve">hn 2005). While smaller natural catastrophes are different from global catastrophic risk scenarios, resilience in such events might be somewhat indicative of societies’ resilience to catastrophic risks. So, good social and institutional conditions could help reduce existential risk. Consider next how, conversely, bad conditions might increase existential risk. </w:t>
      </w:r>
      <w:r w:rsidRPr="007F2897">
        <w:rPr>
          <w:rStyle w:val="StyleUnderline"/>
        </w:rPr>
        <w:t xml:space="preserve">A key driver of </w:t>
      </w:r>
      <w:r w:rsidRPr="00786E71">
        <w:rPr>
          <w:rStyle w:val="StyleUnderline"/>
        </w:rPr>
        <w:t>existential</w:t>
      </w:r>
      <w:r w:rsidRPr="007F2897">
        <w:rPr>
          <w:rStyle w:val="StyleUnderline"/>
        </w:rPr>
        <w:t xml:space="preserve"> risk is </w:t>
      </w:r>
      <w:r w:rsidRPr="00786E71">
        <w:rPr>
          <w:rStyle w:val="StyleUnderline"/>
          <w:highlight w:val="green"/>
        </w:rPr>
        <w:t>conflict</w:t>
      </w:r>
      <w:r w:rsidRPr="007F2897">
        <w:rPr>
          <w:rStyle w:val="StyleUnderline"/>
        </w:rPr>
        <w:t xml:space="preserve">, both </w:t>
      </w:r>
      <w:r w:rsidRPr="00786E71">
        <w:rPr>
          <w:rStyle w:val="StyleUnderline"/>
          <w:highlight w:val="green"/>
        </w:rPr>
        <w:t>between and</w:t>
      </w:r>
      <w:r w:rsidRPr="007F2897">
        <w:rPr>
          <w:rStyle w:val="StyleUnderline"/>
        </w:rPr>
        <w:t xml:space="preserve"> with</w:t>
      </w:r>
      <w:r w:rsidRPr="00786E71">
        <w:rPr>
          <w:rStyle w:val="StyleUnderline"/>
          <w:highlight w:val="green"/>
        </w:rPr>
        <w:t>in</w:t>
      </w:r>
      <w:r w:rsidRPr="007F2897">
        <w:rPr>
          <w:rStyle w:val="StyleUnderline"/>
        </w:rPr>
        <w:t xml:space="preserve"> nation-</w:t>
      </w:r>
      <w:r w:rsidRPr="00786E71">
        <w:rPr>
          <w:rStyle w:val="StyleUnderline"/>
          <w:highlight w:val="green"/>
        </w:rPr>
        <w:t>states</w:t>
      </w:r>
      <w:r w:rsidRPr="007F2897">
        <w:rPr>
          <w:rStyle w:val="StyleUnderline"/>
        </w:rPr>
        <w:t xml:space="preserve"> </w:t>
      </w:r>
      <w:r w:rsidRPr="007F2897">
        <w:rPr>
          <w:sz w:val="16"/>
        </w:rPr>
        <w:t xml:space="preserve">(or what (Ord 2020, 175–79) calls a ‘risk factor’). Conflicts and arms races raise human-induced existential risks such as nuclear war, the outbreak of a bioengineered virus or the launch of misaligned artificial intelligence. Note that an existential catastrophe </w:t>
      </w:r>
      <w:r w:rsidRPr="007F2897">
        <w:rPr>
          <w:rStyle w:val="StyleUnderline"/>
        </w:rPr>
        <w:t xml:space="preserve">could </w:t>
      </w:r>
      <w:r w:rsidRPr="00786E71">
        <w:rPr>
          <w:rStyle w:val="StyleUnderline"/>
          <w:highlight w:val="green"/>
        </w:rPr>
        <w:t>be</w:t>
      </w:r>
      <w:r w:rsidRPr="007F2897">
        <w:rPr>
          <w:sz w:val="16"/>
        </w:rPr>
        <w:t xml:space="preserve"> set in motion either </w:t>
      </w:r>
      <w:r w:rsidRPr="00786E71">
        <w:rPr>
          <w:rStyle w:val="StyleUnderline"/>
          <w:highlight w:val="green"/>
        </w:rPr>
        <w:t>purposeful</w:t>
      </w:r>
      <w:r w:rsidRPr="007F2897">
        <w:rPr>
          <w:rStyle w:val="StyleUnderline"/>
        </w:rPr>
        <w:t xml:space="preserve">ly </w:t>
      </w:r>
      <w:r w:rsidRPr="00786E71">
        <w:rPr>
          <w:rStyle w:val="StyleUnderline"/>
          <w:highlight w:val="green"/>
        </w:rPr>
        <w:t>or accidental</w:t>
      </w:r>
      <w:r w:rsidRPr="007F2897">
        <w:rPr>
          <w:rStyle w:val="StyleUnderline"/>
        </w:rPr>
        <w:t>ly.</w:t>
      </w:r>
      <w:r w:rsidRPr="007F2897">
        <w:rPr>
          <w:sz w:val="16"/>
        </w:rPr>
        <w:t xml:space="preserve"> Both are more likely during conflict. </w:t>
      </w:r>
      <w:r w:rsidRPr="00786E71">
        <w:rPr>
          <w:rStyle w:val="StyleUnderline"/>
          <w:highlight w:val="green"/>
        </w:rPr>
        <w:t>Nuc</w:t>
      </w:r>
      <w:r w:rsidRPr="007F2897">
        <w:rPr>
          <w:rStyle w:val="StyleUnderline"/>
        </w:rPr>
        <w:t>lear warhead</w:t>
      </w:r>
      <w:r w:rsidRPr="00786E71">
        <w:rPr>
          <w:rStyle w:val="StyleUnderline"/>
          <w:highlight w:val="green"/>
        </w:rPr>
        <w:t>s</w:t>
      </w:r>
      <w:r w:rsidRPr="007F2897">
        <w:rPr>
          <w:rStyle w:val="StyleUnderline"/>
        </w:rPr>
        <w:t xml:space="preserve">, cyberweapons, </w:t>
      </w:r>
      <w:r w:rsidRPr="00786E71">
        <w:rPr>
          <w:rStyle w:val="StyleUnderline"/>
          <w:highlight w:val="green"/>
        </w:rPr>
        <w:t>and bioweapons</w:t>
      </w:r>
      <w:r w:rsidRPr="007F2897">
        <w:rPr>
          <w:rStyle w:val="StyleUnderline"/>
        </w:rPr>
        <w:t xml:space="preserve"> could all be used </w:t>
      </w:r>
      <w:r w:rsidRPr="007F2897">
        <w:rPr>
          <w:sz w:val="16"/>
        </w:rPr>
        <w:t xml:space="preserve">purposefully to attack enemy states, </w:t>
      </w:r>
      <w:r w:rsidRPr="00786E71">
        <w:rPr>
          <w:rStyle w:val="StyleUnderline"/>
          <w:highlight w:val="green"/>
        </w:rPr>
        <w:t>lead</w:t>
      </w:r>
      <w:r w:rsidRPr="007F2897">
        <w:rPr>
          <w:rStyle w:val="StyleUnderline"/>
        </w:rPr>
        <w:t xml:space="preserve">ing </w:t>
      </w:r>
      <w:r w:rsidRPr="00786E71">
        <w:rPr>
          <w:rStyle w:val="StyleUnderline"/>
          <w:highlight w:val="green"/>
        </w:rPr>
        <w:t>to</w:t>
      </w:r>
      <w:r w:rsidRPr="007F2897">
        <w:rPr>
          <w:sz w:val="16"/>
        </w:rPr>
        <w:t xml:space="preserve"> potential </w:t>
      </w:r>
      <w:r w:rsidRPr="007F2897">
        <w:rPr>
          <w:rStyle w:val="StyleUnderline"/>
        </w:rPr>
        <w:t xml:space="preserve">global </w:t>
      </w:r>
      <w:r w:rsidRPr="00786E71">
        <w:rPr>
          <w:rStyle w:val="StyleUnderline"/>
          <w:highlight w:val="green"/>
        </w:rPr>
        <w:t>escalation</w:t>
      </w:r>
      <w:r w:rsidRPr="007F2897">
        <w:rPr>
          <w:sz w:val="16"/>
        </w:rPr>
        <w:t xml:space="preserve">. But as past nuclear incidents and close calls during the Cold War show, arms races also increase the probability of accidental catastrophes (Schlosser 2013). Esteban and Schneider find that </w:t>
      </w:r>
      <w:r w:rsidRPr="007F2897">
        <w:rPr>
          <w:rStyle w:val="StyleUnderline"/>
        </w:rPr>
        <w:t xml:space="preserve">formal and empirical evidence suggests that political and </w:t>
      </w:r>
      <w:r w:rsidRPr="00786E71">
        <w:rPr>
          <w:rStyle w:val="StyleUnderline"/>
          <w:highlight w:val="green"/>
        </w:rPr>
        <w:t>social polarization increases</w:t>
      </w:r>
      <w:r w:rsidRPr="007F2897">
        <w:rPr>
          <w:rStyle w:val="StyleUnderline"/>
        </w:rPr>
        <w:t xml:space="preserve"> the </w:t>
      </w:r>
      <w:r w:rsidRPr="00786E71">
        <w:rPr>
          <w:rStyle w:val="StyleUnderline"/>
          <w:highlight w:val="green"/>
        </w:rPr>
        <w:t>risk</w:t>
      </w:r>
      <w:r w:rsidRPr="007F2897">
        <w:rPr>
          <w:rStyle w:val="StyleUnderline"/>
        </w:rPr>
        <w:t xml:space="preserve"> of violent conflict, both intra-nationally and internationally</w:t>
      </w:r>
      <w:r w:rsidRPr="007F2897">
        <w:rPr>
          <w:sz w:val="16"/>
        </w:rPr>
        <w:t xml:space="preserve"> (Esteban and Schneider 2008). If income </w:t>
      </w:r>
      <w:r w:rsidRPr="007F2897">
        <w:rPr>
          <w:rStyle w:val="StyleUnderline"/>
        </w:rPr>
        <w:t>inequality increases polarization</w:t>
      </w:r>
      <w:r w:rsidRPr="007F2897">
        <w:rPr>
          <w:sz w:val="16"/>
        </w:rPr>
        <w:t xml:space="preserve">, inequality may indirectly </w:t>
      </w:r>
      <w:r w:rsidRPr="007F2897">
        <w:rPr>
          <w:rStyle w:val="StyleUnderline"/>
        </w:rPr>
        <w:t>drive existential risk</w:t>
      </w:r>
      <w:r w:rsidRPr="007F2897">
        <w:rPr>
          <w:sz w:val="16"/>
        </w:rPr>
        <w:t xml:space="preserve">. Indeed, recent evidence suggests that income inequality can increase the degree of polarization between groups of citizens. Bonica et al. find that the </w:t>
      </w:r>
      <w:r w:rsidRPr="007F2897">
        <w:rPr>
          <w:rStyle w:val="StyleUnderline"/>
        </w:rPr>
        <w:t xml:space="preserve">degree of </w:t>
      </w:r>
      <w:r w:rsidRPr="00786E71">
        <w:rPr>
          <w:rStyle w:val="StyleUnderline"/>
          <w:highlight w:val="green"/>
        </w:rPr>
        <w:t>polarization</w:t>
      </w:r>
      <w:r w:rsidRPr="007F2897">
        <w:rPr>
          <w:rStyle w:val="StyleUnderline"/>
        </w:rPr>
        <w:t xml:space="preserve"> within the US</w:t>
      </w:r>
      <w:r w:rsidRPr="007F2897">
        <w:rPr>
          <w:sz w:val="16"/>
        </w:rPr>
        <w:t xml:space="preserve"> House of Representatives, for example, is </w:t>
      </w:r>
      <w:r w:rsidRPr="007F2897">
        <w:rPr>
          <w:rStyle w:val="StyleUnderline"/>
        </w:rPr>
        <w:t xml:space="preserve">accurately </w:t>
      </w:r>
      <w:r w:rsidRPr="00786E71">
        <w:rPr>
          <w:rStyle w:val="StyleUnderline"/>
          <w:highlight w:val="green"/>
        </w:rPr>
        <w:t>tracked by</w:t>
      </w:r>
      <w:r w:rsidRPr="007F2897">
        <w:rPr>
          <w:rStyle w:val="StyleUnderline"/>
        </w:rPr>
        <w:t xml:space="preserve"> domestic income </w:t>
      </w:r>
      <w:r w:rsidRPr="00786E71">
        <w:rPr>
          <w:rStyle w:val="StyleUnderline"/>
          <w:highlight w:val="green"/>
        </w:rPr>
        <w:t>inequality</w:t>
      </w:r>
      <w:r w:rsidRPr="007F2897">
        <w:rPr>
          <w:rStyle w:val="StyleUnderline"/>
        </w:rPr>
        <w:t xml:space="preserve">, with </w:t>
      </w:r>
      <w:r w:rsidRPr="00786E71">
        <w:rPr>
          <w:rStyle w:val="StyleUnderline"/>
          <w:highlight w:val="green"/>
        </w:rPr>
        <w:t>correlat</w:t>
      </w:r>
      <w:r w:rsidRPr="007F2897">
        <w:rPr>
          <w:rStyle w:val="StyleUnderline"/>
        </w:rPr>
        <w:t>ion coefficients rising up to 0.95</w:t>
      </w:r>
      <w:r w:rsidRPr="007F2897">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w:t>
      </w:r>
      <w:r w:rsidRPr="007F2897">
        <w:rPr>
          <w:rStyle w:val="StyleUnderline"/>
        </w:rPr>
        <w:t xml:space="preserve">play some role in </w:t>
      </w:r>
      <w:r w:rsidRPr="00837BE4">
        <w:rPr>
          <w:rStyle w:val="StyleUnderline"/>
        </w:rPr>
        <w:t>getting</w:t>
      </w:r>
      <w:r w:rsidRPr="007F2897">
        <w:rPr>
          <w:rStyle w:val="StyleUnderline"/>
        </w:rPr>
        <w:t xml:space="preserve"> </w:t>
      </w:r>
      <w:r w:rsidRPr="00837BE4">
        <w:rPr>
          <w:rStyle w:val="StyleUnderline"/>
          <w:highlight w:val="green"/>
        </w:rPr>
        <w:t>polarising</w:t>
      </w:r>
      <w:r w:rsidRPr="007F2897">
        <w:rPr>
          <w:rStyle w:val="StyleUnderline"/>
        </w:rPr>
        <w:t xml:space="preserve"> and </w:t>
      </w:r>
      <w:r w:rsidRPr="00786E71">
        <w:rPr>
          <w:rStyle w:val="StyleUnderline"/>
          <w:highlight w:val="green"/>
        </w:rPr>
        <w:t>populist</w:t>
      </w:r>
      <w:r w:rsidRPr="007F2897">
        <w:rPr>
          <w:rStyle w:val="StyleUnderline"/>
        </w:rPr>
        <w:t xml:space="preserve"> candidates elected </w:t>
      </w:r>
      <w:r w:rsidRPr="007F2897">
        <w:rPr>
          <w:sz w:val="16"/>
        </w:rPr>
        <w:t xml:space="preserve">(Piketty 2018). In a preliminary </w:t>
      </w:r>
      <w:r w:rsidRPr="00837BE4">
        <w:rPr>
          <w:sz w:val="16"/>
        </w:rPr>
        <w:t>analysis</w:t>
      </w:r>
      <w:r w:rsidRPr="007F2897">
        <w:rPr>
          <w:sz w:val="16"/>
        </w:rPr>
        <w:t xml:space="preserve"> of US election data, Darvas and Efstathiou find that more unequal states were more likely to vote for Donald Trump, after controlling for variables such as income, race and education (Darvas and Efstathiou 2016). Populist politicians – like Trump, Bolsonaro and others – are likely </w:t>
      </w:r>
      <w:r w:rsidRPr="00786E71">
        <w:rPr>
          <w:rStyle w:val="StyleUnderline"/>
          <w:highlight w:val="green"/>
        </w:rPr>
        <w:t>bad</w:t>
      </w:r>
      <w:r w:rsidRPr="007F2897">
        <w:rPr>
          <w:rStyle w:val="StyleUnderline"/>
        </w:rPr>
        <w:t xml:space="preserve"> news </w:t>
      </w:r>
      <w:r w:rsidRPr="00786E71">
        <w:rPr>
          <w:rStyle w:val="StyleUnderline"/>
          <w:highlight w:val="green"/>
        </w:rPr>
        <w:t>for existential risk</w:t>
      </w:r>
      <w:r w:rsidRPr="007F2897">
        <w:rPr>
          <w:rStyle w:val="StyleUnderline"/>
        </w:rPr>
        <w:t xml:space="preserve"> reduction</w:t>
      </w:r>
      <w:r w:rsidRPr="007F2897">
        <w:rPr>
          <w:sz w:val="16"/>
        </w:rPr>
        <w:t xml:space="preserve">. They are </w:t>
      </w:r>
      <w:r w:rsidRPr="007F2897">
        <w:rPr>
          <w:rStyle w:val="StyleUnderline"/>
        </w:rPr>
        <w:t>less cooperative in delivering</w:t>
      </w:r>
      <w:r w:rsidRPr="007F2897">
        <w:rPr>
          <w:sz w:val="16"/>
        </w:rPr>
        <w:t xml:space="preserve"> regional and global </w:t>
      </w:r>
      <w:r w:rsidRPr="007F2897">
        <w:rPr>
          <w:rStyle w:val="StyleUnderline"/>
        </w:rPr>
        <w:t>public goods and</w:t>
      </w:r>
      <w:r w:rsidRPr="007F2897">
        <w:rPr>
          <w:sz w:val="16"/>
        </w:rPr>
        <w:t xml:space="preserve"> typicall</w:t>
      </w:r>
      <w:r w:rsidRPr="00786E71">
        <w:rPr>
          <w:sz w:val="16"/>
        </w:rPr>
        <w:t xml:space="preserve">y </w:t>
      </w:r>
      <w:r w:rsidRPr="00786E71">
        <w:rPr>
          <w:rStyle w:val="StyleUnderline"/>
        </w:rPr>
        <w:t>prefer riskier, and more conflictual and</w:t>
      </w:r>
      <w:r w:rsidRPr="007F2897">
        <w:rPr>
          <w:rStyle w:val="StyleUnderline"/>
        </w:rPr>
        <w:t xml:space="preserve"> nationalistic policy styles</w:t>
      </w:r>
      <w:r w:rsidRPr="007F2897">
        <w:rPr>
          <w:sz w:val="16"/>
        </w:rPr>
        <w:t>.</w:t>
      </w:r>
    </w:p>
    <w:p w14:paraId="62C8423C" w14:textId="77777777" w:rsidR="002F040C" w:rsidRDefault="002F040C" w:rsidP="002F040C"/>
    <w:p w14:paraId="37A1EBA3" w14:textId="77777777" w:rsidR="002F040C" w:rsidRDefault="002F040C" w:rsidP="002F040C">
      <w:pPr>
        <w:pStyle w:val="Heading4"/>
      </w:pPr>
      <w:bookmarkStart w:id="7" w:name="_Hlk140446803"/>
      <w:r>
        <w:t xml:space="preserve">The accepted </w:t>
      </w:r>
      <w:r w:rsidRPr="00A615CC">
        <w:rPr>
          <w:u w:val="single"/>
        </w:rPr>
        <w:t>natural rate</w:t>
      </w:r>
      <w:r w:rsidRPr="00FF5B2F">
        <w:t xml:space="preserve"> of unemployment</w:t>
      </w:r>
      <w:r>
        <w:t xml:space="preserve"> condemns millions to hardship and </w:t>
      </w:r>
      <w:r w:rsidRPr="00683852">
        <w:t xml:space="preserve">perpetuates </w:t>
      </w:r>
      <w:r w:rsidRPr="00A615CC">
        <w:rPr>
          <w:u w:val="single"/>
        </w:rPr>
        <w:t>racial discrimination</w:t>
      </w:r>
      <w:r>
        <w:t xml:space="preserve">. </w:t>
      </w:r>
    </w:p>
    <w:p w14:paraId="59D99F02" w14:textId="77777777" w:rsidR="002F040C" w:rsidRPr="007B78CF" w:rsidRDefault="002F040C" w:rsidP="002F040C">
      <w:pPr>
        <w:rPr>
          <w:b/>
          <w:bCs/>
          <w:sz w:val="26"/>
        </w:rPr>
      </w:pPr>
      <w:r w:rsidRPr="00C012DD">
        <w:rPr>
          <w:rStyle w:val="Style13ptBold"/>
        </w:rPr>
        <w:t xml:space="preserve">Paul et al., </w:t>
      </w:r>
      <w:r>
        <w:rPr>
          <w:rStyle w:val="Style13ptBold"/>
        </w:rPr>
        <w:t>’</w:t>
      </w:r>
      <w:r w:rsidRPr="00C012DD">
        <w:rPr>
          <w:rStyle w:val="Style13ptBold"/>
        </w:rPr>
        <w:t>18</w:t>
      </w:r>
      <w:r>
        <w:rPr>
          <w:rStyle w:val="Style13ptBold"/>
        </w:rPr>
        <w:t xml:space="preserve"> </w:t>
      </w:r>
      <w:r>
        <w:t>[Mark Paul, Postdoctoral Associate, Samuel DuBois Cook Center on Social Equity, Duke University, William Darity Jr., Samuel DuBois Cook Professor of Public Policy, African and African-American Studies and Economics and Director, Samuel DuBois Cook Center on Social Equity, Duke University, and Darrick Hamilton, Professor of Economics and Urban Policy, Milano School of International Affairs, Management and Urban Policy, New School for Social Research, “The Federal Job Guarantee—A Policy to Achieve Permanent Full Employment,” Center on Budget and policy Priorities, 3—9—18, p. 1-2]</w:t>
      </w:r>
    </w:p>
    <w:bookmarkEnd w:id="7"/>
    <w:p w14:paraId="0CB604EB" w14:textId="77777777" w:rsidR="002F040C" w:rsidRPr="00480ED4" w:rsidRDefault="002F040C" w:rsidP="002F040C">
      <w:pPr>
        <w:rPr>
          <w:sz w:val="16"/>
        </w:rPr>
      </w:pPr>
      <w:r w:rsidRPr="00480ED4">
        <w:rPr>
          <w:sz w:val="16"/>
        </w:rPr>
        <w:t xml:space="preserve">Today, </w:t>
      </w:r>
      <w:r w:rsidRPr="00480ED4">
        <w:rPr>
          <w:rStyle w:val="StyleUnderline"/>
        </w:rPr>
        <w:t xml:space="preserve">economists and </w:t>
      </w:r>
      <w:r w:rsidRPr="00C012DD">
        <w:rPr>
          <w:rStyle w:val="StyleUnderline"/>
          <w:highlight w:val="green"/>
        </w:rPr>
        <w:t>policymakers</w:t>
      </w:r>
      <w:r w:rsidRPr="00480ED4">
        <w:rPr>
          <w:sz w:val="16"/>
        </w:rPr>
        <w:t xml:space="preserve">, including the governors of the Federal Reserve System, </w:t>
      </w:r>
      <w:r w:rsidRPr="00480ED4">
        <w:rPr>
          <w:rStyle w:val="StyleUnderline"/>
        </w:rPr>
        <w:t xml:space="preserve">tend to </w:t>
      </w:r>
      <w:r w:rsidRPr="00C012DD">
        <w:rPr>
          <w:rStyle w:val="StyleUnderline"/>
          <w:highlight w:val="green"/>
        </w:rPr>
        <w:t>associate</w:t>
      </w:r>
      <w:r w:rsidRPr="00480ED4">
        <w:rPr>
          <w:rStyle w:val="StyleUnderline"/>
        </w:rPr>
        <w:t xml:space="preserve"> “</w:t>
      </w:r>
      <w:r w:rsidRPr="00C012DD">
        <w:rPr>
          <w:rStyle w:val="StyleUnderline"/>
          <w:highlight w:val="green"/>
        </w:rPr>
        <w:t>full employment</w:t>
      </w:r>
      <w:r w:rsidRPr="00480ED4">
        <w:rPr>
          <w:rStyle w:val="StyleUnderline"/>
        </w:rPr>
        <w:t xml:space="preserve">” </w:t>
      </w:r>
      <w:r w:rsidRPr="00C012DD">
        <w:rPr>
          <w:rStyle w:val="StyleUnderline"/>
          <w:highlight w:val="green"/>
        </w:rPr>
        <w:t>with</w:t>
      </w:r>
      <w:r w:rsidRPr="00480ED4">
        <w:rPr>
          <w:rStyle w:val="StyleUnderline"/>
        </w:rPr>
        <w:t xml:space="preserve"> a </w:t>
      </w:r>
      <w:r w:rsidRPr="00C012DD">
        <w:rPr>
          <w:rStyle w:val="StyleUnderline"/>
          <w:highlight w:val="green"/>
        </w:rPr>
        <w:t>four-to-six percent unemployment</w:t>
      </w:r>
      <w:r w:rsidRPr="00480ED4">
        <w:rPr>
          <w:rStyle w:val="StyleUnderline"/>
        </w:rPr>
        <w:t xml:space="preserve"> rate</w:t>
      </w:r>
      <w:r w:rsidRPr="00480ED4">
        <w:rPr>
          <w:sz w:val="16"/>
        </w:rPr>
        <w:t xml:space="preserve">, using the standard measure of unemployment.4 </w:t>
      </w:r>
      <w:r w:rsidRPr="00480ED4">
        <w:rPr>
          <w:rStyle w:val="StyleUnderline"/>
        </w:rPr>
        <w:t>This measure of unemployment</w:t>
      </w:r>
      <w:r w:rsidRPr="00480ED4">
        <w:rPr>
          <w:sz w:val="16"/>
        </w:rPr>
        <w:t xml:space="preserve"> counts workers who do not have a job, have actively looked for work in the previous four weeks, and are currently available for work; it </w:t>
      </w:r>
      <w:r w:rsidRPr="00480ED4">
        <w:rPr>
          <w:rStyle w:val="StyleUnderline"/>
        </w:rPr>
        <w:t>does not count the millions who have stopped actively seeking employment, or those inadequately employed in temporary, seasonal, or other precarious employment situations</w:t>
      </w:r>
      <w:r w:rsidRPr="00480ED4">
        <w:rPr>
          <w:sz w:val="16"/>
        </w:rPr>
        <w:t xml:space="preserve">. The four-to-six percent unemployment rate referred to above is based on a conception defined by economists as the non-accelerating inflation rate of unemployment (NAIRU). It is noteworthy that this “target” has changed throughout time. Moreover, </w:t>
      </w:r>
      <w:r w:rsidRPr="00480ED4">
        <w:rPr>
          <w:rStyle w:val="StyleUnderline"/>
        </w:rPr>
        <w:t xml:space="preserve">an economy with these unemployment rates </w:t>
      </w:r>
      <w:r w:rsidRPr="00C012DD">
        <w:rPr>
          <w:rStyle w:val="StyleUnderline"/>
          <w:highlight w:val="green"/>
        </w:rPr>
        <w:t>needlessly condemns millions</w:t>
      </w:r>
      <w:r w:rsidRPr="00480ED4">
        <w:rPr>
          <w:rStyle w:val="StyleUnderline"/>
        </w:rPr>
        <w:t xml:space="preserve"> of U.S. workers </w:t>
      </w:r>
      <w:r w:rsidRPr="00C012DD">
        <w:rPr>
          <w:rStyle w:val="StyleUnderline"/>
          <w:highlight w:val="green"/>
        </w:rPr>
        <w:t>to</w:t>
      </w:r>
      <w:r w:rsidRPr="00480ED4">
        <w:rPr>
          <w:rStyle w:val="StyleUnderline"/>
        </w:rPr>
        <w:t xml:space="preserve"> unemployment and underemployment, often resulting in </w:t>
      </w:r>
      <w:r w:rsidRPr="00C012DD">
        <w:rPr>
          <w:rStyle w:val="StyleUnderline"/>
          <w:highlight w:val="green"/>
        </w:rPr>
        <w:t>severe economic hardship</w:t>
      </w:r>
      <w:r w:rsidRPr="00480ED4">
        <w:rPr>
          <w:rStyle w:val="StyleUnderline"/>
        </w:rPr>
        <w:t xml:space="preserve"> for those left behind by decisionmakers’ policy choices</w:t>
      </w:r>
      <w:r w:rsidRPr="00480ED4">
        <w:rPr>
          <w:sz w:val="16"/>
        </w:rPr>
        <w:t>.</w:t>
      </w:r>
    </w:p>
    <w:p w14:paraId="3DE76225" w14:textId="77777777" w:rsidR="002F040C" w:rsidRPr="00480ED4" w:rsidRDefault="002F040C" w:rsidP="002F040C">
      <w:pPr>
        <w:rPr>
          <w:sz w:val="16"/>
        </w:rPr>
      </w:pPr>
      <w:r w:rsidRPr="00480ED4">
        <w:rPr>
          <w:sz w:val="16"/>
        </w:rPr>
        <w:t xml:space="preserve">At today’s relatively low unemployment rate of 4.1 percent (January, 2018), </w:t>
      </w:r>
      <w:r w:rsidRPr="00480ED4">
        <w:rPr>
          <w:rStyle w:val="StyleUnderline"/>
        </w:rPr>
        <w:t>6.7 million workers remain unemployed, an additional 5 million are working part-time though they would prefer fulltime work</w:t>
      </w:r>
      <w:r w:rsidRPr="00480ED4">
        <w:rPr>
          <w:sz w:val="16"/>
        </w:rPr>
        <w:t xml:space="preserve">, and job seekers still substantially outnumber job openings.5 Moreover, this aggregate picture </w:t>
      </w:r>
      <w:r w:rsidRPr="00480ED4">
        <w:rPr>
          <w:rStyle w:val="StyleUnderline"/>
        </w:rPr>
        <w:t xml:space="preserve">masks the fact that </w:t>
      </w:r>
      <w:r w:rsidRPr="00C012DD">
        <w:rPr>
          <w:rStyle w:val="StyleUnderline"/>
          <w:highlight w:val="green"/>
        </w:rPr>
        <w:t>unemployment</w:t>
      </w:r>
      <w:r w:rsidRPr="00480ED4">
        <w:rPr>
          <w:rStyle w:val="StyleUnderline"/>
        </w:rPr>
        <w:t xml:space="preserve"> does </w:t>
      </w:r>
      <w:r w:rsidRPr="00C012DD">
        <w:rPr>
          <w:rStyle w:val="StyleUnderline"/>
          <w:highlight w:val="green"/>
        </w:rPr>
        <w:t>not</w:t>
      </w:r>
      <w:r w:rsidRPr="00480ED4">
        <w:rPr>
          <w:rStyle w:val="StyleUnderline"/>
        </w:rPr>
        <w:t xml:space="preserve"> affect all workers </w:t>
      </w:r>
      <w:r w:rsidRPr="00C012DD">
        <w:rPr>
          <w:rStyle w:val="StyleUnderline"/>
          <w:highlight w:val="green"/>
        </w:rPr>
        <w:t>equal</w:t>
      </w:r>
      <w:r w:rsidRPr="00480ED4">
        <w:rPr>
          <w:rStyle w:val="StyleUnderline"/>
        </w:rPr>
        <w:t xml:space="preserve">ly. Historical unemployment data highlight the persistent trend of </w:t>
      </w:r>
      <w:r w:rsidRPr="00C012DD">
        <w:rPr>
          <w:rStyle w:val="StyleUnderline"/>
          <w:highlight w:val="green"/>
        </w:rPr>
        <w:t>discriminatory labor market practices</w:t>
      </w:r>
      <w:r w:rsidRPr="00480ED4">
        <w:rPr>
          <w:rStyle w:val="StyleUnderline"/>
        </w:rPr>
        <w:t xml:space="preserve"> that </w:t>
      </w:r>
      <w:r w:rsidRPr="00C012DD">
        <w:rPr>
          <w:rStyle w:val="StyleUnderline"/>
          <w:highlight w:val="green"/>
        </w:rPr>
        <w:t>result in</w:t>
      </w:r>
      <w:r w:rsidRPr="00480ED4">
        <w:rPr>
          <w:rStyle w:val="StyleUnderline"/>
        </w:rPr>
        <w:t xml:space="preserve"> substantially higher unemployment rates for some social groups</w:t>
      </w:r>
      <w:r w:rsidRPr="00480ED4">
        <w:rPr>
          <w:sz w:val="16"/>
        </w:rPr>
        <w:t xml:space="preserve">. For instance, </w:t>
      </w:r>
      <w:r w:rsidRPr="00C012DD">
        <w:rPr>
          <w:rStyle w:val="StyleUnderline"/>
          <w:highlight w:val="green"/>
        </w:rPr>
        <w:t>black workers</w:t>
      </w:r>
      <w:r w:rsidRPr="00480ED4">
        <w:rPr>
          <w:rStyle w:val="StyleUnderline"/>
        </w:rPr>
        <w:t xml:space="preserve"> routinely </w:t>
      </w:r>
      <w:r w:rsidRPr="00C012DD">
        <w:rPr>
          <w:rStyle w:val="StyleUnderline"/>
          <w:highlight w:val="green"/>
        </w:rPr>
        <w:t>face</w:t>
      </w:r>
      <w:r w:rsidRPr="00480ED4">
        <w:rPr>
          <w:rStyle w:val="StyleUnderline"/>
        </w:rPr>
        <w:t xml:space="preserve"> an </w:t>
      </w:r>
      <w:r w:rsidRPr="00C012DD">
        <w:rPr>
          <w:rStyle w:val="StyleUnderline"/>
          <w:highlight w:val="green"/>
        </w:rPr>
        <w:t>unemployment</w:t>
      </w:r>
      <w:r w:rsidRPr="00480ED4">
        <w:rPr>
          <w:rStyle w:val="StyleUnderline"/>
        </w:rPr>
        <w:t xml:space="preserve"> rate that is roughly </w:t>
      </w:r>
      <w:r w:rsidRPr="00C012DD">
        <w:rPr>
          <w:rStyle w:val="StyleUnderline"/>
          <w:highlight w:val="green"/>
        </w:rPr>
        <w:t>twice</w:t>
      </w:r>
      <w:r w:rsidRPr="00480ED4">
        <w:rPr>
          <w:rStyle w:val="StyleUnderline"/>
        </w:rPr>
        <w:t xml:space="preserve"> that </w:t>
      </w:r>
      <w:r w:rsidRPr="00C012DD">
        <w:rPr>
          <w:rStyle w:val="StyleUnderline"/>
          <w:highlight w:val="green"/>
        </w:rPr>
        <w:t>of white</w:t>
      </w:r>
      <w:r w:rsidRPr="00480ED4">
        <w:rPr>
          <w:rStyle w:val="StyleUnderline"/>
        </w:rPr>
        <w:t xml:space="preserve"> workers, even after controlling for educational attainment</w:t>
      </w:r>
      <w:r w:rsidRPr="00480ED4">
        <w:rPr>
          <w:sz w:val="16"/>
        </w:rPr>
        <w:t>.6 7 There is recent evidence that narrowing of the racial unemployment gap occurs as the labor market tightens, but these gaps may be exacerbated during economic downturns.8</w:t>
      </w:r>
    </w:p>
    <w:p w14:paraId="70ACF6D0" w14:textId="77777777" w:rsidR="002F040C" w:rsidRDefault="002F040C" w:rsidP="002F040C"/>
    <w:p w14:paraId="36856D71" w14:textId="77777777" w:rsidR="002F040C" w:rsidRDefault="002F040C" w:rsidP="002F040C">
      <w:pPr>
        <w:pStyle w:val="Heading4"/>
      </w:pPr>
      <w:bookmarkStart w:id="8" w:name="_Hlk140147260"/>
      <w:r>
        <w:t xml:space="preserve">A job guarantee </w:t>
      </w:r>
      <w:r w:rsidRPr="00D06C50">
        <w:rPr>
          <w:b w:val="0"/>
          <w:bCs/>
        </w:rPr>
        <w:t>(JG)</w:t>
      </w:r>
      <w:r>
        <w:t xml:space="preserve"> </w:t>
      </w:r>
      <w:r w:rsidRPr="0060204B">
        <w:rPr>
          <w:u w:val="single"/>
        </w:rPr>
        <w:t>fundamentally rejects</w:t>
      </w:r>
      <w:r>
        <w:t xml:space="preserve"> a natural level of economic inequality through </w:t>
      </w:r>
      <w:r w:rsidRPr="0060204B">
        <w:rPr>
          <w:u w:val="single"/>
        </w:rPr>
        <w:t>full employment</w:t>
      </w:r>
      <w:r>
        <w:t>.</w:t>
      </w:r>
    </w:p>
    <w:p w14:paraId="37C466D6" w14:textId="77777777" w:rsidR="002F040C" w:rsidRPr="007B78CF" w:rsidRDefault="002F040C" w:rsidP="002F040C">
      <w:pPr>
        <w:rPr>
          <w:b/>
          <w:bCs/>
          <w:sz w:val="26"/>
        </w:rPr>
      </w:pPr>
      <w:r w:rsidRPr="00C26ADD">
        <w:rPr>
          <w:rStyle w:val="Style13ptBold"/>
        </w:rPr>
        <w:t xml:space="preserve">Tcherneva, </w:t>
      </w:r>
      <w:r>
        <w:rPr>
          <w:rStyle w:val="Style13ptBold"/>
        </w:rPr>
        <w:t>’</w:t>
      </w:r>
      <w:r w:rsidRPr="00C26ADD">
        <w:rPr>
          <w:rStyle w:val="Style13ptBold"/>
        </w:rPr>
        <w:t>20</w:t>
      </w:r>
      <w:bookmarkEnd w:id="8"/>
      <w:r>
        <w:rPr>
          <w:rStyle w:val="Style13ptBold"/>
        </w:rPr>
        <w:t xml:space="preserve"> </w:t>
      </w:r>
      <w:r>
        <w:t>[Pavlina R. Tcherneva, Associate Professor, Economics, Bard College, THE CASE FOR A JOB GUARANTEE, Polity Press, Medford MA, 2020, epub]</w:t>
      </w:r>
    </w:p>
    <w:p w14:paraId="04A9F0F8" w14:textId="77777777" w:rsidR="002F040C" w:rsidRPr="00987655" w:rsidRDefault="002F040C" w:rsidP="002F040C">
      <w:pPr>
        <w:rPr>
          <w:sz w:val="16"/>
        </w:rPr>
      </w:pPr>
      <w:r w:rsidRPr="00987655">
        <w:rPr>
          <w:sz w:val="16"/>
        </w:rPr>
        <w:t xml:space="preserve">The </w:t>
      </w:r>
      <w:r w:rsidRPr="00C26ADD">
        <w:rPr>
          <w:rStyle w:val="StyleUnderline"/>
          <w:highlight w:val="green"/>
        </w:rPr>
        <w:t>Job Guarantee deals with</w:t>
      </w:r>
      <w:r w:rsidRPr="00987655">
        <w:rPr>
          <w:rStyle w:val="StyleUnderline"/>
        </w:rPr>
        <w:t xml:space="preserve"> two very specific aspects of economic insecurity: </w:t>
      </w:r>
      <w:r w:rsidRPr="001B67CF">
        <w:rPr>
          <w:rStyle w:val="StyleUnderline"/>
          <w:highlight w:val="green"/>
        </w:rPr>
        <w:t>unemployment</w:t>
      </w:r>
      <w:r w:rsidRPr="00987655">
        <w:rPr>
          <w:rStyle w:val="StyleUnderline"/>
        </w:rPr>
        <w:t xml:space="preserve"> (intermittent or long-term), </w:t>
      </w:r>
      <w:r w:rsidRPr="00C26ADD">
        <w:rPr>
          <w:rStyle w:val="StyleUnderline"/>
          <w:highlight w:val="green"/>
        </w:rPr>
        <w:t>an</w:t>
      </w:r>
      <w:r w:rsidRPr="00540760">
        <w:rPr>
          <w:rStyle w:val="StyleUnderline"/>
          <w:highlight w:val="green"/>
        </w:rPr>
        <w:t>d poo</w:t>
      </w:r>
      <w:r w:rsidRPr="0060204B">
        <w:rPr>
          <w:rStyle w:val="StyleUnderline"/>
          <w:highlight w:val="green"/>
        </w:rPr>
        <w:t>r</w:t>
      </w:r>
      <w:r w:rsidRPr="00A44D26">
        <w:rPr>
          <w:rStyle w:val="StyleUnderline"/>
        </w:rPr>
        <w:t>ly</w:t>
      </w:r>
      <w:r w:rsidRPr="00987655">
        <w:rPr>
          <w:rStyle w:val="StyleUnderline"/>
        </w:rPr>
        <w:t xml:space="preserve"> paid </w:t>
      </w:r>
      <w:r w:rsidRPr="00540760">
        <w:rPr>
          <w:rStyle w:val="StyleUnderline"/>
          <w:highlight w:val="green"/>
        </w:rPr>
        <w:t>employment</w:t>
      </w:r>
      <w:r w:rsidRPr="00987655">
        <w:rPr>
          <w:rStyle w:val="StyleUnderline"/>
        </w:rPr>
        <w:t xml:space="preserve"> (</w:t>
      </w:r>
      <w:r w:rsidRPr="00540760">
        <w:rPr>
          <w:rStyle w:val="StyleUnderline"/>
        </w:rPr>
        <w:t>precari</w:t>
      </w:r>
      <w:r w:rsidRPr="00987655">
        <w:rPr>
          <w:rStyle w:val="StyleUnderline"/>
        </w:rPr>
        <w:t>ous and unequal)</w:t>
      </w:r>
      <w:r w:rsidRPr="00987655">
        <w:rPr>
          <w:sz w:val="16"/>
        </w:rPr>
        <w:t xml:space="preserve">. There are other labor market problems such as wage theft, discrimination, poverty, and stagnant income growth. And there are other forms of economic insecurity too, such as the lack of affordable and high quality food, care, housing, and education, or a lack of protection from the ravages of climate change. While, in a certain sense, the </w:t>
      </w:r>
      <w:r w:rsidRPr="00987655">
        <w:rPr>
          <w:rStyle w:val="StyleUnderline"/>
        </w:rPr>
        <w:t>Job Guarantee</w:t>
      </w:r>
      <w:r w:rsidRPr="00987655">
        <w:rPr>
          <w:sz w:val="16"/>
        </w:rPr>
        <w:t xml:space="preserve"> has a narrow and clear mission – to </w:t>
      </w:r>
      <w:r w:rsidRPr="00987655">
        <w:rPr>
          <w:rStyle w:val="StyleUnderline"/>
        </w:rPr>
        <w:t xml:space="preserve">provide a decent job at decent pay to all jobseekers who come a-knocking – by its very nature and design it </w:t>
      </w:r>
      <w:r w:rsidRPr="00E0439F">
        <w:rPr>
          <w:rStyle w:val="StyleUnderline"/>
          <w:highlight w:val="green"/>
        </w:rPr>
        <w:t>addresses</w:t>
      </w:r>
      <w:r w:rsidRPr="00987655">
        <w:rPr>
          <w:rStyle w:val="StyleUnderline"/>
        </w:rPr>
        <w:t xml:space="preserve"> a </w:t>
      </w:r>
      <w:r w:rsidRPr="00E0439F">
        <w:rPr>
          <w:rStyle w:val="StyleUnderline"/>
          <w:highlight w:val="green"/>
        </w:rPr>
        <w:t>wide range of social and econ</w:t>
      </w:r>
      <w:r w:rsidRPr="00987655">
        <w:rPr>
          <w:rStyle w:val="StyleUnderline"/>
        </w:rPr>
        <w:t xml:space="preserve">omic </w:t>
      </w:r>
      <w:r w:rsidRPr="00E0439F">
        <w:rPr>
          <w:rStyle w:val="StyleUnderline"/>
          <w:highlight w:val="green"/>
        </w:rPr>
        <w:t>problems</w:t>
      </w:r>
      <w:r w:rsidRPr="00987655">
        <w:rPr>
          <w:rStyle w:val="StyleUnderline"/>
        </w:rPr>
        <w:t xml:space="preserve"> and helps deliver a fairer economy</w:t>
      </w:r>
      <w:r w:rsidRPr="00987655">
        <w:rPr>
          <w:sz w:val="16"/>
        </w:rPr>
        <w:t>.</w:t>
      </w:r>
    </w:p>
    <w:p w14:paraId="068E09AD" w14:textId="77777777" w:rsidR="002F040C" w:rsidRPr="00987655" w:rsidRDefault="002F040C" w:rsidP="002F040C">
      <w:pPr>
        <w:rPr>
          <w:sz w:val="16"/>
        </w:rPr>
      </w:pPr>
      <w:r w:rsidRPr="00987655">
        <w:rPr>
          <w:sz w:val="16"/>
        </w:rPr>
        <w:t xml:space="preserve">At bottom, the </w:t>
      </w:r>
      <w:r w:rsidRPr="00987655">
        <w:rPr>
          <w:rStyle w:val="StyleUnderline"/>
        </w:rPr>
        <w:t>Job Guarantee is a policy</w:t>
      </w:r>
      <w:r w:rsidRPr="00987655">
        <w:rPr>
          <w:sz w:val="16"/>
        </w:rPr>
        <w:t xml:space="preserve"> of care, one </w:t>
      </w:r>
      <w:r w:rsidRPr="00987655">
        <w:rPr>
          <w:rStyle w:val="StyleUnderline"/>
        </w:rPr>
        <w:t xml:space="preserve">that </w:t>
      </w:r>
      <w:r w:rsidRPr="00E0439F">
        <w:rPr>
          <w:rStyle w:val="StyleUnderline"/>
          <w:highlight w:val="green"/>
        </w:rPr>
        <w:t>fundamentally rejects</w:t>
      </w:r>
      <w:r w:rsidRPr="00987655">
        <w:rPr>
          <w:rStyle w:val="StyleUnderline"/>
        </w:rPr>
        <w:t xml:space="preserve"> the </w:t>
      </w:r>
      <w:r w:rsidRPr="00E0439F">
        <w:rPr>
          <w:rStyle w:val="StyleUnderline"/>
          <w:highlight w:val="green"/>
        </w:rPr>
        <w:t>notion that people in</w:t>
      </w:r>
      <w:r w:rsidRPr="00987655">
        <w:rPr>
          <w:rStyle w:val="StyleUnderline"/>
        </w:rPr>
        <w:t xml:space="preserve"> economic </w:t>
      </w:r>
      <w:r w:rsidRPr="00E0439F">
        <w:rPr>
          <w:rStyle w:val="StyleUnderline"/>
          <w:highlight w:val="green"/>
        </w:rPr>
        <w:t>distress</w:t>
      </w:r>
      <w:r w:rsidRPr="00987655">
        <w:rPr>
          <w:rStyle w:val="StyleUnderline"/>
        </w:rPr>
        <w:t xml:space="preserve">, communities in disrepair, and an environment in peril </w:t>
      </w:r>
      <w:r w:rsidRPr="00E0439F">
        <w:rPr>
          <w:rStyle w:val="StyleUnderline"/>
          <w:highlight w:val="green"/>
        </w:rPr>
        <w:t>are</w:t>
      </w:r>
      <w:r w:rsidRPr="00987655">
        <w:rPr>
          <w:rStyle w:val="StyleUnderline"/>
        </w:rPr>
        <w:t xml:space="preserve"> the unfortunate but unavoidable </w:t>
      </w:r>
      <w:r w:rsidRPr="00E0439F">
        <w:rPr>
          <w:rStyle w:val="StyleUnderline"/>
          <w:highlight w:val="green"/>
        </w:rPr>
        <w:t>collateral damage of</w:t>
      </w:r>
      <w:r w:rsidRPr="00987655">
        <w:rPr>
          <w:rStyle w:val="StyleUnderline"/>
        </w:rPr>
        <w:t xml:space="preserve"> a </w:t>
      </w:r>
      <w:r w:rsidRPr="00E0439F">
        <w:rPr>
          <w:rStyle w:val="StyleUnderline"/>
          <w:highlight w:val="green"/>
        </w:rPr>
        <w:t>market</w:t>
      </w:r>
      <w:r w:rsidRPr="00987655">
        <w:rPr>
          <w:rStyle w:val="StyleUnderline"/>
        </w:rPr>
        <w:t xml:space="preserve"> economy</w:t>
      </w:r>
      <w:r w:rsidRPr="00987655">
        <w:rPr>
          <w:sz w:val="16"/>
        </w:rPr>
        <w:t>.</w:t>
      </w:r>
    </w:p>
    <w:p w14:paraId="1215F270" w14:textId="77777777" w:rsidR="002F040C" w:rsidRPr="00987655" w:rsidRDefault="002F040C" w:rsidP="002F040C">
      <w:pPr>
        <w:rPr>
          <w:sz w:val="16"/>
        </w:rPr>
      </w:pPr>
      <w:r w:rsidRPr="00987655">
        <w:rPr>
          <w:sz w:val="16"/>
        </w:rPr>
        <w:t xml:space="preserve">The idea of using public policy to guarantee the right to employment is not new. Its long life and resilience stem from its deep moral content. </w:t>
      </w:r>
      <w:r w:rsidRPr="00987655">
        <w:rPr>
          <w:rStyle w:val="StyleUnderline"/>
        </w:rPr>
        <w:t>It was affirmed in the Universal Declaration of Human Rights and in President Franklin Delano Roosevelt’s proposed Economic Bill of Rights</w:t>
      </w:r>
      <w:r w:rsidRPr="00987655">
        <w:rPr>
          <w:sz w:val="16"/>
        </w:rPr>
        <w:t xml:space="preserve">, it was a signature issue in the struggle for civil rights, and it is etched into many nations’ constitutions (inspired by the Universal Declaration). </w:t>
      </w:r>
      <w:r w:rsidRPr="00987655">
        <w:rPr>
          <w:rStyle w:val="StyleUnderline"/>
        </w:rPr>
        <w:t>But its mandate remains unmet</w:t>
      </w:r>
      <w:r w:rsidRPr="00987655">
        <w:rPr>
          <w:sz w:val="16"/>
        </w:rPr>
        <w:t xml:space="preserve">. In the US, the architects of the 1946 Employment Act and the 1978 Full Employment and Balanced Growth Act tried, but ultimately failed, to implement appropriate legislation to secure it. </w:t>
      </w:r>
      <w:r w:rsidRPr="00987655">
        <w:rPr>
          <w:rStyle w:val="StyleUnderline"/>
        </w:rPr>
        <w:t>In the absence of a universal right to work</w:t>
      </w:r>
      <w:r w:rsidRPr="00987655">
        <w:rPr>
          <w:sz w:val="16"/>
        </w:rPr>
        <w:t xml:space="preserve">, intermittent direct employment programs around the world have attempted, </w:t>
      </w:r>
      <w:r w:rsidRPr="00987655">
        <w:rPr>
          <w:rStyle w:val="StyleUnderline"/>
        </w:rPr>
        <w:t>there is an appropriate level of unemployment necessary for the smooth functioning of the economy, is among the great, unexamined myths of our time. It is also bad economics.</w:t>
      </w:r>
    </w:p>
    <w:p w14:paraId="6F027C31" w14:textId="77777777" w:rsidR="002F040C" w:rsidRDefault="002F040C" w:rsidP="002F040C"/>
    <w:p w14:paraId="4D6344E8" w14:textId="77777777" w:rsidR="002F040C" w:rsidRDefault="002F040C" w:rsidP="002F040C">
      <w:pPr>
        <w:pStyle w:val="Heading4"/>
      </w:pPr>
      <w:r>
        <w:t xml:space="preserve">A JG </w:t>
      </w:r>
      <w:r w:rsidRPr="000C4C4F">
        <w:rPr>
          <w:u w:val="single"/>
        </w:rPr>
        <w:t>decommodifies work</w:t>
      </w:r>
      <w:r>
        <w:t xml:space="preserve"> and removes unemployment as a </w:t>
      </w:r>
      <w:r w:rsidRPr="000C4C4F">
        <w:rPr>
          <w:u w:val="single"/>
        </w:rPr>
        <w:t>coercive tool</w:t>
      </w:r>
      <w:r>
        <w:t xml:space="preserve"> by increasing </w:t>
      </w:r>
      <w:r w:rsidRPr="000C4C4F">
        <w:rPr>
          <w:u w:val="single"/>
        </w:rPr>
        <w:t>worker protections</w:t>
      </w:r>
      <w:r>
        <w:t xml:space="preserve"> and </w:t>
      </w:r>
      <w:r w:rsidRPr="000C4C4F">
        <w:rPr>
          <w:u w:val="single"/>
        </w:rPr>
        <w:t>bargaining power</w:t>
      </w:r>
      <w:r>
        <w:t>.</w:t>
      </w:r>
    </w:p>
    <w:p w14:paraId="745761B4" w14:textId="77777777" w:rsidR="002F040C" w:rsidRPr="007B78CF" w:rsidRDefault="002F040C" w:rsidP="002F040C">
      <w:pPr>
        <w:rPr>
          <w:b/>
          <w:bCs/>
          <w:sz w:val="26"/>
        </w:rPr>
      </w:pPr>
      <w:r w:rsidRPr="000D1736">
        <w:rPr>
          <w:rStyle w:val="Style13ptBold"/>
        </w:rPr>
        <w:t xml:space="preserve">Tcherneva, </w:t>
      </w:r>
      <w:r>
        <w:rPr>
          <w:rStyle w:val="Style13ptBold"/>
        </w:rPr>
        <w:t>’</w:t>
      </w:r>
      <w:r w:rsidRPr="000D1736">
        <w:rPr>
          <w:rStyle w:val="Style13ptBold"/>
        </w:rPr>
        <w:t>2</w:t>
      </w:r>
      <w:r>
        <w:rPr>
          <w:rStyle w:val="Style13ptBold"/>
        </w:rPr>
        <w:t xml:space="preserve">2 </w:t>
      </w:r>
      <w:r>
        <w:t xml:space="preserve">[Pavlina R. Tcherneva, Associate Professor, Economics, Bard College, “Decommodifying Work: The Power of a Job Guarantee,” in </w:t>
      </w:r>
      <w:r w:rsidRPr="003826EF">
        <w:rPr>
          <w:i/>
          <w:iCs/>
        </w:rPr>
        <w:t xml:space="preserve">Democratize Work : The Case </w:t>
      </w:r>
      <w:r>
        <w:rPr>
          <w:i/>
          <w:iCs/>
        </w:rPr>
        <w:t>f</w:t>
      </w:r>
      <w:r w:rsidRPr="003826EF">
        <w:rPr>
          <w:i/>
          <w:iCs/>
        </w:rPr>
        <w:t xml:space="preserve">or Reorganizing </w:t>
      </w:r>
      <w:r>
        <w:rPr>
          <w:i/>
          <w:iCs/>
        </w:rPr>
        <w:t>t</w:t>
      </w:r>
      <w:r w:rsidRPr="003826EF">
        <w:rPr>
          <w:i/>
          <w:iCs/>
        </w:rPr>
        <w:t>he Economy</w:t>
      </w:r>
      <w:r>
        <w:rPr>
          <w:i/>
          <w:iCs/>
        </w:rPr>
        <w:t xml:space="preserve">, </w:t>
      </w:r>
      <w:r>
        <w:t>University of Chicago Press, p. 85-88, GDI-MAM]</w:t>
      </w:r>
    </w:p>
    <w:p w14:paraId="574C2608" w14:textId="77777777" w:rsidR="002F040C" w:rsidRPr="00732692" w:rsidRDefault="002F040C" w:rsidP="002F040C">
      <w:pPr>
        <w:rPr>
          <w:sz w:val="16"/>
        </w:rPr>
      </w:pPr>
      <w:r w:rsidRPr="00732692">
        <w:rPr>
          <w:sz w:val="16"/>
        </w:rPr>
        <w:t>We work. We participate, care, and provide. We produce and reproduce.</w:t>
      </w:r>
      <w:r w:rsidRPr="000104B2">
        <w:rPr>
          <w:rStyle w:val="StyleUnderline"/>
        </w:rPr>
        <w:t xml:space="preserve"> In the modern world</w:t>
      </w:r>
      <w:r w:rsidRPr="00732692">
        <w:rPr>
          <w:sz w:val="16"/>
        </w:rPr>
        <w:t xml:space="preserve">, much of our </w:t>
      </w:r>
      <w:r w:rsidRPr="006A79A0">
        <w:rPr>
          <w:rStyle w:val="StyleUnderline"/>
          <w:highlight w:val="green"/>
        </w:rPr>
        <w:t>work is commodified</w:t>
      </w:r>
      <w:r w:rsidRPr="000104B2">
        <w:rPr>
          <w:rStyle w:val="StyleUnderline"/>
        </w:rPr>
        <w:t xml:space="preserve"> through private firms organizing production and employment </w:t>
      </w:r>
      <w:r w:rsidRPr="006A79A0">
        <w:rPr>
          <w:rStyle w:val="StyleUnderline"/>
          <w:highlight w:val="green"/>
        </w:rPr>
        <w:t>for commercial return</w:t>
      </w:r>
      <w:r w:rsidRPr="00732692">
        <w:rPr>
          <w:sz w:val="16"/>
        </w:rPr>
        <w:t xml:space="preserve">. Meanwhile, </w:t>
      </w:r>
      <w:r w:rsidRPr="000104B2">
        <w:rPr>
          <w:rStyle w:val="StyleUnderline"/>
        </w:rPr>
        <w:t>working people are often underpaid, brave dangerous conditions, and face the constant threat of unemployment</w:t>
      </w:r>
      <w:r w:rsidRPr="00732692">
        <w:rPr>
          <w:sz w:val="16"/>
        </w:rPr>
        <w:t xml:space="preserve">. With or without COVID, the </w:t>
      </w:r>
      <w:r w:rsidRPr="006A79A0">
        <w:rPr>
          <w:rStyle w:val="StyleUnderline"/>
          <w:highlight w:val="green"/>
        </w:rPr>
        <w:t>labor market is</w:t>
      </w:r>
      <w:r w:rsidRPr="000104B2">
        <w:rPr>
          <w:rStyle w:val="StyleUnderline"/>
        </w:rPr>
        <w:t xml:space="preserve"> a </w:t>
      </w:r>
      <w:r w:rsidRPr="006A79A0">
        <w:rPr>
          <w:rStyle w:val="StyleUnderline"/>
          <w:highlight w:val="green"/>
        </w:rPr>
        <w:t>cruel game of musical chairs</w:t>
      </w:r>
      <w:r w:rsidRPr="000104B2">
        <w:rPr>
          <w:rStyle w:val="StyleUnderline"/>
        </w:rPr>
        <w:t xml:space="preserve"> in which hundreds of </w:t>
      </w:r>
      <w:r w:rsidRPr="006A79A0">
        <w:rPr>
          <w:rStyle w:val="StyleUnderline"/>
        </w:rPr>
        <w:t>millions of people search fruitlessly for work while millions more endure precarious em</w:t>
      </w:r>
      <w:r w:rsidRPr="000104B2">
        <w:rPr>
          <w:rStyle w:val="StyleUnderline"/>
        </w:rPr>
        <w:t>plo</w:t>
      </w:r>
      <w:r w:rsidRPr="006A79A0">
        <w:rPr>
          <w:rStyle w:val="StyleUnderline"/>
        </w:rPr>
        <w:t>ym</w:t>
      </w:r>
      <w:r w:rsidRPr="00F52E72">
        <w:rPr>
          <w:rStyle w:val="StyleUnderline"/>
        </w:rPr>
        <w:t>ent. Unemployment is a powerful, if silent, force of economic injustice. It has undermined</w:t>
      </w:r>
      <w:r w:rsidRPr="00F52E72">
        <w:rPr>
          <w:sz w:val="16"/>
        </w:rPr>
        <w:t xml:space="preserve"> the foundations of postwar labor relations, </w:t>
      </w:r>
      <w:r w:rsidRPr="00F52E72">
        <w:rPr>
          <w:rStyle w:val="StyleUnderline"/>
        </w:rPr>
        <w:t>the social contract, and workplace solidari</w:t>
      </w:r>
      <w:r w:rsidRPr="000104B2">
        <w:rPr>
          <w:rStyle w:val="StyleUnderline"/>
        </w:rPr>
        <w:t>ty</w:t>
      </w:r>
      <w:r w:rsidRPr="00732692">
        <w:rPr>
          <w:sz w:val="16"/>
        </w:rPr>
        <w:t>. It looms in every negotiation between unions and firms a</w:t>
      </w:r>
      <w:r w:rsidRPr="00F52E72">
        <w:rPr>
          <w:sz w:val="16"/>
        </w:rPr>
        <w:t xml:space="preserve">nd </w:t>
      </w:r>
      <w:r w:rsidRPr="00F52E72">
        <w:rPr>
          <w:rStyle w:val="StyleUnderline"/>
        </w:rPr>
        <w:t>opens the door to job outsourcing, race-to-the-bottom pay practices, and the hiring of cheap migrant labor.</w:t>
      </w:r>
      <w:r w:rsidRPr="000104B2">
        <w:rPr>
          <w:rStyle w:val="StyleUnderline"/>
        </w:rPr>
        <w:t xml:space="preserve"> The </w:t>
      </w:r>
      <w:r w:rsidRPr="006A79A0">
        <w:rPr>
          <w:rStyle w:val="StyleUnderline"/>
          <w:highlight w:val="green"/>
        </w:rPr>
        <w:t>threat of unemployment</w:t>
      </w:r>
      <w:r w:rsidRPr="000104B2">
        <w:rPr>
          <w:rStyle w:val="StyleUnderline"/>
        </w:rPr>
        <w:t xml:space="preserve"> has been and </w:t>
      </w:r>
      <w:r w:rsidRPr="006A79A0">
        <w:rPr>
          <w:rStyle w:val="StyleUnderline"/>
          <w:highlight w:val="green"/>
        </w:rPr>
        <w:t>remains</w:t>
      </w:r>
      <w:r w:rsidRPr="000104B2">
        <w:rPr>
          <w:rStyle w:val="StyleUnderline"/>
        </w:rPr>
        <w:t xml:space="preserve"> the most </w:t>
      </w:r>
      <w:r w:rsidRPr="006A79A0">
        <w:rPr>
          <w:rStyle w:val="StyleUnderline"/>
          <w:highlight w:val="green"/>
        </w:rPr>
        <w:t>powerful coercive tool</w:t>
      </w:r>
      <w:r w:rsidRPr="000104B2">
        <w:rPr>
          <w:rStyle w:val="StyleUnderline"/>
        </w:rPr>
        <w:t xml:space="preserve"> firms wield </w:t>
      </w:r>
      <w:r w:rsidRPr="006A79A0">
        <w:rPr>
          <w:rStyle w:val="StyleUnderline"/>
          <w:highlight w:val="green"/>
        </w:rPr>
        <w:t>over</w:t>
      </w:r>
      <w:r w:rsidRPr="000104B2">
        <w:rPr>
          <w:rStyle w:val="StyleUnderline"/>
        </w:rPr>
        <w:t xml:space="preserve"> their </w:t>
      </w:r>
      <w:r w:rsidRPr="00CF1F8C">
        <w:rPr>
          <w:rStyle w:val="StyleUnderline"/>
          <w:highlight w:val="green"/>
        </w:rPr>
        <w:t>workers</w:t>
      </w:r>
      <w:r w:rsidRPr="00732692">
        <w:rPr>
          <w:sz w:val="16"/>
        </w:rPr>
        <w:t xml:space="preserve">. The lives of the unemployed and the employed are thus shadowed by the same fate—the risk of </w:t>
      </w:r>
      <w:r w:rsidRPr="00CF1F8C">
        <w:rPr>
          <w:sz w:val="16"/>
        </w:rPr>
        <w:t>economic</w:t>
      </w:r>
      <w:r w:rsidRPr="00732692">
        <w:rPr>
          <w:sz w:val="16"/>
        </w:rPr>
        <w:t xml:space="preserve"> insecurity.</w:t>
      </w:r>
    </w:p>
    <w:p w14:paraId="1F5BF3A0" w14:textId="77777777" w:rsidR="002F040C" w:rsidRPr="00732692" w:rsidRDefault="002F040C" w:rsidP="002F040C">
      <w:pPr>
        <w:rPr>
          <w:sz w:val="16"/>
        </w:rPr>
      </w:pPr>
      <w:r w:rsidRPr="00732692">
        <w:rPr>
          <w:sz w:val="16"/>
        </w:rPr>
        <w:t xml:space="preserve">The </w:t>
      </w:r>
      <w:r w:rsidRPr="00103FDB">
        <w:rPr>
          <w:rStyle w:val="StyleUnderline"/>
          <w:highlight w:val="green"/>
        </w:rPr>
        <w:t>job guarantee</w:t>
      </w:r>
      <w:r w:rsidRPr="00732692">
        <w:rPr>
          <w:sz w:val="16"/>
        </w:rPr>
        <w:t xml:space="preserve">1 proposal </w:t>
      </w:r>
      <w:r w:rsidRPr="001D550A">
        <w:rPr>
          <w:rStyle w:val="StyleUnderline"/>
        </w:rPr>
        <w:t xml:space="preserve">aims to </w:t>
      </w:r>
      <w:r w:rsidRPr="00103FDB">
        <w:rPr>
          <w:rStyle w:val="StyleUnderline"/>
          <w:highlight w:val="green"/>
        </w:rPr>
        <w:t>end</w:t>
      </w:r>
      <w:r w:rsidRPr="001D550A">
        <w:rPr>
          <w:rStyle w:val="StyleUnderline"/>
        </w:rPr>
        <w:t xml:space="preserve"> this </w:t>
      </w:r>
      <w:r w:rsidRPr="00103FDB">
        <w:rPr>
          <w:rStyle w:val="StyleUnderline"/>
          <w:highlight w:val="green"/>
        </w:rPr>
        <w:t>toxic dynamic</w:t>
      </w:r>
      <w:r w:rsidRPr="00732692">
        <w:rPr>
          <w:sz w:val="16"/>
        </w:rPr>
        <w:t xml:space="preserve"> by rising to the call of the Universal Declaration of Human Rights a</w:t>
      </w:r>
      <w:r w:rsidRPr="00312197">
        <w:rPr>
          <w:sz w:val="16"/>
        </w:rPr>
        <w:t xml:space="preserve">nd </w:t>
      </w:r>
      <w:r w:rsidRPr="00312197">
        <w:rPr>
          <w:rStyle w:val="StyleUnderline"/>
        </w:rPr>
        <w:t>securing the right to decent work for all people</w:t>
      </w:r>
      <w:r w:rsidRPr="00312197">
        <w:rPr>
          <w:sz w:val="16"/>
        </w:rPr>
        <w:t>—and to the dignity it brings. The job guarantee is a centrally funded but locally administered public option for good jobs.</w:t>
      </w:r>
      <w:r w:rsidRPr="00312197">
        <w:rPr>
          <w:rStyle w:val="StyleUnderline"/>
        </w:rPr>
        <w:t xml:space="preserve"> It is an employment safety net that</w:t>
      </w:r>
      <w:r w:rsidRPr="009D39D3">
        <w:rPr>
          <w:rStyle w:val="StyleUnderline"/>
        </w:rPr>
        <w:t xml:space="preserve"> creates opportunities for the unemployed in long-neglected areas of publi</w:t>
      </w:r>
      <w:r w:rsidRPr="001D550A">
        <w:rPr>
          <w:rStyle w:val="StyleUnderline"/>
        </w:rPr>
        <w:t>c purpose—such as health care, community renewal, and environmental remediation</w:t>
      </w:r>
      <w:r w:rsidRPr="00732692">
        <w:rPr>
          <w:sz w:val="16"/>
        </w:rPr>
        <w:t xml:space="preserve">. In the United States, </w:t>
      </w:r>
      <w:r w:rsidRPr="002303A0">
        <w:rPr>
          <w:rStyle w:val="StyleUnderline"/>
          <w:highlight w:val="green"/>
        </w:rPr>
        <w:t>it</w:t>
      </w:r>
      <w:r w:rsidRPr="002303A0">
        <w:rPr>
          <w:rStyle w:val="StyleUnderline"/>
        </w:rPr>
        <w:t xml:space="preserve"> ha</w:t>
      </w:r>
      <w:r w:rsidRPr="002303A0">
        <w:rPr>
          <w:rStyle w:val="StyleUnderline"/>
          <w:highlight w:val="green"/>
        </w:rPr>
        <w:t>s</w:t>
      </w:r>
      <w:r w:rsidRPr="00732692">
        <w:rPr>
          <w:sz w:val="16"/>
        </w:rPr>
        <w:t xml:space="preserve"> been hailed as</w:t>
      </w:r>
      <w:r w:rsidRPr="001D550A">
        <w:rPr>
          <w:rStyle w:val="StyleUnderline"/>
        </w:rPr>
        <w:t xml:space="preserve"> the single </w:t>
      </w:r>
      <w:r w:rsidRPr="00CF1F8C">
        <w:rPr>
          <w:rStyle w:val="StyleUnderline"/>
          <w:highlight w:val="green"/>
        </w:rPr>
        <w:t>most crucial aspect of</w:t>
      </w:r>
      <w:r w:rsidRPr="001D550A">
        <w:rPr>
          <w:rStyle w:val="StyleUnderline"/>
        </w:rPr>
        <w:t xml:space="preserve"> the </w:t>
      </w:r>
      <w:r w:rsidRPr="00CF1F8C">
        <w:rPr>
          <w:rStyle w:val="StyleUnderline"/>
          <w:highlight w:val="green"/>
        </w:rPr>
        <w:t>Green New Deal</w:t>
      </w:r>
      <w:r w:rsidRPr="001D550A">
        <w:rPr>
          <w:rStyle w:val="StyleUnderline"/>
        </w:rPr>
        <w:t xml:space="preserve"> ag</w:t>
      </w:r>
      <w:r w:rsidRPr="00312197">
        <w:rPr>
          <w:rStyle w:val="StyleUnderline"/>
        </w:rPr>
        <w:t>enda. It is a new labor standard for pay and be</w:t>
      </w:r>
      <w:r w:rsidRPr="001D550A">
        <w:rPr>
          <w:rStyle w:val="StyleUnderline"/>
        </w:rPr>
        <w:t xml:space="preserve">nefits </w:t>
      </w:r>
      <w:r w:rsidRPr="00CF1F8C">
        <w:rPr>
          <w:rStyle w:val="StyleUnderline"/>
          <w:highlight w:val="green"/>
        </w:rPr>
        <w:t>and</w:t>
      </w:r>
      <w:r w:rsidRPr="001D550A">
        <w:rPr>
          <w:rStyle w:val="StyleUnderline"/>
        </w:rPr>
        <w:t xml:space="preserve"> an </w:t>
      </w:r>
      <w:r w:rsidRPr="00CF1F8C">
        <w:rPr>
          <w:rStyle w:val="StyleUnderline"/>
          <w:highlight w:val="green"/>
        </w:rPr>
        <w:t>alt</w:t>
      </w:r>
      <w:r w:rsidRPr="00CF1F8C">
        <w:rPr>
          <w:rStyle w:val="StyleUnderline"/>
        </w:rPr>
        <w:t xml:space="preserve">ernative </w:t>
      </w:r>
      <w:r w:rsidRPr="00CF1F8C">
        <w:rPr>
          <w:rStyle w:val="StyleUnderline"/>
          <w:highlight w:val="green"/>
        </w:rPr>
        <w:t>to poverty wages in private-sector</w:t>
      </w:r>
      <w:r w:rsidRPr="001D550A">
        <w:rPr>
          <w:rStyle w:val="StyleUnderline"/>
        </w:rPr>
        <w:t xml:space="preserve"> jobs</w:t>
      </w:r>
      <w:r w:rsidRPr="00732692">
        <w:rPr>
          <w:sz w:val="16"/>
        </w:rPr>
        <w:t xml:space="preserve">. It is a stepping-stone for many job seekers and a </w:t>
      </w:r>
      <w:r w:rsidRPr="001D550A">
        <w:rPr>
          <w:rStyle w:val="StyleUnderline"/>
        </w:rPr>
        <w:t>powerful anticyclical shock absorber for the economy. The job guarantee offers a new social contract</w:t>
      </w:r>
      <w:r w:rsidRPr="00732692">
        <w:rPr>
          <w:sz w:val="16"/>
        </w:rPr>
        <w:t xml:space="preserve">—one in which </w:t>
      </w:r>
      <w:r w:rsidRPr="001D550A">
        <w:rPr>
          <w:rStyle w:val="StyleUnderline"/>
        </w:rPr>
        <w:t>precarious work, communities in disrepair, and an environment in crisis are no longer acceptable casualties in a market-driven economy</w:t>
      </w:r>
      <w:r w:rsidRPr="00732692">
        <w:rPr>
          <w:sz w:val="16"/>
        </w:rPr>
        <w:t>.</w:t>
      </w:r>
    </w:p>
    <w:p w14:paraId="259DF820" w14:textId="77777777" w:rsidR="002F040C" w:rsidRPr="00732692" w:rsidRDefault="002F040C" w:rsidP="002F040C">
      <w:pPr>
        <w:rPr>
          <w:sz w:val="16"/>
        </w:rPr>
      </w:pPr>
      <w:r w:rsidRPr="00732692">
        <w:rPr>
          <w:sz w:val="16"/>
        </w:rPr>
        <w:t xml:space="preserve">The </w:t>
      </w:r>
      <w:r w:rsidRPr="008A266F">
        <w:rPr>
          <w:rStyle w:val="StyleUnderline"/>
          <w:highlight w:val="green"/>
        </w:rPr>
        <w:t>job guarantee</w:t>
      </w:r>
      <w:r w:rsidRPr="00F63FC7">
        <w:rPr>
          <w:rStyle w:val="StyleUnderline"/>
        </w:rPr>
        <w:t xml:space="preserve"> decommodifies work</w:t>
      </w:r>
      <w:r w:rsidRPr="00732692">
        <w:rPr>
          <w:sz w:val="16"/>
        </w:rPr>
        <w:t xml:space="preserve"> in several ways. First,</w:t>
      </w:r>
      <w:r w:rsidRPr="00F63FC7">
        <w:rPr>
          <w:rStyle w:val="StyleUnderline"/>
        </w:rPr>
        <w:t xml:space="preserve"> it </w:t>
      </w:r>
      <w:r w:rsidRPr="008A266F">
        <w:rPr>
          <w:rStyle w:val="StyleUnderline"/>
          <w:highlight w:val="green"/>
        </w:rPr>
        <w:t>ensures</w:t>
      </w:r>
      <w:r w:rsidRPr="00F63FC7">
        <w:rPr>
          <w:rStyle w:val="StyleUnderline"/>
        </w:rPr>
        <w:t xml:space="preserve"> that </w:t>
      </w:r>
      <w:r w:rsidRPr="008A266F">
        <w:rPr>
          <w:rStyle w:val="StyleUnderline"/>
          <w:highlight w:val="green"/>
        </w:rPr>
        <w:t>employment</w:t>
      </w:r>
      <w:r w:rsidRPr="00F63FC7">
        <w:rPr>
          <w:rStyle w:val="StyleUnderline"/>
        </w:rPr>
        <w:t xml:space="preserve"> offers</w:t>
      </w:r>
      <w:r w:rsidRPr="00732692">
        <w:rPr>
          <w:sz w:val="16"/>
        </w:rPr>
        <w:t>—that is, the available paid work opportunities—</w:t>
      </w:r>
      <w:r w:rsidRPr="00F63FC7">
        <w:rPr>
          <w:rStyle w:val="StyleUnderline"/>
        </w:rPr>
        <w:t xml:space="preserve">would </w:t>
      </w:r>
      <w:r w:rsidRPr="008A266F">
        <w:rPr>
          <w:rStyle w:val="StyleUnderline"/>
          <w:highlight w:val="green"/>
        </w:rPr>
        <w:t>not depend</w:t>
      </w:r>
      <w:r w:rsidRPr="00F63FC7">
        <w:rPr>
          <w:rStyle w:val="StyleUnderline"/>
        </w:rPr>
        <w:t xml:space="preserve"> exclusively </w:t>
      </w:r>
      <w:r w:rsidRPr="008A266F">
        <w:rPr>
          <w:rStyle w:val="StyleUnderline"/>
          <w:highlight w:val="green"/>
        </w:rPr>
        <w:t>on</w:t>
      </w:r>
      <w:r w:rsidRPr="00F63FC7">
        <w:rPr>
          <w:rStyle w:val="StyleUnderline"/>
        </w:rPr>
        <w:t xml:space="preserve"> how financially </w:t>
      </w:r>
      <w:r w:rsidRPr="008A266F">
        <w:rPr>
          <w:rStyle w:val="StyleUnderline"/>
          <w:highlight w:val="green"/>
        </w:rPr>
        <w:t>profit</w:t>
      </w:r>
      <w:r w:rsidRPr="00F63FC7">
        <w:rPr>
          <w:rStyle w:val="StyleUnderline"/>
        </w:rPr>
        <w:t>able it is to hire people</w:t>
      </w:r>
      <w:r w:rsidRPr="00732692">
        <w:rPr>
          <w:sz w:val="16"/>
        </w:rPr>
        <w:t>. This is already true of a significant proportion of jobs: in the public and nonprofit sectors, for example, jobs are created not because they generate financial return but because they serve the larger public interest. This may sound strange in an era when we are all accustomed to capitalism’s relentless focus on financial profitability, but this type of work is widespread in the economy already. It includes the kinds of activities that provide for our most basic needs: accessible transportation, safety, monitoring, quality control, clean air and water, essential infrastructure, public education, theaters, libraries, and health care. This list is an illustration of the extent to which the things we do in the economy are about providing care: we transport, protect, clothe, feed, entertain, heal, and educate one another. But</w:t>
      </w:r>
      <w:r w:rsidRPr="00F63FC7">
        <w:rPr>
          <w:rStyle w:val="StyleUnderline"/>
        </w:rPr>
        <w:t xml:space="preserve"> the </w:t>
      </w:r>
      <w:r w:rsidRPr="008A266F">
        <w:rPr>
          <w:rStyle w:val="StyleUnderline"/>
          <w:highlight w:val="green"/>
        </w:rPr>
        <w:t>profit</w:t>
      </w:r>
      <w:r w:rsidRPr="00F63FC7">
        <w:rPr>
          <w:rStyle w:val="StyleUnderline"/>
        </w:rPr>
        <w:t xml:space="preserve"> motive has proven to be </w:t>
      </w:r>
      <w:r w:rsidRPr="008A266F">
        <w:rPr>
          <w:rStyle w:val="StyleUnderline"/>
          <w:highlight w:val="green"/>
        </w:rPr>
        <w:t>ineffective in</w:t>
      </w:r>
      <w:r w:rsidRPr="00F63FC7">
        <w:rPr>
          <w:rStyle w:val="StyleUnderline"/>
        </w:rPr>
        <w:t xml:space="preserve"> providing adequate and decent </w:t>
      </w:r>
      <w:r w:rsidRPr="008A266F">
        <w:rPr>
          <w:rStyle w:val="StyleUnderline"/>
          <w:highlight w:val="green"/>
        </w:rPr>
        <w:t>care services</w:t>
      </w:r>
      <w:r w:rsidRPr="00F63FC7">
        <w:rPr>
          <w:rStyle w:val="StyleUnderline"/>
        </w:rPr>
        <w:t xml:space="preserve"> for all, meaning that these </w:t>
      </w:r>
      <w:r w:rsidRPr="008A266F">
        <w:rPr>
          <w:rStyle w:val="StyleUnderline"/>
          <w:highlight w:val="green"/>
        </w:rPr>
        <w:t>critical areas</w:t>
      </w:r>
      <w:r w:rsidRPr="00F63FC7">
        <w:rPr>
          <w:rStyle w:val="StyleUnderline"/>
        </w:rPr>
        <w:t xml:space="preserve"> remain </w:t>
      </w:r>
      <w:r w:rsidRPr="008A266F">
        <w:rPr>
          <w:rStyle w:val="StyleUnderline"/>
          <w:highlight w:val="green"/>
        </w:rPr>
        <w:t>understaffed</w:t>
      </w:r>
      <w:r w:rsidRPr="00732692">
        <w:rPr>
          <w:sz w:val="16"/>
        </w:rPr>
        <w:t xml:space="preserve"> and underfunded </w:t>
      </w:r>
      <w:r w:rsidRPr="00F63FC7">
        <w:rPr>
          <w:rStyle w:val="StyleUnderline"/>
        </w:rPr>
        <w:t xml:space="preserve">despite their being central to all human existence. The </w:t>
      </w:r>
      <w:r w:rsidRPr="008A266F">
        <w:rPr>
          <w:rStyle w:val="StyleUnderline"/>
          <w:highlight w:val="green"/>
        </w:rPr>
        <w:t>job guarantee</w:t>
      </w:r>
      <w:r w:rsidRPr="00F63FC7">
        <w:rPr>
          <w:rStyle w:val="StyleUnderline"/>
        </w:rPr>
        <w:t xml:space="preserve"> helps </w:t>
      </w:r>
      <w:r w:rsidRPr="008A266F">
        <w:rPr>
          <w:rStyle w:val="StyleUnderline"/>
          <w:highlight w:val="green"/>
        </w:rPr>
        <w:t>meet</w:t>
      </w:r>
      <w:r w:rsidRPr="00F63FC7">
        <w:rPr>
          <w:rStyle w:val="StyleUnderline"/>
        </w:rPr>
        <w:t xml:space="preserve"> humanity’s neglected </w:t>
      </w:r>
      <w:r w:rsidRPr="008A266F">
        <w:rPr>
          <w:rStyle w:val="StyleUnderline"/>
          <w:highlight w:val="green"/>
        </w:rPr>
        <w:t>needs</w:t>
      </w:r>
      <w:r w:rsidRPr="00732692">
        <w:rPr>
          <w:sz w:val="16"/>
        </w:rPr>
        <w:t xml:space="preserve"> by matching them to people who can fulfill them.</w:t>
      </w:r>
    </w:p>
    <w:p w14:paraId="3844A38A" w14:textId="77777777" w:rsidR="002F040C" w:rsidRPr="00732692" w:rsidRDefault="002F040C" w:rsidP="002F040C">
      <w:pPr>
        <w:rPr>
          <w:sz w:val="16"/>
        </w:rPr>
      </w:pPr>
      <w:r w:rsidRPr="00732692">
        <w:rPr>
          <w:sz w:val="16"/>
        </w:rPr>
        <w:t xml:space="preserve">Second, the </w:t>
      </w:r>
      <w:r w:rsidRPr="00023A98">
        <w:rPr>
          <w:rStyle w:val="StyleUnderline"/>
        </w:rPr>
        <w:t>job guarantee</w:t>
      </w:r>
      <w:r w:rsidRPr="00D91080">
        <w:rPr>
          <w:rStyle w:val="StyleUnderline"/>
        </w:rPr>
        <w:t xml:space="preserve"> offers a criti</w:t>
      </w:r>
      <w:r w:rsidRPr="00023A98">
        <w:rPr>
          <w:rStyle w:val="StyleUnderline"/>
        </w:rPr>
        <w:t>cal protection for working people</w:t>
      </w:r>
      <w:r w:rsidRPr="00023A98">
        <w:rPr>
          <w:sz w:val="16"/>
        </w:rPr>
        <w:t xml:space="preserve">. In the modern world, </w:t>
      </w:r>
      <w:r w:rsidRPr="00023A98">
        <w:rPr>
          <w:rStyle w:val="StyleUnderline"/>
        </w:rPr>
        <w:t>workers</w:t>
      </w:r>
      <w:r w:rsidRPr="00023A98">
        <w:rPr>
          <w:sz w:val="16"/>
        </w:rPr>
        <w:t xml:space="preserve"> (especially those in lowwage jobs) are often treated more poorly than physical or financial commodities. Governments have no trouble intervening quickly in markets to prop up the value of agricultural commodities, oil, and even financial assets when their price drops, rolling out various price supports, buffer stock schemes, and lending programs without batting an</w:t>
      </w:r>
      <w:r w:rsidRPr="00732692">
        <w:rPr>
          <w:sz w:val="16"/>
        </w:rPr>
        <w:t xml:space="preserve"> eye. Governments are equally responsible for the unemployed, but </w:t>
      </w:r>
      <w:r w:rsidRPr="00D91080">
        <w:rPr>
          <w:rStyle w:val="StyleUnderline"/>
        </w:rPr>
        <w:t>working people</w:t>
      </w:r>
      <w:r w:rsidRPr="00732692">
        <w:rPr>
          <w:sz w:val="16"/>
        </w:rPr>
        <w:t xml:space="preserve">, in contrast to these commodities, </w:t>
      </w:r>
      <w:r w:rsidRPr="00D91080">
        <w:rPr>
          <w:rStyle w:val="StyleUnderline"/>
        </w:rPr>
        <w:t xml:space="preserve">are treated as entirely disposable. They are regularly laid off with meager and temporary unemployment protection. A living-wage </w:t>
      </w:r>
      <w:r w:rsidRPr="00023A98">
        <w:rPr>
          <w:rStyle w:val="StyleUnderline"/>
          <w:highlight w:val="green"/>
        </w:rPr>
        <w:t>job guarantee</w:t>
      </w:r>
      <w:r w:rsidRPr="00D91080">
        <w:rPr>
          <w:rStyle w:val="StyleUnderline"/>
        </w:rPr>
        <w:t xml:space="preserve"> ought to </w:t>
      </w:r>
      <w:r w:rsidRPr="00023A98">
        <w:rPr>
          <w:rStyle w:val="StyleUnderline"/>
          <w:highlight w:val="green"/>
        </w:rPr>
        <w:t>be</w:t>
      </w:r>
      <w:r w:rsidRPr="00D91080">
        <w:rPr>
          <w:rStyle w:val="StyleUnderline"/>
        </w:rPr>
        <w:t xml:space="preserve"> the minimum necessary </w:t>
      </w:r>
      <w:r w:rsidRPr="002D5B68">
        <w:rPr>
          <w:rStyle w:val="StyleUnderline"/>
          <w:highlight w:val="green"/>
        </w:rPr>
        <w:t>employment safety net</w:t>
      </w:r>
      <w:r w:rsidRPr="00D91080">
        <w:rPr>
          <w:rStyle w:val="StyleUnderline"/>
        </w:rPr>
        <w:t xml:space="preserve"> and protection that governments are obliged to provide</w:t>
      </w:r>
      <w:r w:rsidRPr="00732692">
        <w:rPr>
          <w:sz w:val="16"/>
        </w:rPr>
        <w:t>, consistent with the objectives of the Universal Declaration.</w:t>
      </w:r>
    </w:p>
    <w:p w14:paraId="3C42BCA6" w14:textId="77777777" w:rsidR="002F040C" w:rsidRPr="00732692" w:rsidRDefault="002F040C" w:rsidP="002F040C">
      <w:pPr>
        <w:rPr>
          <w:sz w:val="16"/>
        </w:rPr>
      </w:pPr>
      <w:r w:rsidRPr="00732692">
        <w:rPr>
          <w:sz w:val="16"/>
        </w:rPr>
        <w:t xml:space="preserve">Third, </w:t>
      </w:r>
      <w:r w:rsidRPr="00D91080">
        <w:rPr>
          <w:rStyle w:val="StyleUnderline"/>
        </w:rPr>
        <w:t>the job guarantee establishes an uncompromising labor standard for all jobs in the economy</w:t>
      </w:r>
      <w:r w:rsidRPr="00732692">
        <w:rPr>
          <w:sz w:val="16"/>
        </w:rPr>
        <w:t xml:space="preserve">, offering dignified employment at family-sustaining wages to anyone who shows up at an unemployment office looking for work. </w:t>
      </w:r>
      <w:r w:rsidRPr="00D91080">
        <w:rPr>
          <w:rStyle w:val="StyleUnderline"/>
        </w:rPr>
        <w:t xml:space="preserve">It </w:t>
      </w:r>
      <w:r w:rsidRPr="00D03F87">
        <w:rPr>
          <w:rStyle w:val="StyleUnderline"/>
          <w:highlight w:val="green"/>
        </w:rPr>
        <w:t>strengthens</w:t>
      </w:r>
      <w:r w:rsidRPr="00D91080">
        <w:rPr>
          <w:rStyle w:val="StyleUnderline"/>
        </w:rPr>
        <w:t xml:space="preserve"> the </w:t>
      </w:r>
      <w:r w:rsidRPr="00D03F87">
        <w:rPr>
          <w:rStyle w:val="StyleUnderline"/>
          <w:highlight w:val="green"/>
        </w:rPr>
        <w:t>bargaining power of</w:t>
      </w:r>
      <w:r w:rsidRPr="00D91080">
        <w:rPr>
          <w:rStyle w:val="StyleUnderline"/>
        </w:rPr>
        <w:t xml:space="preserve"> the most vulnerable </w:t>
      </w:r>
      <w:r w:rsidRPr="00D03F87">
        <w:rPr>
          <w:rStyle w:val="StyleUnderline"/>
          <w:highlight w:val="green"/>
        </w:rPr>
        <w:t>workers</w:t>
      </w:r>
      <w:r w:rsidRPr="00D91080">
        <w:rPr>
          <w:rStyle w:val="StyleUnderline"/>
        </w:rPr>
        <w:t xml:space="preserve"> and </w:t>
      </w:r>
      <w:r w:rsidRPr="00D03F87">
        <w:rPr>
          <w:rStyle w:val="StyleUnderline"/>
          <w:highlight w:val="green"/>
        </w:rPr>
        <w:t>provides</w:t>
      </w:r>
      <w:r w:rsidRPr="00D91080">
        <w:rPr>
          <w:rStyle w:val="StyleUnderline"/>
        </w:rPr>
        <w:t xml:space="preserve"> an </w:t>
      </w:r>
      <w:r w:rsidRPr="00D03F87">
        <w:rPr>
          <w:rStyle w:val="StyleUnderline"/>
          <w:highlight w:val="green"/>
        </w:rPr>
        <w:t>exit option</w:t>
      </w:r>
      <w:r w:rsidRPr="00D91080">
        <w:rPr>
          <w:rStyle w:val="StyleUnderline"/>
        </w:rPr>
        <w:t xml:space="preserve"> to working people who experience wage theft, harassment, and discrimination</w:t>
      </w:r>
      <w:r w:rsidRPr="00732692">
        <w:rPr>
          <w:sz w:val="16"/>
        </w:rPr>
        <w:t xml:space="preserve">, to name just a few labor market problems. </w:t>
      </w:r>
      <w:r w:rsidRPr="00D03F87">
        <w:rPr>
          <w:rStyle w:val="StyleUnderline"/>
          <w:highlight w:val="green"/>
        </w:rPr>
        <w:t>By establishing</w:t>
      </w:r>
      <w:r w:rsidRPr="00D91080">
        <w:rPr>
          <w:rStyle w:val="StyleUnderline"/>
        </w:rPr>
        <w:t xml:space="preserve"> a </w:t>
      </w:r>
      <w:r w:rsidRPr="00D03F87">
        <w:rPr>
          <w:rStyle w:val="StyleUnderline"/>
          <w:highlight w:val="green"/>
        </w:rPr>
        <w:t>secure</w:t>
      </w:r>
      <w:r w:rsidRPr="00D91080">
        <w:rPr>
          <w:rStyle w:val="StyleUnderline"/>
        </w:rPr>
        <w:t xml:space="preserve"> living-</w:t>
      </w:r>
      <w:r w:rsidRPr="00D03F87">
        <w:rPr>
          <w:rStyle w:val="StyleUnderline"/>
          <w:highlight w:val="green"/>
        </w:rPr>
        <w:t>wage floor</w:t>
      </w:r>
      <w:r w:rsidRPr="00732692">
        <w:rPr>
          <w:sz w:val="16"/>
        </w:rPr>
        <w:t xml:space="preserve">, below which no working person should fall, </w:t>
      </w:r>
      <w:r w:rsidRPr="00D91080">
        <w:rPr>
          <w:rStyle w:val="StyleUnderline"/>
        </w:rPr>
        <w:t xml:space="preserve">the </w:t>
      </w:r>
      <w:r w:rsidRPr="00DB5E9E">
        <w:rPr>
          <w:rStyle w:val="StyleUnderline"/>
          <w:highlight w:val="green"/>
        </w:rPr>
        <w:t>job guarantee pressures private</w:t>
      </w:r>
      <w:r w:rsidRPr="00312197">
        <w:rPr>
          <w:rStyle w:val="StyleUnderline"/>
        </w:rPr>
        <w:t xml:space="preserve"> employers </w:t>
      </w:r>
      <w:r w:rsidRPr="00DB5E9E">
        <w:rPr>
          <w:rStyle w:val="StyleUnderline"/>
          <w:highlight w:val="green"/>
        </w:rPr>
        <w:t>to</w:t>
      </w:r>
      <w:r w:rsidRPr="00D91080">
        <w:rPr>
          <w:rStyle w:val="StyleUnderline"/>
        </w:rPr>
        <w:t xml:space="preserve"> meet and </w:t>
      </w:r>
      <w:r w:rsidRPr="00DB5E9E">
        <w:rPr>
          <w:rStyle w:val="StyleUnderline"/>
          <w:highlight w:val="green"/>
        </w:rPr>
        <w:t>exceed</w:t>
      </w:r>
      <w:r w:rsidRPr="00D91080">
        <w:rPr>
          <w:rStyle w:val="StyleUnderline"/>
        </w:rPr>
        <w:t xml:space="preserve"> their </w:t>
      </w:r>
      <w:r w:rsidRPr="00DB5E9E">
        <w:rPr>
          <w:rStyle w:val="StyleUnderline"/>
          <w:highlight w:val="green"/>
        </w:rPr>
        <w:t>minimum</w:t>
      </w:r>
      <w:r w:rsidRPr="00D91080">
        <w:rPr>
          <w:rStyle w:val="StyleUnderline"/>
        </w:rPr>
        <w:t xml:space="preserve"> wage-</w:t>
      </w:r>
      <w:r w:rsidRPr="00DB5E9E">
        <w:rPr>
          <w:rStyle w:val="StyleUnderline"/>
          <w:highlight w:val="green"/>
        </w:rPr>
        <w:t>benefit</w:t>
      </w:r>
      <w:r w:rsidRPr="00D91080">
        <w:rPr>
          <w:rStyle w:val="StyleUnderline"/>
        </w:rPr>
        <w:t xml:space="preserve"> package </w:t>
      </w:r>
      <w:r w:rsidRPr="00312197">
        <w:rPr>
          <w:rStyle w:val="StyleUnderline"/>
          <w:highlight w:val="green"/>
        </w:rPr>
        <w:t>to re</w:t>
      </w:r>
      <w:r w:rsidRPr="00DB5E9E">
        <w:rPr>
          <w:rStyle w:val="StyleUnderline"/>
          <w:highlight w:val="green"/>
        </w:rPr>
        <w:t>tain</w:t>
      </w:r>
      <w:r w:rsidRPr="00D91080">
        <w:rPr>
          <w:rStyle w:val="StyleUnderline"/>
        </w:rPr>
        <w:t xml:space="preserve"> and attract </w:t>
      </w:r>
      <w:r w:rsidRPr="00DB5E9E">
        <w:rPr>
          <w:rStyle w:val="StyleUnderline"/>
          <w:highlight w:val="green"/>
        </w:rPr>
        <w:t>workers</w:t>
      </w:r>
      <w:r w:rsidRPr="00732692">
        <w:rPr>
          <w:sz w:val="16"/>
        </w:rPr>
        <w:t xml:space="preserve">. </w:t>
      </w:r>
    </w:p>
    <w:p w14:paraId="674C0C23" w14:textId="77777777" w:rsidR="002F040C" w:rsidRPr="00732692" w:rsidRDefault="002F040C" w:rsidP="002F040C">
      <w:pPr>
        <w:rPr>
          <w:sz w:val="16"/>
        </w:rPr>
      </w:pPr>
      <w:r w:rsidRPr="00732692">
        <w:rPr>
          <w:sz w:val="16"/>
        </w:rPr>
        <w:t xml:space="preserve">Fourth, </w:t>
      </w:r>
      <w:r w:rsidRPr="00DB5E9E">
        <w:rPr>
          <w:rStyle w:val="StyleUnderline"/>
          <w:highlight w:val="green"/>
        </w:rPr>
        <w:t>inoculat</w:t>
      </w:r>
      <w:r w:rsidRPr="003B272F">
        <w:rPr>
          <w:rStyle w:val="StyleUnderline"/>
        </w:rPr>
        <w:t xml:space="preserve">ing </w:t>
      </w:r>
      <w:r w:rsidRPr="00DB5E9E">
        <w:rPr>
          <w:rStyle w:val="StyleUnderline"/>
          <w:highlight w:val="green"/>
        </w:rPr>
        <w:t>against</w:t>
      </w:r>
      <w:r w:rsidRPr="00A763C9">
        <w:rPr>
          <w:rStyle w:val="StyleUnderline"/>
        </w:rPr>
        <w:t xml:space="preserve"> the </w:t>
      </w:r>
      <w:r w:rsidRPr="003B272F">
        <w:rPr>
          <w:rStyle w:val="StyleUnderline"/>
        </w:rPr>
        <w:t>enormous</w:t>
      </w:r>
      <w:r w:rsidRPr="00A763C9">
        <w:rPr>
          <w:rStyle w:val="StyleUnderline"/>
        </w:rPr>
        <w:t xml:space="preserve"> social and econom</w:t>
      </w:r>
      <w:r w:rsidRPr="003B272F">
        <w:rPr>
          <w:rStyle w:val="StyleUnderline"/>
        </w:rPr>
        <w:t xml:space="preserve">ic costs of </w:t>
      </w:r>
      <w:r w:rsidRPr="00DB5E9E">
        <w:rPr>
          <w:rStyle w:val="StyleUnderline"/>
          <w:highlight w:val="green"/>
        </w:rPr>
        <w:t>unemployment is</w:t>
      </w:r>
      <w:r w:rsidRPr="00A763C9">
        <w:rPr>
          <w:rStyle w:val="StyleUnderline"/>
        </w:rPr>
        <w:t xml:space="preserve"> in the </w:t>
      </w:r>
      <w:r w:rsidRPr="00DB5E9E">
        <w:rPr>
          <w:rStyle w:val="StyleUnderline"/>
          <w:highlight w:val="green"/>
        </w:rPr>
        <w:t>public interest</w:t>
      </w:r>
      <w:r w:rsidRPr="00732692">
        <w:rPr>
          <w:sz w:val="16"/>
        </w:rPr>
        <w:t xml:space="preserve">. The research is clear: unemployment is costly. People are weaker, sicker, and more vulnerable when they experience unemployment. Their mortality increases, and the impact is felt over the long term. Spouses and children suffer many ill effects too, from greater mental and physical health problems to growth stunting and poorer educational and labor market outcomes. Indeed, </w:t>
      </w:r>
      <w:r w:rsidRPr="00A763C9">
        <w:rPr>
          <w:rStyle w:val="StyleUnderline"/>
        </w:rPr>
        <w:t>from the way unemployment spreads from community to community after a sudden shock of mass layoffs to its impact on individuals and their families, it is clear that unemployment behaves like an epidemic—quiet, pernicious, deadly</w:t>
      </w:r>
      <w:r w:rsidRPr="00732692">
        <w:rPr>
          <w:sz w:val="16"/>
        </w:rPr>
        <w:t>. Governments are then left to deal with the fallout. In the name of job creation, they roll out tax cuts, incentives, subsidies, income support programs of one kind or another, training and education, firm contracts, and loan guarantees—none of which actually create enough jobs for all who need them.</w:t>
      </w:r>
    </w:p>
    <w:p w14:paraId="6B7A80C4" w14:textId="77777777" w:rsidR="002F040C" w:rsidRPr="00732692" w:rsidRDefault="002F040C" w:rsidP="002F040C">
      <w:pPr>
        <w:rPr>
          <w:sz w:val="16"/>
        </w:rPr>
      </w:pPr>
      <w:r w:rsidRPr="00732692">
        <w:rPr>
          <w:sz w:val="16"/>
        </w:rPr>
        <w:t xml:space="preserve">The </w:t>
      </w:r>
      <w:r w:rsidRPr="00DB5E9E">
        <w:rPr>
          <w:rStyle w:val="StyleUnderline"/>
          <w:highlight w:val="green"/>
        </w:rPr>
        <w:t>job guarantee is</w:t>
      </w:r>
      <w:r w:rsidRPr="00A763C9">
        <w:rPr>
          <w:rStyle w:val="StyleUnderline"/>
        </w:rPr>
        <w:t xml:space="preserve"> the </w:t>
      </w:r>
      <w:r w:rsidRPr="00DB5E9E">
        <w:rPr>
          <w:rStyle w:val="StyleUnderline"/>
          <w:highlight w:val="green"/>
        </w:rPr>
        <w:t>most straightforward path</w:t>
      </w:r>
      <w:r w:rsidRPr="00A763C9">
        <w:rPr>
          <w:rStyle w:val="StyleUnderline"/>
        </w:rPr>
        <w:t xml:space="preserve"> to</w:t>
      </w:r>
      <w:r w:rsidRPr="00732692">
        <w:rPr>
          <w:sz w:val="16"/>
        </w:rPr>
        <w:t xml:space="preserve"> a postpandemic recovery and </w:t>
      </w:r>
      <w:r w:rsidRPr="00A763C9">
        <w:rPr>
          <w:rStyle w:val="StyleUnderline"/>
        </w:rPr>
        <w:t>tackling the climate crisis</w:t>
      </w:r>
      <w:r w:rsidRPr="00732692">
        <w:rPr>
          <w:sz w:val="16"/>
        </w:rPr>
        <w:t xml:space="preserve">—but it must be a permanent policy. </w:t>
      </w:r>
      <w:r w:rsidRPr="00A763C9">
        <w:rPr>
          <w:rStyle w:val="StyleUnderline"/>
        </w:rPr>
        <w:t>Market economies have a rhythm, growing in expansions and shrinking in recessions, and the collateral damage is always people</w:t>
      </w:r>
      <w:r w:rsidRPr="00732692">
        <w:rPr>
          <w:sz w:val="16"/>
        </w:rPr>
        <w:t xml:space="preserve">, who are laid off when sales and profitability drop. Thus, </w:t>
      </w:r>
      <w:r w:rsidRPr="00A763C9">
        <w:rPr>
          <w:rStyle w:val="StyleUnderline"/>
        </w:rPr>
        <w:t xml:space="preserve">the job guarantee is not just another jobs program; </w:t>
      </w:r>
      <w:r w:rsidRPr="00DB5E9E">
        <w:rPr>
          <w:rStyle w:val="StyleUnderline"/>
          <w:highlight w:val="green"/>
        </w:rPr>
        <w:t>it is</w:t>
      </w:r>
      <w:r w:rsidRPr="00A763C9">
        <w:rPr>
          <w:rStyle w:val="StyleUnderline"/>
        </w:rPr>
        <w:t xml:space="preserve"> a structural macroeconomic policy, a </w:t>
      </w:r>
      <w:r w:rsidRPr="00DB5E9E">
        <w:rPr>
          <w:rStyle w:val="StyleUnderline"/>
          <w:highlight w:val="green"/>
        </w:rPr>
        <w:t>countercyclical</w:t>
      </w:r>
      <w:r w:rsidRPr="00A763C9">
        <w:rPr>
          <w:rStyle w:val="StyleUnderline"/>
        </w:rPr>
        <w:t xml:space="preserve"> employment </w:t>
      </w:r>
      <w:r w:rsidRPr="00DB5E9E">
        <w:rPr>
          <w:rStyle w:val="StyleUnderline"/>
          <w:highlight w:val="green"/>
        </w:rPr>
        <w:t>program</w:t>
      </w:r>
      <w:r w:rsidRPr="00DB5E9E">
        <w:rPr>
          <w:rStyle w:val="StyleUnderline"/>
        </w:rPr>
        <w:t xml:space="preserve"> that </w:t>
      </w:r>
      <w:r w:rsidRPr="003D29F6">
        <w:rPr>
          <w:rStyle w:val="StyleUnderline"/>
          <w:highlight w:val="green"/>
        </w:rPr>
        <w:t>expands with recessions</w:t>
      </w:r>
      <w:r w:rsidRPr="00DB5E9E">
        <w:rPr>
          <w:rStyle w:val="StyleUnderline"/>
        </w:rPr>
        <w:t xml:space="preserve"> </w:t>
      </w:r>
      <w:r w:rsidRPr="00DB5E9E">
        <w:rPr>
          <w:sz w:val="16"/>
        </w:rPr>
        <w:t xml:space="preserve">(as unemployed people take up public-service work) </w:t>
      </w:r>
      <w:r w:rsidRPr="003D29F6">
        <w:rPr>
          <w:rStyle w:val="StyleUnderline"/>
          <w:highlight w:val="green"/>
        </w:rPr>
        <w:t>and shrinks in expansions</w:t>
      </w:r>
      <w:r w:rsidRPr="00732692">
        <w:rPr>
          <w:sz w:val="16"/>
        </w:rPr>
        <w:t xml:space="preserve"> (as they transition back to the private sector when employment opportunities recover and become more abundant).</w:t>
      </w:r>
    </w:p>
    <w:p w14:paraId="55AAC82D" w14:textId="77777777" w:rsidR="002F040C" w:rsidRPr="00732692" w:rsidRDefault="002F040C" w:rsidP="002F040C">
      <w:pPr>
        <w:rPr>
          <w:sz w:val="16"/>
        </w:rPr>
      </w:pPr>
      <w:r w:rsidRPr="00AD4B22">
        <w:rPr>
          <w:rStyle w:val="StyleUnderline"/>
        </w:rPr>
        <w:t>Unemployment is a policy choice</w:t>
      </w:r>
      <w:r w:rsidRPr="00732692">
        <w:rPr>
          <w:sz w:val="16"/>
        </w:rPr>
        <w:t xml:space="preserve">. In the universe of economic outcomes, there are only two options—guaranteed unemployment or guaranteed employment—and either way, </w:t>
      </w:r>
      <w:r w:rsidRPr="00AD4B22">
        <w:rPr>
          <w:rStyle w:val="StyleUnderline"/>
        </w:rPr>
        <w:t>the public sector foots the bill</w:t>
      </w:r>
      <w:r w:rsidRPr="00732692">
        <w:rPr>
          <w:sz w:val="16"/>
        </w:rPr>
        <w:t>. While unemployment brings large real and financial costs along with negative productivity, the job guarantee inoculates against these costs and directs public funding toward creating socially useful output and superior economic stability.</w:t>
      </w:r>
    </w:p>
    <w:p w14:paraId="13CE529F" w14:textId="77777777" w:rsidR="002F040C" w:rsidRDefault="002F040C" w:rsidP="002F040C"/>
    <w:p w14:paraId="6D44634B" w14:textId="77777777" w:rsidR="002F040C" w:rsidRDefault="002F040C" w:rsidP="002F040C">
      <w:pPr>
        <w:pStyle w:val="Heading4"/>
      </w:pPr>
      <w:r>
        <w:t xml:space="preserve">Independently, </w:t>
      </w:r>
      <w:r w:rsidRPr="007C3DEF">
        <w:rPr>
          <w:u w:val="single"/>
        </w:rPr>
        <w:t>inequality corrodes democracy</w:t>
      </w:r>
      <w:r>
        <w:t xml:space="preserve"> – undermines social cohesion and enables </w:t>
      </w:r>
      <w:r w:rsidRPr="001B2792">
        <w:rPr>
          <w:u w:val="single"/>
        </w:rPr>
        <w:t>elite capture</w:t>
      </w:r>
      <w:r>
        <w:t xml:space="preserve"> against public interest.</w:t>
      </w:r>
    </w:p>
    <w:p w14:paraId="73A223A9" w14:textId="77777777" w:rsidR="002F040C" w:rsidRDefault="002F040C" w:rsidP="002F040C">
      <w:r w:rsidRPr="00A80CD9">
        <w:t xml:space="preserve">David </w:t>
      </w:r>
      <w:r w:rsidRPr="00EC5FD8">
        <w:rPr>
          <w:rStyle w:val="Style13ptBold"/>
        </w:rPr>
        <w:t>Broder, '23</w:t>
      </w:r>
      <w:r w:rsidRPr="00A80CD9">
        <w:t xml:space="preserve"> –  (David Broder; "Tax the Rich, Because Inequality Is Bad for All of Us"; </w:t>
      </w:r>
      <w:r>
        <w:t>Jacobin</w:t>
      </w:r>
      <w:r w:rsidRPr="00A80CD9">
        <w:t>; https://jacobin.com/2023/03/tax-the-rich-invest-in-our-new-york-dsa-inequality; 3-14-2023, Accessed 7-13-2023)//ILake-YL</w:t>
      </w:r>
    </w:p>
    <w:p w14:paraId="2E3F0E7F" w14:textId="77777777" w:rsidR="002F040C" w:rsidRPr="0037009A" w:rsidRDefault="002F040C" w:rsidP="002F040C">
      <w:pPr>
        <w:rPr>
          <w:sz w:val="16"/>
        </w:rPr>
      </w:pPr>
      <w:r w:rsidRPr="0037009A">
        <w:rPr>
          <w:rStyle w:val="StyleUnderline"/>
          <w:highlight w:val="green"/>
        </w:rPr>
        <w:t>Inequality has corrosive effects in</w:t>
      </w:r>
      <w:r w:rsidRPr="0037009A">
        <w:rPr>
          <w:sz w:val="16"/>
        </w:rPr>
        <w:t xml:space="preserve"> almost every area of social and </w:t>
      </w:r>
      <w:r w:rsidRPr="0037009A">
        <w:rPr>
          <w:rStyle w:val="StyleUnderline"/>
          <w:highlight w:val="green"/>
        </w:rPr>
        <w:t>politic</w:t>
      </w:r>
      <w:r w:rsidRPr="00F749F3">
        <w:rPr>
          <w:rStyle w:val="StyleUnderline"/>
        </w:rPr>
        <w:t xml:space="preserve">al life, even in societies where everyone enjoys relative prosperity. Conversely, </w:t>
      </w:r>
      <w:r w:rsidRPr="0037009A">
        <w:rPr>
          <w:rStyle w:val="StyleUnderline"/>
          <w:highlight w:val="green"/>
        </w:rPr>
        <w:t>societies of</w:t>
      </w:r>
      <w:r w:rsidRPr="00F749F3">
        <w:rPr>
          <w:rStyle w:val="StyleUnderline"/>
        </w:rPr>
        <w:t xml:space="preserve"> relative </w:t>
      </w:r>
      <w:r w:rsidRPr="0037009A">
        <w:rPr>
          <w:rStyle w:val="StyleUnderline"/>
          <w:highlight w:val="green"/>
        </w:rPr>
        <w:t>equality enjoy</w:t>
      </w:r>
      <w:r w:rsidRPr="00F749F3">
        <w:rPr>
          <w:rStyle w:val="StyleUnderline"/>
        </w:rPr>
        <w:t xml:space="preserve"> many advantages: </w:t>
      </w:r>
      <w:r w:rsidRPr="0037009A">
        <w:rPr>
          <w:rStyle w:val="StyleUnderline"/>
          <w:highlight w:val="green"/>
        </w:rPr>
        <w:t>greater</w:t>
      </w:r>
      <w:r w:rsidRPr="00F749F3">
        <w:rPr>
          <w:rStyle w:val="StyleUnderline"/>
        </w:rPr>
        <w:t xml:space="preserve"> political </w:t>
      </w:r>
      <w:r w:rsidRPr="0037009A">
        <w:rPr>
          <w:rStyle w:val="StyleUnderline"/>
          <w:highlight w:val="green"/>
        </w:rPr>
        <w:t>democracy</w:t>
      </w:r>
      <w:r w:rsidRPr="0037009A">
        <w:rPr>
          <w:sz w:val="16"/>
        </w:rPr>
        <w:t>, less crime, better public health, and less stress and anxiety. These costs and benefits affect the whole population, not only the worst off — rich people in more equal societies reap these social gains too.</w:t>
      </w:r>
    </w:p>
    <w:p w14:paraId="441BDA9B" w14:textId="77777777" w:rsidR="002F040C" w:rsidRPr="0037009A" w:rsidRDefault="002F040C" w:rsidP="002F040C">
      <w:pPr>
        <w:rPr>
          <w:sz w:val="16"/>
        </w:rPr>
      </w:pPr>
      <w:r w:rsidRPr="0037009A">
        <w:rPr>
          <w:sz w:val="16"/>
        </w:rPr>
        <w:t xml:space="preserve">The </w:t>
      </w:r>
      <w:r w:rsidRPr="0037009A">
        <w:rPr>
          <w:rStyle w:val="StyleUnderline"/>
          <w:highlight w:val="green"/>
        </w:rPr>
        <w:t>benefits</w:t>
      </w:r>
      <w:r w:rsidRPr="00F749F3">
        <w:rPr>
          <w:rStyle w:val="StyleUnderline"/>
        </w:rPr>
        <w:t xml:space="preserve"> of greater equality derive </w:t>
      </w:r>
      <w:r w:rsidRPr="0037009A">
        <w:rPr>
          <w:rStyle w:val="StyleUnderline"/>
          <w:highlight w:val="green"/>
        </w:rPr>
        <w:t>from social cohesion</w:t>
      </w:r>
      <w:r w:rsidRPr="00F749F3">
        <w:rPr>
          <w:rStyle w:val="StyleUnderline"/>
        </w:rPr>
        <w:t xml:space="preserve">. When </w:t>
      </w:r>
      <w:r w:rsidRPr="0037009A">
        <w:rPr>
          <w:rStyle w:val="StyleUnderline"/>
          <w:highlight w:val="green"/>
        </w:rPr>
        <w:t>cooperatio</w:t>
      </w:r>
      <w:r w:rsidRPr="009B247E">
        <w:rPr>
          <w:rStyle w:val="StyleUnderline"/>
          <w:highlight w:val="green"/>
        </w:rPr>
        <w:t>n rather than competition</w:t>
      </w:r>
      <w:r w:rsidRPr="0037009A">
        <w:rPr>
          <w:rStyle w:val="StyleUnderline"/>
        </w:rPr>
        <w:t xml:space="preserve"> prevails in a society, individuals are more likely to believe that they owe solidarity to others and are themselves entitled to solidarity. Mutual solidarity</w:t>
      </w:r>
      <w:r w:rsidRPr="00F749F3">
        <w:rPr>
          <w:rStyle w:val="StyleUnderline"/>
        </w:rPr>
        <w:t xml:space="preserve"> </w:t>
      </w:r>
      <w:r w:rsidRPr="0037009A">
        <w:rPr>
          <w:sz w:val="16"/>
        </w:rPr>
        <w:t xml:space="preserve">underlies policies that both ameliorate social conditions and </w:t>
      </w:r>
      <w:r w:rsidRPr="0037009A">
        <w:rPr>
          <w:rStyle w:val="StyleUnderline"/>
          <w:highlight w:val="green"/>
        </w:rPr>
        <w:t>prevent deterioration</w:t>
      </w:r>
      <w:r w:rsidRPr="0037009A">
        <w:rPr>
          <w:sz w:val="16"/>
        </w:rPr>
        <w:t>.</w:t>
      </w:r>
    </w:p>
    <w:p w14:paraId="7B9E362F" w14:textId="77777777" w:rsidR="002F040C" w:rsidRDefault="002F040C" w:rsidP="002F040C">
      <w:pPr>
        <w:rPr>
          <w:rStyle w:val="StyleUnderline"/>
        </w:rPr>
      </w:pPr>
      <w:r w:rsidRPr="0037009A">
        <w:rPr>
          <w:rStyle w:val="StyleUnderline"/>
          <w:highlight w:val="green"/>
        </w:rPr>
        <w:t>Inequality inhibits democracy by financing</w:t>
      </w:r>
      <w:r w:rsidRPr="00F749F3">
        <w:rPr>
          <w:rStyle w:val="StyleUnderline"/>
        </w:rPr>
        <w:t xml:space="preserve"> capitalists’ campaign contributions, </w:t>
      </w:r>
      <w:r w:rsidRPr="0037009A">
        <w:rPr>
          <w:rStyle w:val="StyleUnderline"/>
          <w:highlight w:val="green"/>
        </w:rPr>
        <w:t>lobbying</w:t>
      </w:r>
      <w:r w:rsidRPr="00F749F3">
        <w:rPr>
          <w:rStyle w:val="StyleUnderline"/>
        </w:rPr>
        <w:t xml:space="preserve">, and control of the media, </w:t>
      </w:r>
      <w:r w:rsidRPr="0037009A">
        <w:rPr>
          <w:rStyle w:val="StyleUnderline"/>
          <w:highlight w:val="green"/>
        </w:rPr>
        <w:t>giving</w:t>
      </w:r>
      <w:r w:rsidRPr="00F749F3">
        <w:rPr>
          <w:rStyle w:val="StyleUnderline"/>
        </w:rPr>
        <w:t xml:space="preserve"> them the </w:t>
      </w:r>
      <w:r w:rsidRPr="0037009A">
        <w:rPr>
          <w:rStyle w:val="StyleUnderline"/>
          <w:highlight w:val="green"/>
        </w:rPr>
        <w:t>power to</w:t>
      </w:r>
      <w:r w:rsidRPr="00F749F3">
        <w:rPr>
          <w:rStyle w:val="StyleUnderline"/>
        </w:rPr>
        <w:t xml:space="preserve"> impose policies that </w:t>
      </w:r>
      <w:r w:rsidRPr="0037009A">
        <w:rPr>
          <w:rStyle w:val="StyleUnderline"/>
          <w:highlight w:val="green"/>
        </w:rPr>
        <w:t>favor</w:t>
      </w:r>
      <w:r w:rsidRPr="00F749F3">
        <w:rPr>
          <w:rStyle w:val="StyleUnderline"/>
        </w:rPr>
        <w:t xml:space="preserve"> their </w:t>
      </w:r>
      <w:r w:rsidRPr="0037009A">
        <w:rPr>
          <w:rStyle w:val="StyleUnderline"/>
          <w:highlight w:val="green"/>
        </w:rPr>
        <w:t>interests at</w:t>
      </w:r>
      <w:r w:rsidRPr="00F749F3">
        <w:rPr>
          <w:rStyle w:val="StyleUnderline"/>
        </w:rPr>
        <w:t xml:space="preserve"> the </w:t>
      </w:r>
      <w:r w:rsidRPr="0037009A">
        <w:rPr>
          <w:rStyle w:val="StyleUnderline"/>
          <w:highlight w:val="green"/>
        </w:rPr>
        <w:t>expense of others</w:t>
      </w:r>
      <w:r w:rsidRPr="0037009A">
        <w:rPr>
          <w:sz w:val="16"/>
        </w:rPr>
        <w:t xml:space="preserve">. The Supreme Court’s 2013 Citizens United decision allows corporations to make unlimited campaign contributions. </w:t>
      </w:r>
      <w:r w:rsidRPr="00F749F3">
        <w:rPr>
          <w:rStyle w:val="StyleUnderline"/>
        </w:rPr>
        <w:t>They can support lobbyists in Washington</w:t>
      </w:r>
      <w:r w:rsidRPr="0037009A">
        <w:rPr>
          <w:sz w:val="16"/>
        </w:rPr>
        <w:t xml:space="preserve"> and in state capitals, working day in and day out, maintaining continuous personal contacts, </w:t>
      </w:r>
      <w:r w:rsidRPr="00F749F3">
        <w:rPr>
          <w:rStyle w:val="StyleUnderline"/>
        </w:rPr>
        <w:t>providing information, incentives, and pressure to persuade legislators and regulators to support their interests. Their think tanks promote junk science, attack environmental regulation, and hamstring responses to climate change.</w:t>
      </w:r>
    </w:p>
    <w:p w14:paraId="7F91AD05" w14:textId="77777777" w:rsidR="002F040C" w:rsidRDefault="002F040C" w:rsidP="002F040C">
      <w:pPr>
        <w:rPr>
          <w:rStyle w:val="StyleUnderline"/>
        </w:rPr>
      </w:pPr>
    </w:p>
    <w:p w14:paraId="12A79414" w14:textId="77777777" w:rsidR="002F040C" w:rsidRPr="00555BE1" w:rsidRDefault="002F040C" w:rsidP="002F040C">
      <w:pPr>
        <w:pStyle w:val="Heading4"/>
        <w:rPr>
          <w:rFonts w:cs="Times New Roman"/>
        </w:rPr>
      </w:pPr>
      <w:r>
        <w:rPr>
          <w:rFonts w:cs="Times New Roman"/>
        </w:rPr>
        <w:t xml:space="preserve">Liberal democracy is the </w:t>
      </w:r>
      <w:r w:rsidRPr="00A97688">
        <w:rPr>
          <w:rFonts w:cs="Times New Roman"/>
          <w:u w:val="single"/>
        </w:rPr>
        <w:t xml:space="preserve">only blueprint </w:t>
      </w:r>
      <w:r>
        <w:rPr>
          <w:rFonts w:cs="Times New Roman"/>
        </w:rPr>
        <w:t xml:space="preserve">of global cooperation to address nuclear war, climate, and emerging tech – </w:t>
      </w:r>
      <w:r w:rsidRPr="001E27D2">
        <w:rPr>
          <w:rFonts w:cs="Times New Roman"/>
          <w:u w:val="single"/>
        </w:rPr>
        <w:t>extinction</w:t>
      </w:r>
      <w:r>
        <w:rPr>
          <w:rFonts w:cs="Times New Roman"/>
        </w:rPr>
        <w:t>.</w:t>
      </w:r>
    </w:p>
    <w:p w14:paraId="41E86F19" w14:textId="77777777" w:rsidR="002F040C" w:rsidRPr="00555BE1" w:rsidRDefault="002F040C" w:rsidP="002F040C">
      <w:r w:rsidRPr="00555BE1">
        <w:rPr>
          <w:rStyle w:val="Style13ptBold"/>
        </w:rPr>
        <w:t xml:space="preserve">Harari 18 </w:t>
      </w:r>
      <w:r w:rsidRPr="00555BE1">
        <w:t>(Yuval, Professor of History at Hebrew University of Jerusalem. “We need a post-liberal order now” September 26, 2018. The Economist, https://www.economist.com/open-future/2018/09/26/we-need-a-post-liberal-order-now)</w:t>
      </w:r>
    </w:p>
    <w:p w14:paraId="0CFAF5E4" w14:textId="77777777" w:rsidR="002F040C" w:rsidRPr="00C81A9B" w:rsidRDefault="002F040C" w:rsidP="002F040C">
      <w:pPr>
        <w:rPr>
          <w:rStyle w:val="StyleUnderline"/>
        </w:rPr>
      </w:pPr>
      <w:r w:rsidRPr="009764F2">
        <w:rPr>
          <w:rStyle w:val="StyleUnderline"/>
          <w:highlight w:val="green"/>
        </w:rPr>
        <w:t>If</w:t>
      </w:r>
      <w:r w:rsidRPr="00C81A9B">
        <w:rPr>
          <w:rStyle w:val="StyleUnderline"/>
        </w:rPr>
        <w:t xml:space="preserve"> the </w:t>
      </w:r>
      <w:r w:rsidRPr="009764F2">
        <w:rPr>
          <w:rStyle w:val="StyleUnderline"/>
          <w:highlight w:val="green"/>
        </w:rPr>
        <w:t>liberal order</w:t>
      </w:r>
      <w:r w:rsidRPr="00C81A9B">
        <w:rPr>
          <w:rStyle w:val="StyleUnderline"/>
        </w:rPr>
        <w:t xml:space="preserve"> is </w:t>
      </w:r>
      <w:r w:rsidRPr="009764F2">
        <w:rPr>
          <w:rStyle w:val="StyleUnderline"/>
          <w:highlight w:val="green"/>
        </w:rPr>
        <w:t>collaps</w:t>
      </w:r>
      <w:r w:rsidRPr="00C81A9B">
        <w:rPr>
          <w:rStyle w:val="StyleUnderline"/>
        </w:rPr>
        <w:t xml:space="preserve">ing, </w:t>
      </w:r>
      <w:r w:rsidRPr="009764F2">
        <w:rPr>
          <w:rStyle w:val="StyleUnderline"/>
          <w:highlight w:val="green"/>
        </w:rPr>
        <w:t>what</w:t>
      </w:r>
      <w:r w:rsidRPr="00C81A9B">
        <w:rPr>
          <w:rStyle w:val="StyleUnderline"/>
        </w:rPr>
        <w:t xml:space="preserve"> new kind of global </w:t>
      </w:r>
      <w:r w:rsidRPr="009764F2">
        <w:rPr>
          <w:rStyle w:val="StyleUnderline"/>
          <w:highlight w:val="green"/>
        </w:rPr>
        <w:t>order</w:t>
      </w:r>
      <w:r w:rsidRPr="00C81A9B">
        <w:rPr>
          <w:rStyle w:val="StyleUnderline"/>
        </w:rPr>
        <w:t xml:space="preserve"> might </w:t>
      </w:r>
      <w:r w:rsidRPr="009764F2">
        <w:rPr>
          <w:rStyle w:val="StyleUnderline"/>
          <w:highlight w:val="green"/>
        </w:rPr>
        <w:t>replace it?</w:t>
      </w:r>
      <w:r w:rsidRPr="00C81A9B">
        <w:rPr>
          <w:sz w:val="16"/>
        </w:rPr>
        <w:t xml:space="preserve"> So far,</w:t>
      </w:r>
      <w:r w:rsidRPr="00C81A9B">
        <w:rPr>
          <w:rStyle w:val="StyleUnderline"/>
        </w:rPr>
        <w:t xml:space="preserve"> those who challenge the liberal order do so mainly on a national level</w:t>
      </w:r>
      <w:r w:rsidRPr="00C81A9B">
        <w:rPr>
          <w:sz w:val="16"/>
        </w:rPr>
        <w:t xml:space="preserve">. They have many ideas about how to advance the interests of their particular country, </w:t>
      </w:r>
      <w:r w:rsidRPr="00C81A9B">
        <w:rPr>
          <w:rStyle w:val="StyleUnderline"/>
        </w:rPr>
        <w:t>but they don’t have a via</w:t>
      </w:r>
      <w:r w:rsidRPr="00396567">
        <w:rPr>
          <w:rStyle w:val="StyleUnderline"/>
        </w:rPr>
        <w:t>ble vision for how the world as a whole should function</w:t>
      </w:r>
      <w:r w:rsidRPr="00396567">
        <w:rPr>
          <w:sz w:val="16"/>
        </w:rPr>
        <w:t xml:space="preserve">. For example, Russian nationalism can be a reasonable guide for running the affairs of Russia, but Russian nationalism has no plan for the rest of humanity. Unless, of course, nationalism morphs into imperialism, and calls for one nation to conquer and rule the entire world. A century ago, several nationalist movements indeed harboured such imperialist fantasies. Today’s nationalists, whether in Russia, Turkey, Italy or China, so far refrain from advocating global conquest. In place of violently establishing a global empire, some </w:t>
      </w:r>
      <w:r w:rsidRPr="00396567">
        <w:rPr>
          <w:rStyle w:val="StyleUnderline"/>
        </w:rPr>
        <w:t>nationalists</w:t>
      </w:r>
      <w:r w:rsidRPr="00396567">
        <w:rPr>
          <w:sz w:val="16"/>
        </w:rPr>
        <w:t xml:space="preserve"> such as Steve Bannon, Viktor O</w:t>
      </w:r>
      <w:r w:rsidRPr="00C81A9B">
        <w:rPr>
          <w:sz w:val="16"/>
        </w:rPr>
        <w:t xml:space="preserve">rban, the Northern League in Italy and the British Brexiteers </w:t>
      </w:r>
      <w:r w:rsidRPr="00C81A9B">
        <w:rPr>
          <w:rStyle w:val="StyleUnderline"/>
        </w:rPr>
        <w:t>dream about a</w:t>
      </w:r>
      <w:r w:rsidRPr="00C81A9B">
        <w:rPr>
          <w:sz w:val="16"/>
        </w:rPr>
        <w:t xml:space="preserve"> peaceful </w:t>
      </w:r>
      <w:r>
        <w:rPr>
          <w:sz w:val="16"/>
        </w:rPr>
        <w:t>0</w:t>
      </w:r>
      <w:r w:rsidRPr="00C81A9B">
        <w:rPr>
          <w:sz w:val="16"/>
        </w:rPr>
        <w:t>“</w:t>
      </w:r>
      <w:r w:rsidRPr="009764F2">
        <w:rPr>
          <w:rStyle w:val="StyleUnderline"/>
          <w:highlight w:val="green"/>
        </w:rPr>
        <w:t>Nationalist International</w:t>
      </w:r>
      <w:r w:rsidRPr="00C81A9B">
        <w:rPr>
          <w:rStyle w:val="StyleUnderline"/>
        </w:rPr>
        <w:t xml:space="preserve">”. They argue that all nations today </w:t>
      </w:r>
      <w:r w:rsidRPr="009764F2">
        <w:rPr>
          <w:rStyle w:val="StyleUnderline"/>
          <w:highlight w:val="green"/>
        </w:rPr>
        <w:t>face</w:t>
      </w:r>
      <w:r w:rsidRPr="00C81A9B">
        <w:rPr>
          <w:rStyle w:val="StyleUnderline"/>
        </w:rPr>
        <w:t xml:space="preserve"> the same </w:t>
      </w:r>
      <w:r w:rsidRPr="009764F2">
        <w:rPr>
          <w:rStyle w:val="StyleUnderline"/>
          <w:highlight w:val="green"/>
        </w:rPr>
        <w:t>enemies</w:t>
      </w:r>
      <w:r w:rsidRPr="00C81A9B">
        <w:rPr>
          <w:sz w:val="16"/>
        </w:rPr>
        <w:t xml:space="preserve">. The bogeymen </w:t>
      </w:r>
      <w:r w:rsidRPr="009764F2">
        <w:rPr>
          <w:rStyle w:val="StyleUnderline"/>
          <w:highlight w:val="green"/>
        </w:rPr>
        <w:t>of</w:t>
      </w:r>
      <w:r w:rsidRPr="009764F2">
        <w:rPr>
          <w:sz w:val="16"/>
          <w:highlight w:val="green"/>
        </w:rPr>
        <w:t xml:space="preserve"> </w:t>
      </w:r>
      <w:r w:rsidRPr="009764F2">
        <w:rPr>
          <w:rStyle w:val="StyleUnderline"/>
          <w:highlight w:val="green"/>
        </w:rPr>
        <w:t xml:space="preserve">globalism, </w:t>
      </w:r>
      <w:r w:rsidRPr="00396567">
        <w:rPr>
          <w:rStyle w:val="StyleUnderline"/>
        </w:rPr>
        <w:t>multiculturalism</w:t>
      </w:r>
      <w:r w:rsidRPr="00C81A9B">
        <w:rPr>
          <w:rStyle w:val="StyleUnderline"/>
        </w:rPr>
        <w:t xml:space="preserve"> and immigration are threatening to destroy the traditions and identities of all nations. </w:t>
      </w:r>
      <w:r w:rsidRPr="009764F2">
        <w:rPr>
          <w:rStyle w:val="StyleUnderline"/>
        </w:rPr>
        <w:t>Therefore</w:t>
      </w:r>
      <w:r w:rsidRPr="00C81A9B">
        <w:rPr>
          <w:rStyle w:val="StyleUnderline"/>
        </w:rPr>
        <w:t xml:space="preserve"> nationalists across the world should make common cause in</w:t>
      </w:r>
      <w:r w:rsidRPr="00C81A9B">
        <w:rPr>
          <w:sz w:val="16"/>
        </w:rPr>
        <w:t xml:space="preserve"> opposing these global forces. Hungarians, Italians, Turks </w:t>
      </w:r>
      <w:r w:rsidRPr="009764F2">
        <w:rPr>
          <w:rStyle w:val="StyleUnderline"/>
          <w:highlight w:val="green"/>
        </w:rPr>
        <w:t>and</w:t>
      </w:r>
      <w:r w:rsidRPr="00C81A9B">
        <w:rPr>
          <w:sz w:val="16"/>
        </w:rPr>
        <w:t xml:space="preserve"> Israelis should </w:t>
      </w:r>
      <w:r w:rsidRPr="009764F2">
        <w:rPr>
          <w:rStyle w:val="StyleUnderline"/>
          <w:highlight w:val="green"/>
        </w:rPr>
        <w:t>build walls</w:t>
      </w:r>
      <w:r w:rsidRPr="00C81A9B">
        <w:rPr>
          <w:rStyle w:val="StyleUnderline"/>
        </w:rPr>
        <w:t>,</w:t>
      </w:r>
      <w:r w:rsidRPr="00C81A9B">
        <w:rPr>
          <w:sz w:val="16"/>
        </w:rPr>
        <w:t xml:space="preserve"> erect fences and slow down the movement of people, goods, money and ideas. The world will then be divided into distinct nation-states, each with its own sacred identity and traditions. Based on mutual respect for these differing identities, all nation-states could cooperate and trade peacefully with one another. Hungary will be Hungarian, Turkey will be Turkish, Israel will be Israeli, and everyone will know who they are and what is their proper place in the world. </w:t>
      </w:r>
      <w:r w:rsidRPr="00C81A9B">
        <w:rPr>
          <w:rStyle w:val="StyleUnderline"/>
        </w:rPr>
        <w:t>It will be a world without immigration, without universal values, without multiculturalism</w:t>
      </w:r>
      <w:r w:rsidRPr="00C81A9B">
        <w:rPr>
          <w:sz w:val="16"/>
        </w:rPr>
        <w:t xml:space="preserve">, and without a global elite—but with peaceful international relations and some trade. In a word, </w:t>
      </w:r>
      <w:r w:rsidRPr="00C81A9B">
        <w:rPr>
          <w:rStyle w:val="StyleUnderline"/>
        </w:rPr>
        <w:t>the “Nationalist International” envisions the world as a network of walled</w:t>
      </w:r>
      <w:r w:rsidRPr="00C81A9B">
        <w:rPr>
          <w:sz w:val="16"/>
        </w:rPr>
        <w:t xml:space="preserve">-but-friendly </w:t>
      </w:r>
      <w:r w:rsidRPr="00C81A9B">
        <w:rPr>
          <w:rStyle w:val="StyleUnderline"/>
        </w:rPr>
        <w:t>fortresses</w:t>
      </w:r>
      <w:r w:rsidRPr="00C81A9B">
        <w:rPr>
          <w:sz w:val="16"/>
        </w:rPr>
        <w:t xml:space="preserve">. Many people would think this is quite a reasonable vision. </w:t>
      </w:r>
      <w:r w:rsidRPr="00C81A9B">
        <w:rPr>
          <w:rStyle w:val="StyleUnderline"/>
        </w:rPr>
        <w:t>Why isn’t it a viable alternative to the liberal order?</w:t>
      </w:r>
      <w:r w:rsidRPr="00C81A9B">
        <w:rPr>
          <w:sz w:val="16"/>
        </w:rPr>
        <w:t xml:space="preserve"> Two things should be noted about it. First, it is still a comparatively liberal vision. It assumes that no human group is superior to all others, that no nation should dominate its peers, and that international cooperation is better than conflict. In fact, liberalism and nationalism were originally closely aligned with one another. The 19th century liberal nationalists, such as Giuseppe Garibaldi and Giuseppe Mazzini in Italy, and Adam Mickiewicz in Poland, dreamt about precisely such an international liberal order of peacefully-coexisting nations. The second thing to note about </w:t>
      </w:r>
      <w:r w:rsidRPr="00396567">
        <w:rPr>
          <w:rStyle w:val="StyleUnderline"/>
        </w:rPr>
        <w:t xml:space="preserve">this </w:t>
      </w:r>
      <w:r w:rsidRPr="009764F2">
        <w:rPr>
          <w:rStyle w:val="StyleUnderline"/>
          <w:highlight w:val="green"/>
        </w:rPr>
        <w:t>vision</w:t>
      </w:r>
      <w:r w:rsidRPr="00C81A9B">
        <w:rPr>
          <w:rStyle w:val="StyleUnderline"/>
        </w:rPr>
        <w:t xml:space="preserve"> of</w:t>
      </w:r>
      <w:r w:rsidRPr="00C81A9B">
        <w:rPr>
          <w:sz w:val="16"/>
        </w:rPr>
        <w:t xml:space="preserve"> friendly</w:t>
      </w:r>
      <w:r w:rsidRPr="00C81A9B">
        <w:rPr>
          <w:rStyle w:val="StyleUnderline"/>
        </w:rPr>
        <w:t xml:space="preserve"> fortresses is that it </w:t>
      </w:r>
      <w:r w:rsidRPr="009764F2">
        <w:rPr>
          <w:rStyle w:val="StyleUnderline"/>
          <w:highlight w:val="green"/>
        </w:rPr>
        <w:t>has been tried</w:t>
      </w:r>
      <w:r w:rsidRPr="00C81A9B">
        <w:rPr>
          <w:rStyle w:val="StyleUnderline"/>
        </w:rPr>
        <w:t>—</w:t>
      </w:r>
      <w:r w:rsidRPr="009764F2">
        <w:rPr>
          <w:rStyle w:val="StyleUnderline"/>
          <w:highlight w:val="green"/>
        </w:rPr>
        <w:t>and</w:t>
      </w:r>
      <w:r w:rsidRPr="00C81A9B">
        <w:rPr>
          <w:rStyle w:val="StyleUnderline"/>
        </w:rPr>
        <w:t xml:space="preserve"> it </w:t>
      </w:r>
      <w:r w:rsidRPr="009764F2">
        <w:rPr>
          <w:rStyle w:val="StyleUnderline"/>
          <w:highlight w:val="green"/>
        </w:rPr>
        <w:t>failed</w:t>
      </w:r>
      <w:r w:rsidRPr="00C81A9B">
        <w:rPr>
          <w:rStyle w:val="StyleUnderline"/>
        </w:rPr>
        <w:t xml:space="preserve"> spectacularly. </w:t>
      </w:r>
      <w:r w:rsidRPr="009764F2">
        <w:rPr>
          <w:rStyle w:val="StyleUnderline"/>
          <w:highlight w:val="green"/>
        </w:rPr>
        <w:t>All attempts</w:t>
      </w:r>
      <w:r w:rsidRPr="00C81A9B">
        <w:rPr>
          <w:rStyle w:val="StyleUnderline"/>
        </w:rPr>
        <w:t xml:space="preserve"> to divide the world into clear-cut nations have so far </w:t>
      </w:r>
      <w:r w:rsidRPr="009764F2">
        <w:rPr>
          <w:rStyle w:val="StyleUnderline"/>
          <w:highlight w:val="green"/>
        </w:rPr>
        <w:t>resulted in war and genocide.</w:t>
      </w:r>
      <w:r w:rsidRPr="009764F2">
        <w:rPr>
          <w:rStyle w:val="StyleUnderline"/>
        </w:rPr>
        <w:t xml:space="preserve"> When</w:t>
      </w:r>
      <w:r w:rsidRPr="00C81A9B">
        <w:rPr>
          <w:sz w:val="16"/>
        </w:rPr>
        <w:t xml:space="preserve"> the heirs of Garibaldi, Mazzini and Mickiewicz managed </w:t>
      </w:r>
      <w:r w:rsidRPr="00A25208">
        <w:rPr>
          <w:sz w:val="16"/>
        </w:rPr>
        <w:t xml:space="preserve">to </w:t>
      </w:r>
      <w:r w:rsidRPr="00A25208">
        <w:rPr>
          <w:rStyle w:val="StyleUnderline"/>
        </w:rPr>
        <w:t>overthrow the multi-ethnic Habsburg Empire, it proved impossible to find a clear line dividing Italians from Slovenes or Poles from Ukrainians. This had set the stage for the second world war.</w:t>
      </w:r>
      <w:r w:rsidRPr="00C81A9B">
        <w:rPr>
          <w:rStyle w:val="StyleUnderline"/>
        </w:rPr>
        <w:t xml:space="preserve"> The </w:t>
      </w:r>
      <w:r w:rsidRPr="009764F2">
        <w:rPr>
          <w:rStyle w:val="StyleUnderline"/>
          <w:highlight w:val="green"/>
        </w:rPr>
        <w:t>key problem</w:t>
      </w:r>
      <w:r w:rsidRPr="00C81A9B">
        <w:rPr>
          <w:rStyle w:val="StyleUnderline"/>
        </w:rPr>
        <w:t xml:space="preserve"> with the network of fortresses </w:t>
      </w:r>
      <w:r w:rsidRPr="009764F2">
        <w:rPr>
          <w:rStyle w:val="StyleUnderline"/>
          <w:highlight w:val="green"/>
        </w:rPr>
        <w:t>is</w:t>
      </w:r>
      <w:r w:rsidRPr="00C81A9B">
        <w:rPr>
          <w:rStyle w:val="StyleUnderline"/>
        </w:rPr>
        <w:t xml:space="preserve"> that </w:t>
      </w:r>
      <w:r w:rsidRPr="009764F2">
        <w:rPr>
          <w:rStyle w:val="StyleUnderline"/>
          <w:highlight w:val="green"/>
        </w:rPr>
        <w:t>eac</w:t>
      </w:r>
      <w:r w:rsidRPr="00A25208">
        <w:rPr>
          <w:rStyle w:val="StyleUnderline"/>
          <w:highlight w:val="green"/>
        </w:rPr>
        <w:t>h nation</w:t>
      </w:r>
      <w:r w:rsidRPr="00C81A9B">
        <w:rPr>
          <w:rStyle w:val="StyleUnderline"/>
        </w:rPr>
        <w:t xml:space="preserve">al </w:t>
      </w:r>
      <w:r w:rsidRPr="00A25208">
        <w:rPr>
          <w:rStyle w:val="StyleUnderline"/>
        </w:rPr>
        <w:t xml:space="preserve">fortress </w:t>
      </w:r>
      <w:r w:rsidRPr="009764F2">
        <w:rPr>
          <w:rStyle w:val="StyleUnderline"/>
          <w:highlight w:val="green"/>
        </w:rPr>
        <w:t>wants</w:t>
      </w:r>
      <w:r w:rsidRPr="00C81A9B">
        <w:rPr>
          <w:rStyle w:val="StyleUnderline"/>
        </w:rPr>
        <w:t xml:space="preserve"> a bit </w:t>
      </w:r>
      <w:r w:rsidRPr="009764F2">
        <w:rPr>
          <w:rStyle w:val="StyleUnderline"/>
          <w:highlight w:val="green"/>
        </w:rPr>
        <w:t>more</w:t>
      </w:r>
      <w:r w:rsidRPr="00C81A9B">
        <w:rPr>
          <w:rStyle w:val="StyleUnderline"/>
        </w:rPr>
        <w:t xml:space="preserve"> land, security and prosperity for itself at the expense of the neighbors, and without the help of universal values and global organisations, rival fortresses cannot agree on any common rules</w:t>
      </w:r>
      <w:r w:rsidRPr="00C81A9B">
        <w:rPr>
          <w:sz w:val="16"/>
        </w:rPr>
        <w:t xml:space="preserve">. Walled fortresses are seldom friendly. But if you happen to live inside a particularly strong fortress, such as America or Russia, </w:t>
      </w:r>
      <w:r w:rsidRPr="00C81A9B">
        <w:rPr>
          <w:rStyle w:val="StyleUnderline"/>
        </w:rPr>
        <w:t>why should you care?</w:t>
      </w:r>
      <w:r w:rsidRPr="00C81A9B">
        <w:rPr>
          <w:sz w:val="16"/>
        </w:rPr>
        <w:t xml:space="preserve"> Some </w:t>
      </w:r>
      <w:r w:rsidRPr="00C81A9B">
        <w:rPr>
          <w:rStyle w:val="StyleUnderline"/>
        </w:rPr>
        <w:t>nationalists indeed adopt a more extreme isolationist position</w:t>
      </w:r>
      <w:r w:rsidRPr="00C81A9B">
        <w:rPr>
          <w:sz w:val="16"/>
        </w:rPr>
        <w:t>. They don’t believe in either a global empire or in a global network of fortresses. Instead, they deny the necessity of any global order whatsoever. “</w:t>
      </w:r>
      <w:r w:rsidRPr="00C81A9B">
        <w:rPr>
          <w:rStyle w:val="StyleUnderline"/>
        </w:rPr>
        <w:t xml:space="preserve">Our fortress should just raise the drawbridges,” they say, “and </w:t>
      </w:r>
      <w:r w:rsidRPr="009764F2">
        <w:rPr>
          <w:rStyle w:val="StyleUnderline"/>
          <w:highlight w:val="green"/>
        </w:rPr>
        <w:t>the rest</w:t>
      </w:r>
      <w:r w:rsidRPr="00C81A9B">
        <w:rPr>
          <w:rStyle w:val="StyleUnderline"/>
        </w:rPr>
        <w:t xml:space="preserve"> of the world </w:t>
      </w:r>
      <w:r w:rsidRPr="009764F2">
        <w:rPr>
          <w:rStyle w:val="StyleUnderline"/>
          <w:highlight w:val="green"/>
        </w:rPr>
        <w:t>can go to hell</w:t>
      </w:r>
      <w:r w:rsidRPr="00C81A9B">
        <w:rPr>
          <w:rStyle w:val="StyleUnderline"/>
        </w:rPr>
        <w:t>.</w:t>
      </w:r>
      <w:r w:rsidRPr="00C81A9B">
        <w:rPr>
          <w:sz w:val="16"/>
        </w:rPr>
        <w:t xml:space="preserve"> We should refuse entry to foreign people, foreign ideas and foreign goods, and as long as our walls are stout and the guards are loyal, who cares what happens to the foreigner</w:t>
      </w:r>
      <w:r w:rsidRPr="009764F2">
        <w:rPr>
          <w:sz w:val="16"/>
        </w:rPr>
        <w:t xml:space="preserve">s?” </w:t>
      </w:r>
      <w:r w:rsidRPr="004514AF">
        <w:rPr>
          <w:rStyle w:val="StyleUnderline"/>
          <w:highlight w:val="green"/>
        </w:rPr>
        <w:t>Such</w:t>
      </w:r>
      <w:r w:rsidRPr="009764F2">
        <w:rPr>
          <w:rStyle w:val="StyleUnderline"/>
        </w:rPr>
        <w:t xml:space="preserve"> extreme </w:t>
      </w:r>
      <w:r w:rsidRPr="004514AF">
        <w:rPr>
          <w:rStyle w:val="StyleUnderline"/>
          <w:highlight w:val="green"/>
        </w:rPr>
        <w:t>isolationism</w:t>
      </w:r>
      <w:r w:rsidRPr="009764F2">
        <w:rPr>
          <w:rStyle w:val="StyleUnderline"/>
        </w:rPr>
        <w:t xml:space="preserve">, however, is completely </w:t>
      </w:r>
      <w:r w:rsidRPr="004514AF">
        <w:rPr>
          <w:rStyle w:val="StyleUnderline"/>
          <w:highlight w:val="green"/>
        </w:rPr>
        <w:t>divorced from econ</w:t>
      </w:r>
      <w:r w:rsidRPr="009764F2">
        <w:rPr>
          <w:rStyle w:val="StyleUnderline"/>
        </w:rPr>
        <w:t xml:space="preserve">omic </w:t>
      </w:r>
      <w:r w:rsidRPr="004514AF">
        <w:rPr>
          <w:rStyle w:val="StyleUnderline"/>
          <w:highlight w:val="green"/>
        </w:rPr>
        <w:t>realities</w:t>
      </w:r>
      <w:r w:rsidRPr="009764F2">
        <w:rPr>
          <w:rStyle w:val="StyleUnderline"/>
        </w:rPr>
        <w:t>. Without a global</w:t>
      </w:r>
      <w:r w:rsidRPr="00C81A9B">
        <w:rPr>
          <w:rStyle w:val="StyleUnderline"/>
        </w:rPr>
        <w:t xml:space="preserve"> trade network, all existing national economies will collapse</w:t>
      </w:r>
      <w:r w:rsidRPr="00C81A9B">
        <w:rPr>
          <w:sz w:val="16"/>
        </w:rPr>
        <w:t xml:space="preserve">—including that of North Korea. </w:t>
      </w:r>
      <w:r w:rsidRPr="004514AF">
        <w:rPr>
          <w:rStyle w:val="StyleUnderline"/>
          <w:highlight w:val="green"/>
        </w:rPr>
        <w:t>Many</w:t>
      </w:r>
      <w:r w:rsidRPr="00C81A9B">
        <w:rPr>
          <w:rStyle w:val="StyleUnderline"/>
        </w:rPr>
        <w:t xml:space="preserve"> countries will </w:t>
      </w:r>
      <w:r w:rsidRPr="004514AF">
        <w:rPr>
          <w:rStyle w:val="StyleUnderline"/>
          <w:highlight w:val="green"/>
        </w:rPr>
        <w:t>not</w:t>
      </w:r>
      <w:r w:rsidRPr="00C81A9B">
        <w:rPr>
          <w:rStyle w:val="StyleUnderline"/>
        </w:rPr>
        <w:t xml:space="preserve"> be able </w:t>
      </w:r>
      <w:r w:rsidRPr="004514AF">
        <w:rPr>
          <w:rStyle w:val="StyleUnderline"/>
          <w:highlight w:val="green"/>
        </w:rPr>
        <w:t>even</w:t>
      </w:r>
      <w:r w:rsidRPr="00C81A9B">
        <w:rPr>
          <w:rStyle w:val="StyleUnderline"/>
        </w:rPr>
        <w:t xml:space="preserve"> to </w:t>
      </w:r>
      <w:r w:rsidRPr="004514AF">
        <w:rPr>
          <w:rStyle w:val="StyleUnderline"/>
          <w:highlight w:val="green"/>
        </w:rPr>
        <w:t>feed themselves</w:t>
      </w:r>
      <w:r w:rsidRPr="00C81A9B">
        <w:rPr>
          <w:rStyle w:val="StyleUnderline"/>
        </w:rPr>
        <w:t xml:space="preserve"> without imports, and prices of almost all products will skyrocket.</w:t>
      </w:r>
      <w:r w:rsidRPr="00C81A9B">
        <w:rPr>
          <w:sz w:val="16"/>
        </w:rPr>
        <w:t xml:space="preserve"> The made-in-China shirt I am wearing cost me about $5. If it had been produced by Israeli workers from Israeli-grown cotton using Israeli-made machines powered by non-existing Israeli oil, it may well have cost ten times as much. Nationalist leaders from Donald Trump to Vladimir Putin may therefore heap abuse on the global trade network, but none thinks seriously of taking their country completely out of that network. And we cannot have a global trade network without some global order that sets the rules of the game. </w:t>
      </w:r>
      <w:r w:rsidRPr="00C81A9B">
        <w:rPr>
          <w:rStyle w:val="StyleUnderline"/>
        </w:rPr>
        <w:t xml:space="preserve">Even </w:t>
      </w:r>
      <w:r w:rsidRPr="004514AF">
        <w:rPr>
          <w:rStyle w:val="StyleUnderline"/>
          <w:highlight w:val="green"/>
        </w:rPr>
        <w:t>more importantly</w:t>
      </w:r>
      <w:r w:rsidRPr="00C81A9B">
        <w:rPr>
          <w:sz w:val="16"/>
        </w:rPr>
        <w:t xml:space="preserve">, whether people like it or not, </w:t>
      </w:r>
      <w:r w:rsidRPr="004514AF">
        <w:rPr>
          <w:rStyle w:val="StyleUnderline"/>
          <w:highlight w:val="green"/>
        </w:rPr>
        <w:t>human</w:t>
      </w:r>
      <w:r w:rsidRPr="00C81A9B">
        <w:rPr>
          <w:rStyle w:val="StyleUnderline"/>
        </w:rPr>
        <w:t xml:space="preserve">kind today </w:t>
      </w:r>
      <w:r w:rsidRPr="004514AF">
        <w:rPr>
          <w:rStyle w:val="StyleUnderline"/>
          <w:highlight w:val="green"/>
        </w:rPr>
        <w:t>faces</w:t>
      </w:r>
      <w:r w:rsidRPr="00C81A9B">
        <w:rPr>
          <w:rStyle w:val="StyleUnderline"/>
        </w:rPr>
        <w:t xml:space="preserve"> three com</w:t>
      </w:r>
      <w:r w:rsidRPr="004514AF">
        <w:rPr>
          <w:rStyle w:val="StyleUnderline"/>
        </w:rPr>
        <w:t xml:space="preserve">mon </w:t>
      </w:r>
      <w:r w:rsidRPr="004514AF">
        <w:rPr>
          <w:rStyle w:val="StyleUnderline"/>
          <w:highlight w:val="green"/>
        </w:rPr>
        <w:t>problems</w:t>
      </w:r>
      <w:r w:rsidRPr="004514AF">
        <w:rPr>
          <w:rStyle w:val="StyleUnderline"/>
        </w:rPr>
        <w:t xml:space="preserve"> that make a mockery of all national borders, and that can </w:t>
      </w:r>
      <w:r w:rsidRPr="004514AF">
        <w:rPr>
          <w:rStyle w:val="StyleUnderline"/>
          <w:highlight w:val="green"/>
        </w:rPr>
        <w:t>only</w:t>
      </w:r>
      <w:r w:rsidRPr="004514AF">
        <w:rPr>
          <w:rStyle w:val="StyleUnderline"/>
        </w:rPr>
        <w:t xml:space="preserve"> be </w:t>
      </w:r>
      <w:r w:rsidRPr="004514AF">
        <w:rPr>
          <w:rStyle w:val="StyleUnderline"/>
          <w:highlight w:val="green"/>
        </w:rPr>
        <w:t>solved through global coop</w:t>
      </w:r>
      <w:r w:rsidRPr="004514AF">
        <w:rPr>
          <w:rStyle w:val="StyleUnderline"/>
        </w:rPr>
        <w:t>e</w:t>
      </w:r>
      <w:r w:rsidRPr="00C81A9B">
        <w:rPr>
          <w:rStyle w:val="StyleUnderline"/>
        </w:rPr>
        <w:t xml:space="preserve">ration. These are </w:t>
      </w:r>
      <w:r w:rsidRPr="004514AF">
        <w:rPr>
          <w:rStyle w:val="StyleUnderline"/>
          <w:highlight w:val="green"/>
        </w:rPr>
        <w:t>nuclear war, climate change and tech</w:t>
      </w:r>
      <w:r w:rsidRPr="00C81A9B">
        <w:rPr>
          <w:rStyle w:val="StyleUnderline"/>
        </w:rPr>
        <w:t>nological disruption</w:t>
      </w:r>
      <w:r w:rsidRPr="004514AF">
        <w:rPr>
          <w:rStyle w:val="StyleUnderline"/>
        </w:rPr>
        <w:t>. You cannot build a wall against nuclear winter or against global warming, and no nation can regulate artificial intelligence (AI) or bioengineering single-handedly.</w:t>
      </w:r>
      <w:r w:rsidRPr="004514AF">
        <w:rPr>
          <w:sz w:val="16"/>
        </w:rPr>
        <w:t xml:space="preserve"> It won’t be enough if only the European Union forbids producing killer robots or only A</w:t>
      </w:r>
      <w:r w:rsidRPr="00C81A9B">
        <w:rPr>
          <w:sz w:val="16"/>
        </w:rPr>
        <w:t xml:space="preserve">merica bans genetically-engineering human babies. Due to the immense potential of such disruptive technologies, </w:t>
      </w:r>
      <w:r w:rsidRPr="004514AF">
        <w:rPr>
          <w:rStyle w:val="StyleUnderline"/>
          <w:highlight w:val="green"/>
        </w:rPr>
        <w:t>if</w:t>
      </w:r>
      <w:r w:rsidRPr="00C81A9B">
        <w:rPr>
          <w:rStyle w:val="StyleUnderline"/>
        </w:rPr>
        <w:t xml:space="preserve"> even </w:t>
      </w:r>
      <w:r w:rsidRPr="004514AF">
        <w:rPr>
          <w:rStyle w:val="StyleUnderline"/>
          <w:highlight w:val="green"/>
        </w:rPr>
        <w:t>one country</w:t>
      </w:r>
      <w:r w:rsidRPr="00C81A9B">
        <w:rPr>
          <w:rStyle w:val="StyleUnderline"/>
        </w:rPr>
        <w:t xml:space="preserve"> decides to </w:t>
      </w:r>
      <w:r w:rsidRPr="004514AF">
        <w:rPr>
          <w:rStyle w:val="StyleUnderline"/>
          <w:highlight w:val="green"/>
        </w:rPr>
        <w:t>pursue</w:t>
      </w:r>
      <w:r w:rsidRPr="00C81A9B">
        <w:rPr>
          <w:rStyle w:val="StyleUnderline"/>
        </w:rPr>
        <w:t xml:space="preserve"> thes</w:t>
      </w:r>
      <w:r w:rsidRPr="00A25208">
        <w:rPr>
          <w:rStyle w:val="StyleUnderline"/>
        </w:rPr>
        <w:t>e high-risk high-gain paths</w:t>
      </w:r>
      <w:r w:rsidRPr="00C81A9B">
        <w:rPr>
          <w:rStyle w:val="StyleUnderline"/>
        </w:rPr>
        <w:t xml:space="preserve">, </w:t>
      </w:r>
      <w:r w:rsidRPr="004514AF">
        <w:rPr>
          <w:rStyle w:val="StyleUnderline"/>
          <w:highlight w:val="green"/>
        </w:rPr>
        <w:t>other</w:t>
      </w:r>
      <w:r w:rsidRPr="00C81A9B">
        <w:rPr>
          <w:rStyle w:val="StyleUnderline"/>
        </w:rPr>
        <w:t xml:space="preserve"> countrie</w:t>
      </w:r>
      <w:r w:rsidRPr="004514AF">
        <w:rPr>
          <w:rStyle w:val="StyleUnderline"/>
          <w:highlight w:val="green"/>
        </w:rPr>
        <w:t>s</w:t>
      </w:r>
      <w:r w:rsidRPr="00C81A9B">
        <w:rPr>
          <w:rStyle w:val="StyleUnderline"/>
        </w:rPr>
        <w:t xml:space="preserve"> will be </w:t>
      </w:r>
      <w:r w:rsidRPr="00A25208">
        <w:rPr>
          <w:rStyle w:val="StyleUnderline"/>
        </w:rPr>
        <w:t xml:space="preserve">forced to </w:t>
      </w:r>
      <w:r w:rsidRPr="004514AF">
        <w:rPr>
          <w:rStyle w:val="StyleUnderline"/>
          <w:highlight w:val="green"/>
        </w:rPr>
        <w:t>follow</w:t>
      </w:r>
      <w:r w:rsidRPr="00C81A9B">
        <w:rPr>
          <w:rStyle w:val="StyleUnderline"/>
        </w:rPr>
        <w:t xml:space="preserve"> its dangerous lead </w:t>
      </w:r>
      <w:r w:rsidRPr="004514AF">
        <w:rPr>
          <w:rStyle w:val="StyleUnderline"/>
          <w:highlight w:val="green"/>
        </w:rPr>
        <w:t>for fear of being</w:t>
      </w:r>
      <w:r w:rsidRPr="00C81A9B">
        <w:rPr>
          <w:rStyle w:val="StyleUnderline"/>
        </w:rPr>
        <w:t xml:space="preserve"> left </w:t>
      </w:r>
      <w:r w:rsidRPr="004514AF">
        <w:rPr>
          <w:rStyle w:val="StyleUnderline"/>
          <w:highlight w:val="green"/>
        </w:rPr>
        <w:t>behind</w:t>
      </w:r>
      <w:r w:rsidRPr="00C81A9B">
        <w:rPr>
          <w:rStyle w:val="StyleUnderline"/>
        </w:rPr>
        <w:t>. An AI arms race or a biotechnological arms race almost guarantees the worst outcome</w:t>
      </w:r>
      <w:r w:rsidRPr="00A25208">
        <w:rPr>
          <w:rStyle w:val="StyleUnderline"/>
        </w:rPr>
        <w:t>. Whoever wins t</w:t>
      </w:r>
      <w:r w:rsidRPr="00C81A9B">
        <w:rPr>
          <w:rStyle w:val="StyleUnderline"/>
        </w:rPr>
        <w:t xml:space="preserve">he </w:t>
      </w:r>
      <w:r w:rsidRPr="004514AF">
        <w:rPr>
          <w:rStyle w:val="StyleUnderline"/>
          <w:highlight w:val="green"/>
        </w:rPr>
        <w:t>arms race</w:t>
      </w:r>
      <w:r w:rsidRPr="00C81A9B">
        <w:rPr>
          <w:rStyle w:val="StyleUnderline"/>
        </w:rPr>
        <w:t xml:space="preserve">, the </w:t>
      </w:r>
      <w:r w:rsidRPr="004514AF">
        <w:rPr>
          <w:rStyle w:val="StyleUnderline"/>
          <w:highlight w:val="green"/>
        </w:rPr>
        <w:t>loser will</w:t>
      </w:r>
      <w:r w:rsidRPr="00C81A9B">
        <w:rPr>
          <w:rStyle w:val="StyleUnderline"/>
        </w:rPr>
        <w:t xml:space="preserve"> </w:t>
      </w:r>
      <w:r w:rsidRPr="004514AF">
        <w:rPr>
          <w:sz w:val="16"/>
        </w:rPr>
        <w:t>likely</w:t>
      </w:r>
      <w:r w:rsidRPr="004514AF">
        <w:rPr>
          <w:rStyle w:val="StyleUnderline"/>
          <w:sz w:val="16"/>
        </w:rPr>
        <w:t xml:space="preserve"> </w:t>
      </w:r>
      <w:r w:rsidRPr="004514AF">
        <w:rPr>
          <w:rStyle w:val="StyleUnderline"/>
          <w:highlight w:val="green"/>
        </w:rPr>
        <w:t>be humanity</w:t>
      </w:r>
      <w:r w:rsidRPr="00C81A9B">
        <w:rPr>
          <w:rStyle w:val="StyleUnderline"/>
        </w:rPr>
        <w:t xml:space="preserve"> itself</w:t>
      </w:r>
      <w:r w:rsidRPr="00C81A9B">
        <w:rPr>
          <w:sz w:val="16"/>
        </w:rPr>
        <w:t xml:space="preserve">. For in an arms race, all regulations will collapse. Consider, for example, conducting genetic-engineering experiments on human babies. Every country will say: “We don’t want to conduct such experiments—we are the good guys. But how do we know our rivals are not doing it? We cannot afford to remain behind. So we must do it before them.” Similarly, consider developing autonomous-weapon systems, that can decide for themselves whether to shoot and kill people. Again, </w:t>
      </w:r>
      <w:r w:rsidRPr="00C81A9B">
        <w:rPr>
          <w:rStyle w:val="StyleUnderline"/>
        </w:rPr>
        <w:t>every country will say: “This is a very dangerous technology, and it should be regulated carefully. But we don’t trust our rivals to regulate it, so we must d</w:t>
      </w:r>
      <w:r w:rsidRPr="004514AF">
        <w:rPr>
          <w:rStyle w:val="StyleUnderline"/>
        </w:rPr>
        <w:t>evelop it first”. The only thing that can prevent such destructive arms races is greater trust between countries. This is not an impossible mission</w:t>
      </w:r>
      <w:r w:rsidRPr="004514AF">
        <w:rPr>
          <w:sz w:val="16"/>
        </w:rPr>
        <w:t xml:space="preserve">. If today the Germans promise the French: “Trust us, we aren’t developing killer robots in a secret laboratory under the Bavarian Alps,” the French are likely to believe the Germans, despite the terrible history of these two countries. </w:t>
      </w:r>
      <w:r w:rsidRPr="004514AF">
        <w:rPr>
          <w:rStyle w:val="StyleUnderline"/>
        </w:rPr>
        <w:t xml:space="preserve">We need to build such trust globally. </w:t>
      </w:r>
      <w:r w:rsidRPr="004514AF">
        <w:rPr>
          <w:sz w:val="16"/>
        </w:rPr>
        <w:t>We need to reach a point when Amer</w:t>
      </w:r>
      <w:r w:rsidRPr="00C81A9B">
        <w:rPr>
          <w:sz w:val="16"/>
        </w:rPr>
        <w:t xml:space="preserve">icans and Chinese can trust one another like the French and Germans. Similarly, we need to create a global safety-net to protect humans against the economic shocks that AI is likely to cause. Automation will create immense new wealth in high-tech hubs such as Silicon Valley, while the worst effects will be felt in developing countries whose economies depend on cheap manual labor. There will be more jobs to software engineers in California, but fewer jobs to Mexican factory workers and truck drivers. We now have a global economy, but politics is still very national. </w:t>
      </w:r>
      <w:r w:rsidRPr="00C81A9B">
        <w:rPr>
          <w:rStyle w:val="StyleUnderline"/>
        </w:rPr>
        <w:t xml:space="preserve">Unless we find solutions on a global level to the disruptions caused by AI, </w:t>
      </w:r>
      <w:r w:rsidRPr="004514AF">
        <w:rPr>
          <w:rStyle w:val="StyleUnderline"/>
        </w:rPr>
        <w:t xml:space="preserve">entire countries might </w:t>
      </w:r>
      <w:r w:rsidRPr="004514AF">
        <w:rPr>
          <w:rStyle w:val="StyleUnderline"/>
          <w:highlight w:val="green"/>
        </w:rPr>
        <w:t>collapse,</w:t>
      </w:r>
      <w:r w:rsidRPr="00C81A9B">
        <w:rPr>
          <w:rStyle w:val="StyleUnderline"/>
        </w:rPr>
        <w:t xml:space="preserve"> and the resulting chaos, violence and waves of immigration </w:t>
      </w:r>
      <w:r w:rsidRPr="004514AF">
        <w:rPr>
          <w:rStyle w:val="StyleUnderline"/>
          <w:highlight w:val="green"/>
        </w:rPr>
        <w:t>will destabilise</w:t>
      </w:r>
      <w:r w:rsidRPr="00C81A9B">
        <w:rPr>
          <w:rStyle w:val="StyleUnderline"/>
        </w:rPr>
        <w:t xml:space="preserve"> the entire </w:t>
      </w:r>
      <w:r w:rsidRPr="004514AF">
        <w:rPr>
          <w:rStyle w:val="StyleUnderline"/>
          <w:highlight w:val="green"/>
        </w:rPr>
        <w:t>world</w:t>
      </w:r>
      <w:r w:rsidRPr="00C81A9B">
        <w:rPr>
          <w:rStyle w:val="StyleUnderline"/>
        </w:rPr>
        <w:t>.</w:t>
      </w:r>
      <w:r w:rsidRPr="00C81A9B">
        <w:rPr>
          <w:sz w:val="16"/>
        </w:rPr>
        <w:t xml:space="preserve"> This is the proper perspective to look at recent developments such as Brexit. In itself, Brexit isn’t necessarily a bad idea. But is this what Britain and the EU should be dealing with right now? How does Brexit help prevent nuclear war? How does Brexit help prevent climate change? How does Brexit help regulate artificial intelligence and bioengineering? Instead of helping, Brexit makes it harder to solve all of these problems. Every minute that Britain and the EU spend on Brexit is one less minute they spend on preventing climate change and on regulating AI. </w:t>
      </w:r>
      <w:r w:rsidRPr="00C81A9B">
        <w:rPr>
          <w:rStyle w:val="StyleUnderline"/>
        </w:rPr>
        <w:t xml:space="preserve">In order </w:t>
      </w:r>
      <w:r w:rsidRPr="004514AF">
        <w:rPr>
          <w:rStyle w:val="StyleUnderline"/>
          <w:highlight w:val="green"/>
        </w:rPr>
        <w:t>to survive</w:t>
      </w:r>
      <w:r w:rsidRPr="00C81A9B">
        <w:rPr>
          <w:rStyle w:val="StyleUnderline"/>
        </w:rPr>
        <w:t xml:space="preserve"> and flourish in the 21st century, </w:t>
      </w:r>
      <w:r w:rsidRPr="004514AF">
        <w:rPr>
          <w:rStyle w:val="StyleUnderline"/>
          <w:highlight w:val="green"/>
        </w:rPr>
        <w:t>human</w:t>
      </w:r>
      <w:r w:rsidRPr="00C81A9B">
        <w:rPr>
          <w:rStyle w:val="StyleUnderline"/>
        </w:rPr>
        <w:t xml:space="preserve">kind </w:t>
      </w:r>
      <w:r w:rsidRPr="004514AF">
        <w:rPr>
          <w:rStyle w:val="StyleUnderline"/>
          <w:highlight w:val="green"/>
        </w:rPr>
        <w:t>need</w:t>
      </w:r>
      <w:r w:rsidRPr="00C81A9B">
        <w:rPr>
          <w:rStyle w:val="StyleUnderline"/>
        </w:rPr>
        <w:t xml:space="preserve">s effective </w:t>
      </w:r>
      <w:r w:rsidRPr="004514AF">
        <w:rPr>
          <w:rStyle w:val="StyleUnderline"/>
          <w:highlight w:val="green"/>
        </w:rPr>
        <w:t>global coop</w:t>
      </w:r>
      <w:r w:rsidRPr="00C81A9B">
        <w:rPr>
          <w:rStyle w:val="StyleUnderline"/>
        </w:rPr>
        <w:t xml:space="preserve">eration, and so far the </w:t>
      </w:r>
      <w:r w:rsidRPr="004514AF">
        <w:rPr>
          <w:rStyle w:val="StyleUnderline"/>
          <w:highlight w:val="green"/>
        </w:rPr>
        <w:t>only viable blueprint</w:t>
      </w:r>
      <w:r w:rsidRPr="00C81A9B">
        <w:rPr>
          <w:rStyle w:val="StyleUnderline"/>
        </w:rPr>
        <w:t xml:space="preserve"> for such cooperation </w:t>
      </w:r>
      <w:r w:rsidRPr="004514AF">
        <w:rPr>
          <w:rStyle w:val="StyleUnderline"/>
          <w:highlight w:val="green"/>
        </w:rPr>
        <w:t>is</w:t>
      </w:r>
      <w:r w:rsidRPr="00C81A9B">
        <w:rPr>
          <w:rStyle w:val="StyleUnderline"/>
        </w:rPr>
        <w:t xml:space="preserve"> offered by </w:t>
      </w:r>
      <w:r w:rsidRPr="004514AF">
        <w:rPr>
          <w:rStyle w:val="StyleUnderline"/>
          <w:highlight w:val="green"/>
        </w:rPr>
        <w:t>liberalism</w:t>
      </w:r>
      <w:r w:rsidRPr="00C81A9B">
        <w:rPr>
          <w:rStyle w:val="StyleUnderline"/>
        </w:rPr>
        <w:t xml:space="preserve">. </w:t>
      </w:r>
      <w:r w:rsidRPr="00C81A9B">
        <w:rPr>
          <w:sz w:val="16"/>
        </w:rPr>
        <w:t xml:space="preserve">Nevertheless, governments all over the world are undermining the foundations of the liberal order, and the world is turning into a network of fortresses. The first to feel the impact are the weakest members of humanity, who find themselves without any fortress willing to protect them: refugees, illegal migrants, persecuted minorities. </w:t>
      </w:r>
      <w:r w:rsidRPr="00C81A9B">
        <w:rPr>
          <w:rStyle w:val="StyleUnderline"/>
        </w:rPr>
        <w:t>But if the walls keep rising, eventually the whole of humankind will feel the squeeze.</w:t>
      </w:r>
    </w:p>
    <w:p w14:paraId="12B7DD35" w14:textId="77777777" w:rsidR="002F040C" w:rsidRDefault="002F040C" w:rsidP="002F040C">
      <w:pPr>
        <w:pStyle w:val="Heading3"/>
      </w:pPr>
      <w:r>
        <w:t>Plan</w:t>
      </w:r>
    </w:p>
    <w:p w14:paraId="32AE08A1" w14:textId="77777777" w:rsidR="002F040C" w:rsidRDefault="002F040C" w:rsidP="002F040C">
      <w:pPr>
        <w:pStyle w:val="Heading4"/>
      </w:pPr>
      <w:r>
        <w:t>Plan</w:t>
      </w:r>
    </w:p>
    <w:p w14:paraId="598DE22D" w14:textId="77777777" w:rsidR="002F040C" w:rsidRDefault="002F040C" w:rsidP="002F040C">
      <w:r>
        <w:t>The United States federal government should substantially increase fiscal redistribution in the United States by adopting the Green New Deal’s federal jobs guarantee.</w:t>
      </w:r>
    </w:p>
    <w:p w14:paraId="332AC272" w14:textId="77777777" w:rsidR="002F040C" w:rsidRPr="000C4EF9" w:rsidRDefault="002F040C" w:rsidP="002F040C"/>
    <w:p w14:paraId="0A72710D" w14:textId="77777777" w:rsidR="002F040C" w:rsidRDefault="002F040C" w:rsidP="002F040C">
      <w:pPr>
        <w:pStyle w:val="Heading3"/>
      </w:pPr>
      <w:r>
        <w:t>Adv 2 – Green Jobs</w:t>
      </w:r>
    </w:p>
    <w:p w14:paraId="6367A6D5" w14:textId="77777777" w:rsidR="002F040C" w:rsidRDefault="002F040C" w:rsidP="002F040C">
      <w:pPr>
        <w:pStyle w:val="Heading4"/>
      </w:pPr>
      <w:r>
        <w:t xml:space="preserve">Advantage Two is </w:t>
      </w:r>
      <w:r w:rsidRPr="00AC3A13">
        <w:rPr>
          <w:u w:val="single"/>
        </w:rPr>
        <w:t>Green Jobs</w:t>
      </w:r>
      <w:r>
        <w:t>.</w:t>
      </w:r>
    </w:p>
    <w:p w14:paraId="1A78328A" w14:textId="77777777" w:rsidR="002F040C" w:rsidRPr="00AC3A13" w:rsidRDefault="002F040C" w:rsidP="002F040C"/>
    <w:p w14:paraId="1037A6F6" w14:textId="77777777" w:rsidR="002F040C" w:rsidRDefault="002F040C" w:rsidP="002F040C">
      <w:pPr>
        <w:pStyle w:val="Heading4"/>
      </w:pPr>
      <w:r>
        <w:t xml:space="preserve">Climate is an </w:t>
      </w:r>
      <w:r w:rsidRPr="00E51B8A">
        <w:rPr>
          <w:u w:val="single"/>
        </w:rPr>
        <w:t>afterthought</w:t>
      </w:r>
      <w:r>
        <w:t xml:space="preserve"> in status quo policy – movements to tie it with economic security have </w:t>
      </w:r>
      <w:r w:rsidRPr="000673ED">
        <w:rPr>
          <w:u w:val="single"/>
        </w:rPr>
        <w:t>lost momentum</w:t>
      </w:r>
      <w:r>
        <w:t>.</w:t>
      </w:r>
    </w:p>
    <w:p w14:paraId="420CE224" w14:textId="77777777" w:rsidR="002F040C" w:rsidRPr="0057570B" w:rsidRDefault="002F040C" w:rsidP="002F040C">
      <w:r w:rsidRPr="00CE76E6">
        <w:rPr>
          <w:rStyle w:val="Style13ptBold"/>
        </w:rPr>
        <w:t>Battistoni, 2023</w:t>
      </w:r>
      <w:r>
        <w:t xml:space="preserve"> </w:t>
      </w:r>
      <w:r w:rsidRPr="00CE76E6">
        <w:rPr>
          <w:szCs w:val="16"/>
        </w:rPr>
        <w:t xml:space="preserve">(Alyssa, Spring 2023, “Climate Still Changes Everything,” Dissent Magazine, </w:t>
      </w:r>
      <w:r w:rsidRPr="001F3F1B">
        <w:rPr>
          <w:szCs w:val="16"/>
        </w:rPr>
        <w:t>https://www.dissentmagazine.org/article/climate-still-changes-everything</w:t>
      </w:r>
      <w:r w:rsidRPr="00CE76E6">
        <w:rPr>
          <w:szCs w:val="16"/>
        </w:rPr>
        <w:t>, GDI-MAM)</w:t>
      </w:r>
    </w:p>
    <w:p w14:paraId="034C5074" w14:textId="77777777" w:rsidR="002F040C" w:rsidRPr="00BE77A7" w:rsidRDefault="002F040C" w:rsidP="002F040C">
      <w:pPr>
        <w:rPr>
          <w:sz w:val="16"/>
        </w:rPr>
      </w:pPr>
      <w:r w:rsidRPr="00BE77A7">
        <w:rPr>
          <w:sz w:val="16"/>
        </w:rPr>
        <w:t xml:space="preserve">When the </w:t>
      </w:r>
      <w:r w:rsidRPr="00BE77A7">
        <w:rPr>
          <w:rStyle w:val="StyleUnderline"/>
          <w:highlight w:val="green"/>
        </w:rPr>
        <w:t>I</w:t>
      </w:r>
      <w:r w:rsidRPr="00BE77A7">
        <w:rPr>
          <w:rStyle w:val="StyleUnderline"/>
        </w:rPr>
        <w:t xml:space="preserve">nflation </w:t>
      </w:r>
      <w:r w:rsidRPr="00BE77A7">
        <w:rPr>
          <w:rStyle w:val="StyleUnderline"/>
          <w:highlight w:val="green"/>
        </w:rPr>
        <w:t>R</w:t>
      </w:r>
      <w:r w:rsidRPr="00BE77A7">
        <w:rPr>
          <w:rStyle w:val="StyleUnderline"/>
        </w:rPr>
        <w:t xml:space="preserve">eduction </w:t>
      </w:r>
      <w:r w:rsidRPr="00BE77A7">
        <w:rPr>
          <w:rStyle w:val="StyleUnderline"/>
          <w:highlight w:val="green"/>
        </w:rPr>
        <w:t>A</w:t>
      </w:r>
      <w:r w:rsidRPr="00BE77A7">
        <w:rPr>
          <w:rStyle w:val="StyleUnderline"/>
        </w:rPr>
        <w:t>ct</w:t>
      </w:r>
      <w:r w:rsidRPr="00BE77A7">
        <w:rPr>
          <w:sz w:val="16"/>
        </w:rPr>
        <w:t xml:space="preserve"> was signed into law last August, it </w:t>
      </w:r>
      <w:r w:rsidRPr="00BE77A7">
        <w:rPr>
          <w:rStyle w:val="StyleUnderline"/>
          <w:highlight w:val="green"/>
        </w:rPr>
        <w:t>was</w:t>
      </w:r>
      <w:r w:rsidRPr="00BE77A7">
        <w:rPr>
          <w:sz w:val="16"/>
        </w:rPr>
        <w:t xml:space="preserve"> </w:t>
      </w:r>
      <w:r w:rsidRPr="00BE77A7">
        <w:rPr>
          <w:rStyle w:val="StyleUnderline"/>
        </w:rPr>
        <w:t xml:space="preserve">celebrated as the </w:t>
      </w:r>
      <w:r w:rsidRPr="00BE77A7">
        <w:rPr>
          <w:rStyle w:val="StyleUnderline"/>
          <w:highlight w:val="green"/>
        </w:rPr>
        <w:t>biggest</w:t>
      </w:r>
      <w:r w:rsidRPr="00BE77A7">
        <w:rPr>
          <w:rStyle w:val="StyleUnderline"/>
        </w:rPr>
        <w:t xml:space="preserve"> piece of federal </w:t>
      </w:r>
      <w:r w:rsidRPr="00BE77A7">
        <w:rPr>
          <w:rStyle w:val="StyleUnderline"/>
          <w:highlight w:val="green"/>
        </w:rPr>
        <w:t>climate legislation ever</w:t>
      </w:r>
      <w:r w:rsidRPr="00BE77A7">
        <w:rPr>
          <w:rStyle w:val="StyleUnderline"/>
        </w:rPr>
        <w:t xml:space="preserve"> passed in the United States. This was an </w:t>
      </w:r>
      <w:r w:rsidRPr="00BE77A7">
        <w:rPr>
          <w:rStyle w:val="Emphasis"/>
          <w:highlight w:val="green"/>
        </w:rPr>
        <w:t>astonishingly low bar</w:t>
      </w:r>
      <w:r w:rsidRPr="00BE77A7">
        <w:rPr>
          <w:rStyle w:val="StyleUnderline"/>
        </w:rPr>
        <w:t xml:space="preserve"> to clear: the IRA is also the country’s only real climate legislation</w:t>
      </w:r>
      <w:r w:rsidRPr="00BE77A7">
        <w:rPr>
          <w:sz w:val="16"/>
        </w:rPr>
        <w:t xml:space="preserve">. If its passage was a dubious landmark, it also stood at the end of an era for a U.S. climate movement galvanized nearly fifteen years earlier by the near-collapse of the UN climate conference in 2009 and the failure of previous federal legislation in 2010. Over the intervening years, </w:t>
      </w:r>
      <w:r w:rsidRPr="00BE77A7">
        <w:rPr>
          <w:rStyle w:val="StyleUnderline"/>
        </w:rPr>
        <w:t>the climate movement tacked sharply to the left as it grew more radical in its tactics and more visionary in its demands</w:t>
      </w:r>
      <w:r w:rsidRPr="00BE77A7">
        <w:rPr>
          <w:sz w:val="16"/>
        </w:rPr>
        <w:t xml:space="preserve">. The movement has undoubtedly changed the tenor of U.S. politics. </w:t>
      </w:r>
      <w:r w:rsidRPr="00BE77A7">
        <w:rPr>
          <w:rStyle w:val="StyleUnderline"/>
        </w:rPr>
        <w:t>But it has also run up against the limits of its power.</w:t>
      </w:r>
      <w:r w:rsidRPr="00BE77A7">
        <w:rPr>
          <w:sz w:val="16"/>
        </w:rPr>
        <w:t xml:space="preserve"> What comes next?</w:t>
      </w:r>
    </w:p>
    <w:p w14:paraId="21B72FA9" w14:textId="77777777" w:rsidR="002F040C" w:rsidRPr="00BE77A7" w:rsidRDefault="002F040C" w:rsidP="002F040C">
      <w:pPr>
        <w:rPr>
          <w:sz w:val="16"/>
        </w:rPr>
      </w:pPr>
      <w:r w:rsidRPr="00BE77A7">
        <w:rPr>
          <w:sz w:val="16"/>
        </w:rPr>
        <w:t xml:space="preserve">As early as 2008, when </w:t>
      </w:r>
      <w:r w:rsidRPr="00BE77A7">
        <w:rPr>
          <w:rStyle w:val="StyleUnderline"/>
        </w:rPr>
        <w:t>Obama</w:t>
      </w:r>
      <w:r w:rsidRPr="00BE77A7">
        <w:rPr>
          <w:sz w:val="16"/>
        </w:rPr>
        <w:t xml:space="preserve"> rode the financial crash into the White House, some </w:t>
      </w:r>
      <w:r w:rsidRPr="00BE77A7">
        <w:rPr>
          <w:rStyle w:val="StyleUnderline"/>
        </w:rPr>
        <w:t>floated a version of the Green New Deal as a stimulus response. Yet</w:t>
      </w:r>
      <w:r w:rsidRPr="00BE77A7">
        <w:rPr>
          <w:sz w:val="16"/>
        </w:rPr>
        <w:t xml:space="preserve"> the administration </w:t>
      </w:r>
      <w:r w:rsidRPr="00BE77A7">
        <w:rPr>
          <w:rStyle w:val="StyleUnderline"/>
        </w:rPr>
        <w:t>opted instead for a slimmed-down stimulus that included some climate-related subsidies</w:t>
      </w:r>
      <w:r w:rsidRPr="00BE77A7">
        <w:rPr>
          <w:sz w:val="16"/>
        </w:rPr>
        <w:t xml:space="preserve">, namely in solar R&amp;D. The administration’s signature </w:t>
      </w:r>
      <w:r w:rsidRPr="00BE77A7">
        <w:rPr>
          <w:rStyle w:val="StyleUnderline"/>
        </w:rPr>
        <w:t>climate bill</w:t>
      </w:r>
      <w:r w:rsidRPr="00BE77A7">
        <w:rPr>
          <w:sz w:val="16"/>
        </w:rPr>
        <w:t xml:space="preserve">, introduced in 2009 by Representative Henry Waxman and Senator Ed Markey, </w:t>
      </w:r>
      <w:r w:rsidRPr="00BE77A7">
        <w:rPr>
          <w:rStyle w:val="StyleUnderline"/>
        </w:rPr>
        <w:t>was</w:t>
      </w:r>
      <w:r w:rsidRPr="00BE77A7">
        <w:rPr>
          <w:sz w:val="16"/>
        </w:rPr>
        <w:t xml:space="preserve"> its first </w:t>
      </w:r>
      <w:r w:rsidRPr="00BE77A7">
        <w:rPr>
          <w:rStyle w:val="StyleUnderline"/>
        </w:rPr>
        <w:t>legislative failure</w:t>
      </w:r>
      <w:r w:rsidRPr="00BE77A7">
        <w:rPr>
          <w:sz w:val="16"/>
        </w:rPr>
        <w:t xml:space="preserve">. That legislation, known as Waxman–Markey, proposed to implement a cap-and-trade system in which the state would set a cap on overall emissions and issue emissions permits to businesses that could be traded on a market. The radicalizing right wing of </w:t>
      </w:r>
      <w:r w:rsidRPr="00BE77A7">
        <w:rPr>
          <w:rStyle w:val="StyleUnderline"/>
        </w:rPr>
        <w:t>the Republican Party</w:t>
      </w:r>
      <w:r w:rsidRPr="00BE77A7">
        <w:rPr>
          <w:sz w:val="16"/>
        </w:rPr>
        <w:t xml:space="preserve">, then taking shape within the Tea Party, </w:t>
      </w:r>
      <w:r w:rsidRPr="00BE77A7">
        <w:rPr>
          <w:rStyle w:val="StyleUnderline"/>
        </w:rPr>
        <w:t>cut its teeth on opposing what it branded as “cap-and-tax.”</w:t>
      </w:r>
      <w:r w:rsidRPr="00BE77A7">
        <w:rPr>
          <w:sz w:val="16"/>
        </w:rPr>
        <w:t xml:space="preserve"> While the bill passed the House in 2009, it needed a supermajority to pass the Senate—one it didn’t have. </w:t>
      </w:r>
      <w:r w:rsidRPr="00BE77A7">
        <w:rPr>
          <w:rStyle w:val="StyleUnderline"/>
        </w:rPr>
        <w:t>It never went up for a vote</w:t>
      </w:r>
      <w:r w:rsidRPr="00BE77A7">
        <w:rPr>
          <w:sz w:val="16"/>
        </w:rPr>
        <w:t xml:space="preserve">. With Waxman–Markey stalled, </w:t>
      </w:r>
      <w:r w:rsidRPr="00BE77A7">
        <w:rPr>
          <w:rStyle w:val="StyleUnderline"/>
        </w:rPr>
        <w:t>Obama went into</w:t>
      </w:r>
      <w:r w:rsidRPr="00BE77A7">
        <w:rPr>
          <w:sz w:val="16"/>
        </w:rPr>
        <w:t xml:space="preserve"> the 2009 COP15 meeting in </w:t>
      </w:r>
      <w:r w:rsidRPr="00BE77A7">
        <w:rPr>
          <w:rStyle w:val="StyleUnderline"/>
        </w:rPr>
        <w:t>Copenhagen with little to show for his lofty climate rhetoric,</w:t>
      </w:r>
      <w:r w:rsidRPr="00BE77A7">
        <w:rPr>
          <w:sz w:val="16"/>
        </w:rPr>
        <w:t xml:space="preserve"> which had seemed to offer a beacon of hope that a major international climate agreement would finally be possible after eight years of U.S. intransigence under George W. Bush. </w:t>
      </w:r>
      <w:r w:rsidRPr="00BE77A7">
        <w:rPr>
          <w:rStyle w:val="StyleUnderline"/>
        </w:rPr>
        <w:t>The negotiations concluded with a weak deal</w:t>
      </w:r>
      <w:r w:rsidRPr="00BE77A7">
        <w:rPr>
          <w:sz w:val="16"/>
        </w:rPr>
        <w:t xml:space="preserve"> rather than the binding agreement many had hoped for.</w:t>
      </w:r>
    </w:p>
    <w:p w14:paraId="0BAC1EBF" w14:textId="77777777" w:rsidR="002F040C" w:rsidRPr="00BE77A7" w:rsidRDefault="002F040C" w:rsidP="002F040C">
      <w:pPr>
        <w:rPr>
          <w:sz w:val="16"/>
        </w:rPr>
      </w:pPr>
      <w:r w:rsidRPr="00BE77A7">
        <w:rPr>
          <w:rStyle w:val="StyleUnderline"/>
        </w:rPr>
        <w:t>The failure</w:t>
      </w:r>
      <w:r w:rsidRPr="00BE77A7">
        <w:rPr>
          <w:sz w:val="16"/>
        </w:rPr>
        <w:t xml:space="preserve"> of insider strategies </w:t>
      </w:r>
      <w:r w:rsidRPr="00BE77A7">
        <w:rPr>
          <w:rStyle w:val="StyleUnderline"/>
        </w:rPr>
        <w:t xml:space="preserve">at both the domestic and international level radicalized the then-nascent U.S. </w:t>
      </w:r>
      <w:r w:rsidRPr="00BE77A7">
        <w:rPr>
          <w:rStyle w:val="StyleUnderline"/>
          <w:highlight w:val="green"/>
        </w:rPr>
        <w:t>climate movement</w:t>
      </w:r>
      <w:r w:rsidRPr="00BE77A7">
        <w:rPr>
          <w:sz w:val="16"/>
        </w:rPr>
        <w:t>. With the window for federal policy firmly shut, many turned to direct action aimed at “keeping it in the ground.” Battles over permitting for the Keystone XL pipeline, which would carry crude oil from the Canadian tar sands to U.S. refineries and distribution centers, dominated the next few years of climate politics. They were joined by the fight against the Dakota Access Pipeline, culminating in the massive protest camp of Thanksgiving 2016 led by the Water Protectors of the Standing Rock Sioux. When the Trump administration sought to roll back minimal environmental progress by undoing Obama’s executive actions on climate, exiting the international Paris Agreement, and repealing the Clean Power Plan (which had set emissions limits on U.S. power plants), the climate movement escalated further. In the fall of 2018, a new youth-led wave of activism burst onto the scene, epitomized by Sunrise Movement sit-ins in the United States and Fridays for Future school strikes in Europe.</w:t>
      </w:r>
    </w:p>
    <w:p w14:paraId="65244047" w14:textId="77777777" w:rsidR="002F040C" w:rsidRPr="00BE77A7" w:rsidRDefault="002F040C" w:rsidP="002F040C">
      <w:pPr>
        <w:rPr>
          <w:sz w:val="16"/>
        </w:rPr>
      </w:pPr>
      <w:r w:rsidRPr="00BE77A7">
        <w:rPr>
          <w:rStyle w:val="StyleUnderline"/>
        </w:rPr>
        <w:t>By early 2019, Markey was back</w:t>
      </w:r>
      <w:r w:rsidRPr="00BE77A7">
        <w:rPr>
          <w:sz w:val="16"/>
        </w:rPr>
        <w:t xml:space="preserve"> on the climate beat, </w:t>
      </w:r>
      <w:r w:rsidRPr="00BE77A7">
        <w:rPr>
          <w:rStyle w:val="StyleUnderline"/>
          <w:highlight w:val="green"/>
        </w:rPr>
        <w:t>put</w:t>
      </w:r>
      <w:r w:rsidRPr="00BE77A7">
        <w:rPr>
          <w:rStyle w:val="StyleUnderline"/>
        </w:rPr>
        <w:t xml:space="preserve">ting </w:t>
      </w:r>
      <w:r w:rsidRPr="00BE77A7">
        <w:rPr>
          <w:rStyle w:val="StyleUnderline"/>
          <w:highlight w:val="green"/>
        </w:rPr>
        <w:t>forward</w:t>
      </w:r>
      <w:r w:rsidRPr="00BE77A7">
        <w:rPr>
          <w:rStyle w:val="StyleUnderline"/>
        </w:rPr>
        <w:t xml:space="preserve"> a </w:t>
      </w:r>
      <w:r w:rsidRPr="00BE77A7">
        <w:rPr>
          <w:rStyle w:val="StyleUnderline"/>
          <w:highlight w:val="green"/>
        </w:rPr>
        <w:t>Green New Deal</w:t>
      </w:r>
      <w:r w:rsidRPr="00BE77A7">
        <w:rPr>
          <w:rStyle w:val="StyleUnderline"/>
        </w:rPr>
        <w:t xml:space="preserve"> resolution with</w:t>
      </w:r>
      <w:r w:rsidRPr="00BE77A7">
        <w:rPr>
          <w:sz w:val="16"/>
        </w:rPr>
        <w:t xml:space="preserve"> the rising star of the electoral left, Alexandria </w:t>
      </w:r>
      <w:r w:rsidRPr="00BE77A7">
        <w:rPr>
          <w:rStyle w:val="StyleUnderline"/>
        </w:rPr>
        <w:t>Ocasio-Cortez</w:t>
      </w:r>
      <w:r w:rsidRPr="00BE77A7">
        <w:rPr>
          <w:sz w:val="16"/>
        </w:rPr>
        <w:t xml:space="preserve">. The distance between the two Markey proposals illustrates the growth of the U.S. left over the decade: from Waxman–Markey’s attempt to execute an energy transition through market mechanisms to </w:t>
      </w:r>
      <w:r w:rsidRPr="00BE77A7">
        <w:rPr>
          <w:rStyle w:val="StyleUnderline"/>
        </w:rPr>
        <w:t xml:space="preserve">a robust public investment program </w:t>
      </w:r>
      <w:r w:rsidRPr="00BE77A7">
        <w:rPr>
          <w:rStyle w:val="StyleUnderline"/>
          <w:highlight w:val="green"/>
        </w:rPr>
        <w:t>seeking to connect climate</w:t>
      </w:r>
      <w:r w:rsidRPr="00BE77A7">
        <w:rPr>
          <w:rStyle w:val="StyleUnderline"/>
        </w:rPr>
        <w:t xml:space="preserve"> change </w:t>
      </w:r>
      <w:r w:rsidRPr="00BE77A7">
        <w:rPr>
          <w:rStyle w:val="StyleUnderline"/>
          <w:highlight w:val="green"/>
        </w:rPr>
        <w:t>to other</w:t>
      </w:r>
      <w:r w:rsidRPr="00BE77A7">
        <w:rPr>
          <w:rStyle w:val="StyleUnderline"/>
        </w:rPr>
        <w:t xml:space="preserve"> political and </w:t>
      </w:r>
      <w:r w:rsidRPr="00BE77A7">
        <w:rPr>
          <w:rStyle w:val="StyleUnderline"/>
          <w:highlight w:val="green"/>
        </w:rPr>
        <w:t>social issues</w:t>
      </w:r>
      <w:r w:rsidRPr="00BE77A7">
        <w:rPr>
          <w:sz w:val="16"/>
        </w:rPr>
        <w:t>. Imbued with urgency by a new wave of climate alarm—including a 2018 Intergovernmental Panel on Climate Change report warning of the need for far-reaching action by 2030 and David Wallace-Wells’s bestseller The Uninhabitable Earth, which catalogued the catastrophic consequences of hitting the upper reaches of temperature change projections—the Green New Deal became the rallying cry of the climate left and the positive vision for a big-tent coalition. It was the flagship climate policy of the 2020 Bernie Sanders campaign, which proposed spending $16 trillion over ten years.</w:t>
      </w:r>
    </w:p>
    <w:p w14:paraId="3AC2DB28" w14:textId="77777777" w:rsidR="002F040C" w:rsidRPr="00BE77A7" w:rsidRDefault="002F040C" w:rsidP="002F040C">
      <w:pPr>
        <w:rPr>
          <w:sz w:val="16"/>
        </w:rPr>
      </w:pPr>
      <w:r w:rsidRPr="00BE77A7">
        <w:rPr>
          <w:sz w:val="16"/>
        </w:rPr>
        <w:t xml:space="preserve">Joe </w:t>
      </w:r>
      <w:r w:rsidRPr="00BE77A7">
        <w:rPr>
          <w:rStyle w:val="StyleUnderline"/>
          <w:highlight w:val="green"/>
        </w:rPr>
        <w:t>Biden never endorsed</w:t>
      </w:r>
      <w:r w:rsidRPr="00BE77A7">
        <w:rPr>
          <w:rStyle w:val="StyleUnderline"/>
        </w:rPr>
        <w:t xml:space="preserve"> the Green New Deal. </w:t>
      </w:r>
      <w:r w:rsidRPr="00BE77A7">
        <w:rPr>
          <w:rStyle w:val="StyleUnderline"/>
          <w:highlight w:val="green"/>
        </w:rPr>
        <w:t>But</w:t>
      </w:r>
      <w:r w:rsidRPr="00BE77A7">
        <w:rPr>
          <w:sz w:val="16"/>
        </w:rPr>
        <w:t xml:space="preserve"> his Build Back Better (</w:t>
      </w:r>
      <w:r w:rsidRPr="00BE77A7">
        <w:rPr>
          <w:rStyle w:val="StyleUnderline"/>
        </w:rPr>
        <w:t>BBB</w:t>
      </w:r>
      <w:r w:rsidRPr="00BE77A7">
        <w:rPr>
          <w:sz w:val="16"/>
        </w:rPr>
        <w:t xml:space="preserve">) program clearly </w:t>
      </w:r>
      <w:r w:rsidRPr="00BE77A7">
        <w:rPr>
          <w:rStyle w:val="StyleUnderline"/>
          <w:highlight w:val="green"/>
        </w:rPr>
        <w:t>took</w:t>
      </w:r>
      <w:r w:rsidRPr="00BE77A7">
        <w:rPr>
          <w:sz w:val="16"/>
        </w:rPr>
        <w:t xml:space="preserve"> cues fro its ambition and </w:t>
      </w:r>
      <w:r w:rsidRPr="00BE77A7">
        <w:rPr>
          <w:rStyle w:val="StyleUnderline"/>
          <w:highlight w:val="green"/>
        </w:rPr>
        <w:t>vision</w:t>
      </w:r>
      <w:r w:rsidRPr="00BE77A7">
        <w:rPr>
          <w:rStyle w:val="StyleUnderline"/>
        </w:rPr>
        <w:t xml:space="preserve"> of linking climate action </w:t>
      </w:r>
      <w:r w:rsidRPr="00BE77A7">
        <w:rPr>
          <w:rStyle w:val="StyleUnderline"/>
          <w:highlight w:val="green"/>
        </w:rPr>
        <w:t>to</w:t>
      </w:r>
      <w:r w:rsidRPr="00BE77A7">
        <w:rPr>
          <w:sz w:val="16"/>
          <w:highlight w:val="green"/>
        </w:rPr>
        <w:t xml:space="preserve"> </w:t>
      </w:r>
      <w:r w:rsidRPr="00BE77A7">
        <w:rPr>
          <w:rStyle w:val="StyleUnderline"/>
          <w:highlight w:val="green"/>
        </w:rPr>
        <w:t>other</w:t>
      </w:r>
      <w:r w:rsidRPr="00BE77A7">
        <w:rPr>
          <w:sz w:val="16"/>
        </w:rPr>
        <w:t xml:space="preserve"> elements of </w:t>
      </w:r>
      <w:r w:rsidRPr="00BE77A7">
        <w:rPr>
          <w:rStyle w:val="StyleUnderline"/>
        </w:rPr>
        <w:t xml:space="preserve">social </w:t>
      </w:r>
      <w:r w:rsidRPr="00BE77A7">
        <w:rPr>
          <w:rStyle w:val="StyleUnderline"/>
          <w:highlight w:val="green"/>
        </w:rPr>
        <w:t>policy</w:t>
      </w:r>
      <w:r w:rsidRPr="00BE77A7">
        <w:rPr>
          <w:sz w:val="16"/>
        </w:rPr>
        <w:t>. Upon taking office,</w:t>
      </w:r>
      <w:r w:rsidRPr="00BE77A7">
        <w:rPr>
          <w:rStyle w:val="StyleUnderline"/>
        </w:rPr>
        <w:t xml:space="preserve"> Biden proposed major public investments in green infrastructure, targeting job creation</w:t>
      </w:r>
      <w:r w:rsidRPr="00BE77A7">
        <w:rPr>
          <w:sz w:val="16"/>
        </w:rPr>
        <w:t xml:space="preserve"> and prioritizing investments in “frontline” communities most vulnerable to the effects of climate change. </w:t>
      </w:r>
      <w:r w:rsidRPr="00BE77A7">
        <w:rPr>
          <w:rStyle w:val="StyleUnderline"/>
        </w:rPr>
        <w:t>Of</w:t>
      </w:r>
      <w:r w:rsidRPr="00BE77A7">
        <w:rPr>
          <w:sz w:val="16"/>
        </w:rPr>
        <w:t xml:space="preserve"> the approximately </w:t>
      </w:r>
      <w:r w:rsidRPr="00BE77A7">
        <w:rPr>
          <w:rStyle w:val="StyleUnderline"/>
        </w:rPr>
        <w:t>$4 trillion in spending outlined</w:t>
      </w:r>
      <w:r w:rsidRPr="00BE77A7">
        <w:rPr>
          <w:sz w:val="16"/>
        </w:rPr>
        <w:t xml:space="preserve"> in both Biden’s American Jobs Plan and his American Families Plan, the core legislative </w:t>
      </w:r>
      <w:r w:rsidRPr="00BE77A7">
        <w:rPr>
          <w:rStyle w:val="StyleUnderline"/>
          <w:highlight w:val="green"/>
        </w:rPr>
        <w:t>proposal</w:t>
      </w:r>
      <w:r w:rsidRPr="00BE77A7">
        <w:rPr>
          <w:rStyle w:val="StyleUnderline"/>
        </w:rPr>
        <w:t>s</w:t>
      </w:r>
      <w:r w:rsidRPr="00BE77A7">
        <w:rPr>
          <w:sz w:val="16"/>
        </w:rPr>
        <w:t xml:space="preserve"> of the administration’s initial BBB package, about </w:t>
      </w:r>
      <w:r w:rsidRPr="00BE77A7">
        <w:rPr>
          <w:rStyle w:val="StyleUnderline"/>
        </w:rPr>
        <w:t>$1 trillion could generously be thought of as climate</w:t>
      </w:r>
      <w:r w:rsidRPr="00BE77A7">
        <w:rPr>
          <w:sz w:val="16"/>
        </w:rPr>
        <w:t xml:space="preserve"> related. </w:t>
      </w:r>
      <w:r w:rsidRPr="00BE77A7">
        <w:rPr>
          <w:rStyle w:val="StyleUnderline"/>
        </w:rPr>
        <w:t xml:space="preserve">Already </w:t>
      </w:r>
      <w:r w:rsidRPr="00BE77A7">
        <w:rPr>
          <w:rStyle w:val="StyleUnderline"/>
          <w:highlight w:val="green"/>
        </w:rPr>
        <w:t>inadequate to meet</w:t>
      </w:r>
      <w:r w:rsidRPr="00BE77A7">
        <w:rPr>
          <w:rStyle w:val="StyleUnderline"/>
        </w:rPr>
        <w:t xml:space="preserve"> the administration’s own </w:t>
      </w:r>
      <w:r w:rsidRPr="00BE77A7">
        <w:rPr>
          <w:rStyle w:val="StyleUnderline"/>
          <w:highlight w:val="green"/>
        </w:rPr>
        <w:t>stated goal</w:t>
      </w:r>
      <w:r w:rsidRPr="00BE77A7">
        <w:rPr>
          <w:rStyle w:val="StyleUnderline"/>
        </w:rPr>
        <w:t xml:space="preserve"> of cutting carbon emissions in half by 2030, that sum was </w:t>
      </w:r>
      <w:r w:rsidRPr="00BE77A7">
        <w:rPr>
          <w:rStyle w:val="StyleUnderline"/>
          <w:highlight w:val="green"/>
        </w:rPr>
        <w:t>whittled down further</w:t>
      </w:r>
      <w:r w:rsidRPr="00BE77A7">
        <w:rPr>
          <w:rStyle w:val="StyleUnderline"/>
        </w:rPr>
        <w:t xml:space="preserve"> and further</w:t>
      </w:r>
      <w:r w:rsidRPr="00BE77A7">
        <w:rPr>
          <w:sz w:val="16"/>
        </w:rPr>
        <w:t xml:space="preserve"> as BBB went through cycles of near-death and revival, until Senators Joe Manchin and Chuck Schumer finally hammered out an agreement in the summer of 2022.</w:t>
      </w:r>
    </w:p>
    <w:p w14:paraId="605E4E91" w14:textId="77777777" w:rsidR="002F040C" w:rsidRPr="00BE77A7" w:rsidRDefault="002F040C" w:rsidP="002F040C">
      <w:pPr>
        <w:rPr>
          <w:sz w:val="16"/>
        </w:rPr>
      </w:pPr>
      <w:r w:rsidRPr="00BE77A7">
        <w:rPr>
          <w:rStyle w:val="StyleUnderline"/>
        </w:rPr>
        <w:t xml:space="preserve">The </w:t>
      </w:r>
      <w:r w:rsidRPr="00BE77A7">
        <w:rPr>
          <w:rStyle w:val="StyleUnderline"/>
          <w:highlight w:val="green"/>
        </w:rPr>
        <w:t>result</w:t>
      </w:r>
      <w:r w:rsidRPr="00BE77A7">
        <w:rPr>
          <w:sz w:val="16"/>
        </w:rPr>
        <w:t xml:space="preserve">, the euphemistically titled </w:t>
      </w:r>
      <w:r w:rsidRPr="00BE77A7">
        <w:rPr>
          <w:rStyle w:val="StyleUnderline"/>
          <w:highlight w:val="green"/>
        </w:rPr>
        <w:t>I</w:t>
      </w:r>
      <w:r w:rsidRPr="00BE77A7">
        <w:rPr>
          <w:rStyle w:val="StyleUnderline"/>
        </w:rPr>
        <w:t xml:space="preserve">nflation </w:t>
      </w:r>
      <w:r w:rsidRPr="00BE77A7">
        <w:rPr>
          <w:rStyle w:val="StyleUnderline"/>
          <w:highlight w:val="green"/>
        </w:rPr>
        <w:t>R</w:t>
      </w:r>
      <w:r w:rsidRPr="00BE77A7">
        <w:rPr>
          <w:rStyle w:val="StyleUnderline"/>
        </w:rPr>
        <w:t xml:space="preserve">eduction </w:t>
      </w:r>
      <w:r w:rsidRPr="00BE77A7">
        <w:rPr>
          <w:rStyle w:val="StyleUnderline"/>
          <w:highlight w:val="green"/>
        </w:rPr>
        <w:t>A</w:t>
      </w:r>
      <w:r w:rsidRPr="00BE77A7">
        <w:rPr>
          <w:rStyle w:val="StyleUnderline"/>
        </w:rPr>
        <w:t>ct</w:t>
      </w:r>
      <w:r w:rsidRPr="00BE77A7">
        <w:rPr>
          <w:sz w:val="16"/>
        </w:rPr>
        <w:t xml:space="preserve">, contains roughly $370 billion in climate-related spending. Paired with the climate investments contained in the 2021 bipartisan infrastructure bill—in particular, for electrical grid upgrades, transmission lines, and charging stations—it marks a definitive shift away from the minimal market mechanisms of the Waxman–Markey era. But it </w:t>
      </w:r>
      <w:r w:rsidRPr="00BE77A7">
        <w:rPr>
          <w:rStyle w:val="StyleUnderline"/>
          <w:highlight w:val="green"/>
        </w:rPr>
        <w:t>is</w:t>
      </w:r>
      <w:r w:rsidRPr="00BE77A7">
        <w:rPr>
          <w:sz w:val="16"/>
        </w:rPr>
        <w:t xml:space="preserve"> also </w:t>
      </w:r>
      <w:r w:rsidRPr="00BE77A7">
        <w:rPr>
          <w:rStyle w:val="StyleUnderline"/>
        </w:rPr>
        <w:t xml:space="preserve">a </w:t>
      </w:r>
      <w:r w:rsidRPr="00BE77A7">
        <w:rPr>
          <w:rStyle w:val="Emphasis"/>
          <w:highlight w:val="green"/>
        </w:rPr>
        <w:t>long way from</w:t>
      </w:r>
      <w:r w:rsidRPr="00BE77A7">
        <w:rPr>
          <w:rStyle w:val="Emphasis"/>
        </w:rPr>
        <w:t xml:space="preserve"> the</w:t>
      </w:r>
      <w:r w:rsidRPr="00BE77A7">
        <w:rPr>
          <w:rStyle w:val="StyleUnderline"/>
        </w:rPr>
        <w:t xml:space="preserve"> vision of the </w:t>
      </w:r>
      <w:r w:rsidRPr="00BE77A7">
        <w:rPr>
          <w:rStyle w:val="Emphasis"/>
          <w:highlight w:val="green"/>
        </w:rPr>
        <w:t>Green New Deal</w:t>
      </w:r>
      <w:r w:rsidRPr="00BE77A7">
        <w:rPr>
          <w:rStyle w:val="StyleUnderline"/>
        </w:rPr>
        <w:t>, even in its most mainstream articulations. In place of public-driven investment in public goods and services, the heart of the bill consists of tax credits for private investors and middle-class consumers</w:t>
      </w:r>
      <w:r w:rsidRPr="00BE77A7">
        <w:rPr>
          <w:sz w:val="16"/>
        </w:rPr>
        <w:t xml:space="preserve">: green capitalism in the age of the asset economy. </w:t>
      </w:r>
      <w:r w:rsidRPr="00BE77A7">
        <w:rPr>
          <w:rStyle w:val="StyleUnderline"/>
        </w:rPr>
        <w:t xml:space="preserve">For all of Biden’s rhetoric about jobs and justice, </w:t>
      </w:r>
      <w:r w:rsidRPr="00BE77A7">
        <w:rPr>
          <w:rStyle w:val="StyleUnderline"/>
          <w:highlight w:val="green"/>
        </w:rPr>
        <w:t>benefits for labor</w:t>
      </w:r>
      <w:r w:rsidRPr="00BE77A7">
        <w:rPr>
          <w:rStyle w:val="StyleUnderline"/>
        </w:rPr>
        <w:t xml:space="preserve"> and working-class communities </w:t>
      </w:r>
      <w:r w:rsidRPr="00BE77A7">
        <w:rPr>
          <w:rStyle w:val="StyleUnderline"/>
          <w:highlight w:val="green"/>
        </w:rPr>
        <w:t>are</w:t>
      </w:r>
      <w:r w:rsidRPr="00BE77A7">
        <w:rPr>
          <w:rStyle w:val="StyleUnderline"/>
        </w:rPr>
        <w:t xml:space="preserve"> </w:t>
      </w:r>
      <w:r w:rsidRPr="00BE77A7">
        <w:rPr>
          <w:rStyle w:val="StyleUnderline"/>
          <w:highlight w:val="green"/>
        </w:rPr>
        <w:t xml:space="preserve">indirect at best; </w:t>
      </w:r>
      <w:r w:rsidRPr="00BE77A7">
        <w:rPr>
          <w:rStyle w:val="Emphasis"/>
          <w:highlight w:val="green"/>
        </w:rPr>
        <w:t>climate</w:t>
      </w:r>
      <w:r w:rsidRPr="00BE77A7">
        <w:rPr>
          <w:rStyle w:val="StyleUnderline"/>
        </w:rPr>
        <w:t xml:space="preserve"> justice for those on the front lines </w:t>
      </w:r>
      <w:r w:rsidRPr="00BE77A7">
        <w:rPr>
          <w:rStyle w:val="Emphasis"/>
          <w:highlight w:val="green"/>
        </w:rPr>
        <w:t>is</w:t>
      </w:r>
      <w:r w:rsidRPr="00BE77A7">
        <w:rPr>
          <w:rStyle w:val="Emphasis"/>
        </w:rPr>
        <w:t xml:space="preserve"> an </w:t>
      </w:r>
      <w:r w:rsidRPr="00BE77A7">
        <w:rPr>
          <w:rStyle w:val="Emphasis"/>
          <w:highlight w:val="green"/>
        </w:rPr>
        <w:t>afterthought</w:t>
      </w:r>
      <w:r w:rsidRPr="00BE77A7">
        <w:rPr>
          <w:sz w:val="16"/>
        </w:rPr>
        <w:t>.</w:t>
      </w:r>
    </w:p>
    <w:p w14:paraId="1CF903FE" w14:textId="77777777" w:rsidR="002F040C" w:rsidRPr="00BE77A7" w:rsidRDefault="002F040C" w:rsidP="002F040C">
      <w:pPr>
        <w:rPr>
          <w:rStyle w:val="StyleUnderline"/>
        </w:rPr>
      </w:pPr>
      <w:r w:rsidRPr="00BE77A7">
        <w:rPr>
          <w:sz w:val="16"/>
        </w:rPr>
        <w:t xml:space="preserve">Where Waxman–Markey worked directly through the market, the IRA’s theory of change relies on the market more indirectly. </w:t>
      </w:r>
      <w:r w:rsidRPr="00BE77A7">
        <w:rPr>
          <w:rStyle w:val="StyleUnderline"/>
        </w:rPr>
        <w:t>It bets that subsidies will spur enough innovation to bring down the cost of green technologies and outcompete fossil fuels</w:t>
      </w:r>
      <w:r w:rsidRPr="00BE77A7">
        <w:rPr>
          <w:sz w:val="16"/>
        </w:rPr>
        <w:t xml:space="preserve">, while also making U.S. industry more competitive with China. </w:t>
      </w:r>
      <w:r w:rsidRPr="00BE77A7">
        <w:rPr>
          <w:rStyle w:val="StyleUnderline"/>
        </w:rPr>
        <w:t>It contains</w:t>
      </w:r>
      <w:r w:rsidRPr="00BE77A7">
        <w:rPr>
          <w:sz w:val="16"/>
        </w:rPr>
        <w:t>, as many commentators have observed,</w:t>
      </w:r>
      <w:r w:rsidRPr="00BE77A7">
        <w:rPr>
          <w:rStyle w:val="StyleUnderline"/>
        </w:rPr>
        <w:t xml:space="preserve"> only carrots for green technology</w:t>
      </w:r>
      <w:r w:rsidRPr="00BE77A7">
        <w:rPr>
          <w:sz w:val="16"/>
        </w:rPr>
        <w:t xml:space="preserve"> production, </w:t>
      </w:r>
      <w:r w:rsidRPr="00BE77A7">
        <w:rPr>
          <w:rStyle w:val="StyleUnderline"/>
        </w:rPr>
        <w:t xml:space="preserve">with </w:t>
      </w:r>
      <w:r w:rsidRPr="00BE77A7">
        <w:rPr>
          <w:rStyle w:val="StyleUnderline"/>
          <w:highlight w:val="green"/>
        </w:rPr>
        <w:t>no</w:t>
      </w:r>
      <w:r w:rsidRPr="00BE77A7">
        <w:rPr>
          <w:rStyle w:val="StyleUnderline"/>
        </w:rPr>
        <w:t xml:space="preserve"> sticks </w:t>
      </w:r>
      <w:r w:rsidRPr="00BE77A7">
        <w:rPr>
          <w:rStyle w:val="StyleUnderline"/>
          <w:highlight w:val="green"/>
        </w:rPr>
        <w:t>aim</w:t>
      </w:r>
      <w:r w:rsidRPr="00BE77A7">
        <w:rPr>
          <w:rStyle w:val="StyleUnderline"/>
        </w:rPr>
        <w:t xml:space="preserve">ed </w:t>
      </w:r>
      <w:r w:rsidRPr="00BE77A7">
        <w:rPr>
          <w:rStyle w:val="StyleUnderline"/>
          <w:highlight w:val="green"/>
        </w:rPr>
        <w:t>at reducing fossil fuel</w:t>
      </w:r>
      <w:r w:rsidRPr="00BE77A7">
        <w:rPr>
          <w:rStyle w:val="StyleUnderline"/>
        </w:rPr>
        <w:t xml:space="preserve"> use—in fact, it even contains tax credits for the fossil fuel industry</w:t>
      </w:r>
      <w:r w:rsidRPr="00BE77A7">
        <w:rPr>
          <w:sz w:val="16"/>
        </w:rPr>
        <w:t xml:space="preserve"> to develop “lower-carbon” technologies, a concession</w:t>
      </w:r>
      <w:r w:rsidRPr="00BE77A7">
        <w:rPr>
          <w:rStyle w:val="StyleUnderline"/>
        </w:rPr>
        <w:t xml:space="preserve"> forced by Manchin</w:t>
      </w:r>
      <w:r w:rsidRPr="00BE77A7">
        <w:rPr>
          <w:sz w:val="16"/>
        </w:rPr>
        <w:t xml:space="preserve">. The IRA’s goals are narrow: instead of investing in public transit and dense, affordable housing, </w:t>
      </w:r>
      <w:r w:rsidRPr="00BE77A7">
        <w:rPr>
          <w:rStyle w:val="StyleUnderline"/>
        </w:rPr>
        <w:t xml:space="preserve">it doubles down on the strategy of replacing internal combustion engines with electric vehicles. Its projected emissions reductions </w:t>
      </w:r>
      <w:r w:rsidRPr="00BE77A7">
        <w:rPr>
          <w:rStyle w:val="StyleUnderline"/>
          <w:highlight w:val="green"/>
        </w:rPr>
        <w:t xml:space="preserve">lean heavily on </w:t>
      </w:r>
      <w:r w:rsidRPr="00BE77A7">
        <w:rPr>
          <w:rStyle w:val="Emphasis"/>
          <w:highlight w:val="green"/>
        </w:rPr>
        <w:t>unproven tech</w:t>
      </w:r>
      <w:r w:rsidRPr="00BE77A7">
        <w:rPr>
          <w:rStyle w:val="Emphasis"/>
        </w:rPr>
        <w:t>nologies of carbon removal</w:t>
      </w:r>
      <w:r w:rsidRPr="00BE77A7">
        <w:rPr>
          <w:rStyle w:val="StyleUnderline"/>
        </w:rPr>
        <w:t>.</w:t>
      </w:r>
      <w:r w:rsidRPr="00BE77A7">
        <w:rPr>
          <w:sz w:val="16"/>
        </w:rPr>
        <w:t xml:space="preserve"> Politically, </w:t>
      </w:r>
      <w:r w:rsidRPr="00BE77A7">
        <w:rPr>
          <w:rStyle w:val="StyleUnderline"/>
        </w:rPr>
        <w:t>where the Green New Deal sought to create a broad constituency for climate action</w:t>
      </w:r>
      <w:r w:rsidRPr="00BE77A7">
        <w:rPr>
          <w:sz w:val="16"/>
        </w:rPr>
        <w:t xml:space="preserve"> and build power for future fights,</w:t>
      </w:r>
      <w:r w:rsidRPr="00BE77A7">
        <w:rPr>
          <w:rStyle w:val="StyleUnderline"/>
        </w:rPr>
        <w:t xml:space="preserve"> the </w:t>
      </w:r>
      <w:r w:rsidRPr="00BE77A7">
        <w:rPr>
          <w:rStyle w:val="StyleUnderline"/>
          <w:highlight w:val="green"/>
        </w:rPr>
        <w:t>IRA</w:t>
      </w:r>
      <w:r w:rsidRPr="00BE77A7">
        <w:rPr>
          <w:rStyle w:val="StyleUnderline"/>
        </w:rPr>
        <w:t xml:space="preserve"> represents a return to the strategy of quiet technocracy</w:t>
      </w:r>
      <w:r w:rsidRPr="00BE77A7">
        <w:rPr>
          <w:sz w:val="16"/>
        </w:rPr>
        <w:t xml:space="preserve">. The only people who know what the IRA does are those who already care about climate change. </w:t>
      </w:r>
      <w:r w:rsidRPr="00BE77A7">
        <w:rPr>
          <w:rStyle w:val="StyleUnderline"/>
        </w:rPr>
        <w:t xml:space="preserve">It is the best we have—and it </w:t>
      </w:r>
      <w:r w:rsidRPr="00BE77A7">
        <w:rPr>
          <w:rStyle w:val="StyleUnderline"/>
          <w:highlight w:val="green"/>
        </w:rPr>
        <w:t>is not</w:t>
      </w:r>
      <w:r w:rsidRPr="00BE77A7">
        <w:rPr>
          <w:rStyle w:val="StyleUnderline"/>
        </w:rPr>
        <w:t xml:space="preserve"> nearly </w:t>
      </w:r>
      <w:r w:rsidRPr="00BE77A7">
        <w:rPr>
          <w:rStyle w:val="StyleUnderline"/>
          <w:highlight w:val="green"/>
        </w:rPr>
        <w:t>good enough</w:t>
      </w:r>
      <w:r w:rsidRPr="00BE77A7">
        <w:rPr>
          <w:rStyle w:val="StyleUnderline"/>
        </w:rPr>
        <w:t>.</w:t>
      </w:r>
    </w:p>
    <w:p w14:paraId="181AEFA8" w14:textId="77777777" w:rsidR="002F040C" w:rsidRPr="00BE77A7" w:rsidRDefault="002F040C" w:rsidP="002F040C">
      <w:pPr>
        <w:rPr>
          <w:sz w:val="16"/>
        </w:rPr>
      </w:pPr>
      <w:r w:rsidRPr="00BE77A7">
        <w:rPr>
          <w:sz w:val="16"/>
        </w:rPr>
        <w:t>This special section looks to take stock as we enter a new and uncertain chapter in climate politics. The trajectory from GND to BBB to IRA is instructive, marking both the real gains the left has made and the real limits of what it can deliver. It also puts a new set of questions on the table. Like the broader U.S. left, the U.S. climate movement has largely grown in response to setbacks and defeats. What will it do in the face of an underwhelming victory?</w:t>
      </w:r>
    </w:p>
    <w:p w14:paraId="5C68C557" w14:textId="77777777" w:rsidR="002F040C" w:rsidRPr="00BE77A7" w:rsidRDefault="002F040C" w:rsidP="002F040C">
      <w:pPr>
        <w:rPr>
          <w:sz w:val="16"/>
        </w:rPr>
      </w:pPr>
      <w:r w:rsidRPr="00BE77A7">
        <w:rPr>
          <w:sz w:val="16"/>
        </w:rPr>
        <w:t xml:space="preserve">The climate movement has frequently turned to radical tactics in response to electoral disappointment. Just over a year ago, for example, the failure of BBB prompted many to flirt with the idea of blowing up pipelines. But the passage of federal legislation, however limited, has reassured many erstwhile climate radicals that institutional progress is possible. </w:t>
      </w:r>
      <w:r w:rsidRPr="00BE77A7">
        <w:rPr>
          <w:rStyle w:val="StyleUnderline"/>
        </w:rPr>
        <w:t xml:space="preserve">While the left wing of the </w:t>
      </w:r>
      <w:r w:rsidRPr="00BE77A7">
        <w:rPr>
          <w:rStyle w:val="StyleUnderline"/>
          <w:highlight w:val="green"/>
        </w:rPr>
        <w:t>climate movement</w:t>
      </w:r>
      <w:r w:rsidRPr="00BE77A7">
        <w:rPr>
          <w:rStyle w:val="StyleUnderline"/>
        </w:rPr>
        <w:t xml:space="preserve"> has thoroughly catalogued the IRA’s shortcomings, whatever </w:t>
      </w:r>
      <w:r w:rsidRPr="00BE77A7">
        <w:rPr>
          <w:rStyle w:val="Emphasis"/>
          <w:highlight w:val="green"/>
        </w:rPr>
        <w:t>momentum</w:t>
      </w:r>
      <w:r w:rsidRPr="00BE77A7">
        <w:rPr>
          <w:rStyle w:val="StyleUnderline"/>
        </w:rPr>
        <w:t xml:space="preserve"> it once had now </w:t>
      </w:r>
      <w:r w:rsidRPr="00BE77A7">
        <w:rPr>
          <w:rStyle w:val="Emphasis"/>
        </w:rPr>
        <w:t xml:space="preserve">seems sharply </w:t>
      </w:r>
      <w:r w:rsidRPr="00BE77A7">
        <w:rPr>
          <w:rStyle w:val="Emphasis"/>
          <w:highlight w:val="green"/>
        </w:rPr>
        <w:t>curtailed</w:t>
      </w:r>
      <w:r w:rsidRPr="00BE77A7">
        <w:rPr>
          <w:rStyle w:val="Emphasis"/>
        </w:rPr>
        <w:t>.</w:t>
      </w:r>
      <w:r w:rsidRPr="00BE77A7">
        <w:rPr>
          <w:rStyle w:val="StyleUnderline"/>
        </w:rPr>
        <w:t xml:space="preserve"> This is </w:t>
      </w:r>
      <w:r w:rsidRPr="00BE77A7">
        <w:rPr>
          <w:rStyle w:val="StyleUnderline"/>
          <w:highlight w:val="green"/>
        </w:rPr>
        <w:t>worrisome, because</w:t>
      </w:r>
      <w:r w:rsidRPr="00BE77A7">
        <w:rPr>
          <w:rStyle w:val="StyleUnderline"/>
        </w:rPr>
        <w:t xml:space="preserve"> there is a </w:t>
      </w:r>
      <w:r w:rsidRPr="00BE77A7">
        <w:rPr>
          <w:rStyle w:val="StyleUnderline"/>
          <w:highlight w:val="green"/>
        </w:rPr>
        <w:t>great deal of work left</w:t>
      </w:r>
      <w:r w:rsidRPr="00BE77A7">
        <w:rPr>
          <w:rStyle w:val="StyleUnderline"/>
        </w:rPr>
        <w:t xml:space="preserve"> to be done</w:t>
      </w:r>
      <w:r w:rsidRPr="00BE77A7">
        <w:rPr>
          <w:sz w:val="16"/>
        </w:rPr>
        <w:t>. For all the bill’s limitations, the billions of dollars it allocates will set up new struggles over implementation, with major downstream effects for the politics of labor and land use. The effects of the IRA, moreover, are already rippling beyond U.S. borders, from a simmering trade dispute with the European Union and heightened competition with China to the expansion of lithium mining in response to rising demand for battery materials.</w:t>
      </w:r>
    </w:p>
    <w:p w14:paraId="3A67751F" w14:textId="77777777" w:rsidR="002F040C" w:rsidRPr="00BE77A7" w:rsidRDefault="002F040C" w:rsidP="002F040C">
      <w:pPr>
        <w:rPr>
          <w:rStyle w:val="StyleUnderline"/>
        </w:rPr>
      </w:pPr>
      <w:r w:rsidRPr="00BE77A7">
        <w:rPr>
          <w:sz w:val="16"/>
        </w:rPr>
        <w:t xml:space="preserve">Amid hype about the rise of green capitalism, meanwhile, </w:t>
      </w:r>
      <w:r w:rsidRPr="00BE77A7">
        <w:rPr>
          <w:rStyle w:val="StyleUnderline"/>
        </w:rPr>
        <w:t xml:space="preserve">the death of fossil capital may have been celebrated prematurely. Russia’s invasion of </w:t>
      </w:r>
      <w:r w:rsidRPr="00BE77A7">
        <w:rPr>
          <w:rStyle w:val="StyleUnderline"/>
          <w:highlight w:val="green"/>
        </w:rPr>
        <w:t>Ukraine</w:t>
      </w:r>
      <w:r w:rsidRPr="00BE77A7">
        <w:rPr>
          <w:rStyle w:val="StyleUnderline"/>
        </w:rPr>
        <w:t xml:space="preserve"> and the subsequent geopolitical fallout have driven up oil and gas prices and </w:t>
      </w:r>
      <w:r w:rsidRPr="00BE77A7">
        <w:rPr>
          <w:rStyle w:val="StyleUnderline"/>
          <w:highlight w:val="green"/>
        </w:rPr>
        <w:t>spurred</w:t>
      </w:r>
      <w:r w:rsidRPr="00BE77A7">
        <w:rPr>
          <w:rStyle w:val="StyleUnderline"/>
        </w:rPr>
        <w:t xml:space="preserve"> investment in new </w:t>
      </w:r>
      <w:r w:rsidRPr="00BE77A7">
        <w:rPr>
          <w:rStyle w:val="StyleUnderline"/>
          <w:highlight w:val="green"/>
        </w:rPr>
        <w:t>drilling worldwide</w:t>
      </w:r>
      <w:r w:rsidRPr="00BE77A7">
        <w:rPr>
          <w:sz w:val="16"/>
        </w:rPr>
        <w:t xml:space="preserve">—including in the Alaskan Arctic, </w:t>
      </w:r>
      <w:r w:rsidRPr="00BE77A7">
        <w:rPr>
          <w:rStyle w:val="StyleUnderline"/>
        </w:rPr>
        <w:t>where</w:t>
      </w:r>
      <w:r w:rsidRPr="00BE77A7">
        <w:rPr>
          <w:sz w:val="16"/>
        </w:rPr>
        <w:t xml:space="preserve"> the </w:t>
      </w:r>
      <w:r w:rsidRPr="00BE77A7">
        <w:rPr>
          <w:rStyle w:val="StyleUnderline"/>
        </w:rPr>
        <w:t>Biden</w:t>
      </w:r>
      <w:r w:rsidRPr="00BE77A7">
        <w:rPr>
          <w:sz w:val="16"/>
        </w:rPr>
        <w:t xml:space="preserve"> administration has recently </w:t>
      </w:r>
      <w:r w:rsidRPr="00BE77A7">
        <w:rPr>
          <w:rStyle w:val="StyleUnderline"/>
        </w:rPr>
        <w:t xml:space="preserve">granted approval </w:t>
      </w:r>
      <w:r w:rsidRPr="00BE77A7">
        <w:rPr>
          <w:sz w:val="16"/>
        </w:rPr>
        <w:t xml:space="preserve">to the massive ConocoPhillips Willow Project </w:t>
      </w:r>
      <w:r w:rsidRPr="00BE77A7">
        <w:rPr>
          <w:rStyle w:val="StyleUnderline"/>
        </w:rPr>
        <w:t>despite campaign promises to the contrary.</w:t>
      </w:r>
      <w:r w:rsidRPr="00BE77A7">
        <w:rPr>
          <w:sz w:val="16"/>
        </w:rPr>
        <w:t xml:space="preserve"> In the medium term, the energy squeeze may generate more momentum for transition—but in the near term, </w:t>
      </w:r>
      <w:r w:rsidRPr="00BE77A7">
        <w:rPr>
          <w:rStyle w:val="Emphasis"/>
          <w:highlight w:val="green"/>
        </w:rPr>
        <w:t>demand for fossil fuels</w:t>
      </w:r>
      <w:r w:rsidRPr="00BE77A7">
        <w:rPr>
          <w:rStyle w:val="Emphasis"/>
        </w:rPr>
        <w:t xml:space="preserve"> is as </w:t>
      </w:r>
      <w:r w:rsidRPr="00BE77A7">
        <w:rPr>
          <w:rStyle w:val="Emphasis"/>
          <w:highlight w:val="green"/>
        </w:rPr>
        <w:t>robust as ever</w:t>
      </w:r>
      <w:r w:rsidRPr="00BE77A7">
        <w:rPr>
          <w:rStyle w:val="StyleUnderline"/>
        </w:rPr>
        <w:t>.</w:t>
      </w:r>
    </w:p>
    <w:p w14:paraId="2E04E9EC" w14:textId="77777777" w:rsidR="002F040C" w:rsidRPr="00BE77A7" w:rsidRDefault="002F040C" w:rsidP="002F040C">
      <w:pPr>
        <w:rPr>
          <w:rStyle w:val="StyleUnderline"/>
        </w:rPr>
      </w:pPr>
      <w:r w:rsidRPr="00BE77A7">
        <w:rPr>
          <w:sz w:val="16"/>
        </w:rPr>
        <w:t>While climate is far more central to mainstream politics than it was fifteen years ago,</w:t>
      </w:r>
      <w:r w:rsidRPr="00BE77A7">
        <w:rPr>
          <w:rStyle w:val="StyleUnderline"/>
        </w:rPr>
        <w:t xml:space="preserve"> carbon </w:t>
      </w:r>
      <w:r w:rsidRPr="00BE77A7">
        <w:rPr>
          <w:rStyle w:val="StyleUnderline"/>
          <w:highlight w:val="green"/>
        </w:rPr>
        <w:t>emissions</w:t>
      </w:r>
      <w:r w:rsidRPr="00BE77A7">
        <w:rPr>
          <w:rStyle w:val="StyleUnderline"/>
        </w:rPr>
        <w:t xml:space="preserve"> have </w:t>
      </w:r>
      <w:r w:rsidRPr="00BE77A7">
        <w:rPr>
          <w:rStyle w:val="StyleUnderline"/>
          <w:highlight w:val="green"/>
        </w:rPr>
        <w:t>continued</w:t>
      </w:r>
      <w:r w:rsidRPr="00BE77A7">
        <w:rPr>
          <w:rStyle w:val="StyleUnderline"/>
        </w:rPr>
        <w:t xml:space="preserve"> their steady </w:t>
      </w:r>
      <w:r w:rsidRPr="00BE77A7">
        <w:rPr>
          <w:rStyle w:val="StyleUnderline"/>
          <w:highlight w:val="green"/>
        </w:rPr>
        <w:t>rise</w:t>
      </w:r>
      <w:r w:rsidRPr="00BE77A7">
        <w:rPr>
          <w:rStyle w:val="StyleUnderline"/>
        </w:rPr>
        <w:t>.</w:t>
      </w:r>
      <w:r w:rsidRPr="00BE77A7">
        <w:rPr>
          <w:sz w:val="16"/>
        </w:rPr>
        <w:t xml:space="preserve"> Recent models suggest that temperatures are more likely to stabilize somewhere between 2–3ºC of warming than at 3º or more. But if this has prompted a surprisingly optimistic turn amongst some commentators, it hardly counts as good news. Even this ostensibly “moderate” level of warming significantly exceeds the demand of “1.5º to stay alive” long made by small island states and other vulnerable countries—a goal that a new Intergovernmental Panel on Climate Change report has stated is all but out of reach. </w:t>
      </w:r>
      <w:r w:rsidRPr="00BE77A7">
        <w:rPr>
          <w:rStyle w:val="StyleUnderline"/>
        </w:rPr>
        <w:t>The effects of climate change, which are materializing at much lower temperature increases than once predicted, still threaten devastation for billions worldwide</w:t>
      </w:r>
      <w:r w:rsidRPr="00BE77A7">
        <w:rPr>
          <w:sz w:val="16"/>
        </w:rPr>
        <w:t xml:space="preserve">, as evidenced by the deadly floods that swept Pakistan last fall. In recognition of this grim reality, the recent COP27 established a fund for loss and damages caused by climate change—a small but important step in the struggle for climate reparations. The Bridgetown Initiative, championed by Barbados Prime Minister Mia Mottley, seeks to connect global financial reform to the needs of climate-vulnerable countries in the Global South. </w:t>
      </w:r>
      <w:r w:rsidRPr="00BE77A7">
        <w:rPr>
          <w:rStyle w:val="StyleUnderline"/>
        </w:rPr>
        <w:t>But climate justice requires much more.</w:t>
      </w:r>
    </w:p>
    <w:p w14:paraId="0D8EDD67" w14:textId="77777777" w:rsidR="002F040C" w:rsidRPr="00BE77A7" w:rsidRDefault="002F040C" w:rsidP="002F040C">
      <w:pPr>
        <w:rPr>
          <w:rStyle w:val="StyleUnderline"/>
        </w:rPr>
      </w:pPr>
      <w:r w:rsidRPr="00BE77A7">
        <w:rPr>
          <w:rStyle w:val="StyleUnderline"/>
        </w:rPr>
        <w:t xml:space="preserve">The </w:t>
      </w:r>
      <w:r w:rsidRPr="00BE77A7">
        <w:rPr>
          <w:rStyle w:val="StyleUnderline"/>
          <w:highlight w:val="green"/>
        </w:rPr>
        <w:t>struggle to decarbonize</w:t>
      </w:r>
      <w:r w:rsidRPr="00BE77A7">
        <w:rPr>
          <w:rStyle w:val="StyleUnderline"/>
        </w:rPr>
        <w:t xml:space="preserve"> is </w:t>
      </w:r>
      <w:r w:rsidRPr="00BE77A7">
        <w:rPr>
          <w:rStyle w:val="StyleUnderline"/>
          <w:highlight w:val="green"/>
        </w:rPr>
        <w:t>just begin</w:t>
      </w:r>
      <w:r w:rsidRPr="00BE77A7">
        <w:rPr>
          <w:rStyle w:val="StyleUnderline"/>
        </w:rPr>
        <w:t>ning.</w:t>
      </w:r>
      <w:r w:rsidRPr="00BE77A7">
        <w:rPr>
          <w:sz w:val="16"/>
        </w:rPr>
        <w:t xml:space="preserve"> So too is climate change itself, which will spur novel political developments of its own. The problems and questions addressed here, then, are just a handful of those that will emerge in years to come. </w:t>
      </w:r>
      <w:r w:rsidRPr="00BE77A7">
        <w:rPr>
          <w:rStyle w:val="StyleUnderline"/>
        </w:rPr>
        <w:t>There are,</w:t>
      </w:r>
      <w:r w:rsidRPr="00BE77A7">
        <w:rPr>
          <w:sz w:val="16"/>
        </w:rPr>
        <w:t xml:space="preserve"> after all,</w:t>
      </w:r>
      <w:r w:rsidRPr="00BE77A7">
        <w:rPr>
          <w:rStyle w:val="StyleUnderline"/>
        </w:rPr>
        <w:t xml:space="preserve"> few political issues that will remain untouched by warming temperatures, or by the scale of social transformation required to confront the challenge</w:t>
      </w:r>
      <w:r w:rsidRPr="00BE77A7">
        <w:rPr>
          <w:sz w:val="16"/>
        </w:rPr>
        <w:t xml:space="preserve"> of reducing emissions. Climate, in other words, still changes everything. Our thinking, and</w:t>
      </w:r>
      <w:r w:rsidRPr="00BE77A7">
        <w:rPr>
          <w:rStyle w:val="StyleUnderline"/>
        </w:rPr>
        <w:t xml:space="preserve"> our </w:t>
      </w:r>
      <w:r w:rsidRPr="00BE77A7">
        <w:rPr>
          <w:rStyle w:val="StyleUnderline"/>
          <w:highlight w:val="green"/>
        </w:rPr>
        <w:t>action</w:t>
      </w:r>
      <w:r w:rsidRPr="00BE77A7">
        <w:rPr>
          <w:rStyle w:val="StyleUnderline"/>
        </w:rPr>
        <w:t xml:space="preserve">, will </w:t>
      </w:r>
      <w:r w:rsidRPr="00BE77A7">
        <w:rPr>
          <w:rStyle w:val="StyleUnderline"/>
          <w:highlight w:val="green"/>
        </w:rPr>
        <w:t>have to keep up</w:t>
      </w:r>
      <w:r w:rsidRPr="00BE77A7">
        <w:rPr>
          <w:rStyle w:val="StyleUnderline"/>
        </w:rPr>
        <w:t>.</w:t>
      </w:r>
    </w:p>
    <w:p w14:paraId="3CD063A7" w14:textId="77777777" w:rsidR="002F040C" w:rsidRPr="0057570B" w:rsidRDefault="002F040C" w:rsidP="002F040C">
      <w:pPr>
        <w:rPr>
          <w:u w:val="single"/>
        </w:rPr>
      </w:pPr>
    </w:p>
    <w:p w14:paraId="218BD017" w14:textId="77777777" w:rsidR="002F040C" w:rsidRDefault="002F040C" w:rsidP="002F040C">
      <w:pPr>
        <w:pStyle w:val="Heading4"/>
        <w:spacing w:after="20"/>
      </w:pPr>
      <w:r>
        <w:t xml:space="preserve">Climate change is a </w:t>
      </w:r>
      <w:r w:rsidRPr="00990618">
        <w:rPr>
          <w:u w:val="single"/>
        </w:rPr>
        <w:t>historic threat multiplier</w:t>
      </w:r>
      <w:r>
        <w:t xml:space="preserve"> that ensures </w:t>
      </w:r>
      <w:r>
        <w:rPr>
          <w:u w:val="single"/>
        </w:rPr>
        <w:t>extinction</w:t>
      </w:r>
      <w:r>
        <w:t xml:space="preserve"> – prefer </w:t>
      </w:r>
      <w:r w:rsidRPr="00704759">
        <w:rPr>
          <w:u w:val="single"/>
        </w:rPr>
        <w:t>peer-reviewed</w:t>
      </w:r>
      <w:r>
        <w:t xml:space="preserve"> models.</w:t>
      </w:r>
    </w:p>
    <w:p w14:paraId="0BBAD4B5" w14:textId="77777777" w:rsidR="002F040C" w:rsidRPr="00704759" w:rsidRDefault="002F040C" w:rsidP="002F040C">
      <w:pPr>
        <w:spacing w:after="20"/>
        <w:rPr>
          <w:b/>
          <w:bCs/>
          <w:sz w:val="24"/>
        </w:rPr>
      </w:pPr>
      <w:r w:rsidRPr="00704759">
        <w:rPr>
          <w:rStyle w:val="Style13ptBold"/>
        </w:rPr>
        <w:t>Kemp et al. 22</w:t>
      </w:r>
      <w:r>
        <w:rPr>
          <w:rStyle w:val="Style13ptBold"/>
        </w:rPr>
        <w:t xml:space="preserve"> </w:t>
      </w:r>
      <w:r>
        <w:t xml:space="preserve">(Luke, Research Associate at the Centre for the Study of Existential Risk (CSER) at the University of Cambridge, PhD in International Relations from the Australian National University. Joanna Depledge, Research fellow at the Centre for Environment, Energy and Natural Resource Governance, Editor of the international, peer-reviewed journal Climate Policy. PhD from University College London. Proceedings of the National Academy of Sciences of the United States of America is a peer-reviewed multidisciplinary scientific journal. "Climate Endgame: Exploring catastrophic climate change scenarios", accessed 9-13-2022, https://www.pnas.org/doi/10.1073/pnas.2108146119) </w:t>
      </w:r>
    </w:p>
    <w:p w14:paraId="197EC8C5" w14:textId="77777777" w:rsidR="002F040C" w:rsidRPr="008B2A83" w:rsidRDefault="002F040C" w:rsidP="002F040C">
      <w:pPr>
        <w:rPr>
          <w:sz w:val="16"/>
        </w:rPr>
      </w:pPr>
      <w:r w:rsidRPr="008B2A83">
        <w:rPr>
          <w:sz w:val="16"/>
        </w:rPr>
        <w:t xml:space="preserve">The </w:t>
      </w:r>
      <w:r w:rsidRPr="00235C8F">
        <w:rPr>
          <w:rStyle w:val="StyleUnderline"/>
        </w:rPr>
        <w:t>Potential for Climate Catastrophe</w:t>
      </w:r>
      <w:r w:rsidRPr="008B2A83">
        <w:rPr>
          <w:sz w:val="16"/>
        </w:rPr>
        <w:t xml:space="preserve"> </w:t>
      </w:r>
    </w:p>
    <w:p w14:paraId="2FE8FD11" w14:textId="77777777" w:rsidR="002F040C" w:rsidRPr="00B32D4F" w:rsidRDefault="002F040C" w:rsidP="002F040C">
      <w:pPr>
        <w:rPr>
          <w:sz w:val="16"/>
        </w:rPr>
      </w:pPr>
      <w:r w:rsidRPr="008B2A83">
        <w:rPr>
          <w:sz w:val="16"/>
        </w:rPr>
        <w:t xml:space="preserve">There are four key reasons to be concerned over the potential of a global climate catastrophe. First, </w:t>
      </w:r>
      <w:r w:rsidRPr="00235C8F">
        <w:rPr>
          <w:rStyle w:val="StyleUnderline"/>
        </w:rPr>
        <w:t xml:space="preserve">there are warnings from history. </w:t>
      </w:r>
      <w:r w:rsidRPr="006D4491">
        <w:rPr>
          <w:rStyle w:val="StyleUnderline"/>
          <w:highlight w:val="green"/>
        </w:rPr>
        <w:t>Climat</w:t>
      </w:r>
      <w:r w:rsidRPr="008520AF">
        <w:rPr>
          <w:rStyle w:val="StyleUnderline"/>
          <w:highlight w:val="green"/>
        </w:rPr>
        <w:t>e change</w:t>
      </w:r>
      <w:r w:rsidRPr="008B2A83">
        <w:rPr>
          <w:sz w:val="16"/>
        </w:rPr>
        <w:t xml:space="preserve"> (either regional or global) </w:t>
      </w:r>
      <w:r w:rsidRPr="00235C8F">
        <w:rPr>
          <w:rStyle w:val="StyleUnderline"/>
        </w:rPr>
        <w:t xml:space="preserve">has </w:t>
      </w:r>
      <w:r w:rsidRPr="006D4491">
        <w:rPr>
          <w:rStyle w:val="StyleUnderline"/>
          <w:highlight w:val="green"/>
        </w:rPr>
        <w:t>played</w:t>
      </w:r>
      <w:r w:rsidRPr="00235C8F">
        <w:rPr>
          <w:rStyle w:val="StyleUnderline"/>
        </w:rPr>
        <w:t xml:space="preserve"> a </w:t>
      </w:r>
      <w:r w:rsidRPr="006D4491">
        <w:rPr>
          <w:rStyle w:val="StyleUnderline"/>
          <w:highlight w:val="green"/>
        </w:rPr>
        <w:t>role in</w:t>
      </w:r>
      <w:r w:rsidRPr="00235C8F">
        <w:rPr>
          <w:rStyle w:val="StyleUnderline"/>
        </w:rPr>
        <w:t xml:space="preserve"> the </w:t>
      </w:r>
      <w:r w:rsidRPr="006D4491">
        <w:rPr>
          <w:rStyle w:val="StyleUnderline"/>
          <w:highlight w:val="green"/>
        </w:rPr>
        <w:t>collapse</w:t>
      </w:r>
      <w:r w:rsidRPr="00235C8F">
        <w:rPr>
          <w:rStyle w:val="StyleUnderline"/>
        </w:rPr>
        <w:t xml:space="preserve"> or transformation </w:t>
      </w:r>
      <w:r w:rsidRPr="006D4491">
        <w:rPr>
          <w:rStyle w:val="StyleUnderline"/>
          <w:highlight w:val="green"/>
        </w:rPr>
        <w:t>of</w:t>
      </w:r>
      <w:r w:rsidRPr="00235C8F">
        <w:rPr>
          <w:rStyle w:val="StyleUnderline"/>
        </w:rPr>
        <w:t xml:space="preserve"> numerous previous </w:t>
      </w:r>
      <w:r w:rsidRPr="006D4491">
        <w:rPr>
          <w:rStyle w:val="StyleUnderline"/>
          <w:highlight w:val="green"/>
        </w:rPr>
        <w:t>societies</w:t>
      </w:r>
      <w:r w:rsidRPr="008B2A83">
        <w:rPr>
          <w:sz w:val="16"/>
        </w:rPr>
        <w:t xml:space="preserve"> (37</w:t>
      </w:r>
      <w:r w:rsidRPr="006D4491">
        <w:rPr>
          <w:sz w:val="16"/>
        </w:rPr>
        <w:t xml:space="preserve">) </w:t>
      </w:r>
      <w:r w:rsidRPr="00205E82">
        <w:rPr>
          <w:rStyle w:val="StyleUnderline"/>
          <w:highlight w:val="green"/>
        </w:rPr>
        <w:t>and</w:t>
      </w:r>
      <w:r w:rsidRPr="006D4491">
        <w:rPr>
          <w:rStyle w:val="StyleUnderline"/>
        </w:rPr>
        <w:t xml:space="preserve"> in </w:t>
      </w:r>
      <w:r w:rsidRPr="00205E82">
        <w:rPr>
          <w:rStyle w:val="StyleUnderline"/>
          <w:highlight w:val="green"/>
        </w:rPr>
        <w:t>each</w:t>
      </w:r>
      <w:r w:rsidRPr="006D4491">
        <w:rPr>
          <w:rStyle w:val="StyleUnderline"/>
        </w:rPr>
        <w:t xml:space="preserve"> of the five </w:t>
      </w:r>
      <w:r w:rsidRPr="00250A3C">
        <w:rPr>
          <w:rStyle w:val="Emphasis"/>
          <w:b w:val="0"/>
          <w:bCs/>
          <w:highlight w:val="green"/>
        </w:rPr>
        <w:t>mass extinction</w:t>
      </w:r>
      <w:r w:rsidRPr="00250A3C">
        <w:rPr>
          <w:rStyle w:val="Emphasis"/>
          <w:b w:val="0"/>
          <w:bCs/>
        </w:rPr>
        <w:t xml:space="preserve"> events</w:t>
      </w:r>
      <w:r w:rsidRPr="006D4491">
        <w:rPr>
          <w:rStyle w:val="StyleUnderline"/>
        </w:rPr>
        <w:t xml:space="preserve"> </w:t>
      </w:r>
      <w:r w:rsidRPr="00205E82">
        <w:rPr>
          <w:rStyle w:val="StyleUnderline"/>
          <w:highlight w:val="green"/>
        </w:rPr>
        <w:t>in</w:t>
      </w:r>
      <w:r w:rsidRPr="006D4491">
        <w:rPr>
          <w:sz w:val="16"/>
        </w:rPr>
        <w:t xml:space="preserve"> Phanerozoic Earth </w:t>
      </w:r>
      <w:r w:rsidRPr="00205E82">
        <w:rPr>
          <w:rStyle w:val="StyleUnderline"/>
          <w:highlight w:val="green"/>
        </w:rPr>
        <w:t>history</w:t>
      </w:r>
      <w:r w:rsidRPr="006D4491">
        <w:rPr>
          <w:sz w:val="16"/>
        </w:rPr>
        <w:t xml:space="preserve"> (38). </w:t>
      </w:r>
      <w:r w:rsidRPr="006D4491">
        <w:rPr>
          <w:rStyle w:val="StyleUnderline"/>
        </w:rPr>
        <w:t xml:space="preserve">The </w:t>
      </w:r>
      <w:r w:rsidRPr="006D4491">
        <w:rPr>
          <w:rStyle w:val="StyleUnderline"/>
          <w:highlight w:val="green"/>
        </w:rPr>
        <w:t>current carbon pulse</w:t>
      </w:r>
      <w:r w:rsidRPr="006D4491">
        <w:rPr>
          <w:rStyle w:val="StyleUnderline"/>
        </w:rPr>
        <w:t xml:space="preserve"> is occurring </w:t>
      </w:r>
      <w:r w:rsidRPr="006D4491">
        <w:rPr>
          <w:rStyle w:val="StyleUnderline"/>
          <w:highlight w:val="green"/>
        </w:rPr>
        <w:t>at</w:t>
      </w:r>
      <w:r w:rsidRPr="006D4491">
        <w:rPr>
          <w:rStyle w:val="StyleUnderline"/>
        </w:rPr>
        <w:t xml:space="preserve"> an </w:t>
      </w:r>
      <w:r w:rsidRPr="006D4491">
        <w:rPr>
          <w:rStyle w:val="StyleUnderline"/>
          <w:highlight w:val="green"/>
        </w:rPr>
        <w:t>unprecedented</w:t>
      </w:r>
      <w:r w:rsidRPr="006D4491">
        <w:rPr>
          <w:rStyle w:val="StyleUnderline"/>
        </w:rPr>
        <w:t xml:space="preserve"> geological </w:t>
      </w:r>
      <w:r w:rsidRPr="00205E82">
        <w:rPr>
          <w:rStyle w:val="StyleUnderline"/>
          <w:highlight w:val="green"/>
        </w:rPr>
        <w:t>speed</w:t>
      </w:r>
      <w:r w:rsidRPr="00205E82">
        <w:rPr>
          <w:rStyle w:val="StyleUnderline"/>
        </w:rPr>
        <w:t xml:space="preserve"> and</w:t>
      </w:r>
      <w:r w:rsidRPr="00205E82">
        <w:rPr>
          <w:sz w:val="16"/>
        </w:rPr>
        <w:t xml:space="preserve">, by the end of the century, </w:t>
      </w:r>
      <w:r w:rsidRPr="00250A3C">
        <w:rPr>
          <w:rStyle w:val="Emphasis"/>
        </w:rPr>
        <w:t>may surpass thresholds that triggered previous mass extinctions</w:t>
      </w:r>
      <w:r w:rsidRPr="00205E82">
        <w:rPr>
          <w:sz w:val="16"/>
        </w:rPr>
        <w:t xml:space="preserve"> (39, 40). The worst-case scenarios in the IPCC report project temperatures by the 22nd century that last prevailed in the Early Eocene, reversing 5</w:t>
      </w:r>
      <w:r w:rsidRPr="006D4491">
        <w:rPr>
          <w:sz w:val="16"/>
        </w:rPr>
        <w:t xml:space="preserve">0 million years of cooler climates in the space of two centuries (41). </w:t>
      </w:r>
      <w:r w:rsidRPr="006D4491">
        <w:rPr>
          <w:rStyle w:val="StyleUnderline"/>
        </w:rPr>
        <w:t>This is particularly alar</w:t>
      </w:r>
      <w:r w:rsidRPr="00BE7275">
        <w:rPr>
          <w:rStyle w:val="StyleUnderline"/>
        </w:rPr>
        <w:t>ming, as human societies are locally adapted to a specific climatic niche</w:t>
      </w:r>
      <w:r w:rsidRPr="008B2A83">
        <w:rPr>
          <w:sz w:val="16"/>
        </w:rPr>
        <w:t xml:space="preserve">. The rise of large-scale, urbanized agrarian societies began with the shift to the stable climate of the Holocene </w:t>
      </w:r>
      <w:r w:rsidRPr="008B2A83">
        <w:rPr>
          <w:rFonts w:ascii="Cambria Math" w:hAnsi="Cambria Math" w:cs="Cambria Math"/>
          <w:sz w:val="16"/>
        </w:rPr>
        <w:t>∼</w:t>
      </w:r>
      <w:r w:rsidRPr="008B2A83">
        <w:rPr>
          <w:sz w:val="16"/>
        </w:rPr>
        <w:t xml:space="preserve">12,000 y ago (42). Since then, human population density peaked within a narrow climatic envelope with a mean annual average temperature of </w:t>
      </w:r>
      <w:r w:rsidRPr="008B2A83">
        <w:rPr>
          <w:rFonts w:ascii="Cambria Math" w:hAnsi="Cambria Math" w:cs="Cambria Math"/>
          <w:sz w:val="16"/>
        </w:rPr>
        <w:t>∼</w:t>
      </w:r>
      <w:r w:rsidRPr="008B2A83">
        <w:rPr>
          <w:sz w:val="16"/>
        </w:rPr>
        <w:t xml:space="preserve">13 °C. Even today, the most economically productive centers of human activity are concentrated in those areas (43). </w:t>
      </w:r>
      <w:r w:rsidRPr="00BE7275">
        <w:rPr>
          <w:rStyle w:val="StyleUnderline"/>
        </w:rPr>
        <w:t xml:space="preserve">The cumulative impacts of </w:t>
      </w:r>
      <w:r w:rsidRPr="005B4C5D">
        <w:rPr>
          <w:rStyle w:val="StyleUnderline"/>
          <w:highlight w:val="green"/>
        </w:rPr>
        <w:t>warming may overwhel</w:t>
      </w:r>
      <w:r w:rsidRPr="008B3BFA">
        <w:rPr>
          <w:rStyle w:val="StyleUnderline"/>
          <w:highlight w:val="green"/>
        </w:rPr>
        <w:t>m societal adaptiv</w:t>
      </w:r>
      <w:r w:rsidRPr="008B3BFA">
        <w:rPr>
          <w:rStyle w:val="StyleUnderline"/>
        </w:rPr>
        <w:t>e capac</w:t>
      </w:r>
      <w:r w:rsidRPr="008B3BFA">
        <w:rPr>
          <w:rStyle w:val="StyleUnderline"/>
          <w:highlight w:val="green"/>
        </w:rPr>
        <w:t>ity</w:t>
      </w:r>
      <w:r w:rsidRPr="008B2A83">
        <w:rPr>
          <w:sz w:val="16"/>
        </w:rPr>
        <w:t xml:space="preserve">. Second, </w:t>
      </w:r>
      <w:r w:rsidRPr="00205E82">
        <w:rPr>
          <w:rStyle w:val="StyleUnderline"/>
        </w:rPr>
        <w:t>climate</w:t>
      </w:r>
      <w:r w:rsidRPr="00BE7275">
        <w:rPr>
          <w:rStyle w:val="StyleUnderline"/>
        </w:rPr>
        <w:t xml:space="preserve"> change could directly </w:t>
      </w:r>
      <w:r w:rsidRPr="008B3BFA">
        <w:rPr>
          <w:rStyle w:val="StyleUnderline"/>
          <w:highlight w:val="green"/>
        </w:rPr>
        <w:t>trigger</w:t>
      </w:r>
      <w:r w:rsidRPr="00BE7275">
        <w:rPr>
          <w:rStyle w:val="StyleUnderline"/>
        </w:rPr>
        <w:t xml:space="preserve"> other catastrophic risks, such as </w:t>
      </w:r>
      <w:r w:rsidRPr="008B3BFA">
        <w:rPr>
          <w:rStyle w:val="StyleUnderline"/>
          <w:highlight w:val="green"/>
        </w:rPr>
        <w:t>international conflict</w:t>
      </w:r>
      <w:r w:rsidRPr="00BE7275">
        <w:rPr>
          <w:rStyle w:val="StyleUnderline"/>
        </w:rPr>
        <w:t xml:space="preserve">, or </w:t>
      </w:r>
      <w:r w:rsidRPr="008B3BFA">
        <w:rPr>
          <w:rStyle w:val="StyleUnderline"/>
          <w:highlight w:val="green"/>
        </w:rPr>
        <w:t>exacerbate</w:t>
      </w:r>
      <w:r w:rsidRPr="00BE7275">
        <w:rPr>
          <w:rStyle w:val="StyleUnderline"/>
        </w:rPr>
        <w:t xml:space="preserve"> infectious </w:t>
      </w:r>
      <w:r w:rsidRPr="008B3BFA">
        <w:rPr>
          <w:rStyle w:val="StyleUnderline"/>
          <w:highlight w:val="green"/>
        </w:rPr>
        <w:t>disease</w:t>
      </w:r>
      <w:r w:rsidRPr="00BE7275">
        <w:rPr>
          <w:rStyle w:val="StyleUnderline"/>
        </w:rPr>
        <w:t xml:space="preserve"> spread, and spillover risk. These could </w:t>
      </w:r>
      <w:r w:rsidRPr="00205E82">
        <w:rPr>
          <w:rStyle w:val="StyleUnderline"/>
          <w:highlight w:val="green"/>
        </w:rPr>
        <w:t>be po</w:t>
      </w:r>
      <w:r w:rsidRPr="008B3BFA">
        <w:rPr>
          <w:rStyle w:val="StyleUnderline"/>
          <w:highlight w:val="green"/>
        </w:rPr>
        <w:t>tent</w:t>
      </w:r>
      <w:r w:rsidRPr="00BE7275">
        <w:rPr>
          <w:rStyle w:val="StyleUnderline"/>
        </w:rPr>
        <w:t xml:space="preserve"> extreme </w:t>
      </w:r>
      <w:r w:rsidRPr="008B3BFA">
        <w:rPr>
          <w:rStyle w:val="StyleUnderline"/>
          <w:highlight w:val="green"/>
        </w:rPr>
        <w:t>threat multiplier</w:t>
      </w:r>
      <w:r w:rsidRPr="00BE7275">
        <w:rPr>
          <w:rStyle w:val="StyleUnderline"/>
        </w:rPr>
        <w:t>s</w:t>
      </w:r>
      <w:r w:rsidRPr="008B2A83">
        <w:rPr>
          <w:sz w:val="16"/>
        </w:rPr>
        <w:t xml:space="preserve">. Third, </w:t>
      </w:r>
      <w:r w:rsidRPr="008B3BFA">
        <w:rPr>
          <w:rStyle w:val="StyleUnderline"/>
        </w:rPr>
        <w:t>climate</w:t>
      </w:r>
      <w:r w:rsidRPr="00BE7275">
        <w:rPr>
          <w:rStyle w:val="StyleUnderline"/>
        </w:rPr>
        <w:t xml:space="preserve"> change could </w:t>
      </w:r>
      <w:r w:rsidRPr="00205E82">
        <w:rPr>
          <w:rStyle w:val="StyleUnderline"/>
          <w:highlight w:val="green"/>
        </w:rPr>
        <w:t>exacerbate</w:t>
      </w:r>
      <w:r w:rsidRPr="00BE7275">
        <w:rPr>
          <w:rStyle w:val="StyleUnderline"/>
        </w:rPr>
        <w:t xml:space="preserve"> vulnerabilities and cause multiple, indirect stresses (such as </w:t>
      </w:r>
      <w:r w:rsidRPr="008B3BFA">
        <w:rPr>
          <w:rStyle w:val="StyleUnderline"/>
          <w:highlight w:val="green"/>
        </w:rPr>
        <w:t>econ</w:t>
      </w:r>
      <w:r w:rsidRPr="00BE7275">
        <w:rPr>
          <w:rStyle w:val="StyleUnderline"/>
        </w:rPr>
        <w:t xml:space="preserve">omic damage, loss of </w:t>
      </w:r>
      <w:r w:rsidRPr="008B3BFA">
        <w:rPr>
          <w:rStyle w:val="StyleUnderline"/>
          <w:highlight w:val="green"/>
        </w:rPr>
        <w:t>land</w:t>
      </w:r>
      <w:r w:rsidRPr="00BE7275">
        <w:rPr>
          <w:rStyle w:val="StyleUnderline"/>
        </w:rPr>
        <w:t xml:space="preserve">, and </w:t>
      </w:r>
      <w:r w:rsidRPr="008B3BFA">
        <w:rPr>
          <w:rStyle w:val="StyleUnderline"/>
          <w:highlight w:val="green"/>
        </w:rPr>
        <w:t>water and food insecurity</w:t>
      </w:r>
      <w:r w:rsidRPr="00BE7275">
        <w:rPr>
          <w:rStyle w:val="StyleUnderline"/>
        </w:rPr>
        <w:t>) that coalesce into system-wide synchronous failures</w:t>
      </w:r>
      <w:r w:rsidRPr="008B2A83">
        <w:rPr>
          <w:sz w:val="16"/>
        </w:rPr>
        <w:t xml:space="preserve">. This is the path of systemic risk. Global crises tend to occur through such reinforcing “synchronous failures” that spread across countries and systems, as with the 2007–2008 global financial crisis (44). It is plausible that a sudden shift in climate could trigger systems failures that unravel societies across the globe. The potential of systemic climate risk is marked: </w:t>
      </w:r>
      <w:r w:rsidRPr="00BE7275">
        <w:rPr>
          <w:rStyle w:val="StyleUnderline"/>
        </w:rPr>
        <w:t xml:space="preserve">The most vulnerable states and communities will continue to be the hardest hit in a warming world, </w:t>
      </w:r>
      <w:r w:rsidRPr="00205E82">
        <w:rPr>
          <w:rStyle w:val="StyleUnderline"/>
        </w:rPr>
        <w:t>exacerbating inequities</w:t>
      </w:r>
      <w:r w:rsidRPr="00205E82">
        <w:rPr>
          <w:sz w:val="16"/>
        </w:rPr>
        <w:t>. Fig. 1 shows how projected population density intersects with extreme &gt;29 °C mean annual temperature (MAT) (such temperatures are currentl</w:t>
      </w:r>
      <w:r w:rsidRPr="008B2A83">
        <w:rPr>
          <w:sz w:val="16"/>
        </w:rPr>
        <w:t xml:space="preserve">y restricted to only 0.8% of Earth’s land surface area). Using the medium-high scenario of emissions and population growth (SSP3-7.0 emissions, and SSP3 population growth), by 2070, around 2 billion people are expected to live in these extremely hot areas. Currently, only 30 million people live in hot places, primarily in the Sahara Desert and Gulf Coast (43). Extreme temperatures combined with high humidity can negatively affect outdoor worker productivity and yields of major cereal crops. These deadly heat conditions could significantly affect populated areas in South and southwest Asia(47). Fig. 2 takes a political lens on extreme heat, overlapping SSP3-7.0 or SSP5-8.5 projections of &gt;29 °C MAT circa 2070, with the Fragile States Index (a measurement of the instability of states). There is a striking overlap between currently vulnerable states and future areas of extreme warming. If current political fragility does not improve significantly in the coming decades, then a belt of instability with potentially serious ramifications could occur. Finally, </w:t>
      </w:r>
      <w:r w:rsidRPr="00205E82">
        <w:rPr>
          <w:rStyle w:val="StyleUnderline"/>
          <w:highlight w:val="green"/>
        </w:rPr>
        <w:t>climate</w:t>
      </w:r>
      <w:r w:rsidRPr="00BE7275">
        <w:rPr>
          <w:rStyle w:val="StyleUnderline"/>
        </w:rPr>
        <w:t xml:space="preserve"> change could irrevocably </w:t>
      </w:r>
      <w:r w:rsidRPr="008B3BFA">
        <w:rPr>
          <w:rStyle w:val="StyleUnderline"/>
          <w:highlight w:val="green"/>
        </w:rPr>
        <w:t>undermine humanity’s ability to recover from</w:t>
      </w:r>
      <w:r w:rsidRPr="00BE7275">
        <w:rPr>
          <w:rStyle w:val="StyleUnderline"/>
        </w:rPr>
        <w:t xml:space="preserve"> another </w:t>
      </w:r>
      <w:r w:rsidRPr="008B3BFA">
        <w:rPr>
          <w:rStyle w:val="StyleUnderline"/>
          <w:highlight w:val="green"/>
        </w:rPr>
        <w:t>cataclysm</w:t>
      </w:r>
      <w:r w:rsidRPr="008B2A83">
        <w:rPr>
          <w:sz w:val="16"/>
        </w:rPr>
        <w:t xml:space="preserve">, such as nuclear war. That is, it could create significant latent risks (Table 1): </w:t>
      </w:r>
      <w:r w:rsidRPr="00BE7275">
        <w:rPr>
          <w:rStyle w:val="StyleUnderline"/>
        </w:rPr>
        <w:t xml:space="preserve">Impacts </w:t>
      </w:r>
      <w:r w:rsidRPr="008B2A83">
        <w:rPr>
          <w:sz w:val="16"/>
        </w:rPr>
        <w:t xml:space="preserve">that may be manageable during times of stability </w:t>
      </w:r>
      <w:r w:rsidRPr="00BE7275">
        <w:rPr>
          <w:rStyle w:val="StyleUnderline"/>
        </w:rPr>
        <w:t>become dire when responding to and recovering from catastrophe</w:t>
      </w:r>
      <w:r w:rsidRPr="008B2A83">
        <w:rPr>
          <w:sz w:val="16"/>
        </w:rPr>
        <w:t xml:space="preserve">. These different causes for catastrophic concern are interrelated and must be examined together. </w:t>
      </w:r>
      <w:r>
        <w:br/>
      </w:r>
    </w:p>
    <w:p w14:paraId="1841444E" w14:textId="77777777" w:rsidR="002F040C" w:rsidRDefault="002F040C" w:rsidP="002F040C">
      <w:pPr>
        <w:pStyle w:val="Heading4"/>
      </w:pPr>
      <w:r>
        <w:t xml:space="preserve">A JG that replicates the Green New Deal </w:t>
      </w:r>
      <w:r w:rsidRPr="00681A19">
        <w:rPr>
          <w:b w:val="0"/>
          <w:bCs/>
        </w:rPr>
        <w:t>(GND)</w:t>
      </w:r>
      <w:r>
        <w:t xml:space="preserve"> brings economic justice and sustainability through </w:t>
      </w:r>
      <w:r w:rsidRPr="00B137C2">
        <w:rPr>
          <w:u w:val="single"/>
        </w:rPr>
        <w:t>equitable decarbonization</w:t>
      </w:r>
      <w:r>
        <w:t>.</w:t>
      </w:r>
    </w:p>
    <w:p w14:paraId="1AE6109F" w14:textId="77777777" w:rsidR="002F040C" w:rsidRPr="008D445F" w:rsidRDefault="002F040C" w:rsidP="002F040C">
      <w:pPr>
        <w:rPr>
          <w:b/>
          <w:bCs/>
          <w:sz w:val="26"/>
        </w:rPr>
      </w:pPr>
      <w:r w:rsidRPr="00D91F2D">
        <w:rPr>
          <w:rStyle w:val="Style13ptBold"/>
        </w:rPr>
        <w:t xml:space="preserve">Novello, </w:t>
      </w:r>
      <w:r>
        <w:rPr>
          <w:rStyle w:val="Style13ptBold"/>
        </w:rPr>
        <w:t>’</w:t>
      </w:r>
      <w:r w:rsidRPr="00D91F2D">
        <w:rPr>
          <w:rStyle w:val="Style13ptBold"/>
        </w:rPr>
        <w:t>19</w:t>
      </w:r>
      <w:r>
        <w:rPr>
          <w:rStyle w:val="Style13ptBold"/>
        </w:rPr>
        <w:t xml:space="preserve"> </w:t>
      </w:r>
      <w:r>
        <w:t>[Amanda Novello, Senior Policy Associate, The Century Foundation and Greg Carlock, researcher in climate action policy and data, “Redefining Green Jobs for a Sustainable Economy,” Century Foundation and Data for Progress, 12—2—19, p. 1]</w:t>
      </w:r>
    </w:p>
    <w:p w14:paraId="071864A7" w14:textId="77777777" w:rsidR="002F040C" w:rsidRPr="00AC1B03" w:rsidRDefault="002F040C" w:rsidP="002F040C">
      <w:pPr>
        <w:rPr>
          <w:sz w:val="16"/>
        </w:rPr>
      </w:pPr>
      <w:r w:rsidRPr="00AC1B03">
        <w:rPr>
          <w:rStyle w:val="StyleUnderline"/>
        </w:rPr>
        <w:t xml:space="preserve">The </w:t>
      </w:r>
      <w:r w:rsidRPr="00486CB1">
        <w:rPr>
          <w:rStyle w:val="StyleUnderline"/>
          <w:highlight w:val="green"/>
        </w:rPr>
        <w:t>move</w:t>
      </w:r>
      <w:r w:rsidRPr="00AC1B03">
        <w:rPr>
          <w:rStyle w:val="StyleUnderline"/>
        </w:rPr>
        <w:t xml:space="preserve">ment </w:t>
      </w:r>
      <w:r w:rsidRPr="00486CB1">
        <w:rPr>
          <w:rStyle w:val="StyleUnderline"/>
          <w:highlight w:val="green"/>
        </w:rPr>
        <w:t>to</w:t>
      </w:r>
      <w:r w:rsidRPr="00AC1B03">
        <w:rPr>
          <w:rStyle w:val="StyleUnderline"/>
        </w:rPr>
        <w:t xml:space="preserve">ward a </w:t>
      </w:r>
      <w:r w:rsidRPr="004A50A5">
        <w:rPr>
          <w:rStyle w:val="Emphasis"/>
          <w:highlight w:val="green"/>
        </w:rPr>
        <w:t>Green New Deal</w:t>
      </w:r>
      <w:r w:rsidRPr="00AC1B03">
        <w:rPr>
          <w:rStyle w:val="StyleUnderline"/>
        </w:rPr>
        <w:t xml:space="preserve"> policy platform1 has become the predominant idea </w:t>
      </w:r>
      <w:r w:rsidRPr="00486CB1">
        <w:rPr>
          <w:rStyle w:val="StyleUnderline"/>
          <w:highlight w:val="green"/>
        </w:rPr>
        <w:t>for addressing climate</w:t>
      </w:r>
      <w:r w:rsidRPr="00AC1B03">
        <w:rPr>
          <w:rStyle w:val="StyleUnderline"/>
        </w:rPr>
        <w:t xml:space="preserve"> change. It would </w:t>
      </w:r>
      <w:r w:rsidRPr="00486CB1">
        <w:rPr>
          <w:rStyle w:val="StyleUnderline"/>
          <w:highlight w:val="green"/>
        </w:rPr>
        <w:t>involve</w:t>
      </w:r>
      <w:r w:rsidRPr="00AC1B03">
        <w:rPr>
          <w:rStyle w:val="StyleUnderline"/>
        </w:rPr>
        <w:t xml:space="preserve"> a </w:t>
      </w:r>
      <w:r w:rsidRPr="00486CB1">
        <w:rPr>
          <w:rStyle w:val="StyleUnderline"/>
          <w:highlight w:val="green"/>
        </w:rPr>
        <w:t>massive government investment in</w:t>
      </w:r>
      <w:r w:rsidRPr="00486CB1">
        <w:rPr>
          <w:rStyle w:val="StyleUnderline"/>
        </w:rPr>
        <w:t xml:space="preserve"> equitable</w:t>
      </w:r>
      <w:r w:rsidRPr="00486CB1">
        <w:rPr>
          <w:rStyle w:val="StyleUnderline"/>
          <w:highlight w:val="green"/>
        </w:rPr>
        <w:t xml:space="preserve"> </w:t>
      </w:r>
      <w:r w:rsidRPr="004A50A5">
        <w:rPr>
          <w:rStyle w:val="Emphasis"/>
          <w:highlight w:val="green"/>
        </w:rPr>
        <w:t>decarbonization</w:t>
      </w:r>
      <w:r w:rsidRPr="00AC1B03">
        <w:rPr>
          <w:rStyle w:val="StyleUnderline"/>
        </w:rPr>
        <w:t xml:space="preserve">, which would </w:t>
      </w:r>
      <w:r w:rsidRPr="00486CB1">
        <w:rPr>
          <w:rStyle w:val="StyleUnderline"/>
          <w:highlight w:val="green"/>
        </w:rPr>
        <w:t>create millions of “</w:t>
      </w:r>
      <w:r w:rsidRPr="00C1438C">
        <w:rPr>
          <w:rStyle w:val="Emphasis"/>
          <w:b w:val="0"/>
          <w:bCs/>
          <w:highlight w:val="green"/>
        </w:rPr>
        <w:t>green jobs</w:t>
      </w:r>
      <w:r w:rsidRPr="00486CB1">
        <w:rPr>
          <w:rStyle w:val="StyleUnderline"/>
          <w:highlight w:val="green"/>
        </w:rPr>
        <w:t>.</w:t>
      </w:r>
      <w:r w:rsidRPr="00AC1B03">
        <w:rPr>
          <w:rStyle w:val="StyleUnderline"/>
        </w:rPr>
        <w:t>”</w:t>
      </w:r>
      <w:r w:rsidRPr="00AC1B03">
        <w:rPr>
          <w:sz w:val="16"/>
        </w:rPr>
        <w:t xml:space="preserve"> The impact would be this large not only because </w:t>
      </w:r>
      <w:r w:rsidRPr="00AC1B03">
        <w:rPr>
          <w:rStyle w:val="StyleUnderline"/>
        </w:rPr>
        <w:t>greening the economy will be labor intensive across all sectors</w:t>
      </w:r>
      <w:r w:rsidRPr="00AC1B03">
        <w:rPr>
          <w:sz w:val="16"/>
        </w:rPr>
        <w:t xml:space="preserve">, but also because </w:t>
      </w:r>
      <w:r w:rsidRPr="00AC1B03">
        <w:rPr>
          <w:rStyle w:val="StyleUnderline"/>
        </w:rPr>
        <w:t xml:space="preserve">a green </w:t>
      </w:r>
      <w:r w:rsidRPr="00486CB1">
        <w:rPr>
          <w:rStyle w:val="StyleUnderline"/>
          <w:highlight w:val="green"/>
        </w:rPr>
        <w:t>jobs guarantee</w:t>
      </w:r>
      <w:r w:rsidRPr="00AC1B03">
        <w:rPr>
          <w:rStyle w:val="StyleUnderline"/>
        </w:rPr>
        <w:t xml:space="preserve"> would be required in order to </w:t>
      </w:r>
      <w:r w:rsidRPr="00486CB1">
        <w:rPr>
          <w:rStyle w:val="StyleUnderline"/>
          <w:highlight w:val="green"/>
        </w:rPr>
        <w:t>ensure</w:t>
      </w:r>
      <w:r w:rsidRPr="00AC1B03">
        <w:rPr>
          <w:rStyle w:val="StyleUnderline"/>
        </w:rPr>
        <w:t xml:space="preserve"> that all </w:t>
      </w:r>
      <w:r w:rsidRPr="00486CB1">
        <w:rPr>
          <w:rStyle w:val="StyleUnderline"/>
          <w:highlight w:val="green"/>
        </w:rPr>
        <w:t>workers</w:t>
      </w:r>
      <w:r w:rsidRPr="00AC1B03">
        <w:rPr>
          <w:rStyle w:val="StyleUnderline"/>
        </w:rPr>
        <w:t xml:space="preserve"> would </w:t>
      </w:r>
      <w:r w:rsidRPr="008F2558">
        <w:rPr>
          <w:rStyle w:val="StyleUnderline"/>
          <w:highlight w:val="green"/>
        </w:rPr>
        <w:t>be supported</w:t>
      </w:r>
      <w:r w:rsidRPr="00737D2D">
        <w:rPr>
          <w:rStyle w:val="StyleUnderline"/>
        </w:rPr>
        <w:t xml:space="preserve"> throughout this green transition</w:t>
      </w:r>
      <w:r w:rsidRPr="00737D2D">
        <w:rPr>
          <w:sz w:val="16"/>
        </w:rPr>
        <w:t>.</w:t>
      </w:r>
    </w:p>
    <w:p w14:paraId="4DDA19AF" w14:textId="77777777" w:rsidR="002F040C" w:rsidRPr="00AC1B03" w:rsidRDefault="002F040C" w:rsidP="002F040C">
      <w:pPr>
        <w:rPr>
          <w:sz w:val="16"/>
        </w:rPr>
      </w:pPr>
      <w:r w:rsidRPr="00AC1B03">
        <w:rPr>
          <w:sz w:val="16"/>
        </w:rPr>
        <w:t xml:space="preserve">This movement for </w:t>
      </w:r>
      <w:r w:rsidRPr="00AC1B03">
        <w:rPr>
          <w:rStyle w:val="StyleUnderline"/>
        </w:rPr>
        <w:t xml:space="preserve">addressing the climate crisis presents a </w:t>
      </w:r>
      <w:r w:rsidRPr="00486CB1">
        <w:rPr>
          <w:rStyle w:val="StyleUnderline"/>
          <w:highlight w:val="green"/>
        </w:rPr>
        <w:t>unique opportunity to define</w:t>
      </w:r>
      <w:r w:rsidRPr="00AC1B03">
        <w:rPr>
          <w:rStyle w:val="StyleUnderline"/>
        </w:rPr>
        <w:t xml:space="preserve"> the type of </w:t>
      </w:r>
      <w:r w:rsidRPr="00486CB1">
        <w:rPr>
          <w:rStyle w:val="StyleUnderline"/>
          <w:highlight w:val="green"/>
        </w:rPr>
        <w:t>econ</w:t>
      </w:r>
      <w:r w:rsidRPr="00AC1B03">
        <w:rPr>
          <w:rStyle w:val="StyleUnderline"/>
        </w:rPr>
        <w:t xml:space="preserve">omy that works </w:t>
      </w:r>
      <w:r w:rsidRPr="00486CB1">
        <w:rPr>
          <w:rStyle w:val="StyleUnderline"/>
          <w:highlight w:val="green"/>
        </w:rPr>
        <w:t>for</w:t>
      </w:r>
      <w:r w:rsidRPr="00AC1B03">
        <w:rPr>
          <w:rStyle w:val="StyleUnderline"/>
        </w:rPr>
        <w:t xml:space="preserve"> everyone—not just one that moves away from extractive activities and toward regenerative ones, but also one that is also centered on </w:t>
      </w:r>
      <w:r w:rsidRPr="00486CB1">
        <w:rPr>
          <w:rStyle w:val="StyleUnderline"/>
          <w:highlight w:val="green"/>
        </w:rPr>
        <w:t>racial, economic, environmental,</w:t>
      </w:r>
      <w:r w:rsidRPr="00AC1B03">
        <w:rPr>
          <w:rStyle w:val="StyleUnderline"/>
        </w:rPr>
        <w:t xml:space="preserve"> and intergenerational </w:t>
      </w:r>
      <w:r w:rsidRPr="00486CB1">
        <w:rPr>
          <w:rStyle w:val="StyleUnderline"/>
          <w:highlight w:val="green"/>
        </w:rPr>
        <w:t>justice</w:t>
      </w:r>
      <w:r w:rsidRPr="00AC1B03">
        <w:rPr>
          <w:rStyle w:val="StyleUnderline"/>
        </w:rPr>
        <w:t xml:space="preserve">. What the movement </w:t>
      </w:r>
      <w:r w:rsidRPr="00486CB1">
        <w:rPr>
          <w:rStyle w:val="StyleUnderline"/>
          <w:highlight w:val="green"/>
        </w:rPr>
        <w:t>calls for</w:t>
      </w:r>
      <w:r w:rsidRPr="00AC1B03">
        <w:rPr>
          <w:rStyle w:val="StyleUnderline"/>
        </w:rPr>
        <w:t xml:space="preserve"> is a </w:t>
      </w:r>
      <w:r w:rsidRPr="00486CB1">
        <w:rPr>
          <w:rStyle w:val="StyleUnderline"/>
          <w:highlight w:val="green"/>
        </w:rPr>
        <w:t>sustainable</w:t>
      </w:r>
      <w:r w:rsidRPr="00AC1B03">
        <w:rPr>
          <w:rStyle w:val="StyleUnderline"/>
        </w:rPr>
        <w:t xml:space="preserve"> economy</w:t>
      </w:r>
      <w:r w:rsidRPr="00AC1B03">
        <w:rPr>
          <w:sz w:val="16"/>
        </w:rPr>
        <w:t>—one that, in short, meets the needs of people now, and in the future.</w:t>
      </w:r>
      <w:r w:rsidRPr="00AC1B03">
        <w:rPr>
          <w:rStyle w:val="StyleUnderline"/>
        </w:rPr>
        <w:t xml:space="preserve"> It should sustain the natural </w:t>
      </w:r>
      <w:r w:rsidRPr="00486CB1">
        <w:rPr>
          <w:rStyle w:val="StyleUnderline"/>
          <w:highlight w:val="green"/>
        </w:rPr>
        <w:t>environment</w:t>
      </w:r>
      <w:r w:rsidRPr="00AC1B03">
        <w:rPr>
          <w:rStyle w:val="StyleUnderline"/>
        </w:rPr>
        <w:t xml:space="preserve">, while ensuring </w:t>
      </w:r>
      <w:r w:rsidRPr="00486CB1">
        <w:rPr>
          <w:rStyle w:val="StyleUnderline"/>
          <w:highlight w:val="green"/>
        </w:rPr>
        <w:t>equitable</w:t>
      </w:r>
      <w:r w:rsidRPr="00AC1B03">
        <w:rPr>
          <w:rStyle w:val="StyleUnderline"/>
        </w:rPr>
        <w:t xml:space="preserve"> </w:t>
      </w:r>
      <w:r w:rsidRPr="00486CB1">
        <w:rPr>
          <w:rStyle w:val="StyleUnderline"/>
          <w:highlight w:val="green"/>
        </w:rPr>
        <w:t>access</w:t>
      </w:r>
      <w:r w:rsidRPr="00AC1B03">
        <w:rPr>
          <w:rStyle w:val="StyleUnderline"/>
        </w:rPr>
        <w:t xml:space="preserve"> to environmental goods such as clean air and water; it should also support the people who rely on those goods, by promoting </w:t>
      </w:r>
      <w:r w:rsidRPr="00486CB1">
        <w:rPr>
          <w:rStyle w:val="StyleUnderline"/>
          <w:highlight w:val="green"/>
        </w:rPr>
        <w:t>family-sustaining jobs</w:t>
      </w:r>
      <w:r w:rsidRPr="00AC1B03">
        <w:rPr>
          <w:rStyle w:val="StyleUnderline"/>
        </w:rPr>
        <w:t>.</w:t>
      </w:r>
      <w:r w:rsidRPr="00AC1B03">
        <w:rPr>
          <w:sz w:val="16"/>
        </w:rPr>
        <w:t xml:space="preserve"> It should provide and encourage work that contributes to meeting these goals, and discourage work that doesn’t. As such, </w:t>
      </w:r>
      <w:r w:rsidRPr="00AC1B03">
        <w:rPr>
          <w:rStyle w:val="StyleUnderline"/>
        </w:rPr>
        <w:t>Green New Deal policies that would help achieve a sustainable economy</w:t>
      </w:r>
      <w:r w:rsidRPr="00AC1B03">
        <w:rPr>
          <w:sz w:val="16"/>
        </w:rPr>
        <w:t xml:space="preserve"> should be guided by these principles, including but not limited to a green jobs guarantee.</w:t>
      </w:r>
    </w:p>
    <w:p w14:paraId="43181F32" w14:textId="77777777" w:rsidR="002F040C" w:rsidRDefault="002F040C" w:rsidP="002F040C"/>
    <w:p w14:paraId="0F71AC17" w14:textId="77777777" w:rsidR="002F040C" w:rsidRDefault="002F040C" w:rsidP="002F040C">
      <w:pPr>
        <w:pStyle w:val="Heading4"/>
      </w:pPr>
      <w:r>
        <w:t xml:space="preserve">The GND bridges </w:t>
      </w:r>
      <w:r w:rsidRPr="00206184">
        <w:rPr>
          <w:u w:val="single"/>
        </w:rPr>
        <w:t>eco-apartheid</w:t>
      </w:r>
      <w:r>
        <w:t xml:space="preserve"> – solves social and health inequities from </w:t>
      </w:r>
      <w:r w:rsidRPr="00616FE2">
        <w:rPr>
          <w:u w:val="single"/>
        </w:rPr>
        <w:t>environmental injustice</w:t>
      </w:r>
      <w:r>
        <w:t>.</w:t>
      </w:r>
    </w:p>
    <w:p w14:paraId="16E3A98D" w14:textId="77777777" w:rsidR="002F040C" w:rsidRPr="00666A4D" w:rsidRDefault="002F040C" w:rsidP="002F040C">
      <w:pPr>
        <w:rPr>
          <w:b/>
          <w:bCs/>
          <w:sz w:val="26"/>
        </w:rPr>
      </w:pPr>
      <w:r w:rsidRPr="00D91F2D">
        <w:rPr>
          <w:rStyle w:val="Style13ptBold"/>
        </w:rPr>
        <w:t xml:space="preserve">Novello, </w:t>
      </w:r>
      <w:r>
        <w:rPr>
          <w:rStyle w:val="Style13ptBold"/>
        </w:rPr>
        <w:t>’</w:t>
      </w:r>
      <w:r w:rsidRPr="00D91F2D">
        <w:rPr>
          <w:rStyle w:val="Style13ptBold"/>
        </w:rPr>
        <w:t>19</w:t>
      </w:r>
      <w:r>
        <w:rPr>
          <w:rStyle w:val="Style13ptBold"/>
        </w:rPr>
        <w:t xml:space="preserve"> </w:t>
      </w:r>
      <w:r>
        <w:t>[Amanda Novello, Senior Policy Associate, The Century Foundation and Greg Carlock, researcher in climate action policy and data, “Redefining Green Jobs for a Sustainable Economy,” Century Foundation and Data for Progress, 12—2—19, p. 5]</w:t>
      </w:r>
    </w:p>
    <w:p w14:paraId="36EC4CBB" w14:textId="77777777" w:rsidR="002F040C" w:rsidRPr="00986326" w:rsidRDefault="002F040C" w:rsidP="002F040C">
      <w:pPr>
        <w:rPr>
          <w:sz w:val="16"/>
        </w:rPr>
      </w:pPr>
      <w:r w:rsidRPr="00986326">
        <w:rPr>
          <w:sz w:val="16"/>
        </w:rPr>
        <w:t xml:space="preserve">The concept of environmental equity—that everyone should have the right to a healthy environment, despite their race, class, or other social status—did not begin in the 1980s, but the idea grew more popular out of a greater awareness of the </w:t>
      </w:r>
      <w:r w:rsidRPr="00981912">
        <w:rPr>
          <w:rStyle w:val="StyleUnderline"/>
        </w:rPr>
        <w:t>existing environmental inequity</w:t>
      </w:r>
      <w:r w:rsidRPr="00986326">
        <w:rPr>
          <w:sz w:val="16"/>
        </w:rPr>
        <w:t xml:space="preserve">. A 1983 report by the U.S. General Accounting Office (GAO), “Siting of Hazardous Waste Landfills and their Correlation with Racial and Economic Status of Surrounding Communities,”15 found that </w:t>
      </w:r>
      <w:r w:rsidRPr="00180212">
        <w:rPr>
          <w:rStyle w:val="StyleUnderline"/>
          <w:highlight w:val="green"/>
        </w:rPr>
        <w:t>bla</w:t>
      </w:r>
      <w:r w:rsidRPr="003F27DC">
        <w:rPr>
          <w:rStyle w:val="StyleUnderline"/>
          <w:highlight w:val="green"/>
        </w:rPr>
        <w:t>cks ma</w:t>
      </w:r>
      <w:r w:rsidRPr="00180212">
        <w:rPr>
          <w:rStyle w:val="StyleUnderline"/>
          <w:highlight w:val="green"/>
        </w:rPr>
        <w:t>de</w:t>
      </w:r>
      <w:r w:rsidRPr="008E799C">
        <w:rPr>
          <w:rStyle w:val="StyleUnderline"/>
        </w:rPr>
        <w:t xml:space="preserve"> up</w:t>
      </w:r>
      <w:r w:rsidRPr="00981912">
        <w:rPr>
          <w:rStyle w:val="StyleUnderline"/>
        </w:rPr>
        <w:t xml:space="preserve"> the </w:t>
      </w:r>
      <w:r w:rsidRPr="00180212">
        <w:rPr>
          <w:rStyle w:val="StyleUnderline"/>
          <w:highlight w:val="green"/>
        </w:rPr>
        <w:t>majority</w:t>
      </w:r>
      <w:r w:rsidRPr="00981912">
        <w:rPr>
          <w:rStyle w:val="StyleUnderline"/>
        </w:rPr>
        <w:t xml:space="preserve"> of the population </w:t>
      </w:r>
      <w:r w:rsidRPr="00180212">
        <w:rPr>
          <w:rStyle w:val="StyleUnderline"/>
          <w:highlight w:val="green"/>
        </w:rPr>
        <w:t>in</w:t>
      </w:r>
      <w:r w:rsidRPr="00981912">
        <w:rPr>
          <w:rStyle w:val="StyleUnderline"/>
        </w:rPr>
        <w:t xml:space="preserve"> most </w:t>
      </w:r>
      <w:r w:rsidRPr="00B41BDE">
        <w:rPr>
          <w:rStyle w:val="StyleUnderline"/>
        </w:rPr>
        <w:t xml:space="preserve">communities </w:t>
      </w:r>
      <w:r w:rsidRPr="00180212">
        <w:rPr>
          <w:rStyle w:val="StyleUnderline"/>
          <w:highlight w:val="green"/>
        </w:rPr>
        <w:t>where</w:t>
      </w:r>
      <w:r w:rsidRPr="00981912">
        <w:rPr>
          <w:rStyle w:val="StyleUnderline"/>
        </w:rPr>
        <w:t xml:space="preserve"> offsite </w:t>
      </w:r>
      <w:r w:rsidRPr="00180212">
        <w:rPr>
          <w:rStyle w:val="StyleUnderline"/>
          <w:highlight w:val="green"/>
        </w:rPr>
        <w:t>hazardous waste</w:t>
      </w:r>
      <w:r w:rsidRPr="00981912">
        <w:rPr>
          <w:rStyle w:val="StyleUnderline"/>
        </w:rPr>
        <w:t xml:space="preserve"> landfills were </w:t>
      </w:r>
      <w:r w:rsidRPr="00180212">
        <w:rPr>
          <w:rStyle w:val="StyleUnderline"/>
          <w:highlight w:val="green"/>
        </w:rPr>
        <w:t>located</w:t>
      </w:r>
      <w:r w:rsidRPr="00981912">
        <w:rPr>
          <w:rStyle w:val="StyleUnderline"/>
        </w:rPr>
        <w:t>.</w:t>
      </w:r>
      <w:r w:rsidRPr="00986326">
        <w:rPr>
          <w:sz w:val="16"/>
        </w:rPr>
        <w:t xml:space="preserve"> The impact of this report fostered a flurry of research on the</w:t>
      </w:r>
      <w:r w:rsidRPr="00CB0A73">
        <w:rPr>
          <w:rStyle w:val="Emphasis"/>
        </w:rPr>
        <w:t xml:space="preserve"> </w:t>
      </w:r>
      <w:r w:rsidRPr="00CB0A73">
        <w:rPr>
          <w:rStyle w:val="Emphasis"/>
          <w:highlight w:val="green"/>
        </w:rPr>
        <w:t>correlation between race</w:t>
      </w:r>
      <w:r w:rsidRPr="009D104D">
        <w:rPr>
          <w:rStyle w:val="Emphasis"/>
          <w:highlight w:val="green"/>
        </w:rPr>
        <w:t>, class, and</w:t>
      </w:r>
      <w:r w:rsidRPr="00677524">
        <w:rPr>
          <w:rStyle w:val="StyleUnderline"/>
          <w:b/>
          <w:bCs/>
        </w:rPr>
        <w:t xml:space="preserve"> </w:t>
      </w:r>
      <w:r w:rsidRPr="00981912">
        <w:rPr>
          <w:rStyle w:val="StyleUnderline"/>
        </w:rPr>
        <w:t xml:space="preserve">access to </w:t>
      </w:r>
      <w:r w:rsidRPr="00180212">
        <w:rPr>
          <w:rStyle w:val="StyleUnderline"/>
        </w:rPr>
        <w:t>basic environmental goods</w:t>
      </w:r>
      <w:r w:rsidRPr="00981912">
        <w:rPr>
          <w:rStyle w:val="StyleUnderline"/>
        </w:rPr>
        <w:t xml:space="preserve"> such as clean air and water, and the structural and institutional roots of </w:t>
      </w:r>
      <w:r w:rsidRPr="00CB0A73">
        <w:rPr>
          <w:rStyle w:val="Emphasis"/>
          <w:highlight w:val="green"/>
        </w:rPr>
        <w:t>environmental injustice</w:t>
      </w:r>
      <w:r w:rsidRPr="00986326">
        <w:rPr>
          <w:sz w:val="16"/>
        </w:rPr>
        <w:t>. Today’s movement recognizes that, nationwide,</w:t>
      </w:r>
      <w:r w:rsidRPr="00981912">
        <w:rPr>
          <w:rStyle w:val="StyleUnderline"/>
        </w:rPr>
        <w:t xml:space="preserve"> </w:t>
      </w:r>
      <w:r w:rsidRPr="00180212">
        <w:rPr>
          <w:rStyle w:val="StyleUnderline"/>
          <w:highlight w:val="green"/>
        </w:rPr>
        <w:t>race</w:t>
      </w:r>
      <w:r w:rsidRPr="003B5050">
        <w:rPr>
          <w:rStyle w:val="StyleUnderline"/>
        </w:rPr>
        <w:t xml:space="preserve"> is the prim</w:t>
      </w:r>
      <w:r w:rsidRPr="00981912">
        <w:rPr>
          <w:rStyle w:val="StyleUnderline"/>
        </w:rPr>
        <w:t xml:space="preserve">ary </w:t>
      </w:r>
      <w:r w:rsidRPr="00180212">
        <w:rPr>
          <w:rStyle w:val="StyleUnderline"/>
          <w:highlight w:val="green"/>
        </w:rPr>
        <w:t>indica</w:t>
      </w:r>
      <w:r w:rsidRPr="003B5050">
        <w:rPr>
          <w:rStyle w:val="StyleUnderline"/>
          <w:highlight w:val="green"/>
        </w:rPr>
        <w:t>t</w:t>
      </w:r>
      <w:r w:rsidRPr="003B5050">
        <w:rPr>
          <w:rStyle w:val="StyleUnderline"/>
        </w:rPr>
        <w:t>or of</w:t>
      </w:r>
      <w:r w:rsidRPr="00981912">
        <w:rPr>
          <w:rStyle w:val="StyleUnderline"/>
        </w:rPr>
        <w:t xml:space="preserve"> how likely someone is to live in </w:t>
      </w:r>
      <w:r w:rsidRPr="00180212">
        <w:rPr>
          <w:rStyle w:val="StyleUnderline"/>
          <w:highlight w:val="green"/>
        </w:rPr>
        <w:t>proximity to</w:t>
      </w:r>
      <w:r w:rsidRPr="00981912">
        <w:rPr>
          <w:rStyle w:val="StyleUnderline"/>
        </w:rPr>
        <w:t xml:space="preserve"> toxic </w:t>
      </w:r>
      <w:r w:rsidRPr="00180212">
        <w:rPr>
          <w:rStyle w:val="StyleUnderline"/>
          <w:highlight w:val="green"/>
        </w:rPr>
        <w:t>pollution</w:t>
      </w:r>
      <w:r w:rsidRPr="00981912">
        <w:rPr>
          <w:rStyle w:val="StyleUnderline"/>
        </w:rPr>
        <w:t xml:space="preserve">, and that this correlation </w:t>
      </w:r>
      <w:r w:rsidRPr="00180212">
        <w:rPr>
          <w:rStyle w:val="StyleUnderline"/>
          <w:highlight w:val="green"/>
        </w:rPr>
        <w:t>has</w:t>
      </w:r>
      <w:r w:rsidRPr="00981912">
        <w:rPr>
          <w:rStyle w:val="StyleUnderline"/>
        </w:rPr>
        <w:t xml:space="preserve"> </w:t>
      </w:r>
      <w:r w:rsidRPr="00180212">
        <w:rPr>
          <w:rStyle w:val="StyleUnderline"/>
        </w:rPr>
        <w:t xml:space="preserve">serious </w:t>
      </w:r>
      <w:r w:rsidRPr="00180212">
        <w:rPr>
          <w:rStyle w:val="StyleUnderline"/>
          <w:highlight w:val="green"/>
        </w:rPr>
        <w:t>consequences on health</w:t>
      </w:r>
      <w:r w:rsidRPr="00981912">
        <w:rPr>
          <w:rStyle w:val="StyleUnderline"/>
        </w:rPr>
        <w:t xml:space="preserve"> outcomes:</w:t>
      </w:r>
      <w:r w:rsidRPr="00986326">
        <w:rPr>
          <w:sz w:val="16"/>
        </w:rPr>
        <w:t xml:space="preserve"> black Americans are nearly 20 percent more likely to have </w:t>
      </w:r>
      <w:r w:rsidRPr="003B5050">
        <w:rPr>
          <w:rStyle w:val="StyleUnderline"/>
          <w:highlight w:val="green"/>
        </w:rPr>
        <w:t>asthma</w:t>
      </w:r>
      <w:r w:rsidRPr="00986326">
        <w:rPr>
          <w:sz w:val="16"/>
        </w:rPr>
        <w:t xml:space="preserve"> than whites,16 </w:t>
      </w:r>
      <w:r w:rsidRPr="003B5050">
        <w:rPr>
          <w:rStyle w:val="StyleUnderline"/>
          <w:highlight w:val="green"/>
        </w:rPr>
        <w:t>and</w:t>
      </w:r>
      <w:r w:rsidRPr="00986326">
        <w:rPr>
          <w:sz w:val="16"/>
        </w:rPr>
        <w:t xml:space="preserve"> nearly half of Latinos live in counties where </w:t>
      </w:r>
      <w:r w:rsidRPr="00BB51DB">
        <w:rPr>
          <w:rStyle w:val="StyleUnderline"/>
          <w:highlight w:val="green"/>
        </w:rPr>
        <w:t>air quality</w:t>
      </w:r>
      <w:r w:rsidRPr="00981912">
        <w:rPr>
          <w:rStyle w:val="StyleUnderline"/>
        </w:rPr>
        <w:t xml:space="preserve"> does not meet EPA clean air standards.</w:t>
      </w:r>
      <w:r w:rsidRPr="00986326">
        <w:rPr>
          <w:sz w:val="16"/>
        </w:rPr>
        <w:t xml:space="preserve">17 And in fact, these correlations have grown stronger over the years: </w:t>
      </w:r>
      <w:r w:rsidRPr="00981912">
        <w:rPr>
          <w:rStyle w:val="StyleUnderline"/>
        </w:rPr>
        <w:t>people of color were more concentrated around hazardous waste facilities in 2007 than they were twenty years prior.</w:t>
      </w:r>
      <w:r w:rsidRPr="00986326">
        <w:rPr>
          <w:sz w:val="16"/>
        </w:rPr>
        <w:t xml:space="preserve">18 Van Jones, former Obama adviser and founder of environmental justice organization Green for All, </w:t>
      </w:r>
      <w:r w:rsidRPr="003B5050">
        <w:rPr>
          <w:rStyle w:val="StyleUnderline"/>
        </w:rPr>
        <w:t>calls the divide</w:t>
      </w:r>
      <w:r w:rsidRPr="00981912">
        <w:rPr>
          <w:rStyle w:val="StyleUnderline"/>
        </w:rPr>
        <w:t xml:space="preserve"> between ecological haves and have-nots</w:t>
      </w:r>
      <w:r w:rsidRPr="00986326">
        <w:rPr>
          <w:sz w:val="16"/>
        </w:rPr>
        <w:t xml:space="preserve">—the difference between having </w:t>
      </w:r>
      <w:r w:rsidRPr="00981912">
        <w:rPr>
          <w:rStyle w:val="StyleUnderline"/>
        </w:rPr>
        <w:t>clean air and water, and toxic air and water—“</w:t>
      </w:r>
      <w:r w:rsidRPr="00E93022">
        <w:t>ecoaparthaid</w:t>
      </w:r>
      <w:r w:rsidRPr="00981912">
        <w:rPr>
          <w:rStyle w:val="StyleUnderline"/>
        </w:rPr>
        <w:t>.” He has called instead for “eco-equity,” or a “green economy that is strong enough to lift people out of poverty, and give everybody a stake in the clean and green future</w:t>
      </w:r>
      <w:r w:rsidRPr="00986326">
        <w:rPr>
          <w:sz w:val="16"/>
        </w:rPr>
        <w:t>.”19</w:t>
      </w:r>
    </w:p>
    <w:p w14:paraId="224878DA" w14:textId="77777777" w:rsidR="002F040C" w:rsidRPr="00986326" w:rsidRDefault="002F040C" w:rsidP="002F040C">
      <w:pPr>
        <w:rPr>
          <w:sz w:val="16"/>
        </w:rPr>
      </w:pPr>
      <w:r w:rsidRPr="00981912">
        <w:rPr>
          <w:rStyle w:val="StyleUnderline"/>
        </w:rPr>
        <w:t>One key factor</w:t>
      </w:r>
      <w:r w:rsidRPr="00986326">
        <w:rPr>
          <w:sz w:val="16"/>
        </w:rPr>
        <w:t xml:space="preserve"> in </w:t>
      </w:r>
      <w:r w:rsidRPr="00305A61">
        <w:rPr>
          <w:rStyle w:val="StyleUnderline"/>
          <w:highlight w:val="green"/>
        </w:rPr>
        <w:t>bridging</w:t>
      </w:r>
      <w:r w:rsidRPr="00986326">
        <w:rPr>
          <w:sz w:val="16"/>
        </w:rPr>
        <w:t xml:space="preserve"> the divides </w:t>
      </w:r>
      <w:r w:rsidRPr="00981912">
        <w:rPr>
          <w:rStyle w:val="StyleUnderline"/>
        </w:rPr>
        <w:t xml:space="preserve">of </w:t>
      </w:r>
      <w:r w:rsidRPr="00E93022">
        <w:rPr>
          <w:rStyle w:val="Emphasis"/>
          <w:highlight w:val="green"/>
        </w:rPr>
        <w:t>eco-aparthaid</w:t>
      </w:r>
      <w:r w:rsidRPr="00405552">
        <w:rPr>
          <w:rStyle w:val="StyleUnderline"/>
          <w:highlight w:val="green"/>
        </w:rPr>
        <w:t xml:space="preserve"> an</w:t>
      </w:r>
      <w:r w:rsidRPr="003B5050">
        <w:rPr>
          <w:rStyle w:val="StyleUnderline"/>
          <w:highlight w:val="green"/>
        </w:rPr>
        <w:t xml:space="preserve">d </w:t>
      </w:r>
      <w:r w:rsidRPr="00305A61">
        <w:rPr>
          <w:rStyle w:val="StyleUnderline"/>
          <w:highlight w:val="green"/>
        </w:rPr>
        <w:t>achieving</w:t>
      </w:r>
      <w:r w:rsidRPr="00986326">
        <w:rPr>
          <w:sz w:val="16"/>
        </w:rPr>
        <w:t xml:space="preserve"> an</w:t>
      </w:r>
      <w:r w:rsidRPr="00CB0A73">
        <w:rPr>
          <w:rStyle w:val="Emphasis"/>
        </w:rPr>
        <w:t xml:space="preserve"> </w:t>
      </w:r>
      <w:r w:rsidRPr="00CF64BC">
        <w:rPr>
          <w:rStyle w:val="Emphasis"/>
          <w:b w:val="0"/>
          <w:bCs/>
          <w:highlight w:val="green"/>
        </w:rPr>
        <w:t>equitable econ</w:t>
      </w:r>
      <w:r w:rsidRPr="00CF64BC">
        <w:rPr>
          <w:rStyle w:val="Emphasis"/>
          <w:b w:val="0"/>
          <w:bCs/>
        </w:rPr>
        <w:t>omy</w:t>
      </w:r>
      <w:r w:rsidRPr="00986326">
        <w:rPr>
          <w:sz w:val="16"/>
        </w:rPr>
        <w:t xml:space="preserve"> focused on human and environmental well-being</w:t>
      </w:r>
      <w:r w:rsidRPr="003B5050">
        <w:rPr>
          <w:rStyle w:val="StyleUnderline"/>
        </w:rPr>
        <w:t xml:space="preserve"> is investment.</w:t>
      </w:r>
      <w:r w:rsidRPr="00986326">
        <w:rPr>
          <w:sz w:val="16"/>
        </w:rPr>
        <w:t xml:space="preserve"> In particular, existing </w:t>
      </w:r>
      <w:r w:rsidRPr="003B5050">
        <w:rPr>
          <w:rStyle w:val="StyleUnderline"/>
        </w:rPr>
        <w:t>investment</w:t>
      </w:r>
      <w:r w:rsidRPr="00986326">
        <w:rPr>
          <w:sz w:val="16"/>
        </w:rPr>
        <w:t xml:space="preserve">—according to third wave environmentalism— </w:t>
      </w:r>
      <w:r w:rsidRPr="003B5050">
        <w:rPr>
          <w:rStyle w:val="StyleUnderline"/>
        </w:rPr>
        <w:t>should flow away from extractive practices and toward sustainable and healing ones</w:t>
      </w:r>
      <w:r w:rsidRPr="00986326">
        <w:rPr>
          <w:sz w:val="16"/>
        </w:rPr>
        <w:t xml:space="preserve">. This investment could take the form of top-down public financial assistance, or the creation of community-based financial institutions to jumpstart sustainable economic development projects. </w:t>
      </w:r>
      <w:r w:rsidRPr="00981912">
        <w:rPr>
          <w:rStyle w:val="StyleUnderline"/>
        </w:rPr>
        <w:t xml:space="preserve">The transition </w:t>
      </w:r>
      <w:r w:rsidRPr="003B5050">
        <w:rPr>
          <w:rStyle w:val="StyleUnderline"/>
          <w:highlight w:val="green"/>
        </w:rPr>
        <w:t>envisioned by</w:t>
      </w:r>
      <w:r w:rsidRPr="00981912">
        <w:rPr>
          <w:rStyle w:val="StyleUnderline"/>
        </w:rPr>
        <w:t xml:space="preserve"> the federal-level </w:t>
      </w:r>
      <w:r w:rsidRPr="00C54FE2">
        <w:rPr>
          <w:rStyle w:val="Emphasis"/>
          <w:b w:val="0"/>
          <w:bCs/>
          <w:highlight w:val="green"/>
        </w:rPr>
        <w:t>Green New Deal,</w:t>
      </w:r>
      <w:r w:rsidRPr="00986326">
        <w:rPr>
          <w:sz w:val="16"/>
        </w:rPr>
        <w:t xml:space="preserve"> for example,</w:t>
      </w:r>
      <w:r w:rsidRPr="00981912">
        <w:rPr>
          <w:rStyle w:val="StyleUnderline"/>
        </w:rPr>
        <w:t xml:space="preserve"> aims </w:t>
      </w:r>
      <w:r w:rsidRPr="00405552">
        <w:rPr>
          <w:rStyle w:val="StyleUnderline"/>
          <w:highlight w:val="green"/>
        </w:rPr>
        <w:t>to mobilize</w:t>
      </w:r>
      <w:r w:rsidRPr="00981912">
        <w:rPr>
          <w:rStyle w:val="StyleUnderline"/>
        </w:rPr>
        <w:t xml:space="preserve"> federal </w:t>
      </w:r>
      <w:r w:rsidRPr="00405552">
        <w:rPr>
          <w:rStyle w:val="StyleUnderline"/>
          <w:highlight w:val="green"/>
        </w:rPr>
        <w:t>resources to decarbonize</w:t>
      </w:r>
      <w:r w:rsidRPr="00981912">
        <w:rPr>
          <w:rStyle w:val="StyleUnderline"/>
        </w:rPr>
        <w:t xml:space="preserve"> all sectors of the </w:t>
      </w:r>
      <w:r w:rsidRPr="00405552">
        <w:rPr>
          <w:rStyle w:val="StyleUnderline"/>
          <w:highlight w:val="green"/>
        </w:rPr>
        <w:t>econ</w:t>
      </w:r>
      <w:r w:rsidRPr="00981912">
        <w:rPr>
          <w:rStyle w:val="StyleUnderline"/>
        </w:rPr>
        <w:t xml:space="preserve">omy and </w:t>
      </w:r>
      <w:r w:rsidRPr="00405552">
        <w:rPr>
          <w:rStyle w:val="StyleUnderline"/>
          <w:highlight w:val="green"/>
        </w:rPr>
        <w:t>transition</w:t>
      </w:r>
      <w:r w:rsidRPr="00981912">
        <w:rPr>
          <w:rStyle w:val="StyleUnderline"/>
        </w:rPr>
        <w:t xml:space="preserve"> </w:t>
      </w:r>
      <w:r w:rsidRPr="00405552">
        <w:rPr>
          <w:rStyle w:val="StyleUnderline"/>
          <w:highlight w:val="green"/>
        </w:rPr>
        <w:t>it off</w:t>
      </w:r>
      <w:r w:rsidRPr="00981912">
        <w:rPr>
          <w:rStyle w:val="StyleUnderline"/>
        </w:rPr>
        <w:t xml:space="preserve"> of </w:t>
      </w:r>
      <w:r w:rsidRPr="00405552">
        <w:rPr>
          <w:rStyle w:val="StyleUnderline"/>
          <w:highlight w:val="green"/>
        </w:rPr>
        <w:t>fossil fuels</w:t>
      </w:r>
      <w:r w:rsidRPr="00981912">
        <w:rPr>
          <w:rStyle w:val="StyleUnderline"/>
        </w:rPr>
        <w:t xml:space="preserve"> in a way that </w:t>
      </w:r>
      <w:r w:rsidRPr="00405552">
        <w:rPr>
          <w:rStyle w:val="StyleUnderline"/>
          <w:highlight w:val="green"/>
        </w:rPr>
        <w:t>create</w:t>
      </w:r>
      <w:r w:rsidRPr="00981912">
        <w:rPr>
          <w:rStyle w:val="StyleUnderline"/>
        </w:rPr>
        <w:t xml:space="preserve">s </w:t>
      </w:r>
      <w:r w:rsidRPr="00405552">
        <w:rPr>
          <w:rStyle w:val="StyleUnderline"/>
          <w:highlight w:val="green"/>
        </w:rPr>
        <w:t>jo</w:t>
      </w:r>
      <w:r w:rsidRPr="008C167D">
        <w:rPr>
          <w:rStyle w:val="StyleUnderline"/>
          <w:highlight w:val="green"/>
        </w:rPr>
        <w:t>bs and b</w:t>
      </w:r>
      <w:r w:rsidRPr="00405552">
        <w:rPr>
          <w:rStyle w:val="StyleUnderline"/>
          <w:highlight w:val="green"/>
        </w:rPr>
        <w:t>ring</w:t>
      </w:r>
      <w:r w:rsidRPr="00981912">
        <w:rPr>
          <w:rStyle w:val="StyleUnderline"/>
        </w:rPr>
        <w:t>s along all communities</w:t>
      </w:r>
      <w:r w:rsidRPr="00986326">
        <w:rPr>
          <w:sz w:val="16"/>
        </w:rPr>
        <w:t xml:space="preserve">— </w:t>
      </w:r>
      <w:r w:rsidRPr="00981912">
        <w:rPr>
          <w:rStyle w:val="StyleUnderline"/>
        </w:rPr>
        <w:t>capturing the essence of</w:t>
      </w:r>
      <w:r w:rsidRPr="00986326">
        <w:rPr>
          <w:sz w:val="16"/>
        </w:rPr>
        <w:t xml:space="preserve"> both </w:t>
      </w:r>
      <w:r w:rsidRPr="00405552">
        <w:rPr>
          <w:rStyle w:val="StyleUnderline"/>
          <w:highlight w:val="green"/>
        </w:rPr>
        <w:t>environmental equity</w:t>
      </w:r>
      <w:r w:rsidRPr="00986326">
        <w:rPr>
          <w:sz w:val="16"/>
        </w:rPr>
        <w:t xml:space="preserve"> and investment that characterizes third-wave environmentalism.</w:t>
      </w:r>
    </w:p>
    <w:p w14:paraId="515111A5" w14:textId="77777777" w:rsidR="002F040C" w:rsidRPr="00857F44" w:rsidRDefault="002F040C" w:rsidP="002F040C">
      <w:pPr>
        <w:spacing w:after="20"/>
      </w:pPr>
    </w:p>
    <w:p w14:paraId="2E1EC79A" w14:textId="77777777" w:rsidR="002F040C" w:rsidRDefault="002F040C" w:rsidP="002F040C">
      <w:pPr>
        <w:pStyle w:val="Heading4"/>
      </w:pPr>
      <w:r>
        <w:t xml:space="preserve">Independently, the GND makes fossil fuel industries unviable through </w:t>
      </w:r>
      <w:r w:rsidRPr="005A4882">
        <w:rPr>
          <w:u w:val="single"/>
        </w:rPr>
        <w:t>alternative investments</w:t>
      </w:r>
      <w:r>
        <w:t xml:space="preserve"> by the public sector. </w:t>
      </w:r>
    </w:p>
    <w:p w14:paraId="6DDC1E8F" w14:textId="77777777" w:rsidR="002F040C" w:rsidRPr="005764AD" w:rsidRDefault="002F040C" w:rsidP="002F040C">
      <w:r w:rsidRPr="005764AD">
        <w:rPr>
          <w:rStyle w:val="Style13ptBold"/>
        </w:rPr>
        <w:t>Noor and Tcherneva, ‘19</w:t>
      </w:r>
      <w:r w:rsidRPr="005764AD">
        <w:t xml:space="preserve"> (Pavlina, 2-20-2019, "Why the Green New Deal Includes a Jobs Guarantee," Real News Network, https://therealnews.com/why-the-green-new-deal-includes-a-jobs-guarantee, GDI-MAM)</w:t>
      </w:r>
    </w:p>
    <w:p w14:paraId="308D35F5" w14:textId="77777777" w:rsidR="002F040C" w:rsidRPr="00A9419E" w:rsidRDefault="002F040C" w:rsidP="002F040C">
      <w:pPr>
        <w:rPr>
          <w:sz w:val="16"/>
        </w:rPr>
      </w:pPr>
      <w:r w:rsidRPr="00A9419E">
        <w:rPr>
          <w:sz w:val="16"/>
        </w:rPr>
        <w:t>DHARNA NOOR: So if there does need to be some reliance on the private sector, or some sort of public-private partnership, how do you regulate how much profit can be made, or ensure that private companies don’t just overcharge the public sector to make a profit like you sometimes see in the arms industry and other industries?</w:t>
      </w:r>
    </w:p>
    <w:p w14:paraId="345BC1F6" w14:textId="77777777" w:rsidR="002F040C" w:rsidRPr="00A9419E" w:rsidRDefault="002F040C" w:rsidP="002F040C">
      <w:pPr>
        <w:rPr>
          <w:sz w:val="16"/>
        </w:rPr>
      </w:pPr>
      <w:r w:rsidRPr="00A9419E">
        <w:rPr>
          <w:sz w:val="16"/>
        </w:rPr>
        <w:t xml:space="preserve">PAVLINA TCHERNEVA: I mean, again, I should say </w:t>
      </w:r>
      <w:r w:rsidRPr="0074716A">
        <w:rPr>
          <w:rStyle w:val="StyleUnderline"/>
        </w:rPr>
        <w:t>th</w:t>
      </w:r>
      <w:r w:rsidRPr="009848EC">
        <w:rPr>
          <w:rStyle w:val="StyleUnderline"/>
        </w:rPr>
        <w:t xml:space="preserve">e </w:t>
      </w:r>
      <w:r w:rsidRPr="009254CC">
        <w:rPr>
          <w:rStyle w:val="StyleUnderline"/>
          <w:highlight w:val="green"/>
        </w:rPr>
        <w:t>Job Guarantee is</w:t>
      </w:r>
      <w:r w:rsidRPr="009848EC">
        <w:rPr>
          <w:rStyle w:val="StyleUnderline"/>
        </w:rPr>
        <w:t xml:space="preserve"> a </w:t>
      </w:r>
      <w:r w:rsidRPr="00E93022">
        <w:rPr>
          <w:rStyle w:val="Emphasis"/>
          <w:b w:val="0"/>
          <w:bCs/>
          <w:highlight w:val="green"/>
        </w:rPr>
        <w:t>public</w:t>
      </w:r>
      <w:r w:rsidRPr="00E93022">
        <w:rPr>
          <w:rStyle w:val="Emphasis"/>
          <w:b w:val="0"/>
          <w:bCs/>
        </w:rPr>
        <w:t xml:space="preserve"> service </w:t>
      </w:r>
      <w:r w:rsidRPr="00E93022">
        <w:rPr>
          <w:rStyle w:val="Emphasis"/>
          <w:b w:val="0"/>
          <w:bCs/>
          <w:highlight w:val="green"/>
        </w:rPr>
        <w:t>employment opportunity.</w:t>
      </w:r>
      <w:r w:rsidRPr="009848EC">
        <w:rPr>
          <w:sz w:val="16"/>
        </w:rPr>
        <w:t xml:space="preserve"> We have worked on that program way before the Green New Deal captured the imagination</w:t>
      </w:r>
      <w:r w:rsidRPr="00A9419E">
        <w:rPr>
          <w:sz w:val="16"/>
        </w:rPr>
        <w:t xml:space="preserve"> of the public. And I have always spoken of </w:t>
      </w:r>
      <w:r w:rsidRPr="0074716A">
        <w:rPr>
          <w:rStyle w:val="StyleUnderline"/>
        </w:rPr>
        <w:t xml:space="preserve">the Job Guarantee as a </w:t>
      </w:r>
      <w:r w:rsidRPr="009254CC">
        <w:rPr>
          <w:rStyle w:val="StyleUnderline"/>
        </w:rPr>
        <w:t>Green Job Guarantee</w:t>
      </w:r>
      <w:r w:rsidRPr="0074716A">
        <w:rPr>
          <w:rStyle w:val="StyleUnderline"/>
        </w:rPr>
        <w:t xml:space="preserve">, as one </w:t>
      </w:r>
      <w:r w:rsidRPr="009254CC">
        <w:rPr>
          <w:rStyle w:val="StyleUnderline"/>
          <w:highlight w:val="green"/>
        </w:rPr>
        <w:t>that takes c</w:t>
      </w:r>
      <w:r w:rsidRPr="009848EC">
        <w:rPr>
          <w:rStyle w:val="StyleUnderline"/>
          <w:highlight w:val="green"/>
        </w:rPr>
        <w:t>are of environment</w:t>
      </w:r>
      <w:r w:rsidRPr="0074716A">
        <w:rPr>
          <w:rStyle w:val="StyleUnderline"/>
        </w:rPr>
        <w:t>,</w:t>
      </w:r>
      <w:r w:rsidRPr="00A9419E">
        <w:rPr>
          <w:sz w:val="16"/>
        </w:rPr>
        <w:t xml:space="preserve"> of public spaces, </w:t>
      </w:r>
      <w:r w:rsidRPr="0074716A">
        <w:rPr>
          <w:rStyle w:val="StyleUnderline"/>
        </w:rPr>
        <w:t xml:space="preserve">of communities, </w:t>
      </w:r>
      <w:r w:rsidRPr="009254CC">
        <w:rPr>
          <w:rStyle w:val="StyleUnderline"/>
        </w:rPr>
        <w:t>of people</w:t>
      </w:r>
      <w:r w:rsidRPr="009254CC">
        <w:rPr>
          <w:sz w:val="16"/>
        </w:rPr>
        <w:t>, that basica</w:t>
      </w:r>
      <w:r w:rsidRPr="00A9419E">
        <w:rPr>
          <w:sz w:val="16"/>
        </w:rPr>
        <w:t xml:space="preserve">lly serves the public good, the public needs, and really addresses neglected areas of the public sphere. So </w:t>
      </w:r>
      <w:r w:rsidRPr="0074716A">
        <w:rPr>
          <w:rStyle w:val="StyleUnderline"/>
        </w:rPr>
        <w:t xml:space="preserve">the Job Guarantee has always been a </w:t>
      </w:r>
      <w:r w:rsidRPr="009254CC">
        <w:rPr>
          <w:rStyle w:val="StyleUnderline"/>
        </w:rPr>
        <w:t xml:space="preserve">publicly </w:t>
      </w:r>
      <w:r w:rsidRPr="009254CC">
        <w:rPr>
          <w:rStyle w:val="StyleUnderline"/>
          <w:highlight w:val="green"/>
        </w:rPr>
        <w:t>desi</w:t>
      </w:r>
      <w:r w:rsidRPr="009848EC">
        <w:rPr>
          <w:rStyle w:val="StyleUnderline"/>
          <w:highlight w:val="green"/>
        </w:rPr>
        <w:t>gned</w:t>
      </w:r>
      <w:r w:rsidRPr="0074716A">
        <w:rPr>
          <w:rStyle w:val="StyleUnderline"/>
        </w:rPr>
        <w:t xml:space="preserve">, federally funded, but locally administered program </w:t>
      </w:r>
      <w:r w:rsidRPr="009848EC">
        <w:rPr>
          <w:rStyle w:val="StyleUnderline"/>
          <w:highlight w:val="green"/>
        </w:rPr>
        <w:t>to serve</w:t>
      </w:r>
      <w:r w:rsidRPr="0074716A">
        <w:rPr>
          <w:rStyle w:val="StyleUnderline"/>
        </w:rPr>
        <w:t xml:space="preserve"> the </w:t>
      </w:r>
      <w:r w:rsidRPr="009848EC">
        <w:rPr>
          <w:rStyle w:val="StyleUnderline"/>
          <w:highlight w:val="green"/>
        </w:rPr>
        <w:t>public good</w:t>
      </w:r>
      <w:r w:rsidRPr="00A9419E">
        <w:rPr>
          <w:sz w:val="16"/>
        </w:rPr>
        <w:t>. And so, I still envision it that way, even part and parcel of this bigger agenda that we are trading forward.</w:t>
      </w:r>
    </w:p>
    <w:p w14:paraId="3F2CB88F" w14:textId="77777777" w:rsidR="002F040C" w:rsidRPr="00A9419E" w:rsidRDefault="002F040C" w:rsidP="002F040C">
      <w:pPr>
        <w:rPr>
          <w:sz w:val="16"/>
        </w:rPr>
      </w:pPr>
      <w:r w:rsidRPr="00A9419E">
        <w:rPr>
          <w:sz w:val="16"/>
        </w:rPr>
        <w:t xml:space="preserve">Now, </w:t>
      </w:r>
      <w:r w:rsidRPr="0039556F">
        <w:rPr>
          <w:rStyle w:val="StyleUnderline"/>
        </w:rPr>
        <w:t xml:space="preserve">when we talk about </w:t>
      </w:r>
      <w:r w:rsidRPr="009254CC">
        <w:rPr>
          <w:rStyle w:val="StyleUnderline"/>
          <w:highlight w:val="green"/>
        </w:rPr>
        <w:t>transforming</w:t>
      </w:r>
      <w:r w:rsidRPr="0039556F">
        <w:rPr>
          <w:rStyle w:val="StyleUnderline"/>
        </w:rPr>
        <w:t xml:space="preserve"> the </w:t>
      </w:r>
      <w:r w:rsidRPr="00A9419E">
        <w:rPr>
          <w:sz w:val="16"/>
        </w:rPr>
        <w:t xml:space="preserve">grid, for example, the </w:t>
      </w:r>
      <w:r w:rsidRPr="0039556F">
        <w:rPr>
          <w:rStyle w:val="StyleUnderline"/>
        </w:rPr>
        <w:t xml:space="preserve">energy </w:t>
      </w:r>
      <w:r w:rsidRPr="009254CC">
        <w:rPr>
          <w:rStyle w:val="StyleUnderline"/>
          <w:highlight w:val="green"/>
        </w:rPr>
        <w:t>grid</w:t>
      </w:r>
      <w:r w:rsidRPr="00A9419E">
        <w:rPr>
          <w:sz w:val="16"/>
        </w:rPr>
        <w:t xml:space="preserve">, I still think that </w:t>
      </w:r>
      <w:r w:rsidRPr="0039556F">
        <w:rPr>
          <w:rStyle w:val="StyleUnderline"/>
        </w:rPr>
        <w:t xml:space="preserve">this </w:t>
      </w:r>
      <w:r w:rsidRPr="009254CC">
        <w:rPr>
          <w:rStyle w:val="StyleUnderline"/>
          <w:highlight w:val="green"/>
        </w:rPr>
        <w:t>has to be</w:t>
      </w:r>
      <w:r w:rsidRPr="0039556F">
        <w:rPr>
          <w:rStyle w:val="StyleUnderline"/>
        </w:rPr>
        <w:t xml:space="preserve"> a </w:t>
      </w:r>
      <w:r w:rsidRPr="009254CC">
        <w:rPr>
          <w:rStyle w:val="StyleUnderline"/>
          <w:highlight w:val="green"/>
        </w:rPr>
        <w:t>public</w:t>
      </w:r>
      <w:r w:rsidRPr="0039556F">
        <w:rPr>
          <w:rStyle w:val="StyleUnderline"/>
        </w:rPr>
        <w:t xml:space="preserve"> initiative. </w:t>
      </w:r>
      <w:r w:rsidRPr="009254CC">
        <w:rPr>
          <w:rStyle w:val="StyleUnderline"/>
          <w:highlight w:val="green"/>
        </w:rPr>
        <w:t>Because</w:t>
      </w:r>
      <w:r w:rsidRPr="0039556F">
        <w:rPr>
          <w:rStyle w:val="StyleUnderline"/>
        </w:rPr>
        <w:t xml:space="preserve"> we recognize that the transformation has</w:t>
      </w:r>
      <w:r w:rsidRPr="00A9419E">
        <w:rPr>
          <w:sz w:val="16"/>
        </w:rPr>
        <w:t xml:space="preserve"> public concern, </w:t>
      </w:r>
      <w:r w:rsidRPr="0039556F">
        <w:rPr>
          <w:rStyle w:val="StyleUnderline"/>
        </w:rPr>
        <w:t xml:space="preserve">widespread public concern. It </w:t>
      </w:r>
      <w:r w:rsidRPr="00C83D1E">
        <w:rPr>
          <w:rStyle w:val="StyleUnderline"/>
          <w:highlight w:val="green"/>
        </w:rPr>
        <w:t>cannot</w:t>
      </w:r>
      <w:r w:rsidRPr="00C83D1E">
        <w:rPr>
          <w:rStyle w:val="StyleUnderline"/>
        </w:rPr>
        <w:t xml:space="preserve"> be done</w:t>
      </w:r>
      <w:r w:rsidRPr="0039556F">
        <w:rPr>
          <w:rStyle w:val="StyleUnderline"/>
        </w:rPr>
        <w:t xml:space="preserve"> if it is done for profit, </w:t>
      </w:r>
      <w:r w:rsidRPr="00C83D1E">
        <w:rPr>
          <w:rStyle w:val="StyleUnderline"/>
          <w:highlight w:val="green"/>
        </w:rPr>
        <w:t>and</w:t>
      </w:r>
      <w:r w:rsidRPr="00CB0A73">
        <w:rPr>
          <w:rStyle w:val="Emphasis"/>
        </w:rPr>
        <w:t xml:space="preserve"> it </w:t>
      </w:r>
      <w:r w:rsidRPr="00CB0A73">
        <w:rPr>
          <w:rStyle w:val="Emphasis"/>
          <w:highlight w:val="green"/>
        </w:rPr>
        <w:t>will not be done</w:t>
      </w:r>
      <w:r w:rsidRPr="0039556F">
        <w:rPr>
          <w:rStyle w:val="StyleUnderline"/>
        </w:rPr>
        <w:t xml:space="preserve"> adequately if it is done </w:t>
      </w:r>
      <w:r w:rsidRPr="00CB0A73">
        <w:rPr>
          <w:rStyle w:val="Emphasis"/>
          <w:highlight w:val="green"/>
        </w:rPr>
        <w:t>for profit</w:t>
      </w:r>
      <w:r w:rsidRPr="00C83D1E">
        <w:rPr>
          <w:sz w:val="16"/>
          <w:highlight w:val="green"/>
        </w:rPr>
        <w:t>.</w:t>
      </w:r>
      <w:r w:rsidRPr="00A9419E">
        <w:rPr>
          <w:sz w:val="16"/>
        </w:rPr>
        <w:t xml:space="preserve"> So as a practical matter, probably private firms will be getting some contracts to put the large scale investment that is necessary. But as it has been done in the past, there is some bidding in the contract process. There are some other considerations in the implementation of these investments that are beyond the scope of profitability. In some cases, the profit margin can be capped, and there are protocols about how this can be done. But </w:t>
      </w:r>
      <w:r w:rsidRPr="0039556F">
        <w:rPr>
          <w:rStyle w:val="StyleUnderline"/>
        </w:rPr>
        <w:t>because these are investments that serve the public purpose, you have to essentially think of them as utilities that are not run for profit, but are run for the public good</w:t>
      </w:r>
      <w:r w:rsidRPr="00A9419E">
        <w:rPr>
          <w:sz w:val="16"/>
        </w:rPr>
        <w:t>.</w:t>
      </w:r>
    </w:p>
    <w:p w14:paraId="31B116A6" w14:textId="77777777" w:rsidR="002F040C" w:rsidRPr="00A9419E" w:rsidRDefault="002F040C" w:rsidP="002F040C">
      <w:pPr>
        <w:rPr>
          <w:sz w:val="16"/>
        </w:rPr>
      </w:pPr>
      <w:r w:rsidRPr="00A9419E">
        <w:rPr>
          <w:sz w:val="16"/>
        </w:rPr>
        <w:t xml:space="preserve">DHARNA NOOR: And </w:t>
      </w:r>
      <w:r w:rsidRPr="0039556F">
        <w:rPr>
          <w:rStyle w:val="StyleUnderline"/>
        </w:rPr>
        <w:t>does that mean that you somehow absorb the fossil fuel industry into the public sector?</w:t>
      </w:r>
      <w:r w:rsidRPr="00A9419E">
        <w:rPr>
          <w:sz w:val="16"/>
        </w:rPr>
        <w:t xml:space="preserve"> Like</w:t>
      </w:r>
      <w:r w:rsidRPr="0039556F">
        <w:rPr>
          <w:rStyle w:val="StyleUnderline"/>
        </w:rPr>
        <w:t xml:space="preserve"> how do you compel a Shell or an Exxon to get on board with it?</w:t>
      </w:r>
      <w:r w:rsidRPr="00A9419E">
        <w:rPr>
          <w:sz w:val="16"/>
        </w:rPr>
        <w:t xml:space="preserve"> Through regulation, then?</w:t>
      </w:r>
    </w:p>
    <w:p w14:paraId="71BEA9D4" w14:textId="77777777" w:rsidR="002F040C" w:rsidRPr="00A9419E" w:rsidRDefault="002F040C" w:rsidP="002F040C">
      <w:pPr>
        <w:rPr>
          <w:sz w:val="16"/>
        </w:rPr>
      </w:pPr>
      <w:r w:rsidRPr="00A9419E">
        <w:rPr>
          <w:sz w:val="16"/>
        </w:rPr>
        <w:t xml:space="preserve">PAVLINA TCHERNEVA: It will have to be a range of these options. </w:t>
      </w:r>
      <w:r w:rsidRPr="0039556F">
        <w:rPr>
          <w:rStyle w:val="StyleUnderline"/>
        </w:rPr>
        <w:t xml:space="preserve">The most effective will be simply to put the investment in the alternative infrastructure. Because we know that </w:t>
      </w:r>
      <w:r w:rsidRPr="00DA7965">
        <w:rPr>
          <w:rStyle w:val="StyleUnderline"/>
          <w:highlight w:val="green"/>
        </w:rPr>
        <w:t>Exxon</w:t>
      </w:r>
      <w:r w:rsidRPr="0039556F">
        <w:rPr>
          <w:rStyle w:val="StyleUnderline"/>
        </w:rPr>
        <w:t xml:space="preserve"> for a very long time has </w:t>
      </w:r>
      <w:r w:rsidRPr="00DA7965">
        <w:rPr>
          <w:rStyle w:val="StyleUnderline"/>
          <w:highlight w:val="green"/>
        </w:rPr>
        <w:t>known</w:t>
      </w:r>
      <w:r w:rsidRPr="0039556F">
        <w:rPr>
          <w:rStyle w:val="StyleUnderline"/>
        </w:rPr>
        <w:t xml:space="preserve"> the </w:t>
      </w:r>
      <w:r w:rsidRPr="00DA7965">
        <w:rPr>
          <w:rStyle w:val="StyleUnderline"/>
          <w:highlight w:val="green"/>
        </w:rPr>
        <w:t>impact</w:t>
      </w:r>
      <w:r w:rsidRPr="00DA7965">
        <w:rPr>
          <w:rStyle w:val="StyleUnderline"/>
        </w:rPr>
        <w:t xml:space="preserve">s </w:t>
      </w:r>
      <w:r w:rsidRPr="00DA7965">
        <w:rPr>
          <w:rStyle w:val="StyleUnderline"/>
          <w:highlight w:val="green"/>
        </w:rPr>
        <w:t>on fossil fuels</w:t>
      </w:r>
      <w:r w:rsidRPr="0039556F">
        <w:rPr>
          <w:rStyle w:val="StyleUnderline"/>
        </w:rPr>
        <w:t>, on climate</w:t>
      </w:r>
      <w:r w:rsidRPr="00A9419E">
        <w:rPr>
          <w:sz w:val="16"/>
        </w:rPr>
        <w:t xml:space="preserve">. We know that in fact they led some of the really important scientific inquiry to find that the source of man made climate change is burning fossil fuels. </w:t>
      </w:r>
      <w:r w:rsidRPr="00DA7965">
        <w:rPr>
          <w:rStyle w:val="StyleUnderline"/>
          <w:highlight w:val="green"/>
        </w:rPr>
        <w:t>But</w:t>
      </w:r>
      <w:r w:rsidRPr="0039556F">
        <w:rPr>
          <w:rStyle w:val="StyleUnderline"/>
        </w:rPr>
        <w:t xml:space="preserve"> they </w:t>
      </w:r>
      <w:r w:rsidRPr="00DA7965">
        <w:rPr>
          <w:rStyle w:val="StyleUnderline"/>
          <w:highlight w:val="green"/>
        </w:rPr>
        <w:t>did not find</w:t>
      </w:r>
      <w:r w:rsidRPr="0039556F">
        <w:rPr>
          <w:rStyle w:val="StyleUnderline"/>
        </w:rPr>
        <w:t xml:space="preserve"> it </w:t>
      </w:r>
      <w:r w:rsidRPr="00DA7965">
        <w:rPr>
          <w:rStyle w:val="StyleUnderline"/>
          <w:highlight w:val="green"/>
        </w:rPr>
        <w:t>profit</w:t>
      </w:r>
      <w:r w:rsidRPr="0039556F">
        <w:rPr>
          <w:rStyle w:val="StyleUnderline"/>
        </w:rPr>
        <w:t xml:space="preserve">able </w:t>
      </w:r>
      <w:r w:rsidRPr="00DA7965">
        <w:rPr>
          <w:rStyle w:val="StyleUnderline"/>
          <w:highlight w:val="green"/>
        </w:rPr>
        <w:t>to</w:t>
      </w:r>
      <w:r w:rsidRPr="0039556F">
        <w:rPr>
          <w:rStyle w:val="StyleUnderline"/>
        </w:rPr>
        <w:t xml:space="preserve"> pursue an </w:t>
      </w:r>
      <w:r w:rsidRPr="00DA7965">
        <w:rPr>
          <w:rStyle w:val="StyleUnderline"/>
          <w:highlight w:val="green"/>
        </w:rPr>
        <w:t>alternat</w:t>
      </w:r>
      <w:r w:rsidRPr="0039556F">
        <w:rPr>
          <w:rStyle w:val="StyleUnderline"/>
        </w:rPr>
        <w:t xml:space="preserve">ive </w:t>
      </w:r>
      <w:r w:rsidRPr="00DA7965">
        <w:rPr>
          <w:rStyle w:val="StyleUnderline"/>
          <w:highlight w:val="green"/>
        </w:rPr>
        <w:t>course</w:t>
      </w:r>
      <w:r w:rsidRPr="0039556F">
        <w:rPr>
          <w:rStyle w:val="StyleUnderline"/>
        </w:rPr>
        <w:t xml:space="preserve"> of action. In fact, for them it was more profitable to spend millions of dollars on misinformation for forty years. So we can’t incentivize them to do the right thing</w:t>
      </w:r>
      <w:r w:rsidRPr="00A9419E">
        <w:rPr>
          <w:sz w:val="16"/>
        </w:rPr>
        <w:t xml:space="preserve">, it’s clear. </w:t>
      </w:r>
      <w:r w:rsidRPr="00DA7965">
        <w:rPr>
          <w:rStyle w:val="StyleUnderline"/>
          <w:highlight w:val="green"/>
        </w:rPr>
        <w:t>We ne</w:t>
      </w:r>
      <w:r w:rsidRPr="00CB3D75">
        <w:rPr>
          <w:rStyle w:val="StyleUnderline"/>
          <w:highlight w:val="green"/>
        </w:rPr>
        <w:t>ed to</w:t>
      </w:r>
      <w:r w:rsidRPr="0039556F">
        <w:rPr>
          <w:rStyle w:val="StyleUnderline"/>
        </w:rPr>
        <w:t xml:space="preserve"> be able to make th</w:t>
      </w:r>
      <w:r w:rsidRPr="00CB3D75">
        <w:rPr>
          <w:rStyle w:val="StyleUnderline"/>
        </w:rPr>
        <w:t>e alternative investments and ess</w:t>
      </w:r>
      <w:r w:rsidRPr="0039556F">
        <w:rPr>
          <w:rStyle w:val="StyleUnderline"/>
        </w:rPr>
        <w:t xml:space="preserve">entially </w:t>
      </w:r>
      <w:r w:rsidRPr="00CB0A73">
        <w:rPr>
          <w:rStyle w:val="Emphasis"/>
          <w:highlight w:val="green"/>
        </w:rPr>
        <w:t>make</w:t>
      </w:r>
      <w:r w:rsidRPr="00CB0A73">
        <w:rPr>
          <w:rStyle w:val="Emphasis"/>
        </w:rPr>
        <w:t xml:space="preserve"> the </w:t>
      </w:r>
      <w:r w:rsidRPr="00CB0A73">
        <w:rPr>
          <w:rStyle w:val="Emphasis"/>
          <w:highlight w:val="green"/>
        </w:rPr>
        <w:t>fossil fuel business unviable</w:t>
      </w:r>
      <w:r w:rsidRPr="00A9419E">
        <w:rPr>
          <w:sz w:val="16"/>
        </w:rPr>
        <w:t xml:space="preserve">. And so, </w:t>
      </w:r>
      <w:r w:rsidRPr="00AD091A">
        <w:rPr>
          <w:rStyle w:val="StyleUnderline"/>
          <w:highlight w:val="green"/>
        </w:rPr>
        <w:t>this is</w:t>
      </w:r>
      <w:r w:rsidRPr="0039556F">
        <w:rPr>
          <w:rStyle w:val="StyleUnderline"/>
        </w:rPr>
        <w:t xml:space="preserve"> the reason </w:t>
      </w:r>
      <w:r w:rsidRPr="00AD091A">
        <w:rPr>
          <w:rStyle w:val="StyleUnderline"/>
          <w:highlight w:val="green"/>
        </w:rPr>
        <w:t>why</w:t>
      </w:r>
      <w:r w:rsidRPr="0039556F">
        <w:rPr>
          <w:rStyle w:val="StyleUnderline"/>
        </w:rPr>
        <w:t xml:space="preserve"> it’s the </w:t>
      </w:r>
      <w:r w:rsidRPr="00AD091A">
        <w:rPr>
          <w:rStyle w:val="StyleUnderline"/>
          <w:highlight w:val="green"/>
        </w:rPr>
        <w:t>public</w:t>
      </w:r>
      <w:r w:rsidRPr="0039556F">
        <w:rPr>
          <w:rStyle w:val="StyleUnderline"/>
        </w:rPr>
        <w:t xml:space="preserve"> sector that </w:t>
      </w:r>
      <w:r w:rsidRPr="00AD091A">
        <w:rPr>
          <w:rStyle w:val="StyleUnderline"/>
          <w:highlight w:val="green"/>
        </w:rPr>
        <w:t>has to take</w:t>
      </w:r>
      <w:r w:rsidRPr="0039556F">
        <w:rPr>
          <w:rStyle w:val="StyleUnderline"/>
        </w:rPr>
        <w:t xml:space="preserve"> the </w:t>
      </w:r>
      <w:r w:rsidRPr="00F45B5C">
        <w:rPr>
          <w:rStyle w:val="StyleUnderline"/>
          <w:highlight w:val="green"/>
        </w:rPr>
        <w:t>investment initiative</w:t>
      </w:r>
      <w:r w:rsidRPr="0039556F">
        <w:rPr>
          <w:rStyle w:val="StyleUnderline"/>
        </w:rPr>
        <w:t>. All of these alternative proposals</w:t>
      </w:r>
      <w:r w:rsidRPr="00A9419E">
        <w:rPr>
          <w:sz w:val="16"/>
        </w:rPr>
        <w:t xml:space="preserve"> that are emerging </w:t>
      </w:r>
      <w:r w:rsidRPr="0039556F">
        <w:rPr>
          <w:rStyle w:val="StyleUnderline"/>
        </w:rPr>
        <w:t xml:space="preserve">from carbon taxes and market-based initiatives still work within the old paradigm, that </w:t>
      </w:r>
      <w:r w:rsidRPr="00AD091A">
        <w:rPr>
          <w:rStyle w:val="StyleUnderline"/>
        </w:rPr>
        <w:t>somehow, someway there</w:t>
      </w:r>
      <w:r w:rsidRPr="0039556F">
        <w:rPr>
          <w:rStyle w:val="StyleUnderline"/>
        </w:rPr>
        <w:t xml:space="preserve"> is a possibility of incentivizing the current polluters to change course.</w:t>
      </w:r>
      <w:r w:rsidRPr="00A9419E">
        <w:rPr>
          <w:sz w:val="16"/>
        </w:rPr>
        <w:t xml:space="preserve"> And they have had their chance.</w:t>
      </w:r>
    </w:p>
    <w:p w14:paraId="3A862DD1" w14:textId="77777777" w:rsidR="002F040C" w:rsidRPr="00A9419E" w:rsidRDefault="002F040C" w:rsidP="002F040C">
      <w:pPr>
        <w:rPr>
          <w:sz w:val="16"/>
        </w:rPr>
      </w:pPr>
      <w:r w:rsidRPr="00A9419E">
        <w:rPr>
          <w:sz w:val="16"/>
        </w:rPr>
        <w:t xml:space="preserve">DHARNA NOOR: So there’s been quite a bit of debate about how to pay for this. </w:t>
      </w:r>
      <w:r w:rsidRPr="00AD091A">
        <w:rPr>
          <w:rStyle w:val="StyleUnderline"/>
        </w:rPr>
        <w:t>Obvious</w:t>
      </w:r>
      <w:r w:rsidRPr="00F45B5C">
        <w:rPr>
          <w:rStyle w:val="StyleUnderline"/>
        </w:rPr>
        <w:t>ly, this would take massive investment from the public sector</w:t>
      </w:r>
      <w:r w:rsidRPr="00F45B5C">
        <w:rPr>
          <w:sz w:val="16"/>
        </w:rPr>
        <w:t>. And some people say that we need to defund the military to provide the funds for, some people say we need to tax the rich at a much higher rate. Others, I think like you, say that reallocation isn’t really the right way to look at it, that the fights can be decoupled, and what we need to be concerned about is ensuring that the legisla</w:t>
      </w:r>
      <w:r w:rsidRPr="00A9419E">
        <w:rPr>
          <w:sz w:val="16"/>
        </w:rPr>
        <w:t xml:space="preserve">tion just passes. But either way, I think that with a Republican controlled Senate, a Republican controlled White House, and even many Democrats who might be wary of passing legislation like this, that seems to be so radical and so radically different, </w:t>
      </w:r>
      <w:r w:rsidRPr="0039556F">
        <w:rPr>
          <w:rStyle w:val="StyleUnderline"/>
        </w:rPr>
        <w:t>there’s a lot of challenges to be had in proposing any of this kind of legislation</w:t>
      </w:r>
      <w:r w:rsidRPr="00A9419E">
        <w:rPr>
          <w:sz w:val="16"/>
        </w:rPr>
        <w:t xml:space="preserve">. Could you talk about what you plan to do and </w:t>
      </w:r>
      <w:r w:rsidRPr="0039556F">
        <w:rPr>
          <w:rStyle w:val="StyleUnderline"/>
        </w:rPr>
        <w:t>what the movement plans to do to take on</w:t>
      </w:r>
      <w:r w:rsidRPr="00A9419E">
        <w:rPr>
          <w:sz w:val="16"/>
        </w:rPr>
        <w:t xml:space="preserve"> some of </w:t>
      </w:r>
      <w:r w:rsidRPr="0039556F">
        <w:rPr>
          <w:rStyle w:val="StyleUnderline"/>
        </w:rPr>
        <w:t>those challenges?</w:t>
      </w:r>
    </w:p>
    <w:p w14:paraId="489871E2" w14:textId="77777777" w:rsidR="002F040C" w:rsidRPr="00A9419E" w:rsidRDefault="002F040C" w:rsidP="002F040C">
      <w:pPr>
        <w:rPr>
          <w:sz w:val="16"/>
        </w:rPr>
      </w:pPr>
      <w:r w:rsidRPr="00A9419E">
        <w:rPr>
          <w:sz w:val="16"/>
        </w:rPr>
        <w:t xml:space="preserve">PAVLINA TCHERNEVA: Well, the first thing is, I think, the </w:t>
      </w:r>
      <w:r w:rsidRPr="0039556F">
        <w:rPr>
          <w:rStyle w:val="StyleUnderline"/>
        </w:rPr>
        <w:t xml:space="preserve">pressure from the public. These are enormously popular programs. The </w:t>
      </w:r>
      <w:r w:rsidRPr="009767D3">
        <w:rPr>
          <w:rStyle w:val="StyleUnderline"/>
          <w:highlight w:val="green"/>
        </w:rPr>
        <w:t>Green New Deal</w:t>
      </w:r>
      <w:r w:rsidRPr="009767D3">
        <w:rPr>
          <w:rStyle w:val="StyleUnderline"/>
        </w:rPr>
        <w:t xml:space="preserve"> is</w:t>
      </w:r>
      <w:r w:rsidRPr="0039556F">
        <w:rPr>
          <w:rStyle w:val="StyleUnderline"/>
        </w:rPr>
        <w:t xml:space="preserve"> </w:t>
      </w:r>
      <w:r w:rsidRPr="009767D3">
        <w:rPr>
          <w:rStyle w:val="StyleUnderline"/>
          <w:highlight w:val="green"/>
        </w:rPr>
        <w:t>enjoy</w:t>
      </w:r>
      <w:r w:rsidRPr="0039556F">
        <w:rPr>
          <w:rStyle w:val="StyleUnderline"/>
        </w:rPr>
        <w:t xml:space="preserve">ing </w:t>
      </w:r>
      <w:r w:rsidRPr="00DE76F4">
        <w:rPr>
          <w:rStyle w:val="Emphasis"/>
          <w:b w:val="0"/>
          <w:bCs/>
          <w:highlight w:val="green"/>
        </w:rPr>
        <w:t>overwhelming support</w:t>
      </w:r>
      <w:r w:rsidRPr="0039556F">
        <w:rPr>
          <w:rStyle w:val="StyleUnderline"/>
        </w:rPr>
        <w:t>, young people especially</w:t>
      </w:r>
      <w:r w:rsidRPr="00A9419E">
        <w:rPr>
          <w:sz w:val="16"/>
        </w:rPr>
        <w:t xml:space="preserve"> are behind it. </w:t>
      </w:r>
      <w:r w:rsidRPr="0039556F">
        <w:rPr>
          <w:rStyle w:val="StyleUnderline"/>
        </w:rPr>
        <w:t xml:space="preserve">The components of </w:t>
      </w:r>
      <w:r w:rsidRPr="00F45B5C">
        <w:rPr>
          <w:rStyle w:val="StyleUnderline"/>
        </w:rPr>
        <w:t xml:space="preserve">the Green New Deal also have overwhelming support. </w:t>
      </w:r>
      <w:r w:rsidRPr="00F45B5C">
        <w:rPr>
          <w:sz w:val="16"/>
        </w:rPr>
        <w:t xml:space="preserve">And so, </w:t>
      </w:r>
      <w:r w:rsidRPr="00F45B5C">
        <w:rPr>
          <w:rStyle w:val="StyleUnderline"/>
        </w:rPr>
        <w:t>while you may hear that these are somehow radical proposals, unviable, every one of their components are extremely popular</w:t>
      </w:r>
      <w:r w:rsidRPr="00F45B5C">
        <w:rPr>
          <w:sz w:val="16"/>
        </w:rPr>
        <w:t>, from the universal healthcare, which is the component that enjoys seventy percent popularity,</w:t>
      </w:r>
      <w:r w:rsidRPr="00F45B5C">
        <w:rPr>
          <w:rStyle w:val="StyleUnderline"/>
        </w:rPr>
        <w:t xml:space="preserve"> to the Job Guarantee component that has sixty-five percent popularity, to the Green New Deal that is also in the sixties</w:t>
      </w:r>
      <w:r w:rsidRPr="00F45B5C">
        <w:rPr>
          <w:sz w:val="16"/>
        </w:rPr>
        <w:t>. Essentially</w:t>
      </w:r>
      <w:r w:rsidRPr="00F45B5C">
        <w:rPr>
          <w:rStyle w:val="StyleUnderline"/>
        </w:rPr>
        <w:t xml:space="preserve"> it’s a mainstream program</w:t>
      </w:r>
      <w:r w:rsidRPr="00F45B5C">
        <w:rPr>
          <w:sz w:val="16"/>
        </w:rPr>
        <w:t>. So what we really need to have, I think, is a groundswell of support from the public. To use FDR’s words, when he was putting in place the New Deal, he basically told his electorates, “Make me do it.” And I think that that is what is going to have to happen. There has to be enormous pressure, and I think we see it. So I’m cautiously optimistic that whether</w:t>
      </w:r>
      <w:r w:rsidRPr="00F45B5C">
        <w:rPr>
          <w:rStyle w:val="StyleUnderline"/>
        </w:rPr>
        <w:t xml:space="preserve"> president</w:t>
      </w:r>
      <w:r w:rsidRPr="00F45B5C">
        <w:rPr>
          <w:sz w:val="14"/>
        </w:rPr>
        <w:t>i</w:t>
      </w:r>
      <w:r w:rsidRPr="00F45B5C">
        <w:rPr>
          <w:sz w:val="16"/>
        </w:rPr>
        <w:t xml:space="preserve">al hopefuls </w:t>
      </w:r>
      <w:r w:rsidRPr="00F45B5C">
        <w:rPr>
          <w:rStyle w:val="StyleUnderline"/>
        </w:rPr>
        <w:t>or</w:t>
      </w:r>
      <w:r w:rsidRPr="00F45B5C">
        <w:rPr>
          <w:sz w:val="16"/>
        </w:rPr>
        <w:t xml:space="preserve"> future members of</w:t>
      </w:r>
      <w:r w:rsidRPr="00F45B5C">
        <w:rPr>
          <w:rStyle w:val="StyleUnderline"/>
        </w:rPr>
        <w:t xml:space="preserve"> Congress will feel enough pressure to start doing something meaningful.</w:t>
      </w:r>
    </w:p>
    <w:p w14:paraId="1B55C578" w14:textId="77777777" w:rsidR="002F040C" w:rsidRPr="005818C9" w:rsidRDefault="002F040C" w:rsidP="002F040C">
      <w:pPr>
        <w:rPr>
          <w:szCs w:val="16"/>
        </w:rPr>
      </w:pPr>
    </w:p>
    <w:p w14:paraId="44854251" w14:textId="77777777" w:rsidR="002F040C" w:rsidRDefault="002F040C" w:rsidP="002F040C">
      <w:pPr>
        <w:pStyle w:val="Heading4"/>
      </w:pPr>
      <w:bookmarkStart w:id="9" w:name="_Hlk140446930"/>
      <w:r>
        <w:t xml:space="preserve">Bundling climate and economic policy shifts political strategy to </w:t>
      </w:r>
      <w:r w:rsidRPr="00DE5EB7">
        <w:rPr>
          <w:u w:val="single"/>
        </w:rPr>
        <w:t>broaden public support</w:t>
      </w:r>
      <w:r>
        <w:t xml:space="preserve"> for environmental movements.</w:t>
      </w:r>
    </w:p>
    <w:p w14:paraId="474E0055" w14:textId="77777777" w:rsidR="002F040C" w:rsidRPr="00CB1634" w:rsidRDefault="002F040C" w:rsidP="002F040C">
      <w:r w:rsidRPr="00CB1634">
        <w:rPr>
          <w:rStyle w:val="Style13ptBold"/>
        </w:rPr>
        <w:t>Bergquist et al., 20</w:t>
      </w:r>
      <w:r w:rsidRPr="00CB1634">
        <w:t xml:space="preserve"> (Parrish Bergquist, Assistant Professor at the McCourt School of Public Policy at Georgetown; Matto Mildenberger, Assistant Professor of Political Science at UC Santa Barbara, and Leah C Stokes, Anton Vonk Associate Professor of Environmental Politics in the Department of Political Science at UCSB, 5-12-2020, “Combining climate, economic, and social policy builds public support for climate action in the US,” Environmental Research Letters, Volume 15 (5), https://iopscience.iop.org/article/10.1088/1748-9326/ab81c1, GDI-MAM)</w:t>
      </w:r>
    </w:p>
    <w:bookmarkEnd w:id="9"/>
    <w:p w14:paraId="166F8DBB" w14:textId="77777777" w:rsidR="002F040C" w:rsidRPr="00016CED" w:rsidRDefault="002F040C" w:rsidP="002F040C">
      <w:pPr>
        <w:rPr>
          <w:sz w:val="16"/>
        </w:rPr>
      </w:pPr>
      <w:r w:rsidRPr="00016CED">
        <w:rPr>
          <w:sz w:val="16"/>
        </w:rPr>
        <w:t>1. New strategies for building support for climate policy</w:t>
      </w:r>
    </w:p>
    <w:p w14:paraId="509CF209" w14:textId="77777777" w:rsidR="002F040C" w:rsidRPr="00016CED" w:rsidRDefault="002F040C" w:rsidP="002F040C">
      <w:pPr>
        <w:rPr>
          <w:sz w:val="16"/>
        </w:rPr>
      </w:pPr>
      <w:r w:rsidRPr="00016CED">
        <w:rPr>
          <w:sz w:val="16"/>
        </w:rPr>
        <w:t xml:space="preserve">The </w:t>
      </w:r>
      <w:r w:rsidRPr="00CF62CF">
        <w:rPr>
          <w:rStyle w:val="StyleUnderline"/>
          <w:highlight w:val="green"/>
        </w:rPr>
        <w:t>impacts of climate</w:t>
      </w:r>
      <w:r w:rsidRPr="003D3166">
        <w:rPr>
          <w:rStyle w:val="StyleUnderline"/>
        </w:rPr>
        <w:t xml:space="preserve"> change are already being </w:t>
      </w:r>
      <w:r w:rsidRPr="00CF62CF">
        <w:rPr>
          <w:rStyle w:val="StyleUnderline"/>
          <w:highlight w:val="green"/>
        </w:rPr>
        <w:t>felt around</w:t>
      </w:r>
      <w:r w:rsidRPr="003D3166">
        <w:rPr>
          <w:rStyle w:val="StyleUnderline"/>
        </w:rPr>
        <w:t xml:space="preserve"> the </w:t>
      </w:r>
      <w:r w:rsidRPr="00CF62CF">
        <w:rPr>
          <w:rStyle w:val="StyleUnderline"/>
          <w:highlight w:val="green"/>
        </w:rPr>
        <w:t>world</w:t>
      </w:r>
      <w:r w:rsidRPr="00016CED">
        <w:rPr>
          <w:sz w:val="16"/>
        </w:rPr>
        <w:t xml:space="preserve"> (I</w:t>
      </w:r>
      <w:r w:rsidRPr="00CF62CF">
        <w:rPr>
          <w:sz w:val="16"/>
        </w:rPr>
        <w:t xml:space="preserve">PCC 2014, USGCRP 2018). </w:t>
      </w:r>
      <w:r w:rsidRPr="00CF62CF">
        <w:rPr>
          <w:rStyle w:val="StyleUnderline"/>
        </w:rPr>
        <w:t>Yet, governments have struggled to enact climate policies at the scale of th</w:t>
      </w:r>
      <w:r w:rsidRPr="003D3166">
        <w:rPr>
          <w:rStyle w:val="StyleUnderline"/>
        </w:rPr>
        <w:t>e crisis and are not on track to keep warming below 2 °C</w:t>
      </w:r>
      <w:r w:rsidRPr="00016CED">
        <w:rPr>
          <w:sz w:val="16"/>
        </w:rPr>
        <w:t xml:space="preserve"> (Raftery et al 2017). </w:t>
      </w:r>
      <w:r w:rsidRPr="00CF62CF">
        <w:rPr>
          <w:rStyle w:val="StyleUnderline"/>
          <w:highlight w:val="green"/>
        </w:rPr>
        <w:t>As</w:t>
      </w:r>
      <w:r w:rsidRPr="003D3166">
        <w:rPr>
          <w:rStyle w:val="StyleUnderline"/>
        </w:rPr>
        <w:t xml:space="preserve"> the </w:t>
      </w:r>
      <w:r w:rsidRPr="00CF62CF">
        <w:rPr>
          <w:rStyle w:val="StyleUnderline"/>
          <w:highlight w:val="green"/>
        </w:rPr>
        <w:t>world's largest econ</w:t>
      </w:r>
      <w:r w:rsidRPr="003D3166">
        <w:rPr>
          <w:rStyle w:val="StyleUnderline"/>
        </w:rPr>
        <w:t xml:space="preserve">omy, the </w:t>
      </w:r>
      <w:r w:rsidRPr="00CF62CF">
        <w:rPr>
          <w:rStyle w:val="StyleUnderline"/>
          <w:highlight w:val="green"/>
        </w:rPr>
        <w:t>U</w:t>
      </w:r>
      <w:r w:rsidRPr="003D3166">
        <w:rPr>
          <w:rStyle w:val="StyleUnderline"/>
        </w:rPr>
        <w:t xml:space="preserve">nited </w:t>
      </w:r>
      <w:r w:rsidRPr="00CF62CF">
        <w:rPr>
          <w:rStyle w:val="StyleUnderline"/>
          <w:highlight w:val="green"/>
        </w:rPr>
        <w:t>S</w:t>
      </w:r>
      <w:r w:rsidRPr="003D3166">
        <w:rPr>
          <w:rStyle w:val="StyleUnderline"/>
        </w:rPr>
        <w:t xml:space="preserve">tates </w:t>
      </w:r>
      <w:r w:rsidRPr="004A7B00">
        <w:rPr>
          <w:rStyle w:val="StyleUnderline"/>
        </w:rPr>
        <w:t>plays</w:t>
      </w:r>
      <w:r w:rsidRPr="003D3166">
        <w:rPr>
          <w:rStyle w:val="StyleUnderline"/>
        </w:rPr>
        <w:t xml:space="preserve"> a </w:t>
      </w:r>
      <w:r w:rsidRPr="00CF62CF">
        <w:rPr>
          <w:rStyle w:val="StyleUnderline"/>
          <w:highlight w:val="green"/>
        </w:rPr>
        <w:t xml:space="preserve">pivotal </w:t>
      </w:r>
      <w:r w:rsidRPr="004A7B00">
        <w:rPr>
          <w:rStyle w:val="StyleUnderline"/>
        </w:rPr>
        <w:t>role</w:t>
      </w:r>
      <w:r w:rsidRPr="003D3166">
        <w:rPr>
          <w:rStyle w:val="StyleUnderline"/>
        </w:rPr>
        <w:t xml:space="preserve"> in the global effort </w:t>
      </w:r>
      <w:r w:rsidRPr="00897A41">
        <w:rPr>
          <w:rStyle w:val="StyleUnderline"/>
          <w:highlight w:val="green"/>
        </w:rPr>
        <w:t>to reduce emissions. Bu</w:t>
      </w:r>
      <w:r w:rsidRPr="00CF62CF">
        <w:rPr>
          <w:rStyle w:val="StyleUnderline"/>
          <w:highlight w:val="green"/>
        </w:rPr>
        <w:t>t</w:t>
      </w:r>
      <w:r w:rsidRPr="00016CED">
        <w:rPr>
          <w:rStyle w:val="StyleUnderline"/>
        </w:rPr>
        <w:t xml:space="preserve"> the U.S. has thus far </w:t>
      </w:r>
      <w:r w:rsidRPr="00CF62CF">
        <w:rPr>
          <w:rStyle w:val="StyleUnderline"/>
          <w:highlight w:val="green"/>
        </w:rPr>
        <w:t>failed to enact federal climate policy</w:t>
      </w:r>
      <w:r w:rsidRPr="00016CED">
        <w:rPr>
          <w:rStyle w:val="StyleUnderline"/>
        </w:rPr>
        <w:t>, a</w:t>
      </w:r>
      <w:r w:rsidRPr="004A7B00">
        <w:rPr>
          <w:rStyle w:val="StyleUnderline"/>
        </w:rPr>
        <w:t>nd even state-level efforts to address climate change are being rolled back in some cases</w:t>
      </w:r>
      <w:r w:rsidRPr="00016CED">
        <w:rPr>
          <w:sz w:val="16"/>
        </w:rPr>
        <w:t xml:space="preserve"> (Mildenberger 2020, Stokes 2020). Global efforts to combat climate change require the emergence of domestic US political coalitions in favor of ambitious climate reforms. And yet, </w:t>
      </w:r>
      <w:r w:rsidRPr="00897A41">
        <w:rPr>
          <w:rStyle w:val="StyleUnderline"/>
          <w:highlight w:val="green"/>
        </w:rPr>
        <w:t>despite</w:t>
      </w:r>
      <w:r w:rsidRPr="00016CED">
        <w:rPr>
          <w:rStyle w:val="StyleUnderline"/>
        </w:rPr>
        <w:t xml:space="preserve"> apparently </w:t>
      </w:r>
      <w:r w:rsidRPr="00897A41">
        <w:rPr>
          <w:rStyle w:val="StyleUnderline"/>
          <w:highlight w:val="green"/>
        </w:rPr>
        <w:t>strong public support</w:t>
      </w:r>
      <w:r w:rsidRPr="00016CED">
        <w:rPr>
          <w:rStyle w:val="StyleUnderline"/>
        </w:rPr>
        <w:t xml:space="preserve"> for action to address climate change</w:t>
      </w:r>
      <w:r w:rsidRPr="00016CED">
        <w:rPr>
          <w:sz w:val="16"/>
        </w:rPr>
        <w:t xml:space="preserve"> (Bergquist and Warshaw 2019, Mildenberger et al 2017), </w:t>
      </w:r>
      <w:r w:rsidRPr="00016CED">
        <w:rPr>
          <w:rStyle w:val="StyleUnderline"/>
        </w:rPr>
        <w:t>a bipartisan support coalition has proven elusive</w:t>
      </w:r>
      <w:r w:rsidRPr="00016CED">
        <w:rPr>
          <w:sz w:val="16"/>
        </w:rPr>
        <w:t>.</w:t>
      </w:r>
    </w:p>
    <w:p w14:paraId="2FFE1877" w14:textId="77777777" w:rsidR="002F040C" w:rsidRPr="00016CED" w:rsidRDefault="002F040C" w:rsidP="002F040C">
      <w:pPr>
        <w:rPr>
          <w:sz w:val="16"/>
        </w:rPr>
      </w:pPr>
      <w:r w:rsidRPr="00016CED">
        <w:rPr>
          <w:sz w:val="16"/>
        </w:rPr>
        <w:t xml:space="preserve">To break policy gridlock, </w:t>
      </w:r>
      <w:r w:rsidRPr="00016CED">
        <w:rPr>
          <w:rStyle w:val="StyleUnderline"/>
        </w:rPr>
        <w:t xml:space="preserve">US </w:t>
      </w:r>
      <w:r w:rsidRPr="00CE49E9">
        <w:rPr>
          <w:rStyle w:val="StyleUnderline"/>
        </w:rPr>
        <w:t xml:space="preserve">climate </w:t>
      </w:r>
      <w:r w:rsidRPr="00CE49E9">
        <w:rPr>
          <w:rStyle w:val="StyleUnderline"/>
          <w:highlight w:val="green"/>
        </w:rPr>
        <w:t>advo</w:t>
      </w:r>
      <w:r w:rsidRPr="00897A41">
        <w:rPr>
          <w:rStyle w:val="StyleUnderline"/>
          <w:highlight w:val="green"/>
        </w:rPr>
        <w:t>cates</w:t>
      </w:r>
      <w:r w:rsidRPr="00016CED">
        <w:rPr>
          <w:rStyle w:val="StyleUnderline"/>
        </w:rPr>
        <w:t xml:space="preserve"> have </w:t>
      </w:r>
      <w:r w:rsidRPr="00897A41">
        <w:rPr>
          <w:rStyle w:val="StyleUnderline"/>
          <w:highlight w:val="green"/>
        </w:rPr>
        <w:t>begun to champion</w:t>
      </w:r>
      <w:r w:rsidRPr="00016CED">
        <w:rPr>
          <w:rStyle w:val="StyleUnderline"/>
        </w:rPr>
        <w:t xml:space="preserve"> a </w:t>
      </w:r>
      <w:r w:rsidRPr="00897A41">
        <w:rPr>
          <w:rStyle w:val="StyleUnderline"/>
          <w:highlight w:val="green"/>
        </w:rPr>
        <w:t>new strategy</w:t>
      </w:r>
      <w:r w:rsidRPr="00016CED">
        <w:rPr>
          <w:rStyle w:val="StyleUnderline"/>
        </w:rPr>
        <w:t xml:space="preserve">: </w:t>
      </w:r>
      <w:r w:rsidRPr="007D5B28">
        <w:rPr>
          <w:rStyle w:val="Emphasis"/>
          <w:highlight w:val="green"/>
        </w:rPr>
        <w:t>linking climate</w:t>
      </w:r>
      <w:r w:rsidRPr="007D5B28">
        <w:rPr>
          <w:rStyle w:val="Emphasis"/>
        </w:rPr>
        <w:t xml:space="preserve"> policy </w:t>
      </w:r>
      <w:r w:rsidRPr="007D5B28">
        <w:rPr>
          <w:rStyle w:val="Emphasis"/>
          <w:highlight w:val="green"/>
        </w:rPr>
        <w:t>to</w:t>
      </w:r>
      <w:r w:rsidRPr="007D5B28">
        <w:rPr>
          <w:rStyle w:val="Emphasis"/>
        </w:rPr>
        <w:t xml:space="preserve"> social and </w:t>
      </w:r>
      <w:r w:rsidRPr="007D5B28">
        <w:rPr>
          <w:rStyle w:val="Emphasis"/>
          <w:highlight w:val="green"/>
        </w:rPr>
        <w:t>econ</w:t>
      </w:r>
      <w:r w:rsidRPr="007D5B28">
        <w:rPr>
          <w:rStyle w:val="Emphasis"/>
        </w:rPr>
        <w:t>omic reforms</w:t>
      </w:r>
      <w:r w:rsidRPr="00016CED">
        <w:rPr>
          <w:rStyle w:val="StyleUnderline"/>
        </w:rPr>
        <w:t xml:space="preserve">. These advocates view climate change as one of several inter-linked crises that amplify </w:t>
      </w:r>
      <w:r w:rsidRPr="00011D3C">
        <w:rPr>
          <w:rStyle w:val="StyleUnderline"/>
          <w:highlight w:val="green"/>
        </w:rPr>
        <w:t>poverty, inequality</w:t>
      </w:r>
      <w:r w:rsidRPr="00016CED">
        <w:rPr>
          <w:rStyle w:val="StyleUnderline"/>
        </w:rPr>
        <w:t xml:space="preserve">, and social vulnerability </w:t>
      </w:r>
      <w:r w:rsidRPr="00016CED">
        <w:rPr>
          <w:sz w:val="16"/>
        </w:rPr>
        <w:t xml:space="preserve">(Brulle and Pellow 2006, Mohai et al 2009). Some federal, state, and local politicians have embraced this policy bundling approach. </w:t>
      </w:r>
      <w:r w:rsidRPr="00016CED">
        <w:rPr>
          <w:rStyle w:val="StyleUnderline"/>
        </w:rPr>
        <w:t>Federal politicians have proposed a '</w:t>
      </w:r>
      <w:r w:rsidRPr="00F84458">
        <w:rPr>
          <w:rStyle w:val="Emphasis"/>
          <w:b w:val="0"/>
          <w:bCs/>
          <w:highlight w:val="green"/>
        </w:rPr>
        <w:t>Green New Deal</w:t>
      </w:r>
      <w:r w:rsidRPr="00F84458">
        <w:rPr>
          <w:rStyle w:val="Emphasis"/>
          <w:b w:val="0"/>
          <w:bCs/>
        </w:rPr>
        <w:t>'</w:t>
      </w:r>
      <w:r w:rsidRPr="00016CED">
        <w:rPr>
          <w:rStyle w:val="StyleUnderline"/>
        </w:rPr>
        <w:t xml:space="preserve"> that </w:t>
      </w:r>
      <w:r w:rsidRPr="00011D3C">
        <w:rPr>
          <w:rStyle w:val="StyleUnderline"/>
          <w:highlight w:val="green"/>
        </w:rPr>
        <w:t>combines investments</w:t>
      </w:r>
      <w:r w:rsidRPr="00016CED">
        <w:rPr>
          <w:rStyle w:val="StyleUnderline"/>
        </w:rPr>
        <w:t xml:space="preserve"> to transition carbon-intensive sectors—such as electricity, transportation, and industry—</w:t>
      </w:r>
      <w:r w:rsidRPr="00011D3C">
        <w:rPr>
          <w:rStyle w:val="StyleUnderline"/>
          <w:highlight w:val="green"/>
        </w:rPr>
        <w:t>with</w:t>
      </w:r>
      <w:r w:rsidRPr="00016CED">
        <w:rPr>
          <w:rStyle w:val="StyleUnderline"/>
        </w:rPr>
        <w:t xml:space="preserve"> reforms to economic and </w:t>
      </w:r>
      <w:r w:rsidRPr="00011D3C">
        <w:rPr>
          <w:rStyle w:val="StyleUnderline"/>
          <w:highlight w:val="green"/>
        </w:rPr>
        <w:t>social policies</w:t>
      </w:r>
      <w:r w:rsidRPr="00011D3C">
        <w:rPr>
          <w:sz w:val="16"/>
        </w:rPr>
        <w:t>—including healthcare, the minimum wage, and housing</w:t>
      </w:r>
      <w:r w:rsidRPr="00016CED">
        <w:rPr>
          <w:sz w:val="16"/>
        </w:rPr>
        <w:t>. New York's Climate Leadership and Community Protection Act, passed in June 2019, combined aggressive climate policies with targeted investments in disadvantaged communities. The two largest cities in the United States—Los Angeles and New York City—have also adopted policies that would dramatically reduce carbon emissions while creating new jobs. These debates have also found new relevance in the context of the COVID-19 health and economic crisis. Governments around the world are debating whether and how to leverage stimulus packages to simultaneously manage climate risks and support economic recovery.</w:t>
      </w:r>
    </w:p>
    <w:p w14:paraId="41FD54DD" w14:textId="77777777" w:rsidR="002F040C" w:rsidRPr="00016CED" w:rsidRDefault="002F040C" w:rsidP="002F040C">
      <w:pPr>
        <w:rPr>
          <w:sz w:val="16"/>
        </w:rPr>
      </w:pPr>
      <w:r w:rsidRPr="00016CED">
        <w:rPr>
          <w:rStyle w:val="StyleUnderline"/>
        </w:rPr>
        <w:t xml:space="preserve">This </w:t>
      </w:r>
      <w:r w:rsidRPr="00BA0A1A">
        <w:rPr>
          <w:rStyle w:val="StyleUnderline"/>
          <w:highlight w:val="green"/>
        </w:rPr>
        <w:t>bundling effort represents</w:t>
      </w:r>
      <w:r w:rsidRPr="00016CED">
        <w:rPr>
          <w:rStyle w:val="StyleUnderline"/>
        </w:rPr>
        <w:t xml:space="preserve"> a fundamental </w:t>
      </w:r>
      <w:r w:rsidRPr="00290F66">
        <w:rPr>
          <w:rStyle w:val="Emphasis"/>
          <w:highlight w:val="green"/>
        </w:rPr>
        <w:t>shift in political strategy</w:t>
      </w:r>
      <w:r w:rsidRPr="00016CED">
        <w:rPr>
          <w:rStyle w:val="StyleUnderline"/>
        </w:rPr>
        <w:t>.</w:t>
      </w:r>
      <w:r w:rsidRPr="00016CED">
        <w:rPr>
          <w:sz w:val="16"/>
        </w:rPr>
        <w:t xml:space="preserve"> Instead of building an elite bipartisan coalition as prior federal efforts did (Skocpol 2013), </w:t>
      </w:r>
      <w:r w:rsidRPr="00016CED">
        <w:rPr>
          <w:rStyle w:val="StyleUnderline"/>
        </w:rPr>
        <w:t xml:space="preserve">these advocates seek </w:t>
      </w:r>
      <w:r w:rsidRPr="004A7B00">
        <w:rPr>
          <w:rStyle w:val="StyleUnderline"/>
          <w:highlight w:val="green"/>
        </w:rPr>
        <w:t>to mobil</w:t>
      </w:r>
      <w:r w:rsidRPr="00BA0A1A">
        <w:rPr>
          <w:rStyle w:val="StyleUnderline"/>
          <w:highlight w:val="green"/>
        </w:rPr>
        <w:t>ize mass</w:t>
      </w:r>
      <w:r w:rsidRPr="004A7B00">
        <w:rPr>
          <w:rStyle w:val="StyleUnderline"/>
        </w:rPr>
        <w:t xml:space="preserve">ive </w:t>
      </w:r>
      <w:r w:rsidRPr="00BA0A1A">
        <w:rPr>
          <w:rStyle w:val="StyleUnderline"/>
          <w:highlight w:val="green"/>
        </w:rPr>
        <w:t>public support</w:t>
      </w:r>
      <w:r w:rsidRPr="00016CED">
        <w:rPr>
          <w:rStyle w:val="StyleUnderline"/>
        </w:rPr>
        <w:t>, including constituencies who may not consider themselves 'environmentalists'.</w:t>
      </w:r>
      <w:r w:rsidRPr="00016CED">
        <w:rPr>
          <w:sz w:val="16"/>
        </w:rPr>
        <w:t xml:space="preserve"> As such, </w:t>
      </w:r>
      <w:r w:rsidRPr="00016CED">
        <w:rPr>
          <w:rStyle w:val="StyleUnderline"/>
        </w:rPr>
        <w:t xml:space="preserve">bundling climate policy with progressive social </w:t>
      </w:r>
      <w:r w:rsidRPr="00BA0A1A">
        <w:rPr>
          <w:rStyle w:val="StyleUnderline"/>
          <w:highlight w:val="green"/>
        </w:rPr>
        <w:t>and</w:t>
      </w:r>
      <w:r w:rsidRPr="00016CED">
        <w:rPr>
          <w:rStyle w:val="StyleUnderline"/>
        </w:rPr>
        <w:t xml:space="preserve"> economic programs reflects an effort to expand the scope of political conflict</w:t>
      </w:r>
      <w:r w:rsidRPr="00016CED">
        <w:rPr>
          <w:sz w:val="16"/>
        </w:rPr>
        <w:t xml:space="preserve"> (Schattschneider 1975) </w:t>
      </w:r>
      <w:r w:rsidRPr="00016CED">
        <w:rPr>
          <w:rStyle w:val="StyleUnderline"/>
        </w:rPr>
        <w:t xml:space="preserve">to </w:t>
      </w:r>
      <w:r w:rsidRPr="00BA0A1A">
        <w:rPr>
          <w:rStyle w:val="StyleUnderline"/>
          <w:highlight w:val="green"/>
        </w:rPr>
        <w:t>engage new voters</w:t>
      </w:r>
      <w:r w:rsidRPr="00016CED">
        <w:rPr>
          <w:sz w:val="16"/>
        </w:rPr>
        <w:t>. These efforts view social movements as central to enactment. Conversely, this strategy moves away away from bipartisanship as the central feature of federal climate policymaking (Layzer 2012, Mildenberger 2020) and could even alienate centrists or conservatives.</w:t>
      </w:r>
    </w:p>
    <w:p w14:paraId="2EAD6EA3" w14:textId="77777777" w:rsidR="002F040C" w:rsidRPr="00016CED" w:rsidRDefault="002F040C" w:rsidP="002F040C">
      <w:pPr>
        <w:rPr>
          <w:sz w:val="16"/>
        </w:rPr>
      </w:pPr>
      <w:r w:rsidRPr="00016CED">
        <w:rPr>
          <w:rStyle w:val="StyleUnderline"/>
        </w:rPr>
        <w:t>Will combining climate, economic, and social policy increase public support for climate action relative to previous climate advocacy strategies? Prior research suggests that emphasizing co-benefits such as economic development and public health can expand support for climate policy</w:t>
      </w:r>
      <w:r w:rsidRPr="00016CED">
        <w:rPr>
          <w:sz w:val="16"/>
        </w:rPr>
        <w:t xml:space="preserve"> (Rabe 2004, Myers et al 2012, Stokes and Warshaw 2017). </w:t>
      </w:r>
      <w:r w:rsidRPr="00016CED">
        <w:rPr>
          <w:rStyle w:val="StyleUnderline"/>
        </w:rPr>
        <w:t xml:space="preserve">The policy bundling strategy exemplified in the </w:t>
      </w:r>
      <w:r w:rsidRPr="00BA0A1A">
        <w:rPr>
          <w:rStyle w:val="StyleUnderline"/>
          <w:highlight w:val="green"/>
        </w:rPr>
        <w:t>Green New Deal</w:t>
      </w:r>
      <w:r w:rsidRPr="00016CED">
        <w:rPr>
          <w:rStyle w:val="StyleUnderline"/>
        </w:rPr>
        <w:t xml:space="preserve"> goes a step further, by synthesizing across seemingly distinct policy areas. </w:t>
      </w:r>
      <w:r w:rsidRPr="00016CED">
        <w:rPr>
          <w:sz w:val="16"/>
        </w:rPr>
        <w:t xml:space="preserve">To date, we have lacked empirical evidence to assess advocates' claims that bundling climate policy with economic and social programs can deliver broader support coalitions. Here, we offer a rigorous empirical test of this new coalition-building strategy. First, we use a conjoint survey experiment to evaluate whether integrating climate policy with economic and social policy reforms expands or shrinks public support for climate action. Next, we use a second conjoint experiment to examine how specific climate policies—including carbon pricing, clean energy standards, technology investments, and transportation policies—change the size of support coalitions. This analysis builds on work assessing variation in support for different policy instruments (e.g. Lachapelle et al (2012)). Our conjoint design allows us to examine public preferences in a choice setting that mirrors the tradeoffs inherent to real policy debates. Finally, we explore the composition of a potential coalition by analyzing differences in support by partisanship, race, and income. Overall, </w:t>
      </w:r>
      <w:r w:rsidRPr="00016CED">
        <w:rPr>
          <w:rStyle w:val="StyleUnderline"/>
        </w:rPr>
        <w:t>we find climate policy bundles that include social and economic reforms such as</w:t>
      </w:r>
      <w:r w:rsidRPr="00016CED">
        <w:rPr>
          <w:sz w:val="16"/>
        </w:rPr>
        <w:t xml:space="preserve"> affordable housing, a $15 minimum wage, or </w:t>
      </w:r>
      <w:r w:rsidRPr="00016CED">
        <w:rPr>
          <w:rStyle w:val="StyleUnderline"/>
        </w:rPr>
        <w:t xml:space="preserve">a </w:t>
      </w:r>
      <w:r w:rsidRPr="00FC3D3E">
        <w:rPr>
          <w:rStyle w:val="Emphasis"/>
          <w:b w:val="0"/>
          <w:bCs/>
          <w:highlight w:val="green"/>
        </w:rPr>
        <w:t>job guarantee increase US</w:t>
      </w:r>
      <w:r w:rsidRPr="00FC3D3E">
        <w:rPr>
          <w:rStyle w:val="Emphasis"/>
          <w:b w:val="0"/>
          <w:bCs/>
        </w:rPr>
        <w:t xml:space="preserve"> public </w:t>
      </w:r>
      <w:r w:rsidRPr="00FC3D3E">
        <w:rPr>
          <w:rStyle w:val="Emphasis"/>
          <w:b w:val="0"/>
          <w:bCs/>
          <w:highlight w:val="green"/>
        </w:rPr>
        <w:t>support for climate</w:t>
      </w:r>
      <w:r w:rsidRPr="00E610A3">
        <w:rPr>
          <w:rStyle w:val="Emphasis"/>
        </w:rPr>
        <w:t xml:space="preserve"> mitigation</w:t>
      </w:r>
      <w:r w:rsidRPr="00016CED">
        <w:rPr>
          <w:sz w:val="16"/>
        </w:rPr>
        <w:t xml:space="preserve">. Clean energy standards, regardless of what technologies are included, also make climate policies more popular. </w:t>
      </w:r>
      <w:r w:rsidRPr="00016CED">
        <w:rPr>
          <w:rStyle w:val="StyleUnderline"/>
        </w:rPr>
        <w:t>Linking climate policy to economic and social issues is particularly effective at expanding support among people of color. This is notable, since these are the communities most vulnerable to the impacts of climate change and to the costs of climate policy</w:t>
      </w:r>
      <w:r w:rsidRPr="00016CED">
        <w:rPr>
          <w:sz w:val="16"/>
        </w:rPr>
        <w:t xml:space="preserve"> (Harlan et al 2015).</w:t>
      </w:r>
    </w:p>
    <w:p w14:paraId="4E7A4093" w14:textId="77777777" w:rsidR="002F040C" w:rsidRDefault="002F040C" w:rsidP="002F040C">
      <w:pPr>
        <w:rPr>
          <w:u w:val="single"/>
        </w:rPr>
      </w:pPr>
    </w:p>
    <w:p w14:paraId="430C2DAE" w14:textId="77777777" w:rsidR="002F040C" w:rsidRDefault="002F040C" w:rsidP="002F040C">
      <w:pPr>
        <w:pStyle w:val="Heading4"/>
      </w:pPr>
      <w:bookmarkStart w:id="10" w:name="_Hlk140446940"/>
      <w:r>
        <w:t xml:space="preserve">The GND spurs green growth – revitalizes the economy through public-private </w:t>
      </w:r>
      <w:r w:rsidRPr="00BF63FE">
        <w:rPr>
          <w:u w:val="single"/>
        </w:rPr>
        <w:t>green tech innovation</w:t>
      </w:r>
      <w:r>
        <w:t xml:space="preserve"> to meet market demand. </w:t>
      </w:r>
    </w:p>
    <w:p w14:paraId="454143BA" w14:textId="77777777" w:rsidR="002F040C" w:rsidRPr="00FF5989" w:rsidRDefault="002F040C" w:rsidP="002F040C">
      <w:r w:rsidRPr="00FF5989">
        <w:rPr>
          <w:rStyle w:val="Style13ptBold"/>
        </w:rPr>
        <w:t>Allam et al. ‘22</w:t>
      </w:r>
      <w:r w:rsidRPr="00FF5989">
        <w:t xml:space="preserve"> (Zaheer Allam; Research Candidate at the Institute of Sustainable Futures at the University of Technology Sydney, Ayyoob Sharifid, Damien Giurcoa, Samantha A. Sharpe, “Green new deals could be the answer to COP26’s deep decarbonisation Needs,” Sustainable Horizons Volume 1, January 2022, 100006, https://doi.org/10.1016/j.horiz.2022.100006, GDI-MAM)</w:t>
      </w:r>
    </w:p>
    <w:bookmarkEnd w:id="10"/>
    <w:p w14:paraId="73D01667" w14:textId="77777777" w:rsidR="002F040C" w:rsidRPr="00234AFE" w:rsidRDefault="002F040C" w:rsidP="002F040C">
      <w:pPr>
        <w:rPr>
          <w:sz w:val="16"/>
        </w:rPr>
      </w:pPr>
      <w:r w:rsidRPr="00234AFE">
        <w:rPr>
          <w:sz w:val="16"/>
        </w:rPr>
        <w:t>Green New Deals (</w:t>
      </w:r>
      <w:r w:rsidRPr="00B963A0">
        <w:rPr>
          <w:rStyle w:val="StyleUnderline"/>
          <w:highlight w:val="green"/>
        </w:rPr>
        <w:t>GND</w:t>
      </w:r>
      <w:r w:rsidRPr="00234AFE">
        <w:rPr>
          <w:sz w:val="16"/>
        </w:rPr>
        <w:t xml:space="preserve">) </w:t>
      </w:r>
      <w:r w:rsidRPr="003E19A1">
        <w:rPr>
          <w:rStyle w:val="StyleUnderline"/>
        </w:rPr>
        <w:t xml:space="preserve">can </w:t>
      </w:r>
      <w:r w:rsidRPr="00B963A0">
        <w:rPr>
          <w:rStyle w:val="StyleUnderline"/>
          <w:highlight w:val="green"/>
        </w:rPr>
        <w:t>be</w:t>
      </w:r>
      <w:r w:rsidRPr="003E19A1">
        <w:rPr>
          <w:rStyle w:val="StyleUnderline"/>
        </w:rPr>
        <w:t xml:space="preserve"> positioned as a </w:t>
      </w:r>
      <w:r w:rsidRPr="00D56E34">
        <w:rPr>
          <w:rStyle w:val="Emphasis"/>
          <w:highlight w:val="green"/>
        </w:rPr>
        <w:t>potent model to</w:t>
      </w:r>
      <w:r w:rsidRPr="00D56E34">
        <w:rPr>
          <w:rStyle w:val="Emphasis"/>
        </w:rPr>
        <w:t xml:space="preserve"> pursue </w:t>
      </w:r>
      <w:r w:rsidRPr="00D56E34">
        <w:rPr>
          <w:rStyle w:val="Emphasis"/>
          <w:highlight w:val="green"/>
        </w:rPr>
        <w:t>green growth</w:t>
      </w:r>
      <w:r w:rsidRPr="00D56E34">
        <w:rPr>
          <w:rStyle w:val="Emphasis"/>
        </w:rPr>
        <w:t>.</w:t>
      </w:r>
      <w:r w:rsidRPr="00B963A0">
        <w:rPr>
          <w:rStyle w:val="StyleUnderline"/>
        </w:rPr>
        <w:t xml:space="preserve"> It simultaneously pursues economic growth, societal resilience, and community empowerment while addressing the core challenges of sustainability transitions</w:t>
      </w:r>
      <w:r w:rsidRPr="00B963A0">
        <w:rPr>
          <w:sz w:val="16"/>
        </w:rPr>
        <w:t xml:space="preserve">. Regarding this, </w:t>
      </w:r>
      <w:r w:rsidRPr="00B963A0">
        <w:rPr>
          <w:rStyle w:val="StyleUnderline"/>
        </w:rPr>
        <w:t>GND</w:t>
      </w:r>
      <w:r w:rsidRPr="003E19A1">
        <w:rPr>
          <w:rStyle w:val="StyleUnderline"/>
        </w:rPr>
        <w:t xml:space="preserve">s </w:t>
      </w:r>
      <w:r w:rsidRPr="00B963A0">
        <w:rPr>
          <w:rStyle w:val="StyleUnderline"/>
          <w:highlight w:val="green"/>
        </w:rPr>
        <w:t>can</w:t>
      </w:r>
      <w:r w:rsidRPr="00234AFE">
        <w:rPr>
          <w:sz w:val="16"/>
        </w:rPr>
        <w:t xml:space="preserve"> be defined as a resolution agreed by either governments, institutions, or organizations to </w:t>
      </w:r>
      <w:r w:rsidRPr="00B963A0">
        <w:rPr>
          <w:rStyle w:val="StyleUnderline"/>
          <w:highlight w:val="green"/>
        </w:rPr>
        <w:t>mobilize different aspects of econ</w:t>
      </w:r>
      <w:r w:rsidRPr="00B963A0">
        <w:rPr>
          <w:rStyle w:val="StyleUnderline"/>
        </w:rPr>
        <w:t xml:space="preserve">omies </w:t>
      </w:r>
      <w:r w:rsidRPr="00B963A0">
        <w:rPr>
          <w:rStyle w:val="StyleUnderline"/>
          <w:highlight w:val="green"/>
        </w:rPr>
        <w:t>and societie</w:t>
      </w:r>
      <w:r w:rsidRPr="00B963A0">
        <w:rPr>
          <w:rStyle w:val="StyleUnderline"/>
        </w:rPr>
        <w:t xml:space="preserve">s </w:t>
      </w:r>
      <w:r w:rsidRPr="00B963A0">
        <w:rPr>
          <w:rStyle w:val="StyleUnderline"/>
          <w:highlight w:val="green"/>
        </w:rPr>
        <w:t>to ensure</w:t>
      </w:r>
      <w:r w:rsidRPr="003E19A1">
        <w:rPr>
          <w:rStyle w:val="StyleUnderline"/>
        </w:rPr>
        <w:t xml:space="preserve"> the </w:t>
      </w:r>
      <w:r w:rsidRPr="00B963A0">
        <w:rPr>
          <w:rStyle w:val="StyleUnderline"/>
          <w:highlight w:val="green"/>
        </w:rPr>
        <w:t>transition</w:t>
      </w:r>
      <w:r w:rsidRPr="003E19A1">
        <w:rPr>
          <w:rStyle w:val="StyleUnderline"/>
        </w:rPr>
        <w:t xml:space="preserve"> to cleaner energy</w:t>
      </w:r>
      <w:r w:rsidRPr="00234AFE">
        <w:rPr>
          <w:sz w:val="16"/>
        </w:rPr>
        <w:t xml:space="preserve">, production, and operation of varying human activities </w:t>
      </w:r>
      <w:r w:rsidRPr="00B963A0">
        <w:rPr>
          <w:rStyle w:val="StyleUnderline"/>
          <w:highlight w:val="green"/>
        </w:rPr>
        <w:t>while increasing job</w:t>
      </w:r>
      <w:r w:rsidRPr="003E19A1">
        <w:rPr>
          <w:rStyle w:val="StyleUnderline"/>
        </w:rPr>
        <w:t xml:space="preserve"> opportunitie</w:t>
      </w:r>
      <w:r w:rsidRPr="00B963A0">
        <w:rPr>
          <w:rStyle w:val="StyleUnderline"/>
          <w:highlight w:val="green"/>
        </w:rPr>
        <w:t>s for all</w:t>
      </w:r>
      <w:r w:rsidRPr="003E19A1">
        <w:rPr>
          <w:rStyle w:val="StyleUnderline"/>
        </w:rPr>
        <w:t xml:space="preserve"> people </w:t>
      </w:r>
      <w:r w:rsidRPr="00B963A0">
        <w:rPr>
          <w:rStyle w:val="StyleUnderline"/>
          <w:highlight w:val="green"/>
        </w:rPr>
        <w:t>via</w:t>
      </w:r>
      <w:r w:rsidRPr="003E19A1">
        <w:rPr>
          <w:rStyle w:val="StyleUnderline"/>
        </w:rPr>
        <w:t xml:space="preserve"> a </w:t>
      </w:r>
      <w:r w:rsidRPr="00B963A0">
        <w:rPr>
          <w:rStyle w:val="StyleUnderline"/>
          <w:highlight w:val="green"/>
        </w:rPr>
        <w:t>guarantee</w:t>
      </w:r>
      <w:r w:rsidRPr="00B963A0">
        <w:rPr>
          <w:rStyle w:val="StyleUnderline"/>
        </w:rPr>
        <w:t xml:space="preserve"> for social protection</w:t>
      </w:r>
      <w:r w:rsidRPr="003E19A1">
        <w:rPr>
          <w:rStyle w:val="StyleUnderline"/>
        </w:rPr>
        <w:t xml:space="preserve"> by authorities</w:t>
      </w:r>
      <w:r w:rsidRPr="00234AFE">
        <w:rPr>
          <w:sz w:val="16"/>
        </w:rPr>
        <w:t xml:space="preserve"> (Allam et al., 2021). As of 2021, a variety of GNDs existed, varying dynamics. An example of such is the European Union's GND Model illustrated in Figure 1 below, which showcases the breadth of scope that the model can be made to approach. Similarly, other geographies can implement such strategies regarding contextual needs, where policies can be made to respond to localized socio-economic needs while collectively building towards global emissions reduction targets.</w:t>
      </w:r>
    </w:p>
    <w:p w14:paraId="10F85379" w14:textId="77777777" w:rsidR="002F040C" w:rsidRPr="00CE5A8F" w:rsidRDefault="002F040C" w:rsidP="002F040C">
      <w:pPr>
        <w:rPr>
          <w:sz w:val="16"/>
        </w:rPr>
      </w:pPr>
      <w:r w:rsidRPr="00234AFE">
        <w:rPr>
          <w:sz w:val="16"/>
        </w:rPr>
        <w:t xml:space="preserve">The </w:t>
      </w:r>
      <w:r w:rsidRPr="003E19A1">
        <w:rPr>
          <w:rStyle w:val="StyleUnderline"/>
        </w:rPr>
        <w:t>GND concept</w:t>
      </w:r>
      <w:r w:rsidRPr="00234AFE">
        <w:rPr>
          <w:sz w:val="16"/>
        </w:rPr>
        <w:t xml:space="preserve"> has </w:t>
      </w:r>
      <w:r w:rsidRPr="003E19A1">
        <w:rPr>
          <w:rStyle w:val="StyleUnderline"/>
        </w:rPr>
        <w:t>gained traction in the last decade</w:t>
      </w:r>
      <w:r w:rsidRPr="00234AFE">
        <w:rPr>
          <w:sz w:val="16"/>
        </w:rPr>
        <w:t xml:space="preserve">, with different regions formulating their versions. However, it is appreciated that the concept started to gain global popularity in 2008 after the United Nations announced a global Green Deal (Barbier, 2009). Following this, former United States President Barack Obama 2008 attempted, with no success, to introduce a GND for the U.S in 2008. However, </w:t>
      </w:r>
      <w:r w:rsidRPr="003E19A1">
        <w:rPr>
          <w:rStyle w:val="StyleUnderline"/>
        </w:rPr>
        <w:t>in 2019</w:t>
      </w:r>
      <w:r w:rsidRPr="00234AFE">
        <w:rPr>
          <w:sz w:val="16"/>
        </w:rPr>
        <w:t xml:space="preserve">, Representative </w:t>
      </w:r>
      <w:r w:rsidRPr="003E19A1">
        <w:rPr>
          <w:rStyle w:val="StyleUnderline"/>
        </w:rPr>
        <w:t>Ocasio-Cortez and</w:t>
      </w:r>
      <w:r w:rsidRPr="00234AFE">
        <w:rPr>
          <w:sz w:val="16"/>
        </w:rPr>
        <w:t xml:space="preserve"> Senator </w:t>
      </w:r>
      <w:r w:rsidRPr="003E19A1">
        <w:rPr>
          <w:rStyle w:val="StyleUnderline"/>
        </w:rPr>
        <w:t>Markey championed the policy</w:t>
      </w:r>
      <w:r w:rsidRPr="00234AFE">
        <w:rPr>
          <w:sz w:val="16"/>
        </w:rPr>
        <w:t xml:space="preserve"> and successfully advocated for its passing, which could be credited to the efforts of the civil societies firmly demanding an economic paradigm shift (Conte, 2019). In other jurisdictions such as Europe, the GND concept has gained similar popularity, especially with the pro</w:t>
      </w:r>
      <w:r w:rsidRPr="00CE5A8F">
        <w:rPr>
          <w:sz w:val="16"/>
        </w:rPr>
        <w:t>posal for the EU region to embrace and adopt a circular economy model, incorporating the aspects of a GND (European Commission 2019).</w:t>
      </w:r>
    </w:p>
    <w:p w14:paraId="21A70BB8" w14:textId="77777777" w:rsidR="002F040C" w:rsidRPr="00234AFE" w:rsidRDefault="002F040C" w:rsidP="002F040C">
      <w:pPr>
        <w:rPr>
          <w:sz w:val="16"/>
        </w:rPr>
      </w:pPr>
      <w:r w:rsidRPr="00CE5A8F">
        <w:rPr>
          <w:rStyle w:val="StyleUnderline"/>
        </w:rPr>
        <w:t>The popularity of GNDs is due to the promise of addressing sustainability agendas and focusing on social and economic justice, side-lined in linear economic and climate action discourses</w:t>
      </w:r>
      <w:r w:rsidRPr="00CE5A8F">
        <w:rPr>
          <w:sz w:val="16"/>
        </w:rPr>
        <w:t>. With a solid cross-cutting approach, GNDs are structured to favour rapid transition frameworks, including the popular area of energy, focusing on the phasing out of fossil fu</w:t>
      </w:r>
      <w:r w:rsidRPr="00234AFE">
        <w:rPr>
          <w:sz w:val="16"/>
        </w:rPr>
        <w:t xml:space="preserve">els to lower emissions. The </w:t>
      </w:r>
      <w:r w:rsidRPr="003E19A1">
        <w:rPr>
          <w:rStyle w:val="StyleUnderline"/>
        </w:rPr>
        <w:t xml:space="preserve">U.S. </w:t>
      </w:r>
      <w:r w:rsidRPr="00435F01">
        <w:rPr>
          <w:rStyle w:val="StyleUnderline"/>
          <w:highlight w:val="green"/>
        </w:rPr>
        <w:t>GND</w:t>
      </w:r>
      <w:r w:rsidRPr="00234AFE">
        <w:rPr>
          <w:sz w:val="16"/>
        </w:rPr>
        <w:t xml:space="preserve"> version, for instance, </w:t>
      </w:r>
      <w:r w:rsidRPr="003E19A1">
        <w:rPr>
          <w:rStyle w:val="StyleUnderline"/>
        </w:rPr>
        <w:t xml:space="preserve">proposes the need to </w:t>
      </w:r>
      <w:r w:rsidRPr="00435F01">
        <w:rPr>
          <w:rStyle w:val="StyleUnderline"/>
          <w:highlight w:val="green"/>
        </w:rPr>
        <w:t>make fossil fuels unattractive</w:t>
      </w:r>
      <w:r w:rsidRPr="003E19A1">
        <w:rPr>
          <w:rStyle w:val="StyleUnderline"/>
        </w:rPr>
        <w:t xml:space="preserve"> by rising fuel prices</w:t>
      </w:r>
      <w:r w:rsidRPr="00234AFE">
        <w:rPr>
          <w:sz w:val="16"/>
        </w:rPr>
        <w:t>, akin to approaches like carbon taxation and carbon offsets (Fischer and Jacobsen, 2021). While the latter is subject to contemporary debates about its moral purpose in business milieus, i</w:t>
      </w:r>
      <w:r w:rsidRPr="003E19A1">
        <w:rPr>
          <w:rStyle w:val="StyleUnderline"/>
        </w:rPr>
        <w:t>t will play a key role in bringing financial capacities to southern geographies</w:t>
      </w:r>
      <w:r w:rsidRPr="00234AFE">
        <w:rPr>
          <w:sz w:val="16"/>
        </w:rPr>
        <w:t xml:space="preserve">, should the concept be extended to other economies. </w:t>
      </w:r>
      <w:r w:rsidRPr="003E19A1">
        <w:rPr>
          <w:rStyle w:val="StyleUnderline"/>
        </w:rPr>
        <w:t xml:space="preserve">GNDs can further be </w:t>
      </w:r>
      <w:r w:rsidRPr="00435F01">
        <w:rPr>
          <w:rStyle w:val="StyleUnderline"/>
          <w:highlight w:val="green"/>
        </w:rPr>
        <w:t xml:space="preserve">crafted to </w:t>
      </w:r>
      <w:r w:rsidRPr="00D56E34">
        <w:rPr>
          <w:rStyle w:val="Emphasis"/>
          <w:highlight w:val="green"/>
        </w:rPr>
        <w:t>encourage government</w:t>
      </w:r>
      <w:r w:rsidRPr="00D56E34">
        <w:rPr>
          <w:rStyle w:val="Emphasis"/>
        </w:rPr>
        <w:t>s to undertake</w:t>
      </w:r>
      <w:r w:rsidRPr="003E19A1">
        <w:rPr>
          <w:rStyle w:val="StyleUnderline"/>
        </w:rPr>
        <w:t xml:space="preserve"> Research and Development (R &amp; </w:t>
      </w:r>
      <w:r w:rsidRPr="00D56E34">
        <w:rPr>
          <w:rStyle w:val="Emphasis"/>
          <w:highlight w:val="green"/>
        </w:rPr>
        <w:t>R&amp;D</w:t>
      </w:r>
      <w:r w:rsidRPr="00D56E34">
        <w:rPr>
          <w:rStyle w:val="Emphasis"/>
        </w:rPr>
        <w:t xml:space="preserve">) </w:t>
      </w:r>
      <w:r w:rsidRPr="00D56E34">
        <w:rPr>
          <w:rStyle w:val="Emphasis"/>
          <w:highlight w:val="green"/>
        </w:rPr>
        <w:t>in green tech</w:t>
      </w:r>
      <w:r w:rsidRPr="003E19A1">
        <w:rPr>
          <w:rStyle w:val="StyleUnderline"/>
        </w:rPr>
        <w:t xml:space="preserve">nologies </w:t>
      </w:r>
      <w:r w:rsidRPr="00CE5A8F">
        <w:rPr>
          <w:rStyle w:val="StyleUnderline"/>
          <w:highlight w:val="green"/>
        </w:rPr>
        <w:t xml:space="preserve">to </w:t>
      </w:r>
      <w:r w:rsidRPr="00435F01">
        <w:rPr>
          <w:rStyle w:val="StyleUnderline"/>
          <w:highlight w:val="green"/>
        </w:rPr>
        <w:t>supply</w:t>
      </w:r>
      <w:r w:rsidRPr="003E19A1">
        <w:rPr>
          <w:rStyle w:val="StyleUnderline"/>
        </w:rPr>
        <w:t xml:space="preserve"> the upcoming market </w:t>
      </w:r>
      <w:r w:rsidRPr="00435F01">
        <w:rPr>
          <w:rStyle w:val="StyleUnderline"/>
          <w:highlight w:val="green"/>
        </w:rPr>
        <w:t>demand in</w:t>
      </w:r>
      <w:r w:rsidRPr="00234AFE">
        <w:rPr>
          <w:sz w:val="16"/>
        </w:rPr>
        <w:t xml:space="preserve"> many sectors, such as </w:t>
      </w:r>
      <w:r w:rsidRPr="00435F01">
        <w:rPr>
          <w:rStyle w:val="StyleUnderline"/>
          <w:highlight w:val="green"/>
        </w:rPr>
        <w:t>renewable</w:t>
      </w:r>
      <w:r w:rsidRPr="003E19A1">
        <w:rPr>
          <w:rStyle w:val="StyleUnderline"/>
        </w:rPr>
        <w:t xml:space="preserve"> energie</w:t>
      </w:r>
      <w:r w:rsidRPr="00435F01">
        <w:rPr>
          <w:rStyle w:val="StyleUnderline"/>
          <w:highlight w:val="green"/>
        </w:rPr>
        <w:t>s</w:t>
      </w:r>
      <w:r w:rsidRPr="00234AFE">
        <w:rPr>
          <w:sz w:val="16"/>
        </w:rPr>
        <w:t xml:space="preserve">, housing, and others. Interestingly, in the European GND, the target transcends national boundaries and instead cements a regional aim of achieving net-zero emissions by 2050 (European Commission 2019). This is to be completed by ensuring that economic growth is decoupled from resource use and by addressing socioeconomic issues via extensive jobs creation and increased supply of basic amenities like food and clean water and quality healthcare, to name a </w:t>
      </w:r>
      <w:r w:rsidRPr="0098678E">
        <w:rPr>
          <w:sz w:val="16"/>
        </w:rPr>
        <w:t>few. This perspective is interesting, as it highlights possibilities for</w:t>
      </w:r>
      <w:r w:rsidRPr="0098678E">
        <w:rPr>
          <w:rStyle w:val="StyleUnderline"/>
        </w:rPr>
        <w:t xml:space="preserve"> country-specific GND policies aligning</w:t>
      </w:r>
      <w:r w:rsidRPr="0098678E">
        <w:rPr>
          <w:sz w:val="16"/>
        </w:rPr>
        <w:t xml:space="preserve"> </w:t>
      </w:r>
      <w:r w:rsidRPr="0098678E">
        <w:rPr>
          <w:rStyle w:val="StyleUnderline"/>
        </w:rPr>
        <w:t>with regional net-zero objectives while ensuring healthy and sustainable cross-border transactions, being key to ensure that geopolitical balances are maintained</w:t>
      </w:r>
      <w:r w:rsidRPr="0098678E">
        <w:rPr>
          <w:sz w:val="16"/>
        </w:rPr>
        <w:t>.</w:t>
      </w:r>
    </w:p>
    <w:p w14:paraId="2079659E" w14:textId="77777777" w:rsidR="002F040C" w:rsidRPr="00CE5A8F" w:rsidRDefault="002F040C" w:rsidP="002F040C">
      <w:pPr>
        <w:rPr>
          <w:sz w:val="16"/>
        </w:rPr>
      </w:pPr>
      <w:r w:rsidRPr="00234AFE">
        <w:rPr>
          <w:sz w:val="16"/>
        </w:rPr>
        <w:t xml:space="preserve">While varying versions of </w:t>
      </w:r>
      <w:r w:rsidRPr="003E19A1">
        <w:rPr>
          <w:rStyle w:val="StyleUnderline"/>
        </w:rPr>
        <w:t>GND</w:t>
      </w:r>
      <w:r w:rsidRPr="00234AFE">
        <w:rPr>
          <w:sz w:val="16"/>
        </w:rPr>
        <w:t xml:space="preserve">s are </w:t>
      </w:r>
      <w:r w:rsidRPr="003E19A1">
        <w:rPr>
          <w:rStyle w:val="StyleUnderline"/>
        </w:rPr>
        <w:t>geared to become successful shortly</w:t>
      </w:r>
      <w:r w:rsidRPr="00234AFE">
        <w:rPr>
          <w:sz w:val="16"/>
        </w:rPr>
        <w:t xml:space="preserve">, thus, </w:t>
      </w:r>
      <w:r w:rsidRPr="003E19A1">
        <w:rPr>
          <w:rStyle w:val="StyleUnderline"/>
        </w:rPr>
        <w:t>boosting climate actions in different regions</w:t>
      </w:r>
      <w:r w:rsidRPr="00234AFE">
        <w:rPr>
          <w:sz w:val="16"/>
        </w:rPr>
        <w:t xml:space="preserve">, a few areas would still need to be furnished to increase their global </w:t>
      </w:r>
      <w:r w:rsidRPr="0098678E">
        <w:rPr>
          <w:sz w:val="16"/>
        </w:rPr>
        <w:t xml:space="preserve">acceptability. First, </w:t>
      </w:r>
      <w:r w:rsidRPr="0098678E">
        <w:rPr>
          <w:rStyle w:val="StyleUnderline"/>
        </w:rPr>
        <w:t>country</w:t>
      </w:r>
      <w:r w:rsidRPr="003E19A1">
        <w:rPr>
          <w:rStyle w:val="StyleUnderline"/>
        </w:rPr>
        <w:t xml:space="preserve"> and region-specific </w:t>
      </w:r>
      <w:r w:rsidRPr="0098678E">
        <w:rPr>
          <w:rStyle w:val="StyleUnderline"/>
          <w:highlight w:val="green"/>
        </w:rPr>
        <w:t>GND</w:t>
      </w:r>
      <w:r w:rsidRPr="003E19A1">
        <w:rPr>
          <w:rStyle w:val="StyleUnderline"/>
        </w:rPr>
        <w:t xml:space="preserve"> policies would </w:t>
      </w:r>
      <w:r w:rsidRPr="0098678E">
        <w:rPr>
          <w:rStyle w:val="StyleUnderline"/>
          <w:highlight w:val="green"/>
        </w:rPr>
        <w:t>need</w:t>
      </w:r>
      <w:r w:rsidRPr="003E19A1">
        <w:rPr>
          <w:rStyle w:val="StyleUnderline"/>
        </w:rPr>
        <w:t xml:space="preserve"> to be emphasiz</w:t>
      </w:r>
      <w:r w:rsidRPr="0098678E">
        <w:rPr>
          <w:rStyle w:val="StyleUnderline"/>
          <w:highlight w:val="green"/>
        </w:rPr>
        <w:t>ed</w:t>
      </w:r>
      <w:r w:rsidRPr="0098678E">
        <w:rPr>
          <w:rStyle w:val="StyleUnderline"/>
        </w:rPr>
        <w:t xml:space="preserve"> to ensure</w:t>
      </w:r>
      <w:r w:rsidRPr="003E19A1">
        <w:rPr>
          <w:rStyle w:val="StyleUnderline"/>
        </w:rPr>
        <w:t xml:space="preserve"> that most local challenges’ solutions emanate from communities themselves</w:t>
      </w:r>
      <w:r w:rsidRPr="00234AFE">
        <w:rPr>
          <w:sz w:val="16"/>
        </w:rPr>
        <w:t xml:space="preserve"> rather than from being proposed by governments. </w:t>
      </w:r>
      <w:r w:rsidRPr="003E19A1">
        <w:rPr>
          <w:rStyle w:val="StyleUnderline"/>
        </w:rPr>
        <w:t xml:space="preserve">This would provide room </w:t>
      </w:r>
      <w:r w:rsidRPr="0098678E">
        <w:rPr>
          <w:rStyle w:val="StyleUnderline"/>
          <w:highlight w:val="green"/>
        </w:rPr>
        <w:t>for</w:t>
      </w:r>
      <w:r w:rsidRPr="003E19A1">
        <w:rPr>
          <w:rStyle w:val="StyleUnderline"/>
        </w:rPr>
        <w:t xml:space="preserve"> the </w:t>
      </w:r>
      <w:r w:rsidRPr="0098678E">
        <w:rPr>
          <w:rStyle w:val="StyleUnderline"/>
          <w:highlight w:val="green"/>
        </w:rPr>
        <w:t>bottom-up approach</w:t>
      </w:r>
      <w:r w:rsidRPr="003E19A1">
        <w:rPr>
          <w:rStyle w:val="StyleUnderline"/>
        </w:rPr>
        <w:t>es being c</w:t>
      </w:r>
      <w:r w:rsidRPr="0098678E">
        <w:rPr>
          <w:rStyle w:val="StyleUnderline"/>
        </w:rPr>
        <w:t>hampioned within economic recovery programs</w:t>
      </w:r>
      <w:r w:rsidRPr="0098678E">
        <w:rPr>
          <w:sz w:val="16"/>
        </w:rPr>
        <w:t xml:space="preserve"> in different geographies. By so doing,</w:t>
      </w:r>
      <w:r w:rsidRPr="0098678E">
        <w:rPr>
          <w:rStyle w:val="StyleUnderline"/>
        </w:rPr>
        <w:t xml:space="preserve"> this will have positive bearings on how limited financial resources are to be utilized</w:t>
      </w:r>
      <w:r w:rsidRPr="0098678E">
        <w:rPr>
          <w:sz w:val="16"/>
        </w:rPr>
        <w:t xml:space="preserve">; by specifically pressing programs that would have both short-term and long-term impacts on the livelihoods of local communities </w:t>
      </w:r>
      <w:r w:rsidRPr="0098678E">
        <w:rPr>
          <w:rStyle w:val="StyleUnderline"/>
        </w:rPr>
        <w:t>and how fiscal mechanisms could be used in an equitable wa</w:t>
      </w:r>
      <w:r w:rsidRPr="003E19A1">
        <w:rPr>
          <w:rStyle w:val="StyleUnderline"/>
        </w:rPr>
        <w:t xml:space="preserve">y </w:t>
      </w:r>
      <w:r w:rsidRPr="0098678E">
        <w:rPr>
          <w:rStyle w:val="StyleUnderline"/>
          <w:highlight w:val="green"/>
        </w:rPr>
        <w:t xml:space="preserve">to </w:t>
      </w:r>
      <w:r w:rsidRPr="00CC328D">
        <w:rPr>
          <w:rStyle w:val="Emphasis"/>
          <w:b w:val="0"/>
          <w:bCs/>
        </w:rPr>
        <w:t>revitalize</w:t>
      </w:r>
      <w:r w:rsidRPr="0062076E">
        <w:rPr>
          <w:rStyle w:val="StyleUnderline"/>
        </w:rPr>
        <w:t xml:space="preserve"> local </w:t>
      </w:r>
      <w:r w:rsidRPr="00CC328D">
        <w:rPr>
          <w:rStyle w:val="Emphasis"/>
          <w:b w:val="0"/>
          <w:bCs/>
          <w:highlight w:val="green"/>
        </w:rPr>
        <w:t>econ</w:t>
      </w:r>
      <w:r w:rsidRPr="00CC328D">
        <w:rPr>
          <w:rStyle w:val="Emphasis"/>
          <w:b w:val="0"/>
          <w:bCs/>
        </w:rPr>
        <w:t>omic landscapes</w:t>
      </w:r>
      <w:r w:rsidRPr="00234AFE">
        <w:rPr>
          <w:sz w:val="16"/>
        </w:rPr>
        <w:t xml:space="preserve">. Without considering this, GNDs may face the threat of being categorized as neo-capitalist philosophical discourse aimed at dictating policy on financially constrained economies. It would further be a strategy to extend the existing inequality gap between different geographical locations and regions. However, suppose </w:t>
      </w:r>
      <w:r w:rsidRPr="003E19A1">
        <w:rPr>
          <w:rStyle w:val="StyleUnderline"/>
        </w:rPr>
        <w:t xml:space="preserve">the </w:t>
      </w:r>
      <w:r w:rsidRPr="0098678E">
        <w:rPr>
          <w:rStyle w:val="StyleUnderline"/>
          <w:highlight w:val="green"/>
        </w:rPr>
        <w:t>GND</w:t>
      </w:r>
      <w:r w:rsidRPr="003E19A1">
        <w:rPr>
          <w:rStyle w:val="StyleUnderline"/>
        </w:rPr>
        <w:t xml:space="preserve">s are to be </w:t>
      </w:r>
      <w:r w:rsidRPr="0098678E">
        <w:rPr>
          <w:rStyle w:val="StyleUnderline"/>
          <w:highlight w:val="green"/>
        </w:rPr>
        <w:t>crafted to</w:t>
      </w:r>
      <w:r w:rsidRPr="003E19A1">
        <w:rPr>
          <w:rStyle w:val="StyleUnderline"/>
        </w:rPr>
        <w:t xml:space="preserve"> embrace an inclusive approach</w:t>
      </w:r>
      <w:r w:rsidRPr="00234AFE">
        <w:rPr>
          <w:sz w:val="16"/>
        </w:rPr>
        <w:t>, supporting the formulation, and structuring of country-specific GNDs. In that case,</w:t>
      </w:r>
      <w:r w:rsidRPr="003E19A1">
        <w:rPr>
          <w:rStyle w:val="StyleUnderline"/>
        </w:rPr>
        <w:t xml:space="preserve"> it will be possib</w:t>
      </w:r>
      <w:r w:rsidRPr="0098678E">
        <w:rPr>
          <w:rStyle w:val="StyleUnderline"/>
        </w:rPr>
        <w:t>le to align shareholder and stakeholder interest and</w:t>
      </w:r>
      <w:r w:rsidRPr="003E19A1">
        <w:rPr>
          <w:rStyle w:val="StyleUnderline"/>
        </w:rPr>
        <w:t xml:space="preserve"> further </w:t>
      </w:r>
      <w:r w:rsidRPr="0098678E">
        <w:rPr>
          <w:rStyle w:val="StyleUnderline"/>
          <w:highlight w:val="green"/>
        </w:rPr>
        <w:t>attract</w:t>
      </w:r>
      <w:r w:rsidRPr="003E19A1">
        <w:rPr>
          <w:rStyle w:val="StyleUnderline"/>
        </w:rPr>
        <w:t xml:space="preserve"> the </w:t>
      </w:r>
      <w:r w:rsidRPr="0098678E">
        <w:rPr>
          <w:rStyle w:val="StyleUnderline"/>
          <w:highlight w:val="green"/>
        </w:rPr>
        <w:t>private sector</w:t>
      </w:r>
      <w:r w:rsidRPr="00234AFE">
        <w:rPr>
          <w:sz w:val="16"/>
        </w:rPr>
        <w:t xml:space="preserve">. This way, </w:t>
      </w:r>
      <w:r w:rsidRPr="003E19A1">
        <w:rPr>
          <w:rStyle w:val="StyleUnderline"/>
        </w:rPr>
        <w:t xml:space="preserve">it will be possible to </w:t>
      </w:r>
      <w:r w:rsidRPr="00761327">
        <w:rPr>
          <w:rStyle w:val="StyleUnderline"/>
          <w:highlight w:val="green"/>
        </w:rPr>
        <w:t>secure</w:t>
      </w:r>
      <w:r w:rsidRPr="00761327">
        <w:rPr>
          <w:rStyle w:val="StyleUnderline"/>
        </w:rPr>
        <w:t xml:space="preserve"> larger </w:t>
      </w:r>
      <w:r w:rsidRPr="00761327">
        <w:rPr>
          <w:rStyle w:val="StyleUnderline"/>
          <w:highlight w:val="green"/>
        </w:rPr>
        <w:t>financ</w:t>
      </w:r>
      <w:r w:rsidRPr="00761327">
        <w:rPr>
          <w:rStyle w:val="StyleUnderline"/>
        </w:rPr>
        <w:t>ial capaciti</w:t>
      </w:r>
      <w:r w:rsidRPr="00761327">
        <w:rPr>
          <w:rStyle w:val="StyleUnderline"/>
          <w:highlight w:val="green"/>
        </w:rPr>
        <w:t>es to support R&amp;D</w:t>
      </w:r>
      <w:r w:rsidRPr="003E19A1">
        <w:rPr>
          <w:rStyle w:val="StyleUnderline"/>
        </w:rPr>
        <w:t xml:space="preserve"> programs required </w:t>
      </w:r>
      <w:r w:rsidRPr="0098678E">
        <w:rPr>
          <w:rStyle w:val="StyleUnderline"/>
          <w:highlight w:val="green"/>
        </w:rPr>
        <w:t>for</w:t>
      </w:r>
      <w:r w:rsidRPr="003E19A1">
        <w:rPr>
          <w:rStyle w:val="StyleUnderline"/>
        </w:rPr>
        <w:t xml:space="preserve"> the development of </w:t>
      </w:r>
      <w:r w:rsidRPr="0098678E">
        <w:rPr>
          <w:rStyle w:val="StyleUnderline"/>
          <w:highlight w:val="green"/>
        </w:rPr>
        <w:t>green tech</w:t>
      </w:r>
      <w:r w:rsidRPr="003E19A1">
        <w:rPr>
          <w:rStyle w:val="StyleUnderline"/>
        </w:rPr>
        <w:t>nologi</w:t>
      </w:r>
      <w:r w:rsidRPr="00CE5A8F">
        <w:rPr>
          <w:rStyle w:val="StyleUnderline"/>
        </w:rPr>
        <w:t xml:space="preserve">es </w:t>
      </w:r>
      <w:r w:rsidRPr="005A2573">
        <w:rPr>
          <w:rStyle w:val="StyleUnderline"/>
          <w:highlight w:val="green"/>
        </w:rPr>
        <w:t>and</w:t>
      </w:r>
      <w:r w:rsidRPr="00CE5A8F">
        <w:rPr>
          <w:rStyle w:val="StyleUnderline"/>
        </w:rPr>
        <w:t xml:space="preserve"> to invest in </w:t>
      </w:r>
      <w:r w:rsidRPr="005A2573">
        <w:rPr>
          <w:rStyle w:val="StyleUnderline"/>
          <w:highlight w:val="green"/>
        </w:rPr>
        <w:t>climate mitigation</w:t>
      </w:r>
      <w:r w:rsidRPr="00CE5A8F">
        <w:rPr>
          <w:rStyle w:val="StyleUnderline"/>
        </w:rPr>
        <w:t xml:space="preserve"> programs</w:t>
      </w:r>
      <w:r w:rsidRPr="00CE5A8F">
        <w:rPr>
          <w:sz w:val="16"/>
        </w:rPr>
        <w:t xml:space="preserve"> via Public-Private Partnership (PPP) ventures.</w:t>
      </w:r>
    </w:p>
    <w:p w14:paraId="6C3C14B8" w14:textId="77777777" w:rsidR="002F040C" w:rsidRPr="00234AFE" w:rsidRDefault="002F040C" w:rsidP="002F040C">
      <w:pPr>
        <w:rPr>
          <w:sz w:val="16"/>
        </w:rPr>
      </w:pPr>
      <w:r w:rsidRPr="00CE5A8F">
        <w:rPr>
          <w:sz w:val="16"/>
        </w:rPr>
        <w:t>Addressing equitable Public-Private finan</w:t>
      </w:r>
      <w:r w:rsidRPr="00234AFE">
        <w:rPr>
          <w:sz w:val="16"/>
        </w:rPr>
        <w:t>cial needs is essential as sustainability tra</w:t>
      </w:r>
      <w:r w:rsidRPr="00CE5A8F">
        <w:rPr>
          <w:sz w:val="16"/>
        </w:rPr>
        <w:t xml:space="preserve">nsitioning is an expensive undertaking and a potentially disruptive one (Táíwò, 2019; Chatzky and Siripurapu, 2021). </w:t>
      </w:r>
      <w:r w:rsidRPr="00CE5A8F">
        <w:rPr>
          <w:rStyle w:val="StyleUnderline"/>
        </w:rPr>
        <w:t>Carefully crafted GND</w:t>
      </w:r>
      <w:r w:rsidRPr="00CE5A8F">
        <w:rPr>
          <w:sz w:val="16"/>
        </w:rPr>
        <w:t xml:space="preserve">s </w:t>
      </w:r>
      <w:r w:rsidRPr="00CE5A8F">
        <w:rPr>
          <w:rStyle w:val="StyleUnderline"/>
        </w:rPr>
        <w:t>can</w:t>
      </w:r>
      <w:r w:rsidRPr="00CE5A8F">
        <w:rPr>
          <w:sz w:val="16"/>
        </w:rPr>
        <w:t xml:space="preserve"> thus </w:t>
      </w:r>
      <w:r w:rsidRPr="00CE5A8F">
        <w:rPr>
          <w:rStyle w:val="StyleUnderline"/>
        </w:rPr>
        <w:t>be</w:t>
      </w:r>
      <w:r w:rsidRPr="00CE5A8F">
        <w:rPr>
          <w:sz w:val="16"/>
        </w:rPr>
        <w:t xml:space="preserve"> positioned as </w:t>
      </w:r>
      <w:r w:rsidRPr="00CE5A8F">
        <w:rPr>
          <w:rStyle w:val="StyleUnderline"/>
        </w:rPr>
        <w:t>a powerful solution at the national level while promoting economic justice through social frameworks and meeting national, regional, and global targets.</w:t>
      </w:r>
      <w:r w:rsidRPr="00CE5A8F">
        <w:rPr>
          <w:sz w:val="16"/>
        </w:rPr>
        <w:t xml:space="preserve"> This would, however, demand political support across the board. The popularity of the American version reflects this, as even though the prop</w:t>
      </w:r>
      <w:r w:rsidRPr="00234AFE">
        <w:rPr>
          <w:sz w:val="16"/>
        </w:rPr>
        <w:t>osal could be argued to address both economic and social justice, it received sharp criticisms from republicans (Bloomfield and Steward, 2020), outlining that sustainability transitions may suffer from political polarisation. It would thus be essential to approach sustainability as a cross-cutting theme, beyond politics, and from a multi-scaled lens.</w:t>
      </w:r>
    </w:p>
    <w:p w14:paraId="57F3CB22" w14:textId="77777777" w:rsidR="002F040C" w:rsidRDefault="002F040C" w:rsidP="002F040C">
      <w:pPr>
        <w:rPr>
          <w:u w:val="single"/>
        </w:rPr>
      </w:pPr>
    </w:p>
    <w:p w14:paraId="3EC4AD98" w14:textId="77777777" w:rsidR="002F040C" w:rsidRDefault="002F040C" w:rsidP="002F040C">
      <w:pPr>
        <w:pStyle w:val="Heading4"/>
      </w:pPr>
      <w:bookmarkStart w:id="11" w:name="_Hlk140446951"/>
      <w:r>
        <w:t xml:space="preserve">Innovation is key to national security – Chinese tech dominance triggers </w:t>
      </w:r>
      <w:r w:rsidRPr="00CA2527">
        <w:rPr>
          <w:u w:val="single"/>
        </w:rPr>
        <w:t>another world war</w:t>
      </w:r>
      <w:r>
        <w:t>.</w:t>
      </w:r>
    </w:p>
    <w:p w14:paraId="1A447CAF" w14:textId="77777777" w:rsidR="002F040C" w:rsidRPr="00FC0575" w:rsidRDefault="002F040C" w:rsidP="002F040C">
      <w:r w:rsidRPr="001671EE">
        <w:rPr>
          <w:rStyle w:val="Style13ptBold"/>
        </w:rPr>
        <w:t>Suchodolski et al. 20</w:t>
      </w:r>
      <w:r w:rsidRPr="00305B1D">
        <w:t xml:space="preserve"> (Jeanne</w:t>
      </w:r>
      <w:r>
        <w:t>, Attorney with the United States Navy Office of General Counsel—Patent and Intellectual Property Counsel for the Naval Undersea Warfare Center Division Keyport; Suzanne Harrison, Founder of Percipience, LLC, Bowman Heiden, co-director of the Center for Intellectual Property, visiting professor at University of California, Berkeley. "Innovation Warfare," December 2020, from North Carolina Journal of Law and Technology, Volume 22, Issue 2, Article 4, https://scholarship.law.unc.edu/cgi/viewcontent.cgi?article=1416&amp;context=ncjolt)</w:t>
      </w:r>
    </w:p>
    <w:bookmarkEnd w:id="11"/>
    <w:p w14:paraId="506FFE98" w14:textId="77777777" w:rsidR="002F040C" w:rsidRPr="00F4012A" w:rsidRDefault="002F040C" w:rsidP="002F040C">
      <w:pPr>
        <w:rPr>
          <w:rStyle w:val="StyleUnderline"/>
        </w:rPr>
      </w:pPr>
      <w:r w:rsidRPr="0017602C">
        <w:rPr>
          <w:sz w:val="16"/>
        </w:rPr>
        <w:t>Innovation, in particular,</w:t>
      </w:r>
      <w:r w:rsidRPr="00F4012A">
        <w:rPr>
          <w:rStyle w:val="StyleUnderline"/>
        </w:rPr>
        <w:t xml:space="preserve"> technology-based </w:t>
      </w:r>
      <w:r w:rsidRPr="00504AE2">
        <w:rPr>
          <w:rStyle w:val="StyleUnderline"/>
          <w:highlight w:val="green"/>
        </w:rPr>
        <w:t>innovation, is</w:t>
      </w:r>
      <w:r w:rsidRPr="00F4012A">
        <w:rPr>
          <w:rStyle w:val="StyleUnderline"/>
        </w:rPr>
        <w:t xml:space="preserve"> the </w:t>
      </w:r>
      <w:r w:rsidRPr="00504AE2">
        <w:rPr>
          <w:rStyle w:val="StyleUnderline"/>
          <w:highlight w:val="green"/>
        </w:rPr>
        <w:t>key</w:t>
      </w:r>
      <w:r w:rsidRPr="00F4012A">
        <w:rPr>
          <w:rStyle w:val="StyleUnderline"/>
        </w:rPr>
        <w:t xml:space="preserve"> driver </w:t>
      </w:r>
      <w:r w:rsidRPr="00504AE2">
        <w:rPr>
          <w:rStyle w:val="StyleUnderline"/>
          <w:highlight w:val="green"/>
        </w:rPr>
        <w:t>for</w:t>
      </w:r>
      <w:r w:rsidRPr="00F4012A">
        <w:rPr>
          <w:rStyle w:val="StyleUnderline"/>
        </w:rPr>
        <w:t xml:space="preserve"> both </w:t>
      </w:r>
      <w:r w:rsidRPr="00504AE2">
        <w:rPr>
          <w:rStyle w:val="StyleUnderline"/>
          <w:highlight w:val="green"/>
        </w:rPr>
        <w:t>econ</w:t>
      </w:r>
      <w:r w:rsidRPr="00F4012A">
        <w:rPr>
          <w:rStyle w:val="StyleUnderline"/>
        </w:rPr>
        <w:t xml:space="preserve">omic </w:t>
      </w:r>
      <w:r w:rsidRPr="00504AE2">
        <w:rPr>
          <w:rStyle w:val="StyleUnderline"/>
          <w:highlight w:val="green"/>
        </w:rPr>
        <w:t xml:space="preserve">competitiveness and </w:t>
      </w:r>
      <w:r w:rsidRPr="008C28A2">
        <w:rPr>
          <w:rStyle w:val="Emphasis"/>
          <w:b w:val="0"/>
          <w:bCs/>
          <w:highlight w:val="green"/>
        </w:rPr>
        <w:t>national security</w:t>
      </w:r>
      <w:r w:rsidRPr="00F4012A">
        <w:rPr>
          <w:rStyle w:val="StyleUnderline"/>
        </w:rPr>
        <w:t>. Other nations, with interests adverse to the United States, recognize this fact.</w:t>
      </w:r>
      <w:r w:rsidRPr="0017602C">
        <w:rPr>
          <w:sz w:val="16"/>
        </w:rPr>
        <w:t xml:space="preserve"> In an increasingly interconnected world, </w:t>
      </w:r>
      <w:r w:rsidRPr="00F4012A">
        <w:rPr>
          <w:rStyle w:val="StyleUnderline"/>
        </w:rPr>
        <w:t xml:space="preserve">nation </w:t>
      </w:r>
      <w:r w:rsidRPr="00504AE2">
        <w:rPr>
          <w:rStyle w:val="StyleUnderline"/>
          <w:highlight w:val="green"/>
        </w:rPr>
        <w:t>states seek</w:t>
      </w:r>
      <w:r w:rsidRPr="00504AE2">
        <w:rPr>
          <w:rStyle w:val="StyleUnderline"/>
        </w:rPr>
        <w:t xml:space="preserve"> to accumulate </w:t>
      </w:r>
      <w:r w:rsidRPr="00504AE2">
        <w:rPr>
          <w:rStyle w:val="StyleUnderline"/>
          <w:highlight w:val="green"/>
        </w:rPr>
        <w:t>innovation</w:t>
      </w:r>
      <w:r w:rsidRPr="00504AE2">
        <w:rPr>
          <w:rStyle w:val="StyleUnderline"/>
        </w:rPr>
        <w:t xml:space="preserve"> prowess</w:t>
      </w:r>
      <w:r w:rsidRPr="00F4012A">
        <w:rPr>
          <w:rStyle w:val="StyleUnderline"/>
        </w:rPr>
        <w:t xml:space="preserve">, and hence economic strength, </w:t>
      </w:r>
      <w:r w:rsidRPr="00504AE2">
        <w:rPr>
          <w:rStyle w:val="StyleUnderline"/>
          <w:highlight w:val="green"/>
        </w:rPr>
        <w:t>as</w:t>
      </w:r>
      <w:r w:rsidRPr="00F4012A">
        <w:rPr>
          <w:rStyle w:val="StyleUnderline"/>
        </w:rPr>
        <w:t xml:space="preserve"> a key element of their </w:t>
      </w:r>
      <w:r w:rsidRPr="00504AE2">
        <w:rPr>
          <w:rStyle w:val="StyleUnderline"/>
          <w:highlight w:val="green"/>
        </w:rPr>
        <w:t>geopolitical power</w:t>
      </w:r>
      <w:r w:rsidRPr="00F4012A">
        <w:rPr>
          <w:rStyle w:val="StyleUnderline"/>
        </w:rPr>
        <w:t xml:space="preserve">. Especially savvy nation states </w:t>
      </w:r>
      <w:r w:rsidRPr="008D6442">
        <w:rPr>
          <w:rStyle w:val="StyleUnderline"/>
        </w:rPr>
        <w:t>also pursue such ends</w:t>
      </w:r>
      <w:r w:rsidRPr="008D6442">
        <w:rPr>
          <w:sz w:val="16"/>
        </w:rPr>
        <w:t xml:space="preserve"> as a mechanism </w:t>
      </w:r>
      <w:r w:rsidRPr="008D6442">
        <w:rPr>
          <w:rStyle w:val="StyleUnderline"/>
        </w:rPr>
        <w:t>to</w:t>
      </w:r>
      <w:r w:rsidRPr="008D6442">
        <w:rPr>
          <w:sz w:val="16"/>
        </w:rPr>
        <w:t xml:space="preserve"> influence or </w:t>
      </w:r>
      <w:r w:rsidRPr="008D6442">
        <w:rPr>
          <w:rStyle w:val="StyleUnderline"/>
        </w:rPr>
        <w:t xml:space="preserve">diminish the national security </w:t>
      </w:r>
      <w:r w:rsidRPr="008D6442">
        <w:rPr>
          <w:sz w:val="16"/>
        </w:rPr>
        <w:t xml:space="preserve">and geopolitical power </w:t>
      </w:r>
      <w:r w:rsidRPr="008D6442">
        <w:rPr>
          <w:rStyle w:val="StyleUnderline"/>
        </w:rPr>
        <w:t>of the United States</w:t>
      </w:r>
      <w:r w:rsidRPr="008D6442">
        <w:rPr>
          <w:sz w:val="16"/>
        </w:rPr>
        <w:t>. There is no need to inflict upon the world the carnage of war if one’s geopolitical aims can be achieved via alternative competiti</w:t>
      </w:r>
      <w:r w:rsidRPr="0017602C">
        <w:rPr>
          <w:sz w:val="16"/>
        </w:rPr>
        <w:t xml:space="preserve">ve means. Several authors suggest </w:t>
      </w:r>
      <w:r w:rsidRPr="008D6442">
        <w:rPr>
          <w:rStyle w:val="StyleUnderline"/>
          <w:highlight w:val="green"/>
        </w:rPr>
        <w:t>China’s</w:t>
      </w:r>
      <w:r w:rsidRPr="00F4012A">
        <w:rPr>
          <w:rStyle w:val="StyleUnderline"/>
        </w:rPr>
        <w:t xml:space="preserve"> long-term </w:t>
      </w:r>
      <w:r w:rsidRPr="008D6442">
        <w:rPr>
          <w:rStyle w:val="StyleUnderline"/>
          <w:highlight w:val="green"/>
        </w:rPr>
        <w:t>ambitions include unseating</w:t>
      </w:r>
      <w:r w:rsidRPr="00F4012A">
        <w:rPr>
          <w:rStyle w:val="StyleUnderline"/>
        </w:rPr>
        <w:t xml:space="preserve"> the </w:t>
      </w:r>
      <w:r w:rsidRPr="008D6442">
        <w:rPr>
          <w:rStyle w:val="StyleUnderline"/>
          <w:highlight w:val="green"/>
        </w:rPr>
        <w:t>U</w:t>
      </w:r>
      <w:r w:rsidRPr="00F4012A">
        <w:rPr>
          <w:rStyle w:val="StyleUnderline"/>
        </w:rPr>
        <w:t xml:space="preserve">nited </w:t>
      </w:r>
      <w:r w:rsidRPr="008D6442">
        <w:rPr>
          <w:rStyle w:val="StyleUnderline"/>
          <w:highlight w:val="green"/>
        </w:rPr>
        <w:t>S</w:t>
      </w:r>
      <w:r w:rsidRPr="00F4012A">
        <w:rPr>
          <w:rStyle w:val="StyleUnderline"/>
        </w:rPr>
        <w:t>tates as the world’s economic</w:t>
      </w:r>
      <w:r w:rsidRPr="0017602C">
        <w:rPr>
          <w:sz w:val="16"/>
        </w:rPr>
        <w:t xml:space="preserve"> and political </w:t>
      </w:r>
      <w:r w:rsidRPr="00F4012A">
        <w:rPr>
          <w:rStyle w:val="StyleUnderline"/>
        </w:rPr>
        <w:t>leader</w:t>
      </w:r>
      <w:r w:rsidRPr="0017602C">
        <w:rPr>
          <w:sz w:val="16"/>
        </w:rPr>
        <w:t xml:space="preserve">.1 More compelling than opinions, </w:t>
      </w:r>
      <w:r w:rsidRPr="00F4012A">
        <w:rPr>
          <w:rStyle w:val="StyleUnderline"/>
        </w:rPr>
        <w:t>several</w:t>
      </w:r>
      <w:r w:rsidRPr="0017602C">
        <w:rPr>
          <w:sz w:val="16"/>
        </w:rPr>
        <w:t xml:space="preserve"> United States (“U.S.”) government and private </w:t>
      </w:r>
      <w:r w:rsidRPr="00B5704C">
        <w:rPr>
          <w:rStyle w:val="StyleUnderline"/>
          <w:highlight w:val="green"/>
        </w:rPr>
        <w:t>studies document</w:t>
      </w:r>
      <w:r w:rsidRPr="00F4012A">
        <w:rPr>
          <w:rStyle w:val="StyleUnderline"/>
        </w:rPr>
        <w:t xml:space="preserve"> a </w:t>
      </w:r>
      <w:r w:rsidRPr="00B5704C">
        <w:rPr>
          <w:rStyle w:val="StyleUnderline"/>
          <w:highlight w:val="green"/>
        </w:rPr>
        <w:t>systematic</w:t>
      </w:r>
      <w:r w:rsidRPr="00F4012A">
        <w:rPr>
          <w:rStyle w:val="StyleUnderline"/>
        </w:rPr>
        <w:t xml:space="preserve"> and coordinated </w:t>
      </w:r>
      <w:r w:rsidRPr="00B5704C">
        <w:rPr>
          <w:rStyle w:val="StyleUnderline"/>
          <w:highlight w:val="green"/>
        </w:rPr>
        <w:t>effort by China to</w:t>
      </w:r>
      <w:r w:rsidRPr="00B5704C">
        <w:rPr>
          <w:rStyle w:val="StyleUnderline"/>
        </w:rPr>
        <w:t xml:space="preserve"> achieve technical and economic dominance through </w:t>
      </w:r>
      <w:r w:rsidRPr="00B5704C">
        <w:rPr>
          <w:rStyle w:val="StyleUnderline"/>
          <w:highlight w:val="green"/>
        </w:rPr>
        <w:t>misappropriat</w:t>
      </w:r>
      <w:r w:rsidRPr="00F4012A">
        <w:rPr>
          <w:rStyle w:val="StyleUnderline"/>
        </w:rPr>
        <w:t xml:space="preserve">ion of </w:t>
      </w:r>
      <w:r w:rsidRPr="00B5704C">
        <w:rPr>
          <w:rStyle w:val="StyleUnderline"/>
          <w:highlight w:val="green"/>
        </w:rPr>
        <w:t>U.S. tech</w:t>
      </w:r>
      <w:r w:rsidRPr="00F4012A">
        <w:rPr>
          <w:rStyle w:val="StyleUnderline"/>
        </w:rPr>
        <w:t>nology</w:t>
      </w:r>
      <w:r w:rsidRPr="0017602C">
        <w:rPr>
          <w:sz w:val="16"/>
        </w:rPr>
        <w:t xml:space="preserve">.2 These efforts are additionally supported by a companion effort to weaken international economic institutions and norms designed to protect U.S. intellectual property and free trade.3 The </w:t>
      </w:r>
      <w:r w:rsidRPr="00F4012A">
        <w:rPr>
          <w:rStyle w:val="StyleUnderline"/>
        </w:rPr>
        <w:t>Chinese tactics include illegal means, and sophisticated use of legal means, to misappropriate U.S. technology and weaken the U.S. innovation infrastructure including</w:t>
      </w:r>
      <w:r w:rsidRPr="0017602C">
        <w:rPr>
          <w:sz w:val="16"/>
        </w:rPr>
        <w:t xml:space="preserve">: a) Leveraging the open university and laboratory ecosystem via direct sponsorship and engagement of Chinese nationals;4 b) Devaluing U.S. positions in patents and technology platforms;5 and c) Accessing private sector U.S. technology through acquisitions and ownership stakes in existing firms, funding of high-tech start-ups, and forced joint ventures and other contractual agreements as a prerequisite for entering the Chinese market.6 </w:t>
      </w:r>
      <w:r w:rsidRPr="00B5704C">
        <w:rPr>
          <w:rStyle w:val="StyleUnderline"/>
          <w:highlight w:val="green"/>
        </w:rPr>
        <w:t>This</w:t>
      </w:r>
      <w:r w:rsidRPr="00F4012A">
        <w:rPr>
          <w:rStyle w:val="StyleUnderline"/>
        </w:rPr>
        <w:t xml:space="preserve"> particular form of competitive strategy targeting the innovation ecosystem in the United States </w:t>
      </w:r>
      <w:r w:rsidRPr="00B5704C">
        <w:rPr>
          <w:rStyle w:val="StyleUnderline"/>
          <w:highlight w:val="green"/>
        </w:rPr>
        <w:t>is</w:t>
      </w:r>
      <w:r w:rsidRPr="00F4012A">
        <w:rPr>
          <w:rStyle w:val="StyleUnderline"/>
        </w:rPr>
        <w:t xml:space="preserve"> labeled</w:t>
      </w:r>
      <w:r w:rsidRPr="0017602C">
        <w:rPr>
          <w:sz w:val="16"/>
        </w:rPr>
        <w:t xml:space="preserve"> by the Authors as “</w:t>
      </w:r>
      <w:r w:rsidRPr="0035475D">
        <w:rPr>
          <w:rStyle w:val="Emphasis"/>
          <w:highlight w:val="green"/>
        </w:rPr>
        <w:t>Innovation Warfare</w:t>
      </w:r>
      <w:r w:rsidRPr="0017602C">
        <w:rPr>
          <w:sz w:val="16"/>
        </w:rPr>
        <w:t xml:space="preserve">,”7 and it is </w:t>
      </w:r>
      <w:r w:rsidRPr="00F4012A">
        <w:rPr>
          <w:rStyle w:val="StyleUnderline"/>
        </w:rPr>
        <w:t>defined as an executable competitive strategy</w:t>
      </w:r>
      <w:r w:rsidRPr="0017602C">
        <w:rPr>
          <w:sz w:val="16"/>
        </w:rPr>
        <w:t xml:space="preserve">: a) Reflecting an innovation, intellectual property, and technology strategy articulated and executed by the state (e.g. China); b) Using illegal means, political means, and legal economic activities—of the type previously residing solely in the province of commercial enterprise, to achieve the state’s objectives; c) </w:t>
      </w:r>
      <w:r w:rsidRPr="00F4012A">
        <w:rPr>
          <w:rStyle w:val="StyleUnderline"/>
        </w:rPr>
        <w:t>Employing</w:t>
      </w:r>
      <w:r w:rsidRPr="0017602C">
        <w:rPr>
          <w:sz w:val="16"/>
        </w:rPr>
        <w:t xml:space="preserve"> these economic and </w:t>
      </w:r>
      <w:r w:rsidRPr="00F4012A">
        <w:rPr>
          <w:rStyle w:val="StyleUnderline"/>
        </w:rPr>
        <w:t xml:space="preserve">innovation activities </w:t>
      </w:r>
      <w:r w:rsidRPr="00B5704C">
        <w:rPr>
          <w:rStyle w:val="StyleUnderline"/>
          <w:highlight w:val="green"/>
        </w:rPr>
        <w:t>to achieve</w:t>
      </w:r>
      <w:r w:rsidRPr="00F4012A">
        <w:rPr>
          <w:rStyle w:val="StyleUnderline"/>
        </w:rPr>
        <w:t xml:space="preserve"> both economic </w:t>
      </w:r>
      <w:r w:rsidRPr="00B5704C">
        <w:rPr>
          <w:rStyle w:val="StyleUnderline"/>
          <w:highlight w:val="green"/>
        </w:rPr>
        <w:t>geopolitical power and</w:t>
      </w:r>
      <w:r w:rsidRPr="00F4012A">
        <w:rPr>
          <w:rStyle w:val="StyleUnderline"/>
        </w:rPr>
        <w:t xml:space="preserve"> to </w:t>
      </w:r>
      <w:r w:rsidRPr="00B5704C">
        <w:rPr>
          <w:rStyle w:val="StyleUnderline"/>
          <w:highlight w:val="green"/>
        </w:rPr>
        <w:t>enhance</w:t>
      </w:r>
      <w:r w:rsidRPr="00F4012A">
        <w:rPr>
          <w:rStyle w:val="StyleUnderline"/>
        </w:rPr>
        <w:t xml:space="preserve"> </w:t>
      </w:r>
      <w:r w:rsidRPr="00B5704C">
        <w:rPr>
          <w:rStyle w:val="StyleUnderline"/>
          <w:highlight w:val="green"/>
        </w:rPr>
        <w:t>military</w:t>
      </w:r>
      <w:r w:rsidRPr="00F4012A">
        <w:rPr>
          <w:rStyle w:val="StyleUnderline"/>
        </w:rPr>
        <w:t xml:space="preserve"> capabilities</w:t>
      </w:r>
      <w:r w:rsidRPr="0017602C">
        <w:rPr>
          <w:sz w:val="16"/>
        </w:rPr>
        <w:t xml:space="preserve">; and d) Functioning as a military, national security, and defense doctrine not solely as a reflection of the state’s economic policy goals nor commercial competition in the ordinary course. </w:t>
      </w:r>
      <w:r w:rsidRPr="00F4012A">
        <w:rPr>
          <w:rStyle w:val="StyleUnderline"/>
        </w:rPr>
        <w:t xml:space="preserve">Innovation Warfare </w:t>
      </w:r>
      <w:r w:rsidRPr="00B5704C">
        <w:rPr>
          <w:rStyle w:val="StyleUnderline"/>
          <w:highlight w:val="green"/>
        </w:rPr>
        <w:t>does not just threaten</w:t>
      </w:r>
      <w:r w:rsidRPr="00F4012A">
        <w:rPr>
          <w:rStyle w:val="StyleUnderline"/>
        </w:rPr>
        <w:t xml:space="preserve"> American </w:t>
      </w:r>
      <w:r w:rsidRPr="00B5704C">
        <w:rPr>
          <w:rStyle w:val="StyleUnderline"/>
          <w:highlight w:val="green"/>
        </w:rPr>
        <w:t>jobs and econ</w:t>
      </w:r>
      <w:r w:rsidRPr="00F4012A">
        <w:rPr>
          <w:rStyle w:val="StyleUnderline"/>
        </w:rPr>
        <w:t>omic prosperity. By</w:t>
      </w:r>
      <w:r w:rsidRPr="0017602C">
        <w:rPr>
          <w:sz w:val="16"/>
        </w:rPr>
        <w:t xml:space="preserve"> simultaneously co-opting and </w:t>
      </w:r>
      <w:r w:rsidRPr="00F4012A">
        <w:rPr>
          <w:rStyle w:val="StyleUnderline"/>
        </w:rPr>
        <w:t xml:space="preserve">weakening the innovation capabilities of the United States, </w:t>
      </w:r>
      <w:r w:rsidRPr="00C1719B">
        <w:rPr>
          <w:rStyle w:val="StyleUnderline"/>
          <w:highlight w:val="green"/>
        </w:rPr>
        <w:t>Chin</w:t>
      </w:r>
      <w:r w:rsidRPr="00E81DF0">
        <w:rPr>
          <w:rStyle w:val="StyleUnderline"/>
          <w:highlight w:val="green"/>
        </w:rPr>
        <w:t>a seeks</w:t>
      </w:r>
      <w:r w:rsidRPr="0017602C">
        <w:rPr>
          <w:sz w:val="16"/>
        </w:rPr>
        <w:t xml:space="preserve"> to </w:t>
      </w:r>
      <w:r w:rsidRPr="00F4012A">
        <w:rPr>
          <w:rStyle w:val="StyleUnderline"/>
        </w:rPr>
        <w:t xml:space="preserve">advance its </w:t>
      </w:r>
      <w:r w:rsidRPr="00C1719B">
        <w:rPr>
          <w:rStyle w:val="StyleUnderline"/>
          <w:highlight w:val="green"/>
        </w:rPr>
        <w:t>rise to world power</w:t>
      </w:r>
      <w:r w:rsidRPr="00F4012A">
        <w:rPr>
          <w:rStyle w:val="StyleUnderline"/>
        </w:rPr>
        <w:t>. China’s prosecution of Innovation Warfare not on</w:t>
      </w:r>
      <w:r w:rsidRPr="00083497">
        <w:rPr>
          <w:rStyle w:val="StyleUnderline"/>
        </w:rPr>
        <w:t>ly encompasses a rejection of a rules-based international order,</w:t>
      </w:r>
      <w:r w:rsidRPr="00F4012A">
        <w:rPr>
          <w:rStyle w:val="StyleUnderline"/>
        </w:rPr>
        <w:t xml:space="preserve"> but also </w:t>
      </w:r>
      <w:r w:rsidRPr="00C1719B">
        <w:rPr>
          <w:rStyle w:val="StyleUnderline"/>
          <w:highlight w:val="green"/>
        </w:rPr>
        <w:t>poses</w:t>
      </w:r>
      <w:r w:rsidRPr="00F4012A">
        <w:rPr>
          <w:rStyle w:val="StyleUnderline"/>
        </w:rPr>
        <w:t xml:space="preserve"> an </w:t>
      </w:r>
      <w:r w:rsidRPr="0078283C">
        <w:rPr>
          <w:rStyle w:val="Emphasis"/>
          <w:highlight w:val="green"/>
        </w:rPr>
        <w:t>existential threat</w:t>
      </w:r>
      <w:r w:rsidRPr="00F4012A">
        <w:rPr>
          <w:rStyle w:val="StyleUnderline"/>
        </w:rPr>
        <w:t xml:space="preserve">. A world </w:t>
      </w:r>
      <w:r w:rsidRPr="00C1719B">
        <w:rPr>
          <w:rStyle w:val="StyleUnderline"/>
          <w:highlight w:val="green"/>
        </w:rPr>
        <w:t>where China dominates</w:t>
      </w:r>
      <w:r w:rsidRPr="00F4012A">
        <w:rPr>
          <w:rStyle w:val="StyleUnderline"/>
        </w:rPr>
        <w:t xml:space="preserve"> the </w:t>
      </w:r>
      <w:r w:rsidRPr="00C1719B">
        <w:rPr>
          <w:rStyle w:val="StyleUnderline"/>
          <w:highlight w:val="green"/>
        </w:rPr>
        <w:t>tech</w:t>
      </w:r>
      <w:r w:rsidRPr="00F4012A">
        <w:rPr>
          <w:rStyle w:val="StyleUnderline"/>
        </w:rPr>
        <w:t>nology landscape is not just about who earns the profits or prevails in an abstract geopolitical fight. According to</w:t>
      </w:r>
      <w:r w:rsidRPr="0017602C">
        <w:rPr>
          <w:sz w:val="16"/>
        </w:rPr>
        <w:t xml:space="preserve"> the </w:t>
      </w:r>
      <w:r w:rsidRPr="00F4012A">
        <w:rPr>
          <w:rStyle w:val="StyleUnderline"/>
        </w:rPr>
        <w:t>National Security Strategy</w:t>
      </w:r>
      <w:r w:rsidRPr="0017602C">
        <w:rPr>
          <w:sz w:val="16"/>
        </w:rPr>
        <w:t xml:space="preserve"> of the United States of America (“National Security Strategy”), </w:t>
      </w:r>
      <w:r w:rsidRPr="00F4012A">
        <w:rPr>
          <w:rStyle w:val="StyleUnderline"/>
        </w:rPr>
        <w:t xml:space="preserve">China pursues a </w:t>
      </w:r>
      <w:r w:rsidRPr="00C1719B">
        <w:rPr>
          <w:rStyle w:val="StyleUnderline"/>
          <w:highlight w:val="green"/>
        </w:rPr>
        <w:t>world</w:t>
      </w:r>
      <w:r w:rsidRPr="0017602C">
        <w:rPr>
          <w:sz w:val="16"/>
        </w:rPr>
        <w:t xml:space="preserve"> in which economies are </w:t>
      </w:r>
      <w:r w:rsidRPr="00C1719B">
        <w:rPr>
          <w:rStyle w:val="StyleUnderline"/>
          <w:highlight w:val="green"/>
        </w:rPr>
        <w:t>less free, less fair</w:t>
      </w:r>
      <w:r w:rsidRPr="00F4012A">
        <w:rPr>
          <w:rStyle w:val="StyleUnderline"/>
        </w:rPr>
        <w:t>, and less likely to respect human dignity and freedoms</w:t>
      </w:r>
      <w:r w:rsidRPr="0017602C">
        <w:rPr>
          <w:sz w:val="16"/>
        </w:rPr>
        <w:t xml:space="preserve">.8 </w:t>
      </w:r>
      <w:r w:rsidRPr="00F4012A">
        <w:rPr>
          <w:rStyle w:val="StyleUnderline"/>
        </w:rPr>
        <w:t xml:space="preserve">China’s Innovation Warfare activities </w:t>
      </w:r>
      <w:r w:rsidRPr="00C1719B">
        <w:rPr>
          <w:rStyle w:val="StyleUnderline"/>
          <w:highlight w:val="green"/>
        </w:rPr>
        <w:t>risk</w:t>
      </w:r>
      <w:r w:rsidRPr="00F4012A">
        <w:rPr>
          <w:rStyle w:val="StyleUnderline"/>
        </w:rPr>
        <w:t xml:space="preserve"> the type of economic and geopolitical </w:t>
      </w:r>
      <w:r w:rsidRPr="00C1719B">
        <w:rPr>
          <w:rStyle w:val="StyleUnderline"/>
          <w:highlight w:val="green"/>
        </w:rPr>
        <w:t>aggressions that were</w:t>
      </w:r>
      <w:r w:rsidRPr="00F4012A">
        <w:rPr>
          <w:rStyle w:val="StyleUnderline"/>
        </w:rPr>
        <w:t xml:space="preserve"> a </w:t>
      </w:r>
      <w:r w:rsidRPr="0078283C">
        <w:rPr>
          <w:rStyle w:val="Emphasis"/>
          <w:highlight w:val="green"/>
        </w:rPr>
        <w:t>root cause of two World Wars</w:t>
      </w:r>
      <w:r w:rsidRPr="00F4012A">
        <w:rPr>
          <w:rStyle w:val="StyleUnderline"/>
        </w:rPr>
        <w:t>.</w:t>
      </w:r>
    </w:p>
    <w:p w14:paraId="7386EFD2" w14:textId="77777777" w:rsidR="002F040C" w:rsidRDefault="002F040C" w:rsidP="002F040C">
      <w:pPr>
        <w:rPr>
          <w:u w:val="single"/>
        </w:rPr>
      </w:pPr>
    </w:p>
    <w:p w14:paraId="1AAB4CFE" w14:textId="77777777" w:rsidR="002F040C" w:rsidRPr="0007033A" w:rsidRDefault="002F040C" w:rsidP="002F040C">
      <w:pPr>
        <w:rPr>
          <w:u w:val="single"/>
        </w:rPr>
      </w:pPr>
    </w:p>
    <w:p w14:paraId="38B56FEF" w14:textId="77777777" w:rsidR="002F040C" w:rsidRDefault="002F040C" w:rsidP="002F040C">
      <w:pPr>
        <w:pStyle w:val="Heading3"/>
      </w:pPr>
      <w:r>
        <w:t xml:space="preserve">Solvency </w:t>
      </w:r>
    </w:p>
    <w:p w14:paraId="2393FE7D" w14:textId="77777777" w:rsidR="002F040C" w:rsidRDefault="002F040C" w:rsidP="002F040C">
      <w:pPr>
        <w:pStyle w:val="Heading4"/>
      </w:pPr>
      <w:r w:rsidRPr="00AC3A13">
        <w:rPr>
          <w:u w:val="single"/>
        </w:rPr>
        <w:t>Solvency</w:t>
      </w:r>
      <w:r>
        <w:t>.</w:t>
      </w:r>
    </w:p>
    <w:p w14:paraId="7F96D301" w14:textId="77777777" w:rsidR="002F040C" w:rsidRPr="00AC3A13" w:rsidRDefault="002F040C" w:rsidP="002F040C"/>
    <w:p w14:paraId="5829C626" w14:textId="77777777" w:rsidR="002F040C" w:rsidRDefault="002F040C" w:rsidP="002F040C">
      <w:pPr>
        <w:pStyle w:val="Heading4"/>
      </w:pPr>
      <w:r>
        <w:t>The GND and JG are</w:t>
      </w:r>
      <w:r w:rsidRPr="00E74478">
        <w:t xml:space="preserve"> </w:t>
      </w:r>
      <w:r w:rsidRPr="006D0766">
        <w:rPr>
          <w:u w:val="single"/>
        </w:rPr>
        <w:t>symbiotic</w:t>
      </w:r>
      <w:r>
        <w:t xml:space="preserve"> – reinforces </w:t>
      </w:r>
      <w:r w:rsidRPr="0004398A">
        <w:rPr>
          <w:u w:val="single"/>
        </w:rPr>
        <w:t>basic economic rights</w:t>
      </w:r>
      <w:r>
        <w:t xml:space="preserve"> in the labor market through public-private accountability during </w:t>
      </w:r>
      <w:r w:rsidRPr="005803B8">
        <w:rPr>
          <w:u w:val="single"/>
        </w:rPr>
        <w:t>environmental transition</w:t>
      </w:r>
      <w:r>
        <w:t>.</w:t>
      </w:r>
    </w:p>
    <w:p w14:paraId="55A37226" w14:textId="77777777" w:rsidR="002F040C" w:rsidRPr="00FD4C3A" w:rsidRDefault="002F040C" w:rsidP="002F040C">
      <w:pPr>
        <w:rPr>
          <w:szCs w:val="12"/>
        </w:rPr>
      </w:pPr>
      <w:r>
        <w:rPr>
          <w:rStyle w:val="Style13ptBold"/>
        </w:rPr>
        <w:t>Noor and Tcherneva,</w:t>
      </w:r>
      <w:r>
        <w:rPr>
          <w:rStyle w:val="Style13ptBold"/>
          <w:szCs w:val="26"/>
        </w:rPr>
        <w:t xml:space="preserve"> 19</w:t>
      </w:r>
      <w:r w:rsidRPr="001D4CC5">
        <w:t xml:space="preserve"> (Dharna Noor, RNN reporter, interviewing Pavlina, 2-20-2019, "Why the Green New Deal Includes a Jobs Guarantee," Real News Network, https://therealnews.com/why-the-green-new-deal-includes-a-jobs-guarantee, GDI-MAM)</w:t>
      </w:r>
    </w:p>
    <w:p w14:paraId="7A5F0D8B" w14:textId="77777777" w:rsidR="002F040C" w:rsidRPr="00E97E5B" w:rsidRDefault="002F040C" w:rsidP="002F040C">
      <w:pPr>
        <w:rPr>
          <w:sz w:val="16"/>
        </w:rPr>
      </w:pPr>
      <w:r w:rsidRPr="00E97E5B">
        <w:rPr>
          <w:sz w:val="16"/>
        </w:rPr>
        <w:t xml:space="preserve">But I think it’s useful analytically to distinguish the </w:t>
      </w:r>
      <w:r w:rsidRPr="00392C3C">
        <w:rPr>
          <w:rStyle w:val="StyleUnderline"/>
        </w:rPr>
        <w:t xml:space="preserve">millions of jobs that will be created through the green investment from specifically the Job Guarantee. The </w:t>
      </w:r>
      <w:r w:rsidRPr="00127C4B">
        <w:rPr>
          <w:rStyle w:val="StyleUnderline"/>
          <w:highlight w:val="green"/>
        </w:rPr>
        <w:t>Job Guarantee has</w:t>
      </w:r>
      <w:r w:rsidRPr="00392C3C">
        <w:rPr>
          <w:rStyle w:val="StyleUnderline"/>
        </w:rPr>
        <w:t xml:space="preserve"> a </w:t>
      </w:r>
      <w:r w:rsidRPr="00127C4B">
        <w:rPr>
          <w:rStyle w:val="StyleUnderline"/>
          <w:highlight w:val="green"/>
        </w:rPr>
        <w:t>unique purpose</w:t>
      </w:r>
      <w:r w:rsidRPr="00392C3C">
        <w:rPr>
          <w:rStyle w:val="StyleUnderline"/>
        </w:rPr>
        <w:t xml:space="preserve"> within this program</w:t>
      </w:r>
      <w:r w:rsidRPr="00E97E5B">
        <w:rPr>
          <w:sz w:val="16"/>
        </w:rPr>
        <w:t xml:space="preserve">, and that is the following, </w:t>
      </w:r>
      <w:r w:rsidRPr="00392C3C">
        <w:rPr>
          <w:rStyle w:val="StyleUnderline"/>
        </w:rPr>
        <w:t xml:space="preserve">that it is essentially the </w:t>
      </w:r>
      <w:r w:rsidRPr="00127C4B">
        <w:rPr>
          <w:rStyle w:val="StyleUnderline"/>
        </w:rPr>
        <w:t>backstop, it is essentially the safety net. It is a program that</w:t>
      </w:r>
      <w:r w:rsidRPr="00392C3C">
        <w:rPr>
          <w:rStyle w:val="StyleUnderline"/>
        </w:rPr>
        <w:t xml:space="preserve"> says </w:t>
      </w:r>
      <w:r w:rsidRPr="00127C4B">
        <w:rPr>
          <w:rStyle w:val="StyleUnderline"/>
          <w:highlight w:val="green"/>
        </w:rPr>
        <w:t>if you</w:t>
      </w:r>
      <w:r w:rsidRPr="00392C3C">
        <w:rPr>
          <w:rStyle w:val="StyleUnderline"/>
        </w:rPr>
        <w:t xml:space="preserve"> have </w:t>
      </w:r>
      <w:r w:rsidRPr="00127C4B">
        <w:rPr>
          <w:rStyle w:val="StyleUnderline"/>
          <w:highlight w:val="green"/>
        </w:rPr>
        <w:t>lost</w:t>
      </w:r>
      <w:r w:rsidRPr="00392C3C">
        <w:rPr>
          <w:rStyle w:val="StyleUnderline"/>
        </w:rPr>
        <w:t xml:space="preserve"> your </w:t>
      </w:r>
      <w:r w:rsidRPr="00127C4B">
        <w:rPr>
          <w:rStyle w:val="StyleUnderline"/>
          <w:highlight w:val="green"/>
        </w:rPr>
        <w:t>fossil fuel job</w:t>
      </w:r>
      <w:r w:rsidRPr="00E97E5B">
        <w:rPr>
          <w:sz w:val="16"/>
        </w:rPr>
        <w:t xml:space="preserve">, so to speak, </w:t>
      </w:r>
      <w:r w:rsidRPr="00127C4B">
        <w:rPr>
          <w:rStyle w:val="StyleUnderline"/>
          <w:highlight w:val="green"/>
        </w:rPr>
        <w:t>and</w:t>
      </w:r>
      <w:r w:rsidRPr="00392C3C">
        <w:rPr>
          <w:rStyle w:val="StyleUnderline"/>
        </w:rPr>
        <w:t xml:space="preserve"> you </w:t>
      </w:r>
      <w:r w:rsidRPr="00127C4B">
        <w:rPr>
          <w:rStyle w:val="StyleUnderline"/>
        </w:rPr>
        <w:t xml:space="preserve">have </w:t>
      </w:r>
      <w:r w:rsidRPr="00127C4B">
        <w:rPr>
          <w:rStyle w:val="StyleUnderline"/>
          <w:highlight w:val="green"/>
        </w:rPr>
        <w:t>not yet</w:t>
      </w:r>
      <w:r w:rsidRPr="00392C3C">
        <w:rPr>
          <w:rStyle w:val="StyleUnderline"/>
        </w:rPr>
        <w:t xml:space="preserve"> been </w:t>
      </w:r>
      <w:r w:rsidRPr="00127C4B">
        <w:rPr>
          <w:rStyle w:val="StyleUnderline"/>
          <w:highlight w:val="green"/>
        </w:rPr>
        <w:t>in</w:t>
      </w:r>
      <w:r w:rsidRPr="00392C3C">
        <w:rPr>
          <w:rStyle w:val="StyleUnderline"/>
        </w:rPr>
        <w:t xml:space="preserve">corporated into the </w:t>
      </w:r>
      <w:r w:rsidRPr="00127C4B">
        <w:rPr>
          <w:rStyle w:val="StyleUnderline"/>
          <w:highlight w:val="green"/>
        </w:rPr>
        <w:t>green sector, we</w:t>
      </w:r>
      <w:r w:rsidRPr="00392C3C">
        <w:rPr>
          <w:rStyle w:val="StyleUnderline"/>
        </w:rPr>
        <w:t xml:space="preserve"> will ensure that </w:t>
      </w:r>
      <w:r w:rsidRPr="00127C4B">
        <w:rPr>
          <w:rStyle w:val="StyleUnderline"/>
          <w:highlight w:val="green"/>
        </w:rPr>
        <w:t>transition for you</w:t>
      </w:r>
      <w:r w:rsidRPr="00392C3C">
        <w:rPr>
          <w:rStyle w:val="StyleUnderline"/>
        </w:rPr>
        <w:t xml:space="preserve">, we will </w:t>
      </w:r>
      <w:r w:rsidRPr="00127C4B">
        <w:rPr>
          <w:rStyle w:val="StyleUnderline"/>
          <w:highlight w:val="green"/>
        </w:rPr>
        <w:t>provide</w:t>
      </w:r>
      <w:r w:rsidRPr="00392C3C">
        <w:rPr>
          <w:rStyle w:val="StyleUnderline"/>
        </w:rPr>
        <w:t xml:space="preserve"> the </w:t>
      </w:r>
      <w:r w:rsidRPr="00127C4B">
        <w:rPr>
          <w:rStyle w:val="StyleUnderline"/>
          <w:highlight w:val="green"/>
        </w:rPr>
        <w:t>safety net</w:t>
      </w:r>
      <w:r w:rsidRPr="00127C4B">
        <w:rPr>
          <w:rStyle w:val="StyleUnderline"/>
        </w:rPr>
        <w:t xml:space="preserve"> and employment</w:t>
      </w:r>
      <w:r w:rsidRPr="00392C3C">
        <w:rPr>
          <w:rStyle w:val="StyleUnderline"/>
        </w:rPr>
        <w:t xml:space="preserve"> opportunities in the interim in this transition</w:t>
      </w:r>
      <w:r w:rsidRPr="00E97E5B">
        <w:rPr>
          <w:sz w:val="16"/>
        </w:rPr>
        <w:t>, which for some people will be disruptive, and most likely for the most vulnerable it will be disruptive.</w:t>
      </w:r>
    </w:p>
    <w:p w14:paraId="2B97835C" w14:textId="77777777" w:rsidR="002F040C" w:rsidRPr="00E97E5B" w:rsidRDefault="002F040C" w:rsidP="002F040C">
      <w:pPr>
        <w:rPr>
          <w:sz w:val="16"/>
        </w:rPr>
      </w:pPr>
      <w:r w:rsidRPr="00E97E5B">
        <w:rPr>
          <w:sz w:val="16"/>
        </w:rPr>
        <w:t>DHARNA NOOR: And the New Deal,</w:t>
      </w:r>
      <w:r w:rsidRPr="00392C3C">
        <w:rPr>
          <w:rStyle w:val="StyleUnderline"/>
        </w:rPr>
        <w:t xml:space="preserve"> FDR’s New Deal of the 1930s, included protections for organizing with the National Labor Relations Act, the Wagner Act. The Green Deal resolution specifies that the jobs created under this Jobs Guarantee would be unionized</w:t>
      </w:r>
      <w:r w:rsidRPr="00E97E5B">
        <w:rPr>
          <w:sz w:val="16"/>
        </w:rPr>
        <w:t>. How could the policy protect workers’ right to organize?</w:t>
      </w:r>
    </w:p>
    <w:p w14:paraId="6E972F9E" w14:textId="77777777" w:rsidR="002F040C" w:rsidRPr="00E97E5B" w:rsidRDefault="002F040C" w:rsidP="002F040C">
      <w:pPr>
        <w:rPr>
          <w:sz w:val="16"/>
        </w:rPr>
      </w:pPr>
      <w:r w:rsidRPr="00E97E5B">
        <w:rPr>
          <w:sz w:val="16"/>
        </w:rPr>
        <w:t xml:space="preserve">PAVLINA TCHERNEVA: Well, I think that’s a very important aspect of </w:t>
      </w:r>
      <w:r w:rsidRPr="00392C3C">
        <w:rPr>
          <w:rStyle w:val="StyleUnderline"/>
        </w:rPr>
        <w:t xml:space="preserve">the </w:t>
      </w:r>
      <w:r w:rsidRPr="00127C4B">
        <w:rPr>
          <w:rStyle w:val="StyleUnderline"/>
          <w:highlight w:val="green"/>
        </w:rPr>
        <w:t>Green New Deal</w:t>
      </w:r>
      <w:r w:rsidRPr="00E97E5B">
        <w:rPr>
          <w:sz w:val="16"/>
        </w:rPr>
        <w:t xml:space="preserve">. So here we’re talking about inclusive policies. We’re talking about policies that </w:t>
      </w:r>
      <w:r w:rsidRPr="00392C3C">
        <w:rPr>
          <w:rStyle w:val="StyleUnderline"/>
        </w:rPr>
        <w:t xml:space="preserve">will address climate change, but will directly </w:t>
      </w:r>
      <w:r w:rsidRPr="00127C4B">
        <w:rPr>
          <w:rStyle w:val="StyleUnderline"/>
          <w:highlight w:val="green"/>
        </w:rPr>
        <w:t>target job creation in</w:t>
      </w:r>
      <w:r w:rsidRPr="00392C3C">
        <w:rPr>
          <w:rStyle w:val="StyleUnderline"/>
        </w:rPr>
        <w:t xml:space="preserve"> the most </w:t>
      </w:r>
      <w:r w:rsidRPr="00127C4B">
        <w:rPr>
          <w:rStyle w:val="StyleUnderline"/>
          <w:highlight w:val="green"/>
        </w:rPr>
        <w:t>vulnerable communities</w:t>
      </w:r>
      <w:r w:rsidRPr="00392C3C">
        <w:rPr>
          <w:rStyle w:val="StyleUnderline"/>
        </w:rPr>
        <w:t xml:space="preserve"> that experience the floods and the problems with the absence of clean water and pollution and hazardous site areas</w:t>
      </w:r>
      <w:r w:rsidRPr="00E97E5B">
        <w:rPr>
          <w:sz w:val="16"/>
        </w:rPr>
        <w:t xml:space="preserve">. And so, </w:t>
      </w:r>
      <w:r w:rsidRPr="00392C3C">
        <w:rPr>
          <w:rStyle w:val="StyleUnderline"/>
        </w:rPr>
        <w:t>we’re talking about not only creating jobs, but really creating jobs in some of the most distressed communitie</w:t>
      </w:r>
      <w:r w:rsidRPr="00E97E5B">
        <w:rPr>
          <w:sz w:val="16"/>
        </w:rPr>
        <w:t xml:space="preserve">s. And those communities also have been the ones that have been lacking decent, good jobs for decades. And </w:t>
      </w:r>
      <w:r w:rsidRPr="00392C3C">
        <w:rPr>
          <w:rStyle w:val="StyleUnderline"/>
        </w:rPr>
        <w:t>we have seen</w:t>
      </w:r>
      <w:r w:rsidRPr="00E97E5B">
        <w:rPr>
          <w:sz w:val="16"/>
        </w:rPr>
        <w:t xml:space="preserve"> not just the deindustrialization of </w:t>
      </w:r>
      <w:r w:rsidRPr="00392C3C">
        <w:rPr>
          <w:rStyle w:val="StyleUnderline"/>
        </w:rPr>
        <w:t>some of these areas</w:t>
      </w:r>
      <w:r w:rsidRPr="00E97E5B">
        <w:rPr>
          <w:sz w:val="16"/>
        </w:rPr>
        <w:t xml:space="preserve">, but also </w:t>
      </w:r>
      <w:r w:rsidRPr="00392C3C">
        <w:rPr>
          <w:rStyle w:val="StyleUnderline"/>
        </w:rPr>
        <w:t>the assault on labor rights, for decades</w:t>
      </w:r>
      <w:r w:rsidRPr="00E97E5B">
        <w:rPr>
          <w:sz w:val="16"/>
        </w:rPr>
        <w:t>.</w:t>
      </w:r>
    </w:p>
    <w:p w14:paraId="390AC060" w14:textId="77777777" w:rsidR="002F040C" w:rsidRPr="00392C3C" w:rsidRDefault="002F040C" w:rsidP="002F040C">
      <w:pPr>
        <w:rPr>
          <w:rStyle w:val="StyleUnderline"/>
        </w:rPr>
      </w:pPr>
      <w:r w:rsidRPr="00392C3C">
        <w:rPr>
          <w:rStyle w:val="StyleUnderline"/>
        </w:rPr>
        <w:t>So</w:t>
      </w:r>
      <w:r w:rsidRPr="00E97E5B">
        <w:rPr>
          <w:sz w:val="16"/>
        </w:rPr>
        <w:t xml:space="preserve"> </w:t>
      </w:r>
      <w:r w:rsidRPr="00127C4B">
        <w:rPr>
          <w:sz w:val="16"/>
        </w:rPr>
        <w:t xml:space="preserve">here, </w:t>
      </w:r>
      <w:r w:rsidRPr="00127C4B">
        <w:rPr>
          <w:rStyle w:val="StyleUnderline"/>
        </w:rPr>
        <w:t>the Green New Deal is turning the tide and</w:t>
      </w:r>
      <w:r w:rsidRPr="00127C4B">
        <w:rPr>
          <w:sz w:val="16"/>
        </w:rPr>
        <w:t xml:space="preserve"> saying look, if we’re going to be c</w:t>
      </w:r>
      <w:r w:rsidRPr="00127C4B">
        <w:rPr>
          <w:rStyle w:val="StyleUnderline"/>
        </w:rPr>
        <w:t>reating jobs</w:t>
      </w:r>
      <w:r w:rsidRPr="00127C4B">
        <w:rPr>
          <w:sz w:val="16"/>
        </w:rPr>
        <w:t xml:space="preserve">, and </w:t>
      </w:r>
      <w:r w:rsidRPr="00127C4B">
        <w:rPr>
          <w:rStyle w:val="StyleUnderline"/>
        </w:rPr>
        <w:t xml:space="preserve">this will be an “all hands on deck” kind of policy, we have to </w:t>
      </w:r>
      <w:r w:rsidRPr="00127C4B">
        <w:rPr>
          <w:rStyle w:val="StyleUnderline"/>
          <w:highlight w:val="green"/>
        </w:rPr>
        <w:t>make sure</w:t>
      </w:r>
      <w:r w:rsidRPr="00127C4B">
        <w:rPr>
          <w:rStyle w:val="StyleUnderline"/>
        </w:rPr>
        <w:t xml:space="preserve"> that </w:t>
      </w:r>
      <w:r w:rsidRPr="00127C4B">
        <w:rPr>
          <w:rStyle w:val="StyleUnderline"/>
          <w:highlight w:val="green"/>
        </w:rPr>
        <w:t>people</w:t>
      </w:r>
      <w:r w:rsidRPr="00127C4B">
        <w:rPr>
          <w:rStyle w:val="StyleUnderline"/>
        </w:rPr>
        <w:t xml:space="preserve"> are </w:t>
      </w:r>
      <w:r w:rsidRPr="00127C4B">
        <w:rPr>
          <w:rStyle w:val="StyleUnderline"/>
          <w:highlight w:val="green"/>
        </w:rPr>
        <w:t>not</w:t>
      </w:r>
      <w:r w:rsidRPr="00127C4B">
        <w:rPr>
          <w:rStyle w:val="StyleUnderline"/>
        </w:rPr>
        <w:t xml:space="preserve"> going to be </w:t>
      </w:r>
      <w:r w:rsidRPr="00127C4B">
        <w:rPr>
          <w:rStyle w:val="StyleUnderline"/>
          <w:highlight w:val="green"/>
        </w:rPr>
        <w:t>working</w:t>
      </w:r>
      <w:r w:rsidRPr="00127C4B">
        <w:rPr>
          <w:rStyle w:val="StyleUnderline"/>
        </w:rPr>
        <w:t xml:space="preserve"> in </w:t>
      </w:r>
      <w:r w:rsidRPr="00127C4B">
        <w:rPr>
          <w:rStyle w:val="StyleUnderline"/>
          <w:highlight w:val="green"/>
        </w:rPr>
        <w:t>poverty wage jobs</w:t>
      </w:r>
      <w:r w:rsidRPr="00127C4B">
        <w:rPr>
          <w:rStyle w:val="StyleUnderline"/>
        </w:rPr>
        <w:t>. They will be working in decent jobs</w:t>
      </w:r>
      <w:r w:rsidRPr="00127C4B">
        <w:rPr>
          <w:sz w:val="16"/>
        </w:rPr>
        <w:t xml:space="preserve">. So part of </w:t>
      </w:r>
      <w:r w:rsidRPr="00127C4B">
        <w:rPr>
          <w:rStyle w:val="StyleUnderline"/>
        </w:rPr>
        <w:t>that will include a number of lab</w:t>
      </w:r>
      <w:r w:rsidRPr="00392C3C">
        <w:rPr>
          <w:rStyle w:val="StyleUnderline"/>
        </w:rPr>
        <w:t>or protections and putting people into union jobs</w:t>
      </w:r>
      <w:r w:rsidRPr="00E97E5B">
        <w:rPr>
          <w:sz w:val="16"/>
        </w:rPr>
        <w:t xml:space="preserve">. I think </w:t>
      </w:r>
      <w:r w:rsidRPr="00127C4B">
        <w:rPr>
          <w:rStyle w:val="StyleUnderline"/>
          <w:highlight w:val="green"/>
        </w:rPr>
        <w:t>prevailing wages</w:t>
      </w:r>
      <w:r w:rsidRPr="00392C3C">
        <w:rPr>
          <w:rStyle w:val="StyleUnderline"/>
        </w:rPr>
        <w:t xml:space="preserve"> will </w:t>
      </w:r>
      <w:r w:rsidRPr="00127C4B">
        <w:rPr>
          <w:rStyle w:val="StyleUnderline"/>
          <w:highlight w:val="green"/>
        </w:rPr>
        <w:t xml:space="preserve">be </w:t>
      </w:r>
      <w:r w:rsidRPr="00127C4B">
        <w:rPr>
          <w:rStyle w:val="StyleUnderline"/>
        </w:rPr>
        <w:t xml:space="preserve">one </w:t>
      </w:r>
      <w:r w:rsidRPr="00127C4B">
        <w:rPr>
          <w:rStyle w:val="StyleUnderline"/>
          <w:highlight w:val="green"/>
        </w:rPr>
        <w:t>aspect of</w:t>
      </w:r>
      <w:r w:rsidRPr="00392C3C">
        <w:rPr>
          <w:rStyle w:val="StyleUnderline"/>
        </w:rPr>
        <w:t xml:space="preserve"> the </w:t>
      </w:r>
      <w:r w:rsidRPr="00127C4B">
        <w:rPr>
          <w:rStyle w:val="StyleUnderline"/>
          <w:highlight w:val="green"/>
        </w:rPr>
        <w:t>Green New Deal</w:t>
      </w:r>
      <w:r w:rsidRPr="00392C3C">
        <w:rPr>
          <w:rStyle w:val="StyleUnderline"/>
        </w:rPr>
        <w:t>. But other people who may not be able to find those employment opportunities</w:t>
      </w:r>
      <w:r w:rsidRPr="00E97E5B">
        <w:rPr>
          <w:sz w:val="16"/>
        </w:rPr>
        <w:t xml:space="preserve">, perhaps the most vulnerable amongst us, with the least amount of skill or education who could still contribute to the program, </w:t>
      </w:r>
      <w:r w:rsidRPr="00392C3C">
        <w:rPr>
          <w:rStyle w:val="StyleUnderline"/>
        </w:rPr>
        <w:t xml:space="preserve">will </w:t>
      </w:r>
      <w:r w:rsidRPr="00127C4B">
        <w:rPr>
          <w:rStyle w:val="StyleUnderline"/>
        </w:rPr>
        <w:t>be absorbed in the Job Guarantee, that we’ll find them employment befitting their skill level</w:t>
      </w:r>
      <w:r w:rsidRPr="00127C4B">
        <w:rPr>
          <w:sz w:val="16"/>
        </w:rPr>
        <w:t xml:space="preserve">. </w:t>
      </w:r>
      <w:r w:rsidRPr="00127C4B">
        <w:rPr>
          <w:rStyle w:val="StyleUnderline"/>
          <w:highlight w:val="green"/>
        </w:rPr>
        <w:t>And</w:t>
      </w:r>
      <w:r w:rsidRPr="00127C4B">
        <w:rPr>
          <w:sz w:val="16"/>
        </w:rPr>
        <w:t xml:space="preserve"> this is not explicitly stated in the Green New Deal, but </w:t>
      </w:r>
      <w:r w:rsidRPr="00127C4B">
        <w:rPr>
          <w:rStyle w:val="StyleUnderline"/>
        </w:rPr>
        <w:t xml:space="preserve">the </w:t>
      </w:r>
      <w:r w:rsidRPr="00127C4B">
        <w:rPr>
          <w:rStyle w:val="StyleUnderline"/>
          <w:highlight w:val="green"/>
        </w:rPr>
        <w:t>Job Guarantee itself</w:t>
      </w:r>
      <w:r w:rsidRPr="00127C4B">
        <w:rPr>
          <w:rStyle w:val="StyleUnderline"/>
        </w:rPr>
        <w:t xml:space="preserve"> can </w:t>
      </w:r>
      <w:r w:rsidRPr="00127C4B">
        <w:rPr>
          <w:rStyle w:val="StyleUnderline"/>
          <w:highlight w:val="green"/>
        </w:rPr>
        <w:t>be unionized</w:t>
      </w:r>
      <w:r w:rsidRPr="00127C4B">
        <w:rPr>
          <w:rStyle w:val="StyleUnderline"/>
        </w:rPr>
        <w:t>.</w:t>
      </w:r>
    </w:p>
    <w:p w14:paraId="6C830601" w14:textId="77777777" w:rsidR="002F040C" w:rsidRPr="00A625AC" w:rsidRDefault="002F040C" w:rsidP="002F040C">
      <w:pPr>
        <w:rPr>
          <w:rStyle w:val="StyleUnderline"/>
        </w:rPr>
      </w:pPr>
      <w:r w:rsidRPr="00E97E5B">
        <w:rPr>
          <w:sz w:val="16"/>
        </w:rPr>
        <w:t xml:space="preserve">But I want to stress something else. </w:t>
      </w:r>
      <w:r w:rsidRPr="00A625AC">
        <w:rPr>
          <w:rStyle w:val="StyleUnderline"/>
        </w:rPr>
        <w:t xml:space="preserve">The </w:t>
      </w:r>
      <w:r w:rsidRPr="00127C4B">
        <w:rPr>
          <w:rStyle w:val="StyleUnderline"/>
          <w:highlight w:val="green"/>
        </w:rPr>
        <w:t>Job Guarantee</w:t>
      </w:r>
      <w:r w:rsidRPr="00A625AC">
        <w:rPr>
          <w:rStyle w:val="StyleUnderline"/>
        </w:rPr>
        <w:t xml:space="preserve">, by its nature, </w:t>
      </w:r>
      <w:r w:rsidRPr="00127C4B">
        <w:rPr>
          <w:rStyle w:val="StyleUnderline"/>
          <w:highlight w:val="green"/>
        </w:rPr>
        <w:t>formalizes</w:t>
      </w:r>
      <w:r w:rsidRPr="00A625AC">
        <w:rPr>
          <w:rStyle w:val="StyleUnderline"/>
        </w:rPr>
        <w:t xml:space="preserve"> the </w:t>
      </w:r>
      <w:r w:rsidRPr="00127C4B">
        <w:rPr>
          <w:rStyle w:val="StyleUnderline"/>
          <w:highlight w:val="green"/>
        </w:rPr>
        <w:t>labor market</w:t>
      </w:r>
      <w:r w:rsidRPr="00A625AC">
        <w:rPr>
          <w:rStyle w:val="StyleUnderline"/>
        </w:rPr>
        <w:t xml:space="preserve"> in ways in which we have not seen from public policy in the past. Imagine a world in which we have a Job Guarantee as</w:t>
      </w:r>
      <w:r w:rsidRPr="00E97E5B">
        <w:rPr>
          <w:sz w:val="16"/>
        </w:rPr>
        <w:t xml:space="preserve"> a public option for jobs, as </w:t>
      </w:r>
      <w:r w:rsidRPr="00A625AC">
        <w:rPr>
          <w:rStyle w:val="StyleUnderline"/>
        </w:rPr>
        <w:t xml:space="preserve">a policy that </w:t>
      </w:r>
      <w:r w:rsidRPr="00127C4B">
        <w:rPr>
          <w:rStyle w:val="StyleUnderline"/>
          <w:highlight w:val="green"/>
        </w:rPr>
        <w:t>guarantees</w:t>
      </w:r>
      <w:r w:rsidRPr="00A625AC">
        <w:rPr>
          <w:rStyle w:val="StyleUnderline"/>
        </w:rPr>
        <w:t xml:space="preserve"> a </w:t>
      </w:r>
      <w:r w:rsidRPr="00127C4B">
        <w:rPr>
          <w:rStyle w:val="StyleUnderline"/>
          <w:highlight w:val="green"/>
        </w:rPr>
        <w:t>basic econ</w:t>
      </w:r>
      <w:r w:rsidRPr="00A625AC">
        <w:rPr>
          <w:rStyle w:val="StyleUnderline"/>
        </w:rPr>
        <w:t xml:space="preserve">omic </w:t>
      </w:r>
      <w:r w:rsidRPr="00127C4B">
        <w:rPr>
          <w:rStyle w:val="StyleUnderline"/>
          <w:highlight w:val="green"/>
        </w:rPr>
        <w:t>right</w:t>
      </w:r>
      <w:r w:rsidRPr="00A625AC">
        <w:rPr>
          <w:rStyle w:val="StyleUnderline"/>
        </w:rPr>
        <w:t xml:space="preserve">, that says </w:t>
      </w:r>
      <w:r w:rsidRPr="00127C4B">
        <w:rPr>
          <w:rStyle w:val="StyleUnderline"/>
          <w:highlight w:val="green"/>
        </w:rPr>
        <w:t>no one</w:t>
      </w:r>
      <w:r w:rsidRPr="00A625AC">
        <w:rPr>
          <w:rStyle w:val="StyleUnderline"/>
        </w:rPr>
        <w:t>,</w:t>
      </w:r>
      <w:r w:rsidRPr="00E97E5B">
        <w:rPr>
          <w:sz w:val="16"/>
        </w:rPr>
        <w:t xml:space="preserve"> even the most vulnerable among us, </w:t>
      </w:r>
      <w:r w:rsidRPr="00127C4B">
        <w:rPr>
          <w:rStyle w:val="StyleUnderline"/>
          <w:highlight w:val="green"/>
        </w:rPr>
        <w:t>will fall below</w:t>
      </w:r>
      <w:r w:rsidRPr="00A625AC">
        <w:rPr>
          <w:rStyle w:val="StyleUnderline"/>
        </w:rPr>
        <w:t xml:space="preserve"> a </w:t>
      </w:r>
      <w:r w:rsidRPr="00127C4B">
        <w:rPr>
          <w:rStyle w:val="StyleUnderline"/>
          <w:highlight w:val="green"/>
        </w:rPr>
        <w:t>certain wage</w:t>
      </w:r>
      <w:r w:rsidRPr="00A625AC">
        <w:rPr>
          <w:rStyle w:val="StyleUnderline"/>
        </w:rPr>
        <w:t xml:space="preserve"> level</w:t>
      </w:r>
      <w:r w:rsidRPr="00E97E5B">
        <w:rPr>
          <w:sz w:val="16"/>
        </w:rPr>
        <w:t xml:space="preserve">. And so, </w:t>
      </w:r>
      <w:r w:rsidRPr="00A625AC">
        <w:rPr>
          <w:rStyle w:val="StyleUnderline"/>
        </w:rPr>
        <w:t>we will provide jobs and a base wage with some basic benefits. That has a transformative effect on the entire labor market</w:t>
      </w:r>
      <w:r w:rsidRPr="00E97E5B">
        <w:rPr>
          <w:sz w:val="16"/>
        </w:rPr>
        <w:t xml:space="preserve"> on the entire spectrum of jobs, </w:t>
      </w:r>
      <w:r w:rsidRPr="00A625AC">
        <w:rPr>
          <w:rStyle w:val="StyleUnderline"/>
        </w:rPr>
        <w:t xml:space="preserve">because </w:t>
      </w:r>
      <w:r w:rsidRPr="00127C4B">
        <w:rPr>
          <w:rStyle w:val="StyleUnderline"/>
          <w:highlight w:val="green"/>
        </w:rPr>
        <w:t>that becomes</w:t>
      </w:r>
      <w:r w:rsidRPr="00A625AC">
        <w:rPr>
          <w:rStyle w:val="StyleUnderline"/>
        </w:rPr>
        <w:t xml:space="preserve"> the </w:t>
      </w:r>
      <w:r w:rsidRPr="00127C4B">
        <w:rPr>
          <w:rStyle w:val="StyleUnderline"/>
          <w:highlight w:val="green"/>
        </w:rPr>
        <w:t>standard. And</w:t>
      </w:r>
      <w:r w:rsidRPr="00A625AC">
        <w:rPr>
          <w:rStyle w:val="StyleUnderline"/>
        </w:rPr>
        <w:t xml:space="preserve"> then </w:t>
      </w:r>
      <w:r w:rsidRPr="00127C4B">
        <w:rPr>
          <w:rStyle w:val="StyleUnderline"/>
          <w:highlight w:val="green"/>
        </w:rPr>
        <w:t xml:space="preserve">private </w:t>
      </w:r>
      <w:r w:rsidRPr="00127C4B">
        <w:rPr>
          <w:rStyle w:val="StyleUnderline"/>
        </w:rPr>
        <w:t xml:space="preserve">employers </w:t>
      </w:r>
      <w:r w:rsidRPr="00127C4B">
        <w:rPr>
          <w:rStyle w:val="StyleUnderline"/>
          <w:highlight w:val="green"/>
        </w:rPr>
        <w:t>and public</w:t>
      </w:r>
      <w:r w:rsidRPr="00A625AC">
        <w:rPr>
          <w:rStyle w:val="StyleUnderline"/>
        </w:rPr>
        <w:t xml:space="preserve"> and nonprofit </w:t>
      </w:r>
      <w:r w:rsidRPr="00127C4B">
        <w:rPr>
          <w:rStyle w:val="StyleUnderline"/>
          <w:highlight w:val="green"/>
        </w:rPr>
        <w:t>employers</w:t>
      </w:r>
      <w:r w:rsidRPr="00A625AC">
        <w:rPr>
          <w:rStyle w:val="StyleUnderline"/>
        </w:rPr>
        <w:t xml:space="preserve"> will </w:t>
      </w:r>
      <w:r w:rsidRPr="00127C4B">
        <w:rPr>
          <w:rStyle w:val="StyleUnderline"/>
          <w:highlight w:val="green"/>
        </w:rPr>
        <w:t>have to meet</w:t>
      </w:r>
      <w:r w:rsidRPr="00A625AC">
        <w:rPr>
          <w:rStyle w:val="StyleUnderline"/>
        </w:rPr>
        <w:t xml:space="preserve"> the standard.</w:t>
      </w:r>
    </w:p>
    <w:p w14:paraId="798A3A1D" w14:textId="77777777" w:rsidR="002F040C" w:rsidRPr="00E97E5B" w:rsidRDefault="002F040C" w:rsidP="002F040C">
      <w:pPr>
        <w:rPr>
          <w:sz w:val="16"/>
        </w:rPr>
      </w:pPr>
      <w:r w:rsidRPr="00E97E5B">
        <w:rPr>
          <w:sz w:val="16"/>
        </w:rPr>
        <w:t xml:space="preserve">DHARNA NOOR: So I do want to talk about that a little bit more. </w:t>
      </w:r>
      <w:r w:rsidRPr="00A625AC">
        <w:rPr>
          <w:rStyle w:val="StyleUnderline"/>
        </w:rPr>
        <w:t>What role, exactly, should the private sector play in this?</w:t>
      </w:r>
      <w:r w:rsidRPr="00E97E5B">
        <w:rPr>
          <w:sz w:val="16"/>
        </w:rPr>
        <w:t xml:space="preserve"> Because, of course, so much of the American economy is in the private sector, so it seems that in order to create jobs that are in the public sector, you would need to rely in some way on the private sector. Because </w:t>
      </w:r>
      <w:r w:rsidRPr="00A625AC">
        <w:rPr>
          <w:rStyle w:val="StyleUnderline"/>
        </w:rPr>
        <w:t>currently, there is not the ability for the public sector to create things like wind farms or solar panels</w:t>
      </w:r>
      <w:r w:rsidRPr="00E97E5B">
        <w:rPr>
          <w:sz w:val="16"/>
        </w:rPr>
        <w:t>.</w:t>
      </w:r>
    </w:p>
    <w:p w14:paraId="46E45E26" w14:textId="77777777" w:rsidR="002F040C" w:rsidRPr="00E97E5B" w:rsidRDefault="002F040C" w:rsidP="002F040C">
      <w:pPr>
        <w:rPr>
          <w:sz w:val="16"/>
        </w:rPr>
      </w:pPr>
      <w:r w:rsidRPr="00E97E5B">
        <w:rPr>
          <w:sz w:val="16"/>
        </w:rPr>
        <w:t xml:space="preserve">PAVLINA TCHERNEVA: </w:t>
      </w:r>
      <w:r w:rsidRPr="00A625AC">
        <w:rPr>
          <w:rStyle w:val="StyleUnderline"/>
        </w:rPr>
        <w:t>That’s right.</w:t>
      </w:r>
      <w:r w:rsidRPr="00E97E5B">
        <w:rPr>
          <w:sz w:val="16"/>
        </w:rPr>
        <w:t xml:space="preserve"> And so, that’s why </w:t>
      </w:r>
      <w:r w:rsidRPr="00A625AC">
        <w:rPr>
          <w:rStyle w:val="StyleUnderline"/>
        </w:rPr>
        <w:t xml:space="preserve">I tend to </w:t>
      </w:r>
      <w:r w:rsidRPr="00127C4B">
        <w:rPr>
          <w:rStyle w:val="StyleUnderline"/>
          <w:highlight w:val="green"/>
        </w:rPr>
        <w:t>think of</w:t>
      </w:r>
      <w:r w:rsidRPr="00A625AC">
        <w:rPr>
          <w:rStyle w:val="StyleUnderline"/>
        </w:rPr>
        <w:t xml:space="preserve"> these two programs</w:t>
      </w:r>
      <w:r w:rsidRPr="00E97E5B">
        <w:rPr>
          <w:sz w:val="16"/>
        </w:rPr>
        <w:t xml:space="preserve"> as symbiotic, </w:t>
      </w:r>
      <w:r w:rsidRPr="00A625AC">
        <w:rPr>
          <w:rStyle w:val="StyleUnderline"/>
        </w:rPr>
        <w:t xml:space="preserve">The </w:t>
      </w:r>
      <w:r w:rsidRPr="00127C4B">
        <w:rPr>
          <w:rStyle w:val="StyleUnderline"/>
          <w:highlight w:val="green"/>
        </w:rPr>
        <w:t>Green Deal and</w:t>
      </w:r>
      <w:r w:rsidRPr="00A625AC">
        <w:rPr>
          <w:rStyle w:val="StyleUnderline"/>
        </w:rPr>
        <w:t xml:space="preserve"> the </w:t>
      </w:r>
      <w:r w:rsidRPr="00127C4B">
        <w:rPr>
          <w:rStyle w:val="StyleUnderline"/>
          <w:highlight w:val="green"/>
        </w:rPr>
        <w:t>Job Guarantee as symbiotic</w:t>
      </w:r>
      <w:r w:rsidRPr="00E97E5B">
        <w:rPr>
          <w:sz w:val="16"/>
        </w:rPr>
        <w:t xml:space="preserve">, but somewhat different in their intent and in their macroeconomic effects. </w:t>
      </w:r>
      <w:r w:rsidRPr="00E97E5B">
        <w:rPr>
          <w:rStyle w:val="StyleUnderline"/>
        </w:rPr>
        <w:t>The Green New Deal is</w:t>
      </w:r>
      <w:r w:rsidRPr="00E97E5B">
        <w:rPr>
          <w:sz w:val="16"/>
        </w:rPr>
        <w:t xml:space="preserve">, as I said, </w:t>
      </w:r>
      <w:r w:rsidRPr="00E97E5B">
        <w:rPr>
          <w:rStyle w:val="StyleUnderline"/>
        </w:rPr>
        <w:t>all hands on deck.</w:t>
      </w:r>
      <w:r w:rsidRPr="00E97E5B">
        <w:rPr>
          <w:sz w:val="16"/>
        </w:rPr>
        <w:t xml:space="preserve"> We’re going to need all level of skill, knowhow, a technique of production, innovation, et cetera. </w:t>
      </w:r>
      <w:r w:rsidRPr="00E97E5B">
        <w:rPr>
          <w:rStyle w:val="StyleUnderline"/>
        </w:rPr>
        <w:t xml:space="preserve">And that </w:t>
      </w:r>
      <w:r w:rsidRPr="00127C4B">
        <w:rPr>
          <w:rStyle w:val="StyleUnderline"/>
          <w:highlight w:val="green"/>
        </w:rPr>
        <w:t>investment</w:t>
      </w:r>
      <w:r w:rsidRPr="00E97E5B">
        <w:rPr>
          <w:rStyle w:val="StyleUnderline"/>
        </w:rPr>
        <w:t xml:space="preserve">, large scale mobilization, will no doubt have to be </w:t>
      </w:r>
      <w:r w:rsidRPr="00127C4B">
        <w:rPr>
          <w:rStyle w:val="StyleUnderline"/>
          <w:highlight w:val="green"/>
        </w:rPr>
        <w:t>led by</w:t>
      </w:r>
      <w:r w:rsidRPr="00E97E5B">
        <w:rPr>
          <w:rStyle w:val="StyleUnderline"/>
        </w:rPr>
        <w:t xml:space="preserve"> the </w:t>
      </w:r>
      <w:r w:rsidRPr="00127C4B">
        <w:rPr>
          <w:rStyle w:val="StyleUnderline"/>
          <w:highlight w:val="green"/>
        </w:rPr>
        <w:t>public</w:t>
      </w:r>
      <w:r w:rsidRPr="00C45DBB">
        <w:rPr>
          <w:rStyle w:val="StyleUnderline"/>
        </w:rPr>
        <w:t xml:space="preserve"> sector. </w:t>
      </w:r>
      <w:r w:rsidRPr="00127C4B">
        <w:rPr>
          <w:rStyle w:val="StyleUnderline"/>
          <w:highlight w:val="green"/>
        </w:rPr>
        <w:t>But</w:t>
      </w:r>
      <w:r w:rsidRPr="00E97E5B">
        <w:rPr>
          <w:rStyle w:val="StyleUnderline"/>
        </w:rPr>
        <w:t xml:space="preserve"> as a practical matter, it </w:t>
      </w:r>
      <w:r w:rsidRPr="00127C4B">
        <w:rPr>
          <w:rStyle w:val="StyleUnderline"/>
          <w:highlight w:val="green"/>
        </w:rPr>
        <w:t>will</w:t>
      </w:r>
      <w:r w:rsidRPr="00E97E5B">
        <w:rPr>
          <w:rStyle w:val="StyleUnderline"/>
        </w:rPr>
        <w:t xml:space="preserve"> </w:t>
      </w:r>
      <w:r w:rsidRPr="00127C4B">
        <w:rPr>
          <w:rStyle w:val="StyleUnderline"/>
        </w:rPr>
        <w:t>be</w:t>
      </w:r>
      <w:r w:rsidRPr="00E97E5B">
        <w:rPr>
          <w:rStyle w:val="StyleUnderline"/>
        </w:rPr>
        <w:t xml:space="preserve"> some sort of </w:t>
      </w:r>
      <w:r w:rsidRPr="00127C4B">
        <w:rPr>
          <w:rStyle w:val="StyleUnderline"/>
          <w:highlight w:val="green"/>
        </w:rPr>
        <w:t>partner</w:t>
      </w:r>
      <w:r w:rsidRPr="00127C4B">
        <w:rPr>
          <w:rStyle w:val="StyleUnderline"/>
        </w:rPr>
        <w:t xml:space="preserve">ship </w:t>
      </w:r>
      <w:r w:rsidRPr="00127C4B">
        <w:rPr>
          <w:rStyle w:val="StyleUnderline"/>
          <w:highlight w:val="green"/>
        </w:rPr>
        <w:t xml:space="preserve">through private </w:t>
      </w:r>
      <w:r w:rsidRPr="00C45DBB">
        <w:rPr>
          <w:rStyle w:val="StyleUnderline"/>
        </w:rPr>
        <w:t>firms</w:t>
      </w:r>
      <w:r w:rsidRPr="00E97E5B">
        <w:rPr>
          <w:rStyle w:val="StyleUnderline"/>
        </w:rPr>
        <w:t xml:space="preserve"> that already perhaps are employing green technologies and that we need to scale up</w:t>
      </w:r>
      <w:r w:rsidRPr="00E97E5B">
        <w:rPr>
          <w:sz w:val="16"/>
        </w:rPr>
        <w:t xml:space="preserve">, and that can be mobilized </w:t>
      </w:r>
      <w:r w:rsidRPr="00127C4B">
        <w:rPr>
          <w:rStyle w:val="StyleUnderline"/>
          <w:highlight w:val="green"/>
        </w:rPr>
        <w:t>to help</w:t>
      </w:r>
      <w:r w:rsidRPr="00E97E5B">
        <w:rPr>
          <w:rStyle w:val="StyleUnderline"/>
        </w:rPr>
        <w:t xml:space="preserve"> with the </w:t>
      </w:r>
      <w:r w:rsidRPr="00127C4B">
        <w:rPr>
          <w:rStyle w:val="StyleUnderline"/>
          <w:highlight w:val="green"/>
        </w:rPr>
        <w:t>transition</w:t>
      </w:r>
      <w:r w:rsidRPr="00E97E5B">
        <w:rPr>
          <w:rStyle w:val="StyleUnderline"/>
        </w:rPr>
        <w:t>. So it is important for the public sector to take that initiative because the private sector so far has not had the incentive to do so</w:t>
      </w:r>
      <w:r w:rsidRPr="00E97E5B">
        <w:rPr>
          <w:sz w:val="16"/>
        </w:rPr>
        <w:t xml:space="preserve"> and has really made very few strides towards the transition to a green economy, and we really need a very rapid response. So that’s number one.</w:t>
      </w:r>
    </w:p>
    <w:p w14:paraId="41FCBC22" w14:textId="77777777" w:rsidR="002F040C" w:rsidRPr="00E97E5B" w:rsidRDefault="002F040C" w:rsidP="002F040C">
      <w:pPr>
        <w:rPr>
          <w:sz w:val="16"/>
        </w:rPr>
      </w:pPr>
      <w:r w:rsidRPr="00E97E5B">
        <w:rPr>
          <w:sz w:val="16"/>
        </w:rPr>
        <w:t>The second is the Job Guarantee component. And that</w:t>
      </w:r>
      <w:r w:rsidRPr="00E97E5B">
        <w:rPr>
          <w:rStyle w:val="StyleUnderline"/>
        </w:rPr>
        <w:t xml:space="preserve"> </w:t>
      </w:r>
      <w:r w:rsidRPr="00127C4B">
        <w:rPr>
          <w:rStyle w:val="StyleUnderline"/>
          <w:highlight w:val="green"/>
        </w:rPr>
        <w:t xml:space="preserve">Job Guarantee </w:t>
      </w:r>
      <w:r w:rsidRPr="00C45DBB">
        <w:rPr>
          <w:rStyle w:val="StyleUnderline"/>
        </w:rPr>
        <w:t>component</w:t>
      </w:r>
      <w:r w:rsidRPr="00E97E5B">
        <w:rPr>
          <w:rStyle w:val="StyleUnderline"/>
        </w:rPr>
        <w:t xml:space="preserve">, </w:t>
      </w:r>
      <w:r w:rsidRPr="00E97E5B">
        <w:rPr>
          <w:sz w:val="16"/>
        </w:rPr>
        <w:t xml:space="preserve">as I said, is a public option. </w:t>
      </w:r>
      <w:r w:rsidRPr="00E97E5B">
        <w:rPr>
          <w:rStyle w:val="StyleUnderline"/>
        </w:rPr>
        <w:t xml:space="preserve">It’s a transitional jobs program that </w:t>
      </w:r>
      <w:r w:rsidRPr="00127C4B">
        <w:rPr>
          <w:rStyle w:val="StyleUnderline"/>
          <w:highlight w:val="green"/>
        </w:rPr>
        <w:t>allows people</w:t>
      </w:r>
      <w:r w:rsidRPr="00E97E5B">
        <w:rPr>
          <w:rStyle w:val="StyleUnderline"/>
        </w:rPr>
        <w:t xml:space="preserve"> to find </w:t>
      </w:r>
      <w:r w:rsidRPr="00127C4B">
        <w:rPr>
          <w:rStyle w:val="StyleUnderline"/>
          <w:highlight w:val="green"/>
        </w:rPr>
        <w:t>employment</w:t>
      </w:r>
      <w:r w:rsidRPr="00E97E5B">
        <w:rPr>
          <w:rStyle w:val="StyleUnderline"/>
        </w:rPr>
        <w:t xml:space="preserve"> opportunities </w:t>
      </w:r>
      <w:r w:rsidRPr="00127C4B">
        <w:rPr>
          <w:rStyle w:val="StyleUnderline"/>
          <w:highlight w:val="green"/>
        </w:rPr>
        <w:t>if they</w:t>
      </w:r>
      <w:r w:rsidRPr="00E97E5B">
        <w:rPr>
          <w:rStyle w:val="StyleUnderline"/>
        </w:rPr>
        <w:t xml:space="preserve"> have </w:t>
      </w:r>
      <w:r w:rsidRPr="00127C4B">
        <w:rPr>
          <w:rStyle w:val="StyleUnderline"/>
          <w:highlight w:val="green"/>
        </w:rPr>
        <w:t>be</w:t>
      </w:r>
      <w:r w:rsidRPr="00E97E5B">
        <w:rPr>
          <w:rStyle w:val="StyleUnderline"/>
        </w:rPr>
        <w:t xml:space="preserve">en </w:t>
      </w:r>
      <w:r w:rsidRPr="00127C4B">
        <w:rPr>
          <w:rStyle w:val="StyleUnderline"/>
          <w:highlight w:val="green"/>
        </w:rPr>
        <w:t>displaced</w:t>
      </w:r>
      <w:r w:rsidRPr="00E97E5B">
        <w:rPr>
          <w:sz w:val="16"/>
        </w:rPr>
        <w:t xml:space="preserve"> from hurricanes, </w:t>
      </w:r>
      <w:r w:rsidRPr="00E97E5B">
        <w:rPr>
          <w:rStyle w:val="StyleUnderline"/>
        </w:rPr>
        <w:t>find opportunities if they have been laid off,</w:t>
      </w:r>
      <w:r w:rsidRPr="00E97E5B">
        <w:rPr>
          <w:sz w:val="16"/>
        </w:rPr>
        <w:t xml:space="preserve"> maybe because of recessions, maybe because of restructuring,</w:t>
      </w:r>
      <w:r w:rsidRPr="00E97E5B">
        <w:rPr>
          <w:rStyle w:val="StyleUnderline"/>
        </w:rPr>
        <w:t xml:space="preserve"> and then transition out of that program</w:t>
      </w:r>
      <w:r w:rsidRPr="00E97E5B">
        <w:rPr>
          <w:sz w:val="16"/>
        </w:rPr>
        <w:t xml:space="preserve"> either in these large scale mobilization green efforts, or elsewhere in the economy. </w:t>
      </w:r>
      <w:r w:rsidRPr="00C45DBB">
        <w:rPr>
          <w:rStyle w:val="StyleUnderline"/>
          <w:highlight w:val="green"/>
        </w:rPr>
        <w:t>So</w:t>
      </w:r>
      <w:r w:rsidRPr="00E97E5B">
        <w:rPr>
          <w:sz w:val="16"/>
        </w:rPr>
        <w:t xml:space="preserve"> </w:t>
      </w:r>
      <w:r w:rsidRPr="00E97E5B">
        <w:rPr>
          <w:rStyle w:val="StyleUnderline"/>
        </w:rPr>
        <w:t xml:space="preserve">the Job Guarantee has this very specific function of </w:t>
      </w:r>
      <w:r w:rsidRPr="00C45DBB">
        <w:rPr>
          <w:rStyle w:val="StyleUnderline"/>
        </w:rPr>
        <w:t xml:space="preserve">providing a </w:t>
      </w:r>
      <w:r w:rsidRPr="00C45DBB">
        <w:rPr>
          <w:rStyle w:val="StyleUnderline"/>
          <w:highlight w:val="green"/>
        </w:rPr>
        <w:t>transition</w:t>
      </w:r>
      <w:r w:rsidRPr="00C45DBB">
        <w:rPr>
          <w:rStyle w:val="StyleUnderline"/>
        </w:rPr>
        <w:t xml:space="preserve">al employment opportunity that is decent, that is well-paid, and that allows people </w:t>
      </w:r>
      <w:r w:rsidRPr="00C45DBB">
        <w:rPr>
          <w:rStyle w:val="StyleUnderline"/>
          <w:highlight w:val="green"/>
        </w:rPr>
        <w:t>to</w:t>
      </w:r>
      <w:r w:rsidRPr="00C45DBB">
        <w:rPr>
          <w:rStyle w:val="StyleUnderline"/>
        </w:rPr>
        <w:t xml:space="preserve"> transition in the appropriate places elsewhere in this new</w:t>
      </w:r>
      <w:r w:rsidRPr="00C45DBB">
        <w:rPr>
          <w:sz w:val="16"/>
        </w:rPr>
        <w:t xml:space="preserve"> economy,</w:t>
      </w:r>
      <w:r w:rsidRPr="00C45DBB">
        <w:rPr>
          <w:rStyle w:val="StyleUnderline"/>
        </w:rPr>
        <w:t xml:space="preserve"> </w:t>
      </w:r>
      <w:r w:rsidRPr="00C45DBB">
        <w:rPr>
          <w:rStyle w:val="StyleUnderline"/>
          <w:highlight w:val="green"/>
        </w:rPr>
        <w:t>green econ</w:t>
      </w:r>
      <w:r w:rsidRPr="00C45DBB">
        <w:rPr>
          <w:rStyle w:val="StyleUnderline"/>
        </w:rPr>
        <w:t>omy</w:t>
      </w:r>
      <w:r w:rsidRPr="00C45DBB">
        <w:rPr>
          <w:sz w:val="16"/>
        </w:rPr>
        <w:t xml:space="preserve">. And so, </w:t>
      </w:r>
      <w:r w:rsidRPr="00C45DBB">
        <w:rPr>
          <w:rStyle w:val="StyleUnderline"/>
        </w:rPr>
        <w:t>we also need the public sector to lead the way there</w:t>
      </w:r>
      <w:r w:rsidRPr="00E97E5B">
        <w:rPr>
          <w:rStyle w:val="StyleUnderline"/>
        </w:rPr>
        <w:t>, because unemployment is not something that the private sector resolves on its own</w:t>
      </w:r>
      <w:r w:rsidRPr="00E97E5B">
        <w:rPr>
          <w:sz w:val="16"/>
        </w:rPr>
        <w:t>. And</w:t>
      </w:r>
      <w:r w:rsidRPr="00E97E5B">
        <w:rPr>
          <w:rStyle w:val="StyleUnderline"/>
        </w:rPr>
        <w:t xml:space="preserve"> if you’re going to have structural change, you just need to </w:t>
      </w:r>
      <w:r w:rsidRPr="00C45DBB">
        <w:rPr>
          <w:rStyle w:val="StyleUnderline"/>
          <w:highlight w:val="green"/>
        </w:rPr>
        <w:t>have</w:t>
      </w:r>
      <w:r w:rsidRPr="00E97E5B">
        <w:rPr>
          <w:rStyle w:val="StyleUnderline"/>
        </w:rPr>
        <w:t xml:space="preserve"> a </w:t>
      </w:r>
      <w:r w:rsidRPr="00C45DBB">
        <w:rPr>
          <w:rStyle w:val="StyleUnderline"/>
          <w:highlight w:val="green"/>
        </w:rPr>
        <w:t>backstop</w:t>
      </w:r>
      <w:r w:rsidRPr="00E97E5B">
        <w:rPr>
          <w:sz w:val="16"/>
        </w:rPr>
        <w:t>, something to capture people in the transition.</w:t>
      </w:r>
    </w:p>
    <w:p w14:paraId="17CA4683" w14:textId="77777777" w:rsidR="002F040C" w:rsidRDefault="002F040C" w:rsidP="002F040C">
      <w:pPr>
        <w:rPr>
          <w:rFonts w:asciiTheme="minorHAnsi" w:hAnsiTheme="minorHAnsi"/>
        </w:rPr>
      </w:pPr>
    </w:p>
    <w:p w14:paraId="0F84E268" w14:textId="354789F8" w:rsidR="00917404" w:rsidRDefault="00917404" w:rsidP="00060B71">
      <w:pPr>
        <w:pStyle w:val="Heading1"/>
      </w:pPr>
      <w:r>
        <w:t>Advantage 1</w:t>
      </w:r>
    </w:p>
    <w:p w14:paraId="570D3CA8" w14:textId="77777777" w:rsidR="003F4C6D" w:rsidRDefault="003F4C6D" w:rsidP="003F4C6D">
      <w:pPr>
        <w:pStyle w:val="Heading4"/>
      </w:pPr>
      <w:r>
        <w:t xml:space="preserve">IMPACT - Poverty in the U.S is a genocide on the poor </w:t>
      </w:r>
    </w:p>
    <w:p w14:paraId="31DCD1F9" w14:textId="77777777" w:rsidR="003F4C6D" w:rsidRPr="00DF1EE5" w:rsidRDefault="003F4C6D" w:rsidP="003F4C6D">
      <w:pPr>
        <w:rPr>
          <w:sz w:val="16"/>
          <w:szCs w:val="16"/>
        </w:rPr>
      </w:pPr>
      <w:r w:rsidRPr="0034170C">
        <w:t xml:space="preserve">Mumia </w:t>
      </w:r>
      <w:r w:rsidRPr="0034170C">
        <w:rPr>
          <w:rStyle w:val="Style13ptBold"/>
        </w:rPr>
        <w:t>Abul-Jamal</w:t>
      </w:r>
      <w:r>
        <w:t xml:space="preserve"> </w:t>
      </w:r>
      <w:r w:rsidRPr="0034170C">
        <w:rPr>
          <w:rStyle w:val="Style13ptBold"/>
        </w:rPr>
        <w:t>1998</w:t>
      </w:r>
      <w:r w:rsidRPr="0034170C">
        <w:t>,</w:t>
      </w:r>
      <w:r>
        <w:t xml:space="preserve"> </w:t>
      </w:r>
      <w:r w:rsidRPr="00DF1EE5">
        <w:rPr>
          <w:sz w:val="16"/>
          <w:szCs w:val="16"/>
        </w:rPr>
        <w:t xml:space="preserve">political activist and journalist, former President of PABJ, "A QUIET AND DEADLY VIOLENCE (en) [AFIB] Mumia Abu-Jamal: Two New Columns," No Publication, </w:t>
      </w:r>
      <w:hyperlink r:id="rId7" w:history="1">
        <w:r w:rsidRPr="00DF1EE5">
          <w:rPr>
            <w:rStyle w:val="Hyperlink"/>
            <w:sz w:val="16"/>
            <w:szCs w:val="16"/>
          </w:rPr>
          <w:t>https://www.ainfos.ca/98/oct/ainfos00097.html</w:t>
        </w:r>
      </w:hyperlink>
      <w:r w:rsidRPr="00DF1EE5">
        <w:rPr>
          <w:rStyle w:val="Hyperlink"/>
          <w:sz w:val="16"/>
          <w:szCs w:val="16"/>
        </w:rPr>
        <w:t xml:space="preserve"> </w:t>
      </w:r>
      <w:r w:rsidRPr="00DF1EE5">
        <w:rPr>
          <w:sz w:val="16"/>
          <w:szCs w:val="16"/>
        </w:rPr>
        <w:t>[GDI - ASrinivasan]</w:t>
      </w:r>
    </w:p>
    <w:p w14:paraId="7F70083B" w14:textId="77777777" w:rsidR="003F4C6D" w:rsidRPr="00914A36" w:rsidRDefault="003F4C6D" w:rsidP="003F4C6D">
      <w:pPr>
        <w:rPr>
          <w:rStyle w:val="StyleUnderline"/>
          <w:sz w:val="8"/>
        </w:rPr>
      </w:pPr>
      <w:r w:rsidRPr="004C42E7">
        <w:rPr>
          <w:rStyle w:val="BoldUnderline3"/>
          <w:highlight w:val="cyan"/>
        </w:rPr>
        <w:t>The deadliest form of violence is poverty</w:t>
      </w:r>
      <w:r w:rsidRPr="004C42E7">
        <w:rPr>
          <w:sz w:val="8"/>
        </w:rPr>
        <w:t xml:space="preserve">.  --Ghandi It has often been observed that America is a truly violent nation, as shown by the thousands of cases of social and communal violence that occurs daily in the nation. Every year, some 20,000 people are killed by others, and additional 20,000 folks kill themselves. Add to this the nonlethal violence that Americans daily inflict on each other, and we begin to see the tracings of a nation immersed in a fever of violence. But, as remarkable, and harrowing as this level and degree of violence is, it is, by far, not the most violent features of living in the midst of the American empire. </w:t>
      </w:r>
      <w:r w:rsidRPr="0034170C">
        <w:rPr>
          <w:rStyle w:val="StyleUnderline"/>
        </w:rPr>
        <w:t>We live,</w:t>
      </w:r>
      <w:r w:rsidRPr="004C42E7">
        <w:rPr>
          <w:sz w:val="8"/>
        </w:rPr>
        <w:t xml:space="preserve"> equally immersed, and to a deeper degree, </w:t>
      </w:r>
      <w:r w:rsidRPr="0034170C">
        <w:rPr>
          <w:rStyle w:val="StyleUnderline"/>
        </w:rPr>
        <w:t>in a nation</w:t>
      </w:r>
      <w:r>
        <w:rPr>
          <w:rStyle w:val="StyleUnderline"/>
        </w:rPr>
        <w:t xml:space="preserve"> </w:t>
      </w:r>
      <w:r w:rsidRPr="004C42E7">
        <w:rPr>
          <w:sz w:val="8"/>
        </w:rPr>
        <w:t xml:space="preserve"> </w:t>
      </w:r>
      <w:r w:rsidRPr="0034170C">
        <w:rPr>
          <w:rStyle w:val="StyleUnderline"/>
        </w:rPr>
        <w:t>that condones</w:t>
      </w:r>
      <w:r w:rsidRPr="004C42E7">
        <w:rPr>
          <w:sz w:val="8"/>
        </w:rPr>
        <w:t xml:space="preserve"> and ignores wide-ranging </w:t>
      </w:r>
      <w:r w:rsidRPr="0034170C">
        <w:rPr>
          <w:rStyle w:val="StyleUnderline"/>
        </w:rPr>
        <w:t>"</w:t>
      </w:r>
      <w:r w:rsidRPr="004C42E7">
        <w:rPr>
          <w:rStyle w:val="StyleUnderline"/>
          <w:highlight w:val="cyan"/>
        </w:rPr>
        <w:t>structural' violence, of a kind that destroys human life with a breathtaking ruthlessness</w:t>
      </w:r>
      <w:r w:rsidRPr="0034170C">
        <w:rPr>
          <w:rStyle w:val="StyleUnderline"/>
        </w:rPr>
        <w:t>.</w:t>
      </w:r>
      <w:r w:rsidRPr="004C42E7">
        <w:rPr>
          <w:sz w:val="8"/>
        </w:rPr>
        <w:t xml:space="preserve"> Former Massachusetts prison official and writer, Dr. James Gilligan observes; By "structural violence" I mean the </w:t>
      </w:r>
      <w:r w:rsidRPr="004C42E7">
        <w:rPr>
          <w:rStyle w:val="StyleUnderline"/>
          <w:highlight w:val="cyan"/>
        </w:rPr>
        <w:t>increased rates of death and disability</w:t>
      </w:r>
      <w:r w:rsidRPr="004C42E7">
        <w:rPr>
          <w:sz w:val="8"/>
        </w:rPr>
        <w:t xml:space="preserve"> suffered by those who occupy the bottom rungs of society, as contrasted by those who are above them. Those excess deaths (or at least a demonstrably large proportion of them) </w:t>
      </w:r>
      <w:r w:rsidRPr="004C42E7">
        <w:rPr>
          <w:rStyle w:val="StyleUnderline"/>
        </w:rPr>
        <w:t>are a function of the class structure</w:t>
      </w:r>
      <w:r w:rsidRPr="004C42E7">
        <w:rPr>
          <w:sz w:val="8"/>
        </w:rPr>
        <w:t xml:space="preserve">; and that structure is itself a product of society's collective human choices, concerning </w:t>
      </w:r>
      <w:r w:rsidRPr="004C42E7">
        <w:rPr>
          <w:rStyle w:val="StyleUnderline"/>
        </w:rPr>
        <w:t>how to distribute the collective wealth of the society</w:t>
      </w:r>
      <w:r w:rsidRPr="004C42E7">
        <w:rPr>
          <w:sz w:val="8"/>
        </w:rPr>
        <w:t xml:space="preserve">.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--(Gilligan, J., MD, Violence: Reflections On a National Epidemic (New York: Vintage, 1996), 192.) </w:t>
      </w:r>
      <w:r w:rsidRPr="004C42E7">
        <w:rPr>
          <w:rStyle w:val="StyleUnderline"/>
        </w:rPr>
        <w:t>This form of violence,</w:t>
      </w:r>
      <w:r w:rsidRPr="004C42E7">
        <w:rPr>
          <w:sz w:val="8"/>
        </w:rPr>
        <w:t xml:space="preserve"> not covered by any of the majoritarian, corporate, ruling-class protected media</w:t>
      </w:r>
      <w:r w:rsidRPr="004C42E7">
        <w:rPr>
          <w:rStyle w:val="StyleUnderline"/>
        </w:rPr>
        <w:t>, is invisible to us and because of its invisibility, all the more insidious</w:t>
      </w:r>
      <w:r w:rsidRPr="004C42E7">
        <w:rPr>
          <w:sz w:val="8"/>
        </w:rPr>
        <w:t xml:space="preserve">. How dangerous is it--really? Gilligan notes: </w:t>
      </w:r>
      <w:r w:rsidRPr="004C42E7">
        <w:rPr>
          <w:rStyle w:val="StyleUnderline"/>
        </w:rPr>
        <w:t>[</w:t>
      </w:r>
      <w:r w:rsidRPr="004C42E7">
        <w:rPr>
          <w:rStyle w:val="StyleUnderline"/>
          <w:highlight w:val="cyan"/>
        </w:rPr>
        <w:t>E]very fifteen years, on the average, as many people die because of relative poverty as would be killed in a nuclear war that caused 232 million death</w:t>
      </w:r>
      <w:r w:rsidRPr="004C42E7">
        <w:rPr>
          <w:rStyle w:val="StyleUnderline"/>
        </w:rPr>
        <w:t>s</w:t>
      </w:r>
      <w:r w:rsidRPr="004C42E7">
        <w:rPr>
          <w:sz w:val="8"/>
        </w:rPr>
        <w:t xml:space="preserve">; and every single year, </w:t>
      </w:r>
      <w:r w:rsidRPr="004C42E7">
        <w:rPr>
          <w:rStyle w:val="StyleUnderline"/>
        </w:rPr>
        <w:t>two to three times</w:t>
      </w:r>
      <w:r w:rsidRPr="004C42E7">
        <w:rPr>
          <w:sz w:val="8"/>
        </w:rPr>
        <w:t xml:space="preserve"> as many people </w:t>
      </w:r>
      <w:r w:rsidRPr="004C42E7">
        <w:rPr>
          <w:rStyle w:val="StyleUnderline"/>
        </w:rPr>
        <w:t>die from poverty throughout the world as were killed by the Nazi genocide</w:t>
      </w:r>
      <w:r w:rsidRPr="004C42E7">
        <w:rPr>
          <w:sz w:val="8"/>
        </w:rPr>
        <w:t xml:space="preserve"> of the Jews over a six-year period. </w:t>
      </w:r>
      <w:r w:rsidRPr="004C42E7">
        <w:rPr>
          <w:rStyle w:val="StyleUnderline"/>
          <w:highlight w:val="cyan"/>
        </w:rPr>
        <w:t>This is,</w:t>
      </w:r>
      <w:r w:rsidRPr="004C42E7">
        <w:rPr>
          <w:sz w:val="8"/>
        </w:rPr>
        <w:t xml:space="preserve"> in effect, the </w:t>
      </w:r>
      <w:r w:rsidRPr="004C42E7">
        <w:rPr>
          <w:rStyle w:val="StyleUnderline"/>
          <w:highlight w:val="cyan"/>
        </w:rPr>
        <w:t>equivalent</w:t>
      </w:r>
      <w:r w:rsidRPr="004C42E7">
        <w:rPr>
          <w:rStyle w:val="StyleUnderline"/>
        </w:rPr>
        <w:t xml:space="preserve"> of an</w:t>
      </w:r>
      <w:r w:rsidRPr="004C42E7">
        <w:rPr>
          <w:sz w:val="8"/>
        </w:rPr>
        <w:t xml:space="preserve"> ongoing, unending, in fact </w:t>
      </w:r>
      <w:r w:rsidRPr="004C42E7">
        <w:rPr>
          <w:rStyle w:val="StyleUnderline"/>
          <w:highlight w:val="cyan"/>
        </w:rPr>
        <w:t>accelerating, thermonuclear war, or genocide on the weak and poor</w:t>
      </w:r>
      <w:r w:rsidRPr="004C42E7">
        <w:rPr>
          <w:rStyle w:val="StyleUnderline"/>
        </w:rPr>
        <w:t xml:space="preserve"> every year</w:t>
      </w:r>
      <w:r w:rsidRPr="004C42E7">
        <w:rPr>
          <w:sz w:val="8"/>
        </w:rPr>
        <w:t xml:space="preserve"> of every decade, throughout the world. [Gilligan, p. 196] Worse still, in a thoroughly capitalist society, much of that violence became internalized, turned back on the Self, because, in a society based on the priority of wealth, those who own nothing are taught to loathe themselves, as if something is inherently wrong with themselves, instead of the social order that promotes this self-loathing. This intense self-hatred was often manifested in familial violence as when the husband beats the wife, the wife smacks the son, and the kids fight each other. This vicious, circular, and invisible violence, unacknowledged by the corporate media, uncriticized in substandard educational systems, and un- understood by the very folks who suffer in its grips, feeds on the spectacular and more common forms of violence that the system makes damn sure -that we can recognize and must react to it. </w:t>
      </w:r>
      <w:r w:rsidRPr="004C42E7">
        <w:rPr>
          <w:rStyle w:val="StyleUnderline"/>
        </w:rPr>
        <w:t>This fatal and systematic violence may be called The War on the Poor.</w:t>
      </w:r>
      <w:r w:rsidRPr="004C42E7">
        <w:rPr>
          <w:sz w:val="8"/>
        </w:rPr>
        <w:t xml:space="preserve"> It is found in every country, submerged beneath the sands of history, buried, yet ever present, as omnipotent as death. In the struggles over the commons in Europe, when the peasants struggled and lost their battles for their commonal lands (a precursor to similar struggles throughout Africa and the Americas), this violence was sanctified, by church and crown, as the 'Divine Right of Kings' to the spoils of class battle. Scholars Frances Fox-Piven and Richard A Cloward wrote, in The New Class War (Pantheon, 1982/1985): They did not lose because landowners were immune to burning and preaching and rioting. They lost because the usurpations of owners were regularly defended by the legal authority and the armed force of the state. It was the state that imposed increased taxes or enforced the payment of increased rents, and evicted or jailed those who could not pay the resulting debts. It was the state that made lawful the appropriation by landowners of the forests, streams, and commons, and imposed terrifying penalties on those who persisted in claiming the old rights to these resources. It was the state that freed serfs or emancipated sharecroppers only to leave them landless. (52) </w:t>
      </w:r>
      <w:r w:rsidRPr="004C42E7">
        <w:rPr>
          <w:rStyle w:val="StyleUnderline"/>
          <w:highlight w:val="cyan"/>
        </w:rPr>
        <w:t>The "Law",</w:t>
      </w:r>
      <w:r w:rsidRPr="004C42E7">
        <w:rPr>
          <w:rStyle w:val="StyleUnderline"/>
        </w:rPr>
        <w:t xml:space="preserve"> then, was </w:t>
      </w:r>
      <w:r w:rsidRPr="00DF1EE5">
        <w:rPr>
          <w:rStyle w:val="StyleUnderline"/>
        </w:rPr>
        <w:t>a tool of the powerful to protect their interests</w:t>
      </w:r>
      <w:r w:rsidRPr="004C42E7">
        <w:rPr>
          <w:sz w:val="8"/>
        </w:rPr>
        <w:t xml:space="preserve">, then, as now. It was a weapon against the poor and impoverished, then, as now. It punished retail violence, while turning a blind eye to the wholesale violence daily done by their class masters. The law was, and is, a tool of state power, utilized to protect the status quo, no matter how oppressive that status was, or is. Systems are essentially ways of doing things that have concretized into tradition, and custom, without regard to the rightness of those ways. No system that causes this kind of harm to people should be allowed to remain, based solely upon its time in existence. Systems </w:t>
      </w:r>
      <w:r w:rsidRPr="004C42E7">
        <w:rPr>
          <w:rStyle w:val="StyleUnderline"/>
          <w:highlight w:val="cyan"/>
        </w:rPr>
        <w:t>must serve life,</w:t>
      </w:r>
      <w:r w:rsidRPr="004C42E7">
        <w:rPr>
          <w:rStyle w:val="StyleUnderline"/>
        </w:rPr>
        <w:t xml:space="preserve"> </w:t>
      </w:r>
      <w:r w:rsidRPr="004C42E7">
        <w:rPr>
          <w:sz w:val="8"/>
        </w:rPr>
        <w:t>or be discarded as a threat and a danger to life. Such systems must pass away, so that their great and terrible violence passes away with them.</w:t>
      </w:r>
    </w:p>
    <w:p w14:paraId="1484AE7C" w14:textId="77777777" w:rsidR="003F4C6D" w:rsidRPr="003F4C6D" w:rsidRDefault="003F4C6D" w:rsidP="003F4C6D"/>
    <w:p w14:paraId="10A246B7" w14:textId="77777777" w:rsidR="00C41AB5" w:rsidRDefault="00C41AB5" w:rsidP="00C41AB5">
      <w:pPr>
        <w:pStyle w:val="Heading3"/>
        <w:rPr>
          <w:lang w:eastAsia="zh-CN"/>
        </w:rPr>
      </w:pPr>
      <w:r>
        <w:rPr>
          <w:lang w:eastAsia="zh-CN"/>
        </w:rPr>
        <w:t>ADV 1 - Inequality</w:t>
      </w:r>
    </w:p>
    <w:p w14:paraId="3C7F8830" w14:textId="77777777" w:rsidR="00C41AB5" w:rsidRDefault="00C41AB5" w:rsidP="00C41AB5">
      <w:pPr>
        <w:pStyle w:val="Heading4"/>
        <w:rPr>
          <w:lang w:eastAsia="zh-CN"/>
        </w:rPr>
      </w:pPr>
      <w:r>
        <w:rPr>
          <w:lang w:eastAsia="zh-CN"/>
        </w:rPr>
        <w:t>Increasing Economic inequality in the US prevents the dismal conditions of citizens to improve.</w:t>
      </w:r>
    </w:p>
    <w:p w14:paraId="03986BA3" w14:textId="77777777" w:rsidR="00C41AB5" w:rsidRPr="00513FD3" w:rsidRDefault="00C41AB5" w:rsidP="00C41AB5">
      <w:pPr>
        <w:rPr>
          <w:rFonts w:asciiTheme="minorHAnsi" w:hAnsiTheme="minorHAnsi" w:cstheme="minorHAnsi"/>
          <w:lang w:eastAsia="zh-CN"/>
        </w:rPr>
      </w:pPr>
      <w:r w:rsidRPr="00513FD3">
        <w:rPr>
          <w:rFonts w:asciiTheme="minorHAnsi" w:hAnsiTheme="minorHAnsi" w:cstheme="minorHAnsi"/>
          <w:b/>
          <w:bCs/>
          <w:lang w:eastAsia="zh-CN"/>
        </w:rPr>
        <w:t xml:space="preserve">John T. Harvey, 20. </w:t>
      </w:r>
      <w:r w:rsidRPr="00513FD3">
        <w:rPr>
          <w:rFonts w:asciiTheme="minorHAnsi" w:hAnsiTheme="minorHAnsi" w:cstheme="minorHAnsi"/>
          <w:b/>
          <w:bCs/>
          <w:color w:val="333333"/>
          <w:shd w:val="clear" w:color="auto" w:fill="FCFCFC"/>
        </w:rPr>
        <w:t>professor of Economics at Texas Christian University.</w:t>
      </w:r>
      <w:r w:rsidRPr="00513FD3">
        <w:rPr>
          <w:rFonts w:asciiTheme="minorHAnsi" w:hAnsiTheme="minorHAnsi" w:cstheme="minorHAnsi"/>
          <w:color w:val="333333"/>
          <w:shd w:val="clear" w:color="auto" w:fill="FCFCFC"/>
        </w:rPr>
        <w:t xml:space="preserve"> “The Prerequisite For Healing The Nation: A Federal Job Guarantee” </w:t>
      </w:r>
      <w:hyperlink r:id="rId8" w:history="1">
        <w:r w:rsidRPr="00513FD3">
          <w:rPr>
            <w:rStyle w:val="Hyperlink"/>
            <w:rFonts w:asciiTheme="minorHAnsi" w:hAnsiTheme="minorHAnsi" w:cstheme="minorHAnsi"/>
            <w:shd w:val="clear" w:color="auto" w:fill="FCFCFC"/>
          </w:rPr>
          <w:t>https://www.forbes.com/sites/johntharvey/2020/12/03/the-prerequisite-for-healing-the-nation-a-federal-job-guarantee/?sh=94d188534df7</w:t>
        </w:r>
      </w:hyperlink>
      <w:r w:rsidRPr="00513FD3">
        <w:rPr>
          <w:rFonts w:asciiTheme="minorHAnsi" w:hAnsiTheme="minorHAnsi" w:cstheme="minorHAnsi"/>
          <w:color w:val="333333"/>
          <w:shd w:val="clear" w:color="auto" w:fill="FCFCFC"/>
        </w:rPr>
        <w:t xml:space="preserve"> Accessed 7/17/23 GDI A Wang</w:t>
      </w:r>
    </w:p>
    <w:p w14:paraId="096609A9" w14:textId="77777777" w:rsidR="00C41AB5" w:rsidRPr="00902629" w:rsidRDefault="00C41AB5" w:rsidP="00C41AB5">
      <w:pPr>
        <w:shd w:val="clear" w:color="auto" w:fill="FFFFFF"/>
        <w:spacing w:before="100" w:beforeAutospacing="1" w:after="100" w:afterAutospacing="1" w:line="240" w:lineRule="auto"/>
        <w:rPr>
          <w:rFonts w:asciiTheme="minorHAnsi" w:eastAsia="Times New Roman" w:hAnsiTheme="minorHAnsi" w:cstheme="minorHAnsi"/>
          <w:u w:val="single"/>
          <w:lang w:eastAsia="zh-CN"/>
        </w:rPr>
      </w:pPr>
      <w:r w:rsidRPr="00902629">
        <w:rPr>
          <w:rFonts w:asciiTheme="minorHAnsi" w:eastAsia="Times New Roman" w:hAnsiTheme="minorHAnsi" w:cstheme="minorHAnsi"/>
          <w:color w:val="333333"/>
          <w:lang w:eastAsia="zh-CN"/>
        </w:rPr>
        <w:t xml:space="preserve">those who believe that there was massive election fraud, that science is left- wing propaganda, that the Democratic Party is full of socialists and pedophiles, and that wearing a mask is an unconstitutional infringement of their personal freedom (and a stepping stone toward requiring all American women wear veils—yes, I have heard that)–they’re wrong. </w:t>
      </w:r>
      <w:r w:rsidRPr="00902629">
        <w:rPr>
          <w:rFonts w:asciiTheme="minorHAnsi" w:eastAsia="Times New Roman" w:hAnsiTheme="minorHAnsi" w:cstheme="minorHAnsi"/>
          <w:color w:val="333333"/>
          <w:u w:val="single"/>
          <w:lang w:eastAsia="zh-CN"/>
        </w:rPr>
        <w:t xml:space="preserve">More than wrong, they’re dangerous. Their views are </w:t>
      </w:r>
      <w:r w:rsidRPr="00902629">
        <w:rPr>
          <w:rFonts w:asciiTheme="minorHAnsi" w:eastAsia="Times New Roman" w:hAnsiTheme="minorHAnsi" w:cstheme="minorHAnsi"/>
          <w:color w:val="00358E"/>
          <w:u w:val="single"/>
          <w:lang w:eastAsia="zh-CN"/>
        </w:rPr>
        <w:t>undermining the very soul of US democracy</w:t>
      </w:r>
      <w:r w:rsidRPr="00902629">
        <w:rPr>
          <w:rFonts w:asciiTheme="minorHAnsi" w:eastAsia="Times New Roman" w:hAnsiTheme="minorHAnsi" w:cstheme="minorHAnsi"/>
          <w:color w:val="333333"/>
          <w:u w:val="single"/>
          <w:lang w:eastAsia="zh-CN"/>
        </w:rPr>
        <w:t xml:space="preserve">. It has to stop. </w:t>
      </w:r>
    </w:p>
    <w:p w14:paraId="2A8D49C6" w14:textId="77777777" w:rsidR="00C41AB5" w:rsidRPr="00902629" w:rsidRDefault="00C41AB5" w:rsidP="00C41AB5">
      <w:pPr>
        <w:shd w:val="clear" w:color="auto" w:fill="FFFFFF"/>
        <w:spacing w:before="100" w:beforeAutospacing="1" w:after="100" w:afterAutospacing="1" w:line="240" w:lineRule="auto"/>
        <w:rPr>
          <w:rFonts w:asciiTheme="minorHAnsi" w:eastAsia="Times New Roman" w:hAnsiTheme="minorHAnsi" w:cstheme="minorHAnsi"/>
          <w:lang w:eastAsia="zh-CN"/>
        </w:rPr>
      </w:pPr>
      <w:r w:rsidRPr="00902629">
        <w:rPr>
          <w:rFonts w:asciiTheme="minorHAnsi" w:eastAsia="Times New Roman" w:hAnsiTheme="minorHAnsi" w:cstheme="minorHAnsi"/>
          <w:color w:val="333333"/>
          <w:lang w:eastAsia="zh-CN"/>
        </w:rPr>
        <w:t xml:space="preserve">How did this situation evolve? Obviously, something this deep- seated and complex is not monocausal. A lot is going to have to happen to fix it because a lot happened to cause it. </w:t>
      </w:r>
      <w:r w:rsidRPr="00902629">
        <w:rPr>
          <w:rFonts w:asciiTheme="minorHAnsi" w:eastAsia="Times New Roman" w:hAnsiTheme="minorHAnsi" w:cstheme="minorHAnsi"/>
          <w:color w:val="333333"/>
          <w:u w:val="single"/>
          <w:lang w:eastAsia="zh-CN"/>
        </w:rPr>
        <w:t xml:space="preserve">But I am prepared to argue that there is a </w:t>
      </w:r>
      <w:r w:rsidRPr="00902629">
        <w:rPr>
          <w:rFonts w:asciiTheme="minorHAnsi" w:eastAsia="Times New Roman" w:hAnsiTheme="minorHAnsi" w:cstheme="minorHAnsi"/>
          <w:color w:val="333333"/>
          <w:highlight w:val="yellow"/>
          <w:u w:val="single"/>
          <w:lang w:eastAsia="zh-CN"/>
        </w:rPr>
        <w:t>necessary prerequisite</w:t>
      </w:r>
      <w:r w:rsidRPr="00902629">
        <w:rPr>
          <w:rFonts w:asciiTheme="minorHAnsi" w:eastAsia="Times New Roman" w:hAnsiTheme="minorHAnsi" w:cstheme="minorHAnsi"/>
          <w:color w:val="333333"/>
          <w:u w:val="single"/>
          <w:lang w:eastAsia="zh-CN"/>
        </w:rPr>
        <w:t xml:space="preserve"> to getting us back on the road </w:t>
      </w:r>
      <w:r w:rsidRPr="00902629">
        <w:rPr>
          <w:rFonts w:asciiTheme="minorHAnsi" w:eastAsia="Times New Roman" w:hAnsiTheme="minorHAnsi" w:cstheme="minorHAnsi"/>
          <w:color w:val="333333"/>
          <w:highlight w:val="yellow"/>
          <w:u w:val="single"/>
          <w:lang w:eastAsia="zh-CN"/>
        </w:rPr>
        <w:t>to civility</w:t>
      </w:r>
      <w:r w:rsidRPr="00902629">
        <w:rPr>
          <w:rFonts w:asciiTheme="minorHAnsi" w:eastAsia="Times New Roman" w:hAnsiTheme="minorHAnsi" w:cstheme="minorHAnsi"/>
          <w:color w:val="333333"/>
          <w:u w:val="single"/>
          <w:lang w:eastAsia="zh-CN"/>
        </w:rPr>
        <w:t xml:space="preserve"> and respect for logic and evidence: </w:t>
      </w:r>
      <w:r w:rsidRPr="00902629">
        <w:rPr>
          <w:rFonts w:asciiTheme="minorHAnsi" w:eastAsia="Times New Roman" w:hAnsiTheme="minorHAnsi" w:cstheme="minorHAnsi"/>
          <w:color w:val="333333"/>
          <w:highlight w:val="yellow"/>
          <w:u w:val="single"/>
          <w:lang w:eastAsia="zh-CN"/>
        </w:rPr>
        <w:t>reversing the</w:t>
      </w:r>
      <w:r w:rsidRPr="00902629">
        <w:rPr>
          <w:rFonts w:asciiTheme="minorHAnsi" w:eastAsia="Times New Roman" w:hAnsiTheme="minorHAnsi" w:cstheme="minorHAnsi"/>
          <w:color w:val="333333"/>
          <w:u w:val="single"/>
          <w:lang w:eastAsia="zh-CN"/>
        </w:rPr>
        <w:t xml:space="preserve"> above-mentioned trend of </w:t>
      </w:r>
      <w:r w:rsidRPr="00902629">
        <w:rPr>
          <w:rFonts w:asciiTheme="minorHAnsi" w:eastAsia="Times New Roman" w:hAnsiTheme="minorHAnsi" w:cstheme="minorHAnsi"/>
          <w:color w:val="333333"/>
          <w:highlight w:val="yellow"/>
          <w:u w:val="single"/>
          <w:lang w:eastAsia="zh-CN"/>
        </w:rPr>
        <w:t>increasing economic inequality</w:t>
      </w:r>
      <w:r w:rsidRPr="00902629">
        <w:rPr>
          <w:rFonts w:asciiTheme="minorHAnsi" w:eastAsia="Times New Roman" w:hAnsiTheme="minorHAnsi" w:cstheme="minorHAnsi"/>
          <w:color w:val="333333"/>
          <w:u w:val="single"/>
          <w:lang w:eastAsia="zh-CN"/>
        </w:rPr>
        <w:t xml:space="preserve">. </w:t>
      </w:r>
      <w:r w:rsidRPr="00902629">
        <w:rPr>
          <w:rFonts w:asciiTheme="minorHAnsi" w:eastAsia="Times New Roman" w:hAnsiTheme="minorHAnsi" w:cstheme="minorHAnsi"/>
          <w:i/>
          <w:iCs/>
          <w:color w:val="333333"/>
          <w:lang w:eastAsia="zh-CN"/>
        </w:rPr>
        <w:t xml:space="preserve">Until all Americans feel safe, secure, and part of a system that works for them, Joe Biden can preach unity until he’s blue in the face and it will make no difference. </w:t>
      </w:r>
    </w:p>
    <w:p w14:paraId="0953FF4F" w14:textId="77777777" w:rsidR="00C41AB5" w:rsidRPr="00902629" w:rsidRDefault="00C41AB5" w:rsidP="00C41AB5">
      <w:pPr>
        <w:shd w:val="clear" w:color="auto" w:fill="FFFFFF"/>
        <w:spacing w:before="100" w:beforeAutospacing="1" w:after="100" w:afterAutospacing="1" w:line="240" w:lineRule="auto"/>
        <w:rPr>
          <w:rFonts w:asciiTheme="minorHAnsi" w:eastAsia="Times New Roman" w:hAnsiTheme="minorHAnsi" w:cstheme="minorHAnsi"/>
          <w:u w:val="single"/>
          <w:lang w:eastAsia="zh-CN"/>
        </w:rPr>
      </w:pPr>
      <w:r w:rsidRPr="00902629">
        <w:rPr>
          <w:rFonts w:asciiTheme="minorHAnsi" w:eastAsia="Times New Roman" w:hAnsiTheme="minorHAnsi" w:cstheme="minorHAnsi"/>
          <w:color w:val="333333"/>
          <w:u w:val="single"/>
          <w:lang w:eastAsia="zh-CN"/>
        </w:rPr>
        <w:t xml:space="preserve">The effects of </w:t>
      </w:r>
      <w:r w:rsidRPr="00902629">
        <w:rPr>
          <w:rFonts w:asciiTheme="minorHAnsi" w:eastAsia="Times New Roman" w:hAnsiTheme="minorHAnsi" w:cstheme="minorHAnsi"/>
          <w:color w:val="333333"/>
          <w:highlight w:val="yellow"/>
          <w:u w:val="single"/>
          <w:lang w:eastAsia="zh-CN"/>
        </w:rPr>
        <w:t>unemployment</w:t>
      </w:r>
      <w:r w:rsidRPr="00902629">
        <w:rPr>
          <w:rFonts w:asciiTheme="minorHAnsi" w:eastAsia="Times New Roman" w:hAnsiTheme="minorHAnsi" w:cstheme="minorHAnsi"/>
          <w:color w:val="333333"/>
          <w:u w:val="single"/>
          <w:lang w:eastAsia="zh-CN"/>
        </w:rPr>
        <w:t xml:space="preserve">, </w:t>
      </w:r>
      <w:r w:rsidRPr="00902629">
        <w:rPr>
          <w:rFonts w:asciiTheme="minorHAnsi" w:eastAsia="Times New Roman" w:hAnsiTheme="minorHAnsi" w:cstheme="minorHAnsi"/>
          <w:color w:val="333333"/>
          <w:highlight w:val="yellow"/>
          <w:u w:val="single"/>
          <w:lang w:eastAsia="zh-CN"/>
        </w:rPr>
        <w:t>poverty</w:t>
      </w:r>
      <w:r w:rsidRPr="00902629">
        <w:rPr>
          <w:rFonts w:asciiTheme="minorHAnsi" w:eastAsia="Times New Roman" w:hAnsiTheme="minorHAnsi" w:cstheme="minorHAnsi"/>
          <w:color w:val="333333"/>
          <w:u w:val="single"/>
          <w:lang w:eastAsia="zh-CN"/>
        </w:rPr>
        <w:t xml:space="preserve">, and </w:t>
      </w:r>
      <w:r w:rsidRPr="00902629">
        <w:rPr>
          <w:rFonts w:asciiTheme="minorHAnsi" w:eastAsia="Times New Roman" w:hAnsiTheme="minorHAnsi" w:cstheme="minorHAnsi"/>
          <w:color w:val="333333"/>
          <w:highlight w:val="yellow"/>
          <w:u w:val="single"/>
          <w:lang w:eastAsia="zh-CN"/>
        </w:rPr>
        <w:t>income inequality</w:t>
      </w:r>
      <w:r w:rsidRPr="00902629">
        <w:rPr>
          <w:rFonts w:asciiTheme="minorHAnsi" w:eastAsia="Times New Roman" w:hAnsiTheme="minorHAnsi" w:cstheme="minorHAnsi"/>
          <w:color w:val="333333"/>
          <w:u w:val="single"/>
          <w:lang w:eastAsia="zh-CN"/>
        </w:rPr>
        <w:t xml:space="preserve"> are </w:t>
      </w:r>
      <w:r w:rsidRPr="00902629">
        <w:rPr>
          <w:rFonts w:asciiTheme="minorHAnsi" w:eastAsia="Times New Roman" w:hAnsiTheme="minorHAnsi" w:cstheme="minorHAnsi"/>
          <w:color w:val="333333"/>
          <w:highlight w:val="yellow"/>
          <w:u w:val="single"/>
          <w:lang w:eastAsia="zh-CN"/>
        </w:rPr>
        <w:t>widespread</w:t>
      </w:r>
      <w:r w:rsidRPr="00902629">
        <w:rPr>
          <w:rFonts w:asciiTheme="minorHAnsi" w:eastAsia="Times New Roman" w:hAnsiTheme="minorHAnsi" w:cstheme="minorHAnsi"/>
          <w:color w:val="333333"/>
          <w:u w:val="single"/>
          <w:lang w:eastAsia="zh-CN"/>
        </w:rPr>
        <w:t xml:space="preserve"> and pernicious. Studies link them to </w:t>
      </w:r>
      <w:r w:rsidRPr="00902629">
        <w:rPr>
          <w:rFonts w:asciiTheme="minorHAnsi" w:eastAsia="Times New Roman" w:hAnsiTheme="minorHAnsi" w:cstheme="minorHAnsi"/>
          <w:color w:val="00358E"/>
          <w:highlight w:val="yellow"/>
          <w:u w:val="single"/>
          <w:lang w:eastAsia="zh-CN"/>
        </w:rPr>
        <w:t>increased</w:t>
      </w:r>
      <w:r w:rsidRPr="00902629">
        <w:rPr>
          <w:rFonts w:asciiTheme="minorHAnsi" w:eastAsia="Times New Roman" w:hAnsiTheme="minorHAnsi" w:cstheme="minorHAnsi"/>
          <w:color w:val="00358E"/>
          <w:u w:val="single"/>
          <w:lang w:eastAsia="zh-CN"/>
        </w:rPr>
        <w:t xml:space="preserve"> rates of </w:t>
      </w:r>
      <w:r w:rsidRPr="00902629">
        <w:rPr>
          <w:rFonts w:asciiTheme="minorHAnsi" w:eastAsia="Times New Roman" w:hAnsiTheme="minorHAnsi" w:cstheme="minorHAnsi"/>
          <w:color w:val="00358E"/>
          <w:highlight w:val="yellow"/>
          <w:u w:val="single"/>
          <w:lang w:eastAsia="zh-CN"/>
        </w:rPr>
        <w:t>suicide</w:t>
      </w:r>
      <w:r w:rsidRPr="00902629">
        <w:rPr>
          <w:rFonts w:asciiTheme="minorHAnsi" w:eastAsia="Times New Roman" w:hAnsiTheme="minorHAnsi" w:cstheme="minorHAnsi"/>
          <w:color w:val="00358E"/>
          <w:u w:val="single"/>
          <w:lang w:eastAsia="zh-CN"/>
        </w:rPr>
        <w:t xml:space="preserve">, </w:t>
      </w:r>
      <w:r w:rsidRPr="00902629">
        <w:rPr>
          <w:rFonts w:asciiTheme="minorHAnsi" w:eastAsia="Times New Roman" w:hAnsiTheme="minorHAnsi" w:cstheme="minorHAnsi"/>
          <w:color w:val="00358E"/>
          <w:highlight w:val="yellow"/>
          <w:u w:val="single"/>
          <w:lang w:eastAsia="zh-CN"/>
        </w:rPr>
        <w:t>mental health issues</w:t>
      </w:r>
      <w:r w:rsidRPr="00902629">
        <w:rPr>
          <w:rFonts w:asciiTheme="minorHAnsi" w:eastAsia="Times New Roman" w:hAnsiTheme="minorHAnsi" w:cstheme="minorHAnsi"/>
          <w:color w:val="00358E"/>
          <w:u w:val="single"/>
          <w:lang w:eastAsia="zh-CN"/>
        </w:rPr>
        <w:t xml:space="preserve">, </w:t>
      </w:r>
      <w:r w:rsidRPr="00902629">
        <w:rPr>
          <w:rFonts w:asciiTheme="minorHAnsi" w:eastAsia="Times New Roman" w:hAnsiTheme="minorHAnsi" w:cstheme="minorHAnsi"/>
          <w:color w:val="00358E"/>
          <w:highlight w:val="yellow"/>
          <w:u w:val="single"/>
          <w:lang w:eastAsia="zh-CN"/>
        </w:rPr>
        <w:t>drug and alcohol use</w:t>
      </w:r>
      <w:r w:rsidRPr="00902629">
        <w:rPr>
          <w:rFonts w:asciiTheme="minorHAnsi" w:eastAsia="Times New Roman" w:hAnsiTheme="minorHAnsi" w:cstheme="minorHAnsi"/>
          <w:color w:val="00358E"/>
          <w:u w:val="single"/>
          <w:lang w:eastAsia="zh-CN"/>
        </w:rPr>
        <w:t xml:space="preserve">, </w:t>
      </w:r>
      <w:r w:rsidRPr="00902629">
        <w:rPr>
          <w:rFonts w:asciiTheme="minorHAnsi" w:eastAsia="Times New Roman" w:hAnsiTheme="minorHAnsi" w:cstheme="minorHAnsi"/>
          <w:color w:val="00358E"/>
          <w:highlight w:val="yellow"/>
          <w:u w:val="single"/>
          <w:lang w:eastAsia="zh-CN"/>
        </w:rPr>
        <w:t>spouse and child abuse</w:t>
      </w:r>
      <w:r w:rsidRPr="00902629">
        <w:rPr>
          <w:rFonts w:asciiTheme="minorHAnsi" w:eastAsia="Times New Roman" w:hAnsiTheme="minorHAnsi" w:cstheme="minorHAnsi"/>
          <w:color w:val="00358E"/>
          <w:u w:val="single"/>
          <w:lang w:eastAsia="zh-CN"/>
        </w:rPr>
        <w:t xml:space="preserve"> </w:t>
      </w:r>
      <w:r w:rsidRPr="00902629">
        <w:rPr>
          <w:rFonts w:asciiTheme="minorHAnsi" w:eastAsia="Times New Roman" w:hAnsiTheme="minorHAnsi" w:cstheme="minorHAnsi"/>
          <w:color w:val="333333"/>
          <w:u w:val="single"/>
          <w:lang w:eastAsia="zh-CN"/>
        </w:rPr>
        <w:t xml:space="preserve">, and even </w:t>
      </w:r>
      <w:r w:rsidRPr="00902629">
        <w:rPr>
          <w:rFonts w:asciiTheme="minorHAnsi" w:eastAsia="Times New Roman" w:hAnsiTheme="minorHAnsi" w:cstheme="minorHAnsi"/>
          <w:color w:val="00358E"/>
          <w:highlight w:val="yellow"/>
          <w:u w:val="single"/>
          <w:lang w:eastAsia="zh-CN"/>
        </w:rPr>
        <w:t>violent extremism</w:t>
      </w:r>
      <w:r w:rsidRPr="00902629">
        <w:rPr>
          <w:rFonts w:asciiTheme="minorHAnsi" w:eastAsia="Times New Roman" w:hAnsiTheme="minorHAnsi" w:cstheme="minorHAnsi"/>
          <w:color w:val="333333"/>
          <w:u w:val="single"/>
          <w:lang w:eastAsia="zh-CN"/>
        </w:rPr>
        <w:t xml:space="preserve">. </w:t>
      </w:r>
      <w:r w:rsidRPr="00902629">
        <w:rPr>
          <w:rFonts w:asciiTheme="minorHAnsi" w:eastAsia="Times New Roman" w:hAnsiTheme="minorHAnsi" w:cstheme="minorHAnsi"/>
          <w:color w:val="333333"/>
          <w:lang w:eastAsia="zh-CN"/>
        </w:rPr>
        <w:t xml:space="preserve">Victims tend to </w:t>
      </w:r>
      <w:r w:rsidRPr="00902629">
        <w:rPr>
          <w:rFonts w:asciiTheme="minorHAnsi" w:eastAsia="Times New Roman" w:hAnsiTheme="minorHAnsi" w:cstheme="minorHAnsi"/>
          <w:color w:val="00358E"/>
          <w:lang w:eastAsia="zh-CN"/>
        </w:rPr>
        <w:t>blame themselves</w:t>
      </w:r>
      <w:r w:rsidRPr="00902629">
        <w:rPr>
          <w:rFonts w:asciiTheme="minorHAnsi" w:eastAsia="Times New Roman" w:hAnsiTheme="minorHAnsi" w:cstheme="minorHAnsi"/>
          <w:color w:val="333333"/>
          <w:lang w:eastAsia="zh-CN"/>
        </w:rPr>
        <w:t xml:space="preserve">, as does the rest of society. </w:t>
      </w:r>
      <w:r w:rsidRPr="00902629">
        <w:rPr>
          <w:rFonts w:asciiTheme="minorHAnsi" w:eastAsia="Times New Roman" w:hAnsiTheme="minorHAnsi" w:cstheme="minorHAnsi"/>
          <w:color w:val="333333"/>
          <w:u w:val="single"/>
          <w:lang w:eastAsia="zh-CN"/>
        </w:rPr>
        <w:t xml:space="preserve">This can put people into a </w:t>
      </w:r>
      <w:r w:rsidRPr="00902629">
        <w:rPr>
          <w:rFonts w:asciiTheme="minorHAnsi" w:eastAsia="Times New Roman" w:hAnsiTheme="minorHAnsi" w:cstheme="minorHAnsi"/>
          <w:color w:val="333333"/>
          <w:highlight w:val="yellow"/>
          <w:u w:val="single"/>
          <w:lang w:eastAsia="zh-CN"/>
        </w:rPr>
        <w:t>downward spiral</w:t>
      </w:r>
      <w:r w:rsidRPr="00902629">
        <w:rPr>
          <w:rFonts w:asciiTheme="minorHAnsi" w:eastAsia="Times New Roman" w:hAnsiTheme="minorHAnsi" w:cstheme="minorHAnsi"/>
          <w:color w:val="333333"/>
          <w:u w:val="single"/>
          <w:lang w:eastAsia="zh-CN"/>
        </w:rPr>
        <w:t xml:space="preserve"> that </w:t>
      </w:r>
      <w:r w:rsidRPr="00902629">
        <w:rPr>
          <w:rFonts w:asciiTheme="minorHAnsi" w:eastAsia="Times New Roman" w:hAnsiTheme="minorHAnsi" w:cstheme="minorHAnsi"/>
          <w:color w:val="333333"/>
          <w:highlight w:val="yellow"/>
          <w:u w:val="single"/>
          <w:lang w:eastAsia="zh-CN"/>
        </w:rPr>
        <w:t>leads</w:t>
      </w:r>
      <w:r w:rsidRPr="00902629">
        <w:rPr>
          <w:rFonts w:asciiTheme="minorHAnsi" w:eastAsia="Times New Roman" w:hAnsiTheme="minorHAnsi" w:cstheme="minorHAnsi"/>
          <w:color w:val="333333"/>
          <w:u w:val="single"/>
          <w:lang w:eastAsia="zh-CN"/>
        </w:rPr>
        <w:t xml:space="preserve"> to precisely the kind of anger, </w:t>
      </w:r>
      <w:r w:rsidRPr="00902629">
        <w:rPr>
          <w:rFonts w:asciiTheme="minorHAnsi" w:eastAsia="Times New Roman" w:hAnsiTheme="minorHAnsi" w:cstheme="minorHAnsi"/>
          <w:color w:val="333333"/>
          <w:highlight w:val="yellow"/>
          <w:u w:val="single"/>
          <w:lang w:eastAsia="zh-CN"/>
        </w:rPr>
        <w:t>conspiracy-theorizing</w:t>
      </w:r>
      <w:r w:rsidRPr="00902629">
        <w:rPr>
          <w:rFonts w:asciiTheme="minorHAnsi" w:eastAsia="Times New Roman" w:hAnsiTheme="minorHAnsi" w:cstheme="minorHAnsi"/>
          <w:color w:val="333333"/>
          <w:u w:val="single"/>
          <w:lang w:eastAsia="zh-CN"/>
        </w:rPr>
        <w:t xml:space="preserve">, and scapegoating we see today. </w:t>
      </w:r>
    </w:p>
    <w:p w14:paraId="76762D06" w14:textId="77777777" w:rsidR="00C41AB5" w:rsidRPr="00500B56" w:rsidRDefault="00C41AB5" w:rsidP="00C41AB5">
      <w:pPr>
        <w:shd w:val="clear" w:color="auto" w:fill="FFFFFF"/>
        <w:spacing w:before="100" w:beforeAutospacing="1" w:after="100" w:afterAutospacing="1" w:line="240" w:lineRule="auto"/>
        <w:rPr>
          <w:rFonts w:asciiTheme="minorHAnsi" w:eastAsia="Times New Roman" w:hAnsiTheme="minorHAnsi" w:cstheme="minorHAnsi"/>
          <w:u w:val="single"/>
          <w:lang w:eastAsia="zh-CN"/>
        </w:rPr>
      </w:pPr>
      <w:r w:rsidRPr="00500B56">
        <w:rPr>
          <w:rFonts w:asciiTheme="minorHAnsi" w:eastAsia="Times New Roman" w:hAnsiTheme="minorHAnsi" w:cstheme="minorHAnsi"/>
          <w:color w:val="333333"/>
          <w:lang w:eastAsia="zh-CN"/>
        </w:rPr>
        <w:t xml:space="preserve">In other words, dismal conditions are far more important to creating extreme outcomes than the nature of the candidate’s message because </w:t>
      </w:r>
      <w:r w:rsidRPr="00500B56">
        <w:rPr>
          <w:rFonts w:asciiTheme="minorHAnsi" w:eastAsia="Times New Roman" w:hAnsiTheme="minorHAnsi" w:cstheme="minorHAnsi"/>
          <w:color w:val="333333"/>
          <w:highlight w:val="yellow"/>
          <w:lang w:eastAsia="zh-CN"/>
        </w:rPr>
        <w:t>socio-economic conditions drive the attractiveness of a candidate’s platform.</w:t>
      </w:r>
      <w:r w:rsidRPr="00500B56">
        <w:rPr>
          <w:rFonts w:asciiTheme="minorHAnsi" w:eastAsia="Times New Roman" w:hAnsiTheme="minorHAnsi" w:cstheme="minorHAnsi"/>
          <w:color w:val="333333"/>
          <w:lang w:eastAsia="zh-CN"/>
        </w:rPr>
        <w:t xml:space="preserve"> Hitler’s speeches would have fallen on deaf ears in a Germany that boasted low rates of unemployment and high levels of income. </w:t>
      </w:r>
      <w:r w:rsidRPr="00500B56">
        <w:rPr>
          <w:rFonts w:asciiTheme="minorHAnsi" w:eastAsia="Times New Roman" w:hAnsiTheme="minorHAnsi" w:cstheme="minorHAnsi"/>
          <w:color w:val="333333"/>
          <w:u w:val="single"/>
          <w:lang w:eastAsia="zh-CN"/>
        </w:rPr>
        <w:t xml:space="preserve">Hence my thesis that </w:t>
      </w:r>
      <w:r w:rsidRPr="00500B56">
        <w:rPr>
          <w:rFonts w:asciiTheme="minorHAnsi" w:eastAsia="Times New Roman" w:hAnsiTheme="minorHAnsi" w:cstheme="minorHAnsi"/>
          <w:color w:val="333333"/>
          <w:highlight w:val="yellow"/>
          <w:u w:val="single"/>
          <w:lang w:eastAsia="zh-CN"/>
        </w:rPr>
        <w:t>reconciliation</w:t>
      </w:r>
      <w:r w:rsidRPr="00500B56">
        <w:rPr>
          <w:rFonts w:asciiTheme="minorHAnsi" w:eastAsia="Times New Roman" w:hAnsiTheme="minorHAnsi" w:cstheme="minorHAnsi"/>
          <w:color w:val="333333"/>
          <w:u w:val="single"/>
          <w:lang w:eastAsia="zh-CN"/>
        </w:rPr>
        <w:t xml:space="preserve"> in America can </w:t>
      </w:r>
      <w:r w:rsidRPr="00500B56">
        <w:rPr>
          <w:rFonts w:asciiTheme="minorHAnsi" w:eastAsia="Times New Roman" w:hAnsiTheme="minorHAnsi" w:cstheme="minorHAnsi"/>
          <w:color w:val="333333"/>
          <w:highlight w:val="yellow"/>
          <w:u w:val="single"/>
          <w:lang w:eastAsia="zh-CN"/>
        </w:rPr>
        <w:t>only</w:t>
      </w:r>
      <w:r w:rsidRPr="00500B56">
        <w:rPr>
          <w:rFonts w:asciiTheme="minorHAnsi" w:eastAsia="Times New Roman" w:hAnsiTheme="minorHAnsi" w:cstheme="minorHAnsi"/>
          <w:color w:val="333333"/>
          <w:u w:val="single"/>
          <w:lang w:eastAsia="zh-CN"/>
        </w:rPr>
        <w:t xml:space="preserve"> take place </w:t>
      </w:r>
      <w:r w:rsidRPr="00500B56">
        <w:rPr>
          <w:rFonts w:asciiTheme="minorHAnsi" w:eastAsia="Times New Roman" w:hAnsiTheme="minorHAnsi" w:cstheme="minorHAnsi"/>
          <w:color w:val="333333"/>
          <w:highlight w:val="yellow"/>
          <w:u w:val="single"/>
          <w:lang w:eastAsia="zh-CN"/>
        </w:rPr>
        <w:t>if we can return to a</w:t>
      </w:r>
      <w:r w:rsidRPr="00500B56">
        <w:rPr>
          <w:rFonts w:asciiTheme="minorHAnsi" w:eastAsia="Times New Roman" w:hAnsiTheme="minorHAnsi" w:cstheme="minorHAnsi"/>
          <w:color w:val="333333"/>
          <w:u w:val="single"/>
          <w:lang w:eastAsia="zh-CN"/>
        </w:rPr>
        <w:t xml:space="preserve"> more inclusive and </w:t>
      </w:r>
      <w:r w:rsidRPr="00500B56">
        <w:rPr>
          <w:rFonts w:asciiTheme="minorHAnsi" w:eastAsia="Times New Roman" w:hAnsiTheme="minorHAnsi" w:cstheme="minorHAnsi"/>
          <w:color w:val="333333"/>
          <w:highlight w:val="yellow"/>
          <w:u w:val="single"/>
          <w:lang w:eastAsia="zh-CN"/>
        </w:rPr>
        <w:t>prosperous economic landscape</w:t>
      </w:r>
      <w:r w:rsidRPr="00500B56">
        <w:rPr>
          <w:rFonts w:asciiTheme="minorHAnsi" w:eastAsia="Times New Roman" w:hAnsiTheme="minorHAnsi" w:cstheme="minorHAnsi"/>
          <w:color w:val="333333"/>
          <w:u w:val="single"/>
          <w:lang w:eastAsia="zh-CN"/>
        </w:rPr>
        <w:t xml:space="preserve">. </w:t>
      </w:r>
    </w:p>
    <w:p w14:paraId="2EAA2948" w14:textId="77777777" w:rsidR="00C41AB5" w:rsidRDefault="00C41AB5" w:rsidP="00C41AB5">
      <w:pPr>
        <w:pStyle w:val="Heading4"/>
      </w:pPr>
      <w:r>
        <w:t xml:space="preserve">Link – Responding to economic collapse like it’s a war is the only way to recover from the pandemic. </w:t>
      </w:r>
    </w:p>
    <w:p w14:paraId="50FE6A6C" w14:textId="77777777" w:rsidR="00C41AB5" w:rsidRPr="00D87B42" w:rsidRDefault="00C41AB5" w:rsidP="00C41AB5">
      <w:pPr>
        <w:rPr>
          <w:rFonts w:asciiTheme="minorHAnsi" w:hAnsiTheme="minorHAnsi" w:cstheme="minorHAnsi"/>
          <w:lang w:eastAsia="zh-CN"/>
        </w:rPr>
      </w:pPr>
      <w:r w:rsidRPr="00513FD3">
        <w:rPr>
          <w:rFonts w:asciiTheme="minorHAnsi" w:hAnsiTheme="minorHAnsi" w:cstheme="minorHAnsi"/>
          <w:b/>
          <w:bCs/>
          <w:lang w:eastAsia="zh-CN"/>
        </w:rPr>
        <w:t xml:space="preserve">John T. Harvey, 20. </w:t>
      </w:r>
      <w:r w:rsidRPr="00513FD3">
        <w:rPr>
          <w:rFonts w:asciiTheme="minorHAnsi" w:hAnsiTheme="minorHAnsi" w:cstheme="minorHAnsi"/>
          <w:b/>
          <w:bCs/>
          <w:color w:val="333333"/>
          <w:shd w:val="clear" w:color="auto" w:fill="FCFCFC"/>
        </w:rPr>
        <w:t>professor of Economics at Texas Christian University.</w:t>
      </w:r>
      <w:r w:rsidRPr="00513FD3">
        <w:rPr>
          <w:rFonts w:asciiTheme="minorHAnsi" w:hAnsiTheme="minorHAnsi" w:cstheme="minorHAnsi"/>
          <w:color w:val="333333"/>
          <w:shd w:val="clear" w:color="auto" w:fill="FCFCFC"/>
        </w:rPr>
        <w:t xml:space="preserve"> “The Prerequisite For Healing The Nation: A Federal Job Guarantee” </w:t>
      </w:r>
      <w:hyperlink r:id="rId9" w:history="1">
        <w:r w:rsidRPr="00513FD3">
          <w:rPr>
            <w:rStyle w:val="Hyperlink"/>
            <w:rFonts w:asciiTheme="minorHAnsi" w:hAnsiTheme="minorHAnsi" w:cstheme="minorHAnsi"/>
            <w:shd w:val="clear" w:color="auto" w:fill="FCFCFC"/>
          </w:rPr>
          <w:t>https://www.forbes.com/sites/johntharvey/2020/12/03/the-prerequisite-for-healing-the-nation-a-federal-job-guarantee/?sh=94d188534df7</w:t>
        </w:r>
      </w:hyperlink>
      <w:r w:rsidRPr="00513FD3">
        <w:rPr>
          <w:rFonts w:asciiTheme="minorHAnsi" w:hAnsiTheme="minorHAnsi" w:cstheme="minorHAnsi"/>
          <w:color w:val="333333"/>
          <w:shd w:val="clear" w:color="auto" w:fill="FCFCFC"/>
        </w:rPr>
        <w:t xml:space="preserve"> Accessed 7/17/23 GDI A Wang</w:t>
      </w:r>
    </w:p>
    <w:p w14:paraId="4B45A513" w14:textId="77777777" w:rsidR="00C41AB5" w:rsidRPr="00B00C82" w:rsidRDefault="00C41AB5" w:rsidP="00C41AB5">
      <w:pPr>
        <w:shd w:val="clear" w:color="auto" w:fill="FFFFFF"/>
        <w:spacing w:before="100" w:beforeAutospacing="1" w:after="100" w:afterAutospacing="1" w:line="240" w:lineRule="auto"/>
        <w:rPr>
          <w:rFonts w:asciiTheme="minorHAnsi" w:eastAsia="Times New Roman" w:hAnsiTheme="minorHAnsi" w:cstheme="minorHAnsi"/>
          <w:lang w:eastAsia="zh-CN"/>
        </w:rPr>
      </w:pPr>
      <w:r w:rsidRPr="00B00C82">
        <w:rPr>
          <w:rFonts w:asciiTheme="minorHAnsi" w:eastAsia="Times New Roman" w:hAnsiTheme="minorHAnsi" w:cstheme="minorHAnsi"/>
          <w:color w:val="333333"/>
          <w:u w:val="single"/>
          <w:lang w:eastAsia="zh-CN"/>
        </w:rPr>
        <w:t xml:space="preserve">Unfortunately, it appears that we, as a </w:t>
      </w:r>
      <w:r w:rsidRPr="00B00C82">
        <w:rPr>
          <w:rFonts w:asciiTheme="minorHAnsi" w:eastAsia="Times New Roman" w:hAnsiTheme="minorHAnsi" w:cstheme="minorHAnsi"/>
          <w:color w:val="333333"/>
          <w:highlight w:val="yellow"/>
          <w:u w:val="single"/>
          <w:lang w:eastAsia="zh-CN"/>
        </w:rPr>
        <w:t>society</w:t>
      </w:r>
      <w:r w:rsidRPr="00B00C82">
        <w:rPr>
          <w:rFonts w:asciiTheme="minorHAnsi" w:eastAsia="Times New Roman" w:hAnsiTheme="minorHAnsi" w:cstheme="minorHAnsi"/>
          <w:color w:val="333333"/>
          <w:u w:val="single"/>
          <w:lang w:eastAsia="zh-CN"/>
        </w:rPr>
        <w:t xml:space="preserve">, are </w:t>
      </w:r>
      <w:r w:rsidRPr="00B00C82">
        <w:rPr>
          <w:rFonts w:asciiTheme="minorHAnsi" w:eastAsia="Times New Roman" w:hAnsiTheme="minorHAnsi" w:cstheme="minorHAnsi"/>
          <w:color w:val="333333"/>
          <w:highlight w:val="yellow"/>
          <w:u w:val="single"/>
          <w:lang w:eastAsia="zh-CN"/>
        </w:rPr>
        <w:t>only willing to employ</w:t>
      </w:r>
      <w:r w:rsidRPr="00B00C82">
        <w:rPr>
          <w:rFonts w:asciiTheme="minorHAnsi" w:eastAsia="Times New Roman" w:hAnsiTheme="minorHAnsi" w:cstheme="minorHAnsi"/>
          <w:color w:val="333333"/>
          <w:u w:val="single"/>
          <w:lang w:eastAsia="zh-CN"/>
        </w:rPr>
        <w:t xml:space="preserve"> our economic resources in the manner suggested above </w:t>
      </w:r>
      <w:r w:rsidRPr="00B00C82">
        <w:rPr>
          <w:rFonts w:asciiTheme="minorHAnsi" w:eastAsia="Times New Roman" w:hAnsiTheme="minorHAnsi" w:cstheme="minorHAnsi"/>
          <w:color w:val="333333"/>
          <w:highlight w:val="yellow"/>
          <w:u w:val="single"/>
          <w:lang w:eastAsia="zh-CN"/>
        </w:rPr>
        <w:t>when there is a war</w:t>
      </w:r>
      <w:r w:rsidRPr="00B00C82">
        <w:rPr>
          <w:rFonts w:asciiTheme="minorHAnsi" w:eastAsia="Times New Roman" w:hAnsiTheme="minorHAnsi" w:cstheme="minorHAnsi"/>
          <w:color w:val="333333"/>
          <w:u w:val="single"/>
          <w:lang w:eastAsia="zh-CN"/>
        </w:rPr>
        <w:t xml:space="preserve">. That we will </w:t>
      </w:r>
      <w:r w:rsidRPr="00B00C82">
        <w:rPr>
          <w:rFonts w:asciiTheme="minorHAnsi" w:eastAsia="Times New Roman" w:hAnsiTheme="minorHAnsi" w:cstheme="minorHAnsi"/>
          <w:color w:val="333333"/>
          <w:highlight w:val="yellow"/>
          <w:u w:val="single"/>
          <w:lang w:eastAsia="zh-CN"/>
        </w:rPr>
        <w:t>not</w:t>
      </w:r>
      <w:r w:rsidRPr="00B00C82">
        <w:rPr>
          <w:rFonts w:asciiTheme="minorHAnsi" w:eastAsia="Times New Roman" w:hAnsiTheme="minorHAnsi" w:cstheme="minorHAnsi"/>
          <w:color w:val="333333"/>
          <w:u w:val="single"/>
          <w:lang w:eastAsia="zh-CN"/>
        </w:rPr>
        <w:t xml:space="preserve"> do so </w:t>
      </w:r>
      <w:r w:rsidRPr="00B00C82">
        <w:rPr>
          <w:rFonts w:asciiTheme="minorHAnsi" w:eastAsia="Times New Roman" w:hAnsiTheme="minorHAnsi" w:cstheme="minorHAnsi"/>
          <w:color w:val="333333"/>
          <w:highlight w:val="yellow"/>
          <w:u w:val="single"/>
          <w:lang w:eastAsia="zh-CN"/>
        </w:rPr>
        <w:t>in response to social or economic calamity</w:t>
      </w:r>
      <w:r w:rsidRPr="00B00C82">
        <w:rPr>
          <w:rFonts w:asciiTheme="minorHAnsi" w:eastAsia="Times New Roman" w:hAnsiTheme="minorHAnsi" w:cstheme="minorHAnsi"/>
          <w:color w:val="333333"/>
          <w:u w:val="single"/>
          <w:lang w:eastAsia="zh-CN"/>
        </w:rPr>
        <w:t xml:space="preserve"> is a tragedy and a source of shame</w:t>
      </w:r>
      <w:r w:rsidRPr="00B00C82">
        <w:rPr>
          <w:rFonts w:asciiTheme="minorHAnsi" w:eastAsia="Times New Roman" w:hAnsiTheme="minorHAnsi" w:cstheme="minorHAnsi"/>
          <w:color w:val="333333"/>
          <w:lang w:eastAsia="zh-CN"/>
        </w:rPr>
        <w:t xml:space="preserve">. No one asked, “Can we afford it?” after Pearl Harbor; instead, they thought, “How can we afford not to?” </w:t>
      </w:r>
      <w:r w:rsidRPr="00B00C82">
        <w:rPr>
          <w:rFonts w:asciiTheme="minorHAnsi" w:eastAsia="Times New Roman" w:hAnsiTheme="minorHAnsi" w:cstheme="minorHAnsi"/>
          <w:color w:val="333333"/>
          <w:u w:val="single"/>
          <w:lang w:eastAsia="zh-CN"/>
        </w:rPr>
        <w:t xml:space="preserve">As we saw just this fall, however, that has most certainly not been the case in response to the </w:t>
      </w:r>
      <w:r w:rsidRPr="00B00C82">
        <w:rPr>
          <w:rFonts w:asciiTheme="minorHAnsi" w:eastAsia="Times New Roman" w:hAnsiTheme="minorHAnsi" w:cstheme="minorHAnsi"/>
          <w:color w:val="333333"/>
          <w:highlight w:val="yellow"/>
          <w:u w:val="single"/>
          <w:lang w:eastAsia="zh-CN"/>
        </w:rPr>
        <w:t>massive economic disaster caused by coronavirus</w:t>
      </w:r>
      <w:r w:rsidRPr="00B00C82">
        <w:rPr>
          <w:rFonts w:asciiTheme="minorHAnsi" w:eastAsia="Times New Roman" w:hAnsiTheme="minorHAnsi" w:cstheme="minorHAnsi"/>
          <w:color w:val="333333"/>
          <w:u w:val="single"/>
          <w:lang w:eastAsia="zh-CN"/>
        </w:rPr>
        <w:t xml:space="preserve">. All this despite the fact that the </w:t>
      </w:r>
      <w:r w:rsidRPr="00B00C82">
        <w:rPr>
          <w:rFonts w:asciiTheme="minorHAnsi" w:eastAsia="Times New Roman" w:hAnsiTheme="minorHAnsi" w:cstheme="minorHAnsi"/>
          <w:color w:val="00358E"/>
          <w:u w:val="single"/>
          <w:lang w:eastAsia="zh-CN"/>
        </w:rPr>
        <w:t xml:space="preserve">US cannot possibly be forced to default </w:t>
      </w:r>
      <w:r w:rsidRPr="00B00C82">
        <w:rPr>
          <w:rFonts w:asciiTheme="minorHAnsi" w:eastAsia="Times New Roman" w:hAnsiTheme="minorHAnsi" w:cstheme="minorHAnsi"/>
          <w:color w:val="333333"/>
          <w:u w:val="single"/>
          <w:lang w:eastAsia="zh-CN"/>
        </w:rPr>
        <w:t xml:space="preserve">on debt in its own currency. </w:t>
      </w:r>
    </w:p>
    <w:p w14:paraId="49DA9CB3" w14:textId="77777777" w:rsidR="00C41AB5" w:rsidRDefault="00C41AB5" w:rsidP="00C41AB5">
      <w:pPr>
        <w:pStyle w:val="Heading4"/>
      </w:pPr>
      <w:r>
        <w:t xml:space="preserve">A Job Guarantee addresses unemployed citizens who are still contributing to society. </w:t>
      </w:r>
    </w:p>
    <w:p w14:paraId="62BA4DDA" w14:textId="77777777" w:rsidR="00C41AB5" w:rsidRPr="00A73997" w:rsidRDefault="00C41AB5" w:rsidP="00C41AB5">
      <w:pPr>
        <w:rPr>
          <w:rFonts w:asciiTheme="minorHAnsi" w:hAnsiTheme="minorHAnsi" w:cstheme="minorHAnsi"/>
          <w:lang w:eastAsia="zh-CN"/>
        </w:rPr>
      </w:pPr>
      <w:r w:rsidRPr="00513FD3">
        <w:rPr>
          <w:rFonts w:asciiTheme="minorHAnsi" w:hAnsiTheme="minorHAnsi" w:cstheme="minorHAnsi"/>
          <w:b/>
          <w:bCs/>
          <w:lang w:eastAsia="zh-CN"/>
        </w:rPr>
        <w:t xml:space="preserve">John T. Harvey, 20. </w:t>
      </w:r>
      <w:r w:rsidRPr="00513FD3">
        <w:rPr>
          <w:rFonts w:asciiTheme="minorHAnsi" w:hAnsiTheme="minorHAnsi" w:cstheme="minorHAnsi"/>
          <w:b/>
          <w:bCs/>
          <w:color w:val="333333"/>
          <w:shd w:val="clear" w:color="auto" w:fill="FCFCFC"/>
        </w:rPr>
        <w:t>professor of Economics at Texas Christian University.</w:t>
      </w:r>
      <w:r w:rsidRPr="00513FD3">
        <w:rPr>
          <w:rFonts w:asciiTheme="minorHAnsi" w:hAnsiTheme="minorHAnsi" w:cstheme="minorHAnsi"/>
          <w:color w:val="333333"/>
          <w:shd w:val="clear" w:color="auto" w:fill="FCFCFC"/>
        </w:rPr>
        <w:t xml:space="preserve"> “The Prerequisite For Healing The Nation: A Federal Job Guarantee” </w:t>
      </w:r>
      <w:hyperlink r:id="rId10" w:history="1">
        <w:r w:rsidRPr="00513FD3">
          <w:rPr>
            <w:rStyle w:val="Hyperlink"/>
            <w:rFonts w:asciiTheme="minorHAnsi" w:hAnsiTheme="minorHAnsi" w:cstheme="minorHAnsi"/>
            <w:shd w:val="clear" w:color="auto" w:fill="FCFCFC"/>
          </w:rPr>
          <w:t>https://www.forbes.com/sites/johntharvey/2020/12/03/the-prerequisite-for-healing-the-nation-a-federal-job-guarantee/?sh=94d188534df7</w:t>
        </w:r>
      </w:hyperlink>
      <w:r w:rsidRPr="00513FD3">
        <w:rPr>
          <w:rFonts w:asciiTheme="minorHAnsi" w:hAnsiTheme="minorHAnsi" w:cstheme="minorHAnsi"/>
          <w:color w:val="333333"/>
          <w:shd w:val="clear" w:color="auto" w:fill="FCFCFC"/>
        </w:rPr>
        <w:t xml:space="preserve"> Accessed 7/17/23 GDI A Wang</w:t>
      </w:r>
    </w:p>
    <w:p w14:paraId="20498155" w14:textId="77777777" w:rsidR="00C41AB5" w:rsidRDefault="00C41AB5" w:rsidP="00C41AB5">
      <w:pPr>
        <w:shd w:val="clear" w:color="auto" w:fill="FFFFFF"/>
        <w:spacing w:before="100" w:beforeAutospacing="1" w:after="100" w:afterAutospacing="1" w:line="240" w:lineRule="auto"/>
        <w:rPr>
          <w:rFonts w:asciiTheme="minorHAnsi" w:eastAsia="Times New Roman" w:hAnsiTheme="minorHAnsi" w:cstheme="minorHAnsi"/>
          <w:color w:val="333333"/>
          <w:lang w:eastAsia="zh-CN"/>
        </w:rPr>
      </w:pPr>
      <w:r w:rsidRPr="00B00C82">
        <w:rPr>
          <w:rFonts w:asciiTheme="minorHAnsi" w:eastAsia="Times New Roman" w:hAnsiTheme="minorHAnsi" w:cstheme="minorHAnsi"/>
          <w:color w:val="333333"/>
          <w:lang w:eastAsia="zh-CN"/>
        </w:rPr>
        <w:t xml:space="preserve">Furthermore, we need to reconsider what a job is. If you stay at home to care for your children, are you creating a burden on society or contributing to it? Likewise for those caring for sick or elderly relatives. To reiterate a point made above, we have the ability to make food, shelter, clothing, and more for everyone. </w:t>
      </w:r>
      <w:r w:rsidRPr="00B00C82">
        <w:rPr>
          <w:rFonts w:asciiTheme="minorHAnsi" w:eastAsia="Times New Roman" w:hAnsiTheme="minorHAnsi" w:cstheme="minorHAnsi"/>
          <w:color w:val="333333"/>
          <w:highlight w:val="yellow"/>
          <w:lang w:eastAsia="zh-CN"/>
        </w:rPr>
        <w:t>A job guarantee makes sure they get their share and that we are able to address social problems that the market ignores.</w:t>
      </w:r>
      <w:r w:rsidRPr="00B00C82">
        <w:rPr>
          <w:rFonts w:asciiTheme="minorHAnsi" w:eastAsia="Times New Roman" w:hAnsiTheme="minorHAnsi" w:cstheme="minorHAnsi"/>
          <w:color w:val="333333"/>
          <w:lang w:eastAsia="zh-CN"/>
        </w:rPr>
        <w:t xml:space="preserve"> </w:t>
      </w:r>
    </w:p>
    <w:p w14:paraId="3EF36B40" w14:textId="77777777" w:rsidR="00C41AB5" w:rsidRPr="00A73997" w:rsidRDefault="00C41AB5" w:rsidP="00C41AB5">
      <w:pPr>
        <w:rPr>
          <w:rFonts w:asciiTheme="minorHAnsi" w:hAnsiTheme="minorHAnsi" w:cstheme="minorHAnsi"/>
        </w:rPr>
      </w:pPr>
    </w:p>
    <w:p w14:paraId="6A2F776E" w14:textId="77777777" w:rsidR="00271E9B" w:rsidRDefault="00271E9B" w:rsidP="00271E9B">
      <w:pPr>
        <w:pStyle w:val="Heading3"/>
      </w:pPr>
      <w:r>
        <w:t>Internal--Unemployment</w:t>
      </w:r>
    </w:p>
    <w:p w14:paraId="3A05B4D7" w14:textId="77777777" w:rsidR="00271E9B" w:rsidRDefault="00271E9B" w:rsidP="00271E9B">
      <w:pPr>
        <w:pStyle w:val="Heading4"/>
      </w:pPr>
      <w:r>
        <w:t xml:space="preserve">Unemployment rate doesn’t include those who want to work </w:t>
      </w:r>
    </w:p>
    <w:p w14:paraId="07F77BF1" w14:textId="77777777" w:rsidR="00271E9B" w:rsidRDefault="00271E9B" w:rsidP="00271E9B">
      <w:pPr>
        <w:rPr>
          <w:b/>
          <w:bCs/>
          <w:sz w:val="26"/>
        </w:rPr>
      </w:pPr>
      <w:r>
        <w:rPr>
          <w:rStyle w:val="Style13ptBold"/>
        </w:rPr>
        <w:t xml:space="preserve">Paddison, </w:t>
      </w:r>
      <w:r w:rsidRPr="007B0AF8">
        <w:rPr>
          <w:rStyle w:val="Style13ptBold"/>
        </w:rPr>
        <w:t>Editor of This New World in London</w:t>
      </w:r>
      <w:r>
        <w:rPr>
          <w:rStyle w:val="Style13ptBold"/>
        </w:rPr>
        <w:t>, 18</w:t>
      </w:r>
      <w:r>
        <w:rPr>
          <w:b/>
          <w:bCs/>
          <w:sz w:val="26"/>
        </w:rPr>
        <w:t xml:space="preserve"> </w:t>
      </w:r>
    </w:p>
    <w:p w14:paraId="3C5A8C3E" w14:textId="77777777" w:rsidR="00271E9B" w:rsidRPr="00DB2212" w:rsidRDefault="00271E9B" w:rsidP="00271E9B">
      <w:pPr>
        <w:rPr>
          <w:b/>
          <w:bCs/>
          <w:sz w:val="26"/>
        </w:rPr>
      </w:pPr>
      <w:r w:rsidRPr="00DE5A96">
        <w:rPr>
          <w:rFonts w:ascii="ProximaNova" w:hAnsi="ProximaNova"/>
          <w:color w:val="000000"/>
          <w:sz w:val="20"/>
          <w:szCs w:val="20"/>
        </w:rPr>
        <w:t>[Laura Paddison</w:t>
      </w:r>
      <w:r w:rsidRPr="007B0AF8">
        <w:rPr>
          <w:rFonts w:ascii="ProximaNova" w:hAnsi="ProximaNova"/>
          <w:color w:val="000000"/>
          <w:sz w:val="16"/>
          <w:szCs w:val="16"/>
        </w:rPr>
        <w:t>, She edits This New World, a series exploring some of the biggest global challenges and looking at the movements, projects and people striving to create better economies and societies. She commissions and writes about climate change, biodiversity, inequality, the affordable housing crisis, among other topics. She won a Gold Lovie Award for reporting on the palm oil industry and was a 2019 fellow on the CUNY Resilience Journalism Fellowship program.</w:t>
      </w:r>
      <w:r>
        <w:rPr>
          <w:rFonts w:ascii="ProximaNova" w:hAnsi="ProximaNova"/>
          <w:color w:val="000000"/>
          <w:sz w:val="16"/>
          <w:szCs w:val="16"/>
        </w:rPr>
        <w:t xml:space="preserve">, </w:t>
      </w:r>
      <w:r w:rsidRPr="00DE5A96">
        <w:rPr>
          <w:rFonts w:ascii="ProximaNova" w:hAnsi="ProximaNova"/>
          <w:color w:val="000000"/>
          <w:sz w:val="20"/>
          <w:szCs w:val="20"/>
        </w:rPr>
        <w:t>“What is a Federal Job Guarantee?’, HuffPost Impact, 07-06-2018</w:t>
      </w:r>
      <w:r>
        <w:rPr>
          <w:rFonts w:ascii="ProximaNova" w:hAnsi="ProximaNova"/>
          <w:color w:val="000000"/>
          <w:sz w:val="20"/>
          <w:szCs w:val="20"/>
        </w:rPr>
        <w:t>,</w:t>
      </w:r>
      <w:r w:rsidRPr="00DE5A96">
        <w:rPr>
          <w:rFonts w:ascii="ProximaNova" w:hAnsi="ProximaNova"/>
          <w:color w:val="000000"/>
          <w:sz w:val="20"/>
          <w:szCs w:val="20"/>
        </w:rPr>
        <w:t xml:space="preserve"> https://www.huffpost.com/entry/federal-job-guarantee-explained_n_5b363f4ae4b007aa2f7f59fc  -Accessed 7-14-2023</w:t>
      </w:r>
      <w:r>
        <w:rPr>
          <w:rFonts w:ascii="ProximaNova" w:hAnsi="ProximaNova"/>
          <w:color w:val="000000"/>
          <w:sz w:val="20"/>
          <w:szCs w:val="20"/>
        </w:rPr>
        <w:t>, GDI-AJalori]</w:t>
      </w:r>
      <w:r w:rsidRPr="00DE5A96">
        <w:rPr>
          <w:rFonts w:ascii="ProximaNova" w:hAnsi="ProximaNova"/>
          <w:color w:val="000000"/>
          <w:sz w:val="20"/>
          <w:szCs w:val="20"/>
        </w:rPr>
        <w:t xml:space="preserve"> </w:t>
      </w:r>
    </w:p>
    <w:p w14:paraId="78C2E922" w14:textId="77777777" w:rsidR="00271E9B" w:rsidRDefault="00271E9B" w:rsidP="00271E9B">
      <w:pPr>
        <w:rPr>
          <w:u w:val="single"/>
        </w:rPr>
      </w:pPr>
      <w:r w:rsidRPr="001831E9">
        <w:rPr>
          <w:u w:val="single"/>
        </w:rPr>
        <w:t xml:space="preserve">It may seem odd that a jobs guarantee is gaining mainstream political attention at a time when </w:t>
      </w:r>
      <w:r w:rsidRPr="001831E9">
        <w:rPr>
          <w:highlight w:val="yellow"/>
          <w:u w:val="single"/>
        </w:rPr>
        <w:t>unemployment is at 3.8 percent</w:t>
      </w:r>
      <w:r w:rsidRPr="001831E9">
        <w:rPr>
          <w:u w:val="single"/>
        </w:rPr>
        <w:t xml:space="preserve">, the lowest level since 2000. </w:t>
      </w:r>
      <w:r w:rsidRPr="001831E9">
        <w:rPr>
          <w:highlight w:val="yellow"/>
          <w:u w:val="single"/>
        </w:rPr>
        <w:t>But critics say that figure doesn’t reflect the</w:t>
      </w:r>
      <w:r w:rsidRPr="001831E9">
        <w:rPr>
          <w:u w:val="single"/>
        </w:rPr>
        <w:t xml:space="preserve"> reality that </w:t>
      </w:r>
      <w:r w:rsidRPr="001831E9">
        <w:rPr>
          <w:highlight w:val="yellow"/>
          <w:u w:val="single"/>
        </w:rPr>
        <w:t>many Americans who want to work are unable to</w:t>
      </w:r>
      <w:r w:rsidRPr="001831E9">
        <w:rPr>
          <w:u w:val="single"/>
        </w:rPr>
        <w:t xml:space="preserve">, and feel left behind. Kelton estimates </w:t>
      </w:r>
      <w:r w:rsidRPr="001831E9">
        <w:rPr>
          <w:highlight w:val="yellow"/>
          <w:u w:val="single"/>
        </w:rPr>
        <w:t>this group includes some 16 to 17 million people</w:t>
      </w:r>
      <w:r w:rsidRPr="001831E9">
        <w:rPr>
          <w:u w:val="single"/>
        </w:rPr>
        <w:t xml:space="preserve">. </w:t>
      </w:r>
      <w:r w:rsidRPr="001831E9">
        <w:rPr>
          <w:highlight w:val="yellow"/>
          <w:u w:val="single"/>
        </w:rPr>
        <w:t>The figures</w:t>
      </w:r>
      <w:r w:rsidRPr="001831E9">
        <w:rPr>
          <w:u w:val="single"/>
        </w:rPr>
        <w:t xml:space="preserve">, for example, </w:t>
      </w:r>
      <w:r w:rsidRPr="001831E9">
        <w:rPr>
          <w:highlight w:val="yellow"/>
          <w:u w:val="single"/>
        </w:rPr>
        <w:t>do not count</w:t>
      </w:r>
      <w:r w:rsidRPr="001831E9">
        <w:rPr>
          <w:u w:val="single"/>
        </w:rPr>
        <w:t xml:space="preserve"> as unemployed </w:t>
      </w:r>
      <w:r w:rsidRPr="001831E9">
        <w:rPr>
          <w:highlight w:val="yellow"/>
          <w:u w:val="single"/>
        </w:rPr>
        <w:t>those who are not looking for work or those who want work</w:t>
      </w:r>
      <w:r w:rsidRPr="001831E9">
        <w:rPr>
          <w:u w:val="single"/>
        </w:rPr>
        <w:t xml:space="preserve"> but hadn’t searched for a job in the four weeks prior to the survey. </w:t>
      </w:r>
      <w:r w:rsidRPr="001831E9">
        <w:rPr>
          <w:highlight w:val="yellow"/>
          <w:u w:val="single"/>
        </w:rPr>
        <w:t>And they</w:t>
      </w:r>
      <w:r w:rsidRPr="001831E9">
        <w:rPr>
          <w:u w:val="single"/>
        </w:rPr>
        <w:t xml:space="preserve"> do </w:t>
      </w:r>
      <w:r w:rsidRPr="001831E9">
        <w:rPr>
          <w:highlight w:val="yellow"/>
          <w:u w:val="single"/>
        </w:rPr>
        <w:t>include those who are working part-time</w:t>
      </w:r>
      <w:r w:rsidRPr="001831E9">
        <w:rPr>
          <w:u w:val="single"/>
        </w:rPr>
        <w:t xml:space="preserve"> only </w:t>
      </w:r>
      <w:r w:rsidRPr="001831E9">
        <w:rPr>
          <w:highlight w:val="yellow"/>
          <w:u w:val="single"/>
        </w:rPr>
        <w:t>because they are unable to find full-time</w:t>
      </w:r>
      <w:r w:rsidRPr="001831E9">
        <w:rPr>
          <w:u w:val="single"/>
        </w:rPr>
        <w:t xml:space="preserve"> work (an </w:t>
      </w:r>
      <w:r w:rsidRPr="001831E9">
        <w:rPr>
          <w:highlight w:val="yellow"/>
          <w:u w:val="single"/>
        </w:rPr>
        <w:t>estimated 4.9 million people</w:t>
      </w:r>
      <w:r w:rsidRPr="001831E9">
        <w:rPr>
          <w:u w:val="single"/>
        </w:rPr>
        <w:t>). Then there’s pay. An increase in employment has not corresponded with a marked increase in wages ― as might be expected in a hotter labor market.</w:t>
      </w:r>
      <w:r>
        <w:rPr>
          <w:u w:val="single"/>
        </w:rPr>
        <w:t xml:space="preserve"> And even if employment levels are improving, supporters say </w:t>
      </w:r>
      <w:r w:rsidRPr="00A013EF">
        <w:rPr>
          <w:highlight w:val="yellow"/>
          <w:u w:val="single"/>
        </w:rPr>
        <w:t>guaranteed public employment could help safeguard people against the next crisis</w:t>
      </w:r>
      <w:r>
        <w:rPr>
          <w:u w:val="single"/>
        </w:rPr>
        <w:t xml:space="preserve"> ― whether that’s another financial crash, mass job loss due to automation, or something else.</w:t>
      </w:r>
    </w:p>
    <w:p w14:paraId="37026655" w14:textId="77777777" w:rsidR="00271E9B" w:rsidRDefault="00271E9B" w:rsidP="00271E9B">
      <w:pPr>
        <w:pStyle w:val="Heading3"/>
      </w:pPr>
      <w:r>
        <w:t>AT: FJG Key to Unemployment</w:t>
      </w:r>
    </w:p>
    <w:p w14:paraId="721C9222" w14:textId="77777777" w:rsidR="00271E9B" w:rsidRDefault="00271E9B" w:rsidP="00271E9B">
      <w:pPr>
        <w:pStyle w:val="Heading4"/>
      </w:pPr>
      <w:r>
        <w:t>FJG is not the ideal solution to solve for unemployment and labor market slack</w:t>
      </w:r>
    </w:p>
    <w:p w14:paraId="4D1F1897" w14:textId="77777777" w:rsidR="00271E9B" w:rsidRPr="007F5577" w:rsidRDefault="00271E9B" w:rsidP="00271E9B">
      <w:pPr>
        <w:rPr>
          <w:rStyle w:val="Style13ptBold"/>
        </w:rPr>
      </w:pPr>
      <w:r w:rsidRPr="007F5577">
        <w:rPr>
          <w:rStyle w:val="Style13ptBold"/>
        </w:rPr>
        <w:t>Dolan, senior fellow, PhD in economics from Yale University, ‘20</w:t>
      </w:r>
    </w:p>
    <w:p w14:paraId="3CFF249C" w14:textId="77777777" w:rsidR="00271E9B" w:rsidRPr="008F0AC3" w:rsidRDefault="00271E9B" w:rsidP="00271E9B">
      <w:r>
        <w:t>(</w:t>
      </w:r>
      <w:r w:rsidRPr="002B5535">
        <w:t xml:space="preserve">Ed, "Can We Put Everyone to Work? — The Alternatives to a "Job Guarantee."," Niskanen Center, </w:t>
      </w:r>
      <w:r>
        <w:t xml:space="preserve">Accessed on 7-14-23, </w:t>
      </w:r>
      <w:hyperlink r:id="rId11" w:history="1">
        <w:r w:rsidRPr="00DE3A34">
          <w:rPr>
            <w:rStyle w:val="Hyperlink"/>
          </w:rPr>
          <w:t>https://www.niskanencenter.org/can-we-put-everyone-to-work-the-alternatives-to-a-job-guarantee/</w:t>
        </w:r>
      </w:hyperlink>
      <w:r>
        <w:t>, GDI--CJ)</w:t>
      </w:r>
    </w:p>
    <w:p w14:paraId="232C40A7" w14:textId="77777777" w:rsidR="00271E9B" w:rsidRPr="008F0AC3" w:rsidRDefault="00271E9B" w:rsidP="00271E9B">
      <w:pPr>
        <w:rPr>
          <w:u w:val="single"/>
        </w:rPr>
      </w:pPr>
      <w:r>
        <w:t xml:space="preserve">Can we put everyone to work? In a way, it seems like an odd time to be asking the question. After all, </w:t>
      </w:r>
      <w:r w:rsidRPr="007F5577">
        <w:rPr>
          <w:rStyle w:val="StyleUnderline"/>
          <w:highlight w:val="green"/>
        </w:rPr>
        <w:t>the official unemployment rate is at a 50-year low</w:t>
      </w:r>
      <w:r w:rsidRPr="00BF6309">
        <w:rPr>
          <w:rStyle w:val="StyleUnderline"/>
        </w:rPr>
        <w:t xml:space="preserve"> and the U.S. economy has added jobs for a record 110 consecutive months. Still, </w:t>
      </w:r>
      <w:r w:rsidRPr="008F0AC3">
        <w:rPr>
          <w:rStyle w:val="StyleUnderline"/>
          <w:highlight w:val="green"/>
        </w:rPr>
        <w:t>broader indexes show much greater labor market slack</w:t>
      </w:r>
      <w:r w:rsidRPr="00BF6309">
        <w:rPr>
          <w:rStyle w:val="StyleUnderline"/>
        </w:rPr>
        <w:t>. Those indexes include some 4.4 million people who are working part time but would like to work full time, and an additional 4.4 million who say they want a job, but are neither working nor looking</w:t>
      </w:r>
      <w:r>
        <w:t xml:space="preserve">. What is more, the labor force participation rate, even for prime-age workers, is not yet back to its prerecession level and is even farther below the rates of the 1990s. But how to do it? </w:t>
      </w:r>
      <w:r w:rsidRPr="008F0AC3">
        <w:rPr>
          <w:rStyle w:val="StyleUnderline"/>
        </w:rPr>
        <w:t xml:space="preserve">How </w:t>
      </w:r>
      <w:r w:rsidRPr="008F0AC3">
        <w:rPr>
          <w:rStyle w:val="StyleUnderline"/>
          <w:highlight w:val="green"/>
        </w:rPr>
        <w:t>to get more people to work</w:t>
      </w:r>
      <w:r w:rsidRPr="008F0AC3">
        <w:rPr>
          <w:rStyle w:val="StyleUnderline"/>
        </w:rPr>
        <w:t xml:space="preserve"> – and better yet, at a living wage?</w:t>
      </w:r>
      <w:r>
        <w:t xml:space="preserve"> In what </w:t>
      </w:r>
      <w:r w:rsidRPr="008F0AC3">
        <w:rPr>
          <w:rStyle w:val="StyleUnderline"/>
        </w:rPr>
        <w:t xml:space="preserve">follows </w:t>
      </w:r>
      <w:r w:rsidRPr="008F0AC3">
        <w:rPr>
          <w:rStyle w:val="StyleUnderline"/>
          <w:highlight w:val="green"/>
        </w:rPr>
        <w:t>I</w:t>
      </w:r>
      <w:r w:rsidRPr="008F0AC3">
        <w:rPr>
          <w:rStyle w:val="StyleUnderline"/>
        </w:rPr>
        <w:t xml:space="preserve"> will </w:t>
      </w:r>
      <w:r w:rsidRPr="008F0AC3">
        <w:rPr>
          <w:rStyle w:val="StyleUnderline"/>
          <w:highlight w:val="green"/>
        </w:rPr>
        <w:t>discuss four proposals</w:t>
      </w:r>
      <w:r>
        <w:t xml:space="preserve">. </w:t>
      </w:r>
      <w:r w:rsidRPr="00BF6309">
        <w:rPr>
          <w:rStyle w:val="StyleUnderline"/>
        </w:rPr>
        <w:t xml:space="preserve">The first two – </w:t>
      </w:r>
      <w:r w:rsidRPr="008F0AC3">
        <w:rPr>
          <w:rStyle w:val="StyleUnderline"/>
          <w:highlight w:val="green"/>
        </w:rPr>
        <w:t>guaranteed jobs</w:t>
      </w:r>
      <w:r w:rsidRPr="00BF6309">
        <w:rPr>
          <w:rStyle w:val="StyleUnderline"/>
        </w:rPr>
        <w:t xml:space="preserve">, from the left, </w:t>
      </w:r>
      <w:r w:rsidRPr="008F0AC3">
        <w:rPr>
          <w:rStyle w:val="StyleUnderline"/>
          <w:highlight w:val="green"/>
        </w:rPr>
        <w:t>and work requirements</w:t>
      </w:r>
      <w:r w:rsidRPr="00BF6309">
        <w:rPr>
          <w:rStyle w:val="StyleUnderline"/>
        </w:rPr>
        <w:t xml:space="preserve">, from the right – </w:t>
      </w:r>
      <w:r w:rsidRPr="008F0AC3">
        <w:rPr>
          <w:rStyle w:val="StyleUnderline"/>
          <w:highlight w:val="green"/>
        </w:rPr>
        <w:t>I view skeptically</w:t>
      </w:r>
      <w:r w:rsidRPr="00BF6309">
        <w:rPr>
          <w:rStyle w:val="StyleUnderline"/>
        </w:rPr>
        <w:t xml:space="preserve">. The other two are </w:t>
      </w:r>
      <w:r w:rsidRPr="008F0AC3">
        <w:rPr>
          <w:rStyle w:val="StyleUnderline"/>
          <w:highlight w:val="green"/>
        </w:rPr>
        <w:t>wage subsidies and basic income</w:t>
      </w:r>
      <w:r w:rsidRPr="00BF6309">
        <w:rPr>
          <w:rStyle w:val="StyleUnderline"/>
        </w:rPr>
        <w:t xml:space="preserve">. </w:t>
      </w:r>
      <w:r w:rsidRPr="008F0AC3">
        <w:rPr>
          <w:rStyle w:val="StyleUnderline"/>
          <w:highlight w:val="green"/>
        </w:rPr>
        <w:t>I see</w:t>
      </w:r>
      <w:r w:rsidRPr="00BF6309">
        <w:rPr>
          <w:rStyle w:val="StyleUnderline"/>
        </w:rPr>
        <w:t xml:space="preserve"> those </w:t>
      </w:r>
      <w:r w:rsidRPr="008F0AC3">
        <w:rPr>
          <w:rStyle w:val="StyleUnderline"/>
          <w:highlight w:val="green"/>
        </w:rPr>
        <w:t>as more promising</w:t>
      </w:r>
      <w:r w:rsidRPr="00BF6309">
        <w:rPr>
          <w:rStyle w:val="StyleUnderline"/>
        </w:rPr>
        <w:t>, and more promising still if combined.</w:t>
      </w:r>
    </w:p>
    <w:p w14:paraId="0A9743EB" w14:textId="54F320A3" w:rsidR="00BE28BC" w:rsidRDefault="00BE28BC" w:rsidP="00BE28BC"/>
    <w:p w14:paraId="6815497D" w14:textId="77777777" w:rsidR="00BE28BC" w:rsidRDefault="00BE28BC" w:rsidP="00BE28BC">
      <w:pPr>
        <w:spacing w:line="256" w:lineRule="auto"/>
        <w:rPr>
          <w:rFonts w:eastAsia="Calibri"/>
        </w:rPr>
      </w:pPr>
      <w:r>
        <w:rPr>
          <w:rFonts w:eastAsia="Calibri"/>
        </w:rPr>
        <w:t xml:space="preserve"> </w:t>
      </w:r>
    </w:p>
    <w:p w14:paraId="13B12651" w14:textId="77777777" w:rsidR="00BE28BC" w:rsidRDefault="00BE28BC" w:rsidP="00BE28BC">
      <w:pPr>
        <w:pStyle w:val="Heading3"/>
        <w:keepNext w:val="0"/>
        <w:keepLines w:val="0"/>
        <w:spacing w:line="316" w:lineRule="auto"/>
        <w:rPr>
          <w:rFonts w:eastAsia="Calibri" w:cs="Calibri"/>
          <w:b w:val="0"/>
          <w:color w:val="000000"/>
          <w:szCs w:val="32"/>
        </w:rPr>
      </w:pPr>
      <w:r>
        <w:rPr>
          <w:rFonts w:eastAsia="Calibri" w:cs="Calibri"/>
          <w:color w:val="000000"/>
          <w:szCs w:val="32"/>
        </w:rPr>
        <w:t>Solvency- Less Inequality</w:t>
      </w:r>
    </w:p>
    <w:p w14:paraId="0E17A61B" w14:textId="77777777" w:rsidR="00BE28BC" w:rsidRDefault="00BE28BC" w:rsidP="00BE28BC">
      <w:pPr>
        <w:spacing w:line="256" w:lineRule="auto"/>
        <w:rPr>
          <w:rFonts w:eastAsia="Calibri"/>
        </w:rPr>
      </w:pPr>
      <w:r>
        <w:rPr>
          <w:rFonts w:eastAsia="Calibri"/>
        </w:rPr>
        <w:t xml:space="preserve"> </w:t>
      </w:r>
    </w:p>
    <w:p w14:paraId="3C4C0185" w14:textId="77777777" w:rsidR="00BE28BC" w:rsidRDefault="00BE28BC" w:rsidP="00BE28BC">
      <w:pPr>
        <w:pStyle w:val="Heading4"/>
        <w:keepNext w:val="0"/>
        <w:keepLines w:val="0"/>
        <w:spacing w:line="303" w:lineRule="auto"/>
        <w:rPr>
          <w:rFonts w:eastAsia="Calibri" w:cs="Calibri"/>
          <w:b w:val="0"/>
          <w:color w:val="000000"/>
          <w:szCs w:val="26"/>
        </w:rPr>
      </w:pPr>
      <w:r>
        <w:rPr>
          <w:rFonts w:eastAsia="Calibri" w:cs="Calibri"/>
          <w:color w:val="000000"/>
          <w:szCs w:val="26"/>
        </w:rPr>
        <w:t>Scholars, senators, and orgs approve- a FJG pushes economy towards racial justice</w:t>
      </w:r>
    </w:p>
    <w:p w14:paraId="4AE32F7F" w14:textId="77777777" w:rsidR="00BE28BC" w:rsidRDefault="00BE28BC" w:rsidP="00BE28BC">
      <w:pPr>
        <w:rPr>
          <w:rFonts w:eastAsia="Calibri"/>
          <w:b/>
          <w:sz w:val="26"/>
          <w:szCs w:val="26"/>
        </w:rPr>
      </w:pPr>
      <w:r>
        <w:rPr>
          <w:rFonts w:eastAsia="Calibri"/>
          <w:b/>
          <w:sz w:val="26"/>
          <w:szCs w:val="26"/>
        </w:rPr>
        <w:t>Blackwell and Hamilton, director of Race and Ethnicity studies at Ohio State, 22</w:t>
      </w:r>
    </w:p>
    <w:p w14:paraId="08A1EF5C" w14:textId="77777777" w:rsidR="00BE28BC" w:rsidRDefault="00BE28BC" w:rsidP="00BE28BC">
      <w:pPr>
        <w:rPr>
          <w:rFonts w:eastAsia="Calibri"/>
          <w:sz w:val="16"/>
          <w:szCs w:val="16"/>
        </w:rPr>
      </w:pPr>
      <w:r>
        <w:rPr>
          <w:rFonts w:eastAsia="Calibri"/>
          <w:sz w:val="16"/>
          <w:szCs w:val="16"/>
        </w:rPr>
        <w:t>(Angela Glover Blackwell, host of the podcast, Radical Imagination, 05-09-22, “Will We Face Depression-Era Job Losses? Let’s Not Find Out”, The New York Times,</w:t>
      </w:r>
      <w:hyperlink r:id="rId12">
        <w:r>
          <w:rPr>
            <w:rFonts w:eastAsia="Calibri"/>
            <w:sz w:val="16"/>
            <w:szCs w:val="16"/>
          </w:rPr>
          <w:t xml:space="preserve"> </w:t>
        </w:r>
      </w:hyperlink>
      <w:hyperlink r:id="rId13">
        <w:r>
          <w:rPr>
            <w:rFonts w:ascii="Times New Roman" w:eastAsia="Times New Roman" w:hAnsi="Times New Roman" w:cs="Times New Roman"/>
            <w:color w:val="1155CC"/>
            <w:sz w:val="16"/>
            <w:szCs w:val="16"/>
            <w:u w:val="single"/>
          </w:rPr>
          <w:t>https://www.nytimes.com/2020/05/09/opinion/federal-jobs-guarantee-coronavirus.html</w:t>
        </w:r>
      </w:hyperlink>
      <w:r>
        <w:rPr>
          <w:rFonts w:eastAsia="Calibri"/>
          <w:sz w:val="16"/>
          <w:szCs w:val="16"/>
        </w:rPr>
        <w:t>, 07/16/23, GDI-KYan)</w:t>
      </w:r>
    </w:p>
    <w:p w14:paraId="47685631" w14:textId="77777777" w:rsidR="00BE28BC" w:rsidRDefault="00BE28BC" w:rsidP="00BE28BC">
      <w:pPr>
        <w:rPr>
          <w:rFonts w:eastAsia="Calibri"/>
          <w:sz w:val="24"/>
          <w:szCs w:val="24"/>
        </w:rPr>
      </w:pPr>
      <w:r>
        <w:rPr>
          <w:rFonts w:eastAsia="Calibri"/>
          <w:sz w:val="24"/>
          <w:szCs w:val="24"/>
        </w:rPr>
        <w:t xml:space="preserve"> </w:t>
      </w:r>
    </w:p>
    <w:p w14:paraId="08BF715E" w14:textId="77777777" w:rsidR="00BE28BC" w:rsidRDefault="00BE28BC" w:rsidP="00BE28BC">
      <w:pPr>
        <w:rPr>
          <w:rFonts w:eastAsia="Calibri"/>
          <w:u w:val="single"/>
        </w:rPr>
      </w:pPr>
      <w:r>
        <w:rPr>
          <w:rFonts w:eastAsia="Calibri"/>
          <w:u w:val="single"/>
        </w:rPr>
        <w:t xml:space="preserve">This </w:t>
      </w:r>
      <w:r>
        <w:rPr>
          <w:rFonts w:eastAsia="Calibri"/>
          <w:highlight w:val="green"/>
          <w:u w:val="single"/>
        </w:rPr>
        <w:t>idea is not new</w:t>
      </w:r>
      <w:r>
        <w:rPr>
          <w:rFonts w:eastAsia="Calibri"/>
          <w:u w:val="single"/>
        </w:rPr>
        <w:t xml:space="preserve">. </w:t>
      </w:r>
      <w:r>
        <w:rPr>
          <w:rFonts w:eastAsia="Calibri"/>
          <w:highlight w:val="green"/>
          <w:u w:val="single"/>
        </w:rPr>
        <w:t>The Humphrey-Hawkins Act</w:t>
      </w:r>
      <w:r>
        <w:rPr>
          <w:rFonts w:eastAsia="Calibri"/>
          <w:u w:val="single"/>
        </w:rPr>
        <w:t xml:space="preserve"> — introduced in the 1970s by Senator Hubert Humphrey, a Democrat from Minnesota, and Representative Augustus Hawkins, a Democrat from California — </w:t>
      </w:r>
      <w:r>
        <w:rPr>
          <w:rFonts w:eastAsia="Calibri"/>
          <w:highlight w:val="green"/>
          <w:u w:val="single"/>
        </w:rPr>
        <w:t>proposed employment guarantees.</w:t>
      </w:r>
      <w:r>
        <w:rPr>
          <w:rFonts w:eastAsia="Calibri"/>
          <w:sz w:val="24"/>
          <w:szCs w:val="24"/>
          <w:highlight w:val="green"/>
        </w:rPr>
        <w:t xml:space="preserve"> </w:t>
      </w:r>
      <w:r>
        <w:rPr>
          <w:rFonts w:eastAsia="Calibri"/>
          <w:sz w:val="24"/>
          <w:szCs w:val="24"/>
        </w:rPr>
        <w:t xml:space="preserve">The original bill allowed citizens to sue the government if they couldn’t find a job. A version of federal job protections has been percolating for years. </w:t>
      </w:r>
      <w:r>
        <w:rPr>
          <w:rFonts w:eastAsia="Calibri"/>
          <w:u w:val="single"/>
        </w:rPr>
        <w:t xml:space="preserve">In 2018, </w:t>
      </w:r>
      <w:r>
        <w:rPr>
          <w:rFonts w:eastAsia="Calibri"/>
          <w:highlight w:val="green"/>
          <w:u w:val="single"/>
        </w:rPr>
        <w:t>three Democratic senators</w:t>
      </w:r>
      <w:r>
        <w:rPr>
          <w:rFonts w:eastAsia="Calibri"/>
          <w:u w:val="single"/>
        </w:rPr>
        <w:t xml:space="preserve"> — Kirsten Gillibrand of New York, Cory Booker of New Jersey and Bernie Sanders of Vermont — </w:t>
      </w:r>
      <w:r>
        <w:rPr>
          <w:rFonts w:eastAsia="Calibri"/>
          <w:highlight w:val="green"/>
          <w:u w:val="single"/>
        </w:rPr>
        <w:t>approved of the idea</w:t>
      </w:r>
      <w:r>
        <w:rPr>
          <w:rFonts w:eastAsia="Calibri"/>
          <w:u w:val="single"/>
        </w:rPr>
        <w:t xml:space="preserve">. Hundreds of </w:t>
      </w:r>
      <w:r>
        <w:rPr>
          <w:rFonts w:eastAsia="Calibri"/>
          <w:highlight w:val="green"/>
          <w:u w:val="single"/>
        </w:rPr>
        <w:t>scholars, leaders and</w:t>
      </w:r>
      <w:r>
        <w:rPr>
          <w:rFonts w:eastAsia="Calibri"/>
          <w:u w:val="single"/>
        </w:rPr>
        <w:t xml:space="preserve"> </w:t>
      </w:r>
      <w:r>
        <w:rPr>
          <w:rFonts w:eastAsia="Calibri"/>
          <w:highlight w:val="green"/>
          <w:u w:val="single"/>
        </w:rPr>
        <w:t>organizations</w:t>
      </w:r>
      <w:r>
        <w:rPr>
          <w:rFonts w:eastAsia="Calibri"/>
          <w:u w:val="single"/>
        </w:rPr>
        <w:t xml:space="preserve"> working for racial, economic and environmental </w:t>
      </w:r>
      <w:r>
        <w:rPr>
          <w:rFonts w:eastAsia="Calibri"/>
          <w:highlight w:val="green"/>
          <w:u w:val="single"/>
        </w:rPr>
        <w:t>justice have signed on to a Jobs for All pledge calling for a fed</w:t>
      </w:r>
      <w:r>
        <w:rPr>
          <w:rFonts w:eastAsia="Calibri"/>
          <w:u w:val="single"/>
        </w:rPr>
        <w:t>eral</w:t>
      </w:r>
      <w:r>
        <w:rPr>
          <w:rFonts w:eastAsia="Calibri"/>
          <w:highlight w:val="green"/>
          <w:u w:val="single"/>
        </w:rPr>
        <w:t xml:space="preserve"> guarantee</w:t>
      </w:r>
      <w:r>
        <w:rPr>
          <w:rFonts w:eastAsia="Calibri"/>
          <w:u w:val="single"/>
        </w:rPr>
        <w:t>.</w:t>
      </w:r>
    </w:p>
    <w:p w14:paraId="336CD547" w14:textId="77777777" w:rsidR="00BE28BC" w:rsidRDefault="00BE28BC" w:rsidP="00BE28BC">
      <w:pPr>
        <w:rPr>
          <w:rFonts w:eastAsia="Calibri"/>
          <w:u w:val="single"/>
        </w:rPr>
      </w:pPr>
      <w:r>
        <w:rPr>
          <w:rFonts w:eastAsia="Calibri"/>
          <w:u w:val="single"/>
        </w:rPr>
        <w:t xml:space="preserve"> </w:t>
      </w:r>
    </w:p>
    <w:p w14:paraId="713ECC1F" w14:textId="77777777" w:rsidR="00BE28BC" w:rsidRDefault="00BE28BC" w:rsidP="00BE28BC">
      <w:pPr>
        <w:rPr>
          <w:rFonts w:eastAsia="Calibri"/>
          <w:highlight w:val="green"/>
          <w:u w:val="single"/>
        </w:rPr>
      </w:pPr>
      <w:r>
        <w:rPr>
          <w:rFonts w:eastAsia="Calibri"/>
          <w:sz w:val="24"/>
          <w:szCs w:val="24"/>
        </w:rPr>
        <w:t xml:space="preserve">The coronavirus exposes the extreme vulnerability of a system that actively produces inequality. </w:t>
      </w:r>
      <w:r>
        <w:rPr>
          <w:rFonts w:eastAsia="Calibri"/>
          <w:u w:val="single"/>
        </w:rPr>
        <w:t xml:space="preserve">A </w:t>
      </w:r>
      <w:r>
        <w:rPr>
          <w:rFonts w:eastAsia="Calibri"/>
          <w:highlight w:val="green"/>
          <w:u w:val="single"/>
        </w:rPr>
        <w:t>j</w:t>
      </w:r>
      <w:r>
        <w:rPr>
          <w:rFonts w:eastAsia="Calibri"/>
          <w:u w:val="single"/>
        </w:rPr>
        <w:t xml:space="preserve">ob </w:t>
      </w:r>
      <w:r>
        <w:rPr>
          <w:rFonts w:eastAsia="Calibri"/>
          <w:highlight w:val="green"/>
          <w:u w:val="single"/>
        </w:rPr>
        <w:t>g</w:t>
      </w:r>
      <w:r>
        <w:rPr>
          <w:rFonts w:eastAsia="Calibri"/>
          <w:u w:val="single"/>
        </w:rPr>
        <w:t xml:space="preserve">uarantee </w:t>
      </w:r>
      <w:r>
        <w:rPr>
          <w:rFonts w:eastAsia="Calibri"/>
          <w:highlight w:val="green"/>
          <w:u w:val="single"/>
        </w:rPr>
        <w:t>is a powerful solution that would not only address urgent needs but also bend our economy toward racial and economic justice.</w:t>
      </w:r>
    </w:p>
    <w:p w14:paraId="1129BE78" w14:textId="77777777" w:rsidR="00BE28BC" w:rsidRDefault="00BE28BC" w:rsidP="00BE28BC">
      <w:pPr>
        <w:rPr>
          <w:rFonts w:eastAsia="Calibri"/>
          <w:u w:val="single"/>
        </w:rPr>
      </w:pPr>
      <w:r>
        <w:rPr>
          <w:rFonts w:eastAsia="Calibri"/>
          <w:u w:val="single"/>
        </w:rPr>
        <w:t xml:space="preserve"> </w:t>
      </w:r>
    </w:p>
    <w:p w14:paraId="097CC927" w14:textId="77777777" w:rsidR="00BE28BC" w:rsidRDefault="00BE28BC" w:rsidP="00BE28BC">
      <w:pPr>
        <w:rPr>
          <w:rFonts w:eastAsia="Calibri"/>
          <w:sz w:val="24"/>
          <w:szCs w:val="24"/>
        </w:rPr>
      </w:pPr>
      <w:r>
        <w:rPr>
          <w:rFonts w:eastAsia="Calibri"/>
          <w:u w:val="single"/>
        </w:rPr>
        <w:t>As Pavlina Tcherneva</w:t>
      </w:r>
      <w:r>
        <w:rPr>
          <w:rFonts w:eastAsia="Calibri"/>
          <w:highlight w:val="green"/>
          <w:u w:val="single"/>
        </w:rPr>
        <w:t>, an economist</w:t>
      </w:r>
      <w:r>
        <w:rPr>
          <w:rFonts w:eastAsia="Calibri"/>
          <w:u w:val="single"/>
        </w:rPr>
        <w:t xml:space="preserve"> at Bard College</w:t>
      </w:r>
      <w:r>
        <w:rPr>
          <w:rFonts w:eastAsia="Calibri"/>
          <w:highlight w:val="green"/>
          <w:u w:val="single"/>
        </w:rPr>
        <w:t>, described, some of these guaranteed jobs could be in disaster preparation and monitoring</w:t>
      </w:r>
      <w:r>
        <w:rPr>
          <w:rFonts w:eastAsia="Calibri"/>
          <w:u w:val="single"/>
        </w:rPr>
        <w:t>. We could hire workers to conduct the community-based testing, monitoring and contract tracing necessary to contain the virus and safely reopen the economy</w:t>
      </w:r>
      <w:r>
        <w:rPr>
          <w:rFonts w:eastAsia="Calibri"/>
          <w:highlight w:val="green"/>
          <w:u w:val="single"/>
        </w:rPr>
        <w:t>. Workers would be equipped with proper</w:t>
      </w:r>
      <w:r>
        <w:rPr>
          <w:rFonts w:eastAsia="Calibri"/>
          <w:u w:val="single"/>
        </w:rPr>
        <w:t xml:space="preserve"> personal protective </w:t>
      </w:r>
      <w:r>
        <w:rPr>
          <w:rFonts w:eastAsia="Calibri"/>
          <w:highlight w:val="green"/>
          <w:u w:val="single"/>
        </w:rPr>
        <w:t>equipment</w:t>
      </w:r>
      <w:r>
        <w:rPr>
          <w:rFonts w:eastAsia="Calibri"/>
          <w:u w:val="single"/>
        </w:rPr>
        <w:t>, and could have access to child care provided through the program.</w:t>
      </w:r>
      <w:r>
        <w:rPr>
          <w:rFonts w:eastAsia="Calibri"/>
          <w:sz w:val="24"/>
          <w:szCs w:val="24"/>
        </w:rPr>
        <w:t xml:space="preserve"> Employment (rather than unemployment) offices across the country could identify and fill shortages of ventilators and masks.</w:t>
      </w:r>
    </w:p>
    <w:p w14:paraId="133DA28E" w14:textId="77777777" w:rsidR="00BE28BC" w:rsidRDefault="00BE28BC" w:rsidP="00BE28BC">
      <w:pPr>
        <w:rPr>
          <w:rFonts w:eastAsia="Calibri"/>
          <w:sz w:val="24"/>
          <w:szCs w:val="24"/>
        </w:rPr>
      </w:pPr>
      <w:r>
        <w:rPr>
          <w:rFonts w:eastAsia="Calibri"/>
          <w:sz w:val="24"/>
          <w:szCs w:val="24"/>
        </w:rPr>
        <w:t xml:space="preserve"> </w:t>
      </w:r>
    </w:p>
    <w:p w14:paraId="3E91DCB4" w14:textId="77777777" w:rsidR="00BE28BC" w:rsidRDefault="00BE28BC" w:rsidP="00BE28BC">
      <w:pPr>
        <w:rPr>
          <w:rFonts w:eastAsia="Calibri"/>
          <w:sz w:val="24"/>
          <w:szCs w:val="24"/>
        </w:rPr>
      </w:pPr>
      <w:r>
        <w:rPr>
          <w:rFonts w:eastAsia="Calibri"/>
          <w:sz w:val="24"/>
          <w:szCs w:val="24"/>
        </w:rPr>
        <w:t xml:space="preserve"> </w:t>
      </w:r>
    </w:p>
    <w:p w14:paraId="7CCCCB4A" w14:textId="77777777" w:rsidR="00BE28BC" w:rsidRDefault="00BE28BC" w:rsidP="00BE28BC">
      <w:pPr>
        <w:spacing w:line="256" w:lineRule="auto"/>
        <w:rPr>
          <w:rFonts w:eastAsia="Calibri"/>
        </w:rPr>
      </w:pPr>
      <w:r>
        <w:rPr>
          <w:rFonts w:eastAsia="Calibri"/>
        </w:rPr>
        <w:t xml:space="preserve"> </w:t>
      </w:r>
    </w:p>
    <w:p w14:paraId="579FD748" w14:textId="77777777" w:rsidR="00BE28BC" w:rsidRDefault="00BE28BC" w:rsidP="00BE28BC">
      <w:pPr>
        <w:pStyle w:val="Heading4"/>
        <w:keepNext w:val="0"/>
        <w:keepLines w:val="0"/>
        <w:spacing w:line="303" w:lineRule="auto"/>
        <w:rPr>
          <w:rFonts w:eastAsia="Calibri" w:cs="Calibri"/>
          <w:b w:val="0"/>
          <w:color w:val="000000"/>
          <w:szCs w:val="26"/>
        </w:rPr>
      </w:pPr>
      <w:r>
        <w:rPr>
          <w:rFonts w:eastAsia="Calibri" w:cs="Calibri"/>
          <w:color w:val="000000"/>
          <w:szCs w:val="26"/>
        </w:rPr>
        <w:t>JG improves issues on a multitude of large economic issues- racial employment disparities, poverty, and more</w:t>
      </w:r>
    </w:p>
    <w:p w14:paraId="2A12D9AC" w14:textId="77777777" w:rsidR="00BE28BC" w:rsidRDefault="00BE28BC" w:rsidP="00BE28BC">
      <w:pPr>
        <w:rPr>
          <w:rFonts w:eastAsia="Calibri"/>
          <w:b/>
          <w:sz w:val="26"/>
          <w:szCs w:val="26"/>
        </w:rPr>
      </w:pPr>
      <w:r>
        <w:rPr>
          <w:rFonts w:eastAsia="Calibri"/>
          <w:b/>
          <w:sz w:val="26"/>
          <w:szCs w:val="26"/>
        </w:rPr>
        <w:t>Blackwell and Hamilton, director of Race and Ethnicity studies at Ohio State, 22</w:t>
      </w:r>
    </w:p>
    <w:p w14:paraId="30356045" w14:textId="77777777" w:rsidR="00BE28BC" w:rsidRDefault="00BE28BC" w:rsidP="00BE28BC">
      <w:pPr>
        <w:rPr>
          <w:rFonts w:eastAsia="Calibri"/>
          <w:sz w:val="16"/>
          <w:szCs w:val="16"/>
        </w:rPr>
      </w:pPr>
      <w:r>
        <w:rPr>
          <w:rFonts w:eastAsia="Calibri"/>
          <w:b/>
          <w:sz w:val="26"/>
          <w:szCs w:val="26"/>
        </w:rPr>
        <w:t xml:space="preserve"> </w:t>
      </w:r>
      <w:r>
        <w:rPr>
          <w:rFonts w:eastAsia="Calibri"/>
          <w:sz w:val="16"/>
          <w:szCs w:val="16"/>
        </w:rPr>
        <w:t>(Angela Glover Blackwell, host of the podcast, Radical Imagination, 05-09-22, “Will We Face Depression-Era Job Losses? Let’s Not Find Out”, The New York Times,</w:t>
      </w:r>
      <w:hyperlink r:id="rId14">
        <w:r>
          <w:rPr>
            <w:rFonts w:eastAsia="Calibri"/>
            <w:sz w:val="16"/>
            <w:szCs w:val="16"/>
          </w:rPr>
          <w:t xml:space="preserve"> </w:t>
        </w:r>
      </w:hyperlink>
      <w:hyperlink r:id="rId15">
        <w:r>
          <w:rPr>
            <w:rFonts w:ascii="Times New Roman" w:eastAsia="Times New Roman" w:hAnsi="Times New Roman" w:cs="Times New Roman"/>
            <w:color w:val="1155CC"/>
            <w:sz w:val="16"/>
            <w:szCs w:val="16"/>
            <w:u w:val="single"/>
          </w:rPr>
          <w:t>https://www.nytimes.com/2020/05/09/opinion/federal-jobs-guarantee-coronavirus.html</w:t>
        </w:r>
      </w:hyperlink>
      <w:r>
        <w:rPr>
          <w:rFonts w:eastAsia="Calibri"/>
          <w:sz w:val="16"/>
          <w:szCs w:val="16"/>
        </w:rPr>
        <w:t>, 07/16/23, GDI-KYan)</w:t>
      </w:r>
    </w:p>
    <w:p w14:paraId="0ABB072B" w14:textId="77777777" w:rsidR="00BE28BC" w:rsidRDefault="00BE28BC" w:rsidP="00BE28BC">
      <w:pPr>
        <w:spacing w:line="256" w:lineRule="auto"/>
        <w:rPr>
          <w:rFonts w:eastAsia="Calibri"/>
        </w:rPr>
      </w:pPr>
      <w:r>
        <w:rPr>
          <w:rFonts w:eastAsia="Calibri"/>
        </w:rPr>
        <w:t xml:space="preserve"> </w:t>
      </w:r>
    </w:p>
    <w:p w14:paraId="440EB6C4" w14:textId="77777777" w:rsidR="00BE28BC" w:rsidRDefault="00BE28BC" w:rsidP="00BE28BC">
      <w:pPr>
        <w:rPr>
          <w:rFonts w:eastAsia="Calibri"/>
          <w:u w:val="single"/>
        </w:rPr>
      </w:pPr>
      <w:r>
        <w:rPr>
          <w:rFonts w:eastAsia="Calibri"/>
          <w:u w:val="single"/>
        </w:rPr>
        <w:t xml:space="preserve">By ensuring that everyone can have not just any job, but a good job with dignified wages, benefits, health care, safe working conditions and full worker rights, </w:t>
      </w:r>
      <w:r>
        <w:rPr>
          <w:rFonts w:eastAsia="Calibri"/>
          <w:highlight w:val="green"/>
          <w:u w:val="single"/>
        </w:rPr>
        <w:t>a job guarantee would deliver</w:t>
      </w:r>
      <w:r>
        <w:rPr>
          <w:rFonts w:eastAsia="Calibri"/>
          <w:u w:val="single"/>
        </w:rPr>
        <w:t xml:space="preserve"> long-needed </w:t>
      </w:r>
      <w:r>
        <w:rPr>
          <w:rFonts w:eastAsia="Calibri"/>
          <w:highlight w:val="green"/>
          <w:u w:val="single"/>
        </w:rPr>
        <w:t>worker reforms</w:t>
      </w:r>
      <w:r>
        <w:rPr>
          <w:rFonts w:eastAsia="Calibri"/>
          <w:u w:val="single"/>
        </w:rPr>
        <w:t xml:space="preserve">. It would </w:t>
      </w:r>
      <w:r>
        <w:rPr>
          <w:rFonts w:eastAsia="Calibri"/>
          <w:highlight w:val="green"/>
          <w:u w:val="single"/>
        </w:rPr>
        <w:t>tackle poverty by providing a viable alternative</w:t>
      </w:r>
      <w:r>
        <w:rPr>
          <w:rFonts w:eastAsia="Calibri"/>
          <w:u w:val="single"/>
        </w:rPr>
        <w:t xml:space="preserve"> for the 40 percent of worker who earn less than $15 per hour. </w:t>
      </w:r>
      <w:r>
        <w:rPr>
          <w:rFonts w:eastAsia="Calibri"/>
          <w:highlight w:val="green"/>
          <w:u w:val="single"/>
        </w:rPr>
        <w:t>And</w:t>
      </w:r>
      <w:r>
        <w:rPr>
          <w:rFonts w:eastAsia="Calibri"/>
          <w:u w:val="single"/>
        </w:rPr>
        <w:t xml:space="preserve"> it would </w:t>
      </w:r>
      <w:r>
        <w:rPr>
          <w:rFonts w:eastAsia="Calibri"/>
          <w:highlight w:val="green"/>
          <w:u w:val="single"/>
        </w:rPr>
        <w:t>reduce racial employment disparities</w:t>
      </w:r>
      <w:r>
        <w:rPr>
          <w:rFonts w:eastAsia="Calibri"/>
          <w:u w:val="single"/>
        </w:rPr>
        <w:t xml:space="preserve"> by guaranteeing good jobs for everyone</w:t>
      </w:r>
      <w:r>
        <w:rPr>
          <w:rFonts w:eastAsia="Calibri"/>
          <w:highlight w:val="green"/>
          <w:u w:val="single"/>
        </w:rPr>
        <w:t>, including black, Latinx and Native American workers who face hiring discrimination</w:t>
      </w:r>
      <w:r>
        <w:rPr>
          <w:rFonts w:eastAsia="Calibri"/>
          <w:u w:val="single"/>
        </w:rPr>
        <w:t xml:space="preserve"> and are disproportionately relegated to low-wage jobs.</w:t>
      </w:r>
    </w:p>
    <w:p w14:paraId="0386553F" w14:textId="77777777" w:rsidR="00BE28BC" w:rsidRDefault="00BE28BC" w:rsidP="00BE28BC">
      <w:pPr>
        <w:rPr>
          <w:rFonts w:eastAsia="Calibri"/>
        </w:rPr>
      </w:pPr>
      <w:r>
        <w:rPr>
          <w:rFonts w:eastAsia="Calibri"/>
        </w:rPr>
        <w:t>A federal commitment to universal employment has deep roots in the New Deal and the civil rights movement. The Works Progress Administration employed 8.5 million people over eight years, building infrastructure that supported and powered the nation over the next century. In 1944, President Franklin D. Roosevelt called for an Economic Bill of Rights, beginning with the right to employment. Martin Luther King, Jr., pushed for guaranteed jobs in his final years and Coretta Scott King led a grass-roots movement championing it.</w:t>
      </w:r>
    </w:p>
    <w:p w14:paraId="538115C5" w14:textId="77777777" w:rsidR="00BE28BC" w:rsidRDefault="00BE28BC" w:rsidP="00BE28BC">
      <w:pPr>
        <w:rPr>
          <w:rFonts w:eastAsia="Calibri"/>
          <w:u w:val="single"/>
        </w:rPr>
      </w:pPr>
      <w:r>
        <w:rPr>
          <w:rFonts w:eastAsia="Calibri"/>
        </w:rPr>
        <w:t xml:space="preserve">An updated version of Roosevelt’s vision would increase bargaining power and expand the social safety net for all workers. </w:t>
      </w:r>
      <w:r>
        <w:rPr>
          <w:rFonts w:eastAsia="Calibri"/>
          <w:u w:val="single"/>
        </w:rPr>
        <w:t>By hiring workers at the beginning of a downturn</w:t>
      </w:r>
      <w:r>
        <w:rPr>
          <w:rFonts w:eastAsia="Calibri"/>
          <w:highlight w:val="green"/>
          <w:u w:val="single"/>
        </w:rPr>
        <w:t>, a permanent job guarantee would operate as a</w:t>
      </w:r>
      <w:r>
        <w:rPr>
          <w:rFonts w:eastAsia="Calibri"/>
          <w:u w:val="single"/>
        </w:rPr>
        <w:t xml:space="preserve">n automatic </w:t>
      </w:r>
      <w:r>
        <w:rPr>
          <w:rFonts w:eastAsia="Calibri"/>
          <w:highlight w:val="green"/>
          <w:u w:val="single"/>
        </w:rPr>
        <w:t>stabilizer in</w:t>
      </w:r>
      <w:r>
        <w:rPr>
          <w:rFonts w:eastAsia="Calibri"/>
          <w:u w:val="single"/>
        </w:rPr>
        <w:t xml:space="preserve"> perpetuity, </w:t>
      </w:r>
      <w:r>
        <w:rPr>
          <w:rFonts w:eastAsia="Calibri"/>
          <w:highlight w:val="green"/>
          <w:u w:val="single"/>
        </w:rPr>
        <w:t>maintaining consumer spending</w:t>
      </w:r>
      <w:r>
        <w:rPr>
          <w:rFonts w:eastAsia="Calibri"/>
          <w:u w:val="single"/>
        </w:rPr>
        <w:t xml:space="preserve"> and protecting us from recessions </w:t>
      </w:r>
      <w:r>
        <w:rPr>
          <w:rFonts w:eastAsia="Calibri"/>
          <w:highlight w:val="green"/>
          <w:u w:val="single"/>
        </w:rPr>
        <w:t>— making our economy more resilient as well as more inclusive</w:t>
      </w:r>
      <w:r>
        <w:rPr>
          <w:rFonts w:eastAsia="Calibri"/>
          <w:u w:val="single"/>
        </w:rPr>
        <w:t>.</w:t>
      </w:r>
    </w:p>
    <w:p w14:paraId="1A2D1623" w14:textId="77777777" w:rsidR="00BE28BC" w:rsidRDefault="00BE28BC" w:rsidP="00BE28BC">
      <w:pPr>
        <w:rPr>
          <w:rFonts w:eastAsia="Calibri"/>
          <w:u w:val="single"/>
        </w:rPr>
      </w:pPr>
      <w:r>
        <w:rPr>
          <w:rFonts w:eastAsia="Calibri"/>
          <w:u w:val="single"/>
        </w:rPr>
        <w:t xml:space="preserve"> </w:t>
      </w:r>
    </w:p>
    <w:p w14:paraId="4EB701F3" w14:textId="77777777" w:rsidR="00BE28BC" w:rsidRDefault="00BE28BC" w:rsidP="00BE28BC">
      <w:pPr>
        <w:pStyle w:val="Heading3"/>
        <w:keepNext w:val="0"/>
        <w:keepLines w:val="0"/>
        <w:spacing w:line="316" w:lineRule="auto"/>
        <w:rPr>
          <w:rFonts w:eastAsia="Calibri" w:cs="Calibri"/>
          <w:b w:val="0"/>
          <w:color w:val="000000"/>
          <w:szCs w:val="32"/>
        </w:rPr>
      </w:pPr>
      <w:r>
        <w:rPr>
          <w:rFonts w:eastAsia="Calibri" w:cs="Calibri"/>
          <w:color w:val="000000"/>
          <w:szCs w:val="32"/>
        </w:rPr>
        <w:t>Adv- More Stabilized Economy</w:t>
      </w:r>
    </w:p>
    <w:p w14:paraId="5DD29AD2" w14:textId="77777777" w:rsidR="00BE28BC" w:rsidRDefault="00BE28BC" w:rsidP="00BE28BC">
      <w:pPr>
        <w:rPr>
          <w:rFonts w:eastAsia="Calibri"/>
          <w:u w:val="single"/>
        </w:rPr>
      </w:pPr>
      <w:r>
        <w:rPr>
          <w:rFonts w:eastAsia="Calibri"/>
          <w:u w:val="single"/>
        </w:rPr>
        <w:t xml:space="preserve"> </w:t>
      </w:r>
    </w:p>
    <w:p w14:paraId="738A586E" w14:textId="77777777" w:rsidR="00BE28BC" w:rsidRDefault="00BE28BC" w:rsidP="00BE28BC">
      <w:pPr>
        <w:pStyle w:val="Heading4"/>
        <w:keepNext w:val="0"/>
        <w:keepLines w:val="0"/>
        <w:spacing w:line="303" w:lineRule="auto"/>
        <w:rPr>
          <w:rFonts w:eastAsia="Calibri" w:cs="Calibri"/>
          <w:b w:val="0"/>
          <w:color w:val="000000"/>
          <w:szCs w:val="26"/>
        </w:rPr>
      </w:pPr>
      <w:r>
        <w:rPr>
          <w:rFonts w:eastAsia="Calibri" w:cs="Calibri"/>
          <w:color w:val="000000"/>
          <w:szCs w:val="26"/>
        </w:rPr>
        <w:t>Future economy shocks are inevitable, an FJG maintains stable economic future</w:t>
      </w:r>
    </w:p>
    <w:p w14:paraId="1D6F749E" w14:textId="77777777" w:rsidR="00BE28BC" w:rsidRDefault="00BE28BC" w:rsidP="00BE28BC">
      <w:pPr>
        <w:rPr>
          <w:rFonts w:eastAsia="Calibri"/>
          <w:b/>
          <w:sz w:val="26"/>
          <w:szCs w:val="26"/>
        </w:rPr>
      </w:pPr>
      <w:r>
        <w:rPr>
          <w:rFonts w:eastAsia="Calibri"/>
          <w:b/>
          <w:sz w:val="26"/>
          <w:szCs w:val="26"/>
        </w:rPr>
        <w:t>Blackwell and Hamilton, director of Race and Ethnicity studies at Ohio State, 22</w:t>
      </w:r>
    </w:p>
    <w:p w14:paraId="57D9803A" w14:textId="77777777" w:rsidR="00BE28BC" w:rsidRDefault="00BE28BC" w:rsidP="00BE28BC">
      <w:pPr>
        <w:rPr>
          <w:rFonts w:eastAsia="Calibri"/>
          <w:sz w:val="16"/>
          <w:szCs w:val="16"/>
        </w:rPr>
      </w:pPr>
      <w:r>
        <w:rPr>
          <w:rFonts w:eastAsia="Calibri"/>
          <w:b/>
          <w:sz w:val="26"/>
          <w:szCs w:val="26"/>
        </w:rPr>
        <w:t xml:space="preserve"> </w:t>
      </w:r>
      <w:r>
        <w:rPr>
          <w:rFonts w:eastAsia="Calibri"/>
          <w:sz w:val="16"/>
          <w:szCs w:val="16"/>
        </w:rPr>
        <w:t>(Angela Glover Blackwell, host of the podcast, Radical Imagination, 05-09-22, “Will We Face Depression-Era Job Losses? Let’s Not Find Out”, The New York Times,</w:t>
      </w:r>
      <w:hyperlink r:id="rId16">
        <w:r>
          <w:rPr>
            <w:rFonts w:eastAsia="Calibri"/>
            <w:sz w:val="16"/>
            <w:szCs w:val="16"/>
          </w:rPr>
          <w:t xml:space="preserve"> </w:t>
        </w:r>
      </w:hyperlink>
      <w:hyperlink r:id="rId17">
        <w:r>
          <w:rPr>
            <w:rFonts w:ascii="Times New Roman" w:eastAsia="Times New Roman" w:hAnsi="Times New Roman" w:cs="Times New Roman"/>
            <w:color w:val="1155CC"/>
            <w:sz w:val="16"/>
            <w:szCs w:val="16"/>
            <w:u w:val="single"/>
          </w:rPr>
          <w:t>https://www.nytimes.com/2020/05/09/opinion/federal-jobs-guarantee-coronavirus.html</w:t>
        </w:r>
      </w:hyperlink>
      <w:r>
        <w:rPr>
          <w:rFonts w:eastAsia="Calibri"/>
          <w:sz w:val="16"/>
          <w:szCs w:val="16"/>
        </w:rPr>
        <w:t>, 07/16/23, GDI-KYan)</w:t>
      </w:r>
    </w:p>
    <w:p w14:paraId="4E191F11" w14:textId="77777777" w:rsidR="00BE28BC" w:rsidRDefault="00BE28BC" w:rsidP="00BE28BC">
      <w:pPr>
        <w:spacing w:line="256" w:lineRule="auto"/>
        <w:rPr>
          <w:rFonts w:eastAsia="Calibri"/>
        </w:rPr>
      </w:pPr>
      <w:r>
        <w:rPr>
          <w:rFonts w:eastAsia="Calibri"/>
        </w:rPr>
        <w:t xml:space="preserve"> </w:t>
      </w:r>
    </w:p>
    <w:p w14:paraId="34C99B87" w14:textId="77777777" w:rsidR="00BE28BC" w:rsidRDefault="00BE28BC" w:rsidP="00BE28BC">
      <w:pPr>
        <w:spacing w:line="256" w:lineRule="auto"/>
        <w:rPr>
          <w:rFonts w:eastAsia="Calibri"/>
        </w:rPr>
      </w:pPr>
      <w:r>
        <w:rPr>
          <w:rFonts w:eastAsia="Calibri"/>
        </w:rPr>
        <w:t xml:space="preserve">An updated version of Roosevelt’s vision would increase bargaining power and expand the social safety net for all workers. </w:t>
      </w:r>
      <w:r>
        <w:rPr>
          <w:rFonts w:eastAsia="Calibri"/>
          <w:u w:val="single"/>
        </w:rPr>
        <w:t>By hiring workers at the beginning of a downturn, a permanent job guarantee would operate as an automatic stabilizer in perpetuity, maintaining consumer spending and protecting us from recessions — making our economy more resilient as well as more inclusiv</w:t>
      </w:r>
      <w:r>
        <w:rPr>
          <w:rFonts w:eastAsia="Calibri"/>
        </w:rPr>
        <w:t>e.</w:t>
      </w:r>
    </w:p>
    <w:p w14:paraId="35606768" w14:textId="77777777" w:rsidR="00BE28BC" w:rsidRDefault="00BE28BC" w:rsidP="00BE28BC">
      <w:pPr>
        <w:spacing w:line="256" w:lineRule="auto"/>
        <w:rPr>
          <w:rFonts w:eastAsia="Calibri"/>
          <w:u w:val="single"/>
        </w:rPr>
      </w:pPr>
      <w:r>
        <w:rPr>
          <w:rFonts w:eastAsia="Calibri"/>
          <w:u w:val="single"/>
        </w:rPr>
        <w:t>This time last year</w:t>
      </w:r>
      <w:r>
        <w:rPr>
          <w:rFonts w:eastAsia="Calibri"/>
          <w:highlight w:val="green"/>
          <w:u w:val="single"/>
        </w:rPr>
        <w:t>, no one would have predicted</w:t>
      </w:r>
      <w:r>
        <w:rPr>
          <w:rFonts w:eastAsia="Calibri"/>
          <w:u w:val="single"/>
        </w:rPr>
        <w:t xml:space="preserve"> that </w:t>
      </w:r>
      <w:r>
        <w:rPr>
          <w:rFonts w:eastAsia="Calibri"/>
          <w:highlight w:val="green"/>
          <w:u w:val="single"/>
        </w:rPr>
        <w:t>a global pandemic would bring us to the brink of</w:t>
      </w:r>
      <w:r>
        <w:rPr>
          <w:rFonts w:eastAsia="Calibri"/>
          <w:u w:val="single"/>
        </w:rPr>
        <w:t xml:space="preserve"> </w:t>
      </w:r>
      <w:r>
        <w:rPr>
          <w:rFonts w:eastAsia="Calibri"/>
          <w:highlight w:val="green"/>
          <w:u w:val="single"/>
        </w:rPr>
        <w:t xml:space="preserve">economic collapse. </w:t>
      </w:r>
      <w:r>
        <w:rPr>
          <w:rFonts w:eastAsia="Calibri"/>
          <w:u w:val="single"/>
        </w:rPr>
        <w:t xml:space="preserve">But </w:t>
      </w:r>
      <w:r>
        <w:rPr>
          <w:rFonts w:eastAsia="Calibri"/>
          <w:highlight w:val="green"/>
          <w:u w:val="single"/>
        </w:rPr>
        <w:t>we can predict with certainty that Covid-19 will not be our last economic shock. A job</w:t>
      </w:r>
      <w:r>
        <w:rPr>
          <w:rFonts w:eastAsia="Calibri"/>
          <w:u w:val="single"/>
        </w:rPr>
        <w:t xml:space="preserve"> </w:t>
      </w:r>
      <w:r>
        <w:rPr>
          <w:rFonts w:eastAsia="Calibri"/>
          <w:highlight w:val="green"/>
          <w:u w:val="single"/>
        </w:rPr>
        <w:t>guarantee can mitigate this harm and usher in a more just</w:t>
      </w:r>
      <w:r>
        <w:rPr>
          <w:rFonts w:eastAsia="Calibri"/>
          <w:u w:val="single"/>
        </w:rPr>
        <w:t xml:space="preserve"> and equitable </w:t>
      </w:r>
      <w:r>
        <w:rPr>
          <w:rFonts w:eastAsia="Calibri"/>
          <w:highlight w:val="green"/>
          <w:u w:val="single"/>
        </w:rPr>
        <w:t>economic future</w:t>
      </w:r>
      <w:r>
        <w:rPr>
          <w:rFonts w:eastAsia="Calibri"/>
          <w:u w:val="single"/>
        </w:rPr>
        <w:t>.</w:t>
      </w:r>
    </w:p>
    <w:p w14:paraId="4E6BC0B2" w14:textId="77777777" w:rsidR="00BE28BC" w:rsidRDefault="00BE28BC" w:rsidP="00BE28B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6CC442F" w14:textId="77777777" w:rsidR="00BE28BC" w:rsidRDefault="00BE28BC" w:rsidP="00BE28BC">
      <w:pPr>
        <w:spacing w:line="256" w:lineRule="auto"/>
        <w:rPr>
          <w:rFonts w:eastAsia="Calibri"/>
        </w:rPr>
      </w:pPr>
      <w:r>
        <w:rPr>
          <w:rFonts w:eastAsia="Calibri"/>
        </w:rPr>
        <w:t xml:space="preserve"> </w:t>
      </w:r>
    </w:p>
    <w:p w14:paraId="3560788C" w14:textId="77777777" w:rsidR="00BE28BC" w:rsidRDefault="00BE28BC" w:rsidP="00BE28BC">
      <w:pPr>
        <w:pStyle w:val="Heading3"/>
        <w:keepNext w:val="0"/>
        <w:keepLines w:val="0"/>
        <w:spacing w:line="316" w:lineRule="auto"/>
        <w:rPr>
          <w:rFonts w:eastAsia="Calibri" w:cs="Calibri"/>
          <w:b w:val="0"/>
          <w:color w:val="000000"/>
          <w:szCs w:val="32"/>
        </w:rPr>
      </w:pPr>
      <w:r>
        <w:rPr>
          <w:rFonts w:eastAsia="Calibri" w:cs="Calibri"/>
          <w:color w:val="000000"/>
          <w:szCs w:val="32"/>
        </w:rPr>
        <w:t>Uniqueness- Economy Bad</w:t>
      </w:r>
    </w:p>
    <w:p w14:paraId="50FD528C" w14:textId="77777777" w:rsidR="00BE28BC" w:rsidRDefault="00BE28BC" w:rsidP="00BE28BC">
      <w:pPr>
        <w:rPr>
          <w:sz w:val="24"/>
          <w:szCs w:val="24"/>
        </w:rPr>
      </w:pPr>
      <w:r>
        <w:rPr>
          <w:sz w:val="24"/>
          <w:szCs w:val="24"/>
        </w:rPr>
        <w:t xml:space="preserve"> </w:t>
      </w:r>
    </w:p>
    <w:p w14:paraId="2154ADD6" w14:textId="77777777" w:rsidR="00BE28BC" w:rsidRDefault="00BE28BC" w:rsidP="00BE28BC">
      <w:pPr>
        <w:pStyle w:val="Heading4"/>
        <w:keepNext w:val="0"/>
        <w:keepLines w:val="0"/>
        <w:spacing w:line="303" w:lineRule="auto"/>
        <w:rPr>
          <w:rFonts w:eastAsia="Calibri" w:cs="Calibri"/>
          <w:b w:val="0"/>
          <w:color w:val="000000"/>
          <w:szCs w:val="26"/>
        </w:rPr>
      </w:pPr>
      <w:r>
        <w:rPr>
          <w:rFonts w:eastAsia="Calibri" w:cs="Calibri"/>
          <w:color w:val="000000"/>
          <w:szCs w:val="26"/>
        </w:rPr>
        <w:t>Large setback from pandemic puts U.S. econ in a vulnerable position</w:t>
      </w:r>
    </w:p>
    <w:p w14:paraId="489DB093" w14:textId="77777777" w:rsidR="00BE28BC" w:rsidRDefault="00BE28BC" w:rsidP="00BE28BC">
      <w:pPr>
        <w:rPr>
          <w:rFonts w:eastAsia="Calibri"/>
          <w:b/>
          <w:sz w:val="26"/>
          <w:szCs w:val="26"/>
        </w:rPr>
      </w:pPr>
      <w:r>
        <w:rPr>
          <w:rFonts w:eastAsia="Calibri"/>
          <w:b/>
          <w:sz w:val="26"/>
          <w:szCs w:val="26"/>
        </w:rPr>
        <w:t>Blackwell and Hamilton, director of Race and Ethnicity studies at Ohio State, 22</w:t>
      </w:r>
    </w:p>
    <w:p w14:paraId="648BDC54" w14:textId="77777777" w:rsidR="00BE28BC" w:rsidRDefault="00BE28BC" w:rsidP="00BE28BC">
      <w:pPr>
        <w:rPr>
          <w:rFonts w:eastAsia="Calibri"/>
          <w:sz w:val="16"/>
          <w:szCs w:val="16"/>
        </w:rPr>
      </w:pPr>
      <w:r>
        <w:rPr>
          <w:rFonts w:eastAsia="Calibri"/>
          <w:sz w:val="16"/>
          <w:szCs w:val="16"/>
        </w:rPr>
        <w:t>(Angela Glover Blackwell, host of the podcast, Radical Imagination, 05-09-22, “Will We Face Depression-Era Job Losses? Let’s Not Find Out”, The New York Times,</w:t>
      </w:r>
      <w:hyperlink r:id="rId18">
        <w:r>
          <w:rPr>
            <w:rFonts w:eastAsia="Calibri"/>
            <w:sz w:val="16"/>
            <w:szCs w:val="16"/>
          </w:rPr>
          <w:t xml:space="preserve"> </w:t>
        </w:r>
      </w:hyperlink>
      <w:hyperlink r:id="rId19">
        <w:r>
          <w:rPr>
            <w:rFonts w:eastAsia="Calibri"/>
            <w:color w:val="1155CC"/>
            <w:sz w:val="16"/>
            <w:szCs w:val="16"/>
            <w:u w:val="single"/>
          </w:rPr>
          <w:t>https://www.nytimes.com/2020/05/09/opinion/federal-jobs-guarantee-coronavirus.html</w:t>
        </w:r>
      </w:hyperlink>
      <w:r>
        <w:rPr>
          <w:rFonts w:eastAsia="Calibri"/>
          <w:sz w:val="16"/>
          <w:szCs w:val="16"/>
        </w:rPr>
        <w:t>, 07/16/23, GDI-KYan)</w:t>
      </w:r>
    </w:p>
    <w:p w14:paraId="6490760E" w14:textId="77777777" w:rsidR="00BE28BC" w:rsidRDefault="00BE28BC" w:rsidP="00BE28BC">
      <w:pPr>
        <w:rPr>
          <w:rFonts w:eastAsia="Calibri"/>
          <w:b/>
          <w:sz w:val="26"/>
          <w:szCs w:val="26"/>
        </w:rPr>
      </w:pPr>
      <w:r>
        <w:rPr>
          <w:rFonts w:eastAsia="Calibri"/>
          <w:b/>
          <w:sz w:val="26"/>
          <w:szCs w:val="26"/>
        </w:rPr>
        <w:t xml:space="preserve"> </w:t>
      </w:r>
    </w:p>
    <w:p w14:paraId="150DD460" w14:textId="77777777" w:rsidR="00BE28BC" w:rsidRDefault="00BE28BC" w:rsidP="00BE28BC">
      <w:pPr>
        <w:rPr>
          <w:rFonts w:eastAsia="Calibri"/>
          <w:u w:val="single"/>
        </w:rPr>
      </w:pPr>
      <w:r>
        <w:rPr>
          <w:rFonts w:eastAsia="Calibri"/>
          <w:u w:val="single"/>
        </w:rPr>
        <w:t xml:space="preserve">On Friday, the Labor Department announced that </w:t>
      </w:r>
      <w:r>
        <w:rPr>
          <w:rFonts w:eastAsia="Calibri"/>
          <w:highlight w:val="green"/>
          <w:u w:val="single"/>
        </w:rPr>
        <w:t>over 20.5 million Americans lost</w:t>
      </w:r>
      <w:r>
        <w:rPr>
          <w:rFonts w:eastAsia="Calibri"/>
          <w:u w:val="single"/>
        </w:rPr>
        <w:t xml:space="preserve"> their </w:t>
      </w:r>
      <w:r>
        <w:rPr>
          <w:rFonts w:eastAsia="Calibri"/>
          <w:highlight w:val="green"/>
          <w:u w:val="single"/>
        </w:rPr>
        <w:t>jobs</w:t>
      </w:r>
      <w:r>
        <w:rPr>
          <w:rFonts w:eastAsia="Calibri"/>
          <w:u w:val="single"/>
        </w:rPr>
        <w:t xml:space="preserve"> in April, bringing the unemployment rate to 14.7 percent.</w:t>
      </w:r>
      <w:r>
        <w:rPr>
          <w:rFonts w:eastAsia="Calibri"/>
        </w:rPr>
        <w:t xml:space="preserve"> This level of devastation has not been reached since the Great Depression. </w:t>
      </w:r>
      <w:r>
        <w:rPr>
          <w:rFonts w:eastAsia="Calibri"/>
          <w:u w:val="single"/>
        </w:rPr>
        <w:t xml:space="preserve">With more than one in four companies shuttered to minimize the pandemic’s death toll </w:t>
      </w:r>
      <w:r>
        <w:rPr>
          <w:rFonts w:eastAsia="Calibri"/>
          <w:highlight w:val="green"/>
          <w:u w:val="single"/>
        </w:rPr>
        <w:t xml:space="preserve">and </w:t>
      </w:r>
      <w:r>
        <w:rPr>
          <w:rFonts w:eastAsia="Calibri"/>
          <w:u w:val="single"/>
        </w:rPr>
        <w:t xml:space="preserve">at least </w:t>
      </w:r>
      <w:r>
        <w:rPr>
          <w:rFonts w:eastAsia="Calibri"/>
          <w:highlight w:val="green"/>
          <w:u w:val="single"/>
        </w:rPr>
        <w:t>30 million workers seeking unemployment benefits, we are in</w:t>
      </w:r>
      <w:r>
        <w:rPr>
          <w:rFonts w:eastAsia="Calibri"/>
          <w:u w:val="single"/>
        </w:rPr>
        <w:t xml:space="preserve"> the throes of </w:t>
      </w:r>
      <w:r>
        <w:rPr>
          <w:rFonts w:eastAsia="Calibri"/>
          <w:highlight w:val="green"/>
          <w:u w:val="single"/>
        </w:rPr>
        <w:t>an</w:t>
      </w:r>
      <w:r>
        <w:rPr>
          <w:rFonts w:eastAsia="Calibri"/>
          <w:u w:val="single"/>
        </w:rPr>
        <w:t xml:space="preserve"> </w:t>
      </w:r>
      <w:r>
        <w:rPr>
          <w:rFonts w:eastAsia="Calibri"/>
          <w:highlight w:val="green"/>
          <w:u w:val="single"/>
        </w:rPr>
        <w:t>unprecedented</w:t>
      </w:r>
      <w:r>
        <w:rPr>
          <w:rFonts w:eastAsia="Calibri"/>
          <w:u w:val="single"/>
        </w:rPr>
        <w:t xml:space="preserve"> </w:t>
      </w:r>
      <w:r>
        <w:rPr>
          <w:rFonts w:eastAsia="Calibri"/>
          <w:highlight w:val="green"/>
          <w:u w:val="single"/>
        </w:rPr>
        <w:t>jobs</w:t>
      </w:r>
      <w:r>
        <w:rPr>
          <w:rFonts w:eastAsia="Calibri"/>
          <w:u w:val="single"/>
        </w:rPr>
        <w:t xml:space="preserve"> </w:t>
      </w:r>
      <w:r>
        <w:rPr>
          <w:rFonts w:eastAsia="Calibri"/>
          <w:highlight w:val="green"/>
          <w:u w:val="single"/>
        </w:rPr>
        <w:t>crisis</w:t>
      </w:r>
      <w:r>
        <w:rPr>
          <w:rFonts w:eastAsia="Calibri"/>
          <w:u w:val="single"/>
        </w:rPr>
        <w:t>.</w:t>
      </w:r>
    </w:p>
    <w:p w14:paraId="4E991FD2" w14:textId="77777777" w:rsidR="00BE28BC" w:rsidRDefault="00BE28BC" w:rsidP="00BE28BC">
      <w:pPr>
        <w:rPr>
          <w:rFonts w:eastAsia="Calibri"/>
        </w:rPr>
      </w:pPr>
      <w:r>
        <w:rPr>
          <w:rFonts w:eastAsia="Calibri"/>
        </w:rPr>
        <w:t xml:space="preserve"> </w:t>
      </w:r>
    </w:p>
    <w:p w14:paraId="636696ED" w14:textId="77777777" w:rsidR="00BE28BC" w:rsidRDefault="00BE28BC" w:rsidP="00BE28BC">
      <w:pPr>
        <w:rPr>
          <w:rFonts w:eastAsia="Calibri"/>
        </w:rPr>
      </w:pPr>
      <w:r>
        <w:rPr>
          <w:rFonts w:eastAsia="Calibri"/>
          <w:u w:val="single"/>
        </w:rPr>
        <w:t xml:space="preserve">Just like the health crisis, </w:t>
      </w:r>
      <w:r>
        <w:rPr>
          <w:rFonts w:eastAsia="Calibri"/>
          <w:highlight w:val="green"/>
          <w:u w:val="single"/>
        </w:rPr>
        <w:t>economic fallout is hitting black and brown communities</w:t>
      </w:r>
      <w:r>
        <w:rPr>
          <w:rFonts w:eastAsia="Calibri"/>
          <w:u w:val="single"/>
        </w:rPr>
        <w:t xml:space="preserve"> particularly </w:t>
      </w:r>
      <w:r>
        <w:rPr>
          <w:rFonts w:eastAsia="Calibri"/>
          <w:highlight w:val="green"/>
          <w:u w:val="single"/>
        </w:rPr>
        <w:t>hard</w:t>
      </w:r>
      <w:r>
        <w:rPr>
          <w:rFonts w:eastAsia="Calibri"/>
          <w:u w:val="single"/>
        </w:rPr>
        <w:t>.</w:t>
      </w:r>
      <w:r>
        <w:rPr>
          <w:rFonts w:eastAsia="Calibri"/>
        </w:rPr>
        <w:t xml:space="preserve"> Far more black, Latinx, and Native American households are financially impacted or severely harmed by the coronavirus than white households. People of color make up an outsized share of the essential workers — grocery store clerks, bus drivers, janitors and home care workers — who risk exposure to the virus while earning low wages with few benefits.</w:t>
      </w:r>
    </w:p>
    <w:p w14:paraId="71B8E18E" w14:textId="77777777" w:rsidR="00BE28BC" w:rsidRDefault="00BE28BC" w:rsidP="00BE28BC">
      <w:pPr>
        <w:rPr>
          <w:rFonts w:eastAsia="Calibri"/>
        </w:rPr>
      </w:pPr>
      <w:r>
        <w:rPr>
          <w:rFonts w:eastAsia="Calibri"/>
        </w:rPr>
        <w:t xml:space="preserve"> </w:t>
      </w:r>
    </w:p>
    <w:p w14:paraId="5CB1EE29" w14:textId="77777777" w:rsidR="00BE28BC" w:rsidRDefault="00BE28BC" w:rsidP="00BE28BC">
      <w:pPr>
        <w:rPr>
          <w:rFonts w:eastAsia="Calibri"/>
          <w:u w:val="single"/>
        </w:rPr>
      </w:pPr>
      <w:r>
        <w:rPr>
          <w:rFonts w:eastAsia="Calibri"/>
        </w:rPr>
        <w:t xml:space="preserve">While Congress has taken some important steps to provide relief, more must be done to keep people safe, prevent job losses and maintain incomes. </w:t>
      </w:r>
      <w:r>
        <w:rPr>
          <w:rFonts w:eastAsia="Calibri"/>
          <w:u w:val="single"/>
        </w:rPr>
        <w:t xml:space="preserve">We face a recession </w:t>
      </w:r>
      <w:r>
        <w:rPr>
          <w:rFonts w:eastAsia="Calibri"/>
          <w:highlight w:val="green"/>
          <w:u w:val="single"/>
        </w:rPr>
        <w:t>with the potential for Depression-era job losses,</w:t>
      </w:r>
      <w:r>
        <w:rPr>
          <w:rFonts w:eastAsia="Calibri"/>
          <w:u w:val="single"/>
        </w:rPr>
        <w:t xml:space="preserve"> and we know from experience that black and brown workers bear the greatest risk of long-term economic setbacks. To ensure an inclusive recovery and a more resilient future, </w:t>
      </w:r>
      <w:r>
        <w:rPr>
          <w:rFonts w:eastAsia="Calibri"/>
          <w:highlight w:val="green"/>
          <w:u w:val="single"/>
        </w:rPr>
        <w:t>Congress needs</w:t>
      </w:r>
      <w:r>
        <w:rPr>
          <w:rFonts w:eastAsia="Calibri"/>
          <w:u w:val="single"/>
        </w:rPr>
        <w:t xml:space="preserve"> to enact </w:t>
      </w:r>
      <w:r>
        <w:rPr>
          <w:rFonts w:eastAsia="Calibri"/>
          <w:highlight w:val="green"/>
          <w:u w:val="single"/>
        </w:rPr>
        <w:t>a federal j</w:t>
      </w:r>
      <w:r>
        <w:rPr>
          <w:rFonts w:eastAsia="Calibri"/>
          <w:u w:val="single"/>
        </w:rPr>
        <w:t xml:space="preserve">ob </w:t>
      </w:r>
      <w:r>
        <w:rPr>
          <w:rFonts w:eastAsia="Calibri"/>
          <w:highlight w:val="green"/>
          <w:u w:val="single"/>
        </w:rPr>
        <w:t>g</w:t>
      </w:r>
      <w:r>
        <w:rPr>
          <w:rFonts w:eastAsia="Calibri"/>
          <w:u w:val="single"/>
        </w:rPr>
        <w:t>uarantee: a public option for a job with living wages and full benefits on projects that meet long-neglected community needs.</w:t>
      </w:r>
    </w:p>
    <w:p w14:paraId="310A7230" w14:textId="77777777" w:rsidR="00BE28BC" w:rsidRDefault="00BE28BC" w:rsidP="00BE28BC">
      <w:r>
        <w:t xml:space="preserve"> </w:t>
      </w:r>
    </w:p>
    <w:p w14:paraId="12693DA3" w14:textId="77777777" w:rsidR="00864C09" w:rsidRDefault="00BE28BC" w:rsidP="00864C09">
      <w:pPr>
        <w:pStyle w:val="Heading3"/>
      </w:pPr>
      <w:r>
        <w:rPr>
          <w:rFonts w:eastAsia="Calibri"/>
        </w:rPr>
        <w:t xml:space="preserve"> </w:t>
      </w:r>
      <w:r w:rsidR="00864C09">
        <w:t>Internal Link—Labor Market</w:t>
      </w:r>
    </w:p>
    <w:p w14:paraId="6A6E4831" w14:textId="77777777" w:rsidR="00864C09" w:rsidRDefault="00864C09" w:rsidP="00864C09">
      <w:pPr>
        <w:keepNext/>
        <w:keepLines/>
        <w:spacing w:before="40" w:after="0"/>
        <w:outlineLvl w:val="3"/>
        <w:rPr>
          <w:rFonts w:eastAsiaTheme="majorEastAsia" w:cstheme="majorBidi"/>
          <w:b/>
          <w:iCs/>
          <w:sz w:val="26"/>
        </w:rPr>
      </w:pPr>
      <w:r>
        <w:rPr>
          <w:rFonts w:eastAsiaTheme="majorEastAsia" w:cstheme="majorBidi"/>
          <w:b/>
          <w:iCs/>
          <w:sz w:val="26"/>
        </w:rPr>
        <w:t>Why the U.S. Labor Market is Unreasonably Unfair</w:t>
      </w:r>
    </w:p>
    <w:p w14:paraId="23D45F90" w14:textId="77777777" w:rsidR="00864C09" w:rsidRPr="0081265E" w:rsidRDefault="00864C09" w:rsidP="00864C09">
      <w:pPr>
        <w:keepNext/>
        <w:keepLines/>
        <w:spacing w:before="40" w:after="0"/>
        <w:outlineLvl w:val="3"/>
        <w:rPr>
          <w:rStyle w:val="Style13ptBold"/>
        </w:rPr>
      </w:pPr>
      <w:r w:rsidRPr="0081265E">
        <w:rPr>
          <w:rStyle w:val="Style13ptBold"/>
        </w:rPr>
        <w:t>Carl Rosen, Professor at UMN</w:t>
      </w:r>
      <w:r>
        <w:rPr>
          <w:rStyle w:val="Style13ptBold"/>
        </w:rPr>
        <w:t xml:space="preserve">, </w:t>
      </w:r>
      <w:r w:rsidRPr="00C20A27">
        <w:rPr>
          <w:rStyle w:val="Style13ptBold"/>
        </w:rPr>
        <w:t>21</w:t>
      </w:r>
    </w:p>
    <w:p w14:paraId="2562D009" w14:textId="77777777" w:rsidR="00864C09" w:rsidRPr="0081265E" w:rsidRDefault="00864C09" w:rsidP="00864C09">
      <w:pPr>
        <w:rPr>
          <w:rStyle w:val="Style13ptBold"/>
        </w:rPr>
      </w:pPr>
      <w:r w:rsidRPr="0081265E">
        <w:rPr>
          <w:rStyle w:val="Style13ptBold"/>
        </w:rPr>
        <w:t xml:space="preserve">(carl/UMN Professor, The Union For Everyone | Members run this Union, UE, </w:t>
      </w:r>
      <w:r>
        <w:rPr>
          <w:rStyle w:val="Style13ptBold"/>
        </w:rPr>
        <w:t xml:space="preserve">2021 </w:t>
      </w:r>
      <w:r w:rsidRPr="0081265E">
        <w:rPr>
          <w:rStyle w:val="Style13ptBold"/>
        </w:rPr>
        <w:t>https://www.ueunion.org/ue-news-feature/2021/jobs-guarantee-green-new-deal-labor, 6/16 GDI-MLahart)</w:t>
      </w:r>
    </w:p>
    <w:p w14:paraId="5AD3B000" w14:textId="77777777" w:rsidR="00864C09" w:rsidRPr="0081265E" w:rsidRDefault="00864C09" w:rsidP="00864C09">
      <w:pPr>
        <w:rPr>
          <w:rStyle w:val="Style13ptBold"/>
        </w:rPr>
      </w:pPr>
    </w:p>
    <w:p w14:paraId="0613DBD3" w14:textId="77777777" w:rsidR="00864C09" w:rsidRPr="002A28EE" w:rsidRDefault="00864C09" w:rsidP="00864C09">
      <w:pPr>
        <w:rPr>
          <w:sz w:val="16"/>
          <w:szCs w:val="16"/>
        </w:rPr>
      </w:pPr>
      <w:r w:rsidRPr="002A28EE">
        <w:rPr>
          <w:sz w:val="16"/>
          <w:szCs w:val="16"/>
        </w:rPr>
        <w:t>What Is a “Jobs Guarantee,” and Why Should Labor Fight for It?</w:t>
      </w:r>
    </w:p>
    <w:p w14:paraId="42E4EFBD" w14:textId="77777777" w:rsidR="00864C09" w:rsidRPr="002A28EE" w:rsidRDefault="00864C09" w:rsidP="00864C09">
      <w:pPr>
        <w:rPr>
          <w:sz w:val="16"/>
          <w:szCs w:val="16"/>
        </w:rPr>
      </w:pPr>
      <w:r w:rsidRPr="002A28EE">
        <w:rPr>
          <w:sz w:val="16"/>
          <w:szCs w:val="16"/>
        </w:rPr>
        <w:t>UE General President Carl Rosen (left) joins AFA-CWA President Sara Nelson and Teamsters Local 3012 President Keon Liberato to discuss the jobs guarantee</w:t>
      </w:r>
    </w:p>
    <w:p w14:paraId="63CE0771" w14:textId="77777777" w:rsidR="00864C09" w:rsidRPr="002A28EE" w:rsidRDefault="00864C09" w:rsidP="00864C09">
      <w:pPr>
        <w:rPr>
          <w:u w:val="single"/>
        </w:rPr>
      </w:pPr>
      <w:r w:rsidRPr="002A28EE">
        <w:rPr>
          <w:highlight w:val="yellow"/>
          <w:u w:val="single"/>
        </w:rPr>
        <w:t>“Imagine we have this Easter egg hunt for kids,”</w:t>
      </w:r>
      <w:r w:rsidRPr="002A28EE">
        <w:rPr>
          <w:u w:val="single"/>
        </w:rPr>
        <w:t xml:space="preserve"> economist Fadhel Kaboub told participants in a recent webinar co-sponsored by UE. </w:t>
      </w:r>
      <w:r w:rsidRPr="002A28EE">
        <w:rPr>
          <w:highlight w:val="yellow"/>
          <w:u w:val="single"/>
        </w:rPr>
        <w:t>“Imagine we have 100 kids at the park where we’re organizing this party but we only have 90 eggs. We’re setting up those kids to fail.”</w:t>
      </w:r>
      <w:r w:rsidRPr="002A28EE">
        <w:rPr>
          <w:u w:val="single"/>
        </w:rPr>
        <w:t xml:space="preserve"> Then he made it clear why he proposed such an absurd scenario:</w:t>
      </w:r>
    </w:p>
    <w:p w14:paraId="72005576" w14:textId="77777777" w:rsidR="00864C09" w:rsidRPr="002A28EE" w:rsidRDefault="00864C09" w:rsidP="00864C09">
      <w:pPr>
        <w:rPr>
          <w:u w:val="single"/>
        </w:rPr>
      </w:pPr>
      <w:r w:rsidRPr="002A28EE">
        <w:rPr>
          <w:highlight w:val="yellow"/>
          <w:u w:val="single"/>
        </w:rPr>
        <w:t>“That’s what we do in the labor market.”</w:t>
      </w:r>
    </w:p>
    <w:p w14:paraId="11DB80CA" w14:textId="77777777" w:rsidR="00864C09" w:rsidRPr="002A28EE" w:rsidRDefault="00864C09" w:rsidP="00864C09">
      <w:pPr>
        <w:rPr>
          <w:u w:val="single"/>
        </w:rPr>
      </w:pPr>
      <w:r w:rsidRPr="002A28EE">
        <w:rPr>
          <w:u w:val="single"/>
        </w:rPr>
        <w:t>Kaboub asked participants to imagine how cruel it would be to tell these kids “there’s something wrong with you, we need to train you, you need more skills,” but pointed out that our economy is organized around a similar kind of cruelty. “</w:t>
      </w:r>
      <w:r w:rsidRPr="002A28EE">
        <w:rPr>
          <w:highlight w:val="yellow"/>
          <w:u w:val="single"/>
        </w:rPr>
        <w:t>We don’t have enough jobs created, and we send people out looking for jobs and we blame the unemployed ... for not finding those scarce jobs</w:t>
      </w:r>
      <w:r w:rsidRPr="002A28EE">
        <w:rPr>
          <w:u w:val="single"/>
        </w:rPr>
        <w:t>.”</w:t>
      </w:r>
    </w:p>
    <w:p w14:paraId="2CE86EAB" w14:textId="77777777" w:rsidR="00864C09" w:rsidRPr="002A28EE" w:rsidRDefault="00864C09" w:rsidP="00864C09">
      <w:pPr>
        <w:rPr>
          <w:sz w:val="16"/>
          <w:szCs w:val="16"/>
        </w:rPr>
      </w:pPr>
      <w:r w:rsidRPr="002A28EE">
        <w:rPr>
          <w:sz w:val="16"/>
          <w:szCs w:val="16"/>
        </w:rPr>
        <w:t>The webinar was the first of a three-part series, “Labor and the Jobs Guarantee,” organized by the Rosa Luxemburg Stifting [1]. RLS is a pro-worker civic education nonprofit that has worked with</w:t>
      </w:r>
    </w:p>
    <w:p w14:paraId="6BEA732E" w14:textId="77777777" w:rsidR="00864C09" w:rsidRPr="002A28EE" w:rsidRDefault="00864C09" w:rsidP="00864C09">
      <w:pPr>
        <w:rPr>
          <w:sz w:val="16"/>
          <w:szCs w:val="16"/>
        </w:rPr>
      </w:pPr>
      <w:r w:rsidRPr="002A28EE">
        <w:rPr>
          <w:sz w:val="16"/>
          <w:szCs w:val="16"/>
        </w:rPr>
        <w:t>UE on a number of projects, including a 2019 tri-national labor solidarity gathering [2] held at the UE Local 506 hall in Erie, PA.</w:t>
      </w:r>
    </w:p>
    <w:p w14:paraId="1C519C7B" w14:textId="77777777" w:rsidR="00864C09" w:rsidRPr="002A28EE" w:rsidRDefault="00864C09" w:rsidP="00864C09">
      <w:pPr>
        <w:rPr>
          <w:u w:val="single"/>
        </w:rPr>
      </w:pPr>
      <w:r w:rsidRPr="002A28EE">
        <w:rPr>
          <w:highlight w:val="yellow"/>
          <w:u w:val="single"/>
        </w:rPr>
        <w:t>A jobs guarantee is simply a federal policy of providing livable-wage jobs to all who are willing and able to work.</w:t>
      </w:r>
      <w:r w:rsidRPr="002A28EE">
        <w:rPr>
          <w:u w:val="single"/>
        </w:rPr>
        <w:t xml:space="preserve"> As Kaboub pointed out, </w:t>
      </w:r>
      <w:r w:rsidRPr="002A28EE">
        <w:rPr>
          <w:highlight w:val="yellow"/>
          <w:u w:val="single"/>
        </w:rPr>
        <w:t>the federal government acts as the buyer of last resort for agricultural products such as corn and wheat, in order to prevent farms from going under, yet will allow the price of labor to effectively go to zero, allowing millions to languish in long-term unemployment.</w:t>
      </w:r>
    </w:p>
    <w:p w14:paraId="01ECDC66" w14:textId="77777777" w:rsidR="00864C09" w:rsidRPr="002A28EE" w:rsidRDefault="00864C09" w:rsidP="00864C09">
      <w:pPr>
        <w:rPr>
          <w:u w:val="single"/>
        </w:rPr>
      </w:pPr>
      <w:r w:rsidRPr="002A28EE">
        <w:rPr>
          <w:highlight w:val="yellow"/>
          <w:u w:val="single"/>
        </w:rPr>
        <w:t>This lack of an employment policy does a huge favor for employers, who are then able to drive wages and working conditions down by hiring from a pool of people who are desperate for any kind of work.</w:t>
      </w:r>
    </w:p>
    <w:p w14:paraId="76CFF3FE" w14:textId="77777777" w:rsidR="00864C09" w:rsidRDefault="00864C09" w:rsidP="00864C09">
      <w:r>
        <w:t>UE General President Carl Rosen, who was a featured speaker on the second webinar in the series, told participants that “</w:t>
      </w:r>
      <w:r w:rsidRPr="002A28EE">
        <w:rPr>
          <w:highlight w:val="yellow"/>
          <w:u w:val="single"/>
        </w:rPr>
        <w:t>A jobs guarantee takes away the single greatest weapon that the employer has against workers, which is fear of job loss</w:t>
      </w:r>
      <w:r>
        <w:t>.”</w:t>
      </w:r>
    </w:p>
    <w:p w14:paraId="22D0474C" w14:textId="77777777" w:rsidR="00864C09" w:rsidRPr="002A28EE" w:rsidRDefault="00864C09" w:rsidP="00864C09">
      <w:pPr>
        <w:rPr>
          <w:sz w:val="16"/>
          <w:szCs w:val="16"/>
        </w:rPr>
      </w:pPr>
      <w:r w:rsidRPr="002A28EE">
        <w:rPr>
          <w:sz w:val="16"/>
          <w:szCs w:val="16"/>
        </w:rPr>
        <w:t>“That’s why it’s been the official policy of the federal government, which is controlled by the big banks and corporations ... to maintain a certain level of unemployment.”</w:t>
      </w:r>
    </w:p>
    <w:p w14:paraId="78CB665D" w14:textId="77777777" w:rsidR="00BE28BC" w:rsidRDefault="00BE28BC" w:rsidP="00BE28BC">
      <w:pPr>
        <w:spacing w:line="256" w:lineRule="auto"/>
        <w:rPr>
          <w:rFonts w:eastAsia="Calibri"/>
        </w:rPr>
      </w:pPr>
    </w:p>
    <w:p w14:paraId="2E22F034" w14:textId="77777777" w:rsidR="00BE28BC" w:rsidRDefault="00BE28BC" w:rsidP="00BE28BC">
      <w:pPr>
        <w:spacing w:line="256" w:lineRule="auto"/>
        <w:rPr>
          <w:rFonts w:eastAsia="Calibri"/>
        </w:rPr>
      </w:pPr>
      <w:r>
        <w:rPr>
          <w:rFonts w:eastAsia="Calibri"/>
        </w:rPr>
        <w:t xml:space="preserve"> </w:t>
      </w:r>
    </w:p>
    <w:p w14:paraId="1279DEAE" w14:textId="77777777" w:rsidR="00E609A0" w:rsidRDefault="00E609A0" w:rsidP="00E609A0">
      <w:pPr>
        <w:pStyle w:val="Heading3"/>
      </w:pPr>
      <w:bookmarkStart w:id="12" w:name="_Hlk140269822"/>
      <w:r>
        <w:t>1AC – Democracy Module</w:t>
      </w:r>
    </w:p>
    <w:p w14:paraId="68606198" w14:textId="77777777" w:rsidR="00E609A0" w:rsidRDefault="00E609A0" w:rsidP="00E609A0">
      <w:pPr>
        <w:pStyle w:val="Heading4"/>
      </w:pPr>
      <w:r>
        <w:t xml:space="preserve">Independently, </w:t>
      </w:r>
      <w:r w:rsidRPr="007C3DEF">
        <w:rPr>
          <w:u w:val="single"/>
        </w:rPr>
        <w:t>inequality corrodes democracy</w:t>
      </w:r>
      <w:r>
        <w:t xml:space="preserve"> – undermines social cohesion and enables </w:t>
      </w:r>
      <w:r w:rsidRPr="001B2792">
        <w:rPr>
          <w:u w:val="single"/>
        </w:rPr>
        <w:t>elite capture</w:t>
      </w:r>
      <w:r>
        <w:t xml:space="preserve"> against public interest.</w:t>
      </w:r>
    </w:p>
    <w:p w14:paraId="548D00C0" w14:textId="77777777" w:rsidR="00E609A0" w:rsidRDefault="00E609A0" w:rsidP="00E609A0">
      <w:r>
        <w:rPr>
          <w:rStyle w:val="Style13ptBold"/>
        </w:rPr>
        <w:t>Hammond</w:t>
      </w:r>
      <w:r w:rsidRPr="00EC5FD8">
        <w:rPr>
          <w:rStyle w:val="Style13ptBold"/>
        </w:rPr>
        <w:t>,</w:t>
      </w:r>
      <w:r>
        <w:rPr>
          <w:rStyle w:val="Style13ptBold"/>
        </w:rPr>
        <w:t xml:space="preserve"> sociology professor at CUNY Graduate Center,</w:t>
      </w:r>
      <w:r w:rsidRPr="00EC5FD8">
        <w:rPr>
          <w:rStyle w:val="Style13ptBold"/>
        </w:rPr>
        <w:t xml:space="preserve"> '23</w:t>
      </w:r>
      <w:r w:rsidRPr="00A80CD9">
        <w:t xml:space="preserve"> –  (</w:t>
      </w:r>
      <w:r>
        <w:t>John</w:t>
      </w:r>
      <w:r w:rsidRPr="00A80CD9">
        <w:t xml:space="preserve">; </w:t>
      </w:r>
      <w:r>
        <w:t xml:space="preserve">John L. Hammond teaches sociology at Hunter College and the CUNY Graduate Center. He is the author of Building Popular Power: Workers’ and Neighborhood Movements in the Portuguese Revolution and Fighting to Learn: Popular Education and Guerrilla War in El Salvador, </w:t>
      </w:r>
      <w:r w:rsidRPr="00A80CD9">
        <w:t xml:space="preserve">"Tax the Rich, Because Inequality Is Bad for All of Us"; </w:t>
      </w:r>
      <w:r>
        <w:t>Jacobin</w:t>
      </w:r>
      <w:r w:rsidRPr="00A80CD9">
        <w:t>; https://jacobin.com/2023/03/tax-the-rich-invest-in-our-new-york-dsa-inequality; 3-14-2023, Accessed 7-13-2023)//</w:t>
      </w:r>
      <w:r>
        <w:t>GDI-</w:t>
      </w:r>
      <w:r w:rsidRPr="00A80CD9">
        <w:t>ILake-YL</w:t>
      </w:r>
    </w:p>
    <w:p w14:paraId="40629B3E" w14:textId="77777777" w:rsidR="00E609A0" w:rsidRPr="0037009A" w:rsidRDefault="00E609A0" w:rsidP="00E609A0">
      <w:pPr>
        <w:rPr>
          <w:sz w:val="16"/>
        </w:rPr>
      </w:pPr>
      <w:r w:rsidRPr="0037009A">
        <w:rPr>
          <w:rStyle w:val="StyleUnderline"/>
          <w:highlight w:val="green"/>
        </w:rPr>
        <w:t>Inequality has corrosive effects in</w:t>
      </w:r>
      <w:r w:rsidRPr="0037009A">
        <w:rPr>
          <w:sz w:val="16"/>
        </w:rPr>
        <w:t xml:space="preserve"> almost every area of social and </w:t>
      </w:r>
      <w:r w:rsidRPr="0037009A">
        <w:rPr>
          <w:rStyle w:val="StyleUnderline"/>
          <w:highlight w:val="green"/>
        </w:rPr>
        <w:t>politic</w:t>
      </w:r>
      <w:r w:rsidRPr="00F749F3">
        <w:rPr>
          <w:rStyle w:val="StyleUnderline"/>
        </w:rPr>
        <w:t xml:space="preserve">al life, even in societies where everyone enjoys relative prosperity. Conversely, </w:t>
      </w:r>
      <w:r w:rsidRPr="0037009A">
        <w:rPr>
          <w:rStyle w:val="StyleUnderline"/>
          <w:highlight w:val="green"/>
        </w:rPr>
        <w:t>societies of</w:t>
      </w:r>
      <w:r w:rsidRPr="00F749F3">
        <w:rPr>
          <w:rStyle w:val="StyleUnderline"/>
        </w:rPr>
        <w:t xml:space="preserve"> relative </w:t>
      </w:r>
      <w:r w:rsidRPr="0037009A">
        <w:rPr>
          <w:rStyle w:val="StyleUnderline"/>
          <w:highlight w:val="green"/>
        </w:rPr>
        <w:t>equality enjoy</w:t>
      </w:r>
      <w:r w:rsidRPr="00F749F3">
        <w:rPr>
          <w:rStyle w:val="StyleUnderline"/>
        </w:rPr>
        <w:t xml:space="preserve"> many advantages: </w:t>
      </w:r>
      <w:r w:rsidRPr="0037009A">
        <w:rPr>
          <w:rStyle w:val="StyleUnderline"/>
          <w:highlight w:val="green"/>
        </w:rPr>
        <w:t>greater</w:t>
      </w:r>
      <w:r w:rsidRPr="00F749F3">
        <w:rPr>
          <w:rStyle w:val="StyleUnderline"/>
        </w:rPr>
        <w:t xml:space="preserve"> political </w:t>
      </w:r>
      <w:r w:rsidRPr="0037009A">
        <w:rPr>
          <w:rStyle w:val="StyleUnderline"/>
          <w:highlight w:val="green"/>
        </w:rPr>
        <w:t>democracy</w:t>
      </w:r>
      <w:r w:rsidRPr="0037009A">
        <w:rPr>
          <w:sz w:val="16"/>
        </w:rPr>
        <w:t>, less crime, better public health, and less stress and anxiety. These costs and benefits affect the whole population, not only the worst off — rich people in more equal societies reap these social gains too.</w:t>
      </w:r>
    </w:p>
    <w:p w14:paraId="21EA7D08" w14:textId="77777777" w:rsidR="00E609A0" w:rsidRPr="0037009A" w:rsidRDefault="00E609A0" w:rsidP="00E609A0">
      <w:pPr>
        <w:rPr>
          <w:sz w:val="16"/>
        </w:rPr>
      </w:pPr>
      <w:r w:rsidRPr="0037009A">
        <w:rPr>
          <w:sz w:val="16"/>
        </w:rPr>
        <w:t xml:space="preserve">The </w:t>
      </w:r>
      <w:r w:rsidRPr="0037009A">
        <w:rPr>
          <w:rStyle w:val="StyleUnderline"/>
          <w:highlight w:val="green"/>
        </w:rPr>
        <w:t>benefits</w:t>
      </w:r>
      <w:r w:rsidRPr="00F749F3">
        <w:rPr>
          <w:rStyle w:val="StyleUnderline"/>
        </w:rPr>
        <w:t xml:space="preserve"> of greater equality derive </w:t>
      </w:r>
      <w:r w:rsidRPr="0037009A">
        <w:rPr>
          <w:rStyle w:val="StyleUnderline"/>
          <w:highlight w:val="green"/>
        </w:rPr>
        <w:t>from social cohesion</w:t>
      </w:r>
      <w:r w:rsidRPr="00F749F3">
        <w:rPr>
          <w:rStyle w:val="StyleUnderline"/>
        </w:rPr>
        <w:t xml:space="preserve">. When </w:t>
      </w:r>
      <w:r w:rsidRPr="0037009A">
        <w:rPr>
          <w:rStyle w:val="StyleUnderline"/>
          <w:highlight w:val="green"/>
        </w:rPr>
        <w:t>cooperatio</w:t>
      </w:r>
      <w:r w:rsidRPr="009B247E">
        <w:rPr>
          <w:rStyle w:val="StyleUnderline"/>
          <w:highlight w:val="green"/>
        </w:rPr>
        <w:t>n rather than competition</w:t>
      </w:r>
      <w:r w:rsidRPr="0037009A">
        <w:rPr>
          <w:rStyle w:val="StyleUnderline"/>
        </w:rPr>
        <w:t xml:space="preserve"> prevails in a society, individuals are more likely to believe that they owe solidarity to others and are themselves entitled to solidarity. Mutual solidarity</w:t>
      </w:r>
      <w:r w:rsidRPr="00F749F3">
        <w:rPr>
          <w:rStyle w:val="StyleUnderline"/>
        </w:rPr>
        <w:t xml:space="preserve"> </w:t>
      </w:r>
      <w:r w:rsidRPr="0037009A">
        <w:rPr>
          <w:sz w:val="16"/>
        </w:rPr>
        <w:t xml:space="preserve">underlies policies that both ameliorate social conditions and </w:t>
      </w:r>
      <w:r w:rsidRPr="0037009A">
        <w:rPr>
          <w:rStyle w:val="StyleUnderline"/>
          <w:highlight w:val="green"/>
        </w:rPr>
        <w:t>prevent deterioration</w:t>
      </w:r>
      <w:r w:rsidRPr="0037009A">
        <w:rPr>
          <w:sz w:val="16"/>
        </w:rPr>
        <w:t>.</w:t>
      </w:r>
    </w:p>
    <w:p w14:paraId="3BCB57C6" w14:textId="77777777" w:rsidR="00E609A0" w:rsidRDefault="00E609A0" w:rsidP="00E609A0">
      <w:pPr>
        <w:rPr>
          <w:rStyle w:val="StyleUnderline"/>
        </w:rPr>
      </w:pPr>
      <w:r w:rsidRPr="0037009A">
        <w:rPr>
          <w:rStyle w:val="StyleUnderline"/>
          <w:highlight w:val="green"/>
        </w:rPr>
        <w:t>Inequality inhibits democracy by financing</w:t>
      </w:r>
      <w:r w:rsidRPr="00F749F3">
        <w:rPr>
          <w:rStyle w:val="StyleUnderline"/>
        </w:rPr>
        <w:t xml:space="preserve"> capitalists’ campaign contributions, </w:t>
      </w:r>
      <w:r w:rsidRPr="0037009A">
        <w:rPr>
          <w:rStyle w:val="StyleUnderline"/>
          <w:highlight w:val="green"/>
        </w:rPr>
        <w:t>lobbying</w:t>
      </w:r>
      <w:r w:rsidRPr="00F749F3">
        <w:rPr>
          <w:rStyle w:val="StyleUnderline"/>
        </w:rPr>
        <w:t xml:space="preserve">, and control of the media, </w:t>
      </w:r>
      <w:r w:rsidRPr="0037009A">
        <w:rPr>
          <w:rStyle w:val="StyleUnderline"/>
          <w:highlight w:val="green"/>
        </w:rPr>
        <w:t>giving</w:t>
      </w:r>
      <w:r w:rsidRPr="00F749F3">
        <w:rPr>
          <w:rStyle w:val="StyleUnderline"/>
        </w:rPr>
        <w:t xml:space="preserve"> them the </w:t>
      </w:r>
      <w:r w:rsidRPr="0037009A">
        <w:rPr>
          <w:rStyle w:val="StyleUnderline"/>
          <w:highlight w:val="green"/>
        </w:rPr>
        <w:t>power to</w:t>
      </w:r>
      <w:r w:rsidRPr="00F749F3">
        <w:rPr>
          <w:rStyle w:val="StyleUnderline"/>
        </w:rPr>
        <w:t xml:space="preserve"> impose policies that </w:t>
      </w:r>
      <w:r w:rsidRPr="0037009A">
        <w:rPr>
          <w:rStyle w:val="StyleUnderline"/>
          <w:highlight w:val="green"/>
        </w:rPr>
        <w:t>favor</w:t>
      </w:r>
      <w:r w:rsidRPr="00F749F3">
        <w:rPr>
          <w:rStyle w:val="StyleUnderline"/>
        </w:rPr>
        <w:t xml:space="preserve"> their </w:t>
      </w:r>
      <w:r w:rsidRPr="0037009A">
        <w:rPr>
          <w:rStyle w:val="StyleUnderline"/>
          <w:highlight w:val="green"/>
        </w:rPr>
        <w:t>interests at</w:t>
      </w:r>
      <w:r w:rsidRPr="00F749F3">
        <w:rPr>
          <w:rStyle w:val="StyleUnderline"/>
        </w:rPr>
        <w:t xml:space="preserve"> the </w:t>
      </w:r>
      <w:r w:rsidRPr="0037009A">
        <w:rPr>
          <w:rStyle w:val="StyleUnderline"/>
          <w:highlight w:val="green"/>
        </w:rPr>
        <w:t>expense of others</w:t>
      </w:r>
      <w:r w:rsidRPr="0037009A">
        <w:rPr>
          <w:sz w:val="16"/>
        </w:rPr>
        <w:t xml:space="preserve">. The Supreme Court’s 2013 Citizens United decision allows corporations to make unlimited campaign contributions. </w:t>
      </w:r>
      <w:r w:rsidRPr="00F749F3">
        <w:rPr>
          <w:rStyle w:val="StyleUnderline"/>
        </w:rPr>
        <w:t>They can support lobbyists in Washington</w:t>
      </w:r>
      <w:r w:rsidRPr="0037009A">
        <w:rPr>
          <w:sz w:val="16"/>
        </w:rPr>
        <w:t xml:space="preserve"> and in state capitals, working day in and day out, maintaining continuous personal contacts, </w:t>
      </w:r>
      <w:r w:rsidRPr="00F749F3">
        <w:rPr>
          <w:rStyle w:val="StyleUnderline"/>
        </w:rPr>
        <w:t>providing information, incentives, and pressure to persuade legislators and regulators to support their interests. Their think tanks promote junk science, attack environmental regulation, and hamstring responses to climate change.</w:t>
      </w:r>
    </w:p>
    <w:p w14:paraId="02F325CB" w14:textId="77777777" w:rsidR="00E609A0" w:rsidRPr="00E167B4" w:rsidRDefault="00E609A0" w:rsidP="00E609A0"/>
    <w:p w14:paraId="44FD8E93" w14:textId="77777777" w:rsidR="00E609A0" w:rsidRPr="00555BE1" w:rsidRDefault="00E609A0" w:rsidP="00E609A0">
      <w:pPr>
        <w:pStyle w:val="Heading4"/>
        <w:rPr>
          <w:rFonts w:cs="Times New Roman"/>
        </w:rPr>
      </w:pPr>
      <w:r>
        <w:rPr>
          <w:rFonts w:cs="Times New Roman"/>
        </w:rPr>
        <w:t xml:space="preserve">Liberal democracy is the </w:t>
      </w:r>
      <w:r w:rsidRPr="00A97688">
        <w:rPr>
          <w:rFonts w:cs="Times New Roman"/>
          <w:u w:val="single"/>
        </w:rPr>
        <w:t xml:space="preserve">only blueprint </w:t>
      </w:r>
      <w:r>
        <w:rPr>
          <w:rFonts w:cs="Times New Roman"/>
        </w:rPr>
        <w:t xml:space="preserve">of global cooperation to address nuclear war, climate, and emerging tech – </w:t>
      </w:r>
      <w:r w:rsidRPr="001E27D2">
        <w:rPr>
          <w:rFonts w:cs="Times New Roman"/>
          <w:u w:val="single"/>
        </w:rPr>
        <w:t>extinction</w:t>
      </w:r>
      <w:r>
        <w:rPr>
          <w:rFonts w:cs="Times New Roman"/>
        </w:rPr>
        <w:t>.</w:t>
      </w:r>
    </w:p>
    <w:p w14:paraId="4E536F3A" w14:textId="77777777" w:rsidR="00E609A0" w:rsidRPr="00555BE1" w:rsidRDefault="00E609A0" w:rsidP="00E609A0">
      <w:r w:rsidRPr="00555BE1">
        <w:rPr>
          <w:rStyle w:val="Style13ptBold"/>
        </w:rPr>
        <w:t xml:space="preserve">Harari 18 </w:t>
      </w:r>
      <w:r w:rsidRPr="00555BE1">
        <w:t>(Yuval, Professor of History at Hebrew University of Jerusalem. “We need a post-liberal order now” September 26, 2018. The Economist, https://www.economist.com/open-future/2018/09/26/we-need-a-post-liberal-order-now)</w:t>
      </w:r>
    </w:p>
    <w:p w14:paraId="71DEDC09" w14:textId="77777777" w:rsidR="00E609A0" w:rsidRPr="00C81A9B" w:rsidRDefault="00E609A0" w:rsidP="00E609A0">
      <w:pPr>
        <w:rPr>
          <w:rStyle w:val="StyleUnderline"/>
        </w:rPr>
      </w:pPr>
      <w:r w:rsidRPr="009764F2">
        <w:rPr>
          <w:rStyle w:val="StyleUnderline"/>
          <w:highlight w:val="green"/>
        </w:rPr>
        <w:t>If</w:t>
      </w:r>
      <w:r w:rsidRPr="00C81A9B">
        <w:rPr>
          <w:rStyle w:val="StyleUnderline"/>
        </w:rPr>
        <w:t xml:space="preserve"> the </w:t>
      </w:r>
      <w:r w:rsidRPr="009764F2">
        <w:rPr>
          <w:rStyle w:val="StyleUnderline"/>
          <w:highlight w:val="green"/>
        </w:rPr>
        <w:t>liberal order</w:t>
      </w:r>
      <w:r w:rsidRPr="00C81A9B">
        <w:rPr>
          <w:rStyle w:val="StyleUnderline"/>
        </w:rPr>
        <w:t xml:space="preserve"> is </w:t>
      </w:r>
      <w:r w:rsidRPr="009764F2">
        <w:rPr>
          <w:rStyle w:val="StyleUnderline"/>
          <w:highlight w:val="green"/>
        </w:rPr>
        <w:t>collaps</w:t>
      </w:r>
      <w:r w:rsidRPr="00C81A9B">
        <w:rPr>
          <w:rStyle w:val="StyleUnderline"/>
        </w:rPr>
        <w:t xml:space="preserve">ing, </w:t>
      </w:r>
      <w:r w:rsidRPr="009764F2">
        <w:rPr>
          <w:rStyle w:val="StyleUnderline"/>
          <w:highlight w:val="green"/>
        </w:rPr>
        <w:t>what</w:t>
      </w:r>
      <w:r w:rsidRPr="00C81A9B">
        <w:rPr>
          <w:rStyle w:val="StyleUnderline"/>
        </w:rPr>
        <w:t xml:space="preserve"> new kind of global </w:t>
      </w:r>
      <w:r w:rsidRPr="009764F2">
        <w:rPr>
          <w:rStyle w:val="StyleUnderline"/>
          <w:highlight w:val="green"/>
        </w:rPr>
        <w:t>order</w:t>
      </w:r>
      <w:r w:rsidRPr="00C81A9B">
        <w:rPr>
          <w:rStyle w:val="StyleUnderline"/>
        </w:rPr>
        <w:t xml:space="preserve"> might </w:t>
      </w:r>
      <w:r w:rsidRPr="009764F2">
        <w:rPr>
          <w:rStyle w:val="StyleUnderline"/>
          <w:highlight w:val="green"/>
        </w:rPr>
        <w:t>replace it?</w:t>
      </w:r>
      <w:r w:rsidRPr="00C81A9B">
        <w:rPr>
          <w:sz w:val="16"/>
        </w:rPr>
        <w:t xml:space="preserve"> So far,</w:t>
      </w:r>
      <w:r w:rsidRPr="00C81A9B">
        <w:rPr>
          <w:rStyle w:val="StyleUnderline"/>
        </w:rPr>
        <w:t xml:space="preserve"> those who challenge the liberal order do so mainly on a national level</w:t>
      </w:r>
      <w:r w:rsidRPr="00C81A9B">
        <w:rPr>
          <w:sz w:val="16"/>
        </w:rPr>
        <w:t xml:space="preserve">. They have many ideas about how to advance the interests of their particular country, </w:t>
      </w:r>
      <w:r w:rsidRPr="00C81A9B">
        <w:rPr>
          <w:rStyle w:val="StyleUnderline"/>
        </w:rPr>
        <w:t>but they don’t have a via</w:t>
      </w:r>
      <w:r w:rsidRPr="00396567">
        <w:rPr>
          <w:rStyle w:val="StyleUnderline"/>
        </w:rPr>
        <w:t>ble vision for how the world as a whole should function</w:t>
      </w:r>
      <w:r w:rsidRPr="00396567">
        <w:rPr>
          <w:sz w:val="16"/>
        </w:rPr>
        <w:t xml:space="preserve">. For example, Russian nationalism can be a reasonable guide for running the affairs of Russia, but Russian nationalism has no plan for the rest of humanity. Unless, of course, nationalism morphs into imperialism, and calls for one nation to conquer and rule the entire world. A century ago, several nationalist movements indeed harboured such imperialist fantasies. Today’s nationalists, whether in Russia, Turkey, Italy or China, so far refrain from advocating global conquest. In place of violently establishing a global empire, some </w:t>
      </w:r>
      <w:r w:rsidRPr="00396567">
        <w:rPr>
          <w:rStyle w:val="StyleUnderline"/>
        </w:rPr>
        <w:t>nationalists</w:t>
      </w:r>
      <w:r w:rsidRPr="00396567">
        <w:rPr>
          <w:sz w:val="16"/>
        </w:rPr>
        <w:t xml:space="preserve"> such as Steve Bannon, Viktor O</w:t>
      </w:r>
      <w:r w:rsidRPr="00C81A9B">
        <w:rPr>
          <w:sz w:val="16"/>
        </w:rPr>
        <w:t xml:space="preserve">rban, the Northern League in Italy and the British Brexiteers </w:t>
      </w:r>
      <w:r w:rsidRPr="00C81A9B">
        <w:rPr>
          <w:rStyle w:val="StyleUnderline"/>
        </w:rPr>
        <w:t>dream about a</w:t>
      </w:r>
      <w:r w:rsidRPr="00C81A9B">
        <w:rPr>
          <w:sz w:val="16"/>
        </w:rPr>
        <w:t xml:space="preserve"> peaceful </w:t>
      </w:r>
      <w:r>
        <w:rPr>
          <w:sz w:val="16"/>
        </w:rPr>
        <w:t>0</w:t>
      </w:r>
      <w:r w:rsidRPr="00C81A9B">
        <w:rPr>
          <w:sz w:val="16"/>
        </w:rPr>
        <w:t>“</w:t>
      </w:r>
      <w:r w:rsidRPr="009764F2">
        <w:rPr>
          <w:rStyle w:val="StyleUnderline"/>
          <w:highlight w:val="green"/>
        </w:rPr>
        <w:t>Nationalist International</w:t>
      </w:r>
      <w:r w:rsidRPr="00C81A9B">
        <w:rPr>
          <w:rStyle w:val="StyleUnderline"/>
        </w:rPr>
        <w:t xml:space="preserve">”. They argue that all nations today </w:t>
      </w:r>
      <w:r w:rsidRPr="009764F2">
        <w:rPr>
          <w:rStyle w:val="StyleUnderline"/>
          <w:highlight w:val="green"/>
        </w:rPr>
        <w:t>face</w:t>
      </w:r>
      <w:r w:rsidRPr="00C81A9B">
        <w:rPr>
          <w:rStyle w:val="StyleUnderline"/>
        </w:rPr>
        <w:t xml:space="preserve"> the same </w:t>
      </w:r>
      <w:r w:rsidRPr="009764F2">
        <w:rPr>
          <w:rStyle w:val="StyleUnderline"/>
          <w:highlight w:val="green"/>
        </w:rPr>
        <w:t>enemies</w:t>
      </w:r>
      <w:r w:rsidRPr="00C81A9B">
        <w:rPr>
          <w:sz w:val="16"/>
        </w:rPr>
        <w:t xml:space="preserve">. The bogeymen </w:t>
      </w:r>
      <w:r w:rsidRPr="009764F2">
        <w:rPr>
          <w:rStyle w:val="StyleUnderline"/>
          <w:highlight w:val="green"/>
        </w:rPr>
        <w:t>of</w:t>
      </w:r>
      <w:r w:rsidRPr="009764F2">
        <w:rPr>
          <w:sz w:val="16"/>
          <w:highlight w:val="green"/>
        </w:rPr>
        <w:t xml:space="preserve"> </w:t>
      </w:r>
      <w:r w:rsidRPr="009764F2">
        <w:rPr>
          <w:rStyle w:val="StyleUnderline"/>
          <w:highlight w:val="green"/>
        </w:rPr>
        <w:t xml:space="preserve">globalism, </w:t>
      </w:r>
      <w:r w:rsidRPr="00396567">
        <w:rPr>
          <w:rStyle w:val="StyleUnderline"/>
        </w:rPr>
        <w:t>multiculturalism</w:t>
      </w:r>
      <w:r w:rsidRPr="00C81A9B">
        <w:rPr>
          <w:rStyle w:val="StyleUnderline"/>
        </w:rPr>
        <w:t xml:space="preserve"> and immigration are threatening to destroy the traditions and identities of all nations. </w:t>
      </w:r>
      <w:r w:rsidRPr="009764F2">
        <w:rPr>
          <w:rStyle w:val="StyleUnderline"/>
        </w:rPr>
        <w:t>Therefore</w:t>
      </w:r>
      <w:r w:rsidRPr="00C81A9B">
        <w:rPr>
          <w:rStyle w:val="StyleUnderline"/>
        </w:rPr>
        <w:t xml:space="preserve"> nationalists across the world should make common cause in</w:t>
      </w:r>
      <w:r w:rsidRPr="00C81A9B">
        <w:rPr>
          <w:sz w:val="16"/>
        </w:rPr>
        <w:t xml:space="preserve"> opposing these global forces. Hungarians, Italians, Turks </w:t>
      </w:r>
      <w:r w:rsidRPr="009764F2">
        <w:rPr>
          <w:rStyle w:val="StyleUnderline"/>
          <w:highlight w:val="green"/>
        </w:rPr>
        <w:t>and</w:t>
      </w:r>
      <w:r w:rsidRPr="00C81A9B">
        <w:rPr>
          <w:sz w:val="16"/>
        </w:rPr>
        <w:t xml:space="preserve"> Israelis should </w:t>
      </w:r>
      <w:r w:rsidRPr="009764F2">
        <w:rPr>
          <w:rStyle w:val="StyleUnderline"/>
          <w:highlight w:val="green"/>
        </w:rPr>
        <w:t>build walls</w:t>
      </w:r>
      <w:r w:rsidRPr="00C81A9B">
        <w:rPr>
          <w:rStyle w:val="StyleUnderline"/>
        </w:rPr>
        <w:t>,</w:t>
      </w:r>
      <w:r w:rsidRPr="00C81A9B">
        <w:rPr>
          <w:sz w:val="16"/>
        </w:rPr>
        <w:t xml:space="preserve"> erect fences and slow down the movement of people, goods, money and ideas. The world will then be divided into distinct nation-states, each with its own sacred identity and traditions. Based on mutual respect for these differing identities, all nation-states could cooperate and trade peacefully with one another. Hungary will be Hungarian, Turkey will be Turkish, Israel will be Israeli, and everyone will know who they are and what is their proper place in the world. </w:t>
      </w:r>
      <w:r w:rsidRPr="00C81A9B">
        <w:rPr>
          <w:rStyle w:val="StyleUnderline"/>
        </w:rPr>
        <w:t>It will be a world without immigration, without universal values, without multiculturalism</w:t>
      </w:r>
      <w:r w:rsidRPr="00C81A9B">
        <w:rPr>
          <w:sz w:val="16"/>
        </w:rPr>
        <w:t xml:space="preserve">, and without a global elite—but with peaceful international relations and some trade. In a word, </w:t>
      </w:r>
      <w:r w:rsidRPr="00C81A9B">
        <w:rPr>
          <w:rStyle w:val="StyleUnderline"/>
        </w:rPr>
        <w:t>the “Nationalist International” envisions the world as a network of walled</w:t>
      </w:r>
      <w:r w:rsidRPr="00C81A9B">
        <w:rPr>
          <w:sz w:val="16"/>
        </w:rPr>
        <w:t xml:space="preserve">-but-friendly </w:t>
      </w:r>
      <w:r w:rsidRPr="00C81A9B">
        <w:rPr>
          <w:rStyle w:val="StyleUnderline"/>
        </w:rPr>
        <w:t>fortresses</w:t>
      </w:r>
      <w:r w:rsidRPr="00C81A9B">
        <w:rPr>
          <w:sz w:val="16"/>
        </w:rPr>
        <w:t xml:space="preserve">. Many people would think this is quite a reasonable vision. </w:t>
      </w:r>
      <w:r w:rsidRPr="00C81A9B">
        <w:rPr>
          <w:rStyle w:val="StyleUnderline"/>
        </w:rPr>
        <w:t>Why isn’t it a viable alternative to the liberal order?</w:t>
      </w:r>
      <w:r w:rsidRPr="00C81A9B">
        <w:rPr>
          <w:sz w:val="16"/>
        </w:rPr>
        <w:t xml:space="preserve"> Two things should be noted about it. First, it is still a comparatively liberal vision. It assumes that no human group is superior to all others, that no nation should dominate its peers, and that international cooperation is better than conflict. In fact, liberalism and nationalism were originally closely aligned with one another. The 19th century liberal nationalists, such as Giuseppe Garibaldi and Giuseppe Mazzini in Italy, and Adam Mickiewicz in Poland, dreamt about precisely such an international liberal order of peacefully-coexisting nations. The second thing to note about </w:t>
      </w:r>
      <w:r w:rsidRPr="00396567">
        <w:rPr>
          <w:rStyle w:val="StyleUnderline"/>
        </w:rPr>
        <w:t xml:space="preserve">this </w:t>
      </w:r>
      <w:r w:rsidRPr="009764F2">
        <w:rPr>
          <w:rStyle w:val="StyleUnderline"/>
          <w:highlight w:val="green"/>
        </w:rPr>
        <w:t>vision</w:t>
      </w:r>
      <w:r w:rsidRPr="00C81A9B">
        <w:rPr>
          <w:rStyle w:val="StyleUnderline"/>
        </w:rPr>
        <w:t xml:space="preserve"> of</w:t>
      </w:r>
      <w:r w:rsidRPr="00C81A9B">
        <w:rPr>
          <w:sz w:val="16"/>
        </w:rPr>
        <w:t xml:space="preserve"> friendly</w:t>
      </w:r>
      <w:r w:rsidRPr="00C81A9B">
        <w:rPr>
          <w:rStyle w:val="StyleUnderline"/>
        </w:rPr>
        <w:t xml:space="preserve"> fortresses is that it </w:t>
      </w:r>
      <w:r w:rsidRPr="009764F2">
        <w:rPr>
          <w:rStyle w:val="StyleUnderline"/>
          <w:highlight w:val="green"/>
        </w:rPr>
        <w:t>has been tried</w:t>
      </w:r>
      <w:r w:rsidRPr="00C81A9B">
        <w:rPr>
          <w:rStyle w:val="StyleUnderline"/>
        </w:rPr>
        <w:t>—</w:t>
      </w:r>
      <w:r w:rsidRPr="009764F2">
        <w:rPr>
          <w:rStyle w:val="StyleUnderline"/>
          <w:highlight w:val="green"/>
        </w:rPr>
        <w:t>and</w:t>
      </w:r>
      <w:r w:rsidRPr="00C81A9B">
        <w:rPr>
          <w:rStyle w:val="StyleUnderline"/>
        </w:rPr>
        <w:t xml:space="preserve"> it </w:t>
      </w:r>
      <w:r w:rsidRPr="009764F2">
        <w:rPr>
          <w:rStyle w:val="StyleUnderline"/>
          <w:highlight w:val="green"/>
        </w:rPr>
        <w:t>failed</w:t>
      </w:r>
      <w:r w:rsidRPr="00C81A9B">
        <w:rPr>
          <w:rStyle w:val="StyleUnderline"/>
        </w:rPr>
        <w:t xml:space="preserve"> spectacularly. </w:t>
      </w:r>
      <w:r w:rsidRPr="009764F2">
        <w:rPr>
          <w:rStyle w:val="StyleUnderline"/>
          <w:highlight w:val="green"/>
        </w:rPr>
        <w:t>All attempts</w:t>
      </w:r>
      <w:r w:rsidRPr="00C81A9B">
        <w:rPr>
          <w:rStyle w:val="StyleUnderline"/>
        </w:rPr>
        <w:t xml:space="preserve"> to divide the world into clear-cut nations have so far </w:t>
      </w:r>
      <w:r w:rsidRPr="009764F2">
        <w:rPr>
          <w:rStyle w:val="StyleUnderline"/>
          <w:highlight w:val="green"/>
        </w:rPr>
        <w:t>resulted in war and genocide.</w:t>
      </w:r>
      <w:r w:rsidRPr="009764F2">
        <w:rPr>
          <w:rStyle w:val="StyleUnderline"/>
        </w:rPr>
        <w:t xml:space="preserve"> When</w:t>
      </w:r>
      <w:r w:rsidRPr="00C81A9B">
        <w:rPr>
          <w:sz w:val="16"/>
        </w:rPr>
        <w:t xml:space="preserve"> the heirs of Garibaldi, Mazzini and Mickiewicz managed </w:t>
      </w:r>
      <w:r w:rsidRPr="00A25208">
        <w:rPr>
          <w:sz w:val="16"/>
        </w:rPr>
        <w:t xml:space="preserve">to </w:t>
      </w:r>
      <w:r w:rsidRPr="00A25208">
        <w:rPr>
          <w:rStyle w:val="StyleUnderline"/>
        </w:rPr>
        <w:t>overthrow the multi-ethnic Habsburg Empire, it proved impossible to find a clear line dividing Italians from Slovenes or Poles from Ukrainians. This had set the stage for the second world war.</w:t>
      </w:r>
      <w:r w:rsidRPr="00C81A9B">
        <w:rPr>
          <w:rStyle w:val="StyleUnderline"/>
        </w:rPr>
        <w:t xml:space="preserve"> The </w:t>
      </w:r>
      <w:r w:rsidRPr="009764F2">
        <w:rPr>
          <w:rStyle w:val="StyleUnderline"/>
          <w:highlight w:val="green"/>
        </w:rPr>
        <w:t>key problem</w:t>
      </w:r>
      <w:r w:rsidRPr="00C81A9B">
        <w:rPr>
          <w:rStyle w:val="StyleUnderline"/>
        </w:rPr>
        <w:t xml:space="preserve"> with the network of fortresses </w:t>
      </w:r>
      <w:r w:rsidRPr="009764F2">
        <w:rPr>
          <w:rStyle w:val="StyleUnderline"/>
          <w:highlight w:val="green"/>
        </w:rPr>
        <w:t>is</w:t>
      </w:r>
      <w:r w:rsidRPr="00C81A9B">
        <w:rPr>
          <w:rStyle w:val="StyleUnderline"/>
        </w:rPr>
        <w:t xml:space="preserve"> that </w:t>
      </w:r>
      <w:r w:rsidRPr="009764F2">
        <w:rPr>
          <w:rStyle w:val="StyleUnderline"/>
          <w:highlight w:val="green"/>
        </w:rPr>
        <w:t>eac</w:t>
      </w:r>
      <w:r w:rsidRPr="00A25208">
        <w:rPr>
          <w:rStyle w:val="StyleUnderline"/>
          <w:highlight w:val="green"/>
        </w:rPr>
        <w:t>h nation</w:t>
      </w:r>
      <w:r w:rsidRPr="00C81A9B">
        <w:rPr>
          <w:rStyle w:val="StyleUnderline"/>
        </w:rPr>
        <w:t xml:space="preserve">al </w:t>
      </w:r>
      <w:r w:rsidRPr="00A25208">
        <w:rPr>
          <w:rStyle w:val="StyleUnderline"/>
        </w:rPr>
        <w:t xml:space="preserve">fortress </w:t>
      </w:r>
      <w:r w:rsidRPr="009764F2">
        <w:rPr>
          <w:rStyle w:val="StyleUnderline"/>
          <w:highlight w:val="green"/>
        </w:rPr>
        <w:t>wants</w:t>
      </w:r>
      <w:r w:rsidRPr="00C81A9B">
        <w:rPr>
          <w:rStyle w:val="StyleUnderline"/>
        </w:rPr>
        <w:t xml:space="preserve"> a bit </w:t>
      </w:r>
      <w:r w:rsidRPr="009764F2">
        <w:rPr>
          <w:rStyle w:val="StyleUnderline"/>
          <w:highlight w:val="green"/>
        </w:rPr>
        <w:t>more</w:t>
      </w:r>
      <w:r w:rsidRPr="00C81A9B">
        <w:rPr>
          <w:rStyle w:val="StyleUnderline"/>
        </w:rPr>
        <w:t xml:space="preserve"> land, security and prosperity for itself at the expense of the neighbors, and without the help of universal values and global organisations, rival fortresses cannot agree on any common rules</w:t>
      </w:r>
      <w:r w:rsidRPr="00C81A9B">
        <w:rPr>
          <w:sz w:val="16"/>
        </w:rPr>
        <w:t xml:space="preserve">. Walled fortresses are seldom friendly. But if you happen to live inside a particularly strong fortress, such as America or Russia, </w:t>
      </w:r>
      <w:r w:rsidRPr="00C81A9B">
        <w:rPr>
          <w:rStyle w:val="StyleUnderline"/>
        </w:rPr>
        <w:t>why should you care?</w:t>
      </w:r>
      <w:r w:rsidRPr="00C81A9B">
        <w:rPr>
          <w:sz w:val="16"/>
        </w:rPr>
        <w:t xml:space="preserve"> Some </w:t>
      </w:r>
      <w:r w:rsidRPr="00C81A9B">
        <w:rPr>
          <w:rStyle w:val="StyleUnderline"/>
        </w:rPr>
        <w:t>nationalists indeed adopt a more extreme isolationist position</w:t>
      </w:r>
      <w:r w:rsidRPr="00C81A9B">
        <w:rPr>
          <w:sz w:val="16"/>
        </w:rPr>
        <w:t>. They don’t believe in either a global empire or in a global network of fortresses. Instead, they deny the necessity of any global order whatsoever. “</w:t>
      </w:r>
      <w:r w:rsidRPr="00C81A9B">
        <w:rPr>
          <w:rStyle w:val="StyleUnderline"/>
        </w:rPr>
        <w:t xml:space="preserve">Our fortress should just raise the drawbridges,” they say, “and </w:t>
      </w:r>
      <w:r w:rsidRPr="009764F2">
        <w:rPr>
          <w:rStyle w:val="StyleUnderline"/>
          <w:highlight w:val="green"/>
        </w:rPr>
        <w:t>the rest</w:t>
      </w:r>
      <w:r w:rsidRPr="00C81A9B">
        <w:rPr>
          <w:rStyle w:val="StyleUnderline"/>
        </w:rPr>
        <w:t xml:space="preserve"> of the world </w:t>
      </w:r>
      <w:r w:rsidRPr="009764F2">
        <w:rPr>
          <w:rStyle w:val="StyleUnderline"/>
          <w:highlight w:val="green"/>
        </w:rPr>
        <w:t>can go to hell</w:t>
      </w:r>
      <w:r w:rsidRPr="00C81A9B">
        <w:rPr>
          <w:rStyle w:val="StyleUnderline"/>
        </w:rPr>
        <w:t>.</w:t>
      </w:r>
      <w:r w:rsidRPr="00C81A9B">
        <w:rPr>
          <w:sz w:val="16"/>
        </w:rPr>
        <w:t xml:space="preserve"> We should refuse entry to foreign people, foreign ideas and foreign goods, and as long as our walls are stout and the guards are loyal, who cares what happens to the foreigner</w:t>
      </w:r>
      <w:r w:rsidRPr="009764F2">
        <w:rPr>
          <w:sz w:val="16"/>
        </w:rPr>
        <w:t xml:space="preserve">s?” </w:t>
      </w:r>
      <w:r w:rsidRPr="004514AF">
        <w:rPr>
          <w:rStyle w:val="StyleUnderline"/>
          <w:highlight w:val="green"/>
        </w:rPr>
        <w:t>Such</w:t>
      </w:r>
      <w:r w:rsidRPr="009764F2">
        <w:rPr>
          <w:rStyle w:val="StyleUnderline"/>
        </w:rPr>
        <w:t xml:space="preserve"> extreme </w:t>
      </w:r>
      <w:r w:rsidRPr="004514AF">
        <w:rPr>
          <w:rStyle w:val="StyleUnderline"/>
          <w:highlight w:val="green"/>
        </w:rPr>
        <w:t>isolationism</w:t>
      </w:r>
      <w:r w:rsidRPr="009764F2">
        <w:rPr>
          <w:rStyle w:val="StyleUnderline"/>
        </w:rPr>
        <w:t xml:space="preserve">, however, is completely </w:t>
      </w:r>
      <w:r w:rsidRPr="004514AF">
        <w:rPr>
          <w:rStyle w:val="StyleUnderline"/>
          <w:highlight w:val="green"/>
        </w:rPr>
        <w:t>divorced from econ</w:t>
      </w:r>
      <w:r w:rsidRPr="009764F2">
        <w:rPr>
          <w:rStyle w:val="StyleUnderline"/>
        </w:rPr>
        <w:t xml:space="preserve">omic </w:t>
      </w:r>
      <w:r w:rsidRPr="004514AF">
        <w:rPr>
          <w:rStyle w:val="StyleUnderline"/>
          <w:highlight w:val="green"/>
        </w:rPr>
        <w:t>realities</w:t>
      </w:r>
      <w:r w:rsidRPr="009764F2">
        <w:rPr>
          <w:rStyle w:val="StyleUnderline"/>
        </w:rPr>
        <w:t>. Without a global</w:t>
      </w:r>
      <w:r w:rsidRPr="00C81A9B">
        <w:rPr>
          <w:rStyle w:val="StyleUnderline"/>
        </w:rPr>
        <w:t xml:space="preserve"> trade network, all existing national economies will collapse</w:t>
      </w:r>
      <w:r w:rsidRPr="00C81A9B">
        <w:rPr>
          <w:sz w:val="16"/>
        </w:rPr>
        <w:t xml:space="preserve">—including that of North Korea. </w:t>
      </w:r>
      <w:r w:rsidRPr="004514AF">
        <w:rPr>
          <w:rStyle w:val="StyleUnderline"/>
          <w:highlight w:val="green"/>
        </w:rPr>
        <w:t>Many</w:t>
      </w:r>
      <w:r w:rsidRPr="00C81A9B">
        <w:rPr>
          <w:rStyle w:val="StyleUnderline"/>
        </w:rPr>
        <w:t xml:space="preserve"> countries will </w:t>
      </w:r>
      <w:r w:rsidRPr="004514AF">
        <w:rPr>
          <w:rStyle w:val="StyleUnderline"/>
          <w:highlight w:val="green"/>
        </w:rPr>
        <w:t>not</w:t>
      </w:r>
      <w:r w:rsidRPr="00C81A9B">
        <w:rPr>
          <w:rStyle w:val="StyleUnderline"/>
        </w:rPr>
        <w:t xml:space="preserve"> be able </w:t>
      </w:r>
      <w:r w:rsidRPr="004514AF">
        <w:rPr>
          <w:rStyle w:val="StyleUnderline"/>
          <w:highlight w:val="green"/>
        </w:rPr>
        <w:t>even</w:t>
      </w:r>
      <w:r w:rsidRPr="00C81A9B">
        <w:rPr>
          <w:rStyle w:val="StyleUnderline"/>
        </w:rPr>
        <w:t xml:space="preserve"> to </w:t>
      </w:r>
      <w:r w:rsidRPr="004514AF">
        <w:rPr>
          <w:rStyle w:val="StyleUnderline"/>
          <w:highlight w:val="green"/>
        </w:rPr>
        <w:t>feed themselves</w:t>
      </w:r>
      <w:r w:rsidRPr="00C81A9B">
        <w:rPr>
          <w:rStyle w:val="StyleUnderline"/>
        </w:rPr>
        <w:t xml:space="preserve"> without imports, and prices of almost all products will skyrocket.</w:t>
      </w:r>
      <w:r w:rsidRPr="00C81A9B">
        <w:rPr>
          <w:sz w:val="16"/>
        </w:rPr>
        <w:t xml:space="preserve"> The made-in-China shirt I am wearing cost me about $5. If it had been produced by Israeli workers from Israeli-grown cotton using Israeli-made machines powered by non-existing Israeli oil, it may well have cost ten times as much. Nationalist leaders from Donald Trump to Vladimir Putin may therefore heap abuse on the global trade network, but none thinks seriously of taking their country completely out of that network. And we cannot have a global trade network without some global order that sets the rules of the game. </w:t>
      </w:r>
      <w:r w:rsidRPr="00C81A9B">
        <w:rPr>
          <w:rStyle w:val="StyleUnderline"/>
        </w:rPr>
        <w:t xml:space="preserve">Even </w:t>
      </w:r>
      <w:r w:rsidRPr="004514AF">
        <w:rPr>
          <w:rStyle w:val="StyleUnderline"/>
          <w:highlight w:val="green"/>
        </w:rPr>
        <w:t>more importantly</w:t>
      </w:r>
      <w:r w:rsidRPr="00C81A9B">
        <w:rPr>
          <w:sz w:val="16"/>
        </w:rPr>
        <w:t xml:space="preserve">, whether people like it or not, </w:t>
      </w:r>
      <w:r w:rsidRPr="004514AF">
        <w:rPr>
          <w:rStyle w:val="StyleUnderline"/>
          <w:highlight w:val="green"/>
        </w:rPr>
        <w:t>human</w:t>
      </w:r>
      <w:r w:rsidRPr="00C81A9B">
        <w:rPr>
          <w:rStyle w:val="StyleUnderline"/>
        </w:rPr>
        <w:t xml:space="preserve">kind today </w:t>
      </w:r>
      <w:r w:rsidRPr="004514AF">
        <w:rPr>
          <w:rStyle w:val="StyleUnderline"/>
          <w:highlight w:val="green"/>
        </w:rPr>
        <w:t>faces</w:t>
      </w:r>
      <w:r w:rsidRPr="00C81A9B">
        <w:rPr>
          <w:rStyle w:val="StyleUnderline"/>
        </w:rPr>
        <w:t xml:space="preserve"> three com</w:t>
      </w:r>
      <w:r w:rsidRPr="004514AF">
        <w:rPr>
          <w:rStyle w:val="StyleUnderline"/>
        </w:rPr>
        <w:t xml:space="preserve">mon </w:t>
      </w:r>
      <w:r w:rsidRPr="004514AF">
        <w:rPr>
          <w:rStyle w:val="StyleUnderline"/>
          <w:highlight w:val="green"/>
        </w:rPr>
        <w:t>problems</w:t>
      </w:r>
      <w:r w:rsidRPr="004514AF">
        <w:rPr>
          <w:rStyle w:val="StyleUnderline"/>
        </w:rPr>
        <w:t xml:space="preserve"> that make a mockery of all national borders, and that can </w:t>
      </w:r>
      <w:r w:rsidRPr="004514AF">
        <w:rPr>
          <w:rStyle w:val="StyleUnderline"/>
          <w:highlight w:val="green"/>
        </w:rPr>
        <w:t>only</w:t>
      </w:r>
      <w:r w:rsidRPr="004514AF">
        <w:rPr>
          <w:rStyle w:val="StyleUnderline"/>
        </w:rPr>
        <w:t xml:space="preserve"> be </w:t>
      </w:r>
      <w:r w:rsidRPr="004514AF">
        <w:rPr>
          <w:rStyle w:val="StyleUnderline"/>
          <w:highlight w:val="green"/>
        </w:rPr>
        <w:t>solved through global coop</w:t>
      </w:r>
      <w:r w:rsidRPr="004514AF">
        <w:rPr>
          <w:rStyle w:val="StyleUnderline"/>
        </w:rPr>
        <w:t>e</w:t>
      </w:r>
      <w:r w:rsidRPr="00C81A9B">
        <w:rPr>
          <w:rStyle w:val="StyleUnderline"/>
        </w:rPr>
        <w:t xml:space="preserve">ration. These are </w:t>
      </w:r>
      <w:r w:rsidRPr="004514AF">
        <w:rPr>
          <w:rStyle w:val="StyleUnderline"/>
          <w:highlight w:val="green"/>
        </w:rPr>
        <w:t>nuclear war, climate change and tech</w:t>
      </w:r>
      <w:r w:rsidRPr="00C81A9B">
        <w:rPr>
          <w:rStyle w:val="StyleUnderline"/>
        </w:rPr>
        <w:t>nological disruption</w:t>
      </w:r>
      <w:r w:rsidRPr="004514AF">
        <w:rPr>
          <w:rStyle w:val="StyleUnderline"/>
        </w:rPr>
        <w:t>. You cannot build a wall against nuclear winter or against global warming, and no nation can regulate artificial intelligence (AI) or bioengineering single-handedly.</w:t>
      </w:r>
      <w:r w:rsidRPr="004514AF">
        <w:rPr>
          <w:sz w:val="16"/>
        </w:rPr>
        <w:t xml:space="preserve"> It won’t be enough if only the European Union forbids producing killer robots or only A</w:t>
      </w:r>
      <w:r w:rsidRPr="00C81A9B">
        <w:rPr>
          <w:sz w:val="16"/>
        </w:rPr>
        <w:t xml:space="preserve">merica bans genetically-engineering human babies. Due to the immense potential of such disruptive technologies, </w:t>
      </w:r>
      <w:r w:rsidRPr="004514AF">
        <w:rPr>
          <w:rStyle w:val="StyleUnderline"/>
          <w:highlight w:val="green"/>
        </w:rPr>
        <w:t>if</w:t>
      </w:r>
      <w:r w:rsidRPr="00C81A9B">
        <w:rPr>
          <w:rStyle w:val="StyleUnderline"/>
        </w:rPr>
        <w:t xml:space="preserve"> even </w:t>
      </w:r>
      <w:r w:rsidRPr="004514AF">
        <w:rPr>
          <w:rStyle w:val="StyleUnderline"/>
          <w:highlight w:val="green"/>
        </w:rPr>
        <w:t>one country</w:t>
      </w:r>
      <w:r w:rsidRPr="00C81A9B">
        <w:rPr>
          <w:rStyle w:val="StyleUnderline"/>
        </w:rPr>
        <w:t xml:space="preserve"> decides to </w:t>
      </w:r>
      <w:r w:rsidRPr="004514AF">
        <w:rPr>
          <w:rStyle w:val="StyleUnderline"/>
          <w:highlight w:val="green"/>
        </w:rPr>
        <w:t>pursue</w:t>
      </w:r>
      <w:r w:rsidRPr="00C81A9B">
        <w:rPr>
          <w:rStyle w:val="StyleUnderline"/>
        </w:rPr>
        <w:t xml:space="preserve"> thes</w:t>
      </w:r>
      <w:r w:rsidRPr="00A25208">
        <w:rPr>
          <w:rStyle w:val="StyleUnderline"/>
        </w:rPr>
        <w:t>e high-risk high-gain paths</w:t>
      </w:r>
      <w:r w:rsidRPr="00C81A9B">
        <w:rPr>
          <w:rStyle w:val="StyleUnderline"/>
        </w:rPr>
        <w:t xml:space="preserve">, </w:t>
      </w:r>
      <w:r w:rsidRPr="004514AF">
        <w:rPr>
          <w:rStyle w:val="StyleUnderline"/>
          <w:highlight w:val="green"/>
        </w:rPr>
        <w:t>other</w:t>
      </w:r>
      <w:r w:rsidRPr="00C81A9B">
        <w:rPr>
          <w:rStyle w:val="StyleUnderline"/>
        </w:rPr>
        <w:t xml:space="preserve"> countrie</w:t>
      </w:r>
      <w:r w:rsidRPr="004514AF">
        <w:rPr>
          <w:rStyle w:val="StyleUnderline"/>
          <w:highlight w:val="green"/>
        </w:rPr>
        <w:t>s</w:t>
      </w:r>
      <w:r w:rsidRPr="00C81A9B">
        <w:rPr>
          <w:rStyle w:val="StyleUnderline"/>
        </w:rPr>
        <w:t xml:space="preserve"> will be </w:t>
      </w:r>
      <w:r w:rsidRPr="00A25208">
        <w:rPr>
          <w:rStyle w:val="StyleUnderline"/>
        </w:rPr>
        <w:t xml:space="preserve">forced to </w:t>
      </w:r>
      <w:r w:rsidRPr="004514AF">
        <w:rPr>
          <w:rStyle w:val="StyleUnderline"/>
          <w:highlight w:val="green"/>
        </w:rPr>
        <w:t>follow</w:t>
      </w:r>
      <w:r w:rsidRPr="00C81A9B">
        <w:rPr>
          <w:rStyle w:val="StyleUnderline"/>
        </w:rPr>
        <w:t xml:space="preserve"> its dangerous lead </w:t>
      </w:r>
      <w:r w:rsidRPr="004514AF">
        <w:rPr>
          <w:rStyle w:val="StyleUnderline"/>
          <w:highlight w:val="green"/>
        </w:rPr>
        <w:t>for fear of being</w:t>
      </w:r>
      <w:r w:rsidRPr="00C81A9B">
        <w:rPr>
          <w:rStyle w:val="StyleUnderline"/>
        </w:rPr>
        <w:t xml:space="preserve"> left </w:t>
      </w:r>
      <w:r w:rsidRPr="004514AF">
        <w:rPr>
          <w:rStyle w:val="StyleUnderline"/>
          <w:highlight w:val="green"/>
        </w:rPr>
        <w:t>behind</w:t>
      </w:r>
      <w:r w:rsidRPr="00C81A9B">
        <w:rPr>
          <w:rStyle w:val="StyleUnderline"/>
        </w:rPr>
        <w:t>. An AI arms race or a biotechnological arms race almost guarantees the worst outcome</w:t>
      </w:r>
      <w:r w:rsidRPr="00A25208">
        <w:rPr>
          <w:rStyle w:val="StyleUnderline"/>
        </w:rPr>
        <w:t>. Whoever wins t</w:t>
      </w:r>
      <w:r w:rsidRPr="00C81A9B">
        <w:rPr>
          <w:rStyle w:val="StyleUnderline"/>
        </w:rPr>
        <w:t xml:space="preserve">he </w:t>
      </w:r>
      <w:r w:rsidRPr="004514AF">
        <w:rPr>
          <w:rStyle w:val="StyleUnderline"/>
          <w:highlight w:val="green"/>
        </w:rPr>
        <w:t>arms race</w:t>
      </w:r>
      <w:r w:rsidRPr="00C81A9B">
        <w:rPr>
          <w:rStyle w:val="StyleUnderline"/>
        </w:rPr>
        <w:t xml:space="preserve">, the </w:t>
      </w:r>
      <w:r w:rsidRPr="004514AF">
        <w:rPr>
          <w:rStyle w:val="StyleUnderline"/>
          <w:highlight w:val="green"/>
        </w:rPr>
        <w:t>loser will</w:t>
      </w:r>
      <w:r w:rsidRPr="00C81A9B">
        <w:rPr>
          <w:rStyle w:val="StyleUnderline"/>
        </w:rPr>
        <w:t xml:space="preserve"> </w:t>
      </w:r>
      <w:r w:rsidRPr="004514AF">
        <w:rPr>
          <w:sz w:val="16"/>
        </w:rPr>
        <w:t>likely</w:t>
      </w:r>
      <w:r w:rsidRPr="004514AF">
        <w:rPr>
          <w:rStyle w:val="StyleUnderline"/>
          <w:sz w:val="16"/>
        </w:rPr>
        <w:t xml:space="preserve"> </w:t>
      </w:r>
      <w:r w:rsidRPr="004514AF">
        <w:rPr>
          <w:rStyle w:val="StyleUnderline"/>
          <w:highlight w:val="green"/>
        </w:rPr>
        <w:t>be humanity</w:t>
      </w:r>
      <w:r w:rsidRPr="00C81A9B">
        <w:rPr>
          <w:rStyle w:val="StyleUnderline"/>
        </w:rPr>
        <w:t xml:space="preserve"> itself</w:t>
      </w:r>
      <w:r w:rsidRPr="00C81A9B">
        <w:rPr>
          <w:sz w:val="16"/>
        </w:rPr>
        <w:t xml:space="preserve">. For in an arms race, all regulations will collapse. Consider, for example, conducting genetic-engineering experiments on human babies. Every country will say: “We don’t want to conduct such experiments—we are the good guys. But how do we know our rivals are not doing it? We cannot afford to remain behind. So we must do it before them.” Similarly, consider developing autonomous-weapon systems, that can decide for themselves whether to shoot and kill people. Again, </w:t>
      </w:r>
      <w:r w:rsidRPr="00C81A9B">
        <w:rPr>
          <w:rStyle w:val="StyleUnderline"/>
        </w:rPr>
        <w:t>every country will say: “This is a very dangerous technology, and it should be regulated carefully. But we don’t trust our rivals to regulate it, so we must d</w:t>
      </w:r>
      <w:r w:rsidRPr="004514AF">
        <w:rPr>
          <w:rStyle w:val="StyleUnderline"/>
        </w:rPr>
        <w:t>evelop it first”. The only thing that can prevent such destructive arms races is greater trust between countries. This is not an impossible mission</w:t>
      </w:r>
      <w:r w:rsidRPr="004514AF">
        <w:rPr>
          <w:sz w:val="16"/>
        </w:rPr>
        <w:t xml:space="preserve">. If today the Germans promise the French: “Trust us, we aren’t developing killer robots in a secret laboratory under the Bavarian Alps,” the French are likely to believe the Germans, despite the terrible history of these two countries. </w:t>
      </w:r>
      <w:r w:rsidRPr="004514AF">
        <w:rPr>
          <w:rStyle w:val="StyleUnderline"/>
        </w:rPr>
        <w:t xml:space="preserve">We need to build such trust globally. </w:t>
      </w:r>
      <w:r w:rsidRPr="004514AF">
        <w:rPr>
          <w:sz w:val="16"/>
        </w:rPr>
        <w:t>We need to reach a point when Amer</w:t>
      </w:r>
      <w:r w:rsidRPr="00C81A9B">
        <w:rPr>
          <w:sz w:val="16"/>
        </w:rPr>
        <w:t xml:space="preserve">icans and Chinese can trust one another like the French and Germans. Similarly, we need to create a global safety-net to protect humans against the economic shocks that AI is likely to cause. Automation will create immense new wealth in high-tech hubs such as Silicon Valley, while the worst effects will be felt in developing countries whose economies depend on cheap manual labor. There will be more jobs to software engineers in California, but fewer jobs to Mexican factory workers and truck drivers. We now have a global economy, but politics is still very national. </w:t>
      </w:r>
      <w:r w:rsidRPr="00C81A9B">
        <w:rPr>
          <w:rStyle w:val="StyleUnderline"/>
        </w:rPr>
        <w:t xml:space="preserve">Unless we find solutions on a global level to the disruptions caused by AI, </w:t>
      </w:r>
      <w:r w:rsidRPr="004514AF">
        <w:rPr>
          <w:rStyle w:val="StyleUnderline"/>
        </w:rPr>
        <w:t xml:space="preserve">entire countries might </w:t>
      </w:r>
      <w:r w:rsidRPr="004514AF">
        <w:rPr>
          <w:rStyle w:val="StyleUnderline"/>
          <w:highlight w:val="green"/>
        </w:rPr>
        <w:t>collapse,</w:t>
      </w:r>
      <w:r w:rsidRPr="00C81A9B">
        <w:rPr>
          <w:rStyle w:val="StyleUnderline"/>
        </w:rPr>
        <w:t xml:space="preserve"> and the resulting chaos, violence and waves of immigration </w:t>
      </w:r>
      <w:r w:rsidRPr="004514AF">
        <w:rPr>
          <w:rStyle w:val="StyleUnderline"/>
          <w:highlight w:val="green"/>
        </w:rPr>
        <w:t>will destabilise</w:t>
      </w:r>
      <w:r w:rsidRPr="00C81A9B">
        <w:rPr>
          <w:rStyle w:val="StyleUnderline"/>
        </w:rPr>
        <w:t xml:space="preserve"> the entire </w:t>
      </w:r>
      <w:r w:rsidRPr="004514AF">
        <w:rPr>
          <w:rStyle w:val="StyleUnderline"/>
          <w:highlight w:val="green"/>
        </w:rPr>
        <w:t>world</w:t>
      </w:r>
      <w:r w:rsidRPr="00C81A9B">
        <w:rPr>
          <w:rStyle w:val="StyleUnderline"/>
        </w:rPr>
        <w:t>.</w:t>
      </w:r>
      <w:r w:rsidRPr="00C81A9B">
        <w:rPr>
          <w:sz w:val="16"/>
        </w:rPr>
        <w:t xml:space="preserve"> This is the proper perspective to look at recent developments such as Brexit. In itself, Brexit isn’t necessarily a bad idea. But is this what Britain and the EU should be dealing with right now? How does Brexit help prevent nuclear war? How does Brexit help prevent climate change? How does Brexit help regulate artificial intelligence and bioengineering? Instead of helping, Brexit makes it harder to solve all of these problems. Every minute that Britain and the EU spend on Brexit is one less minute they spend on preventing climate change and on regulating AI. </w:t>
      </w:r>
      <w:r w:rsidRPr="00C81A9B">
        <w:rPr>
          <w:rStyle w:val="StyleUnderline"/>
        </w:rPr>
        <w:t xml:space="preserve">In order </w:t>
      </w:r>
      <w:r w:rsidRPr="004514AF">
        <w:rPr>
          <w:rStyle w:val="StyleUnderline"/>
          <w:highlight w:val="green"/>
        </w:rPr>
        <w:t>to survive</w:t>
      </w:r>
      <w:r w:rsidRPr="00C81A9B">
        <w:rPr>
          <w:rStyle w:val="StyleUnderline"/>
        </w:rPr>
        <w:t xml:space="preserve"> and flourish in the 21st century, </w:t>
      </w:r>
      <w:r w:rsidRPr="004514AF">
        <w:rPr>
          <w:rStyle w:val="StyleUnderline"/>
          <w:highlight w:val="green"/>
        </w:rPr>
        <w:t>human</w:t>
      </w:r>
      <w:r w:rsidRPr="00C81A9B">
        <w:rPr>
          <w:rStyle w:val="StyleUnderline"/>
        </w:rPr>
        <w:t xml:space="preserve">kind </w:t>
      </w:r>
      <w:r w:rsidRPr="004514AF">
        <w:rPr>
          <w:rStyle w:val="StyleUnderline"/>
          <w:highlight w:val="green"/>
        </w:rPr>
        <w:t>need</w:t>
      </w:r>
      <w:r w:rsidRPr="00C81A9B">
        <w:rPr>
          <w:rStyle w:val="StyleUnderline"/>
        </w:rPr>
        <w:t xml:space="preserve">s effective </w:t>
      </w:r>
      <w:r w:rsidRPr="004514AF">
        <w:rPr>
          <w:rStyle w:val="StyleUnderline"/>
          <w:highlight w:val="green"/>
        </w:rPr>
        <w:t>global coop</w:t>
      </w:r>
      <w:r w:rsidRPr="00C81A9B">
        <w:rPr>
          <w:rStyle w:val="StyleUnderline"/>
        </w:rPr>
        <w:t xml:space="preserve">eration, and so far the </w:t>
      </w:r>
      <w:r w:rsidRPr="004514AF">
        <w:rPr>
          <w:rStyle w:val="StyleUnderline"/>
          <w:highlight w:val="green"/>
        </w:rPr>
        <w:t>only viable blueprint</w:t>
      </w:r>
      <w:r w:rsidRPr="00C81A9B">
        <w:rPr>
          <w:rStyle w:val="StyleUnderline"/>
        </w:rPr>
        <w:t xml:space="preserve"> for such cooperation </w:t>
      </w:r>
      <w:r w:rsidRPr="004514AF">
        <w:rPr>
          <w:rStyle w:val="StyleUnderline"/>
          <w:highlight w:val="green"/>
        </w:rPr>
        <w:t>is</w:t>
      </w:r>
      <w:r w:rsidRPr="00C81A9B">
        <w:rPr>
          <w:rStyle w:val="StyleUnderline"/>
        </w:rPr>
        <w:t xml:space="preserve"> offered by </w:t>
      </w:r>
      <w:r w:rsidRPr="004514AF">
        <w:rPr>
          <w:rStyle w:val="StyleUnderline"/>
          <w:highlight w:val="green"/>
        </w:rPr>
        <w:t>liberalism</w:t>
      </w:r>
      <w:r w:rsidRPr="00C81A9B">
        <w:rPr>
          <w:rStyle w:val="StyleUnderline"/>
        </w:rPr>
        <w:t xml:space="preserve">. </w:t>
      </w:r>
      <w:r w:rsidRPr="00C81A9B">
        <w:rPr>
          <w:sz w:val="16"/>
        </w:rPr>
        <w:t xml:space="preserve">Nevertheless, governments all over the world are undermining the foundations of the liberal order, and the world is turning into a network of fortresses. The first to feel the impact are the weakest members of humanity, who find themselves without any fortress willing to protect them: refugees, illegal migrants, persecuted minorities. </w:t>
      </w:r>
      <w:r w:rsidRPr="00C81A9B">
        <w:rPr>
          <w:rStyle w:val="StyleUnderline"/>
        </w:rPr>
        <w:t>But if the walls keep rising, eventually the whole of humankind will feel the squeeze.</w:t>
      </w:r>
    </w:p>
    <w:p w14:paraId="0DAC288E" w14:textId="77777777" w:rsidR="00E609A0" w:rsidRDefault="00E609A0" w:rsidP="00E609A0">
      <w:pPr>
        <w:pStyle w:val="Heading3"/>
      </w:pPr>
      <w:r>
        <w:t>2AC – XT Democracy I/L</w:t>
      </w:r>
    </w:p>
    <w:p w14:paraId="209C76A0" w14:textId="77777777" w:rsidR="00E609A0" w:rsidRDefault="00E609A0" w:rsidP="00E609A0">
      <w:pPr>
        <w:pStyle w:val="Heading4"/>
      </w:pPr>
      <w:r>
        <w:t>Inequality corrodes democracy:</w:t>
      </w:r>
    </w:p>
    <w:p w14:paraId="2D7FA3F4" w14:textId="77777777" w:rsidR="00E609A0" w:rsidRDefault="00E609A0" w:rsidP="00E609A0">
      <w:pPr>
        <w:pStyle w:val="Heading4"/>
      </w:pPr>
      <w:r>
        <w:t xml:space="preserve">1. Inequality is </w:t>
      </w:r>
      <w:r w:rsidRPr="00EE4260">
        <w:rPr>
          <w:u w:val="single"/>
        </w:rPr>
        <w:t>mathematically correlated</w:t>
      </w:r>
      <w:r>
        <w:t xml:space="preserve"> with </w:t>
      </w:r>
      <w:r w:rsidRPr="00E669BC">
        <w:t>polarization and populist candidate</w:t>
      </w:r>
      <w:r>
        <w:t>s, that’s Schmidt &amp; Juijn.</w:t>
      </w:r>
    </w:p>
    <w:p w14:paraId="14C19A97" w14:textId="77777777" w:rsidR="00E609A0" w:rsidRDefault="00E609A0" w:rsidP="00E609A0">
      <w:pPr>
        <w:pStyle w:val="Heading4"/>
      </w:pPr>
      <w:r>
        <w:t xml:space="preserve">2. Inequality undermines social cohesion and enables </w:t>
      </w:r>
      <w:r w:rsidRPr="00924DB0">
        <w:rPr>
          <w:u w:val="single"/>
        </w:rPr>
        <w:t>elite capture</w:t>
      </w:r>
      <w:r>
        <w:t xml:space="preserve"> that </w:t>
      </w:r>
      <w:r w:rsidRPr="00012C2C">
        <w:rPr>
          <w:u w:val="single"/>
        </w:rPr>
        <w:t>undercuts public interest</w:t>
      </w:r>
      <w:r>
        <w:t>, that’s Hammond.</w:t>
      </w:r>
    </w:p>
    <w:p w14:paraId="62544940" w14:textId="77777777" w:rsidR="00E609A0" w:rsidRDefault="00E609A0" w:rsidP="00E609A0">
      <w:pPr>
        <w:pStyle w:val="Heading4"/>
      </w:pPr>
      <w:r>
        <w:t xml:space="preserve">3. Russia, China, and Nazi Germany are </w:t>
      </w:r>
      <w:r w:rsidRPr="00723CC8">
        <w:rPr>
          <w:u w:val="single"/>
        </w:rPr>
        <w:t>historic examples</w:t>
      </w:r>
      <w:r>
        <w:t xml:space="preserve"> where inequality overthrew the political order.</w:t>
      </w:r>
    </w:p>
    <w:p w14:paraId="568B1782" w14:textId="77777777" w:rsidR="00E609A0" w:rsidRDefault="00E609A0" w:rsidP="00E609A0">
      <w:pPr>
        <w:pStyle w:val="Heading3"/>
      </w:pPr>
      <w:bookmarkStart w:id="13" w:name="_Hlk140269824"/>
      <w:bookmarkEnd w:id="12"/>
      <w:r>
        <w:t>2AC – XT Democracy !!</w:t>
      </w:r>
    </w:p>
    <w:p w14:paraId="3111A859" w14:textId="77777777" w:rsidR="00E609A0" w:rsidRPr="00DF0A98" w:rsidRDefault="00E609A0" w:rsidP="00E609A0">
      <w:pPr>
        <w:pStyle w:val="Heading4"/>
      </w:pPr>
      <w:r w:rsidRPr="00BB1575">
        <w:rPr>
          <w:u w:val="single"/>
        </w:rPr>
        <w:t>Democratic collapse</w:t>
      </w:r>
      <w:r>
        <w:t xml:space="preserve"> causes extinction as arms races, economic isolation, and extreme nationalism takes its place. Liberalism is the only blueprint for </w:t>
      </w:r>
      <w:r w:rsidRPr="00AD1314">
        <w:rPr>
          <w:u w:val="single"/>
        </w:rPr>
        <w:t>global cooperation</w:t>
      </w:r>
      <w:r>
        <w:t xml:space="preserve"> to address nuclear war, climate, and emerging tech, that’s Harari.</w:t>
      </w:r>
    </w:p>
    <w:bookmarkEnd w:id="13"/>
    <w:p w14:paraId="0D743B2C" w14:textId="77777777" w:rsidR="00E609A0" w:rsidRDefault="00E609A0" w:rsidP="00E609A0">
      <w:pPr>
        <w:pStyle w:val="Heading3"/>
      </w:pPr>
      <w:r w:rsidRPr="00385F2B">
        <w:rPr>
          <w:u w:val="none"/>
        </w:rPr>
        <w:t>[</w:t>
      </w:r>
      <w:r w:rsidRPr="00385F2B">
        <w:rPr>
          <w:u w:val="none"/>
        </w:rPr>
        <w:tab/>
        <w:t xml:space="preserve">] </w:t>
      </w:r>
      <w:r>
        <w:t>2AC – Democracy !!</w:t>
      </w:r>
    </w:p>
    <w:p w14:paraId="3F0EBC7C" w14:textId="77777777" w:rsidR="00E609A0" w:rsidRDefault="00E609A0" w:rsidP="00E609A0">
      <w:pPr>
        <w:pStyle w:val="Heading4"/>
      </w:pPr>
      <w:r>
        <w:t>[</w:t>
      </w:r>
      <w:r>
        <w:tab/>
        <w:t xml:space="preserve">] Nondemocracy makes the US vulnerable to elite capture and defense liabilities during </w:t>
      </w:r>
      <w:r w:rsidRPr="00BE5CF3">
        <w:rPr>
          <w:u w:val="single"/>
        </w:rPr>
        <w:t>great power competition</w:t>
      </w:r>
      <w:r>
        <w:t xml:space="preserve"> with China.</w:t>
      </w:r>
    </w:p>
    <w:p w14:paraId="3361AF0C" w14:textId="77777777" w:rsidR="00E609A0" w:rsidRDefault="00E609A0" w:rsidP="00E609A0">
      <w:r w:rsidRPr="00310ECA">
        <w:rPr>
          <w:rStyle w:val="Style13ptBold"/>
        </w:rPr>
        <w:t>Berg,</w:t>
      </w:r>
      <w:r>
        <w:rPr>
          <w:rStyle w:val="Style13ptBold"/>
        </w:rPr>
        <w:t xml:space="preserve"> director of Americas Program,</w:t>
      </w:r>
      <w:r w:rsidRPr="00310ECA">
        <w:rPr>
          <w:rStyle w:val="Style13ptBold"/>
        </w:rPr>
        <w:t xml:space="preserve"> '22</w:t>
      </w:r>
      <w:r w:rsidRPr="003220BD">
        <w:t xml:space="preserve"> –  (</w:t>
      </w:r>
      <w:r>
        <w:t>Ryan</w:t>
      </w:r>
      <w:r w:rsidRPr="003220BD">
        <w:t>;</w:t>
      </w:r>
      <w:r>
        <w:t xml:space="preserve"> Ryan C. Berg is director of the Americas Program and head of the Future of Venezuela Initiative at the Center for Strategic and International Studies,</w:t>
      </w:r>
      <w:r w:rsidRPr="003220BD">
        <w:t xml:space="preserve"> "The Importance of Democracy Promotion to Great Power Competition in Latin America and the Caribbean";</w:t>
      </w:r>
      <w:r>
        <w:t xml:space="preserve"> Center for Strategic and International Studies</w:t>
      </w:r>
      <w:r w:rsidRPr="003220BD">
        <w:t>; https://www.csis.org/analysis/importance-democracy-promotion-great-power-competition-latin-america-and-caribbean; 9-26-2022, Accessed 7-14-2023)//</w:t>
      </w:r>
      <w:r>
        <w:t>GDI-</w:t>
      </w:r>
      <w:r w:rsidRPr="003220BD">
        <w:t>ILake-YL</w:t>
      </w:r>
    </w:p>
    <w:p w14:paraId="45853C92" w14:textId="77777777" w:rsidR="00E609A0" w:rsidRPr="00723BBB" w:rsidRDefault="00E609A0" w:rsidP="00E609A0">
      <w:pPr>
        <w:rPr>
          <w:sz w:val="16"/>
        </w:rPr>
      </w:pPr>
      <w:r w:rsidRPr="00723BBB">
        <w:rPr>
          <w:sz w:val="16"/>
        </w:rPr>
        <w:t>Resource Scarcity</w:t>
      </w:r>
    </w:p>
    <w:p w14:paraId="23718562" w14:textId="77777777" w:rsidR="00E609A0" w:rsidRPr="00723BBB" w:rsidRDefault="00E609A0" w:rsidP="00E609A0">
      <w:pPr>
        <w:rPr>
          <w:sz w:val="16"/>
        </w:rPr>
      </w:pPr>
      <w:r w:rsidRPr="00723BBB">
        <w:rPr>
          <w:sz w:val="16"/>
        </w:rPr>
        <w:t xml:space="preserve">Despite its important role in U.S. prosperity and security, LAC is rarely a priority for U.S. policymakers. Consequently, it is often a region defined by scarcity in terms of resource allocation. In 2019, for instance, the United States allocated about $3 billion of its aid budget to LAC, compared to over $7 billion per year to LAC during the 1960s and early 1970s. Furthermore, LAC is unlikely to receive more of these scarce resources in the future. In fact, it is possible that LAC would suffer a diminution of resources in the event of a crisis with China (and to a lesser extent, with Russia) in another part of the world. As one well-known defense analyst put it, the strategy to be pursued is “more Asia, less elsewhere.” From this standpoint, </w:t>
      </w:r>
      <w:r w:rsidRPr="00AD60A2">
        <w:rPr>
          <w:rStyle w:val="StyleUnderline"/>
        </w:rPr>
        <w:t xml:space="preserve">supporting </w:t>
      </w:r>
      <w:r w:rsidRPr="003914CC">
        <w:rPr>
          <w:rStyle w:val="StyleUnderline"/>
          <w:highlight w:val="green"/>
        </w:rPr>
        <w:t>democracy</w:t>
      </w:r>
      <w:r w:rsidRPr="00AD60A2">
        <w:rPr>
          <w:rStyle w:val="StyleUnderline"/>
        </w:rPr>
        <w:t xml:space="preserve"> and democracy promotion represent</w:t>
      </w:r>
      <w:r w:rsidRPr="003914CC">
        <w:rPr>
          <w:rStyle w:val="StyleUnderline"/>
          <w:highlight w:val="green"/>
        </w:rPr>
        <w:t>s</w:t>
      </w:r>
      <w:r w:rsidRPr="00AD60A2">
        <w:rPr>
          <w:rStyle w:val="StyleUnderline"/>
        </w:rPr>
        <w:t xml:space="preserve"> a kind of </w:t>
      </w:r>
      <w:r w:rsidRPr="003914CC">
        <w:rPr>
          <w:rStyle w:val="StyleUnderline"/>
          <w:highlight w:val="green"/>
        </w:rPr>
        <w:t>insurance</w:t>
      </w:r>
      <w:r w:rsidRPr="00AD60A2">
        <w:rPr>
          <w:rStyle w:val="StyleUnderline"/>
        </w:rPr>
        <w:t xml:space="preserve"> premium </w:t>
      </w:r>
      <w:r w:rsidRPr="003914CC">
        <w:rPr>
          <w:rStyle w:val="StyleUnderline"/>
          <w:highlight w:val="green"/>
        </w:rPr>
        <w:t>in</w:t>
      </w:r>
      <w:r w:rsidRPr="00AD60A2">
        <w:rPr>
          <w:rStyle w:val="StyleUnderline"/>
        </w:rPr>
        <w:t xml:space="preserve"> the </w:t>
      </w:r>
      <w:r w:rsidRPr="003914CC">
        <w:rPr>
          <w:rStyle w:val="StyleUnderline"/>
          <w:highlight w:val="green"/>
        </w:rPr>
        <w:t>great power competition with Chi</w:t>
      </w:r>
      <w:r w:rsidRPr="00690F80">
        <w:rPr>
          <w:rStyle w:val="StyleUnderline"/>
          <w:highlight w:val="green"/>
        </w:rPr>
        <w:t>na—democratic s</w:t>
      </w:r>
      <w:r w:rsidRPr="003914CC">
        <w:rPr>
          <w:rStyle w:val="StyleUnderline"/>
          <w:highlight w:val="green"/>
        </w:rPr>
        <w:t>tates</w:t>
      </w:r>
      <w:r w:rsidRPr="00AD60A2">
        <w:rPr>
          <w:rStyle w:val="StyleUnderline"/>
        </w:rPr>
        <w:t xml:space="preserve"> are </w:t>
      </w:r>
      <w:r w:rsidRPr="003914CC">
        <w:rPr>
          <w:rStyle w:val="StyleUnderline"/>
          <w:highlight w:val="green"/>
        </w:rPr>
        <w:t>less likely to</w:t>
      </w:r>
      <w:r w:rsidRPr="00AD60A2">
        <w:rPr>
          <w:rStyle w:val="StyleUnderline"/>
        </w:rPr>
        <w:t xml:space="preserve"> seek authoritarian extra-hemispheric allies, less likely to </w:t>
      </w:r>
      <w:r w:rsidRPr="003914CC">
        <w:rPr>
          <w:rStyle w:val="StyleUnderline"/>
          <w:highlight w:val="green"/>
        </w:rPr>
        <w:t>start wars</w:t>
      </w:r>
      <w:r w:rsidRPr="00690F80">
        <w:rPr>
          <w:sz w:val="16"/>
        </w:rPr>
        <w:t xml:space="preserve"> with one another, </w:t>
      </w:r>
      <w:r w:rsidRPr="00AD60A2">
        <w:rPr>
          <w:rStyle w:val="StyleUnderline"/>
        </w:rPr>
        <w:t>and more likely to contribute to overall political and economic stability</w:t>
      </w:r>
      <w:r w:rsidRPr="00723BBB">
        <w:rPr>
          <w:sz w:val="16"/>
        </w:rPr>
        <w:t>.</w:t>
      </w:r>
    </w:p>
    <w:p w14:paraId="5516B9FF" w14:textId="77777777" w:rsidR="00E609A0" w:rsidRPr="00705FB9" w:rsidRDefault="00E609A0" w:rsidP="00E609A0">
      <w:pPr>
        <w:rPr>
          <w:sz w:val="16"/>
          <w:szCs w:val="16"/>
        </w:rPr>
      </w:pPr>
      <w:r w:rsidRPr="00705FB9">
        <w:rPr>
          <w:sz w:val="16"/>
          <w:szCs w:val="16"/>
        </w:rPr>
        <w:t>LAC’s once-robust consensus on democracy led to the signing of historic documents, such as the Inter-American Democratic Charter. Signed in 2001, the charter serves as an important tool of inter-regional democracy promotion and policing for wayward democracies. However, the region’s overall economic turn toward China—and the corresponding diminution in importance in inter-regional economic and political links—has frayed the democratic bonds formed by the charter. The death of LAC regionalism heralds an important development because it means that the bilateral relationship many countries have with China is far more important than their regional role and multilateral organizations, effectively defanging the collective policing function inherent in the Inter-American Democratic Charter. The tools for democracy promotion in the charter, it would seem, are outmoded given regional shifts brought on by China’s presence.</w:t>
      </w:r>
    </w:p>
    <w:p w14:paraId="63EA4AB8" w14:textId="77777777" w:rsidR="00E609A0" w:rsidRPr="00705FB9" w:rsidRDefault="00E609A0" w:rsidP="00E609A0">
      <w:pPr>
        <w:rPr>
          <w:sz w:val="16"/>
          <w:szCs w:val="16"/>
        </w:rPr>
      </w:pPr>
      <w:r w:rsidRPr="00705FB9">
        <w:rPr>
          <w:sz w:val="16"/>
          <w:szCs w:val="16"/>
        </w:rPr>
        <w:t>The Liberal International Order</w:t>
      </w:r>
    </w:p>
    <w:p w14:paraId="2E4161F1" w14:textId="77777777" w:rsidR="00E609A0" w:rsidRPr="00705FB9" w:rsidRDefault="00E609A0" w:rsidP="00E609A0">
      <w:pPr>
        <w:rPr>
          <w:sz w:val="16"/>
          <w:szCs w:val="16"/>
        </w:rPr>
      </w:pPr>
      <w:r w:rsidRPr="00705FB9">
        <w:rPr>
          <w:sz w:val="16"/>
          <w:szCs w:val="16"/>
        </w:rPr>
        <w:t>Success in great power competition will require shoring up and upholding at least a partial liberal international order or “two-world” model. Democracies in LAC must be an important part of this effort. Authoritarian states, especially those in LAC, tend to engage in balancing behavior against the United States, offsetting pressure campaigns by leveraging anti-imperialist rhetoric to sustain their regimes. In practice, this manifests in invitations for extra-hemispheric adversaries, such as fellow authoritarians in China, Russia, Iran, and Turkey, to enter the United States’ near abroad. For instance, an unsavory set of authoritarian regimes prop up the Maduro regime in Venezuela, while the Ortega regime in Nicaragua provides power-projection capabilities to Russia, Iran, and possibly China.</w:t>
      </w:r>
    </w:p>
    <w:p w14:paraId="1D572003" w14:textId="77777777" w:rsidR="00E609A0" w:rsidRPr="00465D66" w:rsidRDefault="00E609A0" w:rsidP="00E609A0">
      <w:pPr>
        <w:rPr>
          <w:sz w:val="16"/>
        </w:rPr>
      </w:pPr>
      <w:r w:rsidRPr="00690F80">
        <w:rPr>
          <w:rStyle w:val="StyleUnderline"/>
          <w:highlight w:val="green"/>
        </w:rPr>
        <w:t>U.S</w:t>
      </w:r>
      <w:r w:rsidRPr="00AD60A2">
        <w:rPr>
          <w:rStyle w:val="StyleUnderline"/>
        </w:rPr>
        <w:t>. efforts to shore up a</w:t>
      </w:r>
      <w:r w:rsidRPr="00723BBB">
        <w:rPr>
          <w:sz w:val="16"/>
        </w:rPr>
        <w:t xml:space="preserve"> partial </w:t>
      </w:r>
      <w:r w:rsidRPr="00AD60A2">
        <w:rPr>
          <w:rStyle w:val="StyleUnderline"/>
        </w:rPr>
        <w:t xml:space="preserve">liberal international order </w:t>
      </w:r>
      <w:r w:rsidRPr="00690F80">
        <w:rPr>
          <w:rStyle w:val="StyleUnderline"/>
          <w:highlight w:val="green"/>
        </w:rPr>
        <w:t>should</w:t>
      </w:r>
      <w:r w:rsidRPr="00AD60A2">
        <w:rPr>
          <w:rStyle w:val="StyleUnderline"/>
        </w:rPr>
        <w:t xml:space="preserve"> prioritize its shared neighborhood and </w:t>
      </w:r>
      <w:r w:rsidRPr="00690F80">
        <w:rPr>
          <w:rStyle w:val="StyleUnderline"/>
          <w:highlight w:val="green"/>
        </w:rPr>
        <w:t>focus on democracy</w:t>
      </w:r>
      <w:r w:rsidRPr="00690F80">
        <w:rPr>
          <w:sz w:val="16"/>
        </w:rPr>
        <w:t xml:space="preserve"> and democracy promotion in LAC. </w:t>
      </w:r>
      <w:r w:rsidRPr="00723BBB">
        <w:rPr>
          <w:sz w:val="16"/>
        </w:rPr>
        <w:t>Rebuilding and ensuring a partial liberal international order that starts with LAC is not only more strategic but far more defensible because of the region’s proximity and importanc</w:t>
      </w:r>
      <w:r w:rsidRPr="00465D66">
        <w:rPr>
          <w:sz w:val="16"/>
        </w:rPr>
        <w:t>e to U.S. security and prosperity.</w:t>
      </w:r>
    </w:p>
    <w:p w14:paraId="3273D52E" w14:textId="77777777" w:rsidR="00E609A0" w:rsidRPr="00465D66" w:rsidRDefault="00E609A0" w:rsidP="00E609A0">
      <w:pPr>
        <w:rPr>
          <w:sz w:val="16"/>
        </w:rPr>
      </w:pPr>
      <w:r w:rsidRPr="00465D66">
        <w:rPr>
          <w:sz w:val="16"/>
        </w:rPr>
        <w:t>Narrative Control, Disinformation, and Discursive Competition</w:t>
      </w:r>
    </w:p>
    <w:p w14:paraId="20C60122" w14:textId="77777777" w:rsidR="00E609A0" w:rsidRPr="00723BBB" w:rsidRDefault="00E609A0" w:rsidP="00E609A0">
      <w:pPr>
        <w:rPr>
          <w:sz w:val="16"/>
        </w:rPr>
      </w:pPr>
      <w:r w:rsidRPr="00465D66">
        <w:rPr>
          <w:rStyle w:val="StyleUnderline"/>
        </w:rPr>
        <w:t>As China expands its footpri</w:t>
      </w:r>
      <w:r w:rsidRPr="00AD60A2">
        <w:rPr>
          <w:rStyle w:val="StyleUnderline"/>
        </w:rPr>
        <w:t>nt in global media</w:t>
      </w:r>
      <w:r w:rsidRPr="00723BBB">
        <w:rPr>
          <w:sz w:val="16"/>
        </w:rPr>
        <w:t xml:space="preserve"> and the Chinese Communist Party (CCP) proves ever-capable of influencing and even controlling important global narratives, </w:t>
      </w:r>
      <w:r w:rsidRPr="00AD60A2">
        <w:rPr>
          <w:rStyle w:val="StyleUnderline"/>
        </w:rPr>
        <w:t xml:space="preserve">it has become more apparent that </w:t>
      </w:r>
      <w:r w:rsidRPr="00690F80">
        <w:rPr>
          <w:rStyle w:val="StyleUnderline"/>
          <w:highlight w:val="green"/>
        </w:rPr>
        <w:t>great power competition is</w:t>
      </w:r>
      <w:r w:rsidRPr="00AD60A2">
        <w:rPr>
          <w:rStyle w:val="StyleUnderline"/>
        </w:rPr>
        <w:t xml:space="preserve"> also a discursive (and </w:t>
      </w:r>
      <w:r w:rsidRPr="00690F80">
        <w:rPr>
          <w:rStyle w:val="StyleUnderline"/>
          <w:highlight w:val="green"/>
        </w:rPr>
        <w:t>ideological</w:t>
      </w:r>
      <w:r w:rsidRPr="00AD60A2">
        <w:rPr>
          <w:rStyle w:val="StyleUnderline"/>
        </w:rPr>
        <w:t>) competition</w:t>
      </w:r>
      <w:r w:rsidRPr="00723BBB">
        <w:rPr>
          <w:sz w:val="16"/>
        </w:rPr>
        <w:t>. This is in line with the CCP’s origin as a Leninist political party, where winning the narrative battle is of the utmost importance. Simply, China’s penetration of LAC’s media space and Spanish-language news outlets is a major vulnerability for both the region and the United States. Throughout LAC, China (in conjunction with other illiberal powers) has successfully undermined the attractiveness of human rights language as the promotion of alien concepts undermining national self-determination. One example of this is China’s increasingly successful global campaign to instantiate a so-called “right to development,” which deprioritizes individual rights and the role of private enterprise and elevates the role of the state and “collective rights” in lifting the masses out of poverty. The CCP’s campaign to critique the “universal values” of liberal democracies has met with partial success in LAC, as seen in the region’s somewhat tepid response to Russia’s illegal and unprovoked invasion of Ukraine. The partial success of these efforts is especially frustrating given the prominence of LAC countries in the campaign for individual civil and political rights.</w:t>
      </w:r>
    </w:p>
    <w:p w14:paraId="67262A66" w14:textId="77777777" w:rsidR="00E609A0" w:rsidRPr="00705FB9" w:rsidRDefault="00E609A0" w:rsidP="00E609A0">
      <w:pPr>
        <w:rPr>
          <w:sz w:val="16"/>
          <w:szCs w:val="16"/>
        </w:rPr>
      </w:pPr>
      <w:r w:rsidRPr="00705FB9">
        <w:rPr>
          <w:sz w:val="16"/>
          <w:szCs w:val="16"/>
        </w:rPr>
        <w:t>U.S. efforts to shore up a partial liberal international order should prioritize its shared neighborhood and focus on democracy and democracy promotion in LAC.</w:t>
      </w:r>
    </w:p>
    <w:p w14:paraId="3E357BF9" w14:textId="77777777" w:rsidR="00E609A0" w:rsidRPr="00705FB9" w:rsidRDefault="00E609A0" w:rsidP="00E609A0">
      <w:pPr>
        <w:rPr>
          <w:sz w:val="16"/>
          <w:szCs w:val="16"/>
        </w:rPr>
      </w:pPr>
      <w:r w:rsidRPr="00705FB9">
        <w:rPr>
          <w:sz w:val="16"/>
          <w:szCs w:val="16"/>
        </w:rPr>
        <w:t>Other projects pushed by China include “safe cities” and promotion of a “China model” based on what the CCP calls the “Chinese miracle” of development. These efforts are aimed squarely at the developing world. While many LAC countries are apt to resist the China model, in a region with ample corruption and where democracy is sometimes unconsolidated, many are impressed with the ability of the CCP to organize and undertake large projects of national scope. Greater democracy and democracy promotion could further insulate countries in LAC from the CCP’s use of Leninist tactics focused on dominating the discursive competition, which seeks to weaken and divide states from within. With the United States increasingly incapable of shaping the foreign policy decisions of developing countries to be conducive to its interests, liberal democracies sporting free and independent media could provide the insulation needed to compete with Beijing’s strategy of dominating the leading narratives in developing countries.</w:t>
      </w:r>
    </w:p>
    <w:p w14:paraId="24E1CF08" w14:textId="77777777" w:rsidR="00E609A0" w:rsidRPr="00723BBB" w:rsidRDefault="00E609A0" w:rsidP="00E609A0">
      <w:pPr>
        <w:rPr>
          <w:sz w:val="16"/>
        </w:rPr>
      </w:pPr>
      <w:r w:rsidRPr="00723BBB">
        <w:rPr>
          <w:sz w:val="16"/>
        </w:rPr>
        <w:t>Elite Capture, Transparency, and Corruption</w:t>
      </w:r>
    </w:p>
    <w:p w14:paraId="05D03C01" w14:textId="77777777" w:rsidR="00E609A0" w:rsidRPr="00723BBB" w:rsidRDefault="00E609A0" w:rsidP="00E609A0">
      <w:pPr>
        <w:rPr>
          <w:sz w:val="16"/>
        </w:rPr>
      </w:pPr>
      <w:r w:rsidRPr="00690F80">
        <w:rPr>
          <w:rStyle w:val="StyleUnderline"/>
          <w:highlight w:val="green"/>
        </w:rPr>
        <w:t>Beijing</w:t>
      </w:r>
      <w:r w:rsidRPr="00AD60A2">
        <w:rPr>
          <w:rStyle w:val="StyleUnderline"/>
        </w:rPr>
        <w:t>’s economic strategy in LAC</w:t>
      </w:r>
      <w:r w:rsidRPr="00723BBB">
        <w:rPr>
          <w:sz w:val="16"/>
        </w:rPr>
        <w:t xml:space="preserve">, as elsewhere, </w:t>
      </w:r>
      <w:r w:rsidRPr="00AD60A2">
        <w:rPr>
          <w:rStyle w:val="StyleUnderline"/>
        </w:rPr>
        <w:t xml:space="preserve">has </w:t>
      </w:r>
      <w:r w:rsidRPr="00690F80">
        <w:rPr>
          <w:rStyle w:val="StyleUnderline"/>
          <w:highlight w:val="green"/>
        </w:rPr>
        <w:t>relie</w:t>
      </w:r>
      <w:r w:rsidRPr="00AD60A2">
        <w:rPr>
          <w:rStyle w:val="StyleUnderline"/>
        </w:rPr>
        <w:t xml:space="preserve">d heavily </w:t>
      </w:r>
      <w:r w:rsidRPr="00690F80">
        <w:rPr>
          <w:rStyle w:val="StyleUnderline"/>
          <w:highlight w:val="green"/>
        </w:rPr>
        <w:t>on</w:t>
      </w:r>
      <w:r w:rsidRPr="00AD60A2">
        <w:rPr>
          <w:rStyle w:val="StyleUnderline"/>
        </w:rPr>
        <w:t xml:space="preserve"> “</w:t>
      </w:r>
      <w:r w:rsidRPr="00690F80">
        <w:rPr>
          <w:rStyle w:val="StyleUnderline"/>
          <w:highlight w:val="green"/>
        </w:rPr>
        <w:t>elite capture</w:t>
      </w:r>
      <w:r w:rsidRPr="00AD60A2">
        <w:rPr>
          <w:rStyle w:val="StyleUnderline"/>
        </w:rPr>
        <w:t xml:space="preserve">.” In other words, China </w:t>
      </w:r>
      <w:r w:rsidRPr="00690F80">
        <w:rPr>
          <w:rStyle w:val="StyleUnderline"/>
          <w:highlight w:val="green"/>
        </w:rPr>
        <w:t>make</w:t>
      </w:r>
      <w:r w:rsidRPr="00690F80">
        <w:rPr>
          <w:rStyle w:val="StyleUnderline"/>
        </w:rPr>
        <w:t>s</w:t>
      </w:r>
      <w:r w:rsidRPr="00AD60A2">
        <w:rPr>
          <w:rStyle w:val="StyleUnderline"/>
        </w:rPr>
        <w:t xml:space="preserve"> inroads with </w:t>
      </w:r>
      <w:r w:rsidRPr="00690F80">
        <w:rPr>
          <w:rStyle w:val="StyleUnderline"/>
          <w:highlight w:val="green"/>
        </w:rPr>
        <w:t>elites</w:t>
      </w:r>
      <w:r w:rsidRPr="00AD60A2">
        <w:rPr>
          <w:rStyle w:val="StyleUnderline"/>
        </w:rPr>
        <w:t xml:space="preserve"> and brings massive </w:t>
      </w:r>
      <w:r w:rsidRPr="00690F80">
        <w:rPr>
          <w:rStyle w:val="StyleUnderline"/>
          <w:highlight w:val="green"/>
        </w:rPr>
        <w:t>political benefits</w:t>
      </w:r>
      <w:r w:rsidRPr="00AD60A2">
        <w:rPr>
          <w:rStyle w:val="StyleUnderline"/>
        </w:rPr>
        <w:t xml:space="preserve"> to entire ruling parties or engages in outright corruption</w:t>
      </w:r>
      <w:r w:rsidRPr="00723BBB">
        <w:rPr>
          <w:sz w:val="16"/>
        </w:rPr>
        <w:t xml:space="preserve"> in securing its economic deals. The CCP is adept at leveraging political necessity in LAC, weak transparency and rule of law, and other elements of elite capture to maneuver deals in its favor. Furthermore, many of LAC’s democracies have been weakened by decades of transnational organized crime groups penetrating the highest echelons of political leadership. Criminal organizations can open the door for corruption that China then exploits. Liberal democracy remains crucial to enforcing transparency standards and independent judiciaries capable of bringing systemic graft to justice. </w:t>
      </w:r>
      <w:r w:rsidRPr="00690F80">
        <w:rPr>
          <w:rStyle w:val="StyleUnderline"/>
          <w:highlight w:val="green"/>
        </w:rPr>
        <w:t>Elite capture is</w:t>
      </w:r>
      <w:r w:rsidRPr="00780C19">
        <w:rPr>
          <w:rStyle w:val="StyleUnderline"/>
        </w:rPr>
        <w:t xml:space="preserve"> much </w:t>
      </w:r>
      <w:r w:rsidRPr="00690F80">
        <w:rPr>
          <w:rStyle w:val="StyleUnderline"/>
          <w:highlight w:val="green"/>
        </w:rPr>
        <w:t>harder in</w:t>
      </w:r>
      <w:r w:rsidRPr="00780C19">
        <w:rPr>
          <w:rStyle w:val="StyleUnderline"/>
        </w:rPr>
        <w:t xml:space="preserve"> a broad-based, </w:t>
      </w:r>
      <w:r w:rsidRPr="00690F80">
        <w:rPr>
          <w:rStyle w:val="StyleUnderline"/>
          <w:highlight w:val="green"/>
        </w:rPr>
        <w:t>competitive</w:t>
      </w:r>
      <w:r w:rsidRPr="00780C19">
        <w:rPr>
          <w:rStyle w:val="StyleUnderline"/>
        </w:rPr>
        <w:t xml:space="preserve"> political </w:t>
      </w:r>
      <w:r w:rsidRPr="00690F80">
        <w:rPr>
          <w:rStyle w:val="StyleUnderline"/>
          <w:highlight w:val="green"/>
        </w:rPr>
        <w:t>system</w:t>
      </w:r>
      <w:r w:rsidRPr="00780C19">
        <w:rPr>
          <w:rStyle w:val="StyleUnderline"/>
        </w:rPr>
        <w:t xml:space="preserve"> where parties rotate regularly in office</w:t>
      </w:r>
      <w:r w:rsidRPr="00723BBB">
        <w:rPr>
          <w:sz w:val="16"/>
        </w:rPr>
        <w:t>. Indeed, LAC’s dictatorships are characterized by deep-seated impunity and widespread kleptocracy.</w:t>
      </w:r>
    </w:p>
    <w:p w14:paraId="209A9A87" w14:textId="77777777" w:rsidR="00E609A0" w:rsidRPr="00723BBB" w:rsidRDefault="00E609A0" w:rsidP="00E609A0">
      <w:pPr>
        <w:rPr>
          <w:sz w:val="16"/>
        </w:rPr>
      </w:pPr>
      <w:r w:rsidRPr="00723BBB">
        <w:rPr>
          <w:sz w:val="16"/>
        </w:rPr>
        <w:t>A Cross-Cutting, Multipolar Conflict</w:t>
      </w:r>
    </w:p>
    <w:p w14:paraId="6626EE4E" w14:textId="77777777" w:rsidR="00E609A0" w:rsidRPr="00723BBB" w:rsidRDefault="00E609A0" w:rsidP="00E609A0">
      <w:pPr>
        <w:rPr>
          <w:sz w:val="16"/>
        </w:rPr>
      </w:pPr>
      <w:r w:rsidRPr="00723BBB">
        <w:rPr>
          <w:sz w:val="16"/>
        </w:rPr>
        <w:t xml:space="preserve">While great </w:t>
      </w:r>
      <w:r w:rsidRPr="00690F80">
        <w:rPr>
          <w:sz w:val="16"/>
        </w:rPr>
        <w:t xml:space="preserve">power competition in LAC during the Cold War was based primarily on preventing the spread of communism, </w:t>
      </w:r>
      <w:r w:rsidRPr="00690F80">
        <w:rPr>
          <w:rStyle w:val="StyleUnderline"/>
        </w:rPr>
        <w:t>today’s conflict cuts across various domains and affects nearly every global industry and region of the world. China’s potentially adverse impacts on democracy</w:t>
      </w:r>
      <w:r w:rsidRPr="00690F80">
        <w:rPr>
          <w:sz w:val="16"/>
        </w:rPr>
        <w:t>—both willful and indirect—in the pursuit of its economic interests and other objectives are relevant for the whole world, including distant countries in LAC. In comparison to the Cold War, today’s competition is a more multipolar conflict with a variety of countries, even those in LAC, which can influence global outcomes. Twenty-first-century great power competition possesses unique characteristics because neither the United States nor China can succeed alone, and each must depend on a group of like-minded states.</w:t>
      </w:r>
      <w:r w:rsidRPr="00690F80">
        <w:rPr>
          <w:rStyle w:val="StyleUnderline"/>
        </w:rPr>
        <w:t xml:space="preserve"> The United States would face dire consequences in a competition with such characteristics if it lose</w:t>
      </w:r>
      <w:r w:rsidRPr="00780C19">
        <w:rPr>
          <w:rStyle w:val="StyleUnderline"/>
        </w:rPr>
        <w:t>s its shared neighborhood to China.</w:t>
      </w:r>
    </w:p>
    <w:p w14:paraId="7E910830" w14:textId="77777777" w:rsidR="00E609A0" w:rsidRPr="00705FB9" w:rsidRDefault="00E609A0" w:rsidP="00E609A0">
      <w:pPr>
        <w:rPr>
          <w:sz w:val="16"/>
          <w:szCs w:val="16"/>
        </w:rPr>
      </w:pPr>
      <w:r w:rsidRPr="00705FB9">
        <w:rPr>
          <w:sz w:val="16"/>
          <w:szCs w:val="16"/>
        </w:rPr>
        <w:t>Keeping LAC a Strategic Asset in Great Power Competition</w:t>
      </w:r>
    </w:p>
    <w:p w14:paraId="1CF4222F" w14:textId="77777777" w:rsidR="00E609A0" w:rsidRPr="00705FB9" w:rsidRDefault="00E609A0" w:rsidP="00E609A0">
      <w:pPr>
        <w:rPr>
          <w:sz w:val="16"/>
          <w:szCs w:val="16"/>
        </w:rPr>
      </w:pPr>
      <w:r w:rsidRPr="00705FB9">
        <w:rPr>
          <w:sz w:val="16"/>
          <w:szCs w:val="16"/>
        </w:rPr>
        <w:t>Just as LAC largely democratized as part of Huntington’s “third wave” at the close of the Cold War, the region is once again at a major inflection point. Perilously, the current democratic recession in LAC could have disastrous consequences for great power competition with China (with China’s presence itself exacerbating the region’s democratic deficits). According to noted democracy expert Larry Diamond, a “third reverse wave” in LAC threatens permanent erosion of critical gains made in earlier decades. While democracy has been a key pillar for governance across the region, democratic regression is possible due to economic stagnation, disastrous pandemic management, popular discontent with leadership, and the growing presence of anti-U.S. authoritarian regimes, not to mention the United States’ relative absence in recent years.</w:t>
      </w:r>
    </w:p>
    <w:p w14:paraId="5CD02B95" w14:textId="77777777" w:rsidR="00E609A0" w:rsidRPr="00723BBB" w:rsidRDefault="00E609A0" w:rsidP="00E609A0">
      <w:pPr>
        <w:rPr>
          <w:sz w:val="16"/>
        </w:rPr>
      </w:pPr>
      <w:r w:rsidRPr="00723BBB">
        <w:rPr>
          <w:sz w:val="16"/>
        </w:rPr>
        <w:t xml:space="preserve">According to International IDEA, LAC stands out for the profundity of its democratic regression. It is home to the only two countries in the world—Venezuela and Nicaragua—which, over the past two decades, have moved from being functional representative democracies, through all stages of democratic backsliding and regime hybridity, to consolidated dictatorship. The United States’ decision to exclude these dictatorships from the recent Summit of the Americas—the correct and principled decision, based on the clear ruptures of constitutional order—was met with widespread criticism from LAC countries, including Bolivia, Mexico, and Honduras, all of which boycotted the summit. The boycott was yet another display of the state of democracy in LAC, which is closer to “limping than sprinting.” Together, these developments risk transforming LAC from a potential asset in great power competition with China into a potential liability. Further, </w:t>
      </w:r>
      <w:r w:rsidRPr="00D60916">
        <w:rPr>
          <w:rStyle w:val="StyleUnderline"/>
        </w:rPr>
        <w:t xml:space="preserve">the very trends that could turn LAC into a </w:t>
      </w:r>
      <w:r w:rsidRPr="00690F80">
        <w:rPr>
          <w:rStyle w:val="StyleUnderline"/>
          <w:highlight w:val="green"/>
        </w:rPr>
        <w:t>liability in</w:t>
      </w:r>
      <w:r w:rsidRPr="00D60916">
        <w:rPr>
          <w:rStyle w:val="StyleUnderline"/>
        </w:rPr>
        <w:t xml:space="preserve"> an era of </w:t>
      </w:r>
      <w:r w:rsidRPr="00690F80">
        <w:rPr>
          <w:rStyle w:val="StyleUnderline"/>
          <w:highlight w:val="green"/>
        </w:rPr>
        <w:t>great power competition</w:t>
      </w:r>
      <w:r w:rsidRPr="00D60916">
        <w:rPr>
          <w:rStyle w:val="StyleUnderline"/>
        </w:rPr>
        <w:t>—national</w:t>
      </w:r>
      <w:r w:rsidRPr="005975AD">
        <w:rPr>
          <w:rStyle w:val="StyleUnderline"/>
          <w:highlight w:val="green"/>
        </w:rPr>
        <w:t>is</w:t>
      </w:r>
      <w:r w:rsidRPr="00D60916">
        <w:rPr>
          <w:rStyle w:val="StyleUnderline"/>
        </w:rPr>
        <w:t xml:space="preserve">t populism and </w:t>
      </w:r>
      <w:r w:rsidRPr="00690F80">
        <w:rPr>
          <w:rStyle w:val="StyleUnderline"/>
          <w:highlight w:val="green"/>
        </w:rPr>
        <w:t>democratic regression</w:t>
      </w:r>
      <w:r w:rsidRPr="00D60916">
        <w:rPr>
          <w:rStyle w:val="StyleUnderline"/>
        </w:rPr>
        <w:t xml:space="preserve">—might themselves be </w:t>
      </w:r>
      <w:r w:rsidRPr="00DA1338">
        <w:rPr>
          <w:rStyle w:val="StyleUnderline"/>
        </w:rPr>
        <w:t>exacerbated</w:t>
      </w:r>
      <w:r w:rsidRPr="00D60916">
        <w:rPr>
          <w:rStyle w:val="StyleUnderline"/>
        </w:rPr>
        <w:t xml:space="preserve"> by closer ties with China</w:t>
      </w:r>
      <w:r w:rsidRPr="00723BBB">
        <w:rPr>
          <w:sz w:val="16"/>
        </w:rPr>
        <w:t xml:space="preserve"> as it pursues its economic and geopolitical objectives in the context of the region’s fragile democracies. In this context, democracy and democracy promotion efforts have become a greater strategic imperative for the United States in LAC.</w:t>
      </w:r>
    </w:p>
    <w:p w14:paraId="3924CA0C" w14:textId="77777777" w:rsidR="00E609A0" w:rsidRPr="00723BBB" w:rsidRDefault="00E609A0" w:rsidP="00E609A0">
      <w:pPr>
        <w:rPr>
          <w:sz w:val="16"/>
        </w:rPr>
      </w:pPr>
      <w:r w:rsidRPr="005B6629">
        <w:rPr>
          <w:rStyle w:val="StyleUnderline"/>
          <w:highlight w:val="green"/>
        </w:rPr>
        <w:t>Without</w:t>
      </w:r>
      <w:r w:rsidRPr="00144ADE">
        <w:rPr>
          <w:rStyle w:val="StyleUnderline"/>
        </w:rPr>
        <w:t xml:space="preserve"> a shared commitment to </w:t>
      </w:r>
      <w:r w:rsidRPr="005B6629">
        <w:rPr>
          <w:rStyle w:val="StyleUnderline"/>
          <w:highlight w:val="green"/>
        </w:rPr>
        <w:t>democracy</w:t>
      </w:r>
      <w:r w:rsidRPr="00144ADE">
        <w:rPr>
          <w:rStyle w:val="StyleUnderline"/>
        </w:rPr>
        <w:t xml:space="preserve">, the </w:t>
      </w:r>
      <w:r w:rsidRPr="005B6629">
        <w:rPr>
          <w:rStyle w:val="StyleUnderline"/>
          <w:highlight w:val="green"/>
        </w:rPr>
        <w:t>U</w:t>
      </w:r>
      <w:r w:rsidRPr="00144ADE">
        <w:rPr>
          <w:rStyle w:val="StyleUnderline"/>
        </w:rPr>
        <w:t xml:space="preserve">nited </w:t>
      </w:r>
      <w:r w:rsidRPr="005B6629">
        <w:rPr>
          <w:rStyle w:val="StyleUnderline"/>
          <w:highlight w:val="green"/>
        </w:rPr>
        <w:t>S</w:t>
      </w:r>
      <w:r w:rsidRPr="00144ADE">
        <w:rPr>
          <w:rStyle w:val="StyleUnderline"/>
        </w:rPr>
        <w:t xml:space="preserve">tates risks </w:t>
      </w:r>
      <w:r w:rsidRPr="005B6629">
        <w:rPr>
          <w:rStyle w:val="StyleUnderline"/>
          <w:highlight w:val="green"/>
        </w:rPr>
        <w:t>los</w:t>
      </w:r>
      <w:r w:rsidRPr="00144ADE">
        <w:rPr>
          <w:rStyle w:val="StyleUnderline"/>
        </w:rPr>
        <w:t xml:space="preserve">ing the foundational values through which it cooperates with its regional </w:t>
      </w:r>
      <w:r w:rsidRPr="005B6629">
        <w:rPr>
          <w:rStyle w:val="StyleUnderline"/>
          <w:highlight w:val="green"/>
        </w:rPr>
        <w:t>partners</w:t>
      </w:r>
      <w:r w:rsidRPr="00723BBB">
        <w:rPr>
          <w:sz w:val="16"/>
        </w:rPr>
        <w:t>. Democratic governments in the region have historically been easier to work with in shaping global norms and institutions. The Summit of the Americas fiasco and the ambivalence of many governments in LAC in response to Russia’s invasion of Ukraine provide the most recent evidence that the United States is indeed losing influence and power in the region. While the United States may be able to work with so-called “friendly authoritarians” in other parts of the world, great power competition in LAC today possesses different characteristics that mean democracy and democracy promotion are strategic imperatives. For the United States, the idea of turning Cuba, Nicaragua, or Venezuela into a sort of Saudi Arabia of LAC seems not only far-fetched but empowering those regimes to the point of strategic danger.</w:t>
      </w:r>
    </w:p>
    <w:p w14:paraId="5367FCCF" w14:textId="77777777" w:rsidR="00E609A0" w:rsidRPr="009E2DFF" w:rsidRDefault="00E609A0" w:rsidP="00E609A0">
      <w:pPr>
        <w:rPr>
          <w:sz w:val="16"/>
          <w:szCs w:val="16"/>
        </w:rPr>
      </w:pPr>
      <w:r w:rsidRPr="009E2DFF">
        <w:rPr>
          <w:sz w:val="16"/>
          <w:szCs w:val="16"/>
        </w:rPr>
        <w:t>Just as LAC largely democratized as part of Huntington’s “third wave” at the close of the Cold War, the region is once again at a major inflection point.</w:t>
      </w:r>
    </w:p>
    <w:p w14:paraId="575A71DB" w14:textId="77777777" w:rsidR="00E609A0" w:rsidRPr="009E2DFF" w:rsidRDefault="00E609A0" w:rsidP="00E609A0">
      <w:pPr>
        <w:rPr>
          <w:sz w:val="16"/>
          <w:szCs w:val="16"/>
        </w:rPr>
      </w:pPr>
      <w:r w:rsidRPr="009E2DFF">
        <w:rPr>
          <w:sz w:val="16"/>
          <w:szCs w:val="16"/>
        </w:rPr>
        <w:t>To be sure, the United States also needs to have enough flexibility in its definition of what constitutes democracy and an understanding that not all democracies will function well or look like the United States. The goal should be to not only work productively with other democracies but also to build a coalition of countries to compete against China. To accomplish this, the United States must work on occasion with governments that fall short of robust democracy while working to ensure that democracy promotion efforts constantly improve these governments.</w:t>
      </w:r>
    </w:p>
    <w:p w14:paraId="43CEC489" w14:textId="77777777" w:rsidR="00E609A0" w:rsidRPr="00144ADE" w:rsidRDefault="00E609A0" w:rsidP="00E609A0">
      <w:pPr>
        <w:rPr>
          <w:rStyle w:val="StyleUnderline"/>
        </w:rPr>
      </w:pPr>
      <w:r w:rsidRPr="00723BBB">
        <w:rPr>
          <w:sz w:val="16"/>
        </w:rPr>
        <w:t>Today’s authoritarian governments in the region appear to be acting in a more concerted, “club-like” manner, supporting one another’s transnational repression, and bringing new authoritarian governments into the club. Further, recent analysis has noted that there appears to be a rising degree of cooperation between autocrats and prospective autocrats around the world. Chinese economic investment and an alignment of values with the CCP make “friendly authoritarian” governments in LAC very unlikely to materialize. Coordinated action among authoritarians and would-be authoritarians has increased the need to ensure a club of democracies equal to the task, especially in the United States’ strategically important shared neighborhood. While China may not support authoritarian governments in LAC through active military force as the Soviet Union once did,</w:t>
      </w:r>
      <w:r w:rsidRPr="00144ADE">
        <w:rPr>
          <w:rStyle w:val="StyleUnderline"/>
        </w:rPr>
        <w:t xml:space="preserve"> its economic and political backing for authoritarian leadership has allowed the </w:t>
      </w:r>
      <w:r w:rsidRPr="005B6629">
        <w:rPr>
          <w:rStyle w:val="StyleUnderline"/>
          <w:highlight w:val="green"/>
        </w:rPr>
        <w:t>CCP</w:t>
      </w:r>
      <w:r w:rsidRPr="00144ADE">
        <w:rPr>
          <w:rStyle w:val="StyleUnderline"/>
        </w:rPr>
        <w:t xml:space="preserve"> to </w:t>
      </w:r>
      <w:r w:rsidRPr="005B6629">
        <w:rPr>
          <w:rStyle w:val="StyleUnderline"/>
          <w:highlight w:val="green"/>
        </w:rPr>
        <w:t>promote</w:t>
      </w:r>
      <w:r w:rsidRPr="00144ADE">
        <w:rPr>
          <w:rStyle w:val="StyleUnderline"/>
        </w:rPr>
        <w:t xml:space="preserve"> “</w:t>
      </w:r>
      <w:r w:rsidRPr="005B6629">
        <w:rPr>
          <w:rStyle w:val="StyleUnderline"/>
          <w:highlight w:val="green"/>
        </w:rPr>
        <w:t>authoritarianism</w:t>
      </w:r>
      <w:r w:rsidRPr="00144ADE">
        <w:rPr>
          <w:rStyle w:val="StyleUnderline"/>
        </w:rPr>
        <w:t xml:space="preserve"> as a superior governance model” in LAC and other parts of the world.</w:t>
      </w:r>
    </w:p>
    <w:p w14:paraId="6E569DC6" w14:textId="77777777" w:rsidR="00E609A0" w:rsidRPr="00723BBB" w:rsidRDefault="00E609A0" w:rsidP="00E609A0">
      <w:pPr>
        <w:rPr>
          <w:sz w:val="16"/>
        </w:rPr>
      </w:pPr>
      <w:r w:rsidRPr="00723BBB">
        <w:rPr>
          <w:sz w:val="16"/>
        </w:rPr>
        <w:t xml:space="preserve">Economically, LAC’s </w:t>
      </w:r>
      <w:r w:rsidRPr="00F11303">
        <w:rPr>
          <w:rStyle w:val="StyleUnderline"/>
          <w:highlight w:val="green"/>
        </w:rPr>
        <w:t>democracies are</w:t>
      </w:r>
      <w:r w:rsidRPr="00723BBB">
        <w:rPr>
          <w:sz w:val="16"/>
        </w:rPr>
        <w:t xml:space="preserve"> also </w:t>
      </w:r>
      <w:r w:rsidRPr="00F11303">
        <w:rPr>
          <w:rStyle w:val="StyleUnderline"/>
          <w:highlight w:val="green"/>
        </w:rPr>
        <w:t>crucial</w:t>
      </w:r>
      <w:r w:rsidRPr="00723BBB">
        <w:rPr>
          <w:sz w:val="16"/>
        </w:rPr>
        <w:t xml:space="preserve"> for creating a level playing field for U.S. investment throughout the region. Democracies tend to create more amenable conditions for fair competition and investment through transparency, rule of law, and strong institutional frameworks that are in line with Western standards of economic development. “Friendly authoritarian” governments are unlikely to create such an investment environment a</w:t>
      </w:r>
      <w:r w:rsidRPr="00F11303">
        <w:rPr>
          <w:sz w:val="16"/>
        </w:rPr>
        <w:t xml:space="preserve">nd may actively work against U.S. firms. </w:t>
      </w:r>
      <w:r w:rsidRPr="00F11303">
        <w:rPr>
          <w:rStyle w:val="StyleUnderline"/>
          <w:highlight w:val="green"/>
        </w:rPr>
        <w:t>From</w:t>
      </w:r>
      <w:r w:rsidRPr="00F11303">
        <w:rPr>
          <w:rStyle w:val="StyleUnderline"/>
        </w:rPr>
        <w:t xml:space="preserve"> infrastructure building to the </w:t>
      </w:r>
      <w:r w:rsidRPr="00F11303">
        <w:rPr>
          <w:rStyle w:val="StyleUnderline"/>
          <w:highlight w:val="green"/>
        </w:rPr>
        <w:t>energy transition to</w:t>
      </w:r>
      <w:r w:rsidRPr="00F11303">
        <w:rPr>
          <w:rStyle w:val="StyleUnderline"/>
        </w:rPr>
        <w:t xml:space="preserve"> critical </w:t>
      </w:r>
      <w:r w:rsidRPr="00291246">
        <w:rPr>
          <w:rStyle w:val="StyleUnderline"/>
          <w:highlight w:val="green"/>
        </w:rPr>
        <w:t>minerals</w:t>
      </w:r>
      <w:r w:rsidRPr="00F11303">
        <w:rPr>
          <w:rStyle w:val="StyleUnderline"/>
        </w:rPr>
        <w:t xml:space="preserve">, democratic countries create the necessary conditions for strong, competitive investment and </w:t>
      </w:r>
      <w:r w:rsidRPr="00291246">
        <w:rPr>
          <w:rStyle w:val="StyleUnderline"/>
        </w:rPr>
        <w:t>economic</w:t>
      </w:r>
      <w:r w:rsidRPr="00F11303">
        <w:rPr>
          <w:rStyle w:val="StyleUnderline"/>
        </w:rPr>
        <w:t xml:space="preserve"> development. Democracies are also more likely to insist on environmental, social, and governance standards that the United States seeks in its development agreemen</w:t>
      </w:r>
      <w:r w:rsidRPr="00585CD0">
        <w:rPr>
          <w:rStyle w:val="StyleUnderline"/>
        </w:rPr>
        <w:t>ts</w:t>
      </w:r>
      <w:r w:rsidRPr="00723BBB">
        <w:rPr>
          <w:sz w:val="16"/>
        </w:rPr>
        <w:t>. From an economic perspective, it is also vital for the United States to support democratic governments in LAC as part of its efforts to shape and influence global economic governance.</w:t>
      </w:r>
    </w:p>
    <w:p w14:paraId="0BEFA540" w14:textId="77777777" w:rsidR="00E609A0" w:rsidRPr="008D0644" w:rsidRDefault="00E609A0" w:rsidP="00E609A0">
      <w:pPr>
        <w:rPr>
          <w:sz w:val="16"/>
        </w:rPr>
      </w:pPr>
      <w:r w:rsidRPr="00585CD0">
        <w:rPr>
          <w:rStyle w:val="StyleUnderline"/>
        </w:rPr>
        <w:t xml:space="preserve">While </w:t>
      </w:r>
      <w:r w:rsidRPr="005B6629">
        <w:rPr>
          <w:rStyle w:val="StyleUnderline"/>
          <w:highlight w:val="green"/>
        </w:rPr>
        <w:t>democracy</w:t>
      </w:r>
      <w:r w:rsidRPr="00585CD0">
        <w:rPr>
          <w:rStyle w:val="StyleUnderline"/>
        </w:rPr>
        <w:t xml:space="preserve"> should be a key source of strength for LAC, it </w:t>
      </w:r>
      <w:r w:rsidRPr="005B6629">
        <w:rPr>
          <w:rStyle w:val="StyleUnderline"/>
          <w:highlight w:val="green"/>
        </w:rPr>
        <w:t>is</w:t>
      </w:r>
      <w:r w:rsidRPr="00585CD0">
        <w:rPr>
          <w:rStyle w:val="StyleUnderline"/>
        </w:rPr>
        <w:t xml:space="preserve"> also its </w:t>
      </w:r>
      <w:r w:rsidRPr="005B6629">
        <w:rPr>
          <w:rStyle w:val="StyleUnderline"/>
          <w:highlight w:val="green"/>
        </w:rPr>
        <w:t>greatest vulnerability</w:t>
      </w:r>
      <w:r w:rsidRPr="00585CD0">
        <w:rPr>
          <w:rStyle w:val="StyleUnderline"/>
        </w:rPr>
        <w:t xml:space="preserve"> in today’s en</w:t>
      </w:r>
      <w:r w:rsidRPr="005B6629">
        <w:rPr>
          <w:rStyle w:val="StyleUnderline"/>
        </w:rPr>
        <w:t>vironment. Weak and inefficient governments across the region suffer from poor performance, and China’s economic engagement and lending programs ultimately have the potential to exacerbate the situation</w:t>
      </w:r>
      <w:r w:rsidRPr="005B6629">
        <w:rPr>
          <w:sz w:val="16"/>
        </w:rPr>
        <w:t>. Recently, leaders from the political left have assumed power in six of the seven largest countries in LAC through a serie</w:t>
      </w:r>
      <w:r w:rsidRPr="00723BBB">
        <w:rPr>
          <w:sz w:val="16"/>
        </w:rPr>
        <w:t xml:space="preserve">s of “change elections” but at the same time are failing to make progress. Many of these political outsiders are reflexively skeptical of the United States and its interests in the region. This will make it even more difficult for the United States to exert its </w:t>
      </w:r>
      <w:r w:rsidRPr="008D0644">
        <w:rPr>
          <w:sz w:val="16"/>
        </w:rPr>
        <w:t>influence in a LAC that is suffering from poor governance and a lack of consensus on its main challenges.</w:t>
      </w:r>
    </w:p>
    <w:p w14:paraId="03A34685" w14:textId="77777777" w:rsidR="00E609A0" w:rsidRPr="00723BBB" w:rsidRDefault="00E609A0" w:rsidP="00E609A0">
      <w:pPr>
        <w:rPr>
          <w:sz w:val="16"/>
        </w:rPr>
      </w:pPr>
      <w:r w:rsidRPr="008D0644">
        <w:rPr>
          <w:rStyle w:val="StyleUnderline"/>
        </w:rPr>
        <w:t>If LAC continues to experience democratic backsliding, the United States could face devastating consequences in great power competition with China.</w:t>
      </w:r>
      <w:r w:rsidRPr="008D0644">
        <w:rPr>
          <w:sz w:val="16"/>
        </w:rPr>
        <w:t xml:space="preserve"> Since Huntington’s “third wave” of democracy, the Western Hemisphere has served as the United States’ stronghold, with partnerships and shared values across the region—even as the United States strategically undervalued those partnerships and sh</w:t>
      </w:r>
      <w:r w:rsidRPr="00723BBB">
        <w:rPr>
          <w:sz w:val="16"/>
        </w:rPr>
        <w:t xml:space="preserve">ared interests. </w:t>
      </w:r>
      <w:r w:rsidRPr="001E6492">
        <w:rPr>
          <w:rStyle w:val="StyleUnderline"/>
        </w:rPr>
        <w:t>There is good reason to believe</w:t>
      </w:r>
      <w:r w:rsidRPr="00723BBB">
        <w:rPr>
          <w:sz w:val="16"/>
        </w:rPr>
        <w:t xml:space="preserve">, therefore, </w:t>
      </w:r>
      <w:r w:rsidRPr="001E6492">
        <w:rPr>
          <w:rStyle w:val="StyleUnderline"/>
        </w:rPr>
        <w:t xml:space="preserve">that the </w:t>
      </w:r>
      <w:r w:rsidRPr="00465D66">
        <w:rPr>
          <w:rStyle w:val="StyleUnderline"/>
        </w:rPr>
        <w:t>vitality</w:t>
      </w:r>
      <w:r w:rsidRPr="001E6492">
        <w:rPr>
          <w:rStyle w:val="StyleUnderline"/>
        </w:rPr>
        <w:t xml:space="preserve"> and health of </w:t>
      </w:r>
      <w:r w:rsidRPr="008D0644">
        <w:rPr>
          <w:rStyle w:val="StyleUnderline"/>
        </w:rPr>
        <w:t>democracy</w:t>
      </w:r>
      <w:r w:rsidRPr="00723BBB">
        <w:rPr>
          <w:sz w:val="16"/>
        </w:rPr>
        <w:t xml:space="preserve"> in LAC </w:t>
      </w:r>
      <w:r w:rsidRPr="001E6492">
        <w:rPr>
          <w:rStyle w:val="StyleUnderline"/>
        </w:rPr>
        <w:t xml:space="preserve">will be integrally </w:t>
      </w:r>
      <w:r w:rsidRPr="00465D66">
        <w:rPr>
          <w:rStyle w:val="StyleUnderline"/>
          <w:highlight w:val="green"/>
        </w:rPr>
        <w:t>linked to</w:t>
      </w:r>
      <w:r w:rsidRPr="001E6492">
        <w:rPr>
          <w:rStyle w:val="StyleUnderline"/>
        </w:rPr>
        <w:t xml:space="preserve"> the </w:t>
      </w:r>
      <w:r w:rsidRPr="00465D66">
        <w:rPr>
          <w:rStyle w:val="StyleUnderline"/>
          <w:highlight w:val="green"/>
        </w:rPr>
        <w:t>U</w:t>
      </w:r>
      <w:r w:rsidRPr="001E6492">
        <w:rPr>
          <w:rStyle w:val="StyleUnderline"/>
        </w:rPr>
        <w:t xml:space="preserve">nited </w:t>
      </w:r>
      <w:r w:rsidRPr="00465D66">
        <w:rPr>
          <w:rStyle w:val="StyleUnderline"/>
          <w:highlight w:val="green"/>
        </w:rPr>
        <w:t>S</w:t>
      </w:r>
      <w:r w:rsidRPr="001E6492">
        <w:rPr>
          <w:rStyle w:val="StyleUnderline"/>
        </w:rPr>
        <w:t>tate</w:t>
      </w:r>
      <w:r w:rsidRPr="008D0644">
        <w:rPr>
          <w:rStyle w:val="StyleUnderline"/>
        </w:rPr>
        <w:t>s</w:t>
      </w:r>
      <w:r w:rsidRPr="008D0644">
        <w:rPr>
          <w:rStyle w:val="StyleUnderline"/>
          <w:highlight w:val="green"/>
        </w:rPr>
        <w:t>’</w:t>
      </w:r>
      <w:r w:rsidRPr="001E6492">
        <w:rPr>
          <w:rStyle w:val="StyleUnderline"/>
        </w:rPr>
        <w:t xml:space="preserve"> </w:t>
      </w:r>
      <w:r w:rsidRPr="00465D66">
        <w:rPr>
          <w:rStyle w:val="StyleUnderline"/>
          <w:highlight w:val="green"/>
        </w:rPr>
        <w:t>prospe</w:t>
      </w:r>
      <w:r w:rsidRPr="008D0644">
        <w:rPr>
          <w:rStyle w:val="StyleUnderline"/>
          <w:highlight w:val="green"/>
        </w:rPr>
        <w:t>cts in great power competition</w:t>
      </w:r>
      <w:r w:rsidRPr="001E6492">
        <w:rPr>
          <w:rStyle w:val="StyleUnderline"/>
        </w:rPr>
        <w:t xml:space="preserve"> with China</w:t>
      </w:r>
      <w:r w:rsidRPr="00723BBB">
        <w:rPr>
          <w:sz w:val="16"/>
        </w:rPr>
        <w:t xml:space="preserve">. Given this importance, and in the wake of recent democratic regression in LAC, </w:t>
      </w:r>
      <w:r w:rsidRPr="001E6492">
        <w:rPr>
          <w:rStyle w:val="StyleUnderline"/>
        </w:rPr>
        <w:t>democracy</w:t>
      </w:r>
      <w:r w:rsidRPr="00723BBB">
        <w:rPr>
          <w:sz w:val="16"/>
        </w:rPr>
        <w:t xml:space="preserve"> and democracy promotion efforts </w:t>
      </w:r>
      <w:r w:rsidRPr="00465D66">
        <w:rPr>
          <w:rStyle w:val="StyleUnderline"/>
          <w:highlight w:val="green"/>
        </w:rPr>
        <w:t>should be</w:t>
      </w:r>
      <w:r w:rsidRPr="001E6492">
        <w:rPr>
          <w:rStyle w:val="StyleUnderline"/>
        </w:rPr>
        <w:t xml:space="preserve">come strategic </w:t>
      </w:r>
      <w:r w:rsidRPr="00465D66">
        <w:rPr>
          <w:rStyle w:val="StyleUnderline"/>
          <w:highlight w:val="green"/>
        </w:rPr>
        <w:t>imperative</w:t>
      </w:r>
      <w:r w:rsidRPr="001E6492">
        <w:rPr>
          <w:rStyle w:val="StyleUnderline"/>
        </w:rPr>
        <w:t>s once again</w:t>
      </w:r>
      <w:r w:rsidRPr="00723BBB">
        <w:rPr>
          <w:sz w:val="16"/>
        </w:rPr>
        <w:t xml:space="preserve">—both </w:t>
      </w:r>
      <w:r w:rsidRPr="00465D66">
        <w:rPr>
          <w:rStyle w:val="StyleUnderline"/>
          <w:highlight w:val="green"/>
        </w:rPr>
        <w:t>for</w:t>
      </w:r>
      <w:r w:rsidRPr="001E6492">
        <w:rPr>
          <w:rStyle w:val="StyleUnderline"/>
        </w:rPr>
        <w:t xml:space="preserve"> U.S. </w:t>
      </w:r>
      <w:r w:rsidRPr="00465D66">
        <w:rPr>
          <w:rStyle w:val="StyleUnderline"/>
          <w:highlight w:val="green"/>
        </w:rPr>
        <w:t>defense</w:t>
      </w:r>
      <w:r w:rsidRPr="001E6492">
        <w:rPr>
          <w:rStyle w:val="StyleUnderline"/>
        </w:rPr>
        <w:t xml:space="preserve"> against China</w:t>
      </w:r>
      <w:r w:rsidRPr="00723BBB">
        <w:rPr>
          <w:sz w:val="16"/>
        </w:rPr>
        <w:t xml:space="preserve"> and morally for the region itself.</w:t>
      </w:r>
    </w:p>
    <w:p w14:paraId="29D50D9F" w14:textId="77777777" w:rsidR="00E609A0" w:rsidRPr="000A4AE6" w:rsidRDefault="00E609A0" w:rsidP="00E609A0">
      <w:pPr>
        <w:pStyle w:val="Heading4"/>
        <w:rPr>
          <w:rFonts w:cstheme="minorHAnsi"/>
        </w:rPr>
      </w:pPr>
      <w:r>
        <w:rPr>
          <w:rFonts w:cstheme="minorHAnsi"/>
        </w:rPr>
        <w:t>[</w:t>
      </w:r>
      <w:r>
        <w:rPr>
          <w:rFonts w:cstheme="minorHAnsi"/>
        </w:rPr>
        <w:tab/>
        <w:t>] Democratic collapse is existential.</w:t>
      </w:r>
    </w:p>
    <w:p w14:paraId="6D78542A" w14:textId="77777777" w:rsidR="00E609A0" w:rsidRPr="000A4AE6" w:rsidRDefault="00E609A0" w:rsidP="00E609A0">
      <w:pPr>
        <w:rPr>
          <w:rFonts w:cstheme="minorHAnsi"/>
        </w:rPr>
      </w:pPr>
      <w:r w:rsidRPr="000A4AE6">
        <w:rPr>
          <w:rStyle w:val="Style13ptBold"/>
          <w:rFonts w:cstheme="minorHAnsi"/>
        </w:rPr>
        <w:t xml:space="preserve">Hadley ’17 </w:t>
      </w:r>
      <w:r w:rsidRPr="000A4AE6">
        <w:rPr>
          <w:rFonts w:cstheme="minorHAnsi"/>
        </w:rPr>
        <w:t>[Stephen; March 21; Chair of the Board of Directors at the United States Institute of Peace, former director of the National Security Council, J.D. from Yale University; United States Institute of Peace, “America’s Role in the World,” https://www.usip.org/publications/2017/03/americas-role-world;]</w:t>
      </w:r>
    </w:p>
    <w:p w14:paraId="3C41D36F" w14:textId="77777777" w:rsidR="00E609A0" w:rsidRPr="00280E0F" w:rsidRDefault="00E609A0" w:rsidP="00E609A0">
      <w:r w:rsidRPr="000A4AE6">
        <w:rPr>
          <w:rFonts w:cstheme="minorHAnsi"/>
          <w:sz w:val="16"/>
        </w:rPr>
        <w:t xml:space="preserve">Over the past seventy years, Democratic and Republican administrations alike have understood that </w:t>
      </w:r>
      <w:r w:rsidRPr="000A4AE6">
        <w:rPr>
          <w:rStyle w:val="StyleUnderline"/>
          <w:rFonts w:cstheme="minorHAnsi"/>
        </w:rPr>
        <w:t xml:space="preserve">American </w:t>
      </w:r>
      <w:r w:rsidRPr="000A4AE6">
        <w:rPr>
          <w:rStyle w:val="Emphasis"/>
          <w:rFonts w:cstheme="minorHAnsi"/>
        </w:rPr>
        <w:t>security</w:t>
      </w:r>
      <w:r w:rsidRPr="000A4AE6">
        <w:rPr>
          <w:rStyle w:val="StyleUnderline"/>
          <w:rFonts w:cstheme="minorHAnsi"/>
        </w:rPr>
        <w:t xml:space="preserve"> and </w:t>
      </w:r>
      <w:r w:rsidRPr="000A4AE6">
        <w:rPr>
          <w:rStyle w:val="Emphasis"/>
          <w:rFonts w:cstheme="minorHAnsi"/>
        </w:rPr>
        <w:t>prosperity</w:t>
      </w:r>
      <w:r w:rsidRPr="000A4AE6">
        <w:rPr>
          <w:rFonts w:cstheme="minorHAnsi"/>
          <w:sz w:val="16"/>
        </w:rPr>
        <w:t xml:space="preserve"> at home </w:t>
      </w:r>
      <w:r w:rsidRPr="000A4AE6">
        <w:rPr>
          <w:rStyle w:val="StyleUnderline"/>
          <w:rFonts w:cstheme="minorHAnsi"/>
        </w:rPr>
        <w:t xml:space="preserve">are linked to economic and political health abroad, and that </w:t>
      </w:r>
      <w:r w:rsidRPr="001C30DC">
        <w:rPr>
          <w:rStyle w:val="StyleUnderline"/>
          <w:rFonts w:cstheme="minorHAnsi"/>
          <w:highlight w:val="yellow"/>
        </w:rPr>
        <w:t>America</w:t>
      </w:r>
      <w:r w:rsidRPr="000A4AE6">
        <w:rPr>
          <w:rStyle w:val="StyleUnderline"/>
          <w:rFonts w:cstheme="minorHAnsi"/>
        </w:rPr>
        <w:t xml:space="preserve"> </w:t>
      </w:r>
      <w:r w:rsidRPr="000A4AE6">
        <w:rPr>
          <w:rStyle w:val="Emphasis"/>
          <w:rFonts w:cstheme="minorHAnsi"/>
        </w:rPr>
        <w:t>does better</w:t>
      </w:r>
      <w:r w:rsidRPr="000A4AE6">
        <w:rPr>
          <w:rStyle w:val="StyleUnderline"/>
          <w:rFonts w:cstheme="minorHAnsi"/>
        </w:rPr>
        <w:t xml:space="preserve"> when other countries have the incentive and</w:t>
      </w:r>
      <w:r w:rsidRPr="000A4AE6">
        <w:rPr>
          <w:rFonts w:cstheme="minorHAnsi"/>
          <w:sz w:val="16"/>
        </w:rPr>
        <w:t xml:space="preserve"> the </w:t>
      </w:r>
      <w:r w:rsidRPr="000A4AE6">
        <w:rPr>
          <w:rStyle w:val="StyleUnderline"/>
          <w:rFonts w:cstheme="minorHAnsi"/>
        </w:rPr>
        <w:t xml:space="preserve">capacity to </w:t>
      </w:r>
      <w:r w:rsidRPr="001C30DC">
        <w:rPr>
          <w:rStyle w:val="Emphasis"/>
          <w:rFonts w:cstheme="minorHAnsi"/>
          <w:highlight w:val="yellow"/>
        </w:rPr>
        <w:t>work alongside</w:t>
      </w:r>
      <w:r w:rsidRPr="000A4AE6">
        <w:rPr>
          <w:rFonts w:cstheme="minorHAnsi"/>
          <w:sz w:val="16"/>
        </w:rPr>
        <w:t xml:space="preserve"> us </w:t>
      </w:r>
      <w:r w:rsidRPr="000A4AE6">
        <w:rPr>
          <w:rStyle w:val="StyleUnderline"/>
          <w:rFonts w:cstheme="minorHAnsi"/>
        </w:rPr>
        <w:t xml:space="preserve">in </w:t>
      </w:r>
      <w:r w:rsidRPr="001C30DC">
        <w:rPr>
          <w:rStyle w:val="StyleUnderline"/>
          <w:rFonts w:cstheme="minorHAnsi"/>
          <w:highlight w:val="yellow"/>
        </w:rPr>
        <w:t xml:space="preserve">tackling </w:t>
      </w:r>
      <w:r w:rsidRPr="001C30DC">
        <w:rPr>
          <w:rStyle w:val="Emphasis"/>
          <w:rFonts w:cstheme="minorHAnsi"/>
          <w:highlight w:val="yellow"/>
        </w:rPr>
        <w:t>global challenges</w:t>
      </w:r>
      <w:r w:rsidRPr="000A4AE6">
        <w:rPr>
          <w:rStyle w:val="StyleUnderline"/>
          <w:rFonts w:cstheme="minorHAnsi"/>
        </w:rPr>
        <w:t>. This is why we constructed a system of</w:t>
      </w:r>
      <w:r w:rsidRPr="000A4AE6">
        <w:rPr>
          <w:rFonts w:cstheme="minorHAnsi"/>
          <w:sz w:val="16"/>
        </w:rPr>
        <w:t xml:space="preserve"> international </w:t>
      </w:r>
      <w:r w:rsidRPr="000A4AE6">
        <w:rPr>
          <w:rStyle w:val="StyleUnderline"/>
          <w:rFonts w:cstheme="minorHAnsi"/>
        </w:rPr>
        <w:t xml:space="preserve">institutions and </w:t>
      </w:r>
      <w:r w:rsidRPr="000A4AE6">
        <w:rPr>
          <w:rStyle w:val="Emphasis"/>
          <w:rFonts w:cstheme="minorHAnsi"/>
        </w:rPr>
        <w:t>security alliances</w:t>
      </w:r>
      <w:r w:rsidRPr="000A4AE6">
        <w:rPr>
          <w:rFonts w:cstheme="minorHAnsi"/>
          <w:sz w:val="16"/>
        </w:rPr>
        <w:t xml:space="preserve"> after World War II. They provided a framework for advancing economic openness and political freedom in the years that followed. </w:t>
      </w:r>
      <w:r w:rsidRPr="000A4AE6">
        <w:rPr>
          <w:rStyle w:val="StyleUnderline"/>
          <w:rFonts w:cstheme="minorHAnsi"/>
        </w:rPr>
        <w:t>The international order</w:t>
      </w:r>
      <w:r w:rsidRPr="000A4AE6">
        <w:rPr>
          <w:rFonts w:cstheme="minorHAnsi"/>
          <w:sz w:val="16"/>
        </w:rPr>
        <w:t xml:space="preserve"> America built and led </w:t>
      </w:r>
      <w:r w:rsidRPr="000A4AE6">
        <w:rPr>
          <w:rStyle w:val="StyleUnderline"/>
          <w:rFonts w:cstheme="minorHAnsi"/>
        </w:rPr>
        <w:t>has not been perfect, but</w:t>
      </w:r>
      <w:r w:rsidRPr="000A4AE6">
        <w:rPr>
          <w:rFonts w:cstheme="minorHAnsi"/>
          <w:sz w:val="16"/>
        </w:rPr>
        <w:t xml:space="preserve"> it has </w:t>
      </w:r>
      <w:r w:rsidRPr="000A4AE6">
        <w:rPr>
          <w:rStyle w:val="StyleUnderline"/>
          <w:rFonts w:cstheme="minorHAnsi"/>
        </w:rPr>
        <w:t>coincided with</w:t>
      </w:r>
      <w:r w:rsidRPr="000A4AE6">
        <w:rPr>
          <w:rFonts w:cstheme="minorHAnsi"/>
          <w:sz w:val="16"/>
        </w:rPr>
        <w:t xml:space="preserve"> a period of </w:t>
      </w:r>
      <w:r w:rsidRPr="000A4AE6">
        <w:rPr>
          <w:rStyle w:val="StyleUnderline"/>
          <w:rFonts w:cstheme="minorHAnsi"/>
        </w:rPr>
        <w:t xml:space="preserve">security and prosperity </w:t>
      </w:r>
      <w:r w:rsidRPr="000A4AE6">
        <w:rPr>
          <w:rStyle w:val="Emphasis"/>
          <w:rFonts w:cstheme="minorHAnsi"/>
        </w:rPr>
        <w:t>unmatched</w:t>
      </w:r>
      <w:r w:rsidRPr="000A4AE6">
        <w:rPr>
          <w:rFonts w:cstheme="minorHAnsi"/>
          <w:sz w:val="16"/>
        </w:rPr>
        <w:t xml:space="preserve"> in human history. And while many nations benefited from the investments America made in global security and prosperity, none benefited more than the United States. Yet today, </w:t>
      </w:r>
      <w:r w:rsidRPr="000A4AE6">
        <w:rPr>
          <w:rStyle w:val="StyleUnderline"/>
          <w:rFonts w:cstheme="minorHAnsi"/>
        </w:rPr>
        <w:t>the value of</w:t>
      </w:r>
      <w:r w:rsidRPr="000A4AE6">
        <w:rPr>
          <w:rFonts w:cstheme="minorHAnsi"/>
          <w:sz w:val="16"/>
        </w:rPr>
        <w:t xml:space="preserve"> America’s </w:t>
      </w:r>
      <w:r w:rsidRPr="000A4AE6">
        <w:rPr>
          <w:rStyle w:val="StyleUnderline"/>
          <w:rFonts w:cstheme="minorHAnsi"/>
        </w:rPr>
        <w:t>global engagement is under question</w:t>
      </w:r>
      <w:r w:rsidRPr="000A4AE6">
        <w:rPr>
          <w:rFonts w:cstheme="minorHAnsi"/>
          <w:sz w:val="16"/>
        </w:rPr>
        <w:t xml:space="preserve">. A substantial number of </w:t>
      </w:r>
      <w:r w:rsidRPr="000A4AE6">
        <w:rPr>
          <w:rStyle w:val="StyleUnderline"/>
          <w:rFonts w:cstheme="minorHAnsi"/>
        </w:rPr>
        <w:t>Americans feel</w:t>
      </w:r>
      <w:r w:rsidRPr="000A4AE6">
        <w:rPr>
          <w:rFonts w:cstheme="minorHAnsi"/>
          <w:sz w:val="16"/>
        </w:rPr>
        <w:t xml:space="preserve"> that </w:t>
      </w:r>
      <w:r w:rsidRPr="000A4AE6">
        <w:rPr>
          <w:rStyle w:val="StyleUnderline"/>
          <w:rFonts w:cstheme="minorHAnsi"/>
        </w:rPr>
        <w:t>their</w:t>
      </w:r>
      <w:r w:rsidRPr="000A4AE6">
        <w:rPr>
          <w:rFonts w:cstheme="minorHAnsi"/>
          <w:sz w:val="16"/>
        </w:rPr>
        <w:t xml:space="preserve"> lives and </w:t>
      </w:r>
      <w:r w:rsidRPr="000A4AE6">
        <w:rPr>
          <w:rStyle w:val="StyleUnderline"/>
          <w:rFonts w:cstheme="minorHAnsi"/>
        </w:rPr>
        <w:t>livelihoods have been threatened rather than enhanced</w:t>
      </w:r>
      <w:r w:rsidRPr="000A4AE6">
        <w:rPr>
          <w:rFonts w:cstheme="minorHAnsi"/>
          <w:sz w:val="16"/>
        </w:rPr>
        <w:t xml:space="preserve"> by it. They view international trade as having shuttered the factories at which they worked, immigrants as threatening their standard of living or safety, and globalization as undermining American culture. This popular </w:t>
      </w:r>
      <w:r w:rsidRPr="000A4AE6">
        <w:rPr>
          <w:rStyle w:val="StyleUnderline"/>
          <w:rFonts w:cstheme="minorHAnsi"/>
        </w:rPr>
        <w:t>dissatisfaction needs to be</w:t>
      </w:r>
      <w:r w:rsidRPr="000A4AE6">
        <w:rPr>
          <w:rFonts w:cstheme="minorHAnsi"/>
          <w:sz w:val="16"/>
        </w:rPr>
        <w:t xml:space="preserve"> understood and </w:t>
      </w:r>
      <w:r w:rsidRPr="000A4AE6">
        <w:rPr>
          <w:rStyle w:val="StyleUnderline"/>
          <w:rFonts w:cstheme="minorHAnsi"/>
        </w:rPr>
        <w:t>acknowledged. Washington needs to ensure</w:t>
      </w:r>
      <w:r w:rsidRPr="000A4AE6">
        <w:rPr>
          <w:rFonts w:cstheme="minorHAnsi"/>
          <w:sz w:val="16"/>
        </w:rPr>
        <w:t xml:space="preserve"> that the </w:t>
      </w:r>
      <w:r w:rsidRPr="000A4AE6">
        <w:rPr>
          <w:rStyle w:val="StyleUnderline"/>
          <w:rFonts w:cstheme="minorHAnsi"/>
        </w:rPr>
        <w:t xml:space="preserve">benefits of America’s </w:t>
      </w:r>
      <w:r w:rsidRPr="000A4AE6">
        <w:rPr>
          <w:rStyle w:val="Emphasis"/>
          <w:rFonts w:cstheme="minorHAnsi"/>
        </w:rPr>
        <w:t>international engagement</w:t>
      </w:r>
      <w:r w:rsidRPr="000A4AE6">
        <w:rPr>
          <w:rStyle w:val="StyleUnderline"/>
          <w:rFonts w:cstheme="minorHAnsi"/>
        </w:rPr>
        <w:t xml:space="preserve"> are shared</w:t>
      </w:r>
      <w:r w:rsidRPr="000A4AE6">
        <w:rPr>
          <w:rFonts w:cstheme="minorHAnsi"/>
          <w:sz w:val="16"/>
        </w:rPr>
        <w:t xml:space="preserve"> by all of our citizens. </w:t>
      </w:r>
      <w:r w:rsidRPr="000A4AE6">
        <w:rPr>
          <w:rStyle w:val="StyleUnderline"/>
          <w:rFonts w:cstheme="minorHAnsi"/>
        </w:rPr>
        <w:t>But we</w:t>
      </w:r>
      <w:r w:rsidRPr="000A4AE6">
        <w:rPr>
          <w:rFonts w:cstheme="minorHAnsi"/>
          <w:sz w:val="16"/>
        </w:rPr>
        <w:t xml:space="preserve"> also </w:t>
      </w:r>
      <w:r w:rsidRPr="000A4AE6">
        <w:rPr>
          <w:rStyle w:val="StyleUnderline"/>
          <w:rFonts w:cstheme="minorHAnsi"/>
        </w:rPr>
        <w:t>need to be clear about</w:t>
      </w:r>
      <w:r w:rsidRPr="000A4AE6">
        <w:rPr>
          <w:rFonts w:cstheme="minorHAnsi"/>
          <w:sz w:val="16"/>
        </w:rPr>
        <w:t xml:space="preserve"> the </w:t>
      </w:r>
      <w:r w:rsidRPr="000A4AE6">
        <w:rPr>
          <w:rStyle w:val="StyleUnderline"/>
          <w:rFonts w:cstheme="minorHAnsi"/>
        </w:rPr>
        <w:t xml:space="preserve">consequences of </w:t>
      </w:r>
      <w:r w:rsidRPr="000A4AE6">
        <w:rPr>
          <w:rStyle w:val="Emphasis"/>
          <w:rFonts w:cstheme="minorHAnsi"/>
        </w:rPr>
        <w:t>disengagement</w:t>
      </w:r>
      <w:r w:rsidRPr="000A4AE6">
        <w:rPr>
          <w:rFonts w:cstheme="minorHAnsi"/>
          <w:sz w:val="16"/>
        </w:rPr>
        <w:t xml:space="preserve">. For while it is comforting to believe that we can wall ourselves off from the ailments of the world, </w:t>
      </w:r>
      <w:r w:rsidRPr="000A4AE6">
        <w:rPr>
          <w:rStyle w:val="StyleUnderline"/>
          <w:rFonts w:cstheme="minorHAnsi"/>
        </w:rPr>
        <w:t>history teaches us</w:t>
      </w:r>
      <w:r w:rsidRPr="000A4AE6">
        <w:rPr>
          <w:rFonts w:cstheme="minorHAnsi"/>
          <w:sz w:val="16"/>
        </w:rPr>
        <w:t xml:space="preserve"> that </w:t>
      </w:r>
      <w:r w:rsidRPr="000A4AE6">
        <w:rPr>
          <w:rStyle w:val="StyleUnderline"/>
          <w:rFonts w:cstheme="minorHAnsi"/>
        </w:rPr>
        <w:t>whenever problems abroad</w:t>
      </w:r>
      <w:r w:rsidRPr="000A4AE6">
        <w:rPr>
          <w:rFonts w:cstheme="minorHAnsi"/>
          <w:sz w:val="16"/>
        </w:rPr>
        <w:t xml:space="preserve"> are allowed to </w:t>
      </w:r>
      <w:r w:rsidRPr="000A4AE6">
        <w:rPr>
          <w:rStyle w:val="StyleUnderline"/>
          <w:rFonts w:cstheme="minorHAnsi"/>
        </w:rPr>
        <w:t>fester</w:t>
      </w:r>
      <w:r w:rsidRPr="000A4AE6">
        <w:rPr>
          <w:rFonts w:cstheme="minorHAnsi"/>
          <w:sz w:val="16"/>
        </w:rPr>
        <w:t xml:space="preserve"> and grow, sooner or later, </w:t>
      </w:r>
      <w:r w:rsidRPr="000A4AE6">
        <w:rPr>
          <w:rStyle w:val="StyleUnderline"/>
          <w:rFonts w:cstheme="minorHAnsi"/>
        </w:rPr>
        <w:t>they come home to America</w:t>
      </w:r>
      <w:r w:rsidRPr="000A4AE6">
        <w:rPr>
          <w:rFonts w:cstheme="minorHAnsi"/>
          <w:sz w:val="16"/>
        </w:rPr>
        <w:t xml:space="preserve">. </w:t>
      </w:r>
      <w:r w:rsidRPr="001C30DC">
        <w:rPr>
          <w:rStyle w:val="Emphasis"/>
          <w:rFonts w:cstheme="minorHAnsi"/>
          <w:highlight w:val="yellow"/>
        </w:rPr>
        <w:t>Isolationism</w:t>
      </w:r>
      <w:r w:rsidRPr="000A4AE6">
        <w:rPr>
          <w:rStyle w:val="StyleUnderline"/>
          <w:rFonts w:cstheme="minorHAnsi"/>
        </w:rPr>
        <w:t xml:space="preserve"> and retreat </w:t>
      </w:r>
      <w:r w:rsidRPr="001C30DC">
        <w:rPr>
          <w:rStyle w:val="Emphasis"/>
          <w:rFonts w:cstheme="minorHAnsi"/>
          <w:highlight w:val="yellow"/>
        </w:rPr>
        <w:t>do not work</w:t>
      </w:r>
      <w:r w:rsidRPr="000A4AE6">
        <w:rPr>
          <w:rFonts w:cstheme="minorHAnsi"/>
          <w:sz w:val="16"/>
        </w:rPr>
        <w:t xml:space="preserve">; we know because </w:t>
      </w:r>
      <w:r w:rsidRPr="000A4AE6">
        <w:rPr>
          <w:rStyle w:val="StyleUnderline"/>
          <w:rFonts w:cstheme="minorHAnsi"/>
        </w:rPr>
        <w:t>we have tried them before</w:t>
      </w:r>
      <w:r w:rsidRPr="000A4AE6">
        <w:rPr>
          <w:rFonts w:cstheme="minorHAnsi"/>
          <w:sz w:val="16"/>
        </w:rPr>
        <w:t xml:space="preserve">. We also know, from recent experience, that </w:t>
      </w:r>
      <w:r w:rsidRPr="001C30DC">
        <w:rPr>
          <w:rStyle w:val="StyleUnderline"/>
          <w:rFonts w:cstheme="minorHAnsi"/>
          <w:highlight w:val="yellow"/>
        </w:rPr>
        <w:t xml:space="preserve">if America </w:t>
      </w:r>
      <w:r w:rsidRPr="001C30DC">
        <w:rPr>
          <w:rStyle w:val="Emphasis"/>
          <w:rFonts w:cstheme="minorHAnsi"/>
          <w:highlight w:val="yellow"/>
        </w:rPr>
        <w:t>recedes</w:t>
      </w:r>
      <w:r w:rsidRPr="000A4AE6">
        <w:rPr>
          <w:rStyle w:val="StyleUnderline"/>
          <w:rFonts w:cstheme="minorHAnsi"/>
        </w:rPr>
        <w:t xml:space="preserve"> from the global stage, people in </w:t>
      </w:r>
      <w:r w:rsidRPr="001C30DC">
        <w:rPr>
          <w:rStyle w:val="StyleUnderline"/>
          <w:rFonts w:cstheme="minorHAnsi"/>
          <w:highlight w:val="yellow"/>
        </w:rPr>
        <w:t>Africa, Asia, Europe, Latin America, and the Middle East</w:t>
      </w:r>
      <w:r w:rsidRPr="000A4AE6">
        <w:rPr>
          <w:rStyle w:val="StyleUnderline"/>
          <w:rFonts w:cstheme="minorHAnsi"/>
        </w:rPr>
        <w:t xml:space="preserve"> will</w:t>
      </w:r>
      <w:r w:rsidRPr="000A4AE6">
        <w:rPr>
          <w:rFonts w:cstheme="minorHAnsi"/>
          <w:sz w:val="16"/>
        </w:rPr>
        <w:t xml:space="preserve"> increasingly </w:t>
      </w:r>
      <w:r w:rsidRPr="001C30DC">
        <w:rPr>
          <w:rStyle w:val="Emphasis"/>
          <w:rFonts w:cstheme="minorHAnsi"/>
          <w:highlight w:val="yellow"/>
        </w:rPr>
        <w:t>look</w:t>
      </w:r>
      <w:r w:rsidRPr="000A4AE6">
        <w:rPr>
          <w:rStyle w:val="Emphasis"/>
          <w:rFonts w:cstheme="minorHAnsi"/>
        </w:rPr>
        <w:t xml:space="preserve"> elsewhere</w:t>
      </w:r>
      <w:r w:rsidRPr="000A4AE6">
        <w:rPr>
          <w:rStyle w:val="StyleUnderline"/>
          <w:rFonts w:cstheme="minorHAnsi"/>
        </w:rPr>
        <w:t xml:space="preserve"> for</w:t>
      </w:r>
      <w:r w:rsidRPr="000A4AE6">
        <w:rPr>
          <w:rFonts w:cstheme="minorHAnsi"/>
          <w:sz w:val="16"/>
        </w:rPr>
        <w:t xml:space="preserve"> inspiration and </w:t>
      </w:r>
      <w:r w:rsidRPr="000A4AE6">
        <w:rPr>
          <w:rStyle w:val="StyleUnderline"/>
          <w:rFonts w:cstheme="minorHAnsi"/>
        </w:rPr>
        <w:t xml:space="preserve">guidance – whether </w:t>
      </w:r>
      <w:r w:rsidRPr="001C30DC">
        <w:rPr>
          <w:rStyle w:val="StyleUnderline"/>
          <w:rFonts w:cstheme="minorHAnsi"/>
          <w:highlight w:val="yellow"/>
        </w:rPr>
        <w:t xml:space="preserve">to </w:t>
      </w:r>
      <w:r w:rsidRPr="001C30DC">
        <w:rPr>
          <w:rStyle w:val="Emphasis"/>
          <w:rFonts w:cstheme="minorHAnsi"/>
          <w:highlight w:val="yellow"/>
        </w:rPr>
        <w:t>authoritarianism</w:t>
      </w:r>
      <w:r w:rsidRPr="000A4AE6">
        <w:rPr>
          <w:rStyle w:val="StyleUnderline"/>
          <w:rFonts w:cstheme="minorHAnsi"/>
        </w:rPr>
        <w:t xml:space="preserve"> or </w:t>
      </w:r>
      <w:r w:rsidRPr="000A4AE6">
        <w:rPr>
          <w:rStyle w:val="Emphasis"/>
          <w:rFonts w:cstheme="minorHAnsi"/>
        </w:rPr>
        <w:t xml:space="preserve">extremist </w:t>
      </w:r>
      <w:r w:rsidRPr="001C30DC">
        <w:rPr>
          <w:rStyle w:val="Emphasis"/>
          <w:rFonts w:cstheme="minorHAnsi"/>
          <w:highlight w:val="yellow"/>
        </w:rPr>
        <w:t>ideology</w:t>
      </w:r>
      <w:r w:rsidRPr="000A4AE6">
        <w:rPr>
          <w:rFonts w:cstheme="minorHAnsi"/>
          <w:sz w:val="16"/>
        </w:rPr>
        <w:t xml:space="preserve">. In our opinion, </w:t>
      </w:r>
      <w:r w:rsidRPr="000A4AE6">
        <w:rPr>
          <w:rStyle w:val="StyleUnderline"/>
          <w:rFonts w:cstheme="minorHAnsi"/>
        </w:rPr>
        <w:t>such a shift would be harmful to</w:t>
      </w:r>
      <w:r w:rsidRPr="000A4AE6">
        <w:rPr>
          <w:rFonts w:cstheme="minorHAnsi"/>
          <w:sz w:val="16"/>
        </w:rPr>
        <w:t xml:space="preserve"> the interests of </w:t>
      </w:r>
      <w:r w:rsidRPr="000A4AE6">
        <w:rPr>
          <w:rStyle w:val="StyleUnderline"/>
          <w:rFonts w:cstheme="minorHAnsi"/>
        </w:rPr>
        <w:t>those populations</w:t>
      </w:r>
      <w:r w:rsidRPr="000A4AE6">
        <w:rPr>
          <w:rFonts w:cstheme="minorHAnsi"/>
          <w:sz w:val="16"/>
        </w:rPr>
        <w:t xml:space="preserve">, but it would be harmful above all to the interests of the United States, because </w:t>
      </w:r>
      <w:r w:rsidRPr="000A4AE6">
        <w:rPr>
          <w:rStyle w:val="StyleUnderline"/>
          <w:rFonts w:cstheme="minorHAnsi"/>
        </w:rPr>
        <w:t>our security</w:t>
      </w:r>
      <w:r w:rsidRPr="000A4AE6">
        <w:rPr>
          <w:rFonts w:cstheme="minorHAnsi"/>
          <w:sz w:val="16"/>
        </w:rPr>
        <w:t xml:space="preserve"> and our prosperity </w:t>
      </w:r>
      <w:r w:rsidRPr="000A4AE6">
        <w:rPr>
          <w:rStyle w:val="StyleUnderline"/>
          <w:rFonts w:cstheme="minorHAnsi"/>
        </w:rPr>
        <w:t>depend on</w:t>
      </w:r>
      <w:r w:rsidRPr="000A4AE6">
        <w:rPr>
          <w:rFonts w:cstheme="minorHAnsi"/>
          <w:sz w:val="16"/>
        </w:rPr>
        <w:t xml:space="preserve"> having </w:t>
      </w:r>
      <w:r w:rsidRPr="000A4AE6">
        <w:rPr>
          <w:rStyle w:val="StyleUnderline"/>
          <w:rFonts w:cstheme="minorHAnsi"/>
        </w:rPr>
        <w:t>friends abroad that share our values – including</w:t>
      </w:r>
      <w:r w:rsidRPr="000A4AE6">
        <w:rPr>
          <w:rFonts w:cstheme="minorHAnsi"/>
          <w:sz w:val="16"/>
        </w:rPr>
        <w:t xml:space="preserve"> our </w:t>
      </w:r>
      <w:r w:rsidRPr="000A4AE6">
        <w:rPr>
          <w:rStyle w:val="StyleUnderline"/>
          <w:rFonts w:cstheme="minorHAnsi"/>
        </w:rPr>
        <w:t xml:space="preserve">belief in the </w:t>
      </w:r>
      <w:r w:rsidRPr="000A4AE6">
        <w:rPr>
          <w:rStyle w:val="Emphasis"/>
          <w:rFonts w:cstheme="minorHAnsi"/>
        </w:rPr>
        <w:t>rule of law</w:t>
      </w:r>
      <w:r w:rsidRPr="000A4AE6">
        <w:rPr>
          <w:rFonts w:cstheme="minorHAnsi"/>
          <w:sz w:val="16"/>
        </w:rPr>
        <w:t xml:space="preserve">, freedom of </w:t>
      </w:r>
      <w:r w:rsidRPr="000A4AE6">
        <w:rPr>
          <w:rStyle w:val="StyleUnderline"/>
          <w:rFonts w:cstheme="minorHAnsi"/>
        </w:rPr>
        <w:t>movement, and access to markets</w:t>
      </w:r>
      <w:r w:rsidRPr="000A4AE6">
        <w:rPr>
          <w:rFonts w:cstheme="minorHAnsi"/>
          <w:sz w:val="16"/>
        </w:rPr>
        <w:t xml:space="preserve">. </w:t>
      </w:r>
      <w:r w:rsidRPr="000A4AE6">
        <w:rPr>
          <w:rStyle w:val="StyleUnderline"/>
          <w:rFonts w:cstheme="minorHAnsi"/>
        </w:rPr>
        <w:t xml:space="preserve">Neither </w:t>
      </w:r>
      <w:r w:rsidRPr="001C30DC">
        <w:rPr>
          <w:rStyle w:val="Emphasis"/>
          <w:rFonts w:cstheme="minorHAnsi"/>
          <w:highlight w:val="yellow"/>
        </w:rPr>
        <w:t>Russia</w:t>
      </w:r>
      <w:r w:rsidRPr="000A4AE6">
        <w:rPr>
          <w:rStyle w:val="StyleUnderline"/>
          <w:rFonts w:cstheme="minorHAnsi"/>
        </w:rPr>
        <w:t xml:space="preserve"> nor </w:t>
      </w:r>
      <w:r w:rsidRPr="001C30DC">
        <w:rPr>
          <w:rStyle w:val="Emphasis"/>
          <w:rFonts w:cstheme="minorHAnsi"/>
          <w:highlight w:val="yellow"/>
        </w:rPr>
        <w:t>China</w:t>
      </w:r>
      <w:r w:rsidRPr="000A4AE6">
        <w:rPr>
          <w:rStyle w:val="StyleUnderline"/>
          <w:rFonts w:cstheme="minorHAnsi"/>
        </w:rPr>
        <w:t xml:space="preserve"> proclaim</w:t>
      </w:r>
      <w:r w:rsidRPr="000A4AE6">
        <w:rPr>
          <w:rFonts w:cstheme="minorHAnsi"/>
          <w:sz w:val="16"/>
        </w:rPr>
        <w:t xml:space="preserve"> the same </w:t>
      </w:r>
      <w:r w:rsidRPr="000A4AE6">
        <w:rPr>
          <w:rStyle w:val="StyleUnderline"/>
          <w:rFonts w:cstheme="minorHAnsi"/>
        </w:rPr>
        <w:t>loyalty to those principles</w:t>
      </w:r>
      <w:r w:rsidRPr="000A4AE6">
        <w:rPr>
          <w:rFonts w:cstheme="minorHAnsi"/>
          <w:sz w:val="16"/>
        </w:rPr>
        <w:t xml:space="preserve"> as we do. </w:t>
      </w:r>
      <w:r w:rsidRPr="000A4AE6">
        <w:rPr>
          <w:rStyle w:val="StyleUnderline"/>
          <w:rFonts w:cstheme="minorHAnsi"/>
        </w:rPr>
        <w:t xml:space="preserve">Were they </w:t>
      </w:r>
      <w:r w:rsidRPr="000A4AE6">
        <w:rPr>
          <w:rStyle w:val="Emphasis"/>
          <w:rFonts w:cstheme="minorHAnsi"/>
        </w:rPr>
        <w:t xml:space="preserve">to </w:t>
      </w:r>
      <w:r w:rsidRPr="001C30DC">
        <w:rPr>
          <w:rStyle w:val="Emphasis"/>
          <w:rFonts w:cstheme="minorHAnsi"/>
          <w:highlight w:val="yellow"/>
        </w:rPr>
        <w:t>fill a vacuum</w:t>
      </w:r>
      <w:r w:rsidRPr="000A4AE6">
        <w:rPr>
          <w:rStyle w:val="StyleUnderline"/>
          <w:rFonts w:cstheme="minorHAnsi"/>
        </w:rPr>
        <w:t xml:space="preserve"> left by the U</w:t>
      </w:r>
      <w:r w:rsidRPr="000A4AE6">
        <w:rPr>
          <w:rFonts w:cstheme="minorHAnsi"/>
          <w:sz w:val="16"/>
        </w:rPr>
        <w:t xml:space="preserve">nited </w:t>
      </w:r>
      <w:r w:rsidRPr="000A4AE6">
        <w:rPr>
          <w:rStyle w:val="StyleUnderline"/>
          <w:rFonts w:cstheme="minorHAnsi"/>
        </w:rPr>
        <w:t>S</w:t>
      </w:r>
      <w:r w:rsidRPr="000A4AE6">
        <w:rPr>
          <w:rFonts w:cstheme="minorHAnsi"/>
          <w:sz w:val="16"/>
        </w:rPr>
        <w:t xml:space="preserve">tates, </w:t>
      </w:r>
      <w:r w:rsidRPr="000A4AE6">
        <w:rPr>
          <w:rStyle w:val="StyleUnderline"/>
          <w:rFonts w:cstheme="minorHAnsi"/>
        </w:rPr>
        <w:t>it could</w:t>
      </w:r>
      <w:r w:rsidRPr="000A4AE6">
        <w:rPr>
          <w:rFonts w:cstheme="minorHAnsi"/>
          <w:sz w:val="16"/>
        </w:rPr>
        <w:t xml:space="preserve"> very well </w:t>
      </w:r>
      <w:r w:rsidRPr="000A4AE6">
        <w:rPr>
          <w:rStyle w:val="StyleUnderline"/>
          <w:rFonts w:cstheme="minorHAnsi"/>
        </w:rPr>
        <w:t xml:space="preserve">mark a return to a balance of power system, </w:t>
      </w:r>
      <w:r w:rsidRPr="001C30DC">
        <w:rPr>
          <w:rStyle w:val="StyleUnderline"/>
          <w:rFonts w:cstheme="minorHAnsi"/>
          <w:highlight w:val="yellow"/>
        </w:rPr>
        <w:t>where</w:t>
      </w:r>
      <w:r w:rsidRPr="000A4AE6">
        <w:rPr>
          <w:rFonts w:cstheme="minorHAnsi"/>
          <w:sz w:val="16"/>
        </w:rPr>
        <w:t xml:space="preserve"> the world’s </w:t>
      </w:r>
      <w:r w:rsidRPr="000A4AE6">
        <w:rPr>
          <w:rStyle w:val="StyleUnderline"/>
          <w:rFonts w:cstheme="minorHAnsi"/>
        </w:rPr>
        <w:t xml:space="preserve">major </w:t>
      </w:r>
      <w:r w:rsidRPr="001C30DC">
        <w:rPr>
          <w:rStyle w:val="StyleUnderline"/>
          <w:rFonts w:cstheme="minorHAnsi"/>
          <w:highlight w:val="yellow"/>
        </w:rPr>
        <w:t xml:space="preserve">powers </w:t>
      </w:r>
      <w:r w:rsidRPr="001C30DC">
        <w:rPr>
          <w:rStyle w:val="Emphasis"/>
          <w:rFonts w:cstheme="minorHAnsi"/>
          <w:highlight w:val="yellow"/>
        </w:rPr>
        <w:t>competed</w:t>
      </w:r>
      <w:r w:rsidRPr="000A4AE6">
        <w:rPr>
          <w:rStyle w:val="Emphasis"/>
          <w:rFonts w:cstheme="minorHAnsi"/>
        </w:rPr>
        <w:t xml:space="preserve"> militarily</w:t>
      </w:r>
      <w:r w:rsidRPr="000A4AE6">
        <w:rPr>
          <w:rStyle w:val="StyleUnderline"/>
          <w:rFonts w:cstheme="minorHAnsi"/>
        </w:rPr>
        <w:t xml:space="preserve"> </w:t>
      </w:r>
      <w:r w:rsidRPr="001C30DC">
        <w:rPr>
          <w:rStyle w:val="StyleUnderline"/>
          <w:rFonts w:cstheme="minorHAnsi"/>
          <w:highlight w:val="yellow"/>
        </w:rPr>
        <w:t>for</w:t>
      </w:r>
      <w:r w:rsidRPr="000A4AE6">
        <w:rPr>
          <w:rStyle w:val="StyleUnderline"/>
          <w:rFonts w:cstheme="minorHAnsi"/>
        </w:rPr>
        <w:t xml:space="preserve"> territory and </w:t>
      </w:r>
      <w:r w:rsidRPr="000A4AE6">
        <w:rPr>
          <w:rStyle w:val="Emphasis"/>
          <w:rFonts w:cstheme="minorHAnsi"/>
        </w:rPr>
        <w:t xml:space="preserve">spheres of </w:t>
      </w:r>
      <w:r w:rsidRPr="001C30DC">
        <w:rPr>
          <w:rStyle w:val="Emphasis"/>
          <w:rFonts w:cstheme="minorHAnsi"/>
          <w:highlight w:val="yellow"/>
        </w:rPr>
        <w:t>influence</w:t>
      </w:r>
      <w:r w:rsidRPr="000A4AE6">
        <w:rPr>
          <w:rStyle w:val="StyleUnderline"/>
          <w:rFonts w:cstheme="minorHAnsi"/>
        </w:rPr>
        <w:t xml:space="preserve"> at great human</w:t>
      </w:r>
      <w:r w:rsidRPr="000A4AE6">
        <w:rPr>
          <w:rFonts w:cstheme="minorHAnsi"/>
          <w:sz w:val="16"/>
        </w:rPr>
        <w:t xml:space="preserve"> and financial </w:t>
      </w:r>
      <w:r w:rsidRPr="000A4AE6">
        <w:rPr>
          <w:rStyle w:val="StyleUnderline"/>
          <w:rFonts w:cstheme="minorHAnsi"/>
        </w:rPr>
        <w:t>cost. This is a world</w:t>
      </w:r>
      <w:r w:rsidRPr="000A4AE6">
        <w:rPr>
          <w:rFonts w:cstheme="minorHAnsi"/>
          <w:sz w:val="16"/>
        </w:rPr>
        <w:t xml:space="preserve"> to which </w:t>
      </w:r>
      <w:r w:rsidRPr="000A4AE6">
        <w:rPr>
          <w:rStyle w:val="StyleUnderline"/>
          <w:rFonts w:cstheme="minorHAnsi"/>
        </w:rPr>
        <w:t>none of us</w:t>
      </w:r>
      <w:r w:rsidRPr="000A4AE6">
        <w:rPr>
          <w:rFonts w:cstheme="minorHAnsi"/>
          <w:sz w:val="16"/>
        </w:rPr>
        <w:t xml:space="preserve"> should </w:t>
      </w:r>
      <w:r w:rsidRPr="000A4AE6">
        <w:rPr>
          <w:rStyle w:val="StyleUnderline"/>
          <w:rFonts w:cstheme="minorHAnsi"/>
        </w:rPr>
        <w:t>want to return</w:t>
      </w:r>
      <w:r w:rsidRPr="000A4AE6">
        <w:rPr>
          <w:rFonts w:cstheme="minorHAnsi"/>
          <w:sz w:val="16"/>
        </w:rPr>
        <w:t xml:space="preserve">. </w:t>
      </w:r>
      <w:r w:rsidRPr="000A4AE6">
        <w:rPr>
          <w:rStyle w:val="StyleUnderline"/>
          <w:rFonts w:cstheme="minorHAnsi"/>
        </w:rPr>
        <w:t>America’s</w:t>
      </w:r>
      <w:r w:rsidRPr="000A4AE6">
        <w:rPr>
          <w:rFonts w:cstheme="minorHAnsi"/>
          <w:sz w:val="16"/>
        </w:rPr>
        <w:t xml:space="preserve"> continued </w:t>
      </w:r>
      <w:r w:rsidRPr="000A4AE6">
        <w:rPr>
          <w:rStyle w:val="StyleUnderline"/>
          <w:rFonts w:cstheme="minorHAnsi"/>
        </w:rPr>
        <w:t xml:space="preserve">global </w:t>
      </w:r>
      <w:r w:rsidRPr="000A4AE6">
        <w:rPr>
          <w:rStyle w:val="Emphasis"/>
          <w:rFonts w:cstheme="minorHAnsi"/>
        </w:rPr>
        <w:t>leadership</w:t>
      </w:r>
      <w:r w:rsidRPr="000A4AE6">
        <w:rPr>
          <w:rStyle w:val="StyleUnderline"/>
          <w:rFonts w:cstheme="minorHAnsi"/>
        </w:rPr>
        <w:t xml:space="preserve"> cannot be taken for granted, but</w:t>
      </w:r>
      <w:r w:rsidRPr="000A4AE6">
        <w:rPr>
          <w:rFonts w:cstheme="minorHAnsi"/>
          <w:sz w:val="16"/>
        </w:rPr>
        <w:t xml:space="preserve"> a </w:t>
      </w:r>
      <w:r w:rsidRPr="000A4AE6">
        <w:rPr>
          <w:rStyle w:val="StyleUnderline"/>
          <w:rFonts w:cstheme="minorHAnsi"/>
        </w:rPr>
        <w:t>retreat into isolationism is not preordained</w:t>
      </w:r>
      <w:r w:rsidRPr="000A4AE6">
        <w:rPr>
          <w:rFonts w:cstheme="minorHAnsi"/>
          <w:sz w:val="16"/>
        </w:rPr>
        <w:t xml:space="preserve">. We have an opportunity – and, in our view, an obligation – to defend those aspects of the international system that work in the twenty-first century, and to adapt those that do not. In doing so, </w:t>
      </w:r>
      <w:r w:rsidRPr="000A4AE6">
        <w:rPr>
          <w:rStyle w:val="StyleUnderline"/>
          <w:rFonts w:cstheme="minorHAnsi"/>
        </w:rPr>
        <w:t>we should acknowledge</w:t>
      </w:r>
      <w:r w:rsidRPr="000A4AE6">
        <w:rPr>
          <w:rFonts w:cstheme="minorHAnsi"/>
          <w:sz w:val="16"/>
        </w:rPr>
        <w:t xml:space="preserve"> that </w:t>
      </w:r>
      <w:r w:rsidRPr="000A4AE6">
        <w:rPr>
          <w:rStyle w:val="StyleUnderline"/>
          <w:rFonts w:cstheme="minorHAnsi"/>
        </w:rPr>
        <w:t xml:space="preserve">the existing order is in need of </w:t>
      </w:r>
      <w:r w:rsidRPr="000A4AE6">
        <w:rPr>
          <w:rStyle w:val="Emphasis"/>
          <w:rFonts w:cstheme="minorHAnsi"/>
        </w:rPr>
        <w:t>revision</w:t>
      </w:r>
      <w:r w:rsidRPr="000A4AE6">
        <w:rPr>
          <w:rFonts w:cstheme="minorHAnsi"/>
          <w:sz w:val="16"/>
        </w:rPr>
        <w:t xml:space="preserve"> and refurbishment. </w:t>
      </w:r>
      <w:r w:rsidRPr="000A4AE6">
        <w:rPr>
          <w:rStyle w:val="StyleUnderline"/>
          <w:rFonts w:cstheme="minorHAnsi"/>
        </w:rPr>
        <w:t>The international system</w:t>
      </w:r>
      <w:r w:rsidRPr="000A4AE6">
        <w:rPr>
          <w:rFonts w:cstheme="minorHAnsi"/>
          <w:sz w:val="16"/>
        </w:rPr>
        <w:t xml:space="preserve"> was designed for a different era, and it </w:t>
      </w:r>
      <w:r w:rsidRPr="000A4AE6">
        <w:rPr>
          <w:rStyle w:val="StyleUnderline"/>
          <w:rFonts w:cstheme="minorHAnsi"/>
        </w:rPr>
        <w:t xml:space="preserve">requires a renewal of purpose and a reform of </w:t>
      </w:r>
      <w:r w:rsidRPr="000A4AE6">
        <w:rPr>
          <w:rFonts w:cstheme="minorHAnsi"/>
          <w:sz w:val="16"/>
        </w:rPr>
        <w:t xml:space="preserve">its </w:t>
      </w:r>
      <w:r w:rsidRPr="000A4AE6">
        <w:rPr>
          <w:rStyle w:val="StyleUnderline"/>
          <w:rFonts w:cstheme="minorHAnsi"/>
        </w:rPr>
        <w:t>structures. Its mission should</w:t>
      </w:r>
      <w:r w:rsidRPr="000A4AE6">
        <w:rPr>
          <w:rFonts w:cstheme="minorHAnsi"/>
          <w:sz w:val="16"/>
        </w:rPr>
        <w:t xml:space="preserve"> more clearly </w:t>
      </w:r>
      <w:r w:rsidRPr="000A4AE6">
        <w:rPr>
          <w:rStyle w:val="StyleUnderline"/>
          <w:rFonts w:cstheme="minorHAnsi"/>
        </w:rPr>
        <w:t>extend beyond</w:t>
      </w:r>
      <w:r w:rsidRPr="000A4AE6">
        <w:rPr>
          <w:rFonts w:cstheme="minorHAnsi"/>
          <w:sz w:val="16"/>
        </w:rPr>
        <w:t xml:space="preserve"> preventing </w:t>
      </w:r>
      <w:r w:rsidRPr="000A4AE6">
        <w:rPr>
          <w:rStyle w:val="Emphasis"/>
          <w:rFonts w:cstheme="minorHAnsi"/>
        </w:rPr>
        <w:t>war</w:t>
      </w:r>
      <w:r w:rsidRPr="000A4AE6">
        <w:rPr>
          <w:rStyle w:val="StyleUnderline"/>
          <w:rFonts w:cstheme="minorHAnsi"/>
        </w:rPr>
        <w:t xml:space="preserve"> in Europe to</w:t>
      </w:r>
      <w:r w:rsidRPr="000A4AE6">
        <w:rPr>
          <w:rFonts w:cstheme="minorHAnsi"/>
          <w:sz w:val="16"/>
        </w:rPr>
        <w:t xml:space="preserve"> include </w:t>
      </w:r>
      <w:r w:rsidRPr="000A4AE6">
        <w:rPr>
          <w:rStyle w:val="Emphasis"/>
          <w:rFonts w:cstheme="minorHAnsi"/>
        </w:rPr>
        <w:t>stabilizing</w:t>
      </w:r>
      <w:r w:rsidRPr="000A4AE6">
        <w:rPr>
          <w:rStyle w:val="StyleUnderline"/>
          <w:rFonts w:cstheme="minorHAnsi"/>
        </w:rPr>
        <w:t xml:space="preserve"> other </w:t>
      </w:r>
      <w:r w:rsidRPr="000A4AE6">
        <w:rPr>
          <w:rStyle w:val="Emphasis"/>
          <w:rFonts w:cstheme="minorHAnsi"/>
        </w:rPr>
        <w:t>strategic regions</w:t>
      </w:r>
      <w:r w:rsidRPr="000A4AE6">
        <w:rPr>
          <w:rFonts w:cstheme="minorHAnsi"/>
          <w:sz w:val="16"/>
        </w:rPr>
        <w:t xml:space="preserve"> that affect our well-being. Its approach should reflect the fact that </w:t>
      </w:r>
      <w:r w:rsidRPr="000A4AE6">
        <w:rPr>
          <w:rStyle w:val="StyleUnderline"/>
          <w:rFonts w:cstheme="minorHAnsi"/>
        </w:rPr>
        <w:t xml:space="preserve">long-term stability depends on </w:t>
      </w:r>
      <w:r w:rsidRPr="000A4AE6">
        <w:rPr>
          <w:rStyle w:val="Emphasis"/>
          <w:rFonts w:cstheme="minorHAnsi"/>
        </w:rPr>
        <w:t>well-governed</w:t>
      </w:r>
      <w:r w:rsidRPr="000A4AE6">
        <w:rPr>
          <w:rStyle w:val="StyleUnderline"/>
          <w:rFonts w:cstheme="minorHAnsi"/>
        </w:rPr>
        <w:t xml:space="preserve"> states whose leaders are seen as legitimate</w:t>
      </w:r>
      <w:r w:rsidRPr="000A4AE6">
        <w:rPr>
          <w:rFonts w:cstheme="minorHAnsi"/>
          <w:sz w:val="16"/>
        </w:rPr>
        <w:t xml:space="preserve"> by their people. And its </w:t>
      </w:r>
      <w:r w:rsidRPr="000A4AE6">
        <w:rPr>
          <w:rStyle w:val="StyleUnderline"/>
          <w:rFonts w:cstheme="minorHAnsi"/>
        </w:rPr>
        <w:t>structure must be adapted to the realities of a world in which power is</w:t>
      </w:r>
      <w:r w:rsidRPr="000A4AE6">
        <w:rPr>
          <w:rFonts w:cstheme="minorHAnsi"/>
          <w:sz w:val="16"/>
        </w:rPr>
        <w:t xml:space="preserve"> more </w:t>
      </w:r>
      <w:r w:rsidRPr="000A4AE6">
        <w:rPr>
          <w:rStyle w:val="StyleUnderline"/>
          <w:rFonts w:cstheme="minorHAnsi"/>
        </w:rPr>
        <w:t>diffuse</w:t>
      </w:r>
      <w:r w:rsidRPr="000A4AE6">
        <w:rPr>
          <w:rFonts w:cstheme="minorHAnsi"/>
          <w:sz w:val="16"/>
        </w:rPr>
        <w:t xml:space="preserve">, so other countries can take on a greater role commensurate with the contributions they make and the responsibilities they assume. </w:t>
      </w:r>
      <w:r w:rsidRPr="000A4AE6">
        <w:rPr>
          <w:rStyle w:val="StyleUnderline"/>
          <w:rFonts w:cstheme="minorHAnsi"/>
        </w:rPr>
        <w:t>China, Russia, and other countries should understand</w:t>
      </w:r>
      <w:r w:rsidRPr="000A4AE6">
        <w:rPr>
          <w:rFonts w:cstheme="minorHAnsi"/>
          <w:sz w:val="16"/>
        </w:rPr>
        <w:t xml:space="preserve"> that </w:t>
      </w:r>
      <w:r w:rsidRPr="000A4AE6">
        <w:rPr>
          <w:rStyle w:val="StyleUnderline"/>
          <w:rFonts w:cstheme="minorHAnsi"/>
        </w:rPr>
        <w:t>there is a larger place</w:t>
      </w:r>
      <w:r w:rsidRPr="000A4AE6">
        <w:rPr>
          <w:rFonts w:cstheme="minorHAnsi"/>
          <w:sz w:val="16"/>
        </w:rPr>
        <w:t xml:space="preserve"> for them </w:t>
      </w:r>
      <w:r w:rsidRPr="000A4AE6">
        <w:rPr>
          <w:rStyle w:val="StyleUnderline"/>
          <w:rFonts w:cstheme="minorHAnsi"/>
        </w:rPr>
        <w:t xml:space="preserve">at the decision-making table, provided they are </w:t>
      </w:r>
      <w:r w:rsidRPr="000A4AE6">
        <w:rPr>
          <w:rStyle w:val="Emphasis"/>
          <w:rFonts w:cstheme="minorHAnsi"/>
        </w:rPr>
        <w:t>constructive</w:t>
      </w:r>
      <w:r w:rsidRPr="000A4AE6">
        <w:rPr>
          <w:rStyle w:val="StyleUnderline"/>
          <w:rFonts w:cstheme="minorHAnsi"/>
        </w:rPr>
        <w:t xml:space="preserve"> and respect</w:t>
      </w:r>
      <w:r w:rsidRPr="000A4AE6">
        <w:rPr>
          <w:rFonts w:cstheme="minorHAnsi"/>
          <w:sz w:val="16"/>
        </w:rPr>
        <w:t xml:space="preserve"> the </w:t>
      </w:r>
      <w:r w:rsidRPr="000A4AE6">
        <w:rPr>
          <w:rStyle w:val="StyleUnderline"/>
          <w:rFonts w:cstheme="minorHAnsi"/>
        </w:rPr>
        <w:t>interests of other nations</w:t>
      </w:r>
      <w:r w:rsidRPr="000A4AE6">
        <w:rPr>
          <w:rFonts w:cstheme="minorHAnsi"/>
          <w:sz w:val="16"/>
        </w:rPr>
        <w:t xml:space="preserve">. And they need to understand that </w:t>
      </w:r>
      <w:r w:rsidRPr="000A4AE6">
        <w:rPr>
          <w:rStyle w:val="StyleUnderline"/>
          <w:rFonts w:cstheme="minorHAnsi"/>
        </w:rPr>
        <w:t xml:space="preserve">there will be </w:t>
      </w:r>
      <w:r w:rsidRPr="000A4AE6">
        <w:rPr>
          <w:rStyle w:val="Emphasis"/>
          <w:rFonts w:cstheme="minorHAnsi"/>
        </w:rPr>
        <w:t>costs</w:t>
      </w:r>
      <w:r w:rsidRPr="000A4AE6">
        <w:rPr>
          <w:rStyle w:val="StyleUnderline"/>
          <w:rFonts w:cstheme="minorHAnsi"/>
        </w:rPr>
        <w:t xml:space="preserve"> if they do not</w:t>
      </w:r>
      <w:r w:rsidRPr="000A4AE6">
        <w:rPr>
          <w:rFonts w:cstheme="minorHAnsi"/>
          <w:sz w:val="16"/>
        </w:rPr>
        <w:t xml:space="preserve">. For this and other reasons, </w:t>
      </w:r>
      <w:r w:rsidRPr="000A4AE6">
        <w:rPr>
          <w:rStyle w:val="StyleUnderline"/>
          <w:rFonts w:cstheme="minorHAnsi"/>
        </w:rPr>
        <w:t>U.S. military power will remain vital in a renewed international order. We appreciate</w:t>
      </w:r>
      <w:r w:rsidRPr="000A4AE6">
        <w:rPr>
          <w:rFonts w:cstheme="minorHAnsi"/>
          <w:sz w:val="16"/>
        </w:rPr>
        <w:t xml:space="preserve"> this committee’s </w:t>
      </w:r>
      <w:r w:rsidRPr="000A4AE6">
        <w:rPr>
          <w:rStyle w:val="StyleUnderline"/>
          <w:rFonts w:cstheme="minorHAnsi"/>
        </w:rPr>
        <w:t>efforts to ensure</w:t>
      </w:r>
      <w:r w:rsidRPr="000A4AE6">
        <w:rPr>
          <w:rFonts w:cstheme="minorHAnsi"/>
          <w:sz w:val="16"/>
        </w:rPr>
        <w:t xml:space="preserve"> that </w:t>
      </w:r>
      <w:r w:rsidRPr="000A4AE6">
        <w:rPr>
          <w:rStyle w:val="StyleUnderline"/>
          <w:rFonts w:cstheme="minorHAnsi"/>
        </w:rPr>
        <w:t>our military remains the best-trained</w:t>
      </w:r>
      <w:r w:rsidRPr="000A4AE6">
        <w:rPr>
          <w:rFonts w:cstheme="minorHAnsi"/>
          <w:sz w:val="16"/>
        </w:rPr>
        <w:t>, best-</w:t>
      </w:r>
      <w:r w:rsidRPr="000A4AE6">
        <w:rPr>
          <w:rStyle w:val="StyleUnderline"/>
          <w:rFonts w:cstheme="minorHAnsi"/>
        </w:rPr>
        <w:t>equipped, and</w:t>
      </w:r>
      <w:r w:rsidRPr="000A4AE6">
        <w:rPr>
          <w:rFonts w:cstheme="minorHAnsi"/>
          <w:sz w:val="16"/>
        </w:rPr>
        <w:t xml:space="preserve"> best-</w:t>
      </w:r>
      <w:r w:rsidRPr="000A4AE6">
        <w:rPr>
          <w:rStyle w:val="StyleUnderline"/>
          <w:rFonts w:cstheme="minorHAnsi"/>
        </w:rPr>
        <w:t>led</w:t>
      </w:r>
      <w:r w:rsidRPr="000A4AE6">
        <w:rPr>
          <w:rFonts w:cstheme="minorHAnsi"/>
          <w:sz w:val="16"/>
        </w:rPr>
        <w:t xml:space="preserve"> force </w:t>
      </w:r>
      <w:r w:rsidRPr="000A4AE6">
        <w:rPr>
          <w:rStyle w:val="StyleUnderline"/>
          <w:rFonts w:cstheme="minorHAnsi"/>
        </w:rPr>
        <w:t xml:space="preserve">on earth. </w:t>
      </w:r>
      <w:r w:rsidRPr="001C30DC">
        <w:rPr>
          <w:rStyle w:val="StyleUnderline"/>
          <w:rFonts w:cstheme="minorHAnsi"/>
          <w:highlight w:val="yellow"/>
        </w:rPr>
        <w:t xml:space="preserve">Given the </w:t>
      </w:r>
      <w:r w:rsidRPr="001C30DC">
        <w:rPr>
          <w:rStyle w:val="Emphasis"/>
          <w:rFonts w:cstheme="minorHAnsi"/>
          <w:highlight w:val="yellow"/>
        </w:rPr>
        <w:t>variety of threats</w:t>
      </w:r>
      <w:r w:rsidRPr="000A4AE6">
        <w:rPr>
          <w:rFonts w:cstheme="minorHAnsi"/>
          <w:sz w:val="16"/>
        </w:rPr>
        <w:t xml:space="preserve"> facing our country, </w:t>
      </w:r>
      <w:r w:rsidRPr="000A4AE6">
        <w:rPr>
          <w:rStyle w:val="StyleUnderline"/>
          <w:rFonts w:cstheme="minorHAnsi"/>
        </w:rPr>
        <w:t>it makes sense to continue</w:t>
      </w:r>
      <w:r w:rsidRPr="000A4AE6">
        <w:rPr>
          <w:rFonts w:cstheme="minorHAnsi"/>
          <w:sz w:val="16"/>
        </w:rPr>
        <w:t xml:space="preserve"> upgrading and </w:t>
      </w:r>
      <w:r w:rsidRPr="000A4AE6">
        <w:rPr>
          <w:rStyle w:val="StyleUnderline"/>
          <w:rFonts w:cstheme="minorHAnsi"/>
        </w:rPr>
        <w:t>enhancing</w:t>
      </w:r>
      <w:r w:rsidRPr="000A4AE6">
        <w:rPr>
          <w:rFonts w:cstheme="minorHAnsi"/>
          <w:sz w:val="16"/>
        </w:rPr>
        <w:t xml:space="preserve"> our country’s military </w:t>
      </w:r>
      <w:r w:rsidRPr="000A4AE6">
        <w:rPr>
          <w:rStyle w:val="StyleUnderline"/>
          <w:rFonts w:cstheme="minorHAnsi"/>
        </w:rPr>
        <w:t>capabilities</w:t>
      </w:r>
      <w:r w:rsidRPr="000A4AE6">
        <w:rPr>
          <w:rFonts w:cstheme="minorHAnsi"/>
          <w:sz w:val="16"/>
        </w:rPr>
        <w:t xml:space="preserve"> and deterrent power. </w:t>
      </w:r>
      <w:r w:rsidRPr="000A4AE6">
        <w:rPr>
          <w:rStyle w:val="StyleUnderline"/>
          <w:rFonts w:cstheme="minorHAnsi"/>
        </w:rPr>
        <w:t>But</w:t>
      </w:r>
      <w:r w:rsidRPr="000A4AE6">
        <w:rPr>
          <w:rFonts w:cstheme="minorHAnsi"/>
          <w:sz w:val="16"/>
        </w:rPr>
        <w:t xml:space="preserve"> we strongly believe that </w:t>
      </w:r>
      <w:r w:rsidRPr="001C30DC">
        <w:rPr>
          <w:rStyle w:val="StyleUnderline"/>
          <w:rFonts w:cstheme="minorHAnsi"/>
          <w:highlight w:val="yellow"/>
        </w:rPr>
        <w:t>it would be a mistake to increase defense</w:t>
      </w:r>
      <w:r w:rsidRPr="000A4AE6">
        <w:rPr>
          <w:rFonts w:cstheme="minorHAnsi"/>
          <w:sz w:val="16"/>
        </w:rPr>
        <w:t xml:space="preserve"> spending </w:t>
      </w:r>
      <w:r w:rsidRPr="001C30DC">
        <w:rPr>
          <w:rStyle w:val="StyleUnderline"/>
          <w:rFonts w:cstheme="minorHAnsi"/>
          <w:highlight w:val="yellow"/>
        </w:rPr>
        <w:t xml:space="preserve">at the </w:t>
      </w:r>
      <w:r w:rsidRPr="001C30DC">
        <w:rPr>
          <w:rStyle w:val="Emphasis"/>
          <w:rFonts w:cstheme="minorHAnsi"/>
          <w:highlight w:val="yellow"/>
        </w:rPr>
        <w:t>expense</w:t>
      </w:r>
      <w:r w:rsidRPr="001C30DC">
        <w:rPr>
          <w:rStyle w:val="StyleUnderline"/>
          <w:rFonts w:cstheme="minorHAnsi"/>
          <w:highlight w:val="yellow"/>
        </w:rPr>
        <w:t xml:space="preserve"> of</w:t>
      </w:r>
      <w:r w:rsidRPr="000A4AE6">
        <w:rPr>
          <w:rStyle w:val="StyleUnderline"/>
          <w:rFonts w:cstheme="minorHAnsi"/>
        </w:rPr>
        <w:t xml:space="preserve"> other </w:t>
      </w:r>
      <w:r w:rsidRPr="000A4AE6">
        <w:rPr>
          <w:rStyle w:val="Emphasis"/>
          <w:rFonts w:cstheme="minorHAnsi"/>
        </w:rPr>
        <w:t>critical investments</w:t>
      </w:r>
      <w:r w:rsidRPr="000A4AE6">
        <w:rPr>
          <w:rStyle w:val="StyleUnderline"/>
          <w:rFonts w:cstheme="minorHAnsi"/>
        </w:rPr>
        <w:t xml:space="preserve"> in</w:t>
      </w:r>
      <w:r w:rsidRPr="000A4AE6">
        <w:rPr>
          <w:rFonts w:cstheme="minorHAnsi"/>
          <w:sz w:val="16"/>
        </w:rPr>
        <w:t xml:space="preserve"> national </w:t>
      </w:r>
      <w:r w:rsidRPr="000A4AE6">
        <w:rPr>
          <w:rStyle w:val="StyleUnderline"/>
          <w:rFonts w:cstheme="minorHAnsi"/>
        </w:rPr>
        <w:t>security – especially</w:t>
      </w:r>
      <w:r w:rsidRPr="000A4AE6">
        <w:rPr>
          <w:rFonts w:cstheme="minorHAnsi"/>
          <w:sz w:val="16"/>
        </w:rPr>
        <w:t xml:space="preserve"> those in </w:t>
      </w:r>
      <w:r w:rsidRPr="001C30DC">
        <w:rPr>
          <w:rStyle w:val="Emphasis"/>
          <w:rFonts w:cstheme="minorHAnsi"/>
          <w:highlight w:val="yellow"/>
        </w:rPr>
        <w:t>diplomacy</w:t>
      </w:r>
      <w:r w:rsidRPr="000A4AE6">
        <w:rPr>
          <w:rStyle w:val="StyleUnderline"/>
          <w:rFonts w:cstheme="minorHAnsi"/>
        </w:rPr>
        <w:t xml:space="preserve">, development, </w:t>
      </w:r>
      <w:r w:rsidRPr="001C30DC">
        <w:rPr>
          <w:rStyle w:val="Emphasis"/>
          <w:rFonts w:cstheme="minorHAnsi"/>
          <w:highlight w:val="yellow"/>
        </w:rPr>
        <w:t>democracy</w:t>
      </w:r>
      <w:r w:rsidRPr="001C30DC">
        <w:rPr>
          <w:rStyle w:val="StyleUnderline"/>
          <w:rFonts w:cstheme="minorHAnsi"/>
          <w:highlight w:val="yellow"/>
        </w:rPr>
        <w:t>, and peacebuilding</w:t>
      </w:r>
      <w:r w:rsidRPr="000A4AE6">
        <w:rPr>
          <w:rFonts w:cstheme="minorHAnsi"/>
          <w:sz w:val="16"/>
        </w:rPr>
        <w:t xml:space="preserve">. We know from experience that force, and </w:t>
      </w:r>
      <w:r w:rsidRPr="000A4AE6">
        <w:rPr>
          <w:rStyle w:val="StyleUnderline"/>
          <w:rFonts w:cstheme="minorHAnsi"/>
        </w:rPr>
        <w:t xml:space="preserve">the </w:t>
      </w:r>
      <w:r w:rsidRPr="000A4AE6">
        <w:rPr>
          <w:rStyle w:val="Emphasis"/>
          <w:rFonts w:cstheme="minorHAnsi"/>
        </w:rPr>
        <w:t>credible possibility</w:t>
      </w:r>
      <w:r w:rsidRPr="000A4AE6">
        <w:rPr>
          <w:rFonts w:cstheme="minorHAnsi"/>
          <w:sz w:val="16"/>
        </w:rPr>
        <w:t xml:space="preserve"> of its use, </w:t>
      </w:r>
      <w:r w:rsidRPr="000A4AE6">
        <w:rPr>
          <w:rStyle w:val="StyleUnderline"/>
          <w:rFonts w:cstheme="minorHAnsi"/>
        </w:rPr>
        <w:t>are essential to defend our vital interests</w:t>
      </w:r>
      <w:r w:rsidRPr="000A4AE6">
        <w:rPr>
          <w:rFonts w:cstheme="minorHAnsi"/>
          <w:sz w:val="16"/>
        </w:rPr>
        <w:t xml:space="preserve"> and keep America safe. </w:t>
      </w:r>
      <w:r w:rsidRPr="000A4AE6">
        <w:rPr>
          <w:rStyle w:val="StyleUnderline"/>
          <w:rFonts w:cstheme="minorHAnsi"/>
        </w:rPr>
        <w:t>But</w:t>
      </w:r>
      <w:r w:rsidRPr="000A4AE6">
        <w:rPr>
          <w:rFonts w:cstheme="minorHAnsi"/>
          <w:sz w:val="16"/>
        </w:rPr>
        <w:t xml:space="preserve"> as one of us has said in the past, </w:t>
      </w:r>
      <w:r w:rsidRPr="000A4AE6">
        <w:rPr>
          <w:rStyle w:val="StyleUnderline"/>
          <w:rFonts w:cstheme="minorHAnsi"/>
        </w:rPr>
        <w:t xml:space="preserve">force alone can be a </w:t>
      </w:r>
      <w:r w:rsidRPr="000A4AE6">
        <w:rPr>
          <w:rStyle w:val="Emphasis"/>
          <w:rFonts w:cstheme="minorHAnsi"/>
        </w:rPr>
        <w:t>blunt instrument</w:t>
      </w:r>
      <w:r w:rsidRPr="000A4AE6">
        <w:rPr>
          <w:rStyle w:val="StyleUnderline"/>
          <w:rFonts w:cstheme="minorHAnsi"/>
        </w:rPr>
        <w:t>, and there are</w:t>
      </w:r>
      <w:r w:rsidRPr="000A4AE6">
        <w:rPr>
          <w:rFonts w:cstheme="minorHAnsi"/>
          <w:sz w:val="16"/>
        </w:rPr>
        <w:t xml:space="preserve"> many </w:t>
      </w:r>
      <w:r w:rsidRPr="000A4AE6">
        <w:rPr>
          <w:rStyle w:val="StyleUnderline"/>
          <w:rFonts w:cstheme="minorHAnsi"/>
        </w:rPr>
        <w:t>problems it cannot solve</w:t>
      </w:r>
      <w:r w:rsidRPr="000A4AE6">
        <w:rPr>
          <w:rFonts w:cstheme="minorHAnsi"/>
          <w:sz w:val="16"/>
        </w:rPr>
        <w:t xml:space="preserve">. The </w:t>
      </w:r>
      <w:r w:rsidRPr="000A4AE6">
        <w:rPr>
          <w:rStyle w:val="StyleUnderline"/>
          <w:rFonts w:cstheme="minorHAnsi"/>
        </w:rPr>
        <w:t>military leaders</w:t>
      </w:r>
      <w:r w:rsidRPr="000A4AE6">
        <w:rPr>
          <w:rFonts w:cstheme="minorHAnsi"/>
          <w:sz w:val="16"/>
        </w:rPr>
        <w:t xml:space="preserve"> who so frequently testify before this committee </w:t>
      </w:r>
      <w:r w:rsidRPr="000A4AE6">
        <w:rPr>
          <w:rStyle w:val="StyleUnderline"/>
          <w:rFonts w:cstheme="minorHAnsi"/>
        </w:rPr>
        <w:t>would</w:t>
      </w:r>
      <w:r w:rsidRPr="000A4AE6">
        <w:rPr>
          <w:rFonts w:cstheme="minorHAnsi"/>
          <w:sz w:val="16"/>
        </w:rPr>
        <w:t xml:space="preserve"> be the first to </w:t>
      </w:r>
      <w:r w:rsidRPr="000A4AE6">
        <w:rPr>
          <w:rStyle w:val="StyleUnderline"/>
          <w:rFonts w:cstheme="minorHAnsi"/>
        </w:rPr>
        <w:t>tell you</w:t>
      </w:r>
      <w:r w:rsidRPr="000A4AE6">
        <w:rPr>
          <w:rFonts w:cstheme="minorHAnsi"/>
          <w:sz w:val="16"/>
        </w:rPr>
        <w:t xml:space="preserve"> that </w:t>
      </w:r>
      <w:r w:rsidRPr="000A4AE6">
        <w:rPr>
          <w:rStyle w:val="StyleUnderline"/>
          <w:rFonts w:cstheme="minorHAnsi"/>
        </w:rPr>
        <w:t>they cannot succeed in</w:t>
      </w:r>
      <w:r w:rsidRPr="000A4AE6">
        <w:rPr>
          <w:rFonts w:cstheme="minorHAnsi"/>
          <w:sz w:val="16"/>
        </w:rPr>
        <w:t xml:space="preserve"> their </w:t>
      </w:r>
      <w:r w:rsidRPr="000A4AE6">
        <w:rPr>
          <w:rStyle w:val="StyleUnderline"/>
          <w:rFonts w:cstheme="minorHAnsi"/>
        </w:rPr>
        <w:t>missions without</w:t>
      </w:r>
      <w:r w:rsidRPr="000A4AE6">
        <w:rPr>
          <w:rFonts w:cstheme="minorHAnsi"/>
          <w:sz w:val="16"/>
        </w:rPr>
        <w:t xml:space="preserve"> the vital capabilities that our </w:t>
      </w:r>
      <w:r w:rsidRPr="000A4AE6">
        <w:rPr>
          <w:rStyle w:val="StyleUnderline"/>
          <w:rFonts w:cstheme="minorHAnsi"/>
        </w:rPr>
        <w:t>civilian agencies</w:t>
      </w:r>
      <w:r w:rsidRPr="000A4AE6">
        <w:rPr>
          <w:rFonts w:cstheme="minorHAnsi"/>
          <w:sz w:val="16"/>
        </w:rPr>
        <w:t xml:space="preserve"> bring to the table. </w:t>
      </w:r>
      <w:r w:rsidRPr="000A4AE6">
        <w:rPr>
          <w:rStyle w:val="StyleUnderline"/>
          <w:rFonts w:cstheme="minorHAnsi"/>
        </w:rPr>
        <w:t>Gutting these</w:t>
      </w:r>
      <w:r w:rsidRPr="000A4AE6">
        <w:rPr>
          <w:rFonts w:cstheme="minorHAnsi"/>
          <w:sz w:val="16"/>
        </w:rPr>
        <w:t xml:space="preserve"> capabilities </w:t>
      </w:r>
      <w:r w:rsidRPr="000A4AE6">
        <w:rPr>
          <w:rStyle w:val="StyleUnderline"/>
          <w:rFonts w:cstheme="minorHAnsi"/>
        </w:rPr>
        <w:t>will put an unacceptable burden</w:t>
      </w:r>
      <w:r w:rsidRPr="000A4AE6">
        <w:rPr>
          <w:rFonts w:cstheme="minorHAnsi"/>
          <w:sz w:val="16"/>
        </w:rPr>
        <w:t xml:space="preserve"> on our men and women in uniform, and would make America less safe. We need to fund these other civilian elements of American power as robustly as we do the military element. We recognize that government can always be made more efficient and effective, but the best way to accomplish that goal is to build a budget based on a sound strategy. This administration first needs to take the time to staff the Departments and agencies, and to develop a national security strategy. As members of the legislative branch, it is your responsibility to ensure that every dollar is spent wisely, but it also your responsibility to protect our national security institutions from arbitrary and senseless cuts. The Middle East Strategy Task Force </w:t>
      </w:r>
      <w:r w:rsidRPr="000A4AE6">
        <w:rPr>
          <w:rStyle w:val="StyleUnderline"/>
          <w:rFonts w:cstheme="minorHAnsi"/>
        </w:rPr>
        <w:t xml:space="preserve">No region has seen </w:t>
      </w:r>
      <w:r w:rsidRPr="000A4AE6">
        <w:rPr>
          <w:rStyle w:val="Emphasis"/>
          <w:rFonts w:cstheme="minorHAnsi"/>
        </w:rPr>
        <w:t>more death</w:t>
      </w:r>
      <w:r w:rsidRPr="000A4AE6">
        <w:rPr>
          <w:rFonts w:cstheme="minorHAnsi"/>
          <w:sz w:val="16"/>
        </w:rPr>
        <w:t xml:space="preserve"> and suffering </w:t>
      </w:r>
      <w:r w:rsidRPr="000A4AE6">
        <w:rPr>
          <w:rStyle w:val="StyleUnderline"/>
          <w:rFonts w:cstheme="minorHAnsi"/>
        </w:rPr>
        <w:t>or presented</w:t>
      </w:r>
      <w:r w:rsidRPr="000A4AE6">
        <w:rPr>
          <w:rFonts w:cstheme="minorHAnsi"/>
          <w:sz w:val="16"/>
        </w:rPr>
        <w:t xml:space="preserve"> more </w:t>
      </w:r>
      <w:r w:rsidRPr="000A4AE6">
        <w:rPr>
          <w:rStyle w:val="StyleUnderline"/>
          <w:rFonts w:cstheme="minorHAnsi"/>
        </w:rPr>
        <w:t xml:space="preserve">challenges to the international order than the </w:t>
      </w:r>
      <w:r w:rsidRPr="000A4AE6">
        <w:rPr>
          <w:rStyle w:val="Emphasis"/>
          <w:rFonts w:cstheme="minorHAnsi"/>
        </w:rPr>
        <w:t>Middle East</w:t>
      </w:r>
      <w:r w:rsidRPr="000A4AE6">
        <w:rPr>
          <w:rFonts w:cstheme="minorHAnsi"/>
          <w:sz w:val="16"/>
        </w:rPr>
        <w:t xml:space="preserve">, with outcomes that have frustrated both Democratic and Republican administrations. </w:t>
      </w:r>
      <w:r w:rsidRPr="000A4AE6">
        <w:rPr>
          <w:rStyle w:val="StyleUnderline"/>
          <w:rFonts w:cstheme="minorHAnsi"/>
        </w:rPr>
        <w:t>The Middle East is likely to be an</w:t>
      </w:r>
      <w:r w:rsidRPr="000A4AE6">
        <w:rPr>
          <w:rFonts w:cstheme="minorHAnsi"/>
          <w:sz w:val="16"/>
        </w:rPr>
        <w:t xml:space="preserve"> important </w:t>
      </w:r>
      <w:r w:rsidRPr="000A4AE6">
        <w:rPr>
          <w:rStyle w:val="Emphasis"/>
          <w:rFonts w:cstheme="minorHAnsi"/>
        </w:rPr>
        <w:t>test case</w:t>
      </w:r>
      <w:r w:rsidRPr="000A4AE6">
        <w:rPr>
          <w:rFonts w:cstheme="minorHAnsi"/>
          <w:sz w:val="16"/>
        </w:rPr>
        <w:t xml:space="preserve"> in the coming years </w:t>
      </w:r>
      <w:r w:rsidRPr="000A4AE6">
        <w:rPr>
          <w:rStyle w:val="StyleUnderline"/>
          <w:rFonts w:cstheme="minorHAnsi"/>
        </w:rPr>
        <w:t>– the region in which the</w:t>
      </w:r>
      <w:r w:rsidRPr="000A4AE6">
        <w:rPr>
          <w:rFonts w:cstheme="minorHAnsi"/>
          <w:sz w:val="16"/>
        </w:rPr>
        <w:t xml:space="preserve"> international </w:t>
      </w:r>
      <w:r w:rsidRPr="000A4AE6">
        <w:rPr>
          <w:rStyle w:val="StyleUnderline"/>
          <w:rFonts w:cstheme="minorHAnsi"/>
        </w:rPr>
        <w:t>order gets rejuvenated</w:t>
      </w:r>
      <w:r w:rsidRPr="000A4AE6">
        <w:rPr>
          <w:rFonts w:cstheme="minorHAnsi"/>
          <w:sz w:val="16"/>
        </w:rPr>
        <w:t xml:space="preserve"> for a new era </w:t>
      </w:r>
      <w:r w:rsidRPr="000A4AE6">
        <w:rPr>
          <w:rStyle w:val="StyleUnderline"/>
          <w:rFonts w:cstheme="minorHAnsi"/>
        </w:rPr>
        <w:t xml:space="preserve">or </w:t>
      </w:r>
      <w:r w:rsidRPr="000A4AE6">
        <w:rPr>
          <w:rStyle w:val="Emphasis"/>
          <w:rFonts w:cstheme="minorHAnsi"/>
        </w:rPr>
        <w:t>ceases to function</w:t>
      </w:r>
      <w:r w:rsidRPr="000A4AE6">
        <w:rPr>
          <w:rStyle w:val="StyleUnderline"/>
          <w:rFonts w:cstheme="minorHAnsi"/>
        </w:rPr>
        <w:t xml:space="preserve"> entirely</w:t>
      </w:r>
      <w:r w:rsidRPr="000A4AE6">
        <w:rPr>
          <w:rFonts w:cstheme="minorHAnsi"/>
          <w:sz w:val="16"/>
        </w:rPr>
        <w:t xml:space="preserve">. From 2015 to 2016, we served as Co-Chairs of the Atlantic Council’s Middle East Strategy Task Force, which sought to understand better the underlying challenges in the region and to articulate a long-term strategy for meeting them. </w:t>
      </w:r>
      <w:r w:rsidRPr="000A4AE6">
        <w:rPr>
          <w:rStyle w:val="StyleUnderline"/>
          <w:rFonts w:cstheme="minorHAnsi"/>
        </w:rPr>
        <w:t xml:space="preserve">Our goal was </w:t>
      </w:r>
      <w:r w:rsidRPr="000A4AE6">
        <w:rPr>
          <w:rFonts w:cstheme="minorHAnsi"/>
          <w:sz w:val="16"/>
        </w:rPr>
        <w:t xml:space="preserve">not </w:t>
      </w:r>
      <w:r w:rsidRPr="000A4AE6">
        <w:rPr>
          <w:rStyle w:val="StyleUnderline"/>
          <w:rFonts w:cstheme="minorHAnsi"/>
        </w:rPr>
        <w:t>to</w:t>
      </w:r>
      <w:r w:rsidRPr="000A4AE6">
        <w:rPr>
          <w:rFonts w:cstheme="minorHAnsi"/>
          <w:sz w:val="16"/>
        </w:rPr>
        <w:t xml:space="preserve"> develop a new U.S. strategy, but to </w:t>
      </w:r>
      <w:r w:rsidRPr="000A4AE6">
        <w:rPr>
          <w:rStyle w:val="StyleUnderline"/>
          <w:rFonts w:cstheme="minorHAnsi"/>
        </w:rPr>
        <w:t>understand the role</w:t>
      </w:r>
      <w:r w:rsidRPr="000A4AE6">
        <w:rPr>
          <w:rFonts w:cstheme="minorHAnsi"/>
          <w:sz w:val="16"/>
        </w:rPr>
        <w:t xml:space="preserve"> that </w:t>
      </w:r>
      <w:r w:rsidRPr="000A4AE6">
        <w:rPr>
          <w:rStyle w:val="StyleUnderline"/>
          <w:rFonts w:cstheme="minorHAnsi"/>
        </w:rPr>
        <w:t>the U.S. can play in supporting a larger international effort</w:t>
      </w:r>
      <w:r w:rsidRPr="000A4AE6">
        <w:rPr>
          <w:rFonts w:cstheme="minorHAnsi"/>
          <w:sz w:val="16"/>
        </w:rPr>
        <w:t xml:space="preserve"> led by the region itself. One of our initial insights was that </w:t>
      </w:r>
      <w:r w:rsidRPr="000A4AE6">
        <w:rPr>
          <w:rStyle w:val="StyleUnderline"/>
          <w:rFonts w:cstheme="minorHAnsi"/>
        </w:rPr>
        <w:t xml:space="preserve">we face not just a </w:t>
      </w:r>
      <w:r w:rsidRPr="000A4AE6">
        <w:rPr>
          <w:rStyle w:val="Emphasis"/>
          <w:rFonts w:cstheme="minorHAnsi"/>
        </w:rPr>
        <w:t>crisis</w:t>
      </w:r>
      <w:r w:rsidRPr="000A4AE6">
        <w:rPr>
          <w:rStyle w:val="StyleUnderline"/>
          <w:rFonts w:cstheme="minorHAnsi"/>
        </w:rPr>
        <w:t xml:space="preserve"> in the Middle East, but</w:t>
      </w:r>
      <w:r w:rsidRPr="000A4AE6">
        <w:rPr>
          <w:rFonts w:cstheme="minorHAnsi"/>
          <w:sz w:val="16"/>
        </w:rPr>
        <w:t xml:space="preserve"> from the Middle East having </w:t>
      </w:r>
      <w:r w:rsidRPr="000A4AE6">
        <w:rPr>
          <w:rStyle w:val="StyleUnderline"/>
          <w:rFonts w:cstheme="minorHAnsi"/>
        </w:rPr>
        <w:t xml:space="preserve">global impact. The </w:t>
      </w:r>
      <w:r w:rsidRPr="000A4AE6">
        <w:rPr>
          <w:rStyle w:val="Emphasis"/>
          <w:rFonts w:cstheme="minorHAnsi"/>
        </w:rPr>
        <w:t>roots</w:t>
      </w:r>
      <w:r w:rsidRPr="000A4AE6">
        <w:rPr>
          <w:rFonts w:cstheme="minorHAnsi"/>
          <w:sz w:val="16"/>
        </w:rPr>
        <w:t xml:space="preserve"> of this crisis </w:t>
      </w:r>
      <w:r w:rsidRPr="000A4AE6">
        <w:rPr>
          <w:rStyle w:val="StyleUnderline"/>
          <w:rFonts w:cstheme="minorHAnsi"/>
        </w:rPr>
        <w:t xml:space="preserve">lie in a long history of </w:t>
      </w:r>
      <w:r w:rsidRPr="000A4AE6">
        <w:rPr>
          <w:rStyle w:val="Emphasis"/>
          <w:rFonts w:cstheme="minorHAnsi"/>
        </w:rPr>
        <w:t>poor governance</w:t>
      </w:r>
      <w:r w:rsidRPr="000A4AE6">
        <w:rPr>
          <w:rStyle w:val="StyleUnderline"/>
          <w:rFonts w:cstheme="minorHAnsi"/>
        </w:rPr>
        <w:t xml:space="preserve"> in many states in the region. The Arab Spring was a consequence of</w:t>
      </w:r>
      <w:r w:rsidRPr="000A4AE6">
        <w:rPr>
          <w:rFonts w:cstheme="minorHAnsi"/>
          <w:sz w:val="16"/>
        </w:rPr>
        <w:t xml:space="preserve"> the </w:t>
      </w:r>
      <w:r w:rsidRPr="000A4AE6">
        <w:rPr>
          <w:rStyle w:val="StyleUnderline"/>
          <w:rFonts w:cstheme="minorHAnsi"/>
        </w:rPr>
        <w:t>dissatisfaction</w:t>
      </w:r>
      <w:r w:rsidRPr="000A4AE6">
        <w:rPr>
          <w:rFonts w:cstheme="minorHAnsi"/>
          <w:sz w:val="16"/>
        </w:rPr>
        <w:t xml:space="preserve"> of increasingly connected and empowered citizens with a number of political leaders who ruled ineptly and often corruptly. Where leaders sought to quash these popular protests by force, </w:t>
      </w:r>
      <w:r w:rsidRPr="000A4AE6">
        <w:rPr>
          <w:rStyle w:val="StyleUnderline"/>
          <w:rFonts w:cstheme="minorHAnsi"/>
        </w:rPr>
        <w:t xml:space="preserve">the </w:t>
      </w:r>
      <w:r w:rsidRPr="000A4AE6">
        <w:rPr>
          <w:rStyle w:val="Emphasis"/>
          <w:rFonts w:cstheme="minorHAnsi"/>
        </w:rPr>
        <w:t>result</w:t>
      </w:r>
      <w:r w:rsidRPr="000A4AE6">
        <w:rPr>
          <w:rStyle w:val="StyleUnderline"/>
          <w:rFonts w:cstheme="minorHAnsi"/>
        </w:rPr>
        <w:t xml:space="preserve"> in most cases was </w:t>
      </w:r>
      <w:r w:rsidRPr="000A4AE6">
        <w:rPr>
          <w:rStyle w:val="Emphasis"/>
          <w:rFonts w:cstheme="minorHAnsi"/>
        </w:rPr>
        <w:t>civil war</w:t>
      </w:r>
      <w:r w:rsidRPr="000A4AE6">
        <w:rPr>
          <w:rFonts w:cstheme="minorHAnsi"/>
          <w:sz w:val="16"/>
        </w:rPr>
        <w:t xml:space="preserve">. </w:t>
      </w:r>
      <w:r w:rsidRPr="000A4AE6">
        <w:rPr>
          <w:rStyle w:val="StyleUnderline"/>
          <w:rFonts w:cstheme="minorHAnsi"/>
        </w:rPr>
        <w:t xml:space="preserve">The </w:t>
      </w:r>
      <w:r w:rsidRPr="000A4AE6">
        <w:rPr>
          <w:rStyle w:val="Emphasis"/>
          <w:rFonts w:cstheme="minorHAnsi"/>
        </w:rPr>
        <w:t>four civil wars</w:t>
      </w:r>
      <w:r w:rsidRPr="000A4AE6">
        <w:rPr>
          <w:rStyle w:val="StyleUnderline"/>
          <w:rFonts w:cstheme="minorHAnsi"/>
        </w:rPr>
        <w:t xml:space="preserve"> raging in the Middle East</w:t>
      </w:r>
      <w:r w:rsidRPr="000A4AE6">
        <w:rPr>
          <w:rFonts w:cstheme="minorHAnsi"/>
          <w:sz w:val="16"/>
        </w:rPr>
        <w:t xml:space="preserve"> – in </w:t>
      </w:r>
      <w:r w:rsidRPr="000A4AE6">
        <w:rPr>
          <w:rStyle w:val="StyleUnderline"/>
          <w:rFonts w:cstheme="minorHAnsi"/>
        </w:rPr>
        <w:t>Syria, Iraq, Libya, and Yemen</w:t>
      </w:r>
      <w:r w:rsidRPr="000A4AE6">
        <w:rPr>
          <w:rFonts w:cstheme="minorHAnsi"/>
          <w:sz w:val="16"/>
        </w:rPr>
        <w:t xml:space="preserve"> – have </w:t>
      </w:r>
      <w:r w:rsidRPr="000A4AE6">
        <w:rPr>
          <w:rStyle w:val="StyleUnderline"/>
          <w:rFonts w:cstheme="minorHAnsi"/>
        </w:rPr>
        <w:t xml:space="preserve">had </w:t>
      </w:r>
      <w:r w:rsidRPr="000A4AE6">
        <w:rPr>
          <w:rStyle w:val="Emphasis"/>
          <w:rFonts w:cstheme="minorHAnsi"/>
        </w:rPr>
        <w:t>destabilizing</w:t>
      </w:r>
      <w:r w:rsidRPr="000A4AE6">
        <w:rPr>
          <w:rStyle w:val="StyleUnderline"/>
          <w:rFonts w:cstheme="minorHAnsi"/>
        </w:rPr>
        <w:t xml:space="preserve"> consequences for the region</w:t>
      </w:r>
      <w:r w:rsidRPr="000A4AE6">
        <w:rPr>
          <w:rFonts w:cstheme="minorHAnsi"/>
          <w:sz w:val="16"/>
        </w:rPr>
        <w:t xml:space="preserve"> and </w:t>
      </w:r>
      <w:r w:rsidRPr="000A4AE6">
        <w:rPr>
          <w:rStyle w:val="StyleUnderline"/>
          <w:rFonts w:cstheme="minorHAnsi"/>
        </w:rPr>
        <w:t>beyond. They</w:t>
      </w:r>
      <w:r w:rsidRPr="000A4AE6">
        <w:rPr>
          <w:rFonts w:cstheme="minorHAnsi"/>
          <w:sz w:val="16"/>
        </w:rPr>
        <w:t xml:space="preserve"> have </w:t>
      </w:r>
      <w:r w:rsidRPr="000A4AE6">
        <w:rPr>
          <w:rStyle w:val="StyleUnderline"/>
          <w:rFonts w:cstheme="minorHAnsi"/>
        </w:rPr>
        <w:t>produced</w:t>
      </w:r>
      <w:r w:rsidRPr="000A4AE6">
        <w:rPr>
          <w:rFonts w:cstheme="minorHAnsi"/>
          <w:sz w:val="16"/>
        </w:rPr>
        <w:t xml:space="preserve"> the </w:t>
      </w:r>
      <w:r w:rsidRPr="000A4AE6">
        <w:rPr>
          <w:rStyle w:val="StyleUnderline"/>
          <w:rFonts w:cstheme="minorHAnsi"/>
        </w:rPr>
        <w:t>ungoverned spaces</w:t>
      </w:r>
      <w:r w:rsidRPr="000A4AE6">
        <w:rPr>
          <w:rFonts w:cstheme="minorHAnsi"/>
          <w:sz w:val="16"/>
        </w:rPr>
        <w:t xml:space="preserve"> and grievances </w:t>
      </w:r>
      <w:r w:rsidRPr="000A4AE6">
        <w:rPr>
          <w:rStyle w:val="StyleUnderline"/>
          <w:rFonts w:cstheme="minorHAnsi"/>
        </w:rPr>
        <w:t>that</w:t>
      </w:r>
      <w:r w:rsidRPr="000A4AE6">
        <w:rPr>
          <w:rFonts w:cstheme="minorHAnsi"/>
          <w:sz w:val="16"/>
        </w:rPr>
        <w:t xml:space="preserve"> have </w:t>
      </w:r>
      <w:r w:rsidRPr="000A4AE6">
        <w:rPr>
          <w:rStyle w:val="StyleUnderline"/>
          <w:rFonts w:cstheme="minorHAnsi"/>
        </w:rPr>
        <w:t xml:space="preserve">allowed </w:t>
      </w:r>
      <w:r w:rsidRPr="000A4AE6">
        <w:rPr>
          <w:rStyle w:val="Emphasis"/>
          <w:rFonts w:cstheme="minorHAnsi"/>
        </w:rPr>
        <w:t>terrorist groups</w:t>
      </w:r>
      <w:r w:rsidRPr="000A4AE6">
        <w:rPr>
          <w:rStyle w:val="StyleUnderline"/>
          <w:rFonts w:cstheme="minorHAnsi"/>
        </w:rPr>
        <w:t xml:space="preserve"> to direct</w:t>
      </w:r>
      <w:r w:rsidRPr="000A4AE6">
        <w:rPr>
          <w:rFonts w:cstheme="minorHAnsi"/>
          <w:sz w:val="16"/>
        </w:rPr>
        <w:t xml:space="preserve"> or inspire </w:t>
      </w:r>
      <w:r w:rsidRPr="000A4AE6">
        <w:rPr>
          <w:rStyle w:val="StyleUnderline"/>
          <w:rFonts w:cstheme="minorHAnsi"/>
        </w:rPr>
        <w:t>attacks in the West. They</w:t>
      </w:r>
      <w:r w:rsidRPr="000A4AE6">
        <w:rPr>
          <w:rFonts w:cstheme="minorHAnsi"/>
          <w:sz w:val="16"/>
        </w:rPr>
        <w:t xml:space="preserve"> have also </w:t>
      </w:r>
      <w:r w:rsidRPr="000A4AE6">
        <w:rPr>
          <w:rStyle w:val="StyleUnderline"/>
          <w:rFonts w:cstheme="minorHAnsi"/>
        </w:rPr>
        <w:t xml:space="preserve">created the greatest worldwide </w:t>
      </w:r>
      <w:r w:rsidRPr="000A4AE6">
        <w:rPr>
          <w:rStyle w:val="Emphasis"/>
          <w:rFonts w:cstheme="minorHAnsi"/>
        </w:rPr>
        <w:t>refugee crisis</w:t>
      </w:r>
      <w:r w:rsidRPr="000A4AE6">
        <w:rPr>
          <w:rFonts w:cstheme="minorHAnsi"/>
          <w:sz w:val="16"/>
        </w:rPr>
        <w:t xml:space="preserve"> since the Second World War, the devastating human cost of which has been </w:t>
      </w:r>
      <w:r w:rsidRPr="000A4AE6">
        <w:rPr>
          <w:rStyle w:val="StyleUnderline"/>
          <w:rFonts w:cstheme="minorHAnsi"/>
        </w:rPr>
        <w:t>coupled with profound effects on</w:t>
      </w:r>
      <w:r w:rsidRPr="000A4AE6">
        <w:rPr>
          <w:rFonts w:cstheme="minorHAnsi"/>
          <w:sz w:val="16"/>
        </w:rPr>
        <w:t xml:space="preserve"> our own domestic politics and those of </w:t>
      </w:r>
      <w:r w:rsidRPr="000A4AE6">
        <w:rPr>
          <w:rStyle w:val="StyleUnderline"/>
          <w:rFonts w:cstheme="minorHAnsi"/>
        </w:rPr>
        <w:t>Europe</w:t>
      </w:r>
      <w:r w:rsidRPr="000A4AE6">
        <w:rPr>
          <w:rFonts w:cstheme="minorHAnsi"/>
          <w:sz w:val="16"/>
        </w:rPr>
        <w:t xml:space="preserve">. </w:t>
      </w:r>
      <w:r w:rsidRPr="000A4AE6">
        <w:rPr>
          <w:rStyle w:val="StyleUnderline"/>
          <w:rFonts w:cstheme="minorHAnsi"/>
        </w:rPr>
        <w:t xml:space="preserve">The </w:t>
      </w:r>
      <w:r w:rsidRPr="001C30DC">
        <w:rPr>
          <w:rStyle w:val="StyleUnderline"/>
          <w:rFonts w:cstheme="minorHAnsi"/>
          <w:highlight w:val="yellow"/>
        </w:rPr>
        <w:t>challenges</w:t>
      </w:r>
      <w:r w:rsidRPr="000A4AE6">
        <w:rPr>
          <w:rFonts w:cstheme="minorHAnsi"/>
          <w:sz w:val="16"/>
        </w:rPr>
        <w:t xml:space="preserve"> we face in the Middle East </w:t>
      </w:r>
      <w:r w:rsidRPr="001C30DC">
        <w:rPr>
          <w:rStyle w:val="StyleUnderline"/>
          <w:rFonts w:cstheme="minorHAnsi"/>
          <w:highlight w:val="yellow"/>
        </w:rPr>
        <w:t>bear</w:t>
      </w:r>
      <w:r w:rsidRPr="000A4AE6">
        <w:rPr>
          <w:rFonts w:cstheme="minorHAnsi"/>
          <w:sz w:val="16"/>
        </w:rPr>
        <w:t xml:space="preserve"> some </w:t>
      </w:r>
      <w:r w:rsidRPr="001C30DC">
        <w:rPr>
          <w:rStyle w:val="StyleUnderline"/>
          <w:rFonts w:cstheme="minorHAnsi"/>
          <w:highlight w:val="yellow"/>
        </w:rPr>
        <w:t>resemblance to</w:t>
      </w:r>
      <w:r w:rsidRPr="000A4AE6">
        <w:rPr>
          <w:rFonts w:cstheme="minorHAnsi"/>
          <w:sz w:val="16"/>
        </w:rPr>
        <w:t xml:space="preserve"> those of </w:t>
      </w:r>
      <w:r w:rsidRPr="000A4AE6">
        <w:rPr>
          <w:rStyle w:val="StyleUnderline"/>
          <w:rFonts w:cstheme="minorHAnsi"/>
        </w:rPr>
        <w:t xml:space="preserve">post-war Europe. </w:t>
      </w:r>
      <w:r w:rsidRPr="001C30DC">
        <w:rPr>
          <w:rStyle w:val="Emphasis"/>
          <w:rFonts w:cstheme="minorHAnsi"/>
          <w:highlight w:val="yellow"/>
        </w:rPr>
        <w:t>Countries torn apart</w:t>
      </w:r>
      <w:r w:rsidRPr="000A4AE6">
        <w:rPr>
          <w:rFonts w:cstheme="minorHAnsi"/>
          <w:sz w:val="16"/>
        </w:rPr>
        <w:t xml:space="preserve"> by war </w:t>
      </w:r>
      <w:r w:rsidRPr="000A4AE6">
        <w:rPr>
          <w:rStyle w:val="StyleUnderline"/>
          <w:rFonts w:cstheme="minorHAnsi"/>
        </w:rPr>
        <w:t>will need to determine</w:t>
      </w:r>
      <w:r w:rsidRPr="000A4AE6">
        <w:rPr>
          <w:rFonts w:cstheme="minorHAnsi"/>
          <w:sz w:val="16"/>
        </w:rPr>
        <w:t xml:space="preserve"> the </w:t>
      </w:r>
      <w:r w:rsidRPr="000A4AE6">
        <w:rPr>
          <w:rStyle w:val="StyleUnderline"/>
          <w:rFonts w:cstheme="minorHAnsi"/>
        </w:rPr>
        <w:t>new shape of</w:t>
      </w:r>
      <w:r w:rsidRPr="000A4AE6">
        <w:rPr>
          <w:rFonts w:cstheme="minorHAnsi"/>
          <w:sz w:val="16"/>
        </w:rPr>
        <w:t xml:space="preserve"> their </w:t>
      </w:r>
      <w:r w:rsidRPr="000A4AE6">
        <w:rPr>
          <w:rStyle w:val="StyleUnderline"/>
          <w:rFonts w:cstheme="minorHAnsi"/>
        </w:rPr>
        <w:t>governments</w:t>
      </w:r>
      <w:r w:rsidRPr="000A4AE6">
        <w:rPr>
          <w:rFonts w:cstheme="minorHAnsi"/>
          <w:sz w:val="16"/>
        </w:rPr>
        <w:t xml:space="preserve">, and how those governments interact with their people. </w:t>
      </w:r>
      <w:r w:rsidRPr="001C30DC">
        <w:rPr>
          <w:rStyle w:val="StyleUnderline"/>
          <w:rFonts w:cstheme="minorHAnsi"/>
          <w:highlight w:val="yellow"/>
        </w:rPr>
        <w:t xml:space="preserve">The </w:t>
      </w:r>
      <w:r w:rsidRPr="001C30DC">
        <w:rPr>
          <w:rStyle w:val="Emphasis"/>
          <w:rFonts w:cstheme="minorHAnsi"/>
          <w:highlight w:val="yellow"/>
        </w:rPr>
        <w:t>entire</w:t>
      </w:r>
      <w:r w:rsidRPr="000A4AE6">
        <w:rPr>
          <w:rStyle w:val="Emphasis"/>
          <w:rFonts w:cstheme="minorHAnsi"/>
        </w:rPr>
        <w:t xml:space="preserve"> state </w:t>
      </w:r>
      <w:r w:rsidRPr="001C30DC">
        <w:rPr>
          <w:rStyle w:val="Emphasis"/>
          <w:rFonts w:cstheme="minorHAnsi"/>
          <w:highlight w:val="yellow"/>
        </w:rPr>
        <w:t>system</w:t>
      </w:r>
      <w:r w:rsidRPr="001C30DC">
        <w:rPr>
          <w:rStyle w:val="StyleUnderline"/>
          <w:rFonts w:cstheme="minorHAnsi"/>
          <w:highlight w:val="yellow"/>
        </w:rPr>
        <w:t xml:space="preserve"> will need to be shored up so</w:t>
      </w:r>
      <w:r w:rsidRPr="000A4AE6">
        <w:rPr>
          <w:rStyle w:val="StyleUnderline"/>
          <w:rFonts w:cstheme="minorHAnsi"/>
        </w:rPr>
        <w:t xml:space="preserve"> that </w:t>
      </w:r>
      <w:r w:rsidRPr="001C30DC">
        <w:rPr>
          <w:rStyle w:val="StyleUnderline"/>
          <w:rFonts w:cstheme="minorHAnsi"/>
          <w:highlight w:val="yellow"/>
        </w:rPr>
        <w:t>countries are less prone to</w:t>
      </w:r>
      <w:r w:rsidRPr="000A4AE6">
        <w:rPr>
          <w:rStyle w:val="StyleUnderline"/>
          <w:rFonts w:cstheme="minorHAnsi"/>
        </w:rPr>
        <w:t xml:space="preserve"> subversion, supported by</w:t>
      </w:r>
      <w:r w:rsidRPr="000A4AE6">
        <w:rPr>
          <w:rFonts w:cstheme="minorHAnsi"/>
          <w:sz w:val="16"/>
        </w:rPr>
        <w:t xml:space="preserve"> effective </w:t>
      </w:r>
      <w:r w:rsidRPr="000A4AE6">
        <w:rPr>
          <w:rStyle w:val="Emphasis"/>
          <w:rFonts w:cstheme="minorHAnsi"/>
        </w:rPr>
        <w:t>regional institutions</w:t>
      </w:r>
      <w:r w:rsidRPr="000A4AE6">
        <w:rPr>
          <w:rStyle w:val="StyleUnderline"/>
          <w:rFonts w:cstheme="minorHAnsi"/>
        </w:rPr>
        <w:t xml:space="preserve"> to mediate conflicts and prevent</w:t>
      </w:r>
      <w:r w:rsidRPr="000A4AE6">
        <w:rPr>
          <w:rFonts w:cstheme="minorHAnsi"/>
          <w:sz w:val="16"/>
        </w:rPr>
        <w:t xml:space="preserve"> them from </w:t>
      </w:r>
      <w:r w:rsidRPr="001C30DC">
        <w:rPr>
          <w:rStyle w:val="Emphasis"/>
          <w:rFonts w:cstheme="minorHAnsi"/>
          <w:highlight w:val="yellow"/>
        </w:rPr>
        <w:t>spiraling into</w:t>
      </w:r>
      <w:r w:rsidRPr="000A4AE6">
        <w:rPr>
          <w:rStyle w:val="Emphasis"/>
          <w:rFonts w:cstheme="minorHAnsi"/>
        </w:rPr>
        <w:t xml:space="preserve"> all-out </w:t>
      </w:r>
      <w:r w:rsidRPr="001C30DC">
        <w:rPr>
          <w:rStyle w:val="Emphasis"/>
          <w:rFonts w:cstheme="minorHAnsi"/>
          <w:highlight w:val="yellow"/>
        </w:rPr>
        <w:t>war</w:t>
      </w:r>
      <w:r w:rsidRPr="000A4AE6">
        <w:rPr>
          <w:rFonts w:cstheme="minorHAnsi"/>
          <w:sz w:val="16"/>
        </w:rPr>
        <w:t xml:space="preserve">. But there are also important differences between the modern Middle East and post-war Europe. There is no magnanimous victor in the mold of the Allies, with the will and capability to reshape the region from the outside. New global and political realities mean that no Marshall Plan is in the offing for the rebuilding of the Middle East. The American people have no appetite for this, and the people of the region, too, are tired of being beholden to outside powers. The Middle East must chart its own vision for the future. </w:t>
      </w:r>
      <w:r w:rsidRPr="000A4AE6">
        <w:rPr>
          <w:rStyle w:val="StyleUnderline"/>
          <w:rFonts w:cstheme="minorHAnsi"/>
        </w:rPr>
        <w:t>There is reason for hope</w:t>
      </w:r>
      <w:r w:rsidRPr="000A4AE6">
        <w:rPr>
          <w:rFonts w:cstheme="minorHAnsi"/>
          <w:sz w:val="16"/>
        </w:rPr>
        <w:t xml:space="preserve">. The fact is that now, more than any time in the Middle East’s modern history, </w:t>
      </w:r>
      <w:r w:rsidRPr="000A4AE6">
        <w:rPr>
          <w:rStyle w:val="StyleUnderline"/>
          <w:rFonts w:cstheme="minorHAnsi"/>
        </w:rPr>
        <w:t xml:space="preserve">the region has significant </w:t>
      </w:r>
      <w:r w:rsidRPr="000A4AE6">
        <w:rPr>
          <w:rStyle w:val="Emphasis"/>
          <w:rFonts w:cstheme="minorHAnsi"/>
        </w:rPr>
        <w:t>capabilities</w:t>
      </w:r>
      <w:r w:rsidRPr="000A4AE6">
        <w:rPr>
          <w:rStyle w:val="StyleUnderline"/>
          <w:rFonts w:cstheme="minorHAnsi"/>
        </w:rPr>
        <w:t xml:space="preserve"> and resources of its own</w:t>
      </w:r>
      <w:r w:rsidRPr="000A4AE6">
        <w:rPr>
          <w:rFonts w:cstheme="minorHAnsi"/>
          <w:sz w:val="16"/>
        </w:rPr>
        <w:t xml:space="preserve"> to define and work toward this vision and secure better opportunities for its people. And more than ever, </w:t>
      </w:r>
      <w:r w:rsidRPr="000A4AE6">
        <w:rPr>
          <w:rStyle w:val="StyleUnderline"/>
          <w:rFonts w:cstheme="minorHAnsi"/>
        </w:rPr>
        <w:t>there are</w:t>
      </w:r>
      <w:r w:rsidRPr="000A4AE6">
        <w:rPr>
          <w:rFonts w:cstheme="minorHAnsi"/>
          <w:sz w:val="16"/>
        </w:rPr>
        <w:t xml:space="preserve"> also </w:t>
      </w:r>
      <w:r w:rsidRPr="000A4AE6">
        <w:rPr>
          <w:rStyle w:val="StyleUnderline"/>
          <w:rFonts w:cstheme="minorHAnsi"/>
        </w:rPr>
        <w:t>indications</w:t>
      </w:r>
      <w:r w:rsidRPr="000A4AE6">
        <w:rPr>
          <w:rFonts w:cstheme="minorHAnsi"/>
          <w:sz w:val="16"/>
        </w:rPr>
        <w:t xml:space="preserve"> that people and some </w:t>
      </w:r>
      <w:r w:rsidRPr="000A4AE6">
        <w:rPr>
          <w:rStyle w:val="StyleUnderline"/>
          <w:rFonts w:cstheme="minorHAnsi"/>
        </w:rPr>
        <w:t>governments in the Middle East have the will to take on</w:t>
      </w:r>
      <w:r w:rsidRPr="000A4AE6">
        <w:rPr>
          <w:rFonts w:cstheme="minorHAnsi"/>
          <w:sz w:val="16"/>
        </w:rPr>
        <w:t xml:space="preserve"> the region’s </w:t>
      </w:r>
      <w:r w:rsidRPr="000A4AE6">
        <w:rPr>
          <w:rStyle w:val="StyleUnderline"/>
          <w:rFonts w:cstheme="minorHAnsi"/>
        </w:rPr>
        <w:t>hard challenges</w:t>
      </w:r>
      <w:r w:rsidRPr="000A4AE6">
        <w:rPr>
          <w:rFonts w:cstheme="minorHAnsi"/>
          <w:sz w:val="16"/>
        </w:rPr>
        <w:t xml:space="preserve">. Although not always evident at first glance, there are promising developments happening in the Middle East, even in the most unexpected places. In Saudi Arabia, female entrepreneurs are founding startup companies at a rate three times that of women in Silicon Valley, as they begin to claim their rightful place in Saudi civic life. In Egypt, the social enterprise Nafham is using technological solutions to address the problem of overcrowding in Egyptian schools. And in Jordan, Syrian refugees are using innovative 3D printing technology to help develop more affordable prosthetic limb components for friends and neighbors who bear the physical scars of Bashar Assad’s war on his own people. The region’s vast population of educated youth, commonly understood to be a liability, can in fact be a tremendous asset. Some </w:t>
      </w:r>
      <w:r w:rsidRPr="000A4AE6">
        <w:rPr>
          <w:rStyle w:val="StyleUnderline"/>
          <w:rFonts w:cstheme="minorHAnsi"/>
        </w:rPr>
        <w:t>governments are beginning to understand</w:t>
      </w:r>
      <w:r w:rsidRPr="000A4AE6">
        <w:rPr>
          <w:rFonts w:cstheme="minorHAnsi"/>
          <w:sz w:val="16"/>
        </w:rPr>
        <w:t xml:space="preserve"> that </w:t>
      </w:r>
      <w:r w:rsidRPr="000A4AE6">
        <w:rPr>
          <w:rStyle w:val="StyleUnderline"/>
          <w:rFonts w:cstheme="minorHAnsi"/>
        </w:rPr>
        <w:t xml:space="preserve">their </w:t>
      </w:r>
      <w:r w:rsidRPr="000A4AE6">
        <w:rPr>
          <w:rStyle w:val="Emphasis"/>
          <w:rFonts w:cstheme="minorHAnsi"/>
        </w:rPr>
        <w:t>future depends</w:t>
      </w:r>
      <w:r w:rsidRPr="000A4AE6">
        <w:rPr>
          <w:rStyle w:val="StyleUnderline"/>
          <w:rFonts w:cstheme="minorHAnsi"/>
        </w:rPr>
        <w:t xml:space="preserve"> on promoting these efforts</w:t>
      </w:r>
      <w:r w:rsidRPr="000A4AE6">
        <w:rPr>
          <w:rFonts w:cstheme="minorHAnsi"/>
          <w:sz w:val="16"/>
        </w:rPr>
        <w:t xml:space="preserve"> and partnering with their people to build a common future. </w:t>
      </w:r>
      <w:r w:rsidRPr="001C30DC">
        <w:rPr>
          <w:rStyle w:val="Emphasis"/>
          <w:rFonts w:cstheme="minorHAnsi"/>
          <w:highlight w:val="yellow"/>
        </w:rPr>
        <w:t>Tunisia</w:t>
      </w:r>
      <w:r w:rsidRPr="000A4AE6">
        <w:rPr>
          <w:rStyle w:val="StyleUnderline"/>
          <w:rFonts w:cstheme="minorHAnsi"/>
        </w:rPr>
        <w:t xml:space="preserve"> is </w:t>
      </w:r>
      <w:r w:rsidRPr="001C30DC">
        <w:rPr>
          <w:rStyle w:val="StyleUnderline"/>
          <w:rFonts w:cstheme="minorHAnsi"/>
          <w:highlight w:val="yellow"/>
        </w:rPr>
        <w:t>show</w:t>
      </w:r>
      <w:r w:rsidRPr="000A4AE6">
        <w:rPr>
          <w:rStyle w:val="StyleUnderline"/>
          <w:rFonts w:cstheme="minorHAnsi"/>
        </w:rPr>
        <w:t xml:space="preserve">ing that </w:t>
      </w:r>
      <w:r w:rsidRPr="001C30DC">
        <w:rPr>
          <w:rStyle w:val="StyleUnderline"/>
          <w:rFonts w:cstheme="minorHAnsi"/>
          <w:highlight w:val="yellow"/>
        </w:rPr>
        <w:t>revolution</w:t>
      </w:r>
      <w:r w:rsidRPr="000A4AE6">
        <w:rPr>
          <w:rStyle w:val="StyleUnderline"/>
          <w:rFonts w:cstheme="minorHAnsi"/>
        </w:rPr>
        <w:t xml:space="preserve"> need not result in</w:t>
      </w:r>
      <w:r w:rsidRPr="000A4AE6">
        <w:rPr>
          <w:rFonts w:cstheme="minorHAnsi"/>
          <w:sz w:val="16"/>
        </w:rPr>
        <w:t xml:space="preserve"> either chaos or </w:t>
      </w:r>
      <w:r w:rsidRPr="000A4AE6">
        <w:rPr>
          <w:rStyle w:val="Emphasis"/>
          <w:rFonts w:cstheme="minorHAnsi"/>
        </w:rPr>
        <w:t>authoritarianism</w:t>
      </w:r>
      <w:r w:rsidRPr="000A4AE6">
        <w:rPr>
          <w:rStyle w:val="StyleUnderline"/>
          <w:rFonts w:cstheme="minorHAnsi"/>
        </w:rPr>
        <w:t xml:space="preserve">, but </w:t>
      </w:r>
      <w:r w:rsidRPr="001C30DC">
        <w:rPr>
          <w:rStyle w:val="StyleUnderline"/>
          <w:rFonts w:cstheme="minorHAnsi"/>
          <w:highlight w:val="yellow"/>
        </w:rPr>
        <w:t>can</w:t>
      </w:r>
      <w:r w:rsidRPr="000A4AE6">
        <w:rPr>
          <w:rStyle w:val="StyleUnderline"/>
          <w:rFonts w:cstheme="minorHAnsi"/>
        </w:rPr>
        <w:t xml:space="preserve"> begin a </w:t>
      </w:r>
      <w:r w:rsidRPr="001C30DC">
        <w:rPr>
          <w:rStyle w:val="Emphasis"/>
          <w:rFonts w:cstheme="minorHAnsi"/>
          <w:highlight w:val="yellow"/>
        </w:rPr>
        <w:t>transition</w:t>
      </w:r>
      <w:r w:rsidRPr="001C30DC">
        <w:rPr>
          <w:rStyle w:val="StyleUnderline"/>
          <w:rFonts w:cstheme="minorHAnsi"/>
          <w:highlight w:val="yellow"/>
        </w:rPr>
        <w:t xml:space="preserve"> to</w:t>
      </w:r>
      <w:r w:rsidRPr="000A4AE6">
        <w:rPr>
          <w:rFonts w:cstheme="minorHAnsi"/>
          <w:sz w:val="16"/>
        </w:rPr>
        <w:t xml:space="preserve"> an inclusive, </w:t>
      </w:r>
      <w:r w:rsidRPr="001C30DC">
        <w:rPr>
          <w:rStyle w:val="StyleUnderline"/>
          <w:rFonts w:cstheme="minorHAnsi"/>
          <w:highlight w:val="yellow"/>
        </w:rPr>
        <w:t>democratic future</w:t>
      </w:r>
      <w:r w:rsidRPr="000A4AE6">
        <w:rPr>
          <w:rFonts w:cstheme="minorHAnsi"/>
          <w:sz w:val="16"/>
        </w:rPr>
        <w:t xml:space="preserve">. The UAE has led the way for positive economic and social reforms and Saudi Arabia has now adopted its own vision for the future. Jordan is making its own efforts. </w:t>
      </w:r>
      <w:r w:rsidRPr="000A4AE6">
        <w:rPr>
          <w:rStyle w:val="StyleUnderline"/>
          <w:rFonts w:cstheme="minorHAnsi"/>
        </w:rPr>
        <w:t xml:space="preserve">These can be </w:t>
      </w:r>
      <w:r w:rsidRPr="000A4AE6">
        <w:rPr>
          <w:rStyle w:val="Emphasis"/>
          <w:rFonts w:cstheme="minorHAnsi"/>
        </w:rPr>
        <w:t>examples</w:t>
      </w:r>
      <w:r w:rsidRPr="000A4AE6">
        <w:rPr>
          <w:rStyle w:val="StyleUnderline"/>
          <w:rFonts w:cstheme="minorHAnsi"/>
        </w:rPr>
        <w:t xml:space="preserve"> for other countries</w:t>
      </w:r>
      <w:r w:rsidRPr="000A4AE6">
        <w:rPr>
          <w:rFonts w:cstheme="minorHAnsi"/>
          <w:sz w:val="16"/>
        </w:rPr>
        <w:t xml:space="preserve"> in the region. </w:t>
      </w:r>
      <w:r w:rsidRPr="000A4AE6">
        <w:rPr>
          <w:rStyle w:val="StyleUnderline"/>
          <w:rFonts w:cstheme="minorHAnsi"/>
        </w:rPr>
        <w:t xml:space="preserve">Renewed and </w:t>
      </w:r>
      <w:r w:rsidRPr="001C30DC">
        <w:rPr>
          <w:rStyle w:val="Emphasis"/>
          <w:rFonts w:cstheme="minorHAnsi"/>
          <w:highlight w:val="yellow"/>
        </w:rPr>
        <w:t>enhanced</w:t>
      </w:r>
      <w:r w:rsidRPr="000A4AE6">
        <w:rPr>
          <w:rStyle w:val="Emphasis"/>
          <w:rFonts w:cstheme="minorHAnsi"/>
        </w:rPr>
        <w:t xml:space="preserve"> American </w:t>
      </w:r>
      <w:r w:rsidRPr="001C30DC">
        <w:rPr>
          <w:rStyle w:val="Emphasis"/>
          <w:rFonts w:cstheme="minorHAnsi"/>
          <w:highlight w:val="yellow"/>
        </w:rPr>
        <w:t>leadership</w:t>
      </w:r>
      <w:r w:rsidRPr="000A4AE6">
        <w:rPr>
          <w:rStyle w:val="StyleUnderline"/>
          <w:rFonts w:cstheme="minorHAnsi"/>
        </w:rPr>
        <w:t xml:space="preserve"> is needed in the Middle East. But not to impose our will militarily</w:t>
      </w:r>
      <w:r w:rsidRPr="000A4AE6">
        <w:rPr>
          <w:rFonts w:cstheme="minorHAnsi"/>
          <w:sz w:val="16"/>
        </w:rPr>
        <w:t xml:space="preserve"> or otherwise. Instead, </w:t>
      </w:r>
      <w:r w:rsidRPr="000A4AE6">
        <w:rPr>
          <w:rStyle w:val="StyleUnderline"/>
          <w:rFonts w:cstheme="minorHAnsi"/>
        </w:rPr>
        <w:t xml:space="preserve">America has a </w:t>
      </w:r>
      <w:r w:rsidRPr="000A4AE6">
        <w:rPr>
          <w:rStyle w:val="Emphasis"/>
          <w:rFonts w:cstheme="minorHAnsi"/>
        </w:rPr>
        <w:t>clear interest</w:t>
      </w:r>
      <w:r w:rsidRPr="000A4AE6">
        <w:rPr>
          <w:rStyle w:val="StyleUnderline"/>
          <w:rFonts w:cstheme="minorHAnsi"/>
        </w:rPr>
        <w:t xml:space="preserve"> in supporting </w:t>
      </w:r>
      <w:r w:rsidRPr="000A4AE6">
        <w:rPr>
          <w:rFonts w:cstheme="minorHAnsi"/>
          <w:sz w:val="16"/>
        </w:rPr>
        <w:t xml:space="preserve">and accelerating the </w:t>
      </w:r>
      <w:r w:rsidRPr="000A4AE6">
        <w:rPr>
          <w:rStyle w:val="StyleUnderline"/>
          <w:rFonts w:cstheme="minorHAnsi"/>
        </w:rPr>
        <w:t>positive changes</w:t>
      </w:r>
      <w:r w:rsidRPr="000A4AE6">
        <w:rPr>
          <w:rFonts w:cstheme="minorHAnsi"/>
          <w:sz w:val="16"/>
        </w:rPr>
        <w:t xml:space="preserve"> that are already happening. The goal of </w:t>
      </w:r>
      <w:r w:rsidRPr="000A4AE6">
        <w:rPr>
          <w:rStyle w:val="StyleUnderline"/>
          <w:rFonts w:cstheme="minorHAnsi"/>
        </w:rPr>
        <w:t>our strategy</w:t>
      </w:r>
      <w:r w:rsidRPr="000A4AE6">
        <w:rPr>
          <w:rFonts w:cstheme="minorHAnsi"/>
          <w:sz w:val="16"/>
        </w:rPr>
        <w:t xml:space="preserve"> in the region </w:t>
      </w:r>
      <w:r w:rsidRPr="000A4AE6">
        <w:rPr>
          <w:rStyle w:val="StyleUnderline"/>
          <w:rFonts w:cstheme="minorHAnsi"/>
        </w:rPr>
        <w:t>should</w:t>
      </w:r>
      <w:r w:rsidRPr="000A4AE6">
        <w:rPr>
          <w:rFonts w:cstheme="minorHAnsi"/>
          <w:sz w:val="16"/>
        </w:rPr>
        <w:t xml:space="preserve"> be to </w:t>
      </w:r>
      <w:r w:rsidRPr="000A4AE6">
        <w:rPr>
          <w:rStyle w:val="StyleUnderline"/>
          <w:rFonts w:cstheme="minorHAnsi"/>
        </w:rPr>
        <w:t>help the Middle East move from the</w:t>
      </w:r>
      <w:r w:rsidRPr="000A4AE6">
        <w:rPr>
          <w:rFonts w:cstheme="minorHAnsi"/>
          <w:sz w:val="16"/>
        </w:rPr>
        <w:t xml:space="preserve"> current </w:t>
      </w:r>
      <w:r w:rsidRPr="000A4AE6">
        <w:rPr>
          <w:rStyle w:val="Emphasis"/>
          <w:rFonts w:cstheme="minorHAnsi"/>
        </w:rPr>
        <w:t>vicious cycle</w:t>
      </w:r>
      <w:r w:rsidRPr="000A4AE6">
        <w:rPr>
          <w:rFonts w:cstheme="minorHAnsi"/>
          <w:sz w:val="16"/>
        </w:rPr>
        <w:t xml:space="preserve"> in which it finds itself </w:t>
      </w:r>
      <w:r w:rsidRPr="000A4AE6">
        <w:rPr>
          <w:rStyle w:val="StyleUnderline"/>
          <w:rFonts w:cstheme="minorHAnsi"/>
        </w:rPr>
        <w:t>to</w:t>
      </w:r>
      <w:r w:rsidRPr="000A4AE6">
        <w:rPr>
          <w:rFonts w:cstheme="minorHAnsi"/>
          <w:sz w:val="16"/>
        </w:rPr>
        <w:t xml:space="preserve"> a more virtuous one -- </w:t>
      </w:r>
      <w:r w:rsidRPr="000A4AE6">
        <w:rPr>
          <w:rStyle w:val="StyleUnderline"/>
          <w:rFonts w:cstheme="minorHAnsi"/>
        </w:rPr>
        <w:t>one in which the Middle East no longer spawns violence</w:t>
      </w:r>
      <w:r w:rsidRPr="000A4AE6">
        <w:rPr>
          <w:rFonts w:cstheme="minorHAnsi"/>
          <w:sz w:val="16"/>
        </w:rPr>
        <w:t xml:space="preserve"> and refugees, </w:t>
      </w:r>
      <w:r w:rsidRPr="001C30DC">
        <w:rPr>
          <w:rStyle w:val="StyleUnderline"/>
          <w:rFonts w:cstheme="minorHAnsi"/>
          <w:highlight w:val="yellow"/>
        </w:rPr>
        <w:t xml:space="preserve">is not a </w:t>
      </w:r>
      <w:r w:rsidRPr="001C30DC">
        <w:rPr>
          <w:rStyle w:val="Emphasis"/>
          <w:rFonts w:cstheme="minorHAnsi"/>
          <w:highlight w:val="yellow"/>
        </w:rPr>
        <w:t>drain</w:t>
      </w:r>
      <w:r w:rsidRPr="001C30DC">
        <w:rPr>
          <w:rStyle w:val="StyleUnderline"/>
          <w:rFonts w:cstheme="minorHAnsi"/>
          <w:highlight w:val="yellow"/>
        </w:rPr>
        <w:t xml:space="preserve"> on</w:t>
      </w:r>
      <w:r w:rsidRPr="000A4AE6">
        <w:rPr>
          <w:rStyle w:val="StyleUnderline"/>
          <w:rFonts w:cstheme="minorHAnsi"/>
        </w:rPr>
        <w:t xml:space="preserve"> international </w:t>
      </w:r>
      <w:r w:rsidRPr="001C30DC">
        <w:rPr>
          <w:rStyle w:val="Emphasis"/>
          <w:rFonts w:cstheme="minorHAnsi"/>
          <w:highlight w:val="yellow"/>
        </w:rPr>
        <w:t>resources</w:t>
      </w:r>
      <w:r w:rsidRPr="001C30DC">
        <w:rPr>
          <w:rStyle w:val="StyleUnderline"/>
          <w:rFonts w:cstheme="minorHAnsi"/>
          <w:highlight w:val="yellow"/>
        </w:rPr>
        <w:t>, and does not</w:t>
      </w:r>
      <w:r w:rsidRPr="000A4AE6">
        <w:rPr>
          <w:rStyle w:val="StyleUnderline"/>
          <w:rFonts w:cstheme="minorHAnsi"/>
        </w:rPr>
        <w:t xml:space="preserve"> through</w:t>
      </w:r>
      <w:r w:rsidRPr="000A4AE6">
        <w:rPr>
          <w:rFonts w:cstheme="minorHAnsi"/>
          <w:sz w:val="16"/>
        </w:rPr>
        <w:t xml:space="preserve"> its </w:t>
      </w:r>
      <w:r w:rsidRPr="000A4AE6">
        <w:rPr>
          <w:rStyle w:val="StyleUnderline"/>
          <w:rFonts w:cstheme="minorHAnsi"/>
        </w:rPr>
        <w:t>instability</w:t>
      </w:r>
      <w:r w:rsidRPr="000A4AE6">
        <w:rPr>
          <w:rFonts w:cstheme="minorHAnsi"/>
          <w:sz w:val="16"/>
        </w:rPr>
        <w:t xml:space="preserve"> and political vacuums </w:t>
      </w:r>
      <w:r w:rsidRPr="001C30DC">
        <w:rPr>
          <w:rStyle w:val="StyleUnderline"/>
          <w:rFonts w:cstheme="minorHAnsi"/>
          <w:highlight w:val="yellow"/>
        </w:rPr>
        <w:t>aggravate</w:t>
      </w:r>
      <w:r w:rsidRPr="000A4AE6">
        <w:rPr>
          <w:rStyle w:val="StyleUnderline"/>
          <w:rFonts w:cstheme="minorHAnsi"/>
        </w:rPr>
        <w:t xml:space="preserve"> </w:t>
      </w:r>
      <w:r w:rsidRPr="000A4AE6">
        <w:rPr>
          <w:rStyle w:val="Emphasis"/>
          <w:rFonts w:cstheme="minorHAnsi"/>
        </w:rPr>
        <w:t xml:space="preserve">great power </w:t>
      </w:r>
      <w:r w:rsidRPr="001C30DC">
        <w:rPr>
          <w:rStyle w:val="Emphasis"/>
          <w:rFonts w:cstheme="minorHAnsi"/>
          <w:highlight w:val="yellow"/>
        </w:rPr>
        <w:t>competition</w:t>
      </w:r>
      <w:r w:rsidRPr="000A4AE6">
        <w:rPr>
          <w:rFonts w:cstheme="minorHAnsi"/>
          <w:sz w:val="16"/>
        </w:rPr>
        <w:t xml:space="preserve">. With this goal in mind, US foreign policy toward the Middle East should be informed by a set of guiding principles that represent the new reality of the region since 2011. First, the old order is gone and is not coming back. Stability will not be achieved until a new regional order takes shape. The region should assume the principal responsibility for defining this new order, which should offer the people of the region the prospect of a stable and prosperous future free from both terrorist violence and government oppression. Second, </w:t>
      </w:r>
      <w:r w:rsidRPr="001C30DC">
        <w:rPr>
          <w:rStyle w:val="Emphasis"/>
          <w:rFonts w:cstheme="minorHAnsi"/>
          <w:highlight w:val="yellow"/>
        </w:rPr>
        <w:t>disengagement</w:t>
      </w:r>
      <w:r w:rsidRPr="000A4AE6">
        <w:rPr>
          <w:rStyle w:val="StyleUnderline"/>
          <w:rFonts w:cstheme="minorHAnsi"/>
        </w:rPr>
        <w:t xml:space="preserve"> is not a practical solution</w:t>
      </w:r>
      <w:r w:rsidRPr="000A4AE6">
        <w:rPr>
          <w:rFonts w:cstheme="minorHAnsi"/>
          <w:sz w:val="16"/>
        </w:rPr>
        <w:t xml:space="preserve"> for the West. </w:t>
      </w:r>
      <w:r w:rsidRPr="000A4AE6">
        <w:rPr>
          <w:rStyle w:val="StyleUnderline"/>
          <w:rFonts w:cstheme="minorHAnsi"/>
        </w:rPr>
        <w:t xml:space="preserve">Disengagement </w:t>
      </w:r>
      <w:r w:rsidRPr="001C30DC">
        <w:rPr>
          <w:rStyle w:val="StyleUnderline"/>
          <w:rFonts w:cstheme="minorHAnsi"/>
          <w:highlight w:val="yellow"/>
        </w:rPr>
        <w:t>will</w:t>
      </w:r>
      <w:r w:rsidRPr="000A4AE6">
        <w:rPr>
          <w:rStyle w:val="StyleUnderline"/>
          <w:rFonts w:cstheme="minorHAnsi"/>
        </w:rPr>
        <w:t xml:space="preserve"> only </w:t>
      </w:r>
      <w:r w:rsidRPr="001C30DC">
        <w:rPr>
          <w:rStyle w:val="StyleUnderline"/>
          <w:rFonts w:cstheme="minorHAnsi"/>
          <w:highlight w:val="yellow"/>
        </w:rPr>
        <w:t>allow</w:t>
      </w:r>
      <w:r w:rsidRPr="000A4AE6">
        <w:rPr>
          <w:rStyle w:val="StyleUnderline"/>
          <w:rFonts w:cstheme="minorHAnsi"/>
        </w:rPr>
        <w:t xml:space="preserve"> the region’s </w:t>
      </w:r>
      <w:r w:rsidRPr="001C30DC">
        <w:rPr>
          <w:rStyle w:val="Emphasis"/>
          <w:rFonts w:cstheme="minorHAnsi"/>
          <w:highlight w:val="yellow"/>
        </w:rPr>
        <w:t>problems to spread</w:t>
      </w:r>
      <w:r w:rsidRPr="001C30DC">
        <w:rPr>
          <w:rStyle w:val="StyleUnderline"/>
          <w:rFonts w:cstheme="minorHAnsi"/>
          <w:highlight w:val="yellow"/>
        </w:rPr>
        <w:t xml:space="preserve"> and</w:t>
      </w:r>
      <w:r w:rsidRPr="000A4AE6">
        <w:rPr>
          <w:rStyle w:val="StyleUnderline"/>
          <w:rFonts w:cstheme="minorHAnsi"/>
        </w:rPr>
        <w:t xml:space="preserve"> deepen</w:t>
      </w:r>
      <w:r w:rsidRPr="000A4AE6">
        <w:rPr>
          <w:rFonts w:cstheme="minorHAnsi"/>
          <w:sz w:val="16"/>
        </w:rPr>
        <w:t xml:space="preserve"> unchecked, </w:t>
      </w:r>
      <w:r w:rsidRPr="001C30DC">
        <w:rPr>
          <w:rStyle w:val="StyleUnderline"/>
          <w:rFonts w:cstheme="minorHAnsi"/>
          <w:highlight w:val="yellow"/>
        </w:rPr>
        <w:t>creat</w:t>
      </w:r>
      <w:r w:rsidRPr="000A4AE6">
        <w:rPr>
          <w:rStyle w:val="StyleUnderline"/>
          <w:rFonts w:cstheme="minorHAnsi"/>
        </w:rPr>
        <w:t xml:space="preserve">ing </w:t>
      </w:r>
      <w:r w:rsidRPr="000A4AE6">
        <w:rPr>
          <w:rStyle w:val="Emphasis"/>
          <w:rFonts w:cstheme="minorHAnsi"/>
        </w:rPr>
        <w:t xml:space="preserve">further </w:t>
      </w:r>
      <w:r w:rsidRPr="001C30DC">
        <w:rPr>
          <w:rStyle w:val="Emphasis"/>
          <w:rFonts w:cstheme="minorHAnsi"/>
          <w:highlight w:val="yellow"/>
        </w:rPr>
        <w:t>threats</w:t>
      </w:r>
      <w:r w:rsidRPr="000A4AE6">
        <w:rPr>
          <w:rFonts w:cstheme="minorHAnsi"/>
          <w:sz w:val="16"/>
        </w:rPr>
        <w:t xml:space="preserve">. Instead, </w:t>
      </w:r>
      <w:r w:rsidRPr="000A4AE6">
        <w:rPr>
          <w:rStyle w:val="StyleUnderline"/>
          <w:rFonts w:cstheme="minorHAnsi"/>
        </w:rPr>
        <w:t>it is in the interest of the U</w:t>
      </w:r>
      <w:r w:rsidRPr="000A4AE6">
        <w:rPr>
          <w:rFonts w:cstheme="minorHAnsi"/>
          <w:sz w:val="16"/>
        </w:rPr>
        <w:t xml:space="preserve">nited </w:t>
      </w:r>
      <w:r w:rsidRPr="000A4AE6">
        <w:rPr>
          <w:rStyle w:val="StyleUnderline"/>
          <w:rFonts w:cstheme="minorHAnsi"/>
        </w:rPr>
        <w:t>S</w:t>
      </w:r>
      <w:r w:rsidRPr="000A4AE6">
        <w:rPr>
          <w:rFonts w:cstheme="minorHAnsi"/>
          <w:sz w:val="16"/>
        </w:rPr>
        <w:t xml:space="preserve">tates and others </w:t>
      </w:r>
      <w:r w:rsidRPr="000A4AE6">
        <w:rPr>
          <w:rStyle w:val="StyleUnderline"/>
          <w:rFonts w:cstheme="minorHAnsi"/>
        </w:rPr>
        <w:t>to</w:t>
      </w:r>
      <w:r w:rsidRPr="000A4AE6">
        <w:rPr>
          <w:rFonts w:cstheme="minorHAnsi"/>
          <w:sz w:val="16"/>
        </w:rPr>
        <w:t xml:space="preserve"> help the Middle East </w:t>
      </w:r>
      <w:r w:rsidRPr="000A4AE6">
        <w:rPr>
          <w:rStyle w:val="StyleUnderline"/>
          <w:rFonts w:cstheme="minorHAnsi"/>
        </w:rPr>
        <w:t>achieve a more peaceful vision</w:t>
      </w:r>
      <w:r w:rsidRPr="000A4AE6">
        <w:rPr>
          <w:rFonts w:cstheme="minorHAnsi"/>
          <w:sz w:val="16"/>
        </w:rPr>
        <w:t xml:space="preserve">. But </w:t>
      </w:r>
      <w:r w:rsidRPr="000A4AE6">
        <w:rPr>
          <w:rStyle w:val="StyleUnderline"/>
          <w:rFonts w:cstheme="minorHAnsi"/>
        </w:rPr>
        <w:t>their role must be different</w:t>
      </w:r>
      <w:r w:rsidRPr="000A4AE6">
        <w:rPr>
          <w:rFonts w:cstheme="minorHAnsi"/>
          <w:sz w:val="16"/>
        </w:rPr>
        <w:t xml:space="preserve"> from what it has been in the past. </w:t>
      </w:r>
      <w:r w:rsidRPr="000A4AE6">
        <w:rPr>
          <w:rStyle w:val="StyleUnderline"/>
          <w:rFonts w:cstheme="minorHAnsi"/>
        </w:rPr>
        <w:t>Rather than dictating</w:t>
      </w:r>
      <w:r w:rsidRPr="000A4AE6">
        <w:rPr>
          <w:rFonts w:cstheme="minorHAnsi"/>
          <w:sz w:val="16"/>
        </w:rPr>
        <w:t xml:space="preserve"> from the outside how countries should behave, </w:t>
      </w:r>
      <w:r w:rsidRPr="000A4AE6">
        <w:rPr>
          <w:rStyle w:val="StyleUnderline"/>
          <w:rFonts w:cstheme="minorHAnsi"/>
        </w:rPr>
        <w:t>they should</w:t>
      </w:r>
      <w:r w:rsidRPr="000A4AE6">
        <w:rPr>
          <w:rFonts w:cstheme="minorHAnsi"/>
          <w:sz w:val="16"/>
        </w:rPr>
        <w:t xml:space="preserve"> support and </w:t>
      </w:r>
      <w:r w:rsidRPr="000A4AE6">
        <w:rPr>
          <w:rStyle w:val="Emphasis"/>
          <w:rFonts w:cstheme="minorHAnsi"/>
        </w:rPr>
        <w:t>facilitate</w:t>
      </w:r>
      <w:r w:rsidRPr="000A4AE6">
        <w:rPr>
          <w:rFonts w:cstheme="minorHAnsi"/>
          <w:sz w:val="16"/>
        </w:rPr>
        <w:t xml:space="preserve"> the </w:t>
      </w:r>
      <w:r w:rsidRPr="000A4AE6">
        <w:rPr>
          <w:rStyle w:val="StyleUnderline"/>
          <w:rFonts w:cstheme="minorHAnsi"/>
        </w:rPr>
        <w:t>positive efforts</w:t>
      </w:r>
      <w:r w:rsidRPr="000A4AE6">
        <w:rPr>
          <w:rFonts w:cstheme="minorHAnsi"/>
          <w:sz w:val="16"/>
        </w:rPr>
        <w:t xml:space="preserve"> that some people and </w:t>
      </w:r>
      <w:r w:rsidRPr="000A4AE6">
        <w:rPr>
          <w:rStyle w:val="StyleUnderline"/>
          <w:rFonts w:cstheme="minorHAnsi"/>
        </w:rPr>
        <w:t>governments</w:t>
      </w:r>
      <w:r w:rsidRPr="000A4AE6">
        <w:rPr>
          <w:rFonts w:cstheme="minorHAnsi"/>
          <w:sz w:val="16"/>
        </w:rPr>
        <w:t xml:space="preserve"> in the region </w:t>
      </w:r>
      <w:r w:rsidRPr="000A4AE6">
        <w:rPr>
          <w:rStyle w:val="StyleUnderline"/>
          <w:rFonts w:cstheme="minorHAnsi"/>
        </w:rPr>
        <w:t>are beginning to take</w:t>
      </w:r>
      <w:r w:rsidRPr="000A4AE6">
        <w:rPr>
          <w:rFonts w:cstheme="minorHAnsi"/>
          <w:sz w:val="16"/>
        </w:rPr>
        <w:t>.</w:t>
      </w:r>
    </w:p>
    <w:p w14:paraId="0D47C753" w14:textId="77777777" w:rsidR="00CB7A01" w:rsidRDefault="00CB7A01" w:rsidP="00CB7A01">
      <w:pPr>
        <w:pStyle w:val="Heading3"/>
      </w:pPr>
      <w:r>
        <w:t>2AC – Adv 1 – Solves Racism</w:t>
      </w:r>
    </w:p>
    <w:p w14:paraId="15B66078" w14:textId="77777777" w:rsidR="00CB7A01" w:rsidRDefault="00CB7A01" w:rsidP="00CB7A01">
      <w:pPr>
        <w:pStyle w:val="Heading4"/>
      </w:pPr>
      <w:r>
        <w:t xml:space="preserve">The JG is a traditional </w:t>
      </w:r>
      <w:r w:rsidRPr="00212F60">
        <w:rPr>
          <w:u w:val="single"/>
        </w:rPr>
        <w:t>civil rights advocacy</w:t>
      </w:r>
      <w:r>
        <w:t xml:space="preserve"> to bridge racial and gender gaps by overturning the discriminatory labor market.</w:t>
      </w:r>
    </w:p>
    <w:p w14:paraId="109FA09B" w14:textId="77777777" w:rsidR="00CB7A01" w:rsidRPr="008A0027" w:rsidRDefault="00CB7A01" w:rsidP="00CB7A01">
      <w:r>
        <w:t xml:space="preserve">Rep. Ayanna </w:t>
      </w:r>
      <w:r w:rsidRPr="008A0027">
        <w:rPr>
          <w:rStyle w:val="Style13ptBold"/>
        </w:rPr>
        <w:t>Pressley</w:t>
      </w:r>
      <w:r>
        <w:rPr>
          <w:rStyle w:val="Style13ptBold"/>
        </w:rPr>
        <w:t xml:space="preserve">, US representative, </w:t>
      </w:r>
      <w:r w:rsidRPr="008A0027">
        <w:rPr>
          <w:rStyle w:val="Style13ptBold"/>
        </w:rPr>
        <w:t>and</w:t>
      </w:r>
      <w:r>
        <w:t xml:space="preserve"> David </w:t>
      </w:r>
      <w:r w:rsidRPr="008A0027">
        <w:rPr>
          <w:rStyle w:val="Style13ptBold"/>
        </w:rPr>
        <w:t>Stein</w:t>
      </w:r>
      <w:r>
        <w:rPr>
          <w:rStyle w:val="Style13ptBold"/>
        </w:rPr>
        <w:t>, UCLA African American Studies postdoctoral fellow</w:t>
      </w:r>
      <w:r w:rsidRPr="008A0027">
        <w:rPr>
          <w:rStyle w:val="Style13ptBold"/>
        </w:rPr>
        <w:t>, '21</w:t>
      </w:r>
      <w:r>
        <w:t xml:space="preserve"> – (Rep. Ayanna Pressley, David Stein; Ayanna Pressley has served as the U.S. Representative for Massachusetts’ 7th congressional district since 2019, David Stein is a UC President’s Postdoctoral Fellow in the Department of African American Studies at UCLA and author of the forthcoming book, Fearing Inflation, Inflating Fears: The Civil Rights Struggle for Full Employment and the Rise of the Carceral State, 1929-1986; "A Federal Job Guarantee: The Unfinished Business of the Civil Rights Movement"; Nation; https://www.thenation.com/article/politics/federal-job-guarantee/; 9-2-2021, Accessed 7-17-2023)//GDI-ILake-YL</w:t>
      </w:r>
    </w:p>
    <w:p w14:paraId="56E118F3" w14:textId="77777777" w:rsidR="00CB7A01" w:rsidRPr="00CB688C" w:rsidRDefault="00CB7A01" w:rsidP="00CB7A01">
      <w:pPr>
        <w:rPr>
          <w:sz w:val="16"/>
        </w:rPr>
      </w:pPr>
      <w:r w:rsidRPr="00CB688C">
        <w:rPr>
          <w:sz w:val="16"/>
        </w:rPr>
        <w:t>Th</w:t>
      </w:r>
      <w:r w:rsidRPr="00BF362D">
        <w:rPr>
          <w:rStyle w:val="StyleUnderline"/>
        </w:rPr>
        <w:t>e Covid-19 pandemic has served as a grave reminder of who suffers first, and worst, when the labor market falters. Our m</w:t>
      </w:r>
      <w:r w:rsidRPr="00240581">
        <w:rPr>
          <w:rStyle w:val="StyleUnderline"/>
        </w:rPr>
        <w:t xml:space="preserve">ost </w:t>
      </w:r>
      <w:r w:rsidRPr="00BF362D">
        <w:rPr>
          <w:rStyle w:val="StyleUnderline"/>
          <w:highlight w:val="green"/>
        </w:rPr>
        <w:t>marginalized workers are</w:t>
      </w:r>
      <w:r w:rsidRPr="00240581">
        <w:rPr>
          <w:rStyle w:val="StyleUnderline"/>
        </w:rPr>
        <w:t xml:space="preserve"> consistently the </w:t>
      </w:r>
      <w:r w:rsidRPr="00BF362D">
        <w:rPr>
          <w:rStyle w:val="StyleUnderline"/>
          <w:highlight w:val="green"/>
        </w:rPr>
        <w:t>last ones hired and</w:t>
      </w:r>
      <w:r w:rsidRPr="00240581">
        <w:rPr>
          <w:rStyle w:val="StyleUnderline"/>
        </w:rPr>
        <w:t xml:space="preserve"> the </w:t>
      </w:r>
      <w:r w:rsidRPr="00BF362D">
        <w:rPr>
          <w:rStyle w:val="StyleUnderline"/>
          <w:highlight w:val="green"/>
        </w:rPr>
        <w:t>first ones fired</w:t>
      </w:r>
      <w:r w:rsidRPr="00CB688C">
        <w:rPr>
          <w:sz w:val="16"/>
        </w:rPr>
        <w:t xml:space="preserve">—a reality only made worse when crises strike. </w:t>
      </w:r>
      <w:r w:rsidRPr="00240581">
        <w:rPr>
          <w:rStyle w:val="StyleUnderline"/>
        </w:rPr>
        <w:t xml:space="preserve">Nearly </w:t>
      </w:r>
      <w:r w:rsidRPr="00BF362D">
        <w:rPr>
          <w:rStyle w:val="StyleUnderline"/>
          <w:highlight w:val="green"/>
        </w:rPr>
        <w:t>2.4 million women</w:t>
      </w:r>
      <w:r w:rsidRPr="00240581">
        <w:rPr>
          <w:rStyle w:val="StyleUnderline"/>
        </w:rPr>
        <w:t xml:space="preserve"> have </w:t>
      </w:r>
      <w:r w:rsidRPr="00BF362D">
        <w:rPr>
          <w:rStyle w:val="StyleUnderline"/>
          <w:highlight w:val="green"/>
        </w:rPr>
        <w:t>exited</w:t>
      </w:r>
      <w:r w:rsidRPr="00240581">
        <w:rPr>
          <w:rStyle w:val="StyleUnderline"/>
        </w:rPr>
        <w:t xml:space="preserve"> the </w:t>
      </w:r>
      <w:r w:rsidRPr="00BF362D">
        <w:rPr>
          <w:rStyle w:val="StyleUnderline"/>
          <w:highlight w:val="green"/>
        </w:rPr>
        <w:t>workforce over</w:t>
      </w:r>
      <w:r w:rsidRPr="00240581">
        <w:rPr>
          <w:rStyle w:val="StyleUnderline"/>
        </w:rPr>
        <w:t xml:space="preserve"> the past year of the </w:t>
      </w:r>
      <w:r w:rsidRPr="00BF362D">
        <w:rPr>
          <w:rStyle w:val="StyleUnderline"/>
          <w:highlight w:val="green"/>
        </w:rPr>
        <w:t>pandemic</w:t>
      </w:r>
      <w:r w:rsidRPr="00240581">
        <w:rPr>
          <w:rStyle w:val="StyleUnderline"/>
        </w:rPr>
        <w:t xml:space="preserve">. That staggering number is </w:t>
      </w:r>
      <w:r w:rsidRPr="00BF362D">
        <w:rPr>
          <w:rStyle w:val="StyleUnderline"/>
          <w:highlight w:val="green"/>
        </w:rPr>
        <w:t>disproportionately</w:t>
      </w:r>
      <w:r w:rsidRPr="00240581">
        <w:rPr>
          <w:rStyle w:val="StyleUnderline"/>
        </w:rPr>
        <w:t xml:space="preserve"> made up of </w:t>
      </w:r>
      <w:r w:rsidRPr="00BF362D">
        <w:rPr>
          <w:rStyle w:val="StyleUnderline"/>
          <w:highlight w:val="green"/>
        </w:rPr>
        <w:t>Black and brown</w:t>
      </w:r>
      <w:r w:rsidRPr="00240581">
        <w:rPr>
          <w:rStyle w:val="StyleUnderline"/>
        </w:rPr>
        <w:t xml:space="preserve"> women.</w:t>
      </w:r>
      <w:r w:rsidRPr="00CB688C">
        <w:rPr>
          <w:sz w:val="16"/>
        </w:rPr>
        <w:t xml:space="preserve"> For these women in particular, recovering from this financial setback could take years.</w:t>
      </w:r>
    </w:p>
    <w:p w14:paraId="1486F66D" w14:textId="77777777" w:rsidR="00CB7A01" w:rsidRPr="00CB688C" w:rsidRDefault="00CB7A01" w:rsidP="00CB7A01">
      <w:pPr>
        <w:rPr>
          <w:sz w:val="16"/>
        </w:rPr>
      </w:pPr>
      <w:r w:rsidRPr="00CB688C">
        <w:rPr>
          <w:sz w:val="16"/>
        </w:rPr>
        <w:t>The</w:t>
      </w:r>
      <w:r w:rsidRPr="00BF362D">
        <w:rPr>
          <w:rStyle w:val="StyleUnderline"/>
        </w:rPr>
        <w:t xml:space="preserve"> need for a Federal Job Guarantee could not be more urgent. A </w:t>
      </w:r>
      <w:r w:rsidRPr="00BF362D">
        <w:rPr>
          <w:rStyle w:val="StyleUnderline"/>
          <w:highlight w:val="green"/>
        </w:rPr>
        <w:t>Federal Job Guarantee</w:t>
      </w:r>
      <w:r w:rsidRPr="00BF362D">
        <w:rPr>
          <w:rStyle w:val="StyleUnderline"/>
        </w:rPr>
        <w:t xml:space="preserve"> would </w:t>
      </w:r>
      <w:r w:rsidRPr="00BF362D">
        <w:rPr>
          <w:rStyle w:val="StyleUnderline"/>
          <w:highlight w:val="green"/>
        </w:rPr>
        <w:t>establish</w:t>
      </w:r>
      <w:r w:rsidRPr="00BF362D">
        <w:rPr>
          <w:rStyle w:val="StyleUnderline"/>
        </w:rPr>
        <w:t xml:space="preserve"> a pathway to </w:t>
      </w:r>
      <w:r w:rsidRPr="00BF362D">
        <w:rPr>
          <w:rStyle w:val="StyleUnderline"/>
          <w:highlight w:val="green"/>
        </w:rPr>
        <w:t>stable, unionized, living wage, employment for marginalized workers</w:t>
      </w:r>
      <w:r w:rsidRPr="00BF362D">
        <w:rPr>
          <w:rStyle w:val="StyleUnderline"/>
        </w:rPr>
        <w:t xml:space="preserve"> who consistently face discrimination. A Federal Job Guarantee would begin to </w:t>
      </w:r>
      <w:r w:rsidRPr="00BF362D">
        <w:rPr>
          <w:rStyle w:val="StyleUnderline"/>
          <w:highlight w:val="green"/>
        </w:rPr>
        <w:t>close racial and gender income</w:t>
      </w:r>
      <w:r w:rsidRPr="00BF362D">
        <w:rPr>
          <w:rStyle w:val="StyleUnderline"/>
        </w:rPr>
        <w:t xml:space="preserve"> and wealth </w:t>
      </w:r>
      <w:r w:rsidRPr="00BF362D">
        <w:rPr>
          <w:rStyle w:val="StyleUnderline"/>
          <w:highlight w:val="green"/>
        </w:rPr>
        <w:t>gaps</w:t>
      </w:r>
      <w:r w:rsidRPr="00240581">
        <w:rPr>
          <w:rStyle w:val="StyleUnderline"/>
        </w:rPr>
        <w:t>, while meeting long-neglected community, physical, and social infrastructure needs</w:t>
      </w:r>
      <w:r w:rsidRPr="00CB688C">
        <w:rPr>
          <w:sz w:val="16"/>
        </w:rPr>
        <w:t>. That is why, in February, Representative Ayanna  Pressley, in partnership with community organizers, activists, and experts, introduced HRes 145, calling on the federal government to guarantee “a legally enforceable right to fair, dignified, and decently-remunerated employment for all eligible individuals living in the United States.”</w:t>
      </w:r>
    </w:p>
    <w:p w14:paraId="18A86667" w14:textId="77777777" w:rsidR="00CB7A01" w:rsidRDefault="00CB7A01" w:rsidP="00CB7A01">
      <w:pPr>
        <w:rPr>
          <w:sz w:val="16"/>
        </w:rPr>
      </w:pPr>
      <w:r w:rsidRPr="00240581">
        <w:rPr>
          <w:rStyle w:val="StyleUnderline"/>
        </w:rPr>
        <w:t xml:space="preserve">Our work </w:t>
      </w:r>
      <w:r w:rsidRPr="00BF362D">
        <w:rPr>
          <w:rStyle w:val="StyleUnderline"/>
          <w:highlight w:val="green"/>
        </w:rPr>
        <w:t>builds on</w:t>
      </w:r>
      <w:r w:rsidRPr="00240581">
        <w:rPr>
          <w:rStyle w:val="StyleUnderline"/>
        </w:rPr>
        <w:t xml:space="preserve"> the </w:t>
      </w:r>
      <w:r w:rsidRPr="00BF362D">
        <w:rPr>
          <w:rStyle w:val="StyleUnderline"/>
          <w:highlight w:val="green"/>
        </w:rPr>
        <w:t>shoulders of</w:t>
      </w:r>
      <w:r w:rsidRPr="00240581">
        <w:rPr>
          <w:rStyle w:val="StyleUnderline"/>
        </w:rPr>
        <w:t xml:space="preserve"> the many activists who saw an enforceable right to a quality, public-sector job as a key component of the struggle for civil and human rights. The Federal Job Guarantee Resolution continues a long, yet too often unheralded, tradition of </w:t>
      </w:r>
      <w:r w:rsidRPr="00BF362D">
        <w:rPr>
          <w:rStyle w:val="StyleUnderline"/>
          <w:highlight w:val="green"/>
        </w:rPr>
        <w:t>Black women shaping</w:t>
      </w:r>
      <w:r w:rsidRPr="00240581">
        <w:rPr>
          <w:rStyle w:val="StyleUnderline"/>
        </w:rPr>
        <w:t xml:space="preserve"> history of </w:t>
      </w:r>
      <w:r w:rsidRPr="00BF362D">
        <w:rPr>
          <w:rStyle w:val="StyleUnderline"/>
          <w:highlight w:val="green"/>
        </w:rPr>
        <w:t>econ</w:t>
      </w:r>
      <w:r w:rsidRPr="00240581">
        <w:rPr>
          <w:rStyle w:val="StyleUnderline"/>
        </w:rPr>
        <w:t xml:space="preserve">omic </w:t>
      </w:r>
      <w:r w:rsidRPr="00BF362D">
        <w:rPr>
          <w:rStyle w:val="StyleUnderline"/>
          <w:highlight w:val="green"/>
        </w:rPr>
        <w:t>and public policy</w:t>
      </w:r>
      <w:r w:rsidRPr="00CB688C">
        <w:rPr>
          <w:sz w:val="16"/>
          <w:highlight w:val="green"/>
        </w:rPr>
        <w:t>.</w:t>
      </w:r>
      <w:r w:rsidRPr="00CB688C">
        <w:rPr>
          <w:sz w:val="16"/>
        </w:rPr>
        <w:t xml:space="preserve"> Through the last 80 years, it has been Black women at the forefront of demands for full and fair employment. Our collective works seeks to carry the torch boldly lit by justice seekers and civil rights icons like Sadie Alexander, Ella Baker, and Coretta Scott King.</w:t>
      </w:r>
    </w:p>
    <w:p w14:paraId="0F6D36BE" w14:textId="77777777" w:rsidR="00CB7A01" w:rsidRPr="00CB688C" w:rsidRDefault="00CB7A01" w:rsidP="00CB7A01">
      <w:pPr>
        <w:pStyle w:val="Heading3"/>
      </w:pPr>
      <w:r>
        <w:t>2AC – Adv 1 – JG Key for Racism</w:t>
      </w:r>
    </w:p>
    <w:p w14:paraId="6BD9C8C6" w14:textId="77777777" w:rsidR="00CB7A01" w:rsidRDefault="00CB7A01" w:rsidP="00CB7A01">
      <w:pPr>
        <w:pStyle w:val="Heading4"/>
      </w:pPr>
      <w:r>
        <w:t xml:space="preserve">The New Deal’s civil rights shortcomings prove a JG’s necessity – racial economic justice requires </w:t>
      </w:r>
      <w:r w:rsidRPr="00CE3619">
        <w:rPr>
          <w:u w:val="single"/>
        </w:rPr>
        <w:t>full employment</w:t>
      </w:r>
      <w:r>
        <w:t>.</w:t>
      </w:r>
    </w:p>
    <w:p w14:paraId="1CF84526" w14:textId="77777777" w:rsidR="00CB7A01" w:rsidRPr="009978ED" w:rsidRDefault="00CB7A01" w:rsidP="00CB7A01">
      <w:r>
        <w:t xml:space="preserve">Rep. Ayanna </w:t>
      </w:r>
      <w:r w:rsidRPr="008A0027">
        <w:rPr>
          <w:rStyle w:val="Style13ptBold"/>
        </w:rPr>
        <w:t>Pressley</w:t>
      </w:r>
      <w:r>
        <w:rPr>
          <w:rStyle w:val="Style13ptBold"/>
        </w:rPr>
        <w:t xml:space="preserve">, US representative, </w:t>
      </w:r>
      <w:r w:rsidRPr="008A0027">
        <w:rPr>
          <w:rStyle w:val="Style13ptBold"/>
        </w:rPr>
        <w:t>and</w:t>
      </w:r>
      <w:r>
        <w:t xml:space="preserve"> David </w:t>
      </w:r>
      <w:r w:rsidRPr="008A0027">
        <w:rPr>
          <w:rStyle w:val="Style13ptBold"/>
        </w:rPr>
        <w:t>Stein</w:t>
      </w:r>
      <w:r>
        <w:rPr>
          <w:rStyle w:val="Style13ptBold"/>
        </w:rPr>
        <w:t>, UCLA African American Studies postdoctoral fellow</w:t>
      </w:r>
      <w:r w:rsidRPr="008A0027">
        <w:rPr>
          <w:rStyle w:val="Style13ptBold"/>
        </w:rPr>
        <w:t>, '21</w:t>
      </w:r>
      <w:r>
        <w:t xml:space="preserve"> – (Rep. Ayanna Pressley, David Stein; Ayanna Pressley has served as the U.S. Representative for Massachusetts’ 7th congressional district since 2019, David Stein is a UC President’s Postdoctoral Fellow in the Department of African American Studies at UCLA and author of the forthcoming book, Fearing Inflation, Inflating Fears: The Civil Rights Struggle for Full Employment and the Rise of the Carceral State, 1929-1986; "A Federal Job Guarantee: The Unfinished Business of the Civil Rights Movement"; Nation; https://www.thenation.com/article/politics/federal-job-guarantee/; 9-2-2021, Accessed 7-17-2023)//GDI-ILake-YL </w:t>
      </w:r>
    </w:p>
    <w:p w14:paraId="7B8187F6" w14:textId="77777777" w:rsidR="00CB7A01" w:rsidRPr="00131332" w:rsidRDefault="00CB7A01" w:rsidP="00CB7A01">
      <w:pPr>
        <w:rPr>
          <w:sz w:val="16"/>
        </w:rPr>
      </w:pPr>
      <w:r w:rsidRPr="00A1066B">
        <w:rPr>
          <w:rStyle w:val="StyleUnderline"/>
        </w:rPr>
        <w:t xml:space="preserve">In the 1940s, the nation’s first Black economist, Sadie Alexander, stressed that </w:t>
      </w:r>
      <w:r w:rsidRPr="00A1066B">
        <w:rPr>
          <w:rStyle w:val="StyleUnderline"/>
          <w:highlight w:val="green"/>
        </w:rPr>
        <w:t>full employment was</w:t>
      </w:r>
      <w:r w:rsidRPr="00A1066B">
        <w:rPr>
          <w:rStyle w:val="StyleUnderline"/>
        </w:rPr>
        <w:t xml:space="preserve"> the key </w:t>
      </w:r>
      <w:r w:rsidRPr="00A1066B">
        <w:rPr>
          <w:rStyle w:val="StyleUnderline"/>
          <w:highlight w:val="green"/>
        </w:rPr>
        <w:t>solution for econ</w:t>
      </w:r>
      <w:r w:rsidRPr="00A1066B">
        <w:rPr>
          <w:rStyle w:val="StyleUnderline"/>
        </w:rPr>
        <w:t xml:space="preserve">omic </w:t>
      </w:r>
      <w:r w:rsidRPr="00A1066B">
        <w:rPr>
          <w:rStyle w:val="StyleUnderline"/>
          <w:highlight w:val="green"/>
        </w:rPr>
        <w:t>injustice</w:t>
      </w:r>
      <w:r w:rsidRPr="00A1066B">
        <w:rPr>
          <w:sz w:val="16"/>
        </w:rPr>
        <w:t xml:space="preserve">. Alexander knew </w:t>
      </w:r>
      <w:r w:rsidRPr="00A1066B">
        <w:rPr>
          <w:rStyle w:val="StyleUnderline"/>
        </w:rPr>
        <w:t>o</w:t>
      </w:r>
      <w:r w:rsidRPr="000100F0">
        <w:rPr>
          <w:rStyle w:val="StyleUnderline"/>
        </w:rPr>
        <w:t>ur nation had the capacity and the potential to reach full employment</w:t>
      </w:r>
      <w:r w:rsidRPr="000100F0">
        <w:rPr>
          <w:sz w:val="16"/>
        </w:rPr>
        <w:t>, and made the justification plain and clear: “</w:t>
      </w:r>
      <w:r w:rsidRPr="000100F0">
        <w:rPr>
          <w:rStyle w:val="StyleUnderline"/>
        </w:rPr>
        <w:t>If full employment…could be obtained for the destructive purposes of war, why can we not unite to achieve it for the constructive purposes of peace?</w:t>
      </w:r>
      <w:r w:rsidRPr="000100F0">
        <w:rPr>
          <w:sz w:val="16"/>
        </w:rPr>
        <w:t>”</w:t>
      </w:r>
    </w:p>
    <w:p w14:paraId="3349DB4F" w14:textId="77777777" w:rsidR="00CB7A01" w:rsidRPr="00B104A9" w:rsidRDefault="00CB7A01" w:rsidP="00CB7A01">
      <w:pPr>
        <w:rPr>
          <w:rStyle w:val="StyleUnderline"/>
        </w:rPr>
      </w:pPr>
      <w:r w:rsidRPr="00131332">
        <w:rPr>
          <w:sz w:val="16"/>
        </w:rPr>
        <w:t>It was no accident that the a</w:t>
      </w:r>
      <w:r w:rsidRPr="00B104A9">
        <w:rPr>
          <w:rStyle w:val="StyleUnderline"/>
        </w:rPr>
        <w:t xml:space="preserve">ctivist energy surrounding a </w:t>
      </w:r>
      <w:r w:rsidRPr="00A1066B">
        <w:rPr>
          <w:rStyle w:val="StyleUnderline"/>
          <w:highlight w:val="green"/>
        </w:rPr>
        <w:t>job guarantee</w:t>
      </w:r>
      <w:r w:rsidRPr="00B104A9">
        <w:rPr>
          <w:rStyle w:val="StyleUnderline"/>
        </w:rPr>
        <w:t xml:space="preserve"> coalesced </w:t>
      </w:r>
      <w:r w:rsidRPr="00A1066B">
        <w:rPr>
          <w:rStyle w:val="StyleUnderline"/>
          <w:highlight w:val="green"/>
        </w:rPr>
        <w:t>in</w:t>
      </w:r>
      <w:r w:rsidRPr="00B104A9">
        <w:rPr>
          <w:rStyle w:val="StyleUnderline"/>
        </w:rPr>
        <w:t xml:space="preserve"> the wake of the Great Depression and World War II.</w:t>
      </w:r>
      <w:r w:rsidRPr="00131332">
        <w:rPr>
          <w:sz w:val="16"/>
        </w:rPr>
        <w:t xml:space="preserve"> Communities had seen the </w:t>
      </w:r>
      <w:r w:rsidRPr="00A1066B">
        <w:rPr>
          <w:rStyle w:val="StyleUnderline"/>
          <w:highlight w:val="green"/>
        </w:rPr>
        <w:t>W</w:t>
      </w:r>
      <w:r w:rsidRPr="00B104A9">
        <w:rPr>
          <w:rStyle w:val="StyleUnderline"/>
        </w:rPr>
        <w:t xml:space="preserve">orks </w:t>
      </w:r>
      <w:r w:rsidRPr="00A1066B">
        <w:rPr>
          <w:rStyle w:val="StyleUnderline"/>
          <w:highlight w:val="green"/>
        </w:rPr>
        <w:t>P</w:t>
      </w:r>
      <w:r w:rsidRPr="00B104A9">
        <w:rPr>
          <w:rStyle w:val="StyleUnderline"/>
        </w:rPr>
        <w:t xml:space="preserve">rogress </w:t>
      </w:r>
      <w:r w:rsidRPr="00A1066B">
        <w:rPr>
          <w:rStyle w:val="StyleUnderline"/>
          <w:highlight w:val="green"/>
        </w:rPr>
        <w:t>A</w:t>
      </w:r>
      <w:r w:rsidRPr="00B104A9">
        <w:rPr>
          <w:rStyle w:val="StyleUnderline"/>
        </w:rPr>
        <w:t>dministration</w:t>
      </w:r>
      <w:r w:rsidRPr="00131332">
        <w:rPr>
          <w:sz w:val="16"/>
        </w:rPr>
        <w:t xml:space="preserve"> bring life back to their neighborhoods </w:t>
      </w:r>
      <w:r w:rsidRPr="00A1066B">
        <w:rPr>
          <w:rStyle w:val="StyleUnderline"/>
          <w:highlight w:val="green"/>
        </w:rPr>
        <w:t>and</w:t>
      </w:r>
      <w:r w:rsidRPr="00131332">
        <w:rPr>
          <w:sz w:val="16"/>
        </w:rPr>
        <w:t xml:space="preserve"> cities. The </w:t>
      </w:r>
      <w:r w:rsidRPr="00A1066B">
        <w:rPr>
          <w:rStyle w:val="StyleUnderline"/>
          <w:highlight w:val="green"/>
        </w:rPr>
        <w:t>C</w:t>
      </w:r>
      <w:r w:rsidRPr="00B104A9">
        <w:rPr>
          <w:rStyle w:val="StyleUnderline"/>
        </w:rPr>
        <w:t xml:space="preserve">ivilian </w:t>
      </w:r>
      <w:r w:rsidRPr="00A1066B">
        <w:rPr>
          <w:rStyle w:val="StyleUnderline"/>
          <w:highlight w:val="green"/>
        </w:rPr>
        <w:t>C</w:t>
      </w:r>
      <w:r w:rsidRPr="00B104A9">
        <w:rPr>
          <w:rStyle w:val="StyleUnderline"/>
        </w:rPr>
        <w:t xml:space="preserve">onservation </w:t>
      </w:r>
      <w:r w:rsidRPr="00A1066B">
        <w:rPr>
          <w:rStyle w:val="StyleUnderline"/>
          <w:highlight w:val="green"/>
        </w:rPr>
        <w:t>C</w:t>
      </w:r>
      <w:r w:rsidRPr="00B104A9">
        <w:rPr>
          <w:rStyle w:val="StyleUnderline"/>
        </w:rPr>
        <w:t>orps</w:t>
      </w:r>
      <w:r w:rsidRPr="00131332">
        <w:rPr>
          <w:sz w:val="16"/>
        </w:rPr>
        <w:t xml:space="preserve"> planted billions of trees; the Office of Price Administration managed inflation </w:t>
      </w:r>
      <w:r w:rsidRPr="009E5261">
        <w:rPr>
          <w:rStyle w:val="StyleUnderline"/>
          <w:highlight w:val="green"/>
        </w:rPr>
        <w:t>during</w:t>
      </w:r>
      <w:r w:rsidRPr="00131332">
        <w:rPr>
          <w:sz w:val="16"/>
        </w:rPr>
        <w:t xml:space="preserve"> a time of war. </w:t>
      </w:r>
      <w:r w:rsidRPr="00B104A9">
        <w:rPr>
          <w:rStyle w:val="StyleUnderline"/>
        </w:rPr>
        <w:t>Sweeping economic goals were</w:t>
      </w:r>
      <w:r w:rsidRPr="00131332">
        <w:rPr>
          <w:sz w:val="16"/>
        </w:rPr>
        <w:t xml:space="preserve"> set and </w:t>
      </w:r>
      <w:r w:rsidRPr="00B104A9">
        <w:rPr>
          <w:rStyle w:val="StyleUnderline"/>
        </w:rPr>
        <w:t xml:space="preserve">accomplished—but the promise of the </w:t>
      </w:r>
      <w:r w:rsidRPr="009E5261">
        <w:rPr>
          <w:rStyle w:val="StyleUnderline"/>
          <w:highlight w:val="green"/>
        </w:rPr>
        <w:t>New Deal</w:t>
      </w:r>
      <w:r w:rsidRPr="00131332">
        <w:rPr>
          <w:sz w:val="16"/>
        </w:rPr>
        <w:t xml:space="preserve"> and the post–World War II economy </w:t>
      </w:r>
      <w:r w:rsidRPr="009E5261">
        <w:rPr>
          <w:rStyle w:val="StyleUnderline"/>
          <w:highlight w:val="green"/>
        </w:rPr>
        <w:t>fell</w:t>
      </w:r>
      <w:r w:rsidRPr="00B104A9">
        <w:rPr>
          <w:rStyle w:val="StyleUnderline"/>
        </w:rPr>
        <w:t xml:space="preserve"> far </w:t>
      </w:r>
      <w:r w:rsidRPr="009E5261">
        <w:rPr>
          <w:rStyle w:val="StyleUnderline"/>
          <w:highlight w:val="green"/>
        </w:rPr>
        <w:t>short because communities of color and</w:t>
      </w:r>
      <w:r w:rsidRPr="00B104A9">
        <w:rPr>
          <w:rStyle w:val="StyleUnderline"/>
        </w:rPr>
        <w:t xml:space="preserve"> folks with </w:t>
      </w:r>
      <w:r w:rsidRPr="009E5261">
        <w:rPr>
          <w:rStyle w:val="StyleUnderline"/>
          <w:highlight w:val="green"/>
        </w:rPr>
        <w:t xml:space="preserve">disabilities were </w:t>
      </w:r>
      <w:r w:rsidRPr="005F5FB1">
        <w:rPr>
          <w:rStyle w:val="StyleUnderline"/>
        </w:rPr>
        <w:t xml:space="preserve">systematically </w:t>
      </w:r>
      <w:r w:rsidRPr="009E5261">
        <w:rPr>
          <w:rStyle w:val="StyleUnderline"/>
          <w:highlight w:val="green"/>
        </w:rPr>
        <w:t>left out</w:t>
      </w:r>
      <w:r w:rsidRPr="00B104A9">
        <w:rPr>
          <w:rStyle w:val="StyleUnderline"/>
        </w:rPr>
        <w:t>.</w:t>
      </w:r>
    </w:p>
    <w:p w14:paraId="336F31C1" w14:textId="77777777" w:rsidR="00CB7A01" w:rsidRPr="00131332" w:rsidRDefault="00CB7A01" w:rsidP="00CB7A01">
      <w:pPr>
        <w:rPr>
          <w:sz w:val="16"/>
        </w:rPr>
      </w:pPr>
      <w:r w:rsidRPr="009E5261">
        <w:rPr>
          <w:rStyle w:val="StyleUnderline"/>
          <w:highlight w:val="green"/>
        </w:rPr>
        <w:t>That is</w:t>
      </w:r>
      <w:r w:rsidRPr="00B104A9">
        <w:rPr>
          <w:rStyle w:val="StyleUnderline"/>
        </w:rPr>
        <w:t xml:space="preserve"> precisely </w:t>
      </w:r>
      <w:r w:rsidRPr="009E5261">
        <w:rPr>
          <w:rStyle w:val="StyleUnderline"/>
          <w:highlight w:val="green"/>
        </w:rPr>
        <w:t>why</w:t>
      </w:r>
      <w:r w:rsidRPr="00B104A9">
        <w:rPr>
          <w:rStyle w:val="StyleUnderline"/>
        </w:rPr>
        <w:t xml:space="preserve"> the 1963 March on Washington for </w:t>
      </w:r>
      <w:r w:rsidRPr="009E5261">
        <w:rPr>
          <w:rStyle w:val="StyleUnderline"/>
          <w:highlight w:val="green"/>
        </w:rPr>
        <w:t>Jobs</w:t>
      </w:r>
      <w:r w:rsidRPr="00B104A9">
        <w:rPr>
          <w:rStyle w:val="StyleUnderline"/>
        </w:rPr>
        <w:t xml:space="preserve"> and Freedom put a government </w:t>
      </w:r>
      <w:r w:rsidRPr="009E5261">
        <w:rPr>
          <w:rStyle w:val="StyleUnderline"/>
          <w:highlight w:val="green"/>
        </w:rPr>
        <w:t>guarantee</w:t>
      </w:r>
      <w:r w:rsidRPr="00B104A9">
        <w:rPr>
          <w:rStyle w:val="StyleUnderline"/>
        </w:rPr>
        <w:t xml:space="preserve"> to a job </w:t>
      </w:r>
      <w:r w:rsidRPr="009E5261">
        <w:rPr>
          <w:rStyle w:val="StyleUnderline"/>
          <w:highlight w:val="green"/>
        </w:rPr>
        <w:t>at</w:t>
      </w:r>
      <w:r w:rsidRPr="00B104A9">
        <w:rPr>
          <w:rStyle w:val="StyleUnderline"/>
        </w:rPr>
        <w:t xml:space="preserve"> the </w:t>
      </w:r>
      <w:r w:rsidRPr="009E5261">
        <w:rPr>
          <w:rStyle w:val="StyleUnderline"/>
          <w:highlight w:val="green"/>
        </w:rPr>
        <w:t>front of</w:t>
      </w:r>
      <w:r w:rsidRPr="00B104A9">
        <w:rPr>
          <w:rStyle w:val="StyleUnderline"/>
        </w:rPr>
        <w:t xml:space="preserve"> the </w:t>
      </w:r>
      <w:r w:rsidRPr="009E5261">
        <w:rPr>
          <w:rStyle w:val="StyleUnderline"/>
          <w:highlight w:val="green"/>
        </w:rPr>
        <w:t>civil rights agenda</w:t>
      </w:r>
      <w:r w:rsidRPr="00131332">
        <w:rPr>
          <w:sz w:val="16"/>
        </w:rPr>
        <w:t>. The organizers of the March understood how</w:t>
      </w:r>
      <w:r w:rsidRPr="00B104A9">
        <w:rPr>
          <w:rStyle w:val="StyleUnderline"/>
        </w:rPr>
        <w:t xml:space="preserve"> economic justice and voting rights were tied together</w:t>
      </w:r>
      <w:r w:rsidRPr="00131332">
        <w:rPr>
          <w:sz w:val="16"/>
        </w:rPr>
        <w:t xml:space="preserve">. And it was Coretta Scott King who brought the struggle from the streets to Capitol Hill through her organization, the National Committee for Full Employment. In partnership with Congressional Black Caucus cofounder Representative Augustus Hawkins, </w:t>
      </w:r>
      <w:r w:rsidRPr="00B104A9">
        <w:rPr>
          <w:rStyle w:val="StyleUnderline"/>
        </w:rPr>
        <w:t xml:space="preserve">the movement for a federal job guarantee was driven by the fact that </w:t>
      </w:r>
      <w:r w:rsidRPr="009E5261">
        <w:rPr>
          <w:rStyle w:val="StyleUnderline"/>
          <w:highlight w:val="green"/>
        </w:rPr>
        <w:t>fair employment for Black</w:t>
      </w:r>
      <w:r w:rsidRPr="00B104A9">
        <w:rPr>
          <w:rStyle w:val="StyleUnderline"/>
        </w:rPr>
        <w:t xml:space="preserve"> worker</w:t>
      </w:r>
      <w:r w:rsidRPr="009E5261">
        <w:rPr>
          <w:rStyle w:val="StyleUnderline"/>
          <w:highlight w:val="green"/>
        </w:rPr>
        <w:t>s</w:t>
      </w:r>
      <w:r w:rsidRPr="00B104A9">
        <w:rPr>
          <w:rStyle w:val="StyleUnderline"/>
        </w:rPr>
        <w:t xml:space="preserve"> could </w:t>
      </w:r>
      <w:r w:rsidRPr="009E5261">
        <w:rPr>
          <w:rStyle w:val="StyleUnderline"/>
          <w:highlight w:val="green"/>
        </w:rPr>
        <w:t>be</w:t>
      </w:r>
      <w:r w:rsidRPr="00B104A9">
        <w:rPr>
          <w:rStyle w:val="StyleUnderline"/>
        </w:rPr>
        <w:t xml:space="preserve"> made </w:t>
      </w:r>
      <w:r w:rsidRPr="009E5261">
        <w:rPr>
          <w:rStyle w:val="StyleUnderline"/>
          <w:highlight w:val="green"/>
        </w:rPr>
        <w:t>real only by full employment for all</w:t>
      </w:r>
      <w:r w:rsidRPr="00B104A9">
        <w:rPr>
          <w:rStyle w:val="StyleUnderline"/>
        </w:rPr>
        <w:t xml:space="preserve"> workers.</w:t>
      </w:r>
    </w:p>
    <w:p w14:paraId="675C1E6F" w14:textId="41269826" w:rsidR="00917404" w:rsidRDefault="00917404" w:rsidP="00060B71">
      <w:pPr>
        <w:pStyle w:val="Heading1"/>
      </w:pPr>
      <w:r>
        <w:t>Advantage 2</w:t>
      </w:r>
    </w:p>
    <w:p w14:paraId="00A7C020" w14:textId="77777777" w:rsidR="003F4C6D" w:rsidRPr="003F4C6D" w:rsidRDefault="003F4C6D" w:rsidP="003F4C6D"/>
    <w:p w14:paraId="20768D76" w14:textId="3E8248B1" w:rsidR="00917404" w:rsidRDefault="00917404" w:rsidP="00060B71">
      <w:pPr>
        <w:pStyle w:val="Heading1"/>
      </w:pPr>
      <w:r>
        <w:t>Add-Ons</w:t>
      </w:r>
    </w:p>
    <w:p w14:paraId="272B8991" w14:textId="77777777" w:rsidR="003F4C6D" w:rsidRPr="003F4C6D" w:rsidRDefault="003F4C6D" w:rsidP="003F4C6D"/>
    <w:p w14:paraId="4F6692BE" w14:textId="4C4947C2" w:rsidR="00917404" w:rsidRDefault="00917404" w:rsidP="00060B71">
      <w:pPr>
        <w:pStyle w:val="Heading1"/>
      </w:pPr>
      <w:r>
        <w:t>Solvency</w:t>
      </w:r>
    </w:p>
    <w:p w14:paraId="3252AD47" w14:textId="77777777" w:rsidR="003F4C6D" w:rsidRPr="003F4C6D" w:rsidRDefault="003F4C6D" w:rsidP="003F4C6D"/>
    <w:p w14:paraId="7A1069DB" w14:textId="77777777" w:rsidR="003F4C6D" w:rsidRDefault="003F4C6D" w:rsidP="003F4C6D"/>
    <w:p w14:paraId="09EF96A3" w14:textId="77777777" w:rsidR="00E609A0" w:rsidRDefault="00E609A0" w:rsidP="00E609A0">
      <w:pPr>
        <w:pStyle w:val="Heading3"/>
      </w:pPr>
      <w:r>
        <w:t>2AC – Solvency</w:t>
      </w:r>
    </w:p>
    <w:p w14:paraId="47729E64" w14:textId="77777777" w:rsidR="00E609A0" w:rsidRDefault="00E609A0" w:rsidP="00E609A0">
      <w:pPr>
        <w:pStyle w:val="Heading4"/>
      </w:pPr>
      <w:r>
        <w:t xml:space="preserve">Jobs programs are </w:t>
      </w:r>
      <w:r w:rsidRPr="00A43AE1">
        <w:rPr>
          <w:u w:val="single"/>
        </w:rPr>
        <w:t>historically successful</w:t>
      </w:r>
      <w:r>
        <w:t xml:space="preserve"> – JG ensures full employment and addresses climate.</w:t>
      </w:r>
    </w:p>
    <w:p w14:paraId="13333E7E" w14:textId="77777777" w:rsidR="00E609A0" w:rsidRPr="00E27D86" w:rsidRDefault="00E609A0" w:rsidP="00E609A0">
      <w:r w:rsidRPr="008A5C18">
        <w:rPr>
          <w:rStyle w:val="Style13ptBold"/>
        </w:rPr>
        <w:t>Ross</w:t>
      </w:r>
      <w:r>
        <w:rPr>
          <w:rStyle w:val="Style13ptBold"/>
        </w:rPr>
        <w:t>, racial and economic equity advocate,</w:t>
      </w:r>
      <w:r w:rsidRPr="008A5C18">
        <w:rPr>
          <w:rStyle w:val="Style13ptBold"/>
        </w:rPr>
        <w:t xml:space="preserve"> '</w:t>
      </w:r>
      <w:r>
        <w:rPr>
          <w:rStyle w:val="Style13ptBold"/>
        </w:rPr>
        <w:t>20</w:t>
      </w:r>
      <w:r w:rsidRPr="008A5C18">
        <w:t xml:space="preserve"> –  (Tracey; </w:t>
      </w:r>
      <w:r>
        <w:t xml:space="preserve">Tracey Ross is a writer and advocate who leads federal policy and narrative change efforts for PolicyLink, a national research and action institute advancing racial and economic equity, </w:t>
      </w:r>
      <w:r w:rsidRPr="008A5C18">
        <w:t xml:space="preserve">"King’s Fight For Economic Justice Included A Job Guarantee"; Essence; https://www.essence.com/feature/kings-fight-for-economic-justice-included-a-job-guarantee/; </w:t>
      </w:r>
      <w:r>
        <w:t>1</w:t>
      </w:r>
      <w:r w:rsidRPr="008A5C18">
        <w:t>-</w:t>
      </w:r>
      <w:r>
        <w:t>16</w:t>
      </w:r>
      <w:r w:rsidRPr="008A5C18">
        <w:t>-</w:t>
      </w:r>
      <w:r>
        <w:t>2020</w:t>
      </w:r>
      <w:r w:rsidRPr="008A5C18">
        <w:t>, Accessed 7-13-2023)//</w:t>
      </w:r>
      <w:r>
        <w:t>GDI-</w:t>
      </w:r>
      <w:r w:rsidRPr="008A5C18">
        <w:t>ILake-YL</w:t>
      </w:r>
    </w:p>
    <w:p w14:paraId="2FF12B49" w14:textId="77777777" w:rsidR="00E609A0" w:rsidRPr="00751EDD" w:rsidRDefault="00E609A0" w:rsidP="00E609A0">
      <w:pPr>
        <w:rPr>
          <w:sz w:val="16"/>
        </w:rPr>
      </w:pPr>
      <w:r w:rsidRPr="00751EDD">
        <w:rPr>
          <w:rStyle w:val="StyleUnderline"/>
        </w:rPr>
        <w:t xml:space="preserve">As </w:t>
      </w:r>
      <w:r w:rsidRPr="004B24B3">
        <w:rPr>
          <w:rStyle w:val="StyleUnderline"/>
          <w:highlight w:val="green"/>
        </w:rPr>
        <w:t>history shows</w:t>
      </w:r>
      <w:r w:rsidRPr="00751EDD">
        <w:rPr>
          <w:rStyle w:val="StyleUnderline"/>
        </w:rPr>
        <w:t xml:space="preserve">, such </w:t>
      </w:r>
      <w:r w:rsidRPr="004B24B3">
        <w:rPr>
          <w:rStyle w:val="StyleUnderline"/>
          <w:highlight w:val="green"/>
        </w:rPr>
        <w:t>ambitious jobs programs are possible</w:t>
      </w:r>
      <w:r w:rsidRPr="00751EDD">
        <w:rPr>
          <w:rStyle w:val="StyleUnderline"/>
        </w:rPr>
        <w:t>. Under</w:t>
      </w:r>
      <w:r w:rsidRPr="00751EDD">
        <w:rPr>
          <w:sz w:val="16"/>
        </w:rPr>
        <w:t xml:space="preserve"> President Franklin D. Roosevelt’s </w:t>
      </w:r>
      <w:r w:rsidRPr="004B24B3">
        <w:rPr>
          <w:rStyle w:val="StyleUnderline"/>
          <w:highlight w:val="green"/>
        </w:rPr>
        <w:t>New Deal</w:t>
      </w:r>
      <w:r w:rsidRPr="00751EDD">
        <w:rPr>
          <w:rStyle w:val="StyleUnderline"/>
        </w:rPr>
        <w:t xml:space="preserve">, the </w:t>
      </w:r>
      <w:r w:rsidRPr="004B24B3">
        <w:rPr>
          <w:rStyle w:val="StyleUnderline"/>
          <w:highlight w:val="green"/>
        </w:rPr>
        <w:t>W</w:t>
      </w:r>
      <w:r w:rsidRPr="00751EDD">
        <w:rPr>
          <w:rStyle w:val="StyleUnderline"/>
        </w:rPr>
        <w:t xml:space="preserve">orks </w:t>
      </w:r>
      <w:r w:rsidRPr="004B24B3">
        <w:rPr>
          <w:rStyle w:val="StyleUnderline"/>
          <w:highlight w:val="green"/>
        </w:rPr>
        <w:t>P</w:t>
      </w:r>
      <w:r w:rsidRPr="00751EDD">
        <w:rPr>
          <w:rStyle w:val="StyleUnderline"/>
        </w:rPr>
        <w:t xml:space="preserve">rogress </w:t>
      </w:r>
      <w:r w:rsidRPr="004B24B3">
        <w:rPr>
          <w:rStyle w:val="StyleUnderline"/>
          <w:highlight w:val="green"/>
        </w:rPr>
        <w:t>A</w:t>
      </w:r>
      <w:r w:rsidRPr="00751EDD">
        <w:rPr>
          <w:rStyle w:val="StyleUnderline"/>
        </w:rPr>
        <w:t xml:space="preserve">dministration </w:t>
      </w:r>
      <w:r w:rsidRPr="00751EDD">
        <w:rPr>
          <w:sz w:val="16"/>
        </w:rPr>
        <w:t xml:space="preserve">was a direct-hiring program that </w:t>
      </w:r>
      <w:r w:rsidRPr="004B24B3">
        <w:rPr>
          <w:rStyle w:val="StyleUnderline"/>
          <w:highlight w:val="green"/>
        </w:rPr>
        <w:t>employed</w:t>
      </w:r>
      <w:r w:rsidRPr="00751EDD">
        <w:rPr>
          <w:rStyle w:val="StyleUnderline"/>
        </w:rPr>
        <w:t xml:space="preserve"> more than </w:t>
      </w:r>
      <w:r w:rsidRPr="004B24B3">
        <w:rPr>
          <w:rStyle w:val="StyleUnderline"/>
          <w:highlight w:val="green"/>
        </w:rPr>
        <w:t>8.5 million</w:t>
      </w:r>
      <w:r w:rsidRPr="00751EDD">
        <w:rPr>
          <w:rStyle w:val="StyleUnderline"/>
        </w:rPr>
        <w:t xml:space="preserve"> workers </w:t>
      </w:r>
      <w:r w:rsidRPr="004B24B3">
        <w:rPr>
          <w:rStyle w:val="StyleUnderline"/>
          <w:highlight w:val="green"/>
        </w:rPr>
        <w:t>during</w:t>
      </w:r>
      <w:r w:rsidRPr="000F5CBF">
        <w:rPr>
          <w:rStyle w:val="StyleUnderline"/>
        </w:rPr>
        <w:t xml:space="preserve"> the</w:t>
      </w:r>
      <w:r w:rsidRPr="00751EDD">
        <w:rPr>
          <w:rStyle w:val="StyleUnderline"/>
        </w:rPr>
        <w:t xml:space="preserve"> Great </w:t>
      </w:r>
      <w:r w:rsidRPr="004B24B3">
        <w:rPr>
          <w:rStyle w:val="StyleUnderline"/>
          <w:highlight w:val="green"/>
        </w:rPr>
        <w:t>Depression</w:t>
      </w:r>
      <w:r w:rsidRPr="00751EDD">
        <w:rPr>
          <w:rStyle w:val="StyleUnderline"/>
        </w:rPr>
        <w:t>. As a result of these jobs, there w</w:t>
      </w:r>
      <w:r w:rsidRPr="004B24B3">
        <w:rPr>
          <w:rStyle w:val="StyleUnderline"/>
        </w:rPr>
        <w:t>ere 650,000 miles of new or improved roads; 39,000 schools built, im</w:t>
      </w:r>
      <w:r w:rsidRPr="00751EDD">
        <w:rPr>
          <w:rStyle w:val="StyleUnderline"/>
        </w:rPr>
        <w:t>proved, or repaired; 8,000 new or improved parks; 16,000 miles of water lines installed</w:t>
      </w:r>
      <w:r w:rsidRPr="00751EDD">
        <w:rPr>
          <w:sz w:val="16"/>
        </w:rPr>
        <w:t xml:space="preserve">; 1,500 nursery schools operated; and even 2,300 personal accounts of slavery were collected as part of this effort. </w:t>
      </w:r>
      <w:r w:rsidRPr="00751EDD">
        <w:rPr>
          <w:rStyle w:val="StyleUnderline"/>
        </w:rPr>
        <w:t xml:space="preserve">A </w:t>
      </w:r>
      <w:r w:rsidRPr="004B24B3">
        <w:rPr>
          <w:rStyle w:val="StyleUnderline"/>
          <w:highlight w:val="green"/>
        </w:rPr>
        <w:t>modern</w:t>
      </w:r>
      <w:r w:rsidRPr="00751EDD">
        <w:rPr>
          <w:rStyle w:val="StyleUnderline"/>
        </w:rPr>
        <w:t xml:space="preserve">-day </w:t>
      </w:r>
      <w:r w:rsidRPr="004B24B3">
        <w:rPr>
          <w:rStyle w:val="StyleUnderline"/>
          <w:highlight w:val="green"/>
        </w:rPr>
        <w:t>jobs guarantee</w:t>
      </w:r>
      <w:r w:rsidRPr="00751EDD">
        <w:rPr>
          <w:rStyle w:val="StyleUnderline"/>
        </w:rPr>
        <w:t xml:space="preserve"> program</w:t>
      </w:r>
      <w:r w:rsidRPr="004B24B3">
        <w:rPr>
          <w:sz w:val="16"/>
        </w:rPr>
        <w:t xml:space="preserve"> has the potential to </w:t>
      </w:r>
      <w:r w:rsidRPr="004B24B3">
        <w:rPr>
          <w:rStyle w:val="StyleUnderline"/>
          <w:highlight w:val="green"/>
        </w:rPr>
        <w:t>create millions of</w:t>
      </w:r>
      <w:r w:rsidRPr="00751EDD">
        <w:rPr>
          <w:rStyle w:val="StyleUnderline"/>
        </w:rPr>
        <w:t xml:space="preserve"> quality </w:t>
      </w:r>
      <w:r w:rsidRPr="004B24B3">
        <w:rPr>
          <w:rStyle w:val="StyleUnderline"/>
          <w:highlight w:val="green"/>
        </w:rPr>
        <w:t>j</w:t>
      </w:r>
      <w:r w:rsidRPr="000F5CBF">
        <w:rPr>
          <w:rStyle w:val="StyleUnderline"/>
          <w:highlight w:val="green"/>
        </w:rPr>
        <w:t>obs for</w:t>
      </w:r>
      <w:r w:rsidRPr="00751EDD">
        <w:rPr>
          <w:rStyle w:val="StyleUnderline"/>
        </w:rPr>
        <w:t xml:space="preserve"> people w</w:t>
      </w:r>
      <w:r w:rsidRPr="000F5CBF">
        <w:rPr>
          <w:rStyle w:val="StyleUnderline"/>
        </w:rPr>
        <w:t xml:space="preserve">hile ushering in a new generation of transformative </w:t>
      </w:r>
      <w:r w:rsidRPr="004B24B3">
        <w:rPr>
          <w:rStyle w:val="StyleUnderline"/>
          <w:highlight w:val="green"/>
        </w:rPr>
        <w:t>projects to address climate</w:t>
      </w:r>
      <w:r w:rsidRPr="00751EDD">
        <w:rPr>
          <w:rStyle w:val="StyleUnderline"/>
        </w:rPr>
        <w:t xml:space="preserve"> change and improve communities</w:t>
      </w:r>
      <w:r w:rsidRPr="00751EDD">
        <w:rPr>
          <w:sz w:val="16"/>
        </w:rPr>
        <w:t xml:space="preserve"> across the country.</w:t>
      </w:r>
    </w:p>
    <w:p w14:paraId="0E75CB21" w14:textId="77777777" w:rsidR="00E609A0" w:rsidRDefault="00E609A0" w:rsidP="00E609A0">
      <w:pPr>
        <w:pStyle w:val="Heading3"/>
      </w:pPr>
      <w:r>
        <w:t>2AC – Solvency – Inequality/Racism</w:t>
      </w:r>
    </w:p>
    <w:p w14:paraId="57FE6A3B" w14:textId="77777777" w:rsidR="00E609A0" w:rsidRDefault="00E609A0" w:rsidP="00E609A0">
      <w:pPr>
        <w:pStyle w:val="Heading4"/>
      </w:pPr>
      <w:r>
        <w:t xml:space="preserve">JG gives everybody a job – </w:t>
      </w:r>
      <w:r w:rsidRPr="004231BB">
        <w:rPr>
          <w:u w:val="single"/>
        </w:rPr>
        <w:t>undermines racial inequalities</w:t>
      </w:r>
      <w:r>
        <w:t>.</w:t>
      </w:r>
    </w:p>
    <w:p w14:paraId="563E50F1" w14:textId="77777777" w:rsidR="00E609A0" w:rsidRDefault="00E609A0" w:rsidP="00E609A0">
      <w:r w:rsidRPr="00C3000A">
        <w:rPr>
          <w:rStyle w:val="Style13ptBold"/>
        </w:rPr>
        <w:t xml:space="preserve">Shelly, </w:t>
      </w:r>
      <w:r>
        <w:rPr>
          <w:rStyle w:val="Style13ptBold"/>
        </w:rPr>
        <w:t xml:space="preserve">Sunrise Movement, </w:t>
      </w:r>
      <w:r w:rsidRPr="00C3000A">
        <w:rPr>
          <w:rStyle w:val="Style13ptBold"/>
        </w:rPr>
        <w:t>'21</w:t>
      </w:r>
      <w:r w:rsidRPr="00C3000A">
        <w:t xml:space="preserve"> –  (Deirdre;</w:t>
      </w:r>
      <w:r>
        <w:t xml:space="preserve"> organizer for Sunrise Movement,</w:t>
      </w:r>
      <w:r w:rsidRPr="00C3000A">
        <w:t xml:space="preserve"> "What is A Federal Jobs Guarantee?"; Sunrise Movement; https://www.sunrisemovement.org/theory-of-change/what-is-a-federal-jobs-guarantee/; 3-5-2021, Accessed 7-13-2023)//</w:t>
      </w:r>
      <w:r>
        <w:t>GDI-</w:t>
      </w:r>
      <w:r w:rsidRPr="00C3000A">
        <w:t>ILake-YL</w:t>
      </w:r>
    </w:p>
    <w:p w14:paraId="2FB422E4" w14:textId="77777777" w:rsidR="00E609A0" w:rsidRDefault="00E609A0" w:rsidP="00E609A0">
      <w:pPr>
        <w:rPr>
          <w:sz w:val="16"/>
        </w:rPr>
      </w:pPr>
      <w:r w:rsidRPr="00AC2A00">
        <w:rPr>
          <w:rStyle w:val="StyleUnderline"/>
        </w:rPr>
        <w:t>How can we ensure that a jobs guarantee will prioritize Black, brown</w:t>
      </w:r>
      <w:r w:rsidRPr="00AB0DD8">
        <w:rPr>
          <w:sz w:val="16"/>
        </w:rPr>
        <w:t xml:space="preserve"> and working class </w:t>
      </w:r>
      <w:r w:rsidRPr="00AC2A00">
        <w:rPr>
          <w:rStyle w:val="StyleUnderline"/>
        </w:rPr>
        <w:t xml:space="preserve">communities that need good jobs the most? How will a </w:t>
      </w:r>
      <w:r w:rsidRPr="00AC2A00">
        <w:rPr>
          <w:rStyle w:val="StyleUnderline"/>
          <w:highlight w:val="green"/>
        </w:rPr>
        <w:t>jobs guarantee advance racial</w:t>
      </w:r>
      <w:r w:rsidRPr="00AC2A00">
        <w:rPr>
          <w:rStyle w:val="StyleUnderline"/>
        </w:rPr>
        <w:t xml:space="preserve"> and economic </w:t>
      </w:r>
      <w:r w:rsidRPr="00AC2A00">
        <w:rPr>
          <w:rStyle w:val="StyleUnderline"/>
          <w:highlight w:val="green"/>
        </w:rPr>
        <w:t>justice</w:t>
      </w:r>
      <w:r w:rsidRPr="00AC2A00">
        <w:rPr>
          <w:rStyle w:val="StyleUnderline"/>
        </w:rPr>
        <w:t>?</w:t>
      </w:r>
      <w:r w:rsidRPr="00AB0DD8">
        <w:rPr>
          <w:sz w:val="16"/>
        </w:rPr>
        <w:t xml:space="preserve"> Compared to other government programs, the job guarantee is well-designed to reach the people who need it most. That’s </w:t>
      </w:r>
      <w:r w:rsidRPr="00AC2A00">
        <w:rPr>
          <w:rStyle w:val="StyleUnderline"/>
          <w:highlight w:val="green"/>
        </w:rPr>
        <w:t>because</w:t>
      </w:r>
      <w:r w:rsidRPr="00AC2A00">
        <w:rPr>
          <w:rStyle w:val="StyleUnderline"/>
        </w:rPr>
        <w:t xml:space="preserve"> the mandate of the </w:t>
      </w:r>
      <w:r w:rsidRPr="00AC2A00">
        <w:rPr>
          <w:rStyle w:val="StyleUnderline"/>
          <w:highlight w:val="green"/>
        </w:rPr>
        <w:t>program</w:t>
      </w:r>
      <w:r w:rsidRPr="00AC2A00">
        <w:rPr>
          <w:rStyle w:val="StyleUnderline"/>
        </w:rPr>
        <w:t xml:space="preserve"> is to </w:t>
      </w:r>
      <w:r w:rsidRPr="00AC2A00">
        <w:rPr>
          <w:rStyle w:val="StyleUnderline"/>
          <w:highlight w:val="green"/>
        </w:rPr>
        <w:t>give every</w:t>
      </w:r>
      <w:r w:rsidRPr="00AC2A00">
        <w:rPr>
          <w:rStyle w:val="StyleUnderline"/>
        </w:rPr>
        <w:t xml:space="preserve"> single </w:t>
      </w:r>
      <w:r w:rsidRPr="00AC2A00">
        <w:rPr>
          <w:rStyle w:val="StyleUnderline"/>
          <w:highlight w:val="green"/>
        </w:rPr>
        <w:t>person</w:t>
      </w:r>
      <w:r w:rsidRPr="00AC2A00">
        <w:rPr>
          <w:rStyle w:val="StyleUnderline"/>
        </w:rPr>
        <w:t xml:space="preserve"> a </w:t>
      </w:r>
      <w:r w:rsidRPr="00AC2A00">
        <w:rPr>
          <w:rStyle w:val="StyleUnderline"/>
          <w:highlight w:val="green"/>
        </w:rPr>
        <w:t>job</w:t>
      </w:r>
      <w:r w:rsidRPr="00AC2A00">
        <w:rPr>
          <w:rStyle w:val="StyleUnderline"/>
        </w:rPr>
        <w:t xml:space="preserve">. There’s </w:t>
      </w:r>
      <w:r w:rsidRPr="00AC2A00">
        <w:rPr>
          <w:rStyle w:val="StyleUnderline"/>
          <w:highlight w:val="green"/>
        </w:rPr>
        <w:t>no means-testing</w:t>
      </w:r>
      <w:r w:rsidRPr="00AC2A00">
        <w:rPr>
          <w:rStyle w:val="StyleUnderline"/>
        </w:rPr>
        <w:t xml:space="preserve">, no </w:t>
      </w:r>
      <w:r w:rsidRPr="00AC2A00">
        <w:rPr>
          <w:rStyle w:val="StyleUnderline"/>
          <w:highlight w:val="green"/>
        </w:rPr>
        <w:t>qualifications</w:t>
      </w:r>
      <w:r w:rsidRPr="00AC2A00">
        <w:rPr>
          <w:rStyle w:val="StyleUnderline"/>
        </w:rPr>
        <w:t xml:space="preserve"> one must prove, few </w:t>
      </w:r>
      <w:r w:rsidRPr="00AC2A00">
        <w:rPr>
          <w:rStyle w:val="StyleUnderline"/>
          <w:highlight w:val="green"/>
        </w:rPr>
        <w:t>bureaucratic hoops</w:t>
      </w:r>
      <w:r w:rsidRPr="00AC2A00">
        <w:rPr>
          <w:rStyle w:val="StyleUnderline"/>
        </w:rPr>
        <w:t xml:space="preserve"> to jump through. These are reasons why the job guarantee has been a core demand of the Black radical tradition</w:t>
      </w:r>
      <w:r w:rsidRPr="00AB0DD8">
        <w:rPr>
          <w:sz w:val="16"/>
        </w:rPr>
        <w:t xml:space="preserve"> as well as the U.S. labor movement.</w:t>
      </w:r>
    </w:p>
    <w:p w14:paraId="2CAB498A" w14:textId="77777777" w:rsidR="00E609A0" w:rsidRDefault="00E609A0" w:rsidP="00E609A0">
      <w:pPr>
        <w:pStyle w:val="Heading4"/>
      </w:pPr>
      <w:r>
        <w:t xml:space="preserve">JG undermines an economy that leaves </w:t>
      </w:r>
      <w:r w:rsidRPr="000B3FC9">
        <w:rPr>
          <w:u w:val="single"/>
        </w:rPr>
        <w:t>millions un- or underemployed</w:t>
      </w:r>
      <w:r>
        <w:t xml:space="preserve"> and its embedded </w:t>
      </w:r>
      <w:r w:rsidRPr="000B3FC9">
        <w:rPr>
          <w:u w:val="single"/>
        </w:rPr>
        <w:t>racial inequalities</w:t>
      </w:r>
      <w:r>
        <w:t>.</w:t>
      </w:r>
    </w:p>
    <w:p w14:paraId="4230FC43" w14:textId="77777777" w:rsidR="00E609A0" w:rsidRPr="00E27D86" w:rsidRDefault="00E609A0" w:rsidP="00E609A0">
      <w:r w:rsidRPr="008A5C18">
        <w:rPr>
          <w:rStyle w:val="Style13ptBold"/>
        </w:rPr>
        <w:t>Ross</w:t>
      </w:r>
      <w:r>
        <w:rPr>
          <w:rStyle w:val="Style13ptBold"/>
        </w:rPr>
        <w:t>, racial and economic equity advocate,</w:t>
      </w:r>
      <w:r w:rsidRPr="008A5C18">
        <w:rPr>
          <w:rStyle w:val="Style13ptBold"/>
        </w:rPr>
        <w:t xml:space="preserve"> '</w:t>
      </w:r>
      <w:r>
        <w:rPr>
          <w:rStyle w:val="Style13ptBold"/>
        </w:rPr>
        <w:t>20</w:t>
      </w:r>
      <w:r w:rsidRPr="008A5C18">
        <w:t xml:space="preserve"> –  (Tracey; </w:t>
      </w:r>
      <w:r>
        <w:t xml:space="preserve">Tracey Ross is a writer and advocate who leads federal policy and narrative change efforts for PolicyLink, a national research and action institute advancing racial and economic equity, </w:t>
      </w:r>
      <w:r w:rsidRPr="008A5C18">
        <w:t xml:space="preserve">"King’s Fight For Economic Justice Included A Job Guarantee"; Essence; https://www.essence.com/feature/kings-fight-for-economic-justice-included-a-job-guarantee/; </w:t>
      </w:r>
      <w:r>
        <w:t>1</w:t>
      </w:r>
      <w:r w:rsidRPr="008A5C18">
        <w:t>-</w:t>
      </w:r>
      <w:r>
        <w:t>16</w:t>
      </w:r>
      <w:r w:rsidRPr="008A5C18">
        <w:t>-</w:t>
      </w:r>
      <w:r>
        <w:t>2020</w:t>
      </w:r>
      <w:r w:rsidRPr="008A5C18">
        <w:t>, Accessed 7-13-2023)//</w:t>
      </w:r>
      <w:r>
        <w:t>GDI-</w:t>
      </w:r>
      <w:r w:rsidRPr="008A5C18">
        <w:t>ILake-YL</w:t>
      </w:r>
    </w:p>
    <w:p w14:paraId="6C4A7AF7" w14:textId="77777777" w:rsidR="00E609A0" w:rsidRDefault="00E609A0" w:rsidP="00E609A0">
      <w:pPr>
        <w:rPr>
          <w:rStyle w:val="StyleUnderline"/>
        </w:rPr>
      </w:pPr>
      <w:r w:rsidRPr="00666B79">
        <w:rPr>
          <w:sz w:val="16"/>
        </w:rPr>
        <w:t xml:space="preserve">Today, despite record low unemployment, our </w:t>
      </w:r>
      <w:r w:rsidRPr="002009CE">
        <w:rPr>
          <w:rStyle w:val="StyleUnderline"/>
          <w:highlight w:val="green"/>
        </w:rPr>
        <w:t>econ</w:t>
      </w:r>
      <w:r w:rsidRPr="00666B79">
        <w:rPr>
          <w:rStyle w:val="StyleUnderline"/>
        </w:rPr>
        <w:t xml:space="preserve">omy simply </w:t>
      </w:r>
      <w:r w:rsidRPr="002009CE">
        <w:rPr>
          <w:rStyle w:val="StyleUnderline"/>
          <w:highlight w:val="green"/>
        </w:rPr>
        <w:t>does not provide</w:t>
      </w:r>
      <w:r w:rsidRPr="00666B79">
        <w:rPr>
          <w:rStyle w:val="StyleUnderline"/>
        </w:rPr>
        <w:t xml:space="preserve"> enough full-time jobs </w:t>
      </w:r>
      <w:r w:rsidRPr="002009CE">
        <w:rPr>
          <w:rStyle w:val="StyleUnderline"/>
          <w:highlight w:val="green"/>
        </w:rPr>
        <w:t>for everyone</w:t>
      </w:r>
      <w:r w:rsidRPr="00666B79">
        <w:rPr>
          <w:rStyle w:val="StyleUnderline"/>
        </w:rPr>
        <w:t xml:space="preserve"> who wants one, </w:t>
      </w:r>
      <w:r w:rsidRPr="002009CE">
        <w:rPr>
          <w:rStyle w:val="StyleUnderline"/>
          <w:highlight w:val="green"/>
        </w:rPr>
        <w:t>leaving millions</w:t>
      </w:r>
      <w:r w:rsidRPr="00666B79">
        <w:rPr>
          <w:rStyle w:val="StyleUnderline"/>
        </w:rPr>
        <w:t xml:space="preserve"> of people </w:t>
      </w:r>
      <w:r w:rsidRPr="002009CE">
        <w:rPr>
          <w:rStyle w:val="StyleUnderline"/>
          <w:highlight w:val="green"/>
        </w:rPr>
        <w:t>in search of work</w:t>
      </w:r>
      <w:r w:rsidRPr="00666B79">
        <w:rPr>
          <w:rStyle w:val="StyleUnderline"/>
        </w:rPr>
        <w:t>.</w:t>
      </w:r>
      <w:r w:rsidRPr="00666B79">
        <w:rPr>
          <w:sz w:val="16"/>
        </w:rPr>
        <w:t xml:space="preserve"> And while there has been steady job growth over the last several </w:t>
      </w:r>
      <w:r w:rsidRPr="002009CE">
        <w:rPr>
          <w:sz w:val="16"/>
        </w:rPr>
        <w:t xml:space="preserve">years, </w:t>
      </w:r>
      <w:r w:rsidRPr="002009CE">
        <w:rPr>
          <w:rStyle w:val="StyleUnderline"/>
        </w:rPr>
        <w:t xml:space="preserve">growth has been concentrated in industries with </w:t>
      </w:r>
      <w:r w:rsidRPr="002009CE">
        <w:rPr>
          <w:rStyle w:val="StyleUnderline"/>
          <w:highlight w:val="green"/>
        </w:rPr>
        <w:t>low wages, leav</w:t>
      </w:r>
      <w:r w:rsidRPr="002009CE">
        <w:rPr>
          <w:rStyle w:val="StyleUnderline"/>
        </w:rPr>
        <w:t xml:space="preserve">ing </w:t>
      </w:r>
      <w:r w:rsidRPr="002009CE">
        <w:rPr>
          <w:rStyle w:val="StyleUnderline"/>
          <w:highlight w:val="green"/>
        </w:rPr>
        <w:t>millions</w:t>
      </w:r>
      <w:r w:rsidRPr="002009CE">
        <w:rPr>
          <w:rStyle w:val="StyleUnderline"/>
        </w:rPr>
        <w:t xml:space="preserve"> of people economically </w:t>
      </w:r>
      <w:r w:rsidRPr="002009CE">
        <w:rPr>
          <w:rStyle w:val="StyleUnderline"/>
          <w:highlight w:val="green"/>
        </w:rPr>
        <w:t>insecure</w:t>
      </w:r>
      <w:r w:rsidRPr="002009CE">
        <w:rPr>
          <w:rStyle w:val="StyleUnderline"/>
        </w:rPr>
        <w:t xml:space="preserve">. A federal </w:t>
      </w:r>
      <w:r w:rsidRPr="002009CE">
        <w:rPr>
          <w:rStyle w:val="StyleUnderline"/>
          <w:highlight w:val="green"/>
        </w:rPr>
        <w:t>job guarantee</w:t>
      </w:r>
      <w:r w:rsidRPr="002009CE">
        <w:rPr>
          <w:rStyle w:val="StyleUnderline"/>
        </w:rPr>
        <w:t xml:space="preserve"> would not only </w:t>
      </w:r>
      <w:r w:rsidRPr="002009CE">
        <w:rPr>
          <w:rStyle w:val="StyleUnderline"/>
          <w:highlight w:val="green"/>
        </w:rPr>
        <w:t>create</w:t>
      </w:r>
      <w:r w:rsidRPr="002009CE">
        <w:rPr>
          <w:rStyle w:val="StyleUnderline"/>
        </w:rPr>
        <w:t xml:space="preserve"> quality </w:t>
      </w:r>
      <w:r w:rsidRPr="002009CE">
        <w:rPr>
          <w:rStyle w:val="StyleUnderline"/>
          <w:highlight w:val="green"/>
        </w:rPr>
        <w:t>jobs</w:t>
      </w:r>
      <w:r w:rsidRPr="002009CE">
        <w:rPr>
          <w:rStyle w:val="StyleUnderline"/>
        </w:rPr>
        <w:t xml:space="preserve">, but it would also </w:t>
      </w:r>
      <w:r w:rsidRPr="002009CE">
        <w:rPr>
          <w:rStyle w:val="StyleUnderline"/>
          <w:highlight w:val="green"/>
        </w:rPr>
        <w:t>force private employers to increase</w:t>
      </w:r>
      <w:r w:rsidRPr="00666B79">
        <w:rPr>
          <w:rStyle w:val="StyleUnderline"/>
        </w:rPr>
        <w:t xml:space="preserve"> wages, </w:t>
      </w:r>
      <w:r w:rsidRPr="002009CE">
        <w:rPr>
          <w:rStyle w:val="StyleUnderline"/>
          <w:highlight w:val="green"/>
        </w:rPr>
        <w:t>benefits</w:t>
      </w:r>
      <w:r w:rsidRPr="00666B79">
        <w:rPr>
          <w:rStyle w:val="StyleUnderline"/>
        </w:rPr>
        <w:t>, and work condi</w:t>
      </w:r>
      <w:r w:rsidRPr="002009CE">
        <w:rPr>
          <w:rStyle w:val="StyleUnderline"/>
        </w:rPr>
        <w:t xml:space="preserve">tions once they have to </w:t>
      </w:r>
      <w:r w:rsidRPr="002009CE">
        <w:rPr>
          <w:rStyle w:val="StyleUnderline"/>
          <w:highlight w:val="green"/>
        </w:rPr>
        <w:t>compete for workers</w:t>
      </w:r>
      <w:r w:rsidRPr="002009CE">
        <w:rPr>
          <w:rStyle w:val="StyleUnderline"/>
        </w:rPr>
        <w:t xml:space="preserve">. This is particularly </w:t>
      </w:r>
      <w:r w:rsidRPr="002009CE">
        <w:rPr>
          <w:rStyle w:val="StyleUnderline"/>
          <w:highlight w:val="green"/>
        </w:rPr>
        <w:t>significant for Black</w:t>
      </w:r>
      <w:r w:rsidRPr="002009CE">
        <w:rPr>
          <w:rStyle w:val="StyleUnderline"/>
        </w:rPr>
        <w:t xml:space="preserve"> worke</w:t>
      </w:r>
      <w:r w:rsidRPr="00666B79">
        <w:rPr>
          <w:rStyle w:val="StyleUnderline"/>
        </w:rPr>
        <w:t>r</w:t>
      </w:r>
      <w:r w:rsidRPr="002009CE">
        <w:rPr>
          <w:rStyle w:val="StyleUnderline"/>
          <w:highlight w:val="green"/>
        </w:rPr>
        <w:t>s who</w:t>
      </w:r>
      <w:r w:rsidRPr="00666B79">
        <w:rPr>
          <w:rStyle w:val="StyleUnderline"/>
        </w:rPr>
        <w:t xml:space="preserve"> face barriers to employment and routinely </w:t>
      </w:r>
      <w:r w:rsidRPr="002009CE">
        <w:rPr>
          <w:rStyle w:val="StyleUnderline"/>
          <w:highlight w:val="green"/>
        </w:rPr>
        <w:t>have</w:t>
      </w:r>
      <w:r w:rsidRPr="00666B79">
        <w:rPr>
          <w:rStyle w:val="StyleUnderline"/>
        </w:rPr>
        <w:t xml:space="preserve"> an </w:t>
      </w:r>
      <w:r w:rsidRPr="002009CE">
        <w:rPr>
          <w:rStyle w:val="StyleUnderline"/>
          <w:highlight w:val="green"/>
        </w:rPr>
        <w:t>unemployment</w:t>
      </w:r>
      <w:r w:rsidRPr="00666B79">
        <w:rPr>
          <w:rStyle w:val="StyleUnderline"/>
        </w:rPr>
        <w:t xml:space="preserve"> rate nearly </w:t>
      </w:r>
      <w:r w:rsidRPr="002009CE">
        <w:rPr>
          <w:rStyle w:val="StyleUnderline"/>
          <w:highlight w:val="green"/>
        </w:rPr>
        <w:t>twice</w:t>
      </w:r>
      <w:r w:rsidRPr="00666B79">
        <w:rPr>
          <w:rStyle w:val="StyleUnderline"/>
        </w:rPr>
        <w:t xml:space="preserve"> that </w:t>
      </w:r>
      <w:r w:rsidRPr="002009CE">
        <w:rPr>
          <w:rStyle w:val="StyleUnderline"/>
          <w:highlight w:val="green"/>
        </w:rPr>
        <w:t>of white</w:t>
      </w:r>
      <w:r w:rsidRPr="00666B79">
        <w:rPr>
          <w:rStyle w:val="StyleUnderline"/>
        </w:rPr>
        <w:t xml:space="preserve"> worker</w:t>
      </w:r>
      <w:r w:rsidRPr="002009CE">
        <w:rPr>
          <w:rStyle w:val="StyleUnderline"/>
          <w:highlight w:val="green"/>
        </w:rPr>
        <w:t>s</w:t>
      </w:r>
      <w:r>
        <w:rPr>
          <w:rStyle w:val="StyleUnderline"/>
        </w:rPr>
        <w:t>.</w:t>
      </w:r>
    </w:p>
    <w:p w14:paraId="62B9E3A7" w14:textId="77777777" w:rsidR="003F4C6D" w:rsidRDefault="003F4C6D" w:rsidP="003F4C6D">
      <w:pPr>
        <w:pStyle w:val="Heading3"/>
      </w:pPr>
      <w:r>
        <w:t>Solvency—inequality and poverty</w:t>
      </w:r>
    </w:p>
    <w:p w14:paraId="105F697E" w14:textId="77777777" w:rsidR="003F4C6D" w:rsidRDefault="003F4C6D" w:rsidP="003F4C6D">
      <w:pPr>
        <w:pStyle w:val="Heading4"/>
      </w:pPr>
      <w:r>
        <w:t>FJG solves unemployment and inequality by giving power to the workforce</w:t>
      </w:r>
    </w:p>
    <w:p w14:paraId="375EC8DC" w14:textId="77777777" w:rsidR="003F4C6D" w:rsidRPr="004364D3" w:rsidRDefault="003F4C6D" w:rsidP="003F4C6D">
      <w:pPr>
        <w:rPr>
          <w:sz w:val="18"/>
          <w:szCs w:val="18"/>
        </w:rPr>
      </w:pPr>
      <w:r w:rsidRPr="00376383">
        <w:rPr>
          <w:b/>
          <w:bCs/>
          <w:sz w:val="26"/>
          <w:szCs w:val="26"/>
        </w:rPr>
        <w:t>Paul et al 18</w:t>
      </w:r>
      <w:r>
        <w:t xml:space="preserve">, </w:t>
      </w:r>
      <w:r w:rsidRPr="00376383">
        <w:rPr>
          <w:sz w:val="18"/>
          <w:szCs w:val="18"/>
        </w:rPr>
        <w:t xml:space="preserve">Mark Paul is a PHD in Economics from </w:t>
      </w:r>
      <w:r w:rsidRPr="00376383">
        <w:rPr>
          <w:color w:val="000000"/>
          <w:sz w:val="18"/>
          <w:szCs w:val="18"/>
          <w:shd w:val="clear" w:color="auto" w:fill="FFFFFF"/>
        </w:rPr>
        <w:t>University of Massachusetts</w:t>
      </w:r>
      <w:r>
        <w:rPr>
          <w:color w:val="000000"/>
          <w:sz w:val="18"/>
          <w:szCs w:val="18"/>
          <w:shd w:val="clear" w:color="auto" w:fill="FFFFFF"/>
        </w:rPr>
        <w:t>,</w:t>
      </w:r>
      <w:r w:rsidRPr="00376383">
        <w:rPr>
          <w:color w:val="000000"/>
          <w:sz w:val="18"/>
          <w:szCs w:val="18"/>
          <w:shd w:val="clear" w:color="auto" w:fill="FFFFFF"/>
        </w:rPr>
        <w:t xml:space="preserve"> </w:t>
      </w:r>
      <w:r>
        <w:rPr>
          <w:color w:val="000000"/>
          <w:sz w:val="18"/>
          <w:szCs w:val="18"/>
          <w:shd w:val="clear" w:color="auto" w:fill="FFFFFF"/>
        </w:rPr>
        <w:t>P</w:t>
      </w:r>
      <w:r w:rsidRPr="00376383">
        <w:rPr>
          <w:color w:val="000000"/>
          <w:sz w:val="18"/>
          <w:szCs w:val="18"/>
          <w:shd w:val="clear" w:color="auto" w:fill="FFFFFF"/>
        </w:rPr>
        <w:t xml:space="preserve">rofessor of economics at Rutgers University School of Planning and Public Policy, </w:t>
      </w:r>
      <w:r>
        <w:rPr>
          <w:color w:val="000000"/>
          <w:sz w:val="18"/>
          <w:szCs w:val="18"/>
          <w:shd w:val="clear" w:color="auto" w:fill="FFFFFF"/>
        </w:rPr>
        <w:t>R</w:t>
      </w:r>
      <w:r w:rsidRPr="00376383">
        <w:rPr>
          <w:color w:val="000000"/>
          <w:sz w:val="18"/>
          <w:szCs w:val="18"/>
          <w:shd w:val="clear" w:color="auto" w:fill="FFFFFF"/>
        </w:rPr>
        <w:t xml:space="preserve">esearch in the areas of political science, environmental policy, and the inequality of race, class, and gender. </w:t>
      </w:r>
      <w:r w:rsidRPr="00376383">
        <w:rPr>
          <w:i/>
          <w:iCs/>
          <w:sz w:val="18"/>
          <w:szCs w:val="18"/>
        </w:rPr>
        <w:t xml:space="preserve">A Path to Ending Poverty by Way of Ending Unemployment, </w:t>
      </w:r>
      <w:r w:rsidRPr="00376383">
        <w:rPr>
          <w:sz w:val="18"/>
          <w:szCs w:val="18"/>
        </w:rPr>
        <w:t xml:space="preserve">Published February of 2018, </w:t>
      </w:r>
      <w:r w:rsidRPr="007234CC">
        <w:rPr>
          <w:sz w:val="18"/>
          <w:szCs w:val="18"/>
        </w:rPr>
        <w:t>https://www.jstor.org/stable/pdf/10.7758/rsf.2018.4.3.03.pdf?refreqid=fastly-default%</w:t>
      </w:r>
      <w:r>
        <w:rPr>
          <w:sz w:val="18"/>
          <w:szCs w:val="18"/>
        </w:rPr>
        <w:t xml:space="preserve"> </w:t>
      </w:r>
      <w:r w:rsidRPr="00376383">
        <w:rPr>
          <w:sz w:val="18"/>
          <w:szCs w:val="18"/>
        </w:rPr>
        <w:t>3Accb0c6238495dd0728e0fcb18c268c10&amp;ab_segments=0%2Fbasic_search_gsv2%2Fcontrol&amp;origin=&amp;initiator=search-results&amp;acceptTC=1</w:t>
      </w:r>
      <w:r>
        <w:rPr>
          <w:sz w:val="18"/>
          <w:szCs w:val="18"/>
        </w:rPr>
        <w:t>[GDI - ASrinivasan]</w:t>
      </w:r>
    </w:p>
    <w:p w14:paraId="4A4C81B4" w14:textId="77777777" w:rsidR="003F4C6D" w:rsidRDefault="003F4C6D" w:rsidP="003F4C6D">
      <w:pPr>
        <w:rPr>
          <w:rStyle w:val="StyleUnderline"/>
        </w:rPr>
      </w:pPr>
      <w:r w:rsidRPr="005807BC">
        <w:rPr>
          <w:rStyle w:val="StyleUnderline"/>
        </w:rPr>
        <w:t xml:space="preserve">We </w:t>
      </w:r>
      <w:r w:rsidRPr="00EE2FA5">
        <w:rPr>
          <w:sz w:val="8"/>
        </w:rPr>
        <w:t>propose passage of legislation</w:t>
      </w:r>
      <w:r w:rsidRPr="005807BC">
        <w:rPr>
          <w:rStyle w:val="StyleUnderline"/>
        </w:rPr>
        <w:t xml:space="preserve"> guaranteeing every American </w:t>
      </w:r>
      <w:r w:rsidRPr="00EE2FA5">
        <w:rPr>
          <w:sz w:val="8"/>
        </w:rPr>
        <w:t>over the age of eighteen</w:t>
      </w:r>
      <w:r w:rsidRPr="005807BC">
        <w:rPr>
          <w:rStyle w:val="StyleUnderline"/>
        </w:rPr>
        <w:t xml:space="preserve"> a job provided by the government via the formation of a National Investment Employment Corps (NIEC)</w:t>
      </w:r>
      <w:r w:rsidRPr="00EE2FA5">
        <w:rPr>
          <w:sz w:val="8"/>
        </w:rPr>
        <w:t xml:space="preserve"> (Darity 2010; Aja et al. 2013). </w:t>
      </w:r>
      <w:r w:rsidRPr="00FC7A8C">
        <w:rPr>
          <w:rStyle w:val="StyleUnderline"/>
          <w:highlight w:val="cyan"/>
        </w:rPr>
        <w:t xml:space="preserve">The </w:t>
      </w:r>
      <w:r w:rsidRPr="00FC7A8C">
        <w:rPr>
          <w:rStyle w:val="StyleUnderline"/>
        </w:rPr>
        <w:t xml:space="preserve">permanent </w:t>
      </w:r>
      <w:r w:rsidRPr="00FC7A8C">
        <w:rPr>
          <w:rStyle w:val="StyleUnderline"/>
          <w:highlight w:val="cyan"/>
        </w:rPr>
        <w:t>establishment</w:t>
      </w:r>
      <w:r w:rsidRPr="005807BC">
        <w:rPr>
          <w:rStyle w:val="StyleUnderline"/>
        </w:rPr>
        <w:t xml:space="preserve"> of the NIEC </w:t>
      </w:r>
      <w:r w:rsidRPr="00FC7A8C">
        <w:rPr>
          <w:rStyle w:val="StyleUnderline"/>
          <w:highlight w:val="cyan"/>
        </w:rPr>
        <w:t xml:space="preserve">would eliminate </w:t>
      </w:r>
      <w:r w:rsidRPr="00EE2FA5">
        <w:rPr>
          <w:sz w:val="8"/>
        </w:rPr>
        <w:t>persistent</w:t>
      </w:r>
      <w:r w:rsidRPr="00FC7A8C">
        <w:rPr>
          <w:rStyle w:val="StyleUnderline"/>
          <w:highlight w:val="cyan"/>
        </w:rPr>
        <w:t xml:space="preserve"> unemployment and poverty</w:t>
      </w:r>
      <w:r w:rsidRPr="005807BC">
        <w:rPr>
          <w:rStyle w:val="StyleUnderline"/>
        </w:rPr>
        <w:t>,</w:t>
      </w:r>
      <w:r w:rsidRPr="00EE2FA5">
        <w:rPr>
          <w:sz w:val="8"/>
        </w:rPr>
        <w:t xml:space="preserve"> ensuring that the United States is able to achieve full employment, as outlined by the Full Employment and Balanced Growth Act of 1978. Related legislation has already been introduced by U.S. Representative John Conyers (D-MI) in House Resolution 1000 (H.R. 1000). This proposal moves beyond the incremental changes typically advanced as policy solutions for major social problems. Our proposal, decidedly non-incremental, aims to bring about pronounced structural change in the American economy. The FJG could simultaneously achieve the goals outlined in other proposals in this double issue (see Romich and Hill 2018; Dutta-Gupta et al. 2018). Rather than potentially operating de facto to subsidize lowquality jobs, our proposal effectively eliminates poverty for those willing and able to work by providing a guaranteed job at nonpoverty wages. This will set a floor for a decent standard of compensation in the labor market and fulfill the Humphrey-Hawkins full employment mandate.8 The proposal is predicated on the view </w:t>
      </w:r>
      <w:r w:rsidRPr="00F91B93">
        <w:rPr>
          <w:rStyle w:val="StyleUnderline"/>
        </w:rPr>
        <w:t>that there is an absolute shortage of decent jobs</w:t>
      </w:r>
      <w:r w:rsidRPr="00EE2FA5">
        <w:rPr>
          <w:sz w:val="8"/>
        </w:rPr>
        <w:t xml:space="preserve">, rather than there being insufficiently skilled workers to fill vacant positions in the private sector, as we demonstrated in figure 1. Unlike other proposals in this double issue, many of which require people to first be exposed to poverty prior to gaining access to the benefits of the social safety net, our proposal is intended to preempt exposure to poverty altogether. </w:t>
      </w:r>
      <w:r w:rsidRPr="00FC7A8C">
        <w:rPr>
          <w:rStyle w:val="StyleUnderline"/>
          <w:highlight w:val="cyan"/>
        </w:rPr>
        <w:t xml:space="preserve">Under the FJG, all workers seeking employment would be employed at the local, state, or federal level </w:t>
      </w:r>
      <w:r w:rsidRPr="00C01C00">
        <w:rPr>
          <w:rStyle w:val="StyleUnderline"/>
        </w:rPr>
        <w:t>by the NIEC</w:t>
      </w:r>
      <w:r w:rsidRPr="00EE2FA5">
        <w:rPr>
          <w:sz w:val="8"/>
        </w:rPr>
        <w:t xml:space="preserve">. </w:t>
      </w:r>
      <w:r w:rsidRPr="00F91B93">
        <w:rPr>
          <w:rStyle w:val="StyleUnderline"/>
        </w:rPr>
        <w:t xml:space="preserve">The program would provide </w:t>
      </w:r>
      <w:r w:rsidRPr="00EE2FA5">
        <w:rPr>
          <w:sz w:val="8"/>
        </w:rPr>
        <w:t>meaningful and remunerative</w:t>
      </w:r>
      <w:r w:rsidRPr="00F91B93">
        <w:rPr>
          <w:rStyle w:val="StyleUnderline"/>
        </w:rPr>
        <w:t xml:space="preserve"> employment across an array of public works projects addressing both the nation’s human and physical infrastructure needs</w:t>
      </w:r>
      <w:r w:rsidRPr="00EE2FA5">
        <w:rPr>
          <w:sz w:val="8"/>
        </w:rPr>
        <w:t>.</w:t>
      </w:r>
      <w:r w:rsidRPr="00F91B93">
        <w:rPr>
          <w:rStyle w:val="StyleUnderline"/>
        </w:rPr>
        <w:t xml:space="preserve">9 </w:t>
      </w:r>
      <w:r w:rsidRPr="00FC7A8C">
        <w:rPr>
          <w:rStyle w:val="StyleUnderline"/>
          <w:highlight w:val="cyan"/>
        </w:rPr>
        <w:t xml:space="preserve">To </w:t>
      </w:r>
      <w:r w:rsidRPr="003113F8">
        <w:t>simultaneously</w:t>
      </w:r>
      <w:r w:rsidRPr="003113F8">
        <w:rPr>
          <w:rStyle w:val="StyleUnderline"/>
        </w:rPr>
        <w:t xml:space="preserve"> </w:t>
      </w:r>
      <w:r w:rsidRPr="00FC7A8C">
        <w:rPr>
          <w:rStyle w:val="StyleUnderline"/>
          <w:highlight w:val="cyan"/>
        </w:rPr>
        <w:t>provide full employment and rid the United States of working poverty, workers would be paid at least $11.56 an hour.</w:t>
      </w:r>
      <w:r w:rsidRPr="00EE2FA5">
        <w:rPr>
          <w:sz w:val="8"/>
        </w:rPr>
        <w:t xml:space="preserve"> This wage rate would yield a salary of $24,036 a year at forty hours per week of year-round employment, equal to the poverty line for a family of four (DeNavas-Walt and Proctor 2014).10 </w:t>
      </w:r>
      <w:r w:rsidRPr="00F91B93">
        <w:rPr>
          <w:rStyle w:val="StyleUnderline"/>
        </w:rPr>
        <w:t xml:space="preserve">This wage rate represents a minimum entry level wage, but </w:t>
      </w:r>
      <w:r w:rsidRPr="00FC7A8C">
        <w:rPr>
          <w:rStyle w:val="StyleUnderline"/>
          <w:highlight w:val="cyan"/>
        </w:rPr>
        <w:t>the program would be designed to enable workers to achieve promotion—and higher wages.</w:t>
      </w:r>
      <w:r w:rsidRPr="00F91B93">
        <w:rPr>
          <w:rStyle w:val="StyleUnderline"/>
        </w:rPr>
        <w:t xml:space="preserve"> We estimate a mean wage income for all employees of approximately $32,500</w:t>
      </w:r>
      <w:r w:rsidRPr="00EE2FA5">
        <w:rPr>
          <w:sz w:val="8"/>
        </w:rPr>
        <w:t>. In addition to wages</w:t>
      </w:r>
      <w:r w:rsidRPr="00F91B93">
        <w:rPr>
          <w:rStyle w:val="StyleUnderline"/>
        </w:rPr>
        <w:t xml:space="preserve">, </w:t>
      </w:r>
      <w:r w:rsidRPr="00FC7A8C">
        <w:rPr>
          <w:rStyle w:val="StyleUnderline"/>
          <w:highlight w:val="cyan"/>
        </w:rPr>
        <w:t>workers would be guaranteed a benefits package</w:t>
      </w:r>
      <w:r w:rsidRPr="00EE2FA5">
        <w:rPr>
          <w:sz w:val="8"/>
        </w:rPr>
        <w:t>.11 We estimate that an additional $10,000 will be spent per worker per year</w:t>
      </w:r>
      <w:r w:rsidRPr="00F91B93">
        <w:rPr>
          <w:rStyle w:val="StyleUnderline"/>
        </w:rPr>
        <w:t xml:space="preserve"> </w:t>
      </w:r>
      <w:r w:rsidRPr="00FC7A8C">
        <w:rPr>
          <w:rStyle w:val="StyleUnderline"/>
          <w:highlight w:val="cyan"/>
        </w:rPr>
        <w:t>to provide adequate health insurance and standard retirement benefits.</w:t>
      </w:r>
      <w:r w:rsidRPr="00EE2FA5">
        <w:rPr>
          <w:sz w:val="8"/>
        </w:rPr>
        <w:t xml:space="preserve"> This insurance would be comparable to current health insurance programs offered to federal employees and members of Congress. Beyond</w:t>
      </w:r>
      <w:r w:rsidRPr="00F91B93">
        <w:rPr>
          <w:rStyle w:val="StyleUnderline"/>
        </w:rPr>
        <w:t xml:space="preserve"> health insurance and retirement, </w:t>
      </w:r>
      <w:r w:rsidRPr="00EE2FA5">
        <w:rPr>
          <w:sz w:val="8"/>
        </w:rPr>
        <w:t>employees would be guaranteed other benefits,</w:t>
      </w:r>
      <w:r w:rsidRPr="00F91B93">
        <w:rPr>
          <w:rStyle w:val="StyleUnderline"/>
        </w:rPr>
        <w:t xml:space="preserve"> including paid family and sick leave and one week paid vacation per three months worked</w:t>
      </w:r>
      <w:r w:rsidRPr="00EE2FA5">
        <w:rPr>
          <w:sz w:val="8"/>
        </w:rPr>
        <w:t xml:space="preserve">. Again, we emphasize that </w:t>
      </w:r>
      <w:r w:rsidRPr="00FC7A8C">
        <w:rPr>
          <w:rStyle w:val="StyleUnderline"/>
          <w:highlight w:val="cyan"/>
        </w:rPr>
        <w:t>compensation and benefits package will set a new floor in the labor market—compelling employers to provide competitive compensation packages</w:t>
      </w:r>
      <w:r w:rsidRPr="00F91B93">
        <w:rPr>
          <w:rStyle w:val="StyleUnderline"/>
        </w:rPr>
        <w:t>, or risk losing workers to the FJG program</w:t>
      </w:r>
      <w:r w:rsidRPr="00862C27">
        <w:rPr>
          <w:sz w:val="8"/>
        </w:rPr>
        <w:t xml:space="preserve">. </w:t>
      </w:r>
      <w:r w:rsidRPr="00862C27">
        <w:rPr>
          <w:rStyle w:val="StyleUnderline"/>
        </w:rPr>
        <w:t>Projects and employment under the program will be coordinated across the various levels of government—</w:t>
      </w:r>
      <w:r w:rsidRPr="00F91B93">
        <w:rPr>
          <w:rStyle w:val="StyleUnderline"/>
        </w:rPr>
        <w:t xml:space="preserve">local, state, and federal—as well as the </w:t>
      </w:r>
      <w:r>
        <w:rPr>
          <w:rStyle w:val="StyleUnderline"/>
        </w:rPr>
        <w:t>[Native]</w:t>
      </w:r>
      <w:r w:rsidRPr="00F91B93">
        <w:rPr>
          <w:rStyle w:val="StyleUnderline"/>
        </w:rPr>
        <w:t xml:space="preserve"> Nations.</w:t>
      </w:r>
      <w:r w:rsidRPr="00EE2FA5">
        <w:rPr>
          <w:sz w:val="8"/>
        </w:rPr>
        <w:t xml:space="preserve">12 At the federal level, we anticipate a wide array of </w:t>
      </w:r>
      <w:r w:rsidRPr="003113F8">
        <w:rPr>
          <w:rStyle w:val="StyleUnderline"/>
          <w:highlight w:val="cyan"/>
        </w:rPr>
        <w:t>major public investment activities</w:t>
      </w:r>
      <w:r w:rsidRPr="00EE2FA5">
        <w:rPr>
          <w:sz w:val="8"/>
        </w:rPr>
        <w:t>, which may</w:t>
      </w:r>
      <w:r w:rsidRPr="00F91B93">
        <w:rPr>
          <w:rStyle w:val="StyleUnderline"/>
        </w:rPr>
        <w:t xml:space="preserve"> </w:t>
      </w:r>
      <w:r w:rsidRPr="00C01C00">
        <w:rPr>
          <w:rStyle w:val="StyleUnderline"/>
          <w:highlight w:val="cyan"/>
        </w:rPr>
        <w:t>include fostering a transition to a green energy economy</w:t>
      </w:r>
      <w:r w:rsidRPr="00EE2FA5">
        <w:rPr>
          <w:sz w:val="8"/>
        </w:rPr>
        <w:t>, extending access to high-speed rail, improvements in our public park service, revival and product diversification for the postal service, and an increase in general services across the economy.13 At the state level, we anticipate the states to undertake major infrastructure investment projects, as well as projects to improve the services they offer to their citizens. At the local level, we expect communities to undertake community development projects, provide universal daycare, maintain and upgrade their public school facilities, and improve and expand the services provided by their libraries. In table 1, we provide three cost estimates for the proposal. Each</w:t>
      </w:r>
      <w:r w:rsidRPr="00FC7A8C">
        <w:rPr>
          <w:rStyle w:val="StyleUnderline"/>
        </w:rPr>
        <w:t xml:space="preserve"> estimate assumes the economy reaches full employment, by which we mean the elimination of both cyclical and structural unemployment. </w:t>
      </w:r>
    </w:p>
    <w:p w14:paraId="7418B1CD" w14:textId="77777777" w:rsidR="003F4C6D" w:rsidRDefault="003F4C6D" w:rsidP="003F4C6D">
      <w:pPr>
        <w:pStyle w:val="Heading4"/>
      </w:pPr>
      <w:r>
        <w:t xml:space="preserve">FJG is Affordable, Costs Offset by Savings and Economic Growth </w:t>
      </w:r>
    </w:p>
    <w:p w14:paraId="7269F663" w14:textId="77777777" w:rsidR="003F4C6D" w:rsidRPr="004364D3" w:rsidRDefault="003F4C6D" w:rsidP="003F4C6D">
      <w:pPr>
        <w:rPr>
          <w:sz w:val="18"/>
          <w:szCs w:val="18"/>
        </w:rPr>
      </w:pPr>
      <w:r w:rsidRPr="00376383">
        <w:rPr>
          <w:b/>
          <w:bCs/>
          <w:sz w:val="26"/>
          <w:szCs w:val="26"/>
        </w:rPr>
        <w:t>Paul et al 18</w:t>
      </w:r>
      <w:r>
        <w:t xml:space="preserve">, </w:t>
      </w:r>
      <w:r w:rsidRPr="00376383">
        <w:rPr>
          <w:sz w:val="18"/>
          <w:szCs w:val="18"/>
        </w:rPr>
        <w:t xml:space="preserve">Mark Paul is a PHD in Economics from </w:t>
      </w:r>
      <w:r w:rsidRPr="00376383">
        <w:rPr>
          <w:color w:val="000000"/>
          <w:sz w:val="18"/>
          <w:szCs w:val="18"/>
          <w:shd w:val="clear" w:color="auto" w:fill="FFFFFF"/>
        </w:rPr>
        <w:t>University of Massachusetts</w:t>
      </w:r>
      <w:r>
        <w:rPr>
          <w:color w:val="000000"/>
          <w:sz w:val="18"/>
          <w:szCs w:val="18"/>
          <w:shd w:val="clear" w:color="auto" w:fill="FFFFFF"/>
        </w:rPr>
        <w:t>,</w:t>
      </w:r>
      <w:r w:rsidRPr="00376383">
        <w:rPr>
          <w:color w:val="000000"/>
          <w:sz w:val="18"/>
          <w:szCs w:val="18"/>
          <w:shd w:val="clear" w:color="auto" w:fill="FFFFFF"/>
        </w:rPr>
        <w:t xml:space="preserve"> </w:t>
      </w:r>
      <w:r>
        <w:rPr>
          <w:color w:val="000000"/>
          <w:sz w:val="18"/>
          <w:szCs w:val="18"/>
          <w:shd w:val="clear" w:color="auto" w:fill="FFFFFF"/>
        </w:rPr>
        <w:t>P</w:t>
      </w:r>
      <w:r w:rsidRPr="00376383">
        <w:rPr>
          <w:color w:val="000000"/>
          <w:sz w:val="18"/>
          <w:szCs w:val="18"/>
          <w:shd w:val="clear" w:color="auto" w:fill="FFFFFF"/>
        </w:rPr>
        <w:t xml:space="preserve">rofessor of economics at Rutgers University School of Planning and Public Policy, </w:t>
      </w:r>
      <w:r>
        <w:rPr>
          <w:color w:val="000000"/>
          <w:sz w:val="18"/>
          <w:szCs w:val="18"/>
          <w:shd w:val="clear" w:color="auto" w:fill="FFFFFF"/>
        </w:rPr>
        <w:t>R</w:t>
      </w:r>
      <w:r w:rsidRPr="00376383">
        <w:rPr>
          <w:color w:val="000000"/>
          <w:sz w:val="18"/>
          <w:szCs w:val="18"/>
          <w:shd w:val="clear" w:color="auto" w:fill="FFFFFF"/>
        </w:rPr>
        <w:t xml:space="preserve">esearch in the areas of political science, environmental policy, and the inequality of race, class, and gender. </w:t>
      </w:r>
      <w:r w:rsidRPr="00376383">
        <w:rPr>
          <w:i/>
          <w:iCs/>
          <w:sz w:val="18"/>
          <w:szCs w:val="18"/>
        </w:rPr>
        <w:t xml:space="preserve">A Path to Ending Poverty by Way of Ending Unemployment, </w:t>
      </w:r>
      <w:r w:rsidRPr="00376383">
        <w:rPr>
          <w:sz w:val="18"/>
          <w:szCs w:val="18"/>
        </w:rPr>
        <w:t xml:space="preserve">Published February of 2018, </w:t>
      </w:r>
      <w:r w:rsidRPr="007234CC">
        <w:rPr>
          <w:sz w:val="18"/>
          <w:szCs w:val="18"/>
        </w:rPr>
        <w:t>https://www.jstor.org/stable/pdf/10.7758/rsf.2018.4.3.03.pdf?refreqid=fastly-default%</w:t>
      </w:r>
      <w:r>
        <w:rPr>
          <w:sz w:val="18"/>
          <w:szCs w:val="18"/>
        </w:rPr>
        <w:t xml:space="preserve"> </w:t>
      </w:r>
      <w:r w:rsidRPr="00376383">
        <w:rPr>
          <w:sz w:val="18"/>
          <w:szCs w:val="18"/>
        </w:rPr>
        <w:t>3Accb0c6238495dd0728e0fcb18c268c10&amp;ab_segments=0%2Fbasic_search_gsv2%2Fcontrol&amp;origin=&amp;initiator=search-results&amp;acceptTC=1</w:t>
      </w:r>
      <w:r>
        <w:rPr>
          <w:sz w:val="18"/>
          <w:szCs w:val="18"/>
        </w:rPr>
        <w:t>[GDI - ASrinivasan]</w:t>
      </w:r>
    </w:p>
    <w:p w14:paraId="661E29FA" w14:textId="77777777" w:rsidR="003F4C6D" w:rsidRDefault="003F4C6D" w:rsidP="003F4C6D">
      <w:pPr>
        <w:rPr>
          <w:sz w:val="8"/>
        </w:rPr>
      </w:pPr>
      <w:r w:rsidRPr="00EE2FA5">
        <w:rPr>
          <w:sz w:val="8"/>
        </w:rPr>
        <w:t>We assume U6 would be brought down to 1.5 percent.14 In column one, we provide a snapshot of the FJG program’s costs drawing on experiences from the recent Great Recession. According to the Bureau of Labor and Statistics, the official peak unemployment rate during the Great Recession was 10 percent (15.3 million Americans). We believe these figures grossly underestimate the numbers of workers in need during the Great Recession. Considering a broader measure of unemployment (U6) provides us with a more reasonable estimate for the number of workers that may seek employment through the FJG. During the peak of the crisis, U6 reached 17.1 percent. Removing those under the age of eighteen, since minors would not qualify for the program, we find that an estimated 24.1 million workers might have sought employment under the program. However, this might be an unrealistically high estimate of expenses, if the FJG has been in place prior to the recession. Due to its buffer stock mechanism, employment shocks would have been moderated and full employment would have been maintained. Next, we also estimate two scenarios under recent economic conditions using July 2016 employment data. The first scenario assumes modest uptake under the FJG, on the assumption that all workers currently counted in U6 engage in employment through the National Investment Employment Corps (NEIC). In this case,</w:t>
      </w:r>
      <w:r w:rsidRPr="00F91B93">
        <w:rPr>
          <w:rStyle w:val="StyleUnderline"/>
        </w:rPr>
        <w:t xml:space="preserve"> </w:t>
      </w:r>
      <w:r w:rsidRPr="00C01C00">
        <w:rPr>
          <w:rStyle w:val="Emphasis"/>
        </w:rPr>
        <w:t>13.2 million workers</w:t>
      </w:r>
      <w:r w:rsidRPr="00F91B93">
        <w:rPr>
          <w:rStyle w:val="StyleUnderline"/>
        </w:rPr>
        <w:t xml:space="preserve"> may seek employment</w:t>
      </w:r>
      <w:r w:rsidRPr="00EE2FA5">
        <w:rPr>
          <w:sz w:val="8"/>
        </w:rPr>
        <w:t>, demanding 11.9 million full-time equivalent jobs.</w:t>
      </w:r>
      <w:r w:rsidRPr="00F91B93">
        <w:rPr>
          <w:rStyle w:val="StyleUnderline"/>
        </w:rPr>
        <w:t xml:space="preserve"> </w:t>
      </w:r>
      <w:r w:rsidRPr="002B3654">
        <w:rPr>
          <w:rStyle w:val="Emphasis"/>
        </w:rPr>
        <w:t>The gross cost of the program, in including benefits and materials, would be $654.6 billion</w:t>
      </w:r>
      <w:r w:rsidRPr="00F91B93">
        <w:rPr>
          <w:rStyle w:val="StyleUnderline"/>
        </w:rPr>
        <w:t>.</w:t>
      </w:r>
      <w:r w:rsidRPr="00EE2FA5">
        <w:rPr>
          <w:sz w:val="8"/>
        </w:rPr>
        <w:t xml:space="preserve"> The second case based on recent labor market conditions estimates program uptake and expenditures assuming workers earning wages below the minimum offered by the NEIC also would partake in the FJG. Although we believe U6 provides a reasonable approximation of program uptake, we recognize that the establishment of a FJG will transform much of the labor market. In turn, we analyze a third estimate that represents an upper bound for uptake and cost under a FJG. This estimate assumes that all workers currently earning below the base wage offered by the NEIC (about one-quarter of all employed workers according to Bureau of Labor Statistics data), plus workers counted under U5, will seek employment with the NEIC.15 Under this scenario, program costs would increase sizably.16 Although these are large initial employment and cost projections,</w:t>
      </w:r>
      <w:r w:rsidRPr="00FC7A8C">
        <w:rPr>
          <w:rStyle w:val="StyleUnderline"/>
        </w:rPr>
        <w:t xml:space="preserve"> the macro</w:t>
      </w:r>
      <w:r w:rsidRPr="00FC7A8C">
        <w:rPr>
          <w:rStyle w:val="StyleUnderline"/>
          <w:highlight w:val="cyan"/>
        </w:rPr>
        <w:t>economic</w:t>
      </w:r>
      <w:r w:rsidRPr="00FC7A8C">
        <w:rPr>
          <w:rStyle w:val="StyleUnderline"/>
        </w:rPr>
        <w:t xml:space="preserve"> stimulus</w:t>
      </w:r>
      <w:r w:rsidRPr="00FC7A8C">
        <w:rPr>
          <w:rStyle w:val="StyleUnderline"/>
          <w:highlight w:val="cyan"/>
        </w:rPr>
        <w:t xml:space="preserve"> effects from such a program would be substantial, generating significant employment in the private sector</w:t>
      </w:r>
      <w:r w:rsidRPr="00F91B93">
        <w:rPr>
          <w:rStyle w:val="StyleUnderline"/>
        </w:rPr>
        <w:t xml:space="preserve">, </w:t>
      </w:r>
      <w:r w:rsidRPr="00EE2FA5">
        <w:rPr>
          <w:sz w:val="8"/>
        </w:rPr>
        <w:t>thereby mitigating workers’ demand for public-sector employment—and contributing to cost containment. Philip Harvey</w:t>
      </w:r>
      <w:r w:rsidRPr="00F91B93">
        <w:rPr>
          <w:rStyle w:val="StyleUnderline"/>
        </w:rPr>
        <w:t xml:space="preserve"> estimated the indirect job creation effect of </w:t>
      </w:r>
      <w:r w:rsidRPr="00EE2FA5">
        <w:rPr>
          <w:sz w:val="8"/>
        </w:rPr>
        <w:t>a government direct jobs program, similar to</w:t>
      </w:r>
      <w:r w:rsidRPr="00F91B93">
        <w:rPr>
          <w:rStyle w:val="StyleUnderline"/>
        </w:rPr>
        <w:t xml:space="preserve"> the FJG, and calculated that, for every </w:t>
      </w:r>
      <w:r w:rsidRPr="00EE2FA5">
        <w:rPr>
          <w:sz w:val="8"/>
        </w:rPr>
        <w:t xml:space="preserve">directly </w:t>
      </w:r>
      <w:r w:rsidRPr="007571C6">
        <w:rPr>
          <w:rStyle w:val="StyleUnderline"/>
        </w:rPr>
        <w:t>created job</w:t>
      </w:r>
      <w:r w:rsidRPr="00EE2FA5">
        <w:rPr>
          <w:sz w:val="8"/>
        </w:rPr>
        <w:t xml:space="preserve"> by the government</w:t>
      </w:r>
      <w:r w:rsidRPr="00F91B93">
        <w:rPr>
          <w:rStyle w:val="StyleUnderline"/>
        </w:rPr>
        <w:t xml:space="preserve">, 0.26 indirect jobs would be created through the private sector </w:t>
      </w:r>
      <w:r w:rsidRPr="00EE2FA5">
        <w:rPr>
          <w:sz w:val="8"/>
        </w:rPr>
        <w:t>(2011).17</w:t>
      </w:r>
      <w:r w:rsidRPr="00F91B93">
        <w:rPr>
          <w:rStyle w:val="StyleUnderline"/>
        </w:rPr>
        <w:t xml:space="preserve"> </w:t>
      </w:r>
      <w:r w:rsidRPr="00EE2FA5">
        <w:rPr>
          <w:sz w:val="8"/>
        </w:rPr>
        <w:t xml:space="preserve">Costs associated with the FJG only represent half of the equation. </w:t>
      </w:r>
      <w:r w:rsidRPr="00FC7A8C">
        <w:rPr>
          <w:rStyle w:val="StyleUnderline"/>
          <w:highlight w:val="cyan"/>
        </w:rPr>
        <w:t xml:space="preserve">The </w:t>
      </w:r>
      <w:r w:rsidRPr="00EE2FA5">
        <w:rPr>
          <w:sz w:val="8"/>
        </w:rPr>
        <w:t>initial</w:t>
      </w:r>
      <w:r w:rsidRPr="00FC7A8C">
        <w:rPr>
          <w:rStyle w:val="StyleUnderline"/>
        </w:rPr>
        <w:t xml:space="preserve"> </w:t>
      </w:r>
      <w:r w:rsidRPr="00FC7A8C">
        <w:rPr>
          <w:rStyle w:val="StyleUnderline"/>
          <w:highlight w:val="cyan"/>
        </w:rPr>
        <w:t>cost of the FJG would be offset by significant cost savings through reducing enrollment in many existing federal and state social insurance programs,</w:t>
      </w:r>
      <w:r w:rsidRPr="00F91B93">
        <w:rPr>
          <w:rStyle w:val="StyleUnderline"/>
        </w:rPr>
        <w:t xml:space="preserve"> </w:t>
      </w:r>
      <w:r w:rsidRPr="00EE2FA5">
        <w:rPr>
          <w:sz w:val="8"/>
        </w:rPr>
        <w:t>by maintaining state and municipal tax bases</w:t>
      </w:r>
      <w:r w:rsidRPr="00FC7A8C">
        <w:rPr>
          <w:rStyle w:val="StyleUnderline"/>
          <w:highlight w:val="cyan"/>
        </w:rPr>
        <w:t>, by increasing the growth rate of gross domestic product (GDP), and by substantial productivity</w:t>
      </w:r>
      <w:r w:rsidRPr="00F91B93">
        <w:rPr>
          <w:rStyle w:val="StyleUnderline"/>
        </w:rPr>
        <w:t xml:space="preserve"> </w:t>
      </w:r>
      <w:r w:rsidRPr="00EE2FA5">
        <w:rPr>
          <w:sz w:val="8"/>
        </w:rPr>
        <w:t>and capacity gains</w:t>
      </w:r>
      <w:r w:rsidRPr="00F91B93">
        <w:rPr>
          <w:rStyle w:val="StyleUnderline"/>
        </w:rPr>
        <w:t xml:space="preserve"> </w:t>
      </w:r>
      <w:r w:rsidRPr="00FC7A8C">
        <w:rPr>
          <w:rStyle w:val="StyleUnderline"/>
          <w:highlight w:val="cyan"/>
        </w:rPr>
        <w:t>in the U.S. economy</w:t>
      </w:r>
      <w:r w:rsidRPr="00EE2FA5">
        <w:rPr>
          <w:sz w:val="8"/>
        </w:rPr>
        <w:t xml:space="preserve">. The Congressional Budget Office’s baseline projections provide cost estimates for the major social insurance programs over the next decade, from 2016–2026, which we present in table 2 (Congressional Budget Office 2016). </w:t>
      </w:r>
      <w:r w:rsidRPr="00F91B93">
        <w:rPr>
          <w:rStyle w:val="StyleUnderline"/>
        </w:rPr>
        <w:t xml:space="preserve">Following </w:t>
      </w:r>
      <w:r w:rsidRPr="00EE2FA5">
        <w:rPr>
          <w:sz w:val="8"/>
        </w:rPr>
        <w:t>the successful rollout of the</w:t>
      </w:r>
      <w:r w:rsidRPr="00F91B93">
        <w:rPr>
          <w:rStyle w:val="StyleUnderline"/>
        </w:rPr>
        <w:t xml:space="preserve"> FJG, the number of beneficiaries eligible for SNAP is likely to fall substantially</w:t>
      </w:r>
      <w:r>
        <w:rPr>
          <w:rStyle w:val="StyleUnderline"/>
        </w:rPr>
        <w:t xml:space="preserve"> (costs 75 billion dollars)</w:t>
      </w:r>
      <w:r w:rsidRPr="00F91B93">
        <w:rPr>
          <w:rStyle w:val="StyleUnderline"/>
        </w:rPr>
        <w:t xml:space="preserve">. Unemployment insurance, which peaked at $162.5 billion in 2010, would be reduced significantly </w:t>
      </w:r>
      <w:r w:rsidRPr="00EE2FA5">
        <w:rPr>
          <w:sz w:val="8"/>
        </w:rPr>
        <w:t xml:space="preserve">because workers would have an option to obtain employment through the FJG (see Congressional Budget Office 2012).18 </w:t>
      </w:r>
      <w:r w:rsidRPr="00F91B93">
        <w:rPr>
          <w:rStyle w:val="StyleUnderline"/>
        </w:rPr>
        <w:t>TANF</w:t>
      </w:r>
      <w:r>
        <w:rPr>
          <w:rStyle w:val="StyleUnderline"/>
        </w:rPr>
        <w:t>(16 billion)</w:t>
      </w:r>
      <w:r w:rsidRPr="00F91B93">
        <w:rPr>
          <w:rStyle w:val="StyleUnderline"/>
        </w:rPr>
        <w:t xml:space="preserve"> also could be nearly eliminated </w:t>
      </w:r>
      <w:r w:rsidRPr="00EE2FA5">
        <w:rPr>
          <w:sz w:val="8"/>
        </w:rPr>
        <w:t>because the FJG would fill the gap</w:t>
      </w:r>
      <w:r w:rsidRPr="00F91B93">
        <w:rPr>
          <w:rStyle w:val="StyleUnderline"/>
        </w:rPr>
        <w:t xml:space="preserve"> </w:t>
      </w:r>
      <w:r w:rsidRPr="00EE2FA5">
        <w:rPr>
          <w:sz w:val="8"/>
        </w:rPr>
        <w:t xml:space="preserve">for those in need.19 </w:t>
      </w:r>
      <w:r w:rsidRPr="00F91B93">
        <w:rPr>
          <w:rStyle w:val="StyleUnderline"/>
        </w:rPr>
        <w:t>In addition, fewer families would likely qualify for the existing Earned Income Tax Credit (EITC) plan</w:t>
      </w:r>
      <w:r>
        <w:rPr>
          <w:rStyle w:val="StyleUnderline"/>
        </w:rPr>
        <w:t xml:space="preserve"> (70 billion)</w:t>
      </w:r>
      <w:r w:rsidRPr="00EE2FA5">
        <w:rPr>
          <w:sz w:val="8"/>
        </w:rPr>
        <w:t xml:space="preserve">. For instance, those working without dependents would no longer be eligible, as their income exceeds the threshold to qualify for the EITC. Those with dependents would likely see a decrease in their EITC because the level of compensation under the FJG will place most households beyond peak benefits. </w:t>
      </w:r>
      <w:r w:rsidRPr="00FC7A8C">
        <w:rPr>
          <w:rStyle w:val="StyleUnderline"/>
        </w:rPr>
        <w:t xml:space="preserve">Through </w:t>
      </w:r>
      <w:r w:rsidRPr="00862C27">
        <w:rPr>
          <w:rStyle w:val="StyleUnderline"/>
          <w:highlight w:val="cyan"/>
        </w:rPr>
        <w:t>the reduction of these programs, cou</w:t>
      </w:r>
      <w:r w:rsidRPr="00FC7A8C">
        <w:rPr>
          <w:rStyle w:val="StyleUnderline"/>
          <w:highlight w:val="cyan"/>
        </w:rPr>
        <w:t xml:space="preserve">pled with the economic returns from investment under the program such as green energy and infrastructure, </w:t>
      </w:r>
      <w:r w:rsidRPr="00FC7A8C">
        <w:rPr>
          <w:rStyle w:val="StyleUnderline"/>
        </w:rPr>
        <w:t>we believe a substantial portion of the costs of the FJG will be offset;</w:t>
      </w:r>
      <w:r w:rsidRPr="00EE2FA5">
        <w:rPr>
          <w:sz w:val="8"/>
        </w:rPr>
        <w:t xml:space="preserve"> hence, the net additional expenditures required for the program would be considerably less than the total costs estimates reported in table 1.21</w:t>
      </w:r>
      <w:r w:rsidRPr="00F91B93">
        <w:rPr>
          <w:rStyle w:val="StyleUnderline"/>
        </w:rPr>
        <w:t xml:space="preserve"> On a per-</w:t>
      </w:r>
      <w:r w:rsidRPr="00862C27">
        <w:rPr>
          <w:rStyle w:val="StyleUnderline"/>
        </w:rPr>
        <w:t>dollar basis, the FJG would be more effective in creating jobs than the indirect incentive effects of stimulus measures</w:t>
      </w:r>
      <w:r>
        <w:rPr>
          <w:rStyle w:val="StyleUnderline"/>
        </w:rPr>
        <w:t xml:space="preserve"> </w:t>
      </w:r>
      <w:r w:rsidRPr="00EE2FA5">
        <w:rPr>
          <w:sz w:val="8"/>
        </w:rPr>
        <w:t>like those pursued under the American Recovery and Reinvestment Act (ARRA) of 2009. The ARRA came to the tune of $787 billion. The Economic Stimulus Act of 2008 added another $170 billion. Alan S. Blinder and Mark Zandi add the total bill for fiscal stimulus in the government’s attempt to curb the recession, estimating a grand total of $1.067 trillion (2010).22 The indirect job creation costs through the ARRA is estimated at $100,000 spent for each full-time job year (Dube, Kaplan, and Zipperer 2014), which is substantially higher than the costs we estimate for direct job creation, which also would generate indirect job creation stimulus (for an indepth discussion of the job efficiency of direct government job finance as opposed to other forms of government stimulus, see Harvey 2011</w:t>
      </w:r>
    </w:p>
    <w:p w14:paraId="2E3D38F5" w14:textId="77777777" w:rsidR="003F4C6D" w:rsidRDefault="003F4C6D" w:rsidP="003F4C6D">
      <w:pPr>
        <w:pStyle w:val="Heading4"/>
      </w:pPr>
      <w:r>
        <w:t>FJG Solves Unemployment and Inequality – Benefits the Private Sector and the Economy</w:t>
      </w:r>
    </w:p>
    <w:p w14:paraId="7DBEE05F" w14:textId="77777777" w:rsidR="003F4C6D" w:rsidRPr="004364D3" w:rsidRDefault="003F4C6D" w:rsidP="003F4C6D">
      <w:pPr>
        <w:rPr>
          <w:sz w:val="18"/>
          <w:szCs w:val="18"/>
        </w:rPr>
      </w:pPr>
      <w:r w:rsidRPr="00376383">
        <w:rPr>
          <w:b/>
          <w:bCs/>
          <w:sz w:val="26"/>
          <w:szCs w:val="26"/>
        </w:rPr>
        <w:t>Paul et al 18</w:t>
      </w:r>
      <w:r>
        <w:t xml:space="preserve">, </w:t>
      </w:r>
      <w:r w:rsidRPr="00376383">
        <w:rPr>
          <w:sz w:val="18"/>
          <w:szCs w:val="18"/>
        </w:rPr>
        <w:t xml:space="preserve">Mark Paul is a PHD in Economics from </w:t>
      </w:r>
      <w:r w:rsidRPr="00376383">
        <w:rPr>
          <w:color w:val="000000"/>
          <w:sz w:val="18"/>
          <w:szCs w:val="18"/>
          <w:shd w:val="clear" w:color="auto" w:fill="FFFFFF"/>
        </w:rPr>
        <w:t>University of Massachusetts</w:t>
      </w:r>
      <w:r>
        <w:rPr>
          <w:color w:val="000000"/>
          <w:sz w:val="18"/>
          <w:szCs w:val="18"/>
          <w:shd w:val="clear" w:color="auto" w:fill="FFFFFF"/>
        </w:rPr>
        <w:t>,</w:t>
      </w:r>
      <w:r w:rsidRPr="00376383">
        <w:rPr>
          <w:color w:val="000000"/>
          <w:sz w:val="18"/>
          <w:szCs w:val="18"/>
          <w:shd w:val="clear" w:color="auto" w:fill="FFFFFF"/>
        </w:rPr>
        <w:t xml:space="preserve"> </w:t>
      </w:r>
      <w:r>
        <w:rPr>
          <w:color w:val="000000"/>
          <w:sz w:val="18"/>
          <w:szCs w:val="18"/>
          <w:shd w:val="clear" w:color="auto" w:fill="FFFFFF"/>
        </w:rPr>
        <w:t>P</w:t>
      </w:r>
      <w:r w:rsidRPr="00376383">
        <w:rPr>
          <w:color w:val="000000"/>
          <w:sz w:val="18"/>
          <w:szCs w:val="18"/>
          <w:shd w:val="clear" w:color="auto" w:fill="FFFFFF"/>
        </w:rPr>
        <w:t xml:space="preserve">rofessor of economics at Rutgers University School of Planning and Public Policy, </w:t>
      </w:r>
      <w:r>
        <w:rPr>
          <w:color w:val="000000"/>
          <w:sz w:val="18"/>
          <w:szCs w:val="18"/>
          <w:shd w:val="clear" w:color="auto" w:fill="FFFFFF"/>
        </w:rPr>
        <w:t>R</w:t>
      </w:r>
      <w:r w:rsidRPr="00376383">
        <w:rPr>
          <w:color w:val="000000"/>
          <w:sz w:val="18"/>
          <w:szCs w:val="18"/>
          <w:shd w:val="clear" w:color="auto" w:fill="FFFFFF"/>
        </w:rPr>
        <w:t xml:space="preserve">esearch in the areas of political science, environmental policy, and the inequality of race, class, and gender. </w:t>
      </w:r>
      <w:r w:rsidRPr="00376383">
        <w:rPr>
          <w:i/>
          <w:iCs/>
          <w:sz w:val="18"/>
          <w:szCs w:val="18"/>
        </w:rPr>
        <w:t xml:space="preserve">A Path to Ending Poverty by Way of Ending Unemployment, </w:t>
      </w:r>
      <w:r w:rsidRPr="00376383">
        <w:rPr>
          <w:sz w:val="18"/>
          <w:szCs w:val="18"/>
        </w:rPr>
        <w:t xml:space="preserve">Published February of 2018, </w:t>
      </w:r>
      <w:r w:rsidRPr="007234CC">
        <w:rPr>
          <w:sz w:val="18"/>
          <w:szCs w:val="18"/>
        </w:rPr>
        <w:t>https://www.jstor.org/stable/pdf/10.7758/rsf.2018.4.3.03.pdf?refreqid=fastly-default%</w:t>
      </w:r>
      <w:r>
        <w:rPr>
          <w:sz w:val="18"/>
          <w:szCs w:val="18"/>
        </w:rPr>
        <w:t xml:space="preserve"> </w:t>
      </w:r>
      <w:r w:rsidRPr="00376383">
        <w:rPr>
          <w:sz w:val="18"/>
          <w:szCs w:val="18"/>
        </w:rPr>
        <w:t>3Accb0c6238495dd0728e0fcb18c268c10&amp;ab_segments=0%2Fbasic_search_gsv2%2Fcontrol&amp;origin=&amp;initiator=search-results&amp;acceptTC=1</w:t>
      </w:r>
      <w:r>
        <w:rPr>
          <w:sz w:val="18"/>
          <w:szCs w:val="18"/>
        </w:rPr>
        <w:t>[GDI - ASrinivasan]</w:t>
      </w:r>
    </w:p>
    <w:p w14:paraId="1EB2A6C2" w14:textId="77777777" w:rsidR="003F4C6D" w:rsidRPr="00EE2FA5" w:rsidRDefault="003F4C6D" w:rsidP="003F4C6D">
      <w:pPr>
        <w:rPr>
          <w:sz w:val="8"/>
        </w:rPr>
      </w:pPr>
      <w:r w:rsidRPr="00F91B93">
        <w:rPr>
          <w:rStyle w:val="StyleUnderline"/>
        </w:rPr>
        <w:t xml:space="preserve">Under the FJG, the money would primarily flow into the hands of those in need. </w:t>
      </w:r>
      <w:r w:rsidRPr="00EE2FA5">
        <w:rPr>
          <w:sz w:val="8"/>
        </w:rPr>
        <w:t>This was not necessarily the case under the responses to the Great Recession. For example, Juan Montecino and Gerald Epstein find that quantitative easing actually exacerbated income inequality through equity price appreciation (2015). In contrast</w:t>
      </w:r>
      <w:r w:rsidRPr="00F91B93">
        <w:rPr>
          <w:rStyle w:val="StyleUnderline"/>
        </w:rPr>
        <w:t xml:space="preserve">, </w:t>
      </w:r>
      <w:r w:rsidRPr="00FC7A8C">
        <w:rPr>
          <w:rStyle w:val="StyleUnderline"/>
          <w:highlight w:val="cyan"/>
        </w:rPr>
        <w:t xml:space="preserve">the FJG </w:t>
      </w:r>
      <w:r w:rsidRPr="00EE2FA5">
        <w:rPr>
          <w:sz w:val="8"/>
        </w:rPr>
        <w:t>affords a direct countercyclical approach to smooth business cycles,</w:t>
      </w:r>
      <w:r w:rsidRPr="00C01C00">
        <w:rPr>
          <w:rStyle w:val="StyleUnderline"/>
        </w:rPr>
        <w:t xml:space="preserve"> </w:t>
      </w:r>
      <w:r w:rsidRPr="00FC7A8C">
        <w:rPr>
          <w:rStyle w:val="StyleUnderline"/>
          <w:highlight w:val="cyan"/>
        </w:rPr>
        <w:t>eliminate poverty-wage employment, and boost long-term growth</w:t>
      </w:r>
      <w:r w:rsidRPr="00EE2FA5">
        <w:rPr>
          <w:sz w:val="8"/>
        </w:rPr>
        <w:t xml:space="preserve">. Although benefits effectively will disproportionately aid the poor and those struggling to find private-sector employment, </w:t>
      </w:r>
      <w:r w:rsidRPr="00FC7A8C">
        <w:rPr>
          <w:rStyle w:val="StyleUnderline"/>
          <w:highlight w:val="cyan"/>
        </w:rPr>
        <w:t xml:space="preserve">the private sector could see a boost as well. </w:t>
      </w:r>
      <w:r w:rsidRPr="00C01C00">
        <w:rPr>
          <w:rStyle w:val="StyleUnderline"/>
        </w:rPr>
        <w:t xml:space="preserve">Because </w:t>
      </w:r>
      <w:r w:rsidRPr="00FC7A8C">
        <w:rPr>
          <w:rStyle w:val="StyleUnderline"/>
          <w:highlight w:val="cyan"/>
        </w:rPr>
        <w:t>the poor have a high marginal propensity to consume</w:t>
      </w:r>
      <w:r w:rsidRPr="00EE2FA5">
        <w:rPr>
          <w:sz w:val="8"/>
        </w:rPr>
        <w:t xml:space="preserve">, aggregate demand would be maintained—or even rise, </w:t>
      </w:r>
      <w:r w:rsidRPr="00FC7A8C">
        <w:rPr>
          <w:rStyle w:val="StyleUnderline"/>
          <w:highlight w:val="cyan"/>
        </w:rPr>
        <w:t>leading to increased demand for private-sector goods</w:t>
      </w:r>
      <w:r w:rsidRPr="00F91B93">
        <w:rPr>
          <w:rStyle w:val="StyleUnderline"/>
        </w:rPr>
        <w:t xml:space="preserve">. </w:t>
      </w:r>
      <w:r w:rsidRPr="00EE2FA5">
        <w:rPr>
          <w:sz w:val="8"/>
        </w:rPr>
        <w:t>Plus, the countercyclical effects of the</w:t>
      </w:r>
      <w:r w:rsidRPr="00F91B93">
        <w:rPr>
          <w:rStyle w:val="StyleUnderline"/>
        </w:rPr>
        <w:t xml:space="preserve"> </w:t>
      </w:r>
      <w:r w:rsidRPr="00862C27">
        <w:rPr>
          <w:rStyle w:val="StyleUnderline"/>
          <w:highlight w:val="cyan"/>
        </w:rPr>
        <w:t>FJG will help maintain aggregate demand during future recessions</w:t>
      </w:r>
      <w:r w:rsidRPr="00F91B93">
        <w:rPr>
          <w:rStyle w:val="StyleUnderline"/>
        </w:rPr>
        <w:t>.</w:t>
      </w:r>
      <w:r w:rsidRPr="00EE2FA5">
        <w:rPr>
          <w:sz w:val="8"/>
        </w:rPr>
        <w:t xml:space="preserve"> </w:t>
      </w:r>
      <w:r w:rsidRPr="00862C27">
        <w:rPr>
          <w:rStyle w:val="StyleUnderline"/>
          <w:highlight w:val="cyan"/>
        </w:rPr>
        <w:t>Also, the improved</w:t>
      </w:r>
      <w:r w:rsidRPr="00F91B93">
        <w:rPr>
          <w:rStyle w:val="StyleUnderline"/>
        </w:rPr>
        <w:t xml:space="preserve"> </w:t>
      </w:r>
      <w:r w:rsidRPr="00EE2FA5">
        <w:rPr>
          <w:sz w:val="8"/>
        </w:rPr>
        <w:t>physical and human</w:t>
      </w:r>
      <w:r w:rsidRPr="00F91B93">
        <w:rPr>
          <w:rStyle w:val="StyleUnderline"/>
        </w:rPr>
        <w:t xml:space="preserve"> </w:t>
      </w:r>
      <w:r w:rsidRPr="00862C27">
        <w:rPr>
          <w:rStyle w:val="StyleUnderline"/>
          <w:highlight w:val="cyan"/>
        </w:rPr>
        <w:t>infrastructure efficiency resulting from the program will facilitate productivity gains for the private sector as well.</w:t>
      </w:r>
      <w:r w:rsidRPr="00F91B93">
        <w:rPr>
          <w:rStyle w:val="StyleUnderline"/>
        </w:rPr>
        <w:t xml:space="preserve"> </w:t>
      </w:r>
      <w:r w:rsidRPr="00862C27">
        <w:rPr>
          <w:rStyle w:val="StyleUnderline"/>
        </w:rPr>
        <w:t>Workers under the NIEC will be able to acquire the necessary skills, opportunities for advancement, on-the-job training, and professional experience to aid in long-term career development</w:t>
      </w:r>
      <w:r w:rsidRPr="00862C27">
        <w:rPr>
          <w:sz w:val="8"/>
        </w:rPr>
        <w:t>. These advantages</w:t>
      </w:r>
      <w:r w:rsidRPr="00EE2FA5">
        <w:rPr>
          <w:sz w:val="8"/>
        </w:rPr>
        <w:t xml:space="preserve"> to workers will be provided in part through a training provision under the FJG. </w:t>
      </w:r>
      <w:r w:rsidRPr="00F91B93">
        <w:rPr>
          <w:rStyle w:val="StyleUnderline"/>
        </w:rPr>
        <w:t xml:space="preserve">As shown by the CCC, the WPA, </w:t>
      </w:r>
      <w:r w:rsidRPr="00EE2FA5">
        <w:rPr>
          <w:sz w:val="8"/>
        </w:rPr>
        <w:t>Argentina’s Plan Jefes, and India’s National Rural Employment Guarantee,</w:t>
      </w:r>
      <w:r w:rsidRPr="00F91B93">
        <w:rPr>
          <w:rStyle w:val="StyleUnderline"/>
        </w:rPr>
        <w:t xml:space="preserve"> even low</w:t>
      </w:r>
      <w:r>
        <w:rPr>
          <w:rStyle w:val="StyleUnderline"/>
        </w:rPr>
        <w:t xml:space="preserve"> </w:t>
      </w:r>
      <w:r w:rsidRPr="00F91B93">
        <w:rPr>
          <w:rStyle w:val="StyleUnderline"/>
        </w:rPr>
        <w:t>skilled workers can be assigned to valuable work in a relatively short time</w:t>
      </w:r>
      <w:r w:rsidRPr="00EE2FA5">
        <w:rPr>
          <w:sz w:val="8"/>
        </w:rPr>
        <w:t xml:space="preserve">. Although some jobs in the FJG will rely on basic labor, others will require workers with additional skills. </w:t>
      </w:r>
      <w:r w:rsidRPr="00C01C00">
        <w:rPr>
          <w:rStyle w:val="StyleUnderline"/>
        </w:rPr>
        <w:t>Through a federally maintained jobs bank, projects will be matched with the skills of the local workers in need of employment</w:t>
      </w:r>
      <w:r w:rsidRPr="00F91B93">
        <w:rPr>
          <w:rStyle w:val="StyleUnderline"/>
        </w:rPr>
        <w:t>.</w:t>
      </w:r>
      <w:r w:rsidRPr="00EE2FA5">
        <w:rPr>
          <w:sz w:val="8"/>
        </w:rPr>
        <w:t xml:space="preserve"> This is similar to the content of Representative Conyers’ bill (H.R. 1000) and will </w:t>
      </w:r>
      <w:r w:rsidRPr="007571C6">
        <w:rPr>
          <w:rStyle w:val="StyleUnderline"/>
        </w:rPr>
        <w:t>minimize any potential skills mismatch issues</w:t>
      </w:r>
      <w:r w:rsidRPr="00EE2FA5">
        <w:rPr>
          <w:sz w:val="8"/>
        </w:rPr>
        <w:t xml:space="preserve">. Because workers have the option to freely enter or exit the FJG, employers who pay below the nonpoverty wage established by the FJG and fail to offer competitive benefits will not be able to attract employees, except perhaps those interested in part-time or temporary work, or motivated to work in such jobs for less pecuniary reasons. Therefore, </w:t>
      </w:r>
      <w:r w:rsidRPr="00C01C00">
        <w:rPr>
          <w:rStyle w:val="StyleUnderline"/>
          <w:highlight w:val="cyan"/>
        </w:rPr>
        <w:t xml:space="preserve">the FJG acts as an effective wage floor, reducing </w:t>
      </w:r>
      <w:r w:rsidRPr="00FC7A8C">
        <w:rPr>
          <w:rStyle w:val="StyleUnderline"/>
          <w:highlight w:val="cyan"/>
        </w:rPr>
        <w:t>economic inequality</w:t>
      </w:r>
      <w:r w:rsidRPr="00F91B93">
        <w:rPr>
          <w:rStyle w:val="StyleUnderline"/>
        </w:rPr>
        <w:t>, especially at the low end of the income distribution</w:t>
      </w:r>
      <w:r w:rsidRPr="00EE2FA5">
        <w:rPr>
          <w:sz w:val="8"/>
        </w:rPr>
        <w:t xml:space="preserve">. The transformative nature of this proposal on the labor market should not be underestimated. Productivity and the real minimum wage once rose in tandem, but have diverged since the 1970s (Cooper 2015). </w:t>
      </w:r>
      <w:r w:rsidRPr="00F91B93">
        <w:rPr>
          <w:rStyle w:val="StyleUnderline"/>
        </w:rPr>
        <w:t xml:space="preserve">By functioning as an employer of last resort, the government greatly </w:t>
      </w:r>
      <w:r w:rsidRPr="00FC7A8C">
        <w:rPr>
          <w:rStyle w:val="StyleUnderline"/>
          <w:highlight w:val="cyan"/>
        </w:rPr>
        <w:t>improves the bargaining power and fallback position of workers</w:t>
      </w:r>
      <w:r w:rsidRPr="00F91B93">
        <w:rPr>
          <w:rStyle w:val="StyleUnderline"/>
        </w:rPr>
        <w:t xml:space="preserve"> in general by removing the threat of unemployment and </w:t>
      </w:r>
      <w:r w:rsidRPr="00EE2FA5">
        <w:rPr>
          <w:sz w:val="8"/>
        </w:rPr>
        <w:t xml:space="preserve">effectively </w:t>
      </w:r>
      <w:r w:rsidRPr="00F91B93">
        <w:rPr>
          <w:rStyle w:val="StyleUnderline"/>
        </w:rPr>
        <w:t>eliminating involuntary unemployment</w:t>
      </w:r>
      <w:r w:rsidRPr="00EE2FA5">
        <w:rPr>
          <w:sz w:val="8"/>
        </w:rPr>
        <w:t>. By providing a job guarantee</w:t>
      </w:r>
      <w:r w:rsidRPr="00F91B93">
        <w:rPr>
          <w:rStyle w:val="StyleUnderline"/>
        </w:rPr>
        <w:t xml:space="preserve">, the proposal has the added advantage of greatly </w:t>
      </w:r>
      <w:r w:rsidRPr="00FC7A8C">
        <w:rPr>
          <w:rStyle w:val="StyleUnderline"/>
          <w:highlight w:val="cyan"/>
        </w:rPr>
        <w:t>reducing the</w:t>
      </w:r>
      <w:r w:rsidRPr="00F91B93">
        <w:rPr>
          <w:rStyle w:val="StyleUnderline"/>
        </w:rPr>
        <w:t xml:space="preserve"> </w:t>
      </w:r>
      <w:r w:rsidRPr="00EE2FA5">
        <w:rPr>
          <w:sz w:val="8"/>
        </w:rPr>
        <w:t>unemployment, underemployment, and</w:t>
      </w:r>
      <w:r w:rsidRPr="00FC7A8C">
        <w:rPr>
          <w:rStyle w:val="StyleUnderline"/>
        </w:rPr>
        <w:t xml:space="preserve"> </w:t>
      </w:r>
      <w:r w:rsidRPr="00FC7A8C">
        <w:rPr>
          <w:rStyle w:val="StyleUnderline"/>
          <w:highlight w:val="cyan"/>
        </w:rPr>
        <w:t>poverty of permanently stigmatized groups, which are subject to discriminatory exclusion</w:t>
      </w:r>
      <w:r w:rsidRPr="00EE2FA5">
        <w:rPr>
          <w:sz w:val="8"/>
        </w:rPr>
        <w:t xml:space="preserve"> from employment opportunities. For instance, field experiments conducted by Devah Pager in Milwaukee, Wisconsin, and in New York City reveal that among males of comparable ages and levels of education, white males with criminal records were more likely to get callbacks for jobs than black males with no criminal record (Pager 2008). It is noteworthy that the use of criminal background checks is outlawed for most jobs in Milwaukee; nonetheless, Pager finds that workers signaling prior incarceration were still substantially less likely to receive callbacks there.</w:t>
      </w:r>
    </w:p>
    <w:p w14:paraId="6B89239F" w14:textId="77777777" w:rsidR="003D44E9" w:rsidRPr="00373574" w:rsidRDefault="003D44E9" w:rsidP="003D44E9">
      <w:pPr>
        <w:pStyle w:val="Heading4"/>
      </w:pPr>
      <w:r>
        <w:t xml:space="preserve">JG labor standards, income, and income distribution solves social, environmental, economic issues </w:t>
      </w:r>
    </w:p>
    <w:p w14:paraId="07288799" w14:textId="77777777" w:rsidR="003D44E9" w:rsidRDefault="003D44E9" w:rsidP="003D44E9">
      <w:pPr>
        <w:rPr>
          <w:rStyle w:val="Style13ptBold"/>
        </w:rPr>
      </w:pPr>
      <w:r>
        <w:rPr>
          <w:rStyle w:val="Style13ptBold"/>
        </w:rPr>
        <w:t>Tcherneva, Ph.D. in economics, 18</w:t>
      </w:r>
    </w:p>
    <w:p w14:paraId="38E69D5F" w14:textId="77777777" w:rsidR="003D44E9" w:rsidRDefault="003D44E9" w:rsidP="003D44E9">
      <w:r>
        <w:t xml:space="preserve">[Pavlina R., Bard Economics Associate professor and founding director of the Bard-OSUN Economic Democracy Initiative, “The Job Guarantee: Design, Jobs, and Implementation,” Levy Economics Institute of Bard College, April 2018, </w:t>
      </w:r>
      <w:hyperlink r:id="rId20" w:history="1">
        <w:r w:rsidRPr="00C35460">
          <w:rPr>
            <w:rStyle w:val="Hyperlink"/>
          </w:rPr>
          <w:t>https://www.levyinstitute.org/pubs/wp_902.pdf</w:t>
        </w:r>
      </w:hyperlink>
      <w:r>
        <w:t>, accessed 7/12/2023, GDI -LRamirez]</w:t>
      </w:r>
    </w:p>
    <w:p w14:paraId="02302679" w14:textId="77777777" w:rsidR="003D44E9" w:rsidRPr="003B0958" w:rsidRDefault="003D44E9" w:rsidP="003D44E9">
      <w:pPr>
        <w:rPr>
          <w:rStyle w:val="StyleUnderline"/>
        </w:rPr>
      </w:pPr>
      <w:r>
        <w:t xml:space="preserve"> </w:t>
      </w:r>
      <w:r w:rsidRPr="003B0958">
        <w:rPr>
          <w:rStyle w:val="StyleUnderline"/>
        </w:rPr>
        <w:t>Improves income distribution</w:t>
      </w:r>
      <w:r>
        <w:t xml:space="preserve">: This is achieved </w:t>
      </w:r>
      <w:r w:rsidRPr="003B0958">
        <w:rPr>
          <w:rStyle w:val="StyleUnderline"/>
        </w:rPr>
        <w:t>in three ways: 1</w:t>
      </w:r>
      <w:r>
        <w:t xml:space="preserve">) the </w:t>
      </w:r>
      <w:r w:rsidRPr="003B0958">
        <w:rPr>
          <w:rStyle w:val="StyleUnderline"/>
        </w:rPr>
        <w:t>JG raises incomes at the bottom faster than incomes at the top; 2)</w:t>
      </w:r>
      <w:r>
        <w:t xml:space="preserve"> the </w:t>
      </w:r>
      <w:r w:rsidRPr="003B0958">
        <w:t>JG</w:t>
      </w:r>
      <w:r w:rsidRPr="003B0958">
        <w:rPr>
          <w:rStyle w:val="StyleUnderline"/>
        </w:rPr>
        <w:t xml:space="preserve"> supports labor income, </w:t>
      </w:r>
      <w:r w:rsidRPr="003B0958">
        <w:t>thus</w:t>
      </w:r>
      <w:r w:rsidRPr="003B0958">
        <w:rPr>
          <w:rStyle w:val="StyleUnderline"/>
        </w:rPr>
        <w:t xml:space="preserve"> improving</w:t>
      </w:r>
      <w:r>
        <w:t xml:space="preserve"> the </w:t>
      </w:r>
      <w:r w:rsidRPr="003B0958">
        <w:rPr>
          <w:rStyle w:val="StyleUnderline"/>
        </w:rPr>
        <w:t>distribution between labor and capital</w:t>
      </w:r>
      <w:r w:rsidRPr="003B0958">
        <w:t>; 3)</w:t>
      </w:r>
      <w:r>
        <w:t xml:space="preserve"> the JG </w:t>
      </w:r>
      <w:r w:rsidRPr="003B0958">
        <w:rPr>
          <w:rStyle w:val="StyleUnderline"/>
        </w:rPr>
        <w:t>improves the within labor income distribution</w:t>
      </w:r>
      <w:r>
        <w:t xml:space="preserve">, by </w:t>
      </w:r>
      <w:r w:rsidRPr="003B0958">
        <w:rPr>
          <w:rStyle w:val="StyleUnderline"/>
        </w:rPr>
        <w:t>supporting the income and employment opportunities of the lower-skill, less-educated worker and those who currently experience shorter job tenures, longer and deeper spells of unemployment, and poorer prospects of reemployment.</w:t>
      </w:r>
    </w:p>
    <w:p w14:paraId="0C40A516" w14:textId="77777777" w:rsidR="003D44E9" w:rsidRDefault="003D44E9" w:rsidP="003D44E9">
      <w:r>
        <w:t> Disrupts vicious labor market cycles: It breaks the above-mentioned vicious unemployment and income cycles experienced by those at the bottom of the income distribution.</w:t>
      </w:r>
    </w:p>
    <w:p w14:paraId="2709E828" w14:textId="77777777" w:rsidR="003D44E9" w:rsidRDefault="003D44E9" w:rsidP="003D44E9">
      <w:r>
        <w:t xml:space="preserve"> Cure: The </w:t>
      </w:r>
      <w:r w:rsidRPr="003B0958">
        <w:rPr>
          <w:rStyle w:val="StyleUnderline"/>
        </w:rPr>
        <w:t>JG</w:t>
      </w:r>
      <w:r>
        <w:t xml:space="preserve"> </w:t>
      </w:r>
      <w:r w:rsidRPr="003B0958">
        <w:rPr>
          <w:rStyle w:val="StyleUnderline"/>
        </w:rPr>
        <w:t>improves the physical and mental health of the previously unemployed</w:t>
      </w:r>
      <w:r>
        <w:t xml:space="preserve">, as well as that of their </w:t>
      </w:r>
      <w:r w:rsidRPr="003B0958">
        <w:rPr>
          <w:rStyle w:val="StyleUnderline"/>
        </w:rPr>
        <w:t>spouses and children, and improves children’s educational performance and labor market prospects.</w:t>
      </w:r>
    </w:p>
    <w:p w14:paraId="421C029D" w14:textId="77777777" w:rsidR="003D44E9" w:rsidRPr="003B0958" w:rsidRDefault="003D44E9" w:rsidP="003D44E9">
      <w:pPr>
        <w:rPr>
          <w:rStyle w:val="StyleUnderline"/>
        </w:rPr>
      </w:pPr>
      <w:r>
        <w:t xml:space="preserve"> Prevention: The </w:t>
      </w:r>
      <w:r w:rsidRPr="003B0958">
        <w:rPr>
          <w:rStyle w:val="StyleUnderline"/>
        </w:rPr>
        <w:t>program reduces suicides and mortality of JG workers, as well as</w:t>
      </w:r>
      <w:r>
        <w:t xml:space="preserve"> the so-called “</w:t>
      </w:r>
      <w:r w:rsidRPr="003B0958">
        <w:rPr>
          <w:rStyle w:val="StyleUnderline"/>
        </w:rPr>
        <w:t xml:space="preserve">deaths of despair,” due to </w:t>
      </w:r>
      <w:r>
        <w:t xml:space="preserve">an </w:t>
      </w:r>
      <w:r w:rsidRPr="003B0958">
        <w:rPr>
          <w:rStyle w:val="StyleUnderline"/>
        </w:rPr>
        <w:t>overall improvement in labor market conditions.</w:t>
      </w:r>
    </w:p>
    <w:p w14:paraId="479D258D" w14:textId="77777777" w:rsidR="003D44E9" w:rsidRPr="003B0958" w:rsidRDefault="003D44E9" w:rsidP="003D44E9">
      <w:pPr>
        <w:rPr>
          <w:rStyle w:val="StyleUnderline"/>
        </w:rPr>
      </w:pPr>
      <w:r>
        <w:t xml:space="preserve"> Economic, social, and environmental benefits: </w:t>
      </w:r>
      <w:r w:rsidRPr="003B0958">
        <w:rPr>
          <w:rStyle w:val="StyleUnderline"/>
        </w:rPr>
        <w:t>It reduces homelessness, recidivism, and economic crimes; increases the availability of public goods and services</w:t>
      </w:r>
      <w:r>
        <w:t xml:space="preserve">, which are provided through the JG program; </w:t>
      </w:r>
      <w:r w:rsidRPr="003B0958">
        <w:rPr>
          <w:rStyle w:val="StyleUnderline"/>
        </w:rPr>
        <w:t>and invests in the environment, people, and community.</w:t>
      </w:r>
    </w:p>
    <w:p w14:paraId="72B67294" w14:textId="77777777" w:rsidR="003D44E9" w:rsidRDefault="003D44E9" w:rsidP="003D44E9"/>
    <w:p w14:paraId="3B289018" w14:textId="77777777" w:rsidR="00C41AB5" w:rsidRPr="00500B56" w:rsidRDefault="00C41AB5" w:rsidP="00C41AB5">
      <w:pPr>
        <w:pStyle w:val="Heading3"/>
        <w:rPr>
          <w:rFonts w:asciiTheme="minorHAnsi" w:hAnsiTheme="minorHAnsi" w:cstheme="minorHAnsi"/>
        </w:rPr>
      </w:pPr>
      <w:r w:rsidRPr="00500B56">
        <w:rPr>
          <w:rFonts w:asciiTheme="minorHAnsi" w:hAnsiTheme="minorHAnsi" w:cstheme="minorHAnsi"/>
        </w:rPr>
        <w:t>Solvency - Reduces Racial Discrimination</w:t>
      </w:r>
    </w:p>
    <w:p w14:paraId="1E2CBC31" w14:textId="77777777" w:rsidR="00C41AB5" w:rsidRPr="00500B56" w:rsidRDefault="00C41AB5" w:rsidP="00C41AB5">
      <w:pPr>
        <w:pStyle w:val="Heading4"/>
        <w:rPr>
          <w:rFonts w:asciiTheme="minorHAnsi" w:hAnsiTheme="minorHAnsi" w:cstheme="minorHAnsi"/>
          <w:lang w:eastAsia="zh-CN"/>
        </w:rPr>
      </w:pPr>
      <w:r w:rsidRPr="00500B56">
        <w:rPr>
          <w:rFonts w:asciiTheme="minorHAnsi" w:hAnsiTheme="minorHAnsi" w:cstheme="minorHAnsi"/>
          <w:lang w:eastAsia="zh-CN"/>
        </w:rPr>
        <w:t>The FJG advances racial and economic justice, reduces racial employment gap.</w:t>
      </w:r>
    </w:p>
    <w:p w14:paraId="353C649D" w14:textId="77777777" w:rsidR="00C41AB5" w:rsidRPr="00500B56" w:rsidRDefault="00C41AB5" w:rsidP="00C41AB5">
      <w:pPr>
        <w:rPr>
          <w:rFonts w:asciiTheme="minorHAnsi" w:hAnsiTheme="minorHAnsi" w:cstheme="minorHAnsi"/>
        </w:rPr>
      </w:pPr>
      <w:r w:rsidRPr="00500B56">
        <w:rPr>
          <w:rFonts w:asciiTheme="minorHAnsi" w:hAnsiTheme="minorHAnsi" w:cstheme="minorHAnsi"/>
          <w:b/>
          <w:bCs/>
        </w:rPr>
        <w:t>Deirdre</w:t>
      </w:r>
      <w:r w:rsidRPr="00500B56">
        <w:rPr>
          <w:rFonts w:asciiTheme="minorHAnsi" w:hAnsiTheme="minorHAnsi" w:cstheme="minorHAnsi"/>
        </w:rPr>
        <w:t xml:space="preserve"> </w:t>
      </w:r>
      <w:r w:rsidRPr="00500B56">
        <w:rPr>
          <w:rStyle w:val="Style13ptBold"/>
          <w:rFonts w:asciiTheme="minorHAnsi" w:hAnsiTheme="minorHAnsi" w:cstheme="minorHAnsi"/>
        </w:rPr>
        <w:t>Shelly 21</w:t>
      </w:r>
      <w:r w:rsidRPr="00500B56">
        <w:rPr>
          <w:rFonts w:asciiTheme="minorHAnsi" w:hAnsiTheme="minorHAnsi" w:cstheme="minorHAnsi"/>
          <w:b/>
          <w:bCs/>
        </w:rPr>
        <w:t xml:space="preserve">. An organizer for the Sunrise Movement, 2021. </w:t>
      </w:r>
      <w:r w:rsidRPr="00500B56">
        <w:rPr>
          <w:rFonts w:asciiTheme="minorHAnsi" w:hAnsiTheme="minorHAnsi" w:cstheme="minorHAnsi"/>
        </w:rPr>
        <w:t xml:space="preserve">“What is a Federal Jobs Guarantee?” </w:t>
      </w:r>
      <w:hyperlink r:id="rId21" w:history="1">
        <w:r w:rsidRPr="00500B56">
          <w:rPr>
            <w:rStyle w:val="Hyperlink"/>
            <w:rFonts w:asciiTheme="minorHAnsi" w:hAnsiTheme="minorHAnsi" w:cstheme="minorHAnsi"/>
            <w:shd w:val="clear" w:color="auto" w:fill="FFFFFF"/>
          </w:rPr>
          <w:t>https://www.sunrisemovement.org/theory-of-change/what-is-a-federal-jobs-guarantee/</w:t>
        </w:r>
      </w:hyperlink>
      <w:r w:rsidRPr="00500B56">
        <w:rPr>
          <w:rFonts w:asciiTheme="minorHAnsi" w:hAnsiTheme="minorHAnsi" w:cstheme="minorHAnsi"/>
        </w:rPr>
        <w:t>. Accessed 7/15/23 GDI-A Wang</w:t>
      </w:r>
    </w:p>
    <w:p w14:paraId="68ECB971" w14:textId="77777777" w:rsidR="00C41AB5" w:rsidRPr="00500B56" w:rsidRDefault="00C41AB5" w:rsidP="00C41AB5">
      <w:pPr>
        <w:spacing w:before="100" w:beforeAutospacing="1" w:after="100" w:afterAutospacing="1" w:line="240" w:lineRule="auto"/>
        <w:rPr>
          <w:rFonts w:asciiTheme="minorHAnsi" w:eastAsia="SimSun" w:hAnsiTheme="minorHAnsi" w:cstheme="minorHAnsi"/>
          <w:u w:val="single"/>
          <w:lang w:eastAsia="zh-CN"/>
        </w:rPr>
      </w:pPr>
      <w:r w:rsidRPr="00500B56">
        <w:rPr>
          <w:rFonts w:asciiTheme="minorHAnsi" w:eastAsia="SimSun" w:hAnsiTheme="minorHAnsi" w:cstheme="minorHAnsi"/>
          <w:color w:val="33332D"/>
          <w:lang w:eastAsia="zh-CN"/>
        </w:rPr>
        <w:t xml:space="preserve">Compared to other government programs, the job guarantee is well-designed to reach the people who need it most. Thatʼs because the mandate of the program is to </w:t>
      </w:r>
      <w:r w:rsidRPr="00500B56">
        <w:rPr>
          <w:rFonts w:asciiTheme="minorHAnsi" w:eastAsia="SimSun" w:hAnsiTheme="minorHAnsi" w:cstheme="minorHAnsi"/>
          <w:i/>
          <w:iCs/>
          <w:color w:val="33332D"/>
          <w:lang w:eastAsia="zh-CN"/>
        </w:rPr>
        <w:t>give every single person a job.</w:t>
      </w:r>
      <w:r w:rsidRPr="00500B56">
        <w:rPr>
          <w:rFonts w:asciiTheme="minorHAnsi" w:eastAsia="SimSun" w:hAnsiTheme="minorHAnsi" w:cstheme="minorHAnsi"/>
          <w:i/>
          <w:iCs/>
          <w:color w:val="33332D"/>
          <w:u w:val="single"/>
          <w:lang w:eastAsia="zh-CN"/>
        </w:rPr>
        <w:t xml:space="preserve"> </w:t>
      </w:r>
      <w:r w:rsidRPr="00500B56">
        <w:rPr>
          <w:rFonts w:asciiTheme="minorHAnsi" w:eastAsia="SimSun" w:hAnsiTheme="minorHAnsi" w:cstheme="minorHAnsi"/>
          <w:color w:val="33332D"/>
          <w:u w:val="single"/>
          <w:lang w:eastAsia="zh-CN"/>
        </w:rPr>
        <w:t>Thereʼs no means-testing, no quali</w:t>
      </w:r>
      <w:r w:rsidRPr="00500B56">
        <w:rPr>
          <w:rFonts w:asciiTheme="minorHAnsi" w:eastAsia="SimSun" w:hAnsiTheme="minorHAnsi" w:cstheme="minorHAnsi"/>
          <w:color w:val="33332D"/>
          <w:u w:val="single"/>
          <w:lang w:eastAsia="zh-CN"/>
        </w:rPr>
        <w:pgNum/>
      </w:r>
      <w:r w:rsidRPr="00500B56">
        <w:rPr>
          <w:rFonts w:asciiTheme="minorHAnsi" w:eastAsia="SimSun" w:hAnsiTheme="minorHAnsi" w:cstheme="minorHAnsi"/>
          <w:color w:val="33332D"/>
          <w:u w:val="single"/>
          <w:lang w:eastAsia="zh-CN"/>
        </w:rPr>
        <w:t xml:space="preserve">cations one must prove, </w:t>
      </w:r>
      <w:r w:rsidRPr="00500B56">
        <w:rPr>
          <w:rFonts w:asciiTheme="minorHAnsi" w:eastAsia="SimSun" w:hAnsiTheme="minorHAnsi" w:cstheme="minorHAnsi"/>
          <w:color w:val="33332D"/>
          <w:highlight w:val="yellow"/>
          <w:u w:val="single"/>
          <w:lang w:eastAsia="zh-CN"/>
        </w:rPr>
        <w:t>few bureaucratic hoops to jump through</w:t>
      </w:r>
      <w:r w:rsidRPr="00500B56">
        <w:rPr>
          <w:rFonts w:asciiTheme="minorHAnsi" w:eastAsia="SimSun" w:hAnsiTheme="minorHAnsi" w:cstheme="minorHAnsi"/>
          <w:color w:val="33332D"/>
          <w:u w:val="single"/>
          <w:lang w:eastAsia="zh-CN"/>
        </w:rPr>
        <w:t xml:space="preserve">. These are reasons why the job guarantee has been a </w:t>
      </w:r>
      <w:r w:rsidRPr="00500B56">
        <w:rPr>
          <w:rFonts w:asciiTheme="minorHAnsi" w:eastAsia="SimSun" w:hAnsiTheme="minorHAnsi" w:cstheme="minorHAnsi"/>
          <w:color w:val="33332D"/>
          <w:highlight w:val="yellow"/>
          <w:u w:val="single"/>
          <w:lang w:eastAsia="zh-CN"/>
        </w:rPr>
        <w:t>core demand</w:t>
      </w:r>
      <w:r w:rsidRPr="00500B56">
        <w:rPr>
          <w:rFonts w:asciiTheme="minorHAnsi" w:eastAsia="SimSun" w:hAnsiTheme="minorHAnsi" w:cstheme="minorHAnsi"/>
          <w:color w:val="33332D"/>
          <w:u w:val="single"/>
          <w:lang w:eastAsia="zh-CN"/>
        </w:rPr>
        <w:t xml:space="preserve"> of the </w:t>
      </w:r>
      <w:r w:rsidRPr="00500B56">
        <w:rPr>
          <w:rFonts w:asciiTheme="minorHAnsi" w:eastAsia="SimSun" w:hAnsiTheme="minorHAnsi" w:cstheme="minorHAnsi"/>
          <w:color w:val="33332D"/>
          <w:highlight w:val="yellow"/>
          <w:u w:val="single"/>
          <w:lang w:eastAsia="zh-CN"/>
        </w:rPr>
        <w:t>Black radical traditio</w:t>
      </w:r>
      <w:r w:rsidRPr="00500B56">
        <w:rPr>
          <w:rFonts w:asciiTheme="minorHAnsi" w:eastAsia="SimSun" w:hAnsiTheme="minorHAnsi" w:cstheme="minorHAnsi"/>
          <w:color w:val="33332D"/>
          <w:u w:val="single"/>
          <w:lang w:eastAsia="zh-CN"/>
        </w:rPr>
        <w:t xml:space="preserve">n as well as the U.S. labor movement. </w:t>
      </w:r>
    </w:p>
    <w:p w14:paraId="5C931F28" w14:textId="77777777" w:rsidR="00C41AB5" w:rsidRPr="00500B56" w:rsidRDefault="00C41AB5" w:rsidP="00C41AB5">
      <w:pPr>
        <w:spacing w:before="100" w:beforeAutospacing="1" w:after="100" w:afterAutospacing="1" w:line="240" w:lineRule="auto"/>
        <w:rPr>
          <w:rFonts w:asciiTheme="minorHAnsi" w:eastAsia="SimSun" w:hAnsiTheme="minorHAnsi" w:cstheme="minorHAnsi"/>
          <w:u w:val="single"/>
          <w:lang w:eastAsia="zh-CN"/>
        </w:rPr>
      </w:pPr>
      <w:r w:rsidRPr="00500B56">
        <w:rPr>
          <w:rFonts w:asciiTheme="minorHAnsi" w:eastAsia="SimSun" w:hAnsiTheme="minorHAnsi" w:cstheme="minorHAnsi"/>
          <w:color w:val="33332D"/>
          <w:u w:val="single"/>
          <w:lang w:eastAsia="zh-CN"/>
        </w:rPr>
        <w:t xml:space="preserve">It will take </w:t>
      </w:r>
      <w:r w:rsidRPr="00500B56">
        <w:rPr>
          <w:rFonts w:asciiTheme="minorHAnsi" w:eastAsia="SimSun" w:hAnsiTheme="minorHAnsi" w:cstheme="minorHAnsi"/>
          <w:color w:val="33332D"/>
          <w:highlight w:val="yellow"/>
          <w:u w:val="single"/>
          <w:lang w:eastAsia="zh-CN"/>
        </w:rPr>
        <w:t>2-3 years</w:t>
      </w:r>
      <w:r w:rsidRPr="00500B56">
        <w:rPr>
          <w:rFonts w:asciiTheme="minorHAnsi" w:eastAsia="SimSun" w:hAnsiTheme="minorHAnsi" w:cstheme="minorHAnsi"/>
          <w:color w:val="33332D"/>
          <w:u w:val="single"/>
          <w:lang w:eastAsia="zh-CN"/>
        </w:rPr>
        <w:t xml:space="preserve"> for the program to scale up enough </w:t>
      </w:r>
      <w:r w:rsidRPr="00500B56">
        <w:rPr>
          <w:rFonts w:asciiTheme="minorHAnsi" w:eastAsia="SimSun" w:hAnsiTheme="minorHAnsi" w:cstheme="minorHAnsi"/>
          <w:color w:val="33332D"/>
          <w:highlight w:val="yellow"/>
          <w:u w:val="single"/>
          <w:lang w:eastAsia="zh-CN"/>
        </w:rPr>
        <w:t>to meet</w:t>
      </w:r>
      <w:r w:rsidRPr="00500B56">
        <w:rPr>
          <w:rFonts w:asciiTheme="minorHAnsi" w:eastAsia="SimSun" w:hAnsiTheme="minorHAnsi" w:cstheme="minorHAnsi"/>
          <w:color w:val="33332D"/>
          <w:u w:val="single"/>
          <w:lang w:eastAsia="zh-CN"/>
        </w:rPr>
        <w:t xml:space="preserve"> all </w:t>
      </w:r>
      <w:r w:rsidRPr="00500B56">
        <w:rPr>
          <w:rFonts w:asciiTheme="minorHAnsi" w:eastAsia="SimSun" w:hAnsiTheme="minorHAnsi" w:cstheme="minorHAnsi"/>
          <w:color w:val="33332D"/>
          <w:highlight w:val="yellow"/>
          <w:u w:val="single"/>
          <w:lang w:eastAsia="zh-CN"/>
        </w:rPr>
        <w:t>demand</w:t>
      </w:r>
      <w:r w:rsidRPr="00500B56">
        <w:rPr>
          <w:rFonts w:asciiTheme="minorHAnsi" w:eastAsia="SimSun" w:hAnsiTheme="minorHAnsi" w:cstheme="minorHAnsi"/>
          <w:color w:val="33332D"/>
          <w:u w:val="single"/>
          <w:lang w:eastAsia="zh-CN"/>
        </w:rPr>
        <w:t xml:space="preserve"> for employment.</w:t>
      </w:r>
      <w:r w:rsidRPr="00500B56">
        <w:rPr>
          <w:rFonts w:asciiTheme="minorHAnsi" w:eastAsia="SimSun" w:hAnsiTheme="minorHAnsi" w:cstheme="minorHAnsi"/>
          <w:color w:val="33332D"/>
          <w:lang w:eastAsia="zh-CN"/>
        </w:rPr>
        <w:t xml:space="preserve"> In this stage, the DoL should target the </w:t>
      </w:r>
      <w:r w:rsidRPr="00500B56">
        <w:rPr>
          <w:rFonts w:asciiTheme="minorHAnsi" w:eastAsia="SimSun" w:hAnsiTheme="minorHAnsi" w:cstheme="minorHAnsi"/>
          <w:color w:val="33332D"/>
          <w:u w:val="single"/>
          <w:lang w:eastAsia="zh-CN"/>
        </w:rPr>
        <w:t xml:space="preserve">build-out to </w:t>
      </w:r>
      <w:r w:rsidRPr="00500B56">
        <w:rPr>
          <w:rFonts w:asciiTheme="minorHAnsi" w:eastAsia="SimSun" w:hAnsiTheme="minorHAnsi" w:cstheme="minorHAnsi"/>
          <w:color w:val="33332D"/>
          <w:highlight w:val="yellow"/>
          <w:u w:val="single"/>
          <w:lang w:eastAsia="zh-CN"/>
        </w:rPr>
        <w:t>prioritize</w:t>
      </w:r>
      <w:r w:rsidRPr="00500B56">
        <w:rPr>
          <w:rFonts w:asciiTheme="minorHAnsi" w:eastAsia="SimSun" w:hAnsiTheme="minorHAnsi" w:cstheme="minorHAnsi"/>
          <w:color w:val="33332D"/>
          <w:u w:val="single"/>
          <w:lang w:eastAsia="zh-CN"/>
        </w:rPr>
        <w:t xml:space="preserve"> areas where economic disinvestment and the </w:t>
      </w:r>
      <w:r w:rsidRPr="00500B56">
        <w:rPr>
          <w:rFonts w:asciiTheme="minorHAnsi" w:eastAsia="SimSun" w:hAnsiTheme="minorHAnsi" w:cstheme="minorHAnsi"/>
          <w:color w:val="33332D"/>
          <w:highlight w:val="yellow"/>
          <w:u w:val="single"/>
          <w:lang w:eastAsia="zh-CN"/>
        </w:rPr>
        <w:t>racial employment gap</w:t>
      </w:r>
      <w:r w:rsidRPr="00500B56">
        <w:rPr>
          <w:rFonts w:asciiTheme="minorHAnsi" w:eastAsia="SimSun" w:hAnsiTheme="minorHAnsi" w:cstheme="minorHAnsi"/>
          <w:color w:val="33332D"/>
          <w:u w:val="single"/>
          <w:lang w:eastAsia="zh-CN"/>
        </w:rPr>
        <w:t xml:space="preserve"> are highest. </w:t>
      </w:r>
    </w:p>
    <w:p w14:paraId="131F2C15" w14:textId="77777777" w:rsidR="00C41AB5" w:rsidRPr="00500B56" w:rsidRDefault="00C41AB5" w:rsidP="00C41AB5">
      <w:pPr>
        <w:rPr>
          <w:rFonts w:asciiTheme="minorHAnsi" w:hAnsiTheme="minorHAnsi" w:cstheme="minorHAnsi"/>
        </w:rPr>
      </w:pPr>
    </w:p>
    <w:p w14:paraId="1EB1C225" w14:textId="77777777" w:rsidR="00C41AB5" w:rsidRDefault="00C41AB5" w:rsidP="00C41AB5">
      <w:pPr>
        <w:pStyle w:val="Heading3"/>
        <w:rPr>
          <w:lang w:eastAsia="zh-CN"/>
        </w:rPr>
      </w:pPr>
      <w:r>
        <w:rPr>
          <w:lang w:eastAsia="zh-CN"/>
        </w:rPr>
        <w:t>Solvency—Right to Work</w:t>
      </w:r>
    </w:p>
    <w:p w14:paraId="2471D4B8" w14:textId="77777777" w:rsidR="00C41AB5" w:rsidRDefault="00C41AB5" w:rsidP="00C41AB5">
      <w:pPr>
        <w:pStyle w:val="Heading4"/>
        <w:rPr>
          <w:lang w:eastAsia="zh-CN"/>
        </w:rPr>
      </w:pPr>
      <w:r>
        <w:rPr>
          <w:lang w:eastAsia="zh-CN"/>
        </w:rPr>
        <w:t>FJG would guarantee right to work—historical support for the universal human right</w:t>
      </w:r>
    </w:p>
    <w:p w14:paraId="3DFA5110" w14:textId="77777777" w:rsidR="00C41AB5" w:rsidRPr="00613F64" w:rsidRDefault="00C41AB5" w:rsidP="00C41AB5">
      <w:r w:rsidRPr="00731111">
        <w:rPr>
          <w:b/>
          <w:bCs/>
        </w:rPr>
        <w:t xml:space="preserve">Deirdre </w:t>
      </w:r>
      <w:r w:rsidRPr="00731111">
        <w:rPr>
          <w:rStyle w:val="Style13ptBold"/>
        </w:rPr>
        <w:t>Shelly 21</w:t>
      </w:r>
      <w:r w:rsidRPr="00731111">
        <w:t>.</w:t>
      </w:r>
      <w:r w:rsidRPr="00731111">
        <w:rPr>
          <w:b/>
          <w:bCs/>
        </w:rPr>
        <w:t xml:space="preserve"> An organizer for the Sunrise Movement, 2021.</w:t>
      </w:r>
      <w:r w:rsidRPr="00755054">
        <w:t xml:space="preserve"> </w:t>
      </w:r>
      <w:r>
        <w:t>“What is a Federal Jobs Guarantee?”</w:t>
      </w:r>
      <w:r w:rsidRPr="00755054">
        <w:t xml:space="preserve"> </w:t>
      </w:r>
      <w:hyperlink r:id="rId22" w:history="1">
        <w:r w:rsidRPr="00755054">
          <w:rPr>
            <w:rStyle w:val="Hyperlink"/>
            <w:shd w:val="clear" w:color="auto" w:fill="FFFFFF"/>
          </w:rPr>
          <w:t>https://www.sunrisemovement.org/theory-of-change/what-is-a-federal-jobs-guarantee/</w:t>
        </w:r>
      </w:hyperlink>
      <w:r w:rsidRPr="00A21D0C">
        <w:t>.</w:t>
      </w:r>
      <w:r>
        <w:t xml:space="preserve"> Accessed 7/17/23 GDI-A Wang</w:t>
      </w:r>
    </w:p>
    <w:p w14:paraId="4704B1D2" w14:textId="77777777" w:rsidR="00C41AB5" w:rsidRPr="00D6241A" w:rsidRDefault="00C41AB5" w:rsidP="00C41AB5">
      <w:pPr>
        <w:spacing w:before="100" w:beforeAutospacing="1" w:after="100" w:afterAutospacing="1" w:line="240" w:lineRule="auto"/>
        <w:rPr>
          <w:rFonts w:ascii="Times New Roman" w:eastAsia="Times New Roman" w:hAnsi="Times New Roman" w:cs="Times New Roman"/>
          <w:sz w:val="24"/>
          <w:szCs w:val="24"/>
          <w:u w:val="single"/>
          <w:lang w:eastAsia="zh-CN"/>
        </w:rPr>
      </w:pPr>
      <w:r w:rsidRPr="00D6241A">
        <w:rPr>
          <w:rFonts w:ascii="SourceSerifPro" w:eastAsia="Times New Roman" w:hAnsi="SourceSerifPro" w:cs="Times New Roman"/>
          <w:color w:val="33332D"/>
          <w:sz w:val="26"/>
          <w:szCs w:val="26"/>
          <w:u w:val="single"/>
          <w:lang w:eastAsia="zh-CN"/>
        </w:rPr>
        <w:t xml:space="preserve">The job guarantee is a </w:t>
      </w:r>
      <w:r w:rsidRPr="00D6241A">
        <w:rPr>
          <w:rFonts w:ascii="SourceSerifPro" w:eastAsia="Times New Roman" w:hAnsi="SourceSerifPro" w:cs="Times New Roman"/>
          <w:color w:val="33332D"/>
          <w:sz w:val="26"/>
          <w:szCs w:val="26"/>
          <w:highlight w:val="yellow"/>
          <w:u w:val="single"/>
          <w:lang w:eastAsia="zh-CN"/>
        </w:rPr>
        <w:t>federal government program</w:t>
      </w:r>
      <w:r w:rsidRPr="00D6241A">
        <w:rPr>
          <w:rFonts w:ascii="SourceSerifPro" w:eastAsia="Times New Roman" w:hAnsi="SourceSerifPro" w:cs="Times New Roman"/>
          <w:color w:val="33332D"/>
          <w:sz w:val="26"/>
          <w:szCs w:val="26"/>
          <w:u w:val="single"/>
          <w:lang w:eastAsia="zh-CN"/>
        </w:rPr>
        <w:t xml:space="preserve"> to provide a good job to every person who wants one. </w:t>
      </w:r>
    </w:p>
    <w:p w14:paraId="1A26AB6B" w14:textId="77777777" w:rsidR="00C41AB5" w:rsidRPr="00D6241A" w:rsidRDefault="00C41AB5" w:rsidP="00C41AB5">
      <w:pPr>
        <w:spacing w:before="100" w:beforeAutospacing="1" w:after="100" w:afterAutospacing="1" w:line="240" w:lineRule="auto"/>
        <w:rPr>
          <w:rFonts w:ascii="Times New Roman" w:eastAsia="Times New Roman" w:hAnsi="Times New Roman" w:cs="Times New Roman"/>
          <w:sz w:val="24"/>
          <w:szCs w:val="24"/>
          <w:lang w:eastAsia="zh-CN"/>
        </w:rPr>
      </w:pPr>
      <w:r w:rsidRPr="00D6241A">
        <w:rPr>
          <w:rFonts w:ascii="SourceSerifPro" w:eastAsia="Times New Roman" w:hAnsi="SourceSerifPro" w:cs="Times New Roman"/>
          <w:color w:val="33332D"/>
          <w:sz w:val="26"/>
          <w:szCs w:val="26"/>
          <w:u w:val="single"/>
          <w:lang w:eastAsia="zh-CN"/>
        </w:rPr>
        <w:t xml:space="preserve">The job guarantee is a long-pursued </w:t>
      </w:r>
      <w:r w:rsidRPr="00D6241A">
        <w:rPr>
          <w:rFonts w:ascii="SourceSerifPro" w:eastAsia="Times New Roman" w:hAnsi="SourceSerifPro" w:cs="Times New Roman"/>
          <w:color w:val="33332D"/>
          <w:sz w:val="26"/>
          <w:szCs w:val="26"/>
          <w:highlight w:val="yellow"/>
          <w:u w:val="single"/>
          <w:lang w:eastAsia="zh-CN"/>
        </w:rPr>
        <w:t>goal</w:t>
      </w:r>
      <w:r w:rsidRPr="00D6241A">
        <w:rPr>
          <w:rFonts w:ascii="SourceSerifPro" w:eastAsia="Times New Roman" w:hAnsi="SourceSerifPro" w:cs="Times New Roman"/>
          <w:color w:val="33332D"/>
          <w:sz w:val="26"/>
          <w:szCs w:val="26"/>
          <w:u w:val="single"/>
          <w:lang w:eastAsia="zh-CN"/>
        </w:rPr>
        <w:t xml:space="preserve"> of the </w:t>
      </w:r>
      <w:r w:rsidRPr="00D6241A">
        <w:rPr>
          <w:rFonts w:ascii="SourceSerifPro" w:eastAsia="Times New Roman" w:hAnsi="SourceSerifPro" w:cs="Times New Roman"/>
          <w:color w:val="33332D"/>
          <w:sz w:val="26"/>
          <w:szCs w:val="26"/>
          <w:highlight w:val="yellow"/>
          <w:u w:val="single"/>
          <w:lang w:eastAsia="zh-CN"/>
        </w:rPr>
        <w:t>American progressive tradition.</w:t>
      </w:r>
      <w:r w:rsidRPr="00D6241A">
        <w:rPr>
          <w:rFonts w:ascii="SourceSerifPro" w:eastAsia="Times New Roman" w:hAnsi="SourceSerifPro" w:cs="Times New Roman"/>
          <w:color w:val="33332D"/>
          <w:sz w:val="26"/>
          <w:szCs w:val="26"/>
          <w:lang w:eastAsia="zh-CN"/>
        </w:rPr>
        <w:t xml:space="preserve"> In the 1940s, labor unions in the Congress of Industrial Organizations (CIO) demanded a job guarantee. Franklin D. Roosevelt supported the right to a job in his never- realized “Second Bill of Rights.” Later, the 1963 March on Washington </w:t>
      </w:r>
      <w:r w:rsidRPr="00D6241A">
        <w:rPr>
          <w:rFonts w:ascii="SourceSerifPro" w:eastAsia="Times New Roman" w:hAnsi="SourceSerifPro" w:cs="Times New Roman"/>
          <w:color w:val="33332D"/>
          <w:sz w:val="26"/>
          <w:szCs w:val="26"/>
          <w:u w:val="single"/>
          <w:lang w:eastAsia="zh-CN"/>
        </w:rPr>
        <w:t xml:space="preserve">demanded a jobs guarantee </w:t>
      </w:r>
      <w:r w:rsidRPr="00D6241A">
        <w:rPr>
          <w:rFonts w:ascii="SourceSerifPro" w:eastAsia="Times New Roman" w:hAnsi="SourceSerifPro" w:cs="Times New Roman"/>
          <w:color w:val="33332D"/>
          <w:sz w:val="26"/>
          <w:szCs w:val="26"/>
          <w:highlight w:val="yellow"/>
          <w:u w:val="single"/>
          <w:lang w:eastAsia="zh-CN"/>
        </w:rPr>
        <w:t>alongside civil rights</w:t>
      </w:r>
      <w:r w:rsidRPr="00D6241A">
        <w:rPr>
          <w:rFonts w:ascii="SourceSerifPro" w:eastAsia="Times New Roman" w:hAnsi="SourceSerifPro" w:cs="Times New Roman"/>
          <w:color w:val="33332D"/>
          <w:sz w:val="26"/>
          <w:szCs w:val="26"/>
          <w:u w:val="single"/>
          <w:lang w:eastAsia="zh-CN"/>
        </w:rPr>
        <w:t xml:space="preserve">, understanding that </w:t>
      </w:r>
      <w:r w:rsidRPr="00D6241A">
        <w:rPr>
          <w:rFonts w:ascii="SourceSerifPro" w:eastAsia="Times New Roman" w:hAnsi="SourceSerifPro" w:cs="Times New Roman"/>
          <w:color w:val="33332D"/>
          <w:sz w:val="26"/>
          <w:szCs w:val="26"/>
          <w:highlight w:val="yellow"/>
          <w:u w:val="single"/>
          <w:lang w:eastAsia="zh-CN"/>
        </w:rPr>
        <w:t>economic justice</w:t>
      </w:r>
      <w:r w:rsidRPr="00D6241A">
        <w:rPr>
          <w:rFonts w:ascii="SourceSerifPro" w:eastAsia="Times New Roman" w:hAnsi="SourceSerifPro" w:cs="Times New Roman"/>
          <w:color w:val="33332D"/>
          <w:sz w:val="26"/>
          <w:szCs w:val="26"/>
          <w:u w:val="single"/>
          <w:lang w:eastAsia="zh-CN"/>
        </w:rPr>
        <w:t xml:space="preserve"> was a core component of the ght for </w:t>
      </w:r>
      <w:r w:rsidRPr="00D6241A">
        <w:rPr>
          <w:rFonts w:ascii="SourceSerifPro" w:eastAsia="Times New Roman" w:hAnsi="SourceSerifPro" w:cs="Times New Roman"/>
          <w:color w:val="33332D"/>
          <w:sz w:val="26"/>
          <w:szCs w:val="26"/>
          <w:highlight w:val="yellow"/>
          <w:u w:val="single"/>
          <w:lang w:eastAsia="zh-CN"/>
        </w:rPr>
        <w:t>racial justice</w:t>
      </w:r>
      <w:r w:rsidRPr="00D6241A">
        <w:rPr>
          <w:rFonts w:ascii="SourceSerifPro" w:eastAsia="Times New Roman" w:hAnsi="SourceSerifPro" w:cs="Times New Roman"/>
          <w:color w:val="33332D"/>
          <w:sz w:val="26"/>
          <w:szCs w:val="26"/>
          <w:u w:val="single"/>
          <w:lang w:eastAsia="zh-CN"/>
        </w:rPr>
        <w:t>.</w:t>
      </w:r>
      <w:r w:rsidRPr="00D6241A">
        <w:rPr>
          <w:rFonts w:ascii="SourceSerifPro" w:eastAsia="Times New Roman" w:hAnsi="SourceSerifPro" w:cs="Times New Roman"/>
          <w:color w:val="33332D"/>
          <w:sz w:val="26"/>
          <w:szCs w:val="26"/>
          <w:lang w:eastAsia="zh-CN"/>
        </w:rPr>
        <w:t xml:space="preserve"> Coretta Scott King went on to lead a grassroots movement for a job guarantee a</w:t>
      </w:r>
      <w:r w:rsidRPr="00D6241A">
        <w:rPr>
          <w:rFonts w:ascii="SourceSerifPro" w:eastAsia="Times New Roman" w:hAnsi="SourceSerifPro" w:cs="Times New Roman"/>
          <w:color w:val="33332D"/>
          <w:sz w:val="26"/>
          <w:szCs w:val="26"/>
          <w:lang w:eastAsia="zh-CN"/>
        </w:rPr>
        <w:pgNum/>
      </w:r>
      <w:r w:rsidRPr="00D6241A">
        <w:rPr>
          <w:rFonts w:ascii="SourceSerifPro" w:eastAsia="Times New Roman" w:hAnsi="SourceSerifPro" w:cs="Times New Roman"/>
          <w:color w:val="33332D"/>
          <w:sz w:val="26"/>
          <w:szCs w:val="26"/>
          <w:lang w:eastAsia="zh-CN"/>
        </w:rPr>
        <w:t xml:space="preserve">er her husbandʼs death. </w:t>
      </w:r>
    </w:p>
    <w:p w14:paraId="588AF173" w14:textId="77777777" w:rsidR="00C41AB5" w:rsidRPr="004B662F" w:rsidRDefault="00C41AB5" w:rsidP="00C41AB5">
      <w:pPr>
        <w:spacing w:before="100" w:beforeAutospacing="1" w:after="100" w:afterAutospacing="1" w:line="240" w:lineRule="auto"/>
        <w:rPr>
          <w:rFonts w:ascii="SourceSerifPro" w:eastAsia="Times New Roman" w:hAnsi="SourceSerifPro" w:cs="Times New Roman"/>
          <w:color w:val="33332D"/>
          <w:sz w:val="26"/>
          <w:szCs w:val="26"/>
          <w:u w:val="single"/>
          <w:lang w:eastAsia="zh-CN"/>
        </w:rPr>
      </w:pPr>
      <w:r w:rsidRPr="00D6241A">
        <w:rPr>
          <w:rFonts w:ascii="SourceSerifPro" w:eastAsia="Times New Roman" w:hAnsi="SourceSerifPro" w:cs="Times New Roman"/>
          <w:color w:val="33332D"/>
          <w:sz w:val="26"/>
          <w:szCs w:val="26"/>
          <w:u w:val="single"/>
          <w:lang w:eastAsia="zh-CN"/>
        </w:rPr>
        <w:t xml:space="preserve">The job guarantee is bigger than just securing jobs for people in the short-term. Itʼs about </w:t>
      </w:r>
      <w:r w:rsidRPr="00D6241A">
        <w:rPr>
          <w:rFonts w:ascii="SourceSerifPro" w:eastAsia="Times New Roman" w:hAnsi="SourceSerifPro" w:cs="Times New Roman"/>
          <w:color w:val="33332D"/>
          <w:sz w:val="26"/>
          <w:szCs w:val="26"/>
          <w:highlight w:val="yellow"/>
          <w:u w:val="single"/>
          <w:lang w:eastAsia="zh-CN"/>
        </w:rPr>
        <w:t>permanently enshrining</w:t>
      </w:r>
      <w:r w:rsidRPr="00D6241A">
        <w:rPr>
          <w:rFonts w:ascii="SourceSerifPro" w:eastAsia="Times New Roman" w:hAnsi="SourceSerifPro" w:cs="Times New Roman"/>
          <w:color w:val="33332D"/>
          <w:sz w:val="26"/>
          <w:szCs w:val="26"/>
          <w:u w:val="single"/>
          <w:lang w:eastAsia="zh-CN"/>
        </w:rPr>
        <w:t xml:space="preserve"> the right to digni</w:t>
      </w:r>
      <w:r w:rsidRPr="00D6241A">
        <w:rPr>
          <w:rFonts w:ascii="SourceSerifPro" w:eastAsia="Times New Roman" w:hAnsi="SourceSerifPro" w:cs="Times New Roman"/>
          <w:color w:val="33332D"/>
          <w:sz w:val="26"/>
          <w:szCs w:val="26"/>
          <w:u w:val="single"/>
          <w:lang w:eastAsia="zh-CN"/>
        </w:rPr>
        <w:pgNum/>
      </w:r>
      <w:r w:rsidRPr="00D6241A">
        <w:rPr>
          <w:rFonts w:ascii="SourceSerifPro" w:eastAsia="Times New Roman" w:hAnsi="SourceSerifPro" w:cs="Times New Roman"/>
          <w:color w:val="33332D"/>
          <w:sz w:val="26"/>
          <w:szCs w:val="26"/>
          <w:u w:val="single"/>
          <w:lang w:eastAsia="zh-CN"/>
        </w:rPr>
        <w:t xml:space="preserve">ed work as a </w:t>
      </w:r>
      <w:r w:rsidRPr="00D6241A">
        <w:rPr>
          <w:rFonts w:ascii="SourceSerifPro" w:eastAsia="Times New Roman" w:hAnsi="SourceSerifPro" w:cs="Times New Roman"/>
          <w:color w:val="33332D"/>
          <w:sz w:val="26"/>
          <w:szCs w:val="26"/>
          <w:highlight w:val="yellow"/>
          <w:u w:val="single"/>
          <w:lang w:eastAsia="zh-CN"/>
        </w:rPr>
        <w:t>fundamental human right.</w:t>
      </w:r>
      <w:r w:rsidRPr="00D6241A">
        <w:rPr>
          <w:rFonts w:ascii="SourceSerifPro" w:eastAsia="Times New Roman" w:hAnsi="SourceSerifPro" w:cs="Times New Roman"/>
          <w:color w:val="33332D"/>
          <w:sz w:val="26"/>
          <w:szCs w:val="26"/>
          <w:u w:val="single"/>
          <w:lang w:eastAsia="zh-CN"/>
        </w:rPr>
        <w:t xml:space="preserve"> The right to good employment is </w:t>
      </w:r>
      <w:r w:rsidRPr="00D6241A">
        <w:rPr>
          <w:rFonts w:ascii="SourceSerifPro" w:eastAsia="Times New Roman" w:hAnsi="SourceSerifPro" w:cs="Times New Roman"/>
          <w:color w:val="33332D"/>
          <w:sz w:val="26"/>
          <w:szCs w:val="26"/>
          <w:highlight w:val="yellow"/>
          <w:u w:val="single"/>
          <w:lang w:eastAsia="zh-CN"/>
        </w:rPr>
        <w:t>upli</w:t>
      </w:r>
      <w:r w:rsidRPr="00D6241A">
        <w:rPr>
          <w:rFonts w:ascii="SourceSerifPro" w:eastAsia="Times New Roman" w:hAnsi="SourceSerifPro" w:cs="Times New Roman"/>
          <w:color w:val="33332D"/>
          <w:sz w:val="26"/>
          <w:szCs w:val="26"/>
          <w:highlight w:val="yellow"/>
          <w:u w:val="single"/>
          <w:lang w:eastAsia="zh-CN"/>
        </w:rPr>
        <w:pgNum/>
      </w:r>
      <w:r w:rsidRPr="00D6241A">
        <w:rPr>
          <w:rFonts w:ascii="SourceSerifPro" w:eastAsia="Times New Roman" w:hAnsi="SourceSerifPro" w:cs="Times New Roman"/>
          <w:color w:val="33332D"/>
          <w:sz w:val="26"/>
          <w:szCs w:val="26"/>
          <w:highlight w:val="yellow"/>
          <w:u w:val="single"/>
          <w:lang w:eastAsia="zh-CN"/>
        </w:rPr>
        <w:t>ed</w:t>
      </w:r>
      <w:r w:rsidRPr="00D6241A">
        <w:rPr>
          <w:rFonts w:ascii="SourceSerifPro" w:eastAsia="Times New Roman" w:hAnsi="SourceSerifPro" w:cs="Times New Roman"/>
          <w:color w:val="33332D"/>
          <w:sz w:val="26"/>
          <w:szCs w:val="26"/>
          <w:u w:val="single"/>
          <w:lang w:eastAsia="zh-CN"/>
        </w:rPr>
        <w:t xml:space="preserve"> in the 1948 UN </w:t>
      </w:r>
      <w:r w:rsidRPr="00D6241A">
        <w:rPr>
          <w:rFonts w:ascii="SourceSerifPro" w:eastAsia="Times New Roman" w:hAnsi="SourceSerifPro" w:cs="Times New Roman"/>
          <w:color w:val="33332D"/>
          <w:sz w:val="26"/>
          <w:szCs w:val="26"/>
          <w:highlight w:val="yellow"/>
          <w:u w:val="single"/>
          <w:lang w:eastAsia="zh-CN"/>
        </w:rPr>
        <w:t>Universal Declaration of Human Rights,</w:t>
      </w:r>
      <w:r w:rsidRPr="00D6241A">
        <w:rPr>
          <w:rFonts w:ascii="SourceSerifPro" w:eastAsia="Times New Roman" w:hAnsi="SourceSerifPro" w:cs="Times New Roman"/>
          <w:color w:val="33332D"/>
          <w:sz w:val="26"/>
          <w:szCs w:val="26"/>
          <w:u w:val="single"/>
          <w:lang w:eastAsia="zh-CN"/>
        </w:rPr>
        <w:t xml:space="preserve"> but this right has </w:t>
      </w:r>
      <w:r w:rsidRPr="00D6241A">
        <w:rPr>
          <w:rFonts w:ascii="SourceSerifPro" w:eastAsia="Times New Roman" w:hAnsi="SourceSerifPro" w:cs="Times New Roman"/>
          <w:color w:val="33332D"/>
          <w:sz w:val="26"/>
          <w:szCs w:val="26"/>
          <w:highlight w:val="yellow"/>
          <w:u w:val="single"/>
          <w:lang w:eastAsia="zh-CN"/>
        </w:rPr>
        <w:t>never</w:t>
      </w:r>
      <w:r w:rsidRPr="00D6241A">
        <w:rPr>
          <w:rFonts w:ascii="SourceSerifPro" w:eastAsia="Times New Roman" w:hAnsi="SourceSerifPro" w:cs="Times New Roman"/>
          <w:color w:val="33332D"/>
          <w:sz w:val="26"/>
          <w:szCs w:val="26"/>
          <w:u w:val="single"/>
          <w:lang w:eastAsia="zh-CN"/>
        </w:rPr>
        <w:t xml:space="preserve"> been realized within the </w:t>
      </w:r>
      <w:r w:rsidRPr="00D6241A">
        <w:rPr>
          <w:rFonts w:ascii="SourceSerifPro" w:eastAsia="Times New Roman" w:hAnsi="SourceSerifPro" w:cs="Times New Roman"/>
          <w:color w:val="33332D"/>
          <w:sz w:val="26"/>
          <w:szCs w:val="26"/>
          <w:highlight w:val="yellow"/>
          <w:u w:val="single"/>
          <w:lang w:eastAsia="zh-CN"/>
        </w:rPr>
        <w:t>United States</w:t>
      </w:r>
      <w:r w:rsidRPr="00D6241A">
        <w:rPr>
          <w:rFonts w:ascii="SourceSerifPro" w:eastAsia="Times New Roman" w:hAnsi="SourceSerifPro" w:cs="Times New Roman"/>
          <w:color w:val="33332D"/>
          <w:sz w:val="26"/>
          <w:szCs w:val="26"/>
          <w:u w:val="single"/>
          <w:lang w:eastAsia="zh-CN"/>
        </w:rPr>
        <w:t xml:space="preserve">. </w:t>
      </w:r>
    </w:p>
    <w:p w14:paraId="655DB0DA" w14:textId="77777777" w:rsidR="00C41AB5" w:rsidRDefault="00C41AB5" w:rsidP="00C41AB5">
      <w:pPr>
        <w:spacing w:before="100" w:beforeAutospacing="1" w:after="100" w:afterAutospacing="1" w:line="240" w:lineRule="auto"/>
        <w:rPr>
          <w:rFonts w:ascii="SourceSerifPro" w:eastAsia="Times New Roman" w:hAnsi="SourceSerifPro" w:cs="Times New Roman"/>
          <w:color w:val="33332D"/>
          <w:sz w:val="26"/>
          <w:szCs w:val="26"/>
          <w:lang w:eastAsia="zh-CN"/>
        </w:rPr>
      </w:pPr>
    </w:p>
    <w:p w14:paraId="2077EA5D" w14:textId="77777777" w:rsidR="00642095" w:rsidRPr="00373574" w:rsidRDefault="00642095" w:rsidP="00642095">
      <w:pPr>
        <w:pStyle w:val="Heading4"/>
      </w:pPr>
      <w:r>
        <w:t xml:space="preserve">JG’s targeted approach solves highest levels of unemployment and social issues </w:t>
      </w:r>
    </w:p>
    <w:p w14:paraId="3366A50A" w14:textId="77777777" w:rsidR="00642095" w:rsidRDefault="00642095" w:rsidP="00642095">
      <w:pPr>
        <w:rPr>
          <w:rStyle w:val="Style13ptBold"/>
        </w:rPr>
      </w:pPr>
      <w:r>
        <w:rPr>
          <w:rStyle w:val="Style13ptBold"/>
        </w:rPr>
        <w:t>Tcherneva, Ph.D. in economics, 18</w:t>
      </w:r>
    </w:p>
    <w:p w14:paraId="03D62D67" w14:textId="77777777" w:rsidR="00642095" w:rsidRDefault="00642095" w:rsidP="00642095">
      <w:r>
        <w:t xml:space="preserve">[Pavlina R., Bard Economics Associate professor and founding director of the Bard-OSUN Economic Democracy Initiative, “The Job Guarantee: Design, Jobs, and Implementation,” Levy Economics Institute of Bard College, April 2018, </w:t>
      </w:r>
      <w:hyperlink r:id="rId23" w:history="1">
        <w:r w:rsidRPr="00C35460">
          <w:rPr>
            <w:rStyle w:val="Hyperlink"/>
          </w:rPr>
          <w:t>https://www.levyinstitute.org/pubs/wp_902.pdf</w:t>
        </w:r>
      </w:hyperlink>
      <w:r>
        <w:t>, accessed 7/12/2023, GDI -LRamirez]</w:t>
      </w:r>
    </w:p>
    <w:p w14:paraId="4A9887CF" w14:textId="77777777" w:rsidR="00642095" w:rsidRDefault="00642095" w:rsidP="00642095">
      <w:r>
        <w:t>7. Where will the jobs be?</w:t>
      </w:r>
    </w:p>
    <w:p w14:paraId="589EDD4D" w14:textId="77777777" w:rsidR="00642095" w:rsidRDefault="00642095" w:rsidP="00642095">
      <w:r>
        <w:t xml:space="preserve">The </w:t>
      </w:r>
      <w:r w:rsidRPr="00FA2730">
        <w:rPr>
          <w:rStyle w:val="StyleUnderline"/>
        </w:rPr>
        <w:t>jobs</w:t>
      </w:r>
      <w:r>
        <w:t xml:space="preserve"> are </w:t>
      </w:r>
      <w:r w:rsidRPr="00FA2730">
        <w:rPr>
          <w:rStyle w:val="StyleUnderline"/>
        </w:rPr>
        <w:t>in close proximity to the unemployed</w:t>
      </w:r>
      <w:r>
        <w:t xml:space="preserve">. The </w:t>
      </w:r>
      <w:r w:rsidRPr="00FA2730">
        <w:rPr>
          <w:rStyle w:val="StyleUnderline"/>
        </w:rPr>
        <w:t>JG takes the contract to the worker</w:t>
      </w:r>
      <w:r>
        <w:t xml:space="preserve">. A </w:t>
      </w:r>
      <w:r w:rsidRPr="00FA2730">
        <w:rPr>
          <w:rStyle w:val="StyleUnderline"/>
        </w:rPr>
        <w:t xml:space="preserve">targeted approach means </w:t>
      </w:r>
      <w:r>
        <w:t xml:space="preserve">that the </w:t>
      </w:r>
      <w:r w:rsidRPr="00FA2730">
        <w:rPr>
          <w:rStyle w:val="StyleUnderline"/>
        </w:rPr>
        <w:t>greatest number of jobs</w:t>
      </w:r>
      <w:r>
        <w:t xml:space="preserve"> are </w:t>
      </w:r>
      <w:r w:rsidRPr="00FA2730">
        <w:rPr>
          <w:rStyle w:val="StyleUnderline"/>
        </w:rPr>
        <w:t>created in the areas with highest unemployment rates. Since unemployment directly and indirectly causes or exacerbates various social problems</w:t>
      </w:r>
      <w:r>
        <w:t xml:space="preserve">, </w:t>
      </w:r>
      <w:r w:rsidRPr="00FA2730">
        <w:rPr>
          <w:rStyle w:val="StyleUnderline"/>
        </w:rPr>
        <w:t>these</w:t>
      </w:r>
      <w:r>
        <w:t xml:space="preserve"> are </w:t>
      </w:r>
      <w:r w:rsidRPr="00FA2730">
        <w:rPr>
          <w:rStyle w:val="StyleUnderline"/>
        </w:rPr>
        <w:t>also</w:t>
      </w:r>
      <w:r>
        <w:t xml:space="preserve"> the </w:t>
      </w:r>
      <w:r w:rsidRPr="00FA2730">
        <w:rPr>
          <w:rStyle w:val="StyleUnderline"/>
        </w:rPr>
        <w:t>areas with the greatest number of other social deprivations.</w:t>
      </w:r>
      <w:r>
        <w:t xml:space="preserve"> It is </w:t>
      </w:r>
      <w:r w:rsidRPr="00FA2730">
        <w:rPr>
          <w:rStyle w:val="StyleUnderline"/>
        </w:rPr>
        <w:t>important that the jobs</w:t>
      </w:r>
      <w:r>
        <w:t xml:space="preserve"> are </w:t>
      </w:r>
      <w:r w:rsidRPr="00FA2730">
        <w:rPr>
          <w:rStyle w:val="StyleUnderline"/>
        </w:rPr>
        <w:t>in close proximity to the unemployed, to allow the JG to help fill</w:t>
      </w:r>
      <w:r>
        <w:t xml:space="preserve"> those </w:t>
      </w:r>
      <w:r w:rsidRPr="00FA2730">
        <w:rPr>
          <w:rStyle w:val="StyleUnderline"/>
        </w:rPr>
        <w:t>social-needs gaps and serve</w:t>
      </w:r>
      <w:r>
        <w:t xml:space="preserve"> as a program </w:t>
      </w:r>
      <w:r w:rsidRPr="00FA2730">
        <w:rPr>
          <w:rStyle w:val="StyleUnderline"/>
        </w:rPr>
        <w:t>that inoculates against other social ills</w:t>
      </w:r>
      <w:r>
        <w:t>.</w:t>
      </w:r>
    </w:p>
    <w:p w14:paraId="0127D097" w14:textId="77777777" w:rsidR="00C41AB5" w:rsidRPr="00E205FD" w:rsidRDefault="00C41AB5" w:rsidP="00C41AB5">
      <w:pPr>
        <w:pStyle w:val="Heading3"/>
      </w:pPr>
      <w:r>
        <w:t>Solvency—Right to work and discrimination</w:t>
      </w:r>
    </w:p>
    <w:p w14:paraId="6F79DF9C" w14:textId="77777777" w:rsidR="00C41AB5" w:rsidRDefault="00C41AB5" w:rsidP="00C41AB5">
      <w:pPr>
        <w:pStyle w:val="Heading4"/>
      </w:pPr>
      <w:r>
        <w:t>FJG makes employment a fundamental right—addresses marginalization of women and people of color and reduce inequality and lift people out of poverty</w:t>
      </w:r>
    </w:p>
    <w:p w14:paraId="31844AB3" w14:textId="77777777" w:rsidR="00C41AB5" w:rsidRDefault="00C41AB5" w:rsidP="00C41AB5">
      <w:pPr>
        <w:rPr>
          <w:b/>
          <w:bCs/>
          <w:sz w:val="26"/>
        </w:rPr>
      </w:pPr>
      <w:r>
        <w:rPr>
          <w:rStyle w:val="Style13ptBold"/>
        </w:rPr>
        <w:t xml:space="preserve">Paddison, </w:t>
      </w:r>
      <w:r w:rsidRPr="007B0AF8">
        <w:rPr>
          <w:rStyle w:val="Style13ptBold"/>
        </w:rPr>
        <w:t>Editor of This New World in London</w:t>
      </w:r>
      <w:r>
        <w:rPr>
          <w:rStyle w:val="Style13ptBold"/>
        </w:rPr>
        <w:t>, 18</w:t>
      </w:r>
      <w:r>
        <w:rPr>
          <w:b/>
          <w:bCs/>
          <w:sz w:val="26"/>
        </w:rPr>
        <w:t xml:space="preserve"> </w:t>
      </w:r>
    </w:p>
    <w:p w14:paraId="3B32911D" w14:textId="77777777" w:rsidR="00C41AB5" w:rsidRPr="00DE5A96" w:rsidRDefault="00C41AB5" w:rsidP="00C41AB5">
      <w:pPr>
        <w:rPr>
          <w:b/>
          <w:bCs/>
          <w:sz w:val="26"/>
        </w:rPr>
      </w:pPr>
      <w:r w:rsidRPr="00DE5A96">
        <w:rPr>
          <w:rFonts w:ascii="ProximaNova" w:hAnsi="ProximaNova"/>
          <w:color w:val="000000"/>
          <w:sz w:val="20"/>
          <w:szCs w:val="20"/>
        </w:rPr>
        <w:t>[Laura Paddison</w:t>
      </w:r>
      <w:r w:rsidRPr="007B0AF8">
        <w:rPr>
          <w:rFonts w:ascii="ProximaNova" w:hAnsi="ProximaNova"/>
          <w:color w:val="000000"/>
          <w:sz w:val="16"/>
          <w:szCs w:val="16"/>
        </w:rPr>
        <w:t>, She edits This New World, a series exploring some of the biggest global challenges and looking at the movements, projects and people striving to create better economies and societies. She commissions and writes about climate change, biodiversity, inequality, the affordable housing crisis, among other topics. She won a Gold Lovie Award for reporting on the palm oil industry and was a 2019 fellow on the CUNY Resilience Journalism Fellowship program.</w:t>
      </w:r>
      <w:r>
        <w:rPr>
          <w:rFonts w:ascii="ProximaNova" w:hAnsi="ProximaNova"/>
          <w:color w:val="000000"/>
          <w:sz w:val="16"/>
          <w:szCs w:val="16"/>
        </w:rPr>
        <w:t xml:space="preserve">, </w:t>
      </w:r>
      <w:r w:rsidRPr="00DE5A96">
        <w:rPr>
          <w:rFonts w:ascii="ProximaNova" w:hAnsi="ProximaNova"/>
          <w:color w:val="000000"/>
          <w:sz w:val="20"/>
          <w:szCs w:val="20"/>
        </w:rPr>
        <w:t>“What is a Federal Job Guarantee?’, HuffPost Impact, 07-06-2018</w:t>
      </w:r>
      <w:r>
        <w:rPr>
          <w:rFonts w:ascii="ProximaNova" w:hAnsi="ProximaNova"/>
          <w:color w:val="000000"/>
          <w:sz w:val="20"/>
          <w:szCs w:val="20"/>
        </w:rPr>
        <w:t>,</w:t>
      </w:r>
      <w:r w:rsidRPr="00DE5A96">
        <w:rPr>
          <w:rFonts w:ascii="ProximaNova" w:hAnsi="ProximaNova"/>
          <w:color w:val="000000"/>
          <w:sz w:val="20"/>
          <w:szCs w:val="20"/>
        </w:rPr>
        <w:t xml:space="preserve"> https://www.huffpost.com/entry/federal-job-guarantee-explained_n_5b363f4ae4b007aa2f7f59fc  -Accessed 7-14-2023</w:t>
      </w:r>
      <w:r>
        <w:rPr>
          <w:rFonts w:ascii="ProximaNova" w:hAnsi="ProximaNova"/>
          <w:color w:val="000000"/>
          <w:sz w:val="20"/>
          <w:szCs w:val="20"/>
        </w:rPr>
        <w:t>, GDI-AJalori]</w:t>
      </w:r>
      <w:r w:rsidRPr="00DE5A96">
        <w:rPr>
          <w:rFonts w:ascii="ProximaNova" w:hAnsi="ProximaNova"/>
          <w:color w:val="000000"/>
          <w:sz w:val="20"/>
          <w:szCs w:val="20"/>
        </w:rPr>
        <w:t xml:space="preserve"> </w:t>
      </w:r>
    </w:p>
    <w:p w14:paraId="1DF5E871" w14:textId="77777777" w:rsidR="00C41AB5" w:rsidRPr="00921C43" w:rsidRDefault="00C41AB5" w:rsidP="00C41AB5">
      <w:pPr>
        <w:rPr>
          <w:sz w:val="16"/>
          <w:szCs w:val="16"/>
          <w:u w:val="single"/>
        </w:rPr>
      </w:pPr>
      <w:r w:rsidRPr="00921C43">
        <w:rPr>
          <w:u w:val="single"/>
        </w:rPr>
        <w:t xml:space="preserve">To eliminate involuntary unemployment by creating living-wage, socially beneficial jobs for the millions of Americans who want and need work ― essentially </w:t>
      </w:r>
      <w:r w:rsidRPr="008744FD">
        <w:rPr>
          <w:highlight w:val="yellow"/>
          <w:u w:val="single"/>
        </w:rPr>
        <w:t>making employment a fundamental right.</w:t>
      </w:r>
      <w:r w:rsidRPr="00921C43">
        <w:rPr>
          <w:u w:val="single"/>
        </w:rPr>
        <w:t xml:space="preserve"> It’s not exclusively tailored to address a certain section of the population ― “it’s the whole gamut of potential people who come through the door,” Kelton says ― but </w:t>
      </w:r>
      <w:r w:rsidRPr="008744FD">
        <w:rPr>
          <w:highlight w:val="yellow"/>
          <w:u w:val="single"/>
        </w:rPr>
        <w:t>one benefit would be the chance to</w:t>
      </w:r>
      <w:r w:rsidRPr="00921C43">
        <w:rPr>
          <w:u w:val="single"/>
        </w:rPr>
        <w:t xml:space="preserve"> </w:t>
      </w:r>
      <w:r w:rsidRPr="008744FD">
        <w:rPr>
          <w:highlight w:val="yellow"/>
          <w:u w:val="single"/>
        </w:rPr>
        <w:t>address people marginalized from the workforce</w:t>
      </w:r>
      <w:r w:rsidRPr="00921C43">
        <w:rPr>
          <w:u w:val="single"/>
        </w:rPr>
        <w:t xml:space="preserve">, who are </w:t>
      </w:r>
      <w:r w:rsidRPr="008744FD">
        <w:rPr>
          <w:highlight w:val="yellow"/>
          <w:u w:val="single"/>
        </w:rPr>
        <w:t>disproportionately women and people of color.</w:t>
      </w:r>
      <w:r w:rsidRPr="00921C43">
        <w:rPr>
          <w:u w:val="single"/>
        </w:rPr>
        <w:t xml:space="preserve"> It could have a </w:t>
      </w:r>
      <w:r w:rsidRPr="008744FD">
        <w:rPr>
          <w:highlight w:val="yellow"/>
          <w:u w:val="single"/>
        </w:rPr>
        <w:t>significant effect on poverty levels.</w:t>
      </w:r>
      <w:r w:rsidRPr="00921C43">
        <w:rPr>
          <w:u w:val="single"/>
        </w:rPr>
        <w:t xml:space="preserve"> In 2016, around 9.5 million people in America who spent more than half the year working or looking for work were nevertheless in poverty. A </w:t>
      </w:r>
      <w:r w:rsidRPr="008744FD">
        <w:rPr>
          <w:highlight w:val="yellow"/>
          <w:u w:val="single"/>
        </w:rPr>
        <w:t>full-time worker at $15 an hour could lift a family of</w:t>
      </w:r>
      <w:r w:rsidRPr="00921C43">
        <w:rPr>
          <w:u w:val="single"/>
        </w:rPr>
        <w:t xml:space="preserve"> up to </w:t>
      </w:r>
      <w:r w:rsidRPr="008744FD">
        <w:rPr>
          <w:highlight w:val="yellow"/>
          <w:u w:val="single"/>
        </w:rPr>
        <w:t>five out of poverty</w:t>
      </w:r>
      <w:r w:rsidRPr="00921C43">
        <w:rPr>
          <w:u w:val="single"/>
        </w:rPr>
        <w:t>, according to the Levy report.</w:t>
      </w:r>
    </w:p>
    <w:p w14:paraId="7DE307E5" w14:textId="77777777" w:rsidR="00C41AB5" w:rsidRPr="004431D2" w:rsidRDefault="00C41AB5" w:rsidP="00C41AB5"/>
    <w:p w14:paraId="46B418E6" w14:textId="77777777" w:rsidR="003F4C6D" w:rsidRDefault="003F4C6D" w:rsidP="003F4C6D">
      <w:pPr>
        <w:pStyle w:val="Heading3"/>
      </w:pPr>
      <w:r>
        <w:t>Solvency—infrastructure sector</w:t>
      </w:r>
    </w:p>
    <w:p w14:paraId="062C00C8" w14:textId="77777777" w:rsidR="003F4C6D" w:rsidRDefault="003F4C6D" w:rsidP="003F4C6D">
      <w:pPr>
        <w:pStyle w:val="Heading4"/>
      </w:pPr>
      <w:r>
        <w:t>Unique add-on infrastructure sector--</w:t>
      </w:r>
      <w:r w:rsidRPr="004364D3">
        <w:t>U.S Infrastructure Crumbling</w:t>
      </w:r>
      <w:r>
        <w:t xml:space="preserve"> - only FJG solves</w:t>
      </w:r>
    </w:p>
    <w:p w14:paraId="6126A83C" w14:textId="77777777" w:rsidR="003F4C6D" w:rsidRPr="004364D3" w:rsidRDefault="003F4C6D" w:rsidP="003F4C6D">
      <w:pPr>
        <w:rPr>
          <w:sz w:val="18"/>
          <w:szCs w:val="18"/>
        </w:rPr>
      </w:pPr>
      <w:r w:rsidRPr="00376383">
        <w:rPr>
          <w:b/>
          <w:bCs/>
          <w:sz w:val="26"/>
          <w:szCs w:val="26"/>
        </w:rPr>
        <w:t>Paul et al 18</w:t>
      </w:r>
      <w:r>
        <w:t xml:space="preserve">, </w:t>
      </w:r>
      <w:r w:rsidRPr="00376383">
        <w:rPr>
          <w:sz w:val="18"/>
          <w:szCs w:val="18"/>
        </w:rPr>
        <w:t xml:space="preserve">Mark Paul is a PHD in Economics from </w:t>
      </w:r>
      <w:r w:rsidRPr="00376383">
        <w:rPr>
          <w:color w:val="000000"/>
          <w:sz w:val="18"/>
          <w:szCs w:val="18"/>
          <w:shd w:val="clear" w:color="auto" w:fill="FFFFFF"/>
        </w:rPr>
        <w:t>University of Massachusetts</w:t>
      </w:r>
      <w:r>
        <w:rPr>
          <w:color w:val="000000"/>
          <w:sz w:val="18"/>
          <w:szCs w:val="18"/>
          <w:shd w:val="clear" w:color="auto" w:fill="FFFFFF"/>
        </w:rPr>
        <w:t>,</w:t>
      </w:r>
      <w:r w:rsidRPr="00376383">
        <w:rPr>
          <w:color w:val="000000"/>
          <w:sz w:val="18"/>
          <w:szCs w:val="18"/>
          <w:shd w:val="clear" w:color="auto" w:fill="FFFFFF"/>
        </w:rPr>
        <w:t xml:space="preserve"> </w:t>
      </w:r>
      <w:r>
        <w:rPr>
          <w:color w:val="000000"/>
          <w:sz w:val="18"/>
          <w:szCs w:val="18"/>
          <w:shd w:val="clear" w:color="auto" w:fill="FFFFFF"/>
        </w:rPr>
        <w:t>P</w:t>
      </w:r>
      <w:r w:rsidRPr="00376383">
        <w:rPr>
          <w:color w:val="000000"/>
          <w:sz w:val="18"/>
          <w:szCs w:val="18"/>
          <w:shd w:val="clear" w:color="auto" w:fill="FFFFFF"/>
        </w:rPr>
        <w:t xml:space="preserve">rofessor of economics at Rutgers University School of Planning and Public Policy, </w:t>
      </w:r>
      <w:r>
        <w:rPr>
          <w:color w:val="000000"/>
          <w:sz w:val="18"/>
          <w:szCs w:val="18"/>
          <w:shd w:val="clear" w:color="auto" w:fill="FFFFFF"/>
        </w:rPr>
        <w:t>R</w:t>
      </w:r>
      <w:r w:rsidRPr="00376383">
        <w:rPr>
          <w:color w:val="000000"/>
          <w:sz w:val="18"/>
          <w:szCs w:val="18"/>
          <w:shd w:val="clear" w:color="auto" w:fill="FFFFFF"/>
        </w:rPr>
        <w:t xml:space="preserve">esearch in the areas of political science, environmental policy, and the inequality of race, class, and gender. </w:t>
      </w:r>
      <w:r w:rsidRPr="00376383">
        <w:rPr>
          <w:i/>
          <w:iCs/>
          <w:sz w:val="18"/>
          <w:szCs w:val="18"/>
        </w:rPr>
        <w:t xml:space="preserve">A Path to Ending Poverty by Way of Ending Unemployment, </w:t>
      </w:r>
      <w:r w:rsidRPr="00376383">
        <w:rPr>
          <w:sz w:val="18"/>
          <w:szCs w:val="18"/>
        </w:rPr>
        <w:t xml:space="preserve">Published February of 2018, </w:t>
      </w:r>
      <w:r w:rsidRPr="007234CC">
        <w:rPr>
          <w:sz w:val="18"/>
          <w:szCs w:val="18"/>
        </w:rPr>
        <w:t>https://www.jstor.org/stable/pdf/10.7758/rsf.2018.4.3.03.pdf?refreqid=fastly-default%</w:t>
      </w:r>
      <w:r>
        <w:rPr>
          <w:sz w:val="18"/>
          <w:szCs w:val="18"/>
        </w:rPr>
        <w:t xml:space="preserve"> </w:t>
      </w:r>
      <w:r w:rsidRPr="00376383">
        <w:rPr>
          <w:sz w:val="18"/>
          <w:szCs w:val="18"/>
        </w:rPr>
        <w:t>3Accb0c6238495dd0728e0fcb18c268c10&amp;ab_segments=0%2Fbasic_search_gsv2%2Fcontrol&amp;origin=&amp;initiator=search-results&amp;acceptTC=1</w:t>
      </w:r>
      <w:r>
        <w:rPr>
          <w:sz w:val="18"/>
          <w:szCs w:val="18"/>
        </w:rPr>
        <w:t>[GDI - ASrinivasan]</w:t>
      </w:r>
    </w:p>
    <w:p w14:paraId="2310ECC0" w14:textId="77777777" w:rsidR="003F4C6D" w:rsidRDefault="003F4C6D" w:rsidP="003F4C6D">
      <w:r w:rsidRPr="004364D3">
        <w:t>In 2013, the</w:t>
      </w:r>
      <w:r w:rsidRPr="005D412B">
        <w:rPr>
          <w:rStyle w:val="StyleUnderline"/>
        </w:rPr>
        <w:t xml:space="preserve"> </w:t>
      </w:r>
      <w:r w:rsidRPr="004364D3">
        <w:rPr>
          <w:rStyle w:val="StyleUnderline"/>
        </w:rPr>
        <w:t xml:space="preserve">American Society of Civil Engineers released their </w:t>
      </w:r>
      <w:r w:rsidRPr="004364D3">
        <w:rPr>
          <w:rStyle w:val="StyleUnderline"/>
          <w:highlight w:val="cyan"/>
        </w:rPr>
        <w:t>Report Card for America’s Infrastructure, giving the country’s crumbling infrastructure a D+ grade</w:t>
      </w:r>
      <w:r>
        <w:t xml:space="preserve"> (ASCE 2013). </w:t>
      </w:r>
      <w:r w:rsidRPr="005D412B">
        <w:rPr>
          <w:rStyle w:val="StyleUnderline"/>
        </w:rPr>
        <w:t xml:space="preserve">More recently, the ASCE reported that </w:t>
      </w:r>
      <w:r w:rsidRPr="004364D3">
        <w:rPr>
          <w:rStyle w:val="StyleUnderline"/>
          <w:highlight w:val="cyan"/>
        </w:rPr>
        <w:t xml:space="preserve">the U.S. economy needs $3.32 trillion in funding to address its infrastructure gap and </w:t>
      </w:r>
      <w:r w:rsidRPr="004364D3">
        <w:rPr>
          <w:rStyle w:val="StyleUnderline"/>
        </w:rPr>
        <w:t xml:space="preserve">ameliorate </w:t>
      </w:r>
      <w:r w:rsidRPr="004364D3">
        <w:rPr>
          <w:rStyle w:val="StyleUnderline"/>
          <w:highlight w:val="cyan"/>
        </w:rPr>
        <w:t>public safety concerns,</w:t>
      </w:r>
      <w:r w:rsidRPr="005D412B">
        <w:rPr>
          <w:rStyle w:val="StyleUnderline"/>
        </w:rPr>
        <w:t xml:space="preserve"> $1.44 trillion of which is not currently funded. </w:t>
      </w:r>
      <w:r w:rsidRPr="004364D3">
        <w:rPr>
          <w:rStyle w:val="StyleUnderline"/>
          <w:highlight w:val="cyan"/>
        </w:rPr>
        <w:t xml:space="preserve">They project that failure to act on America’s crumbling infrastructure would result in </w:t>
      </w:r>
      <w:r w:rsidRPr="003D22A9">
        <w:rPr>
          <w:rStyle w:val="Emphasis"/>
          <w:highlight w:val="cyan"/>
        </w:rPr>
        <w:t>$7 trillion</w:t>
      </w:r>
      <w:r w:rsidRPr="004364D3">
        <w:rPr>
          <w:rStyle w:val="StyleUnderline"/>
          <w:highlight w:val="cyan"/>
        </w:rPr>
        <w:t xml:space="preserve"> in lost business sales by 2025</w:t>
      </w:r>
      <w:r>
        <w:t xml:space="preserve"> (ASCE 2016). Furthermore, they estimate that if the infrastructure gap is not closed, between 2016 and 2025 it could </w:t>
      </w:r>
      <w:r w:rsidRPr="004364D3">
        <w:rPr>
          <w:rStyle w:val="StyleUnderline"/>
          <w:highlight w:val="cyan"/>
        </w:rPr>
        <w:t xml:space="preserve">cost the U.S. economy $3.9 trillion in lost GDP, $7 trillion in lost business sales, and </w:t>
      </w:r>
      <w:r w:rsidRPr="003D22A9">
        <w:rPr>
          <w:rStyle w:val="Emphasis"/>
          <w:highlight w:val="cyan"/>
        </w:rPr>
        <w:t>2.5 million jobs</w:t>
      </w:r>
      <w:r w:rsidRPr="005D412B">
        <w:rPr>
          <w:rStyle w:val="StyleUnderline"/>
        </w:rPr>
        <w:t>.</w:t>
      </w:r>
      <w:r>
        <w:t xml:space="preserve"> Overall, they conclude that </w:t>
      </w:r>
      <w:r w:rsidRPr="004364D3">
        <w:rPr>
          <w:rStyle w:val="StyleUnderline"/>
          <w:highlight w:val="cyan"/>
        </w:rPr>
        <w:t>the average household will lose $3,400 in disposable income per year if the deficiency remains unaddressed</w:t>
      </w:r>
      <w:r w:rsidRPr="005D412B">
        <w:rPr>
          <w:rStyle w:val="StyleUnderline"/>
        </w:rPr>
        <w:t>.</w:t>
      </w:r>
      <w:r>
        <w:t xml:space="preserve"> Economists have expressed concern about the slowdown in the growth of productivity in our economy (Syverson 2016), yet we know that </w:t>
      </w:r>
      <w:r w:rsidRPr="005D412B">
        <w:rPr>
          <w:rStyle w:val="StyleUnderline"/>
        </w:rPr>
        <w:t>l</w:t>
      </w:r>
      <w:r w:rsidRPr="004364D3">
        <w:rPr>
          <w:rStyle w:val="StyleUnderline"/>
          <w:highlight w:val="cyan"/>
        </w:rPr>
        <w:t>arge-scale investment in infrastructure</w:t>
      </w:r>
      <w:r w:rsidRPr="005D412B">
        <w:rPr>
          <w:rStyle w:val="StyleUnderline"/>
        </w:rPr>
        <w:t>—both physical and human—</w:t>
      </w:r>
      <w:r w:rsidRPr="004364D3">
        <w:rPr>
          <w:rStyle w:val="StyleUnderline"/>
          <w:highlight w:val="cyan"/>
        </w:rPr>
        <w:t>can have a measurable impact</w:t>
      </w:r>
      <w:r w:rsidRPr="005D412B">
        <w:rPr>
          <w:rStyle w:val="StyleUnderline"/>
        </w:rPr>
        <w:t xml:space="preserve"> on capacity by increasing available resources and enhancing the productivity of existing resources</w:t>
      </w:r>
      <w:r>
        <w:t xml:space="preserve"> (Munnell 1992; Heintz, Pollin, and Garrett-Peltier 2009). </w:t>
      </w:r>
      <w:r w:rsidRPr="004364D3">
        <w:rPr>
          <w:rStyle w:val="StyleUnderline"/>
          <w:highlight w:val="cyan"/>
        </w:rPr>
        <w:t>The FJG would be able to adequately address these needs and more, alleviating</w:t>
      </w:r>
      <w:r w:rsidRPr="005D412B">
        <w:rPr>
          <w:rStyle w:val="StyleUnderline"/>
        </w:rPr>
        <w:t xml:space="preserve"> these costly and unnecessary </w:t>
      </w:r>
      <w:r w:rsidRPr="004364D3">
        <w:rPr>
          <w:rStyle w:val="StyleUnderline"/>
          <w:highlight w:val="cyan"/>
        </w:rPr>
        <w:t>shortcomings in the economy</w:t>
      </w:r>
      <w:r w:rsidRPr="004364D3">
        <w:rPr>
          <w:highlight w:val="cyan"/>
        </w:rPr>
        <w:t>.</w:t>
      </w:r>
      <w:r>
        <w:t xml:space="preserve"> </w:t>
      </w:r>
    </w:p>
    <w:p w14:paraId="091163F3" w14:textId="14B7E1E0" w:rsidR="001354B8" w:rsidRDefault="001354B8" w:rsidP="001354B8">
      <w:pPr>
        <w:pStyle w:val="Heading3"/>
      </w:pPr>
      <w:r>
        <w:t>Solvency – Labor Standards</w:t>
      </w:r>
    </w:p>
    <w:p w14:paraId="674CAE79" w14:textId="77777777" w:rsidR="001354B8" w:rsidRPr="00373574" w:rsidRDefault="001354B8" w:rsidP="001354B8">
      <w:pPr>
        <w:pStyle w:val="Heading4"/>
      </w:pPr>
      <w:r>
        <w:t>JG’s minimum wage sets better wage and labor standards for the economy</w:t>
      </w:r>
    </w:p>
    <w:p w14:paraId="03CE43B5" w14:textId="77777777" w:rsidR="001354B8" w:rsidRDefault="001354B8" w:rsidP="001354B8">
      <w:pPr>
        <w:rPr>
          <w:rStyle w:val="Style13ptBold"/>
        </w:rPr>
      </w:pPr>
      <w:r>
        <w:rPr>
          <w:rStyle w:val="Style13ptBold"/>
        </w:rPr>
        <w:t>Tcherneva, Ph.D. in economics, 18</w:t>
      </w:r>
    </w:p>
    <w:p w14:paraId="1B0831E0" w14:textId="77777777" w:rsidR="001354B8" w:rsidRDefault="001354B8" w:rsidP="001354B8">
      <w:r>
        <w:t xml:space="preserve">[Pavlina R., Bard Economics Associate professor and founding director of the Bard-OSUN Economic Democracy Initiative, “The Job Guarantee: Design, Jobs, and Implementation,” Levy Economics Institute of Bard College, April 2018, </w:t>
      </w:r>
      <w:hyperlink r:id="rId24" w:history="1">
        <w:r w:rsidRPr="00C35460">
          <w:rPr>
            <w:rStyle w:val="Hyperlink"/>
          </w:rPr>
          <w:t>https://www.levyinstitute.org/pubs/wp_902.pdf</w:t>
        </w:r>
      </w:hyperlink>
      <w:r>
        <w:t>, accessed 7/12/2023, GDI -LRamirez]</w:t>
      </w:r>
    </w:p>
    <w:p w14:paraId="246E1DEB" w14:textId="77777777" w:rsidR="001354B8" w:rsidRDefault="001354B8" w:rsidP="001354B8">
      <w:r>
        <w:t>12. Why do you say that the JG wage is the effective minimum wage and labor standard for the economy?</w:t>
      </w:r>
    </w:p>
    <w:p w14:paraId="2F7E750C" w14:textId="77777777" w:rsidR="001354B8" w:rsidRDefault="001354B8" w:rsidP="001354B8">
      <w:r>
        <w:t xml:space="preserve">The </w:t>
      </w:r>
      <w:r w:rsidRPr="00C54C51">
        <w:rPr>
          <w:rStyle w:val="StyleUnderline"/>
        </w:rPr>
        <w:t>JG</w:t>
      </w:r>
      <w:r>
        <w:t xml:space="preserve"> </w:t>
      </w:r>
      <w:r w:rsidRPr="00C54C51">
        <w:rPr>
          <w:rStyle w:val="StyleUnderline"/>
        </w:rPr>
        <w:t>serves the function as a “public option for work”</w:t>
      </w:r>
      <w:r>
        <w:t xml:space="preserve"> because it is </w:t>
      </w:r>
      <w:r w:rsidRPr="00C54C51">
        <w:rPr>
          <w:rStyle w:val="StyleUnderline"/>
        </w:rPr>
        <w:t>open to all, irrespective of income or labor market status. Whatever work and pay conditions it offers will become the standard for the economy</w:t>
      </w:r>
      <w:r>
        <w:t xml:space="preserve"> as a whole. Under special circumstances </w:t>
      </w:r>
      <w:r w:rsidRPr="002A403B">
        <w:rPr>
          <w:rStyle w:val="StyleUnderline"/>
        </w:rPr>
        <w:t xml:space="preserve">someone may prefer lower-paid private sector work, but as a rule the proposed JG wage </w:t>
      </w:r>
      <w:r>
        <w:t xml:space="preserve">($15 per hour, plus benefits) </w:t>
      </w:r>
      <w:r w:rsidRPr="002A403B">
        <w:rPr>
          <w:rStyle w:val="StyleUnderline"/>
        </w:rPr>
        <w:t>will become the effective minimum wage</w:t>
      </w:r>
      <w:r>
        <w:t xml:space="preserve">. There is </w:t>
      </w:r>
      <w:r w:rsidRPr="002A403B">
        <w:rPr>
          <w:rStyle w:val="StyleUnderline"/>
        </w:rPr>
        <w:t xml:space="preserve">some empirical evidence that illustrates this effect </w:t>
      </w:r>
      <w:r>
        <w:t>(Tcherneva 2013).</w:t>
      </w:r>
    </w:p>
    <w:p w14:paraId="215D1B70" w14:textId="77777777" w:rsidR="001354B8" w:rsidRPr="002A403B" w:rsidRDefault="001354B8" w:rsidP="001354B8">
      <w:pPr>
        <w:rPr>
          <w:rStyle w:val="StyleUnderline"/>
        </w:rPr>
      </w:pPr>
      <w:r>
        <w:t xml:space="preserve">The </w:t>
      </w:r>
      <w:r w:rsidRPr="002A403B">
        <w:rPr>
          <w:rStyle w:val="StyleUnderline"/>
        </w:rPr>
        <w:t>JG strengthens a family’s working options. Why juggle two part-time jobs under duress to make ends meet if there is a well-paid, full-time JG work opportunity</w:t>
      </w:r>
      <w:r>
        <w:t xml:space="preserve">. Furthermore, </w:t>
      </w:r>
      <w:r w:rsidRPr="002A403B">
        <w:rPr>
          <w:rStyle w:val="StyleUnderline"/>
        </w:rPr>
        <w:t>because some of the benefits the JG provides are very popular</w:t>
      </w:r>
      <w:r>
        <w:t xml:space="preserve"> (e.g., guaranteed health insurance), </w:t>
      </w:r>
      <w:r w:rsidRPr="002A403B">
        <w:rPr>
          <w:rStyle w:val="StyleUnderline"/>
        </w:rPr>
        <w:t>many people may flock to the program to get them. If firms wish to retain these workers</w:t>
      </w:r>
      <w:r>
        <w:t xml:space="preserve">, they will </w:t>
      </w:r>
      <w:r w:rsidRPr="002A403B">
        <w:rPr>
          <w:rStyle w:val="StyleUnderline"/>
        </w:rPr>
        <w:t>need to match not just the pay, but also the benefits and working conditions that the JG establishes.</w:t>
      </w:r>
    </w:p>
    <w:p w14:paraId="0BF25582" w14:textId="77777777" w:rsidR="001354B8" w:rsidRDefault="001354B8" w:rsidP="001354B8">
      <w:pPr>
        <w:rPr>
          <w:rStyle w:val="StyleUnderline"/>
        </w:rPr>
      </w:pPr>
      <w:r>
        <w:t xml:space="preserve">There is </w:t>
      </w:r>
      <w:r w:rsidRPr="002A403B">
        <w:rPr>
          <w:rStyle w:val="StyleUnderline"/>
        </w:rPr>
        <w:t>an important argument to be made in support of providing universal healthcare</w:t>
      </w:r>
      <w:r>
        <w:t xml:space="preserve"> (and other benefits), </w:t>
      </w:r>
      <w:r w:rsidRPr="002A403B">
        <w:rPr>
          <w:rStyle w:val="StyleUnderline"/>
        </w:rPr>
        <w:t>irrespective of one’s employment status. But in the absence of such a policy</w:t>
      </w:r>
      <w:r>
        <w:t xml:space="preserve">, </w:t>
      </w:r>
      <w:r w:rsidRPr="002A403B">
        <w:rPr>
          <w:rStyle w:val="StyleUnderline"/>
        </w:rPr>
        <w:t>incorporating health benefits into the JG wage-benefit packages</w:t>
      </w:r>
      <w:r>
        <w:t xml:space="preserve"> is an e</w:t>
      </w:r>
      <w:r w:rsidRPr="002A403B">
        <w:rPr>
          <w:rStyle w:val="StyleUnderline"/>
        </w:rPr>
        <w:t>xpedient way of achieving near-universal coverage.</w:t>
      </w:r>
      <w:r>
        <w:t xml:space="preserve"> </w:t>
      </w:r>
      <w:r w:rsidRPr="002A403B">
        <w:rPr>
          <w:rStyle w:val="StyleUnderline"/>
        </w:rPr>
        <w:t>Whatever wages and benefits</w:t>
      </w:r>
      <w:r>
        <w:t xml:space="preserve"> the </w:t>
      </w:r>
      <w:r w:rsidRPr="002A403B">
        <w:rPr>
          <w:rStyle w:val="StyleUnderline"/>
        </w:rPr>
        <w:t>JG provides will be</w:t>
      </w:r>
      <w:r>
        <w:t xml:space="preserve"> the </w:t>
      </w:r>
      <w:r w:rsidRPr="002A403B">
        <w:rPr>
          <w:rStyle w:val="StyleUnderline"/>
        </w:rPr>
        <w:t xml:space="preserve">minimum standard </w:t>
      </w:r>
      <w:r>
        <w:t xml:space="preserve">for the pay conditions </w:t>
      </w:r>
      <w:r w:rsidRPr="002A403B">
        <w:rPr>
          <w:rStyle w:val="StyleUnderline"/>
        </w:rPr>
        <w:t>throughout the economy.</w:t>
      </w:r>
    </w:p>
    <w:p w14:paraId="6AC70A15" w14:textId="77777777" w:rsidR="001354B8" w:rsidRPr="00373574" w:rsidRDefault="001354B8" w:rsidP="001354B8">
      <w:pPr>
        <w:pStyle w:val="Heading4"/>
      </w:pPr>
      <w:r>
        <w:t>JG’s employment focused model prevents exploitative profiteering and aids with improving jobs performance</w:t>
      </w:r>
    </w:p>
    <w:p w14:paraId="70DAA7C2" w14:textId="77777777" w:rsidR="001354B8" w:rsidRDefault="001354B8" w:rsidP="001354B8">
      <w:pPr>
        <w:rPr>
          <w:rStyle w:val="Style13ptBold"/>
        </w:rPr>
      </w:pPr>
      <w:r>
        <w:rPr>
          <w:rStyle w:val="Style13ptBold"/>
        </w:rPr>
        <w:t>Tcherneva, Ph.D. in economics, 18</w:t>
      </w:r>
    </w:p>
    <w:p w14:paraId="0F62BF7B" w14:textId="77777777" w:rsidR="001354B8" w:rsidRDefault="001354B8" w:rsidP="001354B8">
      <w:r>
        <w:t xml:space="preserve">[Pavlina R., Bard Economics Associate professor and founding director of the Bard-OSUN Economic Democracy Initiative, “The Job Guarantee: Design, Jobs, and Implementation,” Levy Economics Institute of Bard College, April 2018, </w:t>
      </w:r>
      <w:hyperlink r:id="rId25" w:history="1">
        <w:r w:rsidRPr="00C35460">
          <w:rPr>
            <w:rStyle w:val="Hyperlink"/>
          </w:rPr>
          <w:t>https://www.levyinstitute.org/pubs/wp_902.pdf</w:t>
        </w:r>
      </w:hyperlink>
      <w:r>
        <w:t>, accessed 7/12/2023, GDI -LRamirez]</w:t>
      </w:r>
    </w:p>
    <w:p w14:paraId="5A588ADA" w14:textId="77777777" w:rsidR="001354B8" w:rsidRDefault="001354B8" w:rsidP="001354B8">
      <w:r>
        <w:t>26. Can JG workers be fired?</w:t>
      </w:r>
    </w:p>
    <w:p w14:paraId="11D3BDBE" w14:textId="77777777" w:rsidR="001354B8" w:rsidRDefault="001354B8" w:rsidP="001354B8">
      <w:r>
        <w:t xml:space="preserve">Yes. People are paid to work. If they do not show up to work, they will not collect a check. If they threaten the safety of others, they will be let go. </w:t>
      </w:r>
    </w:p>
    <w:p w14:paraId="0322CEC2" w14:textId="77777777" w:rsidR="001354B8" w:rsidRPr="00962512" w:rsidRDefault="001354B8" w:rsidP="001354B8">
      <w:pPr>
        <w:rPr>
          <w:rStyle w:val="StyleUnderline"/>
        </w:rPr>
      </w:pPr>
      <w:r>
        <w:t xml:space="preserve">However, when considering this question, it is important to note that the </w:t>
      </w:r>
      <w:r w:rsidRPr="00962512">
        <w:rPr>
          <w:rStyle w:val="StyleUnderline"/>
        </w:rPr>
        <w:t>JG</w:t>
      </w:r>
      <w:r>
        <w:t xml:space="preserve"> is </w:t>
      </w:r>
      <w:r w:rsidRPr="00962512">
        <w:rPr>
          <w:rStyle w:val="StyleUnderline"/>
        </w:rPr>
        <w:t>not run for profit</w:t>
      </w:r>
      <w:r>
        <w:t xml:space="preserve">. It </w:t>
      </w:r>
      <w:r w:rsidRPr="00962512">
        <w:rPr>
          <w:rStyle w:val="StyleUnderline"/>
        </w:rPr>
        <w:t>produces public goods and services</w:t>
      </w:r>
      <w:r>
        <w:t xml:space="preserve">. The </w:t>
      </w:r>
      <w:r w:rsidRPr="00962512">
        <w:rPr>
          <w:rStyle w:val="StyleUnderline"/>
        </w:rPr>
        <w:t>program’s success and individual performance in the program will not be judged by private sector “efficiency criteria.”</w:t>
      </w:r>
      <w:r>
        <w:t xml:space="preserve"> </w:t>
      </w:r>
      <w:r w:rsidRPr="00962512">
        <w:rPr>
          <w:rStyle w:val="StyleUnderline"/>
        </w:rPr>
        <w:t>Its reason for existence is</w:t>
      </w:r>
      <w:r>
        <w:t xml:space="preserve"> fundamentally different—it is </w:t>
      </w:r>
      <w:r w:rsidRPr="00962512">
        <w:rPr>
          <w:rStyle w:val="StyleUnderline"/>
        </w:rPr>
        <w:t>to fit jobs to people;</w:t>
      </w:r>
      <w:r>
        <w:t xml:space="preserve"> to </w:t>
      </w:r>
      <w:r w:rsidRPr="00962512">
        <w:rPr>
          <w:rStyle w:val="StyleUnderline"/>
        </w:rPr>
        <w:t>serve the needs of the environment, community, and people</w:t>
      </w:r>
      <w:r>
        <w:t xml:space="preserve">; </w:t>
      </w:r>
      <w:r w:rsidRPr="00962512">
        <w:rPr>
          <w:rStyle w:val="StyleUnderline"/>
        </w:rPr>
        <w:t>and</w:t>
      </w:r>
      <w:r>
        <w:t xml:space="preserve"> to </w:t>
      </w:r>
      <w:r w:rsidRPr="00962512">
        <w:rPr>
          <w:rStyle w:val="StyleUnderline"/>
        </w:rPr>
        <w:t>enhance the public good.</w:t>
      </w:r>
      <w:r>
        <w:t xml:space="preserve"> Its purpose is</w:t>
      </w:r>
      <w:r w:rsidRPr="00962512">
        <w:rPr>
          <w:rStyle w:val="StyleUnderline"/>
        </w:rPr>
        <w:t xml:space="preserve"> not to minimize costs and maximize profit.</w:t>
      </w:r>
    </w:p>
    <w:p w14:paraId="6962ACCF" w14:textId="77777777" w:rsidR="001354B8" w:rsidRDefault="001354B8" w:rsidP="001354B8">
      <w:r>
        <w:t xml:space="preserve">Therefore what constitutes nonperformance in the JG will differ greatly from that of a private firm. </w:t>
      </w:r>
      <w:r w:rsidRPr="00962512">
        <w:rPr>
          <w:rStyle w:val="StyleUnderline"/>
        </w:rPr>
        <w:t>A person cannot be fired for doing work that is considered “not profitable.” They can be let go for nonperformance</w:t>
      </w:r>
      <w:r>
        <w:t xml:space="preserve">, as defined above (e.g., not showing up or safety concerns), but </w:t>
      </w:r>
      <w:r w:rsidRPr="00962512">
        <w:rPr>
          <w:rStyle w:val="StyleUnderline"/>
        </w:rPr>
        <w:t>only after they have been mentored and provided ample assistance to be successful</w:t>
      </w:r>
      <w:r>
        <w:t xml:space="preserve"> on the job. </w:t>
      </w:r>
      <w:r w:rsidRPr="00962512">
        <w:rPr>
          <w:rStyle w:val="StyleUnderline"/>
        </w:rPr>
        <w:t>Because the JG fits jobs to the person, it may be that “the match” is not a good one</w:t>
      </w:r>
      <w:r>
        <w:t xml:space="preserve">. Then, </w:t>
      </w:r>
      <w:r w:rsidRPr="00962512">
        <w:rPr>
          <w:rStyle w:val="StyleUnderline"/>
        </w:rPr>
        <w:t>every effort will be</w:t>
      </w:r>
      <w:r>
        <w:t xml:space="preserve"> made </w:t>
      </w:r>
      <w:r w:rsidRPr="00962512">
        <w:rPr>
          <w:rStyle w:val="StyleUnderline"/>
        </w:rPr>
        <w:t>to move that person to another work opportunity where they can be successful</w:t>
      </w:r>
      <w:r>
        <w:t xml:space="preserve">. </w:t>
      </w:r>
      <w:r w:rsidRPr="00962512">
        <w:rPr>
          <w:rStyle w:val="StyleUnderline"/>
        </w:rPr>
        <w:t>If external factors impede one’s ability to hold</w:t>
      </w:r>
      <w:r>
        <w:t xml:space="preserve"> onto </w:t>
      </w:r>
      <w:r w:rsidRPr="00962512">
        <w:rPr>
          <w:rStyle w:val="StyleUnderline"/>
        </w:rPr>
        <w:t>their</w:t>
      </w:r>
      <w:r>
        <w:t xml:space="preserve"> JG </w:t>
      </w:r>
      <w:r w:rsidRPr="00962512">
        <w:rPr>
          <w:rStyle w:val="StyleUnderline"/>
        </w:rPr>
        <w:t>job</w:t>
      </w:r>
      <w:r w:rsidRPr="00962512">
        <w:t>—</w:t>
      </w:r>
      <w:r>
        <w:t xml:space="preserve">drug or alcohol abuse for example—they can be referred to the necessary rehabilitation programs, which can be provided through the JG itself. The </w:t>
      </w:r>
      <w:r w:rsidRPr="00962512">
        <w:rPr>
          <w:rStyle w:val="StyleUnderline"/>
        </w:rPr>
        <w:t>JG</w:t>
      </w:r>
      <w:r>
        <w:t xml:space="preserve"> is </w:t>
      </w:r>
      <w:r w:rsidRPr="00962512">
        <w:rPr>
          <w:rStyle w:val="StyleUnderline"/>
        </w:rPr>
        <w:t>a step toward a more holistic approach</w:t>
      </w:r>
      <w:r>
        <w:t xml:space="preserve"> to </w:t>
      </w:r>
      <w:r w:rsidRPr="00962512">
        <w:rPr>
          <w:rStyle w:val="StyleUnderline"/>
        </w:rPr>
        <w:t>addressing</w:t>
      </w:r>
      <w:r>
        <w:t xml:space="preserve"> the </w:t>
      </w:r>
      <w:r w:rsidRPr="00962512">
        <w:rPr>
          <w:rStyle w:val="StyleUnderline"/>
        </w:rPr>
        <w:t>multiple deprivations many families face</w:t>
      </w:r>
      <w:r>
        <w:t>.</w:t>
      </w:r>
    </w:p>
    <w:p w14:paraId="098C7438" w14:textId="77777777" w:rsidR="001354B8" w:rsidRDefault="001354B8" w:rsidP="001354B8">
      <w:pPr>
        <w:rPr>
          <w:rStyle w:val="StyleUnderline"/>
        </w:rPr>
      </w:pPr>
      <w:r>
        <w:t xml:space="preserve">The </w:t>
      </w:r>
      <w:r w:rsidRPr="00962512">
        <w:rPr>
          <w:rStyle w:val="StyleUnderline"/>
        </w:rPr>
        <w:t>point of the JG</w:t>
      </w:r>
      <w:r>
        <w:t xml:space="preserve"> is </w:t>
      </w:r>
      <w:r w:rsidRPr="00962512">
        <w:rPr>
          <w:rStyle w:val="StyleUnderline"/>
        </w:rPr>
        <w:t>to help enhance the public purpose</w:t>
      </w:r>
      <w:r>
        <w:t xml:space="preserve">. </w:t>
      </w:r>
      <w:r w:rsidRPr="00962512">
        <w:rPr>
          <w:rStyle w:val="StyleUnderline"/>
        </w:rPr>
        <w:t>One component</w:t>
      </w:r>
      <w:r>
        <w:t xml:space="preserve"> of that public purpose </w:t>
      </w:r>
      <w:r w:rsidRPr="00962512">
        <w:rPr>
          <w:rStyle w:val="StyleUnderline"/>
        </w:rPr>
        <w:t>is to find a mechanism for anyone who wants to work to be able to perform and benefit from the JG job.</w:t>
      </w:r>
    </w:p>
    <w:p w14:paraId="6C534BDA" w14:textId="77777777" w:rsidR="001354B8" w:rsidRPr="00373574" w:rsidRDefault="001354B8" w:rsidP="001354B8">
      <w:pPr>
        <w:pStyle w:val="Heading4"/>
      </w:pPr>
      <w:r>
        <w:t>JG’s wage solves social ills while empowering low wage workers</w:t>
      </w:r>
    </w:p>
    <w:p w14:paraId="5291DD49" w14:textId="77777777" w:rsidR="001354B8" w:rsidRDefault="001354B8" w:rsidP="001354B8">
      <w:pPr>
        <w:rPr>
          <w:rStyle w:val="Style13ptBold"/>
        </w:rPr>
      </w:pPr>
      <w:r>
        <w:rPr>
          <w:rStyle w:val="Style13ptBold"/>
        </w:rPr>
        <w:t>Tcherneva, Ph.D. in economics, 18</w:t>
      </w:r>
    </w:p>
    <w:p w14:paraId="40E3135C" w14:textId="77777777" w:rsidR="001354B8" w:rsidRDefault="001354B8" w:rsidP="001354B8">
      <w:r>
        <w:t xml:space="preserve">[Pavlina R., Bard Economics Associate professor and founding director of the Bard-OSUN Economic Democracy Initiative, “The Job Guarantee: Design, Jobs, and Implementation,” Levy Economics Institute of Bard College, April 2018, </w:t>
      </w:r>
      <w:hyperlink r:id="rId26" w:history="1">
        <w:r w:rsidRPr="00C35460">
          <w:rPr>
            <w:rStyle w:val="Hyperlink"/>
          </w:rPr>
          <w:t>https://www.levyinstitute.org/pubs/wp_902.pdf</w:t>
        </w:r>
      </w:hyperlink>
      <w:r>
        <w:t>, accessed 7/12/2023, GDI -LRamirez]</w:t>
      </w:r>
    </w:p>
    <w:p w14:paraId="626A8218" w14:textId="77777777" w:rsidR="001354B8" w:rsidRDefault="001354B8" w:rsidP="001354B8">
      <w:r>
        <w:t xml:space="preserve">49. Is there one final feature of the program you wish to highlight? </w:t>
      </w:r>
    </w:p>
    <w:p w14:paraId="2B0DAC1C" w14:textId="77777777" w:rsidR="001354B8" w:rsidRPr="006918E2" w:rsidRDefault="001354B8" w:rsidP="001354B8">
      <w:pPr>
        <w:rPr>
          <w:rStyle w:val="StyleUnderline"/>
        </w:rPr>
      </w:pPr>
      <w:r w:rsidRPr="006918E2">
        <w:rPr>
          <w:rStyle w:val="StyleUnderline"/>
        </w:rPr>
        <w:t>We have the ways and means to hire the unemployed</w:t>
      </w:r>
      <w:r>
        <w:t xml:space="preserve">. This </w:t>
      </w:r>
      <w:r w:rsidRPr="006918E2">
        <w:rPr>
          <w:rStyle w:val="StyleUnderline"/>
        </w:rPr>
        <w:t>proposal aims to do so via a universal public service job guarantee</w:t>
      </w:r>
      <w:r>
        <w:t>, whose aim is to</w:t>
      </w:r>
      <w:r w:rsidRPr="006918E2">
        <w:rPr>
          <w:rStyle w:val="StyleUnderline"/>
        </w:rPr>
        <w:t xml:space="preserve"> secure the right to paid work to even the least fortunate among </w:t>
      </w:r>
      <w:r>
        <w:t xml:space="preserve">us. The </w:t>
      </w:r>
      <w:r w:rsidRPr="006918E2">
        <w:rPr>
          <w:rStyle w:val="StyleUnderline"/>
        </w:rPr>
        <w:t>program’s task</w:t>
      </w:r>
      <w:r>
        <w:t xml:space="preserve"> is </w:t>
      </w:r>
      <w:r w:rsidRPr="006918E2">
        <w:rPr>
          <w:rStyle w:val="StyleUnderline"/>
        </w:rPr>
        <w:t>to raise and establish a floor to pay, below which no working person will ever fall.</w:t>
      </w:r>
    </w:p>
    <w:p w14:paraId="46907C66" w14:textId="77777777" w:rsidR="001354B8" w:rsidRDefault="001354B8" w:rsidP="001354B8">
      <w:r w:rsidRPr="006918E2">
        <w:rPr>
          <w:rStyle w:val="StyleUnderline"/>
        </w:rPr>
        <w:t>While</w:t>
      </w:r>
      <w:r>
        <w:t xml:space="preserve"> the program is </w:t>
      </w:r>
      <w:r w:rsidRPr="006918E2">
        <w:rPr>
          <w:rStyle w:val="StyleUnderline"/>
        </w:rPr>
        <w:t>open to all, it does not aim to provide medium- or high-wage work to highly skilled individuals</w:t>
      </w:r>
      <w:r>
        <w:t xml:space="preserve"> (i.e., unemployed engineers, accountants, managers). </w:t>
      </w:r>
      <w:r w:rsidRPr="006918E2">
        <w:rPr>
          <w:rStyle w:val="StyleUnderline"/>
        </w:rPr>
        <w:t>They are</w:t>
      </w:r>
      <w:r>
        <w:t xml:space="preserve">, of course, </w:t>
      </w:r>
      <w:r w:rsidRPr="006918E2">
        <w:rPr>
          <w:rStyle w:val="StyleUnderline"/>
        </w:rPr>
        <w:t>welcome into the program should they wish to perform some public service at the base pay. But since</w:t>
      </w:r>
      <w:r>
        <w:t xml:space="preserve"> these </w:t>
      </w:r>
      <w:r w:rsidRPr="006918E2">
        <w:rPr>
          <w:rStyle w:val="StyleUnderline"/>
        </w:rPr>
        <w:t>groups tend to experience shorter spells of unemployment and</w:t>
      </w:r>
      <w:r>
        <w:t xml:space="preserve"> generally </w:t>
      </w:r>
      <w:r w:rsidRPr="006918E2">
        <w:rPr>
          <w:rStyle w:val="StyleUnderline"/>
        </w:rPr>
        <w:t>have</w:t>
      </w:r>
      <w:r>
        <w:t xml:space="preserve"> the </w:t>
      </w:r>
      <w:r w:rsidRPr="006918E2">
        <w:rPr>
          <w:rStyle w:val="StyleUnderline"/>
        </w:rPr>
        <w:t>assets that allow them to weather them</w:t>
      </w:r>
      <w:r>
        <w:t xml:space="preserve">, they would </w:t>
      </w:r>
      <w:r w:rsidRPr="006918E2">
        <w:rPr>
          <w:rStyle w:val="StyleUnderline"/>
        </w:rPr>
        <w:t>not normally enroll into the JG and/or would be</w:t>
      </w:r>
      <w:r>
        <w:t xml:space="preserve"> the </w:t>
      </w:r>
      <w:r w:rsidRPr="006918E2">
        <w:rPr>
          <w:rStyle w:val="StyleUnderline"/>
        </w:rPr>
        <w:t>first to transition out of it.</w:t>
      </w:r>
      <w:r>
        <w:t xml:space="preserve"> The </w:t>
      </w:r>
      <w:r w:rsidRPr="006918E2">
        <w:rPr>
          <w:rStyle w:val="StyleUnderline"/>
        </w:rPr>
        <w:t>present concern</w:t>
      </w:r>
      <w:r>
        <w:t xml:space="preserve"> is </w:t>
      </w:r>
      <w:r w:rsidRPr="006918E2">
        <w:rPr>
          <w:rStyle w:val="StyleUnderline"/>
        </w:rPr>
        <w:t>with providing a living wage for anyone who wishes to work</w:t>
      </w:r>
      <w:r>
        <w:t xml:space="preserve">. By </w:t>
      </w:r>
      <w:r w:rsidRPr="006918E2">
        <w:rPr>
          <w:rStyle w:val="StyleUnderline"/>
        </w:rPr>
        <w:t>raising the floor and providing a public job option</w:t>
      </w:r>
      <w:r>
        <w:t xml:space="preserve">, the </w:t>
      </w:r>
      <w:r w:rsidRPr="006918E2">
        <w:t>JG</w:t>
      </w:r>
      <w:r>
        <w:t xml:space="preserve"> </w:t>
      </w:r>
      <w:r w:rsidRPr="006918E2">
        <w:rPr>
          <w:rStyle w:val="StyleUnderline"/>
        </w:rPr>
        <w:t>will go a long way to breaking the vicious employment dynamics at the</w:t>
      </w:r>
      <w:r>
        <w:t xml:space="preserve"> very </w:t>
      </w:r>
      <w:r w:rsidRPr="006918E2">
        <w:rPr>
          <w:rStyle w:val="StyleUnderline"/>
        </w:rPr>
        <w:t>bottom of the income distribution</w:t>
      </w:r>
      <w:r>
        <w:t xml:space="preserve">—last hired–first fired dynamics, </w:t>
      </w:r>
      <w:r w:rsidRPr="006918E2">
        <w:rPr>
          <w:rStyle w:val="StyleUnderline"/>
        </w:rPr>
        <w:t>labor market discrimination, and unfavorable prospects for parents and caregivers</w:t>
      </w:r>
      <w:r>
        <w:t>, to name a few.</w:t>
      </w:r>
    </w:p>
    <w:p w14:paraId="300120CF" w14:textId="77777777" w:rsidR="001354B8" w:rsidRDefault="001354B8" w:rsidP="001354B8">
      <w:pPr>
        <w:rPr>
          <w:rStyle w:val="StyleUnderline"/>
        </w:rPr>
      </w:pPr>
      <w:r>
        <w:t xml:space="preserve">The </w:t>
      </w:r>
      <w:r w:rsidRPr="006918E2">
        <w:rPr>
          <w:rStyle w:val="StyleUnderline"/>
        </w:rPr>
        <w:t>JG fulfills a basic promise</w:t>
      </w:r>
      <w:r>
        <w:t xml:space="preserve">—that </w:t>
      </w:r>
      <w:r w:rsidRPr="006918E2">
        <w:rPr>
          <w:rStyle w:val="StyleUnderline"/>
        </w:rPr>
        <w:t>anyone</w:t>
      </w:r>
      <w:r>
        <w:t xml:space="preserve"> who </w:t>
      </w:r>
      <w:r w:rsidRPr="006918E2">
        <w:rPr>
          <w:rStyle w:val="StyleUnderline"/>
        </w:rPr>
        <w:t>is looking for a decent job at a decent base pay will always be able to find such an opportunity.</w:t>
      </w:r>
    </w:p>
    <w:p w14:paraId="693797D8" w14:textId="77777777" w:rsidR="00C86196" w:rsidRDefault="00C86196" w:rsidP="00C86196">
      <w:pPr>
        <w:pStyle w:val="Heading3"/>
      </w:pPr>
      <w:r>
        <w:t xml:space="preserve">Solvency—Public Sector Jobs </w:t>
      </w:r>
    </w:p>
    <w:p w14:paraId="14C91DF4" w14:textId="77777777" w:rsidR="00C86196" w:rsidRPr="001E571F" w:rsidRDefault="00C86196" w:rsidP="00C86196">
      <w:pPr>
        <w:rPr>
          <w:b/>
          <w:bCs/>
          <w:sz w:val="26"/>
          <w:szCs w:val="26"/>
        </w:rPr>
      </w:pPr>
      <w:r w:rsidRPr="001E571F">
        <w:rPr>
          <w:b/>
          <w:bCs/>
          <w:sz w:val="26"/>
          <w:szCs w:val="26"/>
        </w:rPr>
        <w:t>American government need more public sector jobs</w:t>
      </w:r>
    </w:p>
    <w:p w14:paraId="028EC87A" w14:textId="77777777" w:rsidR="00C86196" w:rsidRPr="00CE777D" w:rsidRDefault="00C86196" w:rsidP="00C86196">
      <w:pPr>
        <w:rPr>
          <w:b/>
          <w:bCs/>
        </w:rPr>
      </w:pPr>
      <w:r w:rsidRPr="00CE777D">
        <w:rPr>
          <w:b/>
          <w:bCs/>
        </w:rPr>
        <w:t>Carpenter &amp; Hamilton, Harvard University, 2020</w:t>
      </w:r>
    </w:p>
    <w:p w14:paraId="3AAD9197" w14:textId="77777777" w:rsidR="00C86196" w:rsidRDefault="00C86196" w:rsidP="00C86196">
      <w:pPr>
        <w:rPr>
          <w:sz w:val="20"/>
          <w:szCs w:val="20"/>
        </w:rPr>
      </w:pPr>
      <w:r>
        <w:rPr>
          <w:sz w:val="20"/>
          <w:szCs w:val="20"/>
        </w:rPr>
        <w:t xml:space="preserve">[Daniel Carpenter, Allie S. Freed Professor of Government and Director, Center for American Political Studies, Harvard University. Darrick Hamilton, Henry Cohen Professor of Economics and Urban Policy, The New School. Published “A Federal Jobs Guarantee: Anti-Poverty and Infrastructure Policy for a Better Future” </w:t>
      </w:r>
      <w:r w:rsidRPr="001B632C">
        <w:rPr>
          <w:sz w:val="20"/>
          <w:szCs w:val="20"/>
        </w:rPr>
        <w:t>https://scholars.org/contribution/federal-job-guarantee</w:t>
      </w:r>
      <w:r>
        <w:rPr>
          <w:sz w:val="20"/>
          <w:szCs w:val="20"/>
        </w:rPr>
        <w:t>, GDI-GLee]</w:t>
      </w:r>
    </w:p>
    <w:p w14:paraId="2FB71A36" w14:textId="77777777" w:rsidR="00C86196" w:rsidRDefault="00C86196" w:rsidP="00C86196">
      <w:r>
        <w:t>The Need for Public Sector Capacity in America. Just as important as counter-recessionary policy</w:t>
      </w:r>
      <w:r w:rsidRPr="00966C71">
        <w:rPr>
          <w:u w:val="single"/>
        </w:rPr>
        <w:t xml:space="preserve">, </w:t>
      </w:r>
      <w:r w:rsidRPr="00741C11">
        <w:rPr>
          <w:b/>
          <w:bCs/>
          <w:highlight w:val="yellow"/>
          <w:u w:val="single"/>
        </w:rPr>
        <w:t>American government at all levels has weakened considerably over the past half-century.</w:t>
      </w:r>
      <w:r w:rsidRPr="00966C71">
        <w:rPr>
          <w:u w:val="single"/>
        </w:rPr>
        <w:t xml:space="preserve"> These frailties are visibly on display in the crisis. </w:t>
      </w:r>
      <w:r w:rsidRPr="00741C11">
        <w:rPr>
          <w:b/>
          <w:bCs/>
          <w:u w:val="single"/>
        </w:rPr>
        <w:t>States that need to process unemployment benefits cannot do so.</w:t>
      </w:r>
      <w:r w:rsidRPr="00966C71">
        <w:rPr>
          <w:u w:val="single"/>
        </w:rPr>
        <w:t xml:space="preserve"> Public health departments lack the capacity to monitor the health of citizens</w:t>
      </w:r>
      <w:r>
        <w:t xml:space="preserve">. Medical stockpiles were depleted and depreciated. Federal, state, and local agencies that conduct scientific research, provide services to vulnerable populations, and construct and operate physical, technological, and transportation infrastructure, have the lowest workforce levels they have had in a half-century or more. In total, the </w:t>
      </w:r>
      <w:r w:rsidRPr="00741C11">
        <w:rPr>
          <w:b/>
          <w:bCs/>
          <w:highlight w:val="yellow"/>
          <w:u w:val="single"/>
        </w:rPr>
        <w:t>federal government now employs about the same number of people that it did in 1967</w:t>
      </w:r>
      <w:r>
        <w:t xml:space="preserve"> — </w:t>
      </w:r>
      <w:r w:rsidRPr="00902D4A">
        <w:rPr>
          <w:b/>
          <w:bCs/>
          <w:highlight w:val="yellow"/>
          <w:u w:val="single"/>
        </w:rPr>
        <w:t>even as the total U.S. population grew from 200 million to around 330 million</w:t>
      </w:r>
      <w:r w:rsidRPr="00B01CF5">
        <w:rPr>
          <w:u w:val="single"/>
        </w:rPr>
        <w:t>. Today the federal government employs considerably fewer people than in 1990</w:t>
      </w:r>
      <w:r>
        <w:t xml:space="preserve"> (https://fred.stlouisfed.org/series/CES9091000001). </w:t>
      </w:r>
      <w:r w:rsidRPr="00065653">
        <w:rPr>
          <w:u w:val="single"/>
        </w:rPr>
        <w:t>State government hiring has increased much more since the 1960s, from approximately 2 million full-time equivalent employees to 4.3 million</w:t>
      </w:r>
      <w:r>
        <w:t>, but most of this increase (https://www.governing.com/gov-data/public-workforce-salaries/state-government-employment-by-agencyjob-type-current-historical-data.html) is due to growing community colleges, other colleges and universities, and prisons and corrections systems. Hiring in welfare, public hospitals, conservation, and even policing has stagnated in the last two decades, with all of these sectors declining on a per-capita basis.</w:t>
      </w:r>
    </w:p>
    <w:p w14:paraId="1E75579F" w14:textId="77777777" w:rsidR="00C86196" w:rsidRDefault="00C86196" w:rsidP="00C86196"/>
    <w:p w14:paraId="16AF259D" w14:textId="77777777" w:rsidR="00C86196" w:rsidRDefault="00C86196" w:rsidP="00C86196">
      <w:pPr>
        <w:pStyle w:val="Heading4"/>
      </w:pPr>
      <w:r w:rsidRPr="00751A5A">
        <w:t>Government should employ more workers</w:t>
      </w:r>
    </w:p>
    <w:p w14:paraId="5842AA03" w14:textId="77777777" w:rsidR="00C86196" w:rsidRPr="00CE777D" w:rsidRDefault="00C86196" w:rsidP="00C86196">
      <w:pPr>
        <w:rPr>
          <w:b/>
          <w:bCs/>
        </w:rPr>
      </w:pPr>
      <w:r w:rsidRPr="00CE777D">
        <w:rPr>
          <w:b/>
          <w:bCs/>
        </w:rPr>
        <w:t>Carpenter &amp; Hamilton, Harvard University, 2020</w:t>
      </w:r>
    </w:p>
    <w:p w14:paraId="108114DA" w14:textId="77777777" w:rsidR="00C86196" w:rsidRDefault="00C86196" w:rsidP="00C86196">
      <w:pPr>
        <w:rPr>
          <w:sz w:val="20"/>
          <w:szCs w:val="20"/>
        </w:rPr>
      </w:pPr>
      <w:r>
        <w:rPr>
          <w:sz w:val="20"/>
          <w:szCs w:val="20"/>
        </w:rPr>
        <w:t xml:space="preserve">[Daniel Carpenter, Allie S. Freed Professor of Government and Director, Center for American Political Studies, Harvard University. Darrick Hamilton, Henry Cohen Professor of Economics and Urban Policy, The New School. Published “A Federal Jobs Guarantee: Anti-Poverty and Infrastructure Policy for a Better Future” </w:t>
      </w:r>
      <w:r w:rsidRPr="001B632C">
        <w:rPr>
          <w:sz w:val="20"/>
          <w:szCs w:val="20"/>
        </w:rPr>
        <w:t>https://scholars.org/contribution/federal-job-guarantee</w:t>
      </w:r>
      <w:r>
        <w:rPr>
          <w:sz w:val="20"/>
          <w:szCs w:val="20"/>
        </w:rPr>
        <w:t>, GDI-GLee]</w:t>
      </w:r>
    </w:p>
    <w:p w14:paraId="4309A7EB" w14:textId="77777777" w:rsidR="00C86196" w:rsidRDefault="00C86196" w:rsidP="00C86196">
      <w:pPr>
        <w:rPr>
          <w:b/>
          <w:bCs/>
          <w:u w:val="single"/>
        </w:rPr>
      </w:pPr>
      <w:r>
        <w:t xml:space="preserve">Government Employment Has Distinct Advantages. </w:t>
      </w:r>
      <w:r w:rsidRPr="00886A75">
        <w:rPr>
          <w:u w:val="single"/>
        </w:rPr>
        <w:t>Direct government hiring has advantages over other forms of counter-recessionary policy.</w:t>
      </w:r>
      <w:r>
        <w:t xml:space="preserve"> In addition to direct government payments (stimulus checks, for example), government hiring provides jobs. One’s dignity is not limited to work, but jobs do entail work, and productive work with proper working conditions can confer dignity, meaningful exercise of mind and body, and benefits often in social settings. And combined with at least livable wages and salaries, </w:t>
      </w:r>
      <w:r w:rsidRPr="00F67E1B">
        <w:rPr>
          <w:b/>
          <w:bCs/>
          <w:highlight w:val="yellow"/>
          <w:u w:val="single"/>
        </w:rPr>
        <w:t>a federal job guarantee would increase worker bargaining power in the private sector and reduce uncertainty over income streams.</w:t>
      </w:r>
      <w:r w:rsidRPr="00F25CE7">
        <w:rPr>
          <w:b/>
          <w:bCs/>
          <w:u w:val="single"/>
        </w:rPr>
        <w:t xml:space="preserve"> </w:t>
      </w:r>
      <w:r>
        <w:t xml:space="preserve">Unlike “gig economy” work, where take-home pay is often limited, and work provided by contractors, where pay may be very low for some and potentially egregiously high for others, </w:t>
      </w:r>
      <w:r w:rsidRPr="00CB4D84">
        <w:rPr>
          <w:u w:val="single"/>
        </w:rPr>
        <w:t xml:space="preserve">government jobs are characterized by limited high-end pay and provide meaningful working-class to middle-class incomes. Direct government employment </w:t>
      </w:r>
      <w:r w:rsidRPr="00F67E1B">
        <w:rPr>
          <w:b/>
          <w:bCs/>
          <w:highlight w:val="yellow"/>
          <w:u w:val="single"/>
        </w:rPr>
        <w:t>thus holds the potential for limiting income volatility and inequality, and the very real possibility that counter-recessionary policy will only exacerbate it. And finally, the spending that goes into direct government employment is spread diffusely among workers, limiting the gains from lobbying for contracts and grants, and thus blunting some of that political activity.</w:t>
      </w:r>
    </w:p>
    <w:p w14:paraId="6160154C" w14:textId="77777777" w:rsidR="003F4C6D" w:rsidRDefault="003F4C6D" w:rsidP="003F4C6D">
      <w:pPr>
        <w:pStyle w:val="Heading3"/>
      </w:pPr>
      <w:r>
        <w:t>Solvency—FJG Historical</w:t>
      </w:r>
    </w:p>
    <w:p w14:paraId="3E1DF5AD" w14:textId="77777777" w:rsidR="003F4C6D" w:rsidRPr="004364D3" w:rsidRDefault="003F4C6D" w:rsidP="003F4C6D">
      <w:pPr>
        <w:pStyle w:val="Heading4"/>
      </w:pPr>
      <w:r>
        <w:t>FJG empirically proved to work - WPA</w:t>
      </w:r>
    </w:p>
    <w:p w14:paraId="1E66CB5C" w14:textId="77777777" w:rsidR="003F4C6D" w:rsidRPr="004364D3" w:rsidRDefault="003F4C6D" w:rsidP="003F4C6D">
      <w:pPr>
        <w:rPr>
          <w:sz w:val="18"/>
          <w:szCs w:val="18"/>
        </w:rPr>
      </w:pPr>
      <w:r w:rsidRPr="00376383">
        <w:rPr>
          <w:b/>
          <w:bCs/>
          <w:sz w:val="26"/>
          <w:szCs w:val="26"/>
        </w:rPr>
        <w:t>Paul et al 18</w:t>
      </w:r>
      <w:r>
        <w:t xml:space="preserve">, </w:t>
      </w:r>
      <w:r w:rsidRPr="00376383">
        <w:rPr>
          <w:sz w:val="18"/>
          <w:szCs w:val="18"/>
        </w:rPr>
        <w:t xml:space="preserve">Mark Paul is a PHD in Economics from </w:t>
      </w:r>
      <w:r w:rsidRPr="00376383">
        <w:rPr>
          <w:color w:val="000000"/>
          <w:sz w:val="18"/>
          <w:szCs w:val="18"/>
          <w:shd w:val="clear" w:color="auto" w:fill="FFFFFF"/>
        </w:rPr>
        <w:t>University of Massachusetts</w:t>
      </w:r>
      <w:r>
        <w:rPr>
          <w:color w:val="000000"/>
          <w:sz w:val="18"/>
          <w:szCs w:val="18"/>
          <w:shd w:val="clear" w:color="auto" w:fill="FFFFFF"/>
        </w:rPr>
        <w:t>,</w:t>
      </w:r>
      <w:r w:rsidRPr="00376383">
        <w:rPr>
          <w:color w:val="000000"/>
          <w:sz w:val="18"/>
          <w:szCs w:val="18"/>
          <w:shd w:val="clear" w:color="auto" w:fill="FFFFFF"/>
        </w:rPr>
        <w:t xml:space="preserve"> </w:t>
      </w:r>
      <w:r>
        <w:rPr>
          <w:color w:val="000000"/>
          <w:sz w:val="18"/>
          <w:szCs w:val="18"/>
          <w:shd w:val="clear" w:color="auto" w:fill="FFFFFF"/>
        </w:rPr>
        <w:t>P</w:t>
      </w:r>
      <w:r w:rsidRPr="00376383">
        <w:rPr>
          <w:color w:val="000000"/>
          <w:sz w:val="18"/>
          <w:szCs w:val="18"/>
          <w:shd w:val="clear" w:color="auto" w:fill="FFFFFF"/>
        </w:rPr>
        <w:t xml:space="preserve">rofessor of economics at Rutgers University School of Planning and Public Policy, </w:t>
      </w:r>
      <w:r>
        <w:rPr>
          <w:color w:val="000000"/>
          <w:sz w:val="18"/>
          <w:szCs w:val="18"/>
          <w:shd w:val="clear" w:color="auto" w:fill="FFFFFF"/>
        </w:rPr>
        <w:t>R</w:t>
      </w:r>
      <w:r w:rsidRPr="00376383">
        <w:rPr>
          <w:color w:val="000000"/>
          <w:sz w:val="18"/>
          <w:szCs w:val="18"/>
          <w:shd w:val="clear" w:color="auto" w:fill="FFFFFF"/>
        </w:rPr>
        <w:t xml:space="preserve">esearch in the areas of political science, environmental policy, and the inequality of race, class, and gender. </w:t>
      </w:r>
      <w:r w:rsidRPr="00376383">
        <w:rPr>
          <w:i/>
          <w:iCs/>
          <w:sz w:val="18"/>
          <w:szCs w:val="18"/>
        </w:rPr>
        <w:t xml:space="preserve">A Path to Ending Poverty by Way of Ending Unemployment, </w:t>
      </w:r>
      <w:r w:rsidRPr="00376383">
        <w:rPr>
          <w:sz w:val="18"/>
          <w:szCs w:val="18"/>
        </w:rPr>
        <w:t xml:space="preserve">Published February of 2018, </w:t>
      </w:r>
      <w:r w:rsidRPr="007234CC">
        <w:rPr>
          <w:sz w:val="18"/>
          <w:szCs w:val="18"/>
        </w:rPr>
        <w:t>https://www.jstor.org/stable/pdf/10.7758/rsf.2018.4.3.03.pdf?refreqid=fastly-default%</w:t>
      </w:r>
      <w:r>
        <w:rPr>
          <w:sz w:val="18"/>
          <w:szCs w:val="18"/>
        </w:rPr>
        <w:t xml:space="preserve"> </w:t>
      </w:r>
      <w:r w:rsidRPr="00376383">
        <w:rPr>
          <w:sz w:val="18"/>
          <w:szCs w:val="18"/>
        </w:rPr>
        <w:t>3Accb0c6238495dd0728e0fcb18c268c10&amp;ab_segments=0%2Fbasic_search_gsv2%2Fcontrol&amp;origin=&amp;initiator=search-results&amp;acceptTC=1</w:t>
      </w:r>
      <w:r>
        <w:rPr>
          <w:sz w:val="18"/>
          <w:szCs w:val="18"/>
        </w:rPr>
        <w:t>[GDI - ASrinivasan]</w:t>
      </w:r>
    </w:p>
    <w:p w14:paraId="68945645" w14:textId="77777777" w:rsidR="003F4C6D" w:rsidRPr="004364D3" w:rsidRDefault="003F4C6D" w:rsidP="003F4C6D">
      <w:pPr>
        <w:rPr>
          <w:sz w:val="14"/>
        </w:rPr>
      </w:pPr>
      <w:r w:rsidRPr="004364D3">
        <w:rPr>
          <w:sz w:val="14"/>
        </w:rPr>
        <w:t xml:space="preserve">What type of socially useful work could the members of the NIEC engage in? </w:t>
      </w:r>
      <w:r w:rsidRPr="003D22A9">
        <w:rPr>
          <w:rStyle w:val="StyleUnderline"/>
          <w:highlight w:val="cyan"/>
        </w:rPr>
        <w:t>During the Great Depression, the WPA</w:t>
      </w:r>
      <w:r w:rsidRPr="004364D3">
        <w:rPr>
          <w:sz w:val="14"/>
        </w:rPr>
        <w:t xml:space="preserve">, created by Executive Order 7034 by President Franklin Roosevelt, </w:t>
      </w:r>
      <w:r w:rsidRPr="003D22A9">
        <w:rPr>
          <w:rStyle w:val="StyleUnderline"/>
          <w:highlight w:val="cyan"/>
        </w:rPr>
        <w:t>employed more than 8.5 million workers</w:t>
      </w:r>
      <w:r w:rsidRPr="005D412B">
        <w:rPr>
          <w:rStyle w:val="StyleUnderline"/>
        </w:rPr>
        <w:t xml:space="preserve"> </w:t>
      </w:r>
      <w:r w:rsidRPr="004364D3">
        <w:rPr>
          <w:sz w:val="14"/>
        </w:rPr>
        <w:t xml:space="preserve">from 1935 to 1943. In November 1938, at peak program size, it employed 3.3 million Americans, an estimated 6.5 percent of the nation’s labor force (Hansan 2013). The program assisted these hardworking Americans during times of distress, providing them with the dignity of work and the ability to put food on the table and meet necessary bills. How much did these workers accomplish? Just to name a few: </w:t>
      </w:r>
      <w:r w:rsidRPr="003D22A9">
        <w:rPr>
          <w:rStyle w:val="StyleUnderline"/>
          <w:highlight w:val="cyan"/>
        </w:rPr>
        <w:t>650,000 miles of new or improved roads</w:t>
      </w:r>
      <w:r w:rsidRPr="004364D3">
        <w:rPr>
          <w:sz w:val="14"/>
        </w:rPr>
        <w:t xml:space="preserve">; 124,000 new or improved bridges; </w:t>
      </w:r>
      <w:r w:rsidRPr="005D412B">
        <w:rPr>
          <w:rStyle w:val="StyleUnderline"/>
        </w:rPr>
        <w:t>39,000 schools built</w:t>
      </w:r>
      <w:r w:rsidRPr="004364D3">
        <w:rPr>
          <w:sz w:val="14"/>
        </w:rPr>
        <w:t xml:space="preserve">, improved, or repaired; </w:t>
      </w:r>
      <w:r w:rsidRPr="005D412B">
        <w:rPr>
          <w:rStyle w:val="StyleUnderline"/>
        </w:rPr>
        <w:t>85,000 public buildings built, improved, or repaired</w:t>
      </w:r>
      <w:r w:rsidRPr="004364D3">
        <w:rPr>
          <w:sz w:val="14"/>
        </w:rPr>
        <w:t xml:space="preserve"> (excluding schools); 8,000 new or improved parks</w:t>
      </w:r>
      <w:r w:rsidRPr="004364D3">
        <w:rPr>
          <w:rStyle w:val="StyleUnderline"/>
        </w:rPr>
        <w:t xml:space="preserve">; </w:t>
      </w:r>
      <w:r w:rsidRPr="003D22A9">
        <w:rPr>
          <w:rStyle w:val="StyleUnderline"/>
          <w:highlight w:val="cyan"/>
        </w:rPr>
        <w:t>4,000 new or improved utility plants; 16,000 miles of water lines installed</w:t>
      </w:r>
      <w:r w:rsidRPr="004364D3">
        <w:rPr>
          <w:rStyle w:val="StyleUnderline"/>
        </w:rPr>
        <w:t>;</w:t>
      </w:r>
      <w:r w:rsidRPr="004364D3">
        <w:rPr>
          <w:sz w:val="14"/>
        </w:rPr>
        <w:t xml:space="preserve"> 950 airports or airfields built, improved, or repaired; 1,500 nursery schools operated; 2,300 personal accounts of slavery gathered; 225,000 concerts performed. </w:t>
      </w:r>
      <w:r w:rsidRPr="003D22A9">
        <w:rPr>
          <w:rStyle w:val="StyleUnderline"/>
          <w:highlight w:val="cyan"/>
        </w:rPr>
        <w:t>Similar to their counterparts in the WPA, workers in the NIEC could repair, maintain, and build the nation’s deteriorating infrastructure, retrofit our buildings—aiding in a green energy transition</w:t>
      </w:r>
      <w:r w:rsidRPr="004364D3">
        <w:rPr>
          <w:sz w:val="14"/>
        </w:rPr>
        <w:t xml:space="preserve">, saving homeowners and renters money, </w:t>
      </w:r>
      <w:r w:rsidRPr="003D22A9">
        <w:rPr>
          <w:rStyle w:val="StyleUnderline"/>
          <w:highlight w:val="cyan"/>
        </w:rPr>
        <w:t>reducing our carbon footprint</w:t>
      </w:r>
      <w:r w:rsidRPr="004364D3">
        <w:rPr>
          <w:sz w:val="14"/>
        </w:rPr>
        <w:t>— provide free or low-cost, high-quality preschool and after-school services, function as teacher’s assistants in the classroom, engage in community development projects, reinvest in our nation’s parks, rejuvenate our defunded postal service, as well as perform other socially and economically rewarding tasks.</w:t>
      </w:r>
    </w:p>
    <w:p w14:paraId="0A5C94C5" w14:textId="77777777" w:rsidR="00C86196" w:rsidRDefault="00C86196" w:rsidP="00C86196">
      <w:pPr>
        <w:pStyle w:val="Heading3"/>
      </w:pPr>
      <w:r>
        <w:t xml:space="preserve">Solvency—History </w:t>
      </w:r>
    </w:p>
    <w:p w14:paraId="1CC412B3" w14:textId="77777777" w:rsidR="00C86196" w:rsidRPr="00234AB7" w:rsidRDefault="00C86196" w:rsidP="00C86196">
      <w:pPr>
        <w:rPr>
          <w:b/>
          <w:bCs/>
          <w:sz w:val="26"/>
          <w:szCs w:val="26"/>
        </w:rPr>
      </w:pPr>
      <w:r w:rsidRPr="00234AB7">
        <w:rPr>
          <w:b/>
          <w:bCs/>
          <w:sz w:val="26"/>
          <w:szCs w:val="26"/>
        </w:rPr>
        <w:t>The government can implement FJG-history proves</w:t>
      </w:r>
    </w:p>
    <w:p w14:paraId="290E1B4B" w14:textId="77777777" w:rsidR="00C86196" w:rsidRPr="00CE777D" w:rsidRDefault="00C86196" w:rsidP="00C86196">
      <w:pPr>
        <w:rPr>
          <w:b/>
          <w:bCs/>
        </w:rPr>
      </w:pPr>
      <w:r w:rsidRPr="00CE777D">
        <w:rPr>
          <w:b/>
          <w:bCs/>
        </w:rPr>
        <w:t>Carpenter</w:t>
      </w:r>
      <w:r>
        <w:rPr>
          <w:b/>
          <w:bCs/>
        </w:rPr>
        <w:t xml:space="preserve">, </w:t>
      </w:r>
      <w:r w:rsidRPr="00CE777D">
        <w:rPr>
          <w:b/>
          <w:bCs/>
        </w:rPr>
        <w:t xml:space="preserve">Harvard University &amp; Hamilton, </w:t>
      </w:r>
      <w:r>
        <w:rPr>
          <w:b/>
          <w:bCs/>
        </w:rPr>
        <w:t xml:space="preserve">The New School, </w:t>
      </w:r>
      <w:r w:rsidRPr="00CE777D">
        <w:rPr>
          <w:b/>
          <w:bCs/>
        </w:rPr>
        <w:t>2020</w:t>
      </w:r>
    </w:p>
    <w:p w14:paraId="1D39E3EA" w14:textId="77777777" w:rsidR="00C86196" w:rsidRDefault="00C86196" w:rsidP="00C86196">
      <w:pPr>
        <w:rPr>
          <w:sz w:val="20"/>
          <w:szCs w:val="20"/>
        </w:rPr>
      </w:pPr>
      <w:r>
        <w:rPr>
          <w:sz w:val="20"/>
          <w:szCs w:val="20"/>
        </w:rPr>
        <w:t xml:space="preserve">[Daniel Carpenter, Allie S. Freed Professor of Government and Director, Center for American Political Studies, Harvard University. Darrick Hamilton, Henry Cohen Professor of Economics and Urban Policy, The New School. Published “A Federal Jobs Guarantee: Anti-Poverty and Infrastructure Policy for a Better Future” </w:t>
      </w:r>
      <w:r w:rsidRPr="001B632C">
        <w:rPr>
          <w:sz w:val="20"/>
          <w:szCs w:val="20"/>
        </w:rPr>
        <w:t>https://scholars.org/contribution/federal-job-guarantee</w:t>
      </w:r>
      <w:r>
        <w:rPr>
          <w:sz w:val="20"/>
          <w:szCs w:val="20"/>
        </w:rPr>
        <w:t>, GDI-GLee]</w:t>
      </w:r>
    </w:p>
    <w:p w14:paraId="50E94F6A" w14:textId="77777777" w:rsidR="00C86196" w:rsidRDefault="00C86196" w:rsidP="00C86196">
      <w:pPr>
        <w:rPr>
          <w:b/>
          <w:bCs/>
          <w:u w:val="single"/>
        </w:rPr>
      </w:pPr>
      <w:r>
        <w:t xml:space="preserve">We’ve Started This Before, and We Can Finish It Today: The New Deal and Contemporary Proposals. The proposal here builds on and meshes with the ideas of others. The obvious precedent rests in many public hiring programs that exist in American and world history, most notably the New Deal. Especially in the first two terms of Franklin D. Roosevelt’s presidency, </w:t>
      </w:r>
      <w:r w:rsidRPr="00A236E0">
        <w:rPr>
          <w:b/>
          <w:bCs/>
          <w:highlight w:val="yellow"/>
          <w:u w:val="single"/>
        </w:rPr>
        <w:t>the American government launched a bold series of public hiring programs whose names are now etched in memory: the Works Progress Administration, the Civil Works Administration, the Civilian Conservation Corps, the Federal Emergency Relief Administration.</w:t>
      </w:r>
      <w:r>
        <w:t xml:space="preserve"> These programs provided many grants to states (such as through the Public Roads Administration and Social Security Administration Public Assistance Program), but also sponsored direct government employment, such as the federal component of the Public Works Administration and the Civilian Conservation Corps. Whether in grants to states or directly, </w:t>
      </w:r>
      <w:r w:rsidRPr="00A236E0">
        <w:rPr>
          <w:b/>
          <w:bCs/>
          <w:highlight w:val="yellow"/>
          <w:u w:val="single"/>
        </w:rPr>
        <w:t>work relief programs mean a massive increase in public sector hiring. Importantly, research by economic historians suggests that the New Deal’s public employment programs were robustly associated with a range of desirable public policy outcomes, including boosts in state income, consumption activity, and internal migration, and reductions in crime and mortality.</w:t>
      </w:r>
      <w:r>
        <w:t xml:space="preserve"> The program of loans to banks and railroads under the Reconstruction Finance Corporation is not associated with these indicators of economic and social wellbeing. And as many historians and political scientists have shown, the effects of the New Deal were sharply </w:t>
      </w:r>
      <w:r w:rsidRPr="00A236E0">
        <w:rPr>
          <w:b/>
          <w:bCs/>
          <w:highlight w:val="yellow"/>
          <w:u w:val="single"/>
        </w:rPr>
        <w:t>limited by the racial segregation of its program structures.</w:t>
      </w:r>
      <w:r>
        <w:t xml:space="preserve"> The New Deal thus provides positive and negative lessons for direct government employment programs today.</w:t>
      </w:r>
    </w:p>
    <w:p w14:paraId="5775907C" w14:textId="77777777" w:rsidR="003F4C6D" w:rsidRDefault="003F4C6D" w:rsidP="003F4C6D">
      <w:pPr>
        <w:pStyle w:val="Heading3"/>
      </w:pPr>
      <w:r>
        <w:t>Solvency—Human infrastructure empowerment</w:t>
      </w:r>
    </w:p>
    <w:p w14:paraId="5434BD03" w14:textId="77777777" w:rsidR="003F4C6D" w:rsidRPr="004364D3" w:rsidRDefault="003F4C6D" w:rsidP="003F4C6D">
      <w:pPr>
        <w:pStyle w:val="Heading4"/>
      </w:pPr>
      <w:r>
        <w:t>FJG addresses Human Infrastructure needs and empowers women and disabled + economy</w:t>
      </w:r>
    </w:p>
    <w:p w14:paraId="0643FF60" w14:textId="77777777" w:rsidR="003F4C6D" w:rsidRPr="004364D3" w:rsidRDefault="003F4C6D" w:rsidP="003F4C6D">
      <w:pPr>
        <w:rPr>
          <w:sz w:val="18"/>
          <w:szCs w:val="18"/>
        </w:rPr>
      </w:pPr>
      <w:r w:rsidRPr="00376383">
        <w:rPr>
          <w:b/>
          <w:bCs/>
          <w:sz w:val="26"/>
          <w:szCs w:val="26"/>
        </w:rPr>
        <w:t>Paul et al 18</w:t>
      </w:r>
      <w:r>
        <w:t xml:space="preserve">, </w:t>
      </w:r>
      <w:r w:rsidRPr="00376383">
        <w:rPr>
          <w:sz w:val="18"/>
          <w:szCs w:val="18"/>
        </w:rPr>
        <w:t xml:space="preserve">Mark Paul is a PHD in Economics from </w:t>
      </w:r>
      <w:r w:rsidRPr="00376383">
        <w:rPr>
          <w:color w:val="000000"/>
          <w:sz w:val="18"/>
          <w:szCs w:val="18"/>
          <w:shd w:val="clear" w:color="auto" w:fill="FFFFFF"/>
        </w:rPr>
        <w:t>University of Massachusetts</w:t>
      </w:r>
      <w:r>
        <w:rPr>
          <w:color w:val="000000"/>
          <w:sz w:val="18"/>
          <w:szCs w:val="18"/>
          <w:shd w:val="clear" w:color="auto" w:fill="FFFFFF"/>
        </w:rPr>
        <w:t>,</w:t>
      </w:r>
      <w:r w:rsidRPr="00376383">
        <w:rPr>
          <w:color w:val="000000"/>
          <w:sz w:val="18"/>
          <w:szCs w:val="18"/>
          <w:shd w:val="clear" w:color="auto" w:fill="FFFFFF"/>
        </w:rPr>
        <w:t xml:space="preserve"> </w:t>
      </w:r>
      <w:r>
        <w:rPr>
          <w:color w:val="000000"/>
          <w:sz w:val="18"/>
          <w:szCs w:val="18"/>
          <w:shd w:val="clear" w:color="auto" w:fill="FFFFFF"/>
        </w:rPr>
        <w:t>P</w:t>
      </w:r>
      <w:r w:rsidRPr="00376383">
        <w:rPr>
          <w:color w:val="000000"/>
          <w:sz w:val="18"/>
          <w:szCs w:val="18"/>
          <w:shd w:val="clear" w:color="auto" w:fill="FFFFFF"/>
        </w:rPr>
        <w:t xml:space="preserve">rofessor of economics at Rutgers University School of Planning and Public Policy, </w:t>
      </w:r>
      <w:r>
        <w:rPr>
          <w:color w:val="000000"/>
          <w:sz w:val="18"/>
          <w:szCs w:val="18"/>
          <w:shd w:val="clear" w:color="auto" w:fill="FFFFFF"/>
        </w:rPr>
        <w:t>R</w:t>
      </w:r>
      <w:r w:rsidRPr="00376383">
        <w:rPr>
          <w:color w:val="000000"/>
          <w:sz w:val="18"/>
          <w:szCs w:val="18"/>
          <w:shd w:val="clear" w:color="auto" w:fill="FFFFFF"/>
        </w:rPr>
        <w:t xml:space="preserve">esearch in the areas of political science, environmental policy, and the inequality of race, class, and gender. </w:t>
      </w:r>
      <w:r w:rsidRPr="00376383">
        <w:rPr>
          <w:i/>
          <w:iCs/>
          <w:sz w:val="18"/>
          <w:szCs w:val="18"/>
        </w:rPr>
        <w:t xml:space="preserve">A Path to Ending Poverty by Way of Ending Unemployment, </w:t>
      </w:r>
      <w:r w:rsidRPr="00376383">
        <w:rPr>
          <w:sz w:val="18"/>
          <w:szCs w:val="18"/>
        </w:rPr>
        <w:t xml:space="preserve">Published February of 2018, </w:t>
      </w:r>
      <w:r w:rsidRPr="007234CC">
        <w:rPr>
          <w:sz w:val="18"/>
          <w:szCs w:val="18"/>
        </w:rPr>
        <w:t>https://www.jstor.org/stable/pdf/10.7758/rsf.2018.4.3.03.pdf?refreqid=fastly-default%</w:t>
      </w:r>
      <w:r>
        <w:rPr>
          <w:sz w:val="18"/>
          <w:szCs w:val="18"/>
        </w:rPr>
        <w:t xml:space="preserve"> </w:t>
      </w:r>
      <w:r w:rsidRPr="00376383">
        <w:rPr>
          <w:sz w:val="18"/>
          <w:szCs w:val="18"/>
        </w:rPr>
        <w:t>3Accb0c6238495dd0728e0fcb18c268c10&amp;ab_segments=0%2Fbasic_search_gsv2%2Fcontrol&amp;origin=&amp;initiator=search-results&amp;acceptTC=1</w:t>
      </w:r>
      <w:r>
        <w:rPr>
          <w:sz w:val="18"/>
          <w:szCs w:val="18"/>
        </w:rPr>
        <w:t>[GDI - ASrinivasan]</w:t>
      </w:r>
    </w:p>
    <w:p w14:paraId="79A8ACD6" w14:textId="77777777" w:rsidR="003F4C6D" w:rsidRDefault="003F4C6D" w:rsidP="003F4C6D">
      <w:pPr>
        <w:rPr>
          <w:rStyle w:val="StyleUnderline"/>
        </w:rPr>
      </w:pPr>
      <w:r w:rsidRPr="004364D3">
        <w:rPr>
          <w:rStyle w:val="StyleUnderline"/>
          <w:highlight w:val="cyan"/>
        </w:rPr>
        <w:t>Under the FJG</w:t>
      </w:r>
      <w:r w:rsidRPr="005D412B">
        <w:rPr>
          <w:rStyle w:val="StyleUnderline"/>
        </w:rPr>
        <w:t xml:space="preserve">, many additional services would be provided to Americans, resulting in </w:t>
      </w:r>
      <w:r w:rsidRPr="004364D3">
        <w:rPr>
          <w:rStyle w:val="StyleUnderline"/>
          <w:highlight w:val="cyan"/>
        </w:rPr>
        <w:t>an increase in discretionary income and improvements in quality of life.</w:t>
      </w:r>
      <w:r w:rsidRPr="005D412B">
        <w:rPr>
          <w:rStyle w:val="StyleUnderline"/>
        </w:rPr>
        <w:t xml:space="preserve"> Some of those services will </w:t>
      </w:r>
      <w:r w:rsidRPr="004364D3">
        <w:rPr>
          <w:rStyle w:val="StyleUnderline"/>
          <w:highlight w:val="cyan"/>
        </w:rPr>
        <w:t>address the nation’s human infrastructure needs</w:t>
      </w:r>
      <w:r>
        <w:t>. These will include the provision for childcare and eldercare.</w:t>
      </w:r>
      <w:r w:rsidRPr="004364D3">
        <w:rPr>
          <w:highlight w:val="cyan"/>
        </w:rPr>
        <w:t xml:space="preserve">24 </w:t>
      </w:r>
      <w:r w:rsidRPr="004364D3">
        <w:rPr>
          <w:rStyle w:val="StyleUnderline"/>
          <w:highlight w:val="cyan"/>
        </w:rPr>
        <w:t>Some care providers will be trained to deliver services to persons with special needs.</w:t>
      </w:r>
      <w:r>
        <w:t xml:space="preserve"> </w:t>
      </w:r>
      <w:r w:rsidRPr="004364D3">
        <w:rPr>
          <w:rStyle w:val="StyleUnderline"/>
          <w:highlight w:val="cyan"/>
        </w:rPr>
        <w:t>The current exorbitant cost of childcare is a major obstacle for many parents</w:t>
      </w:r>
      <w:r w:rsidRPr="005D412B">
        <w:rPr>
          <w:rStyle w:val="StyleUnderline"/>
        </w:rPr>
        <w:t>, restricting their access to the labor market</w:t>
      </w:r>
      <w:r>
        <w:t xml:space="preserve"> and greatly exacerbating inequality in access and opportunity for children. A recent report from the Economic Policy Institute, found that childcare is more expensive than a college education in many states (Bivens 2016). Robert Lynch and Kavya Vaghul estimate that universal </w:t>
      </w:r>
      <w:r w:rsidRPr="004364D3">
        <w:rPr>
          <w:rStyle w:val="StyleUnderline"/>
          <w:highlight w:val="cyan"/>
        </w:rPr>
        <w:t>high-quality</w:t>
      </w:r>
      <w:r w:rsidRPr="004364D3">
        <w:rPr>
          <w:rStyle w:val="StyleUnderline"/>
        </w:rPr>
        <w:t xml:space="preserve"> pre–K </w:t>
      </w:r>
      <w:r w:rsidRPr="004364D3">
        <w:rPr>
          <w:rStyle w:val="StyleUnderline"/>
          <w:highlight w:val="cyan"/>
        </w:rPr>
        <w:t>education</w:t>
      </w:r>
      <w:r w:rsidRPr="004364D3">
        <w:rPr>
          <w:highlight w:val="cyan"/>
        </w:rPr>
        <w:t xml:space="preserve"> </w:t>
      </w:r>
      <w:r w:rsidRPr="004364D3">
        <w:rPr>
          <w:rStyle w:val="StyleUnderline"/>
          <w:highlight w:val="cyan"/>
        </w:rPr>
        <w:t>would yield an estimated $10 billion annually in benefits</w:t>
      </w:r>
      <w:r w:rsidRPr="005D412B">
        <w:rPr>
          <w:rStyle w:val="StyleUnderline"/>
        </w:rPr>
        <w:t xml:space="preserve"> from 2016 to 2050 while providing greater access to high-quality educational services</w:t>
      </w:r>
      <w:r>
        <w:t xml:space="preserve"> (2015).25 Solidifying high-quality universal pre– K education, childcare, adult care, and elder care across the United States </w:t>
      </w:r>
      <w:r w:rsidRPr="004364D3">
        <w:rPr>
          <w:rStyle w:val="StyleUnderline"/>
          <w:highlight w:val="cyan"/>
        </w:rPr>
        <w:t>would all result from a federal job guarantee that includes provisions for human infrastructure investment.</w:t>
      </w:r>
      <w:r>
        <w:t xml:space="preserve"> </w:t>
      </w:r>
      <w:r w:rsidRPr="005D412B">
        <w:rPr>
          <w:rStyle w:val="StyleUnderline"/>
        </w:rPr>
        <w:t xml:space="preserve">Although our proposal is facially gender neutral, </w:t>
      </w:r>
      <w:r w:rsidRPr="004364D3">
        <w:rPr>
          <w:rStyle w:val="StyleUnderline"/>
          <w:highlight w:val="cyan"/>
        </w:rPr>
        <w:t xml:space="preserve">it has basic elements that could </w:t>
      </w:r>
      <w:r w:rsidRPr="004364D3">
        <w:t>disproportionately</w:t>
      </w:r>
      <w:r w:rsidRPr="004364D3">
        <w:rPr>
          <w:rStyle w:val="StyleUnderline"/>
        </w:rPr>
        <w:t xml:space="preserve"> </w:t>
      </w:r>
      <w:r w:rsidRPr="004364D3">
        <w:rPr>
          <w:rStyle w:val="StyleUnderline"/>
          <w:highlight w:val="cyan"/>
        </w:rPr>
        <w:t>benefit women. This would greatly ease time and financial burdens borne disproportionately by women.</w:t>
      </w:r>
      <w:r w:rsidRPr="005D412B">
        <w:rPr>
          <w:rStyle w:val="StyleUnderline"/>
        </w:rPr>
        <w:t xml:space="preserve"> </w:t>
      </w:r>
    </w:p>
    <w:p w14:paraId="56FB78F7" w14:textId="77777777" w:rsidR="003F4C6D" w:rsidRPr="005D412B" w:rsidRDefault="003F4C6D" w:rsidP="003F4C6D">
      <w:pPr>
        <w:rPr>
          <w:rStyle w:val="StyleUnderline"/>
        </w:rPr>
      </w:pPr>
    </w:p>
    <w:p w14:paraId="0C0DB071" w14:textId="77777777" w:rsidR="003F4C6D" w:rsidRPr="006E759F" w:rsidRDefault="003F4C6D" w:rsidP="003F4C6D">
      <w:pPr>
        <w:pStyle w:val="Heading3"/>
      </w:pPr>
      <w:r>
        <w:t>Solvency—Green New Deal</w:t>
      </w:r>
    </w:p>
    <w:p w14:paraId="0436A377" w14:textId="77777777" w:rsidR="003F4C6D" w:rsidRPr="008C4EFF" w:rsidRDefault="003F4C6D" w:rsidP="003F4C6D">
      <w:pPr>
        <w:pStyle w:val="Heading4"/>
        <w:rPr>
          <w:rStyle w:val="Style13ptBold"/>
          <w:b/>
          <w:bCs w:val="0"/>
        </w:rPr>
      </w:pPr>
      <w:r>
        <w:t>GND is crucial to US competitiveness and leadership- FJG helps save the world</w:t>
      </w:r>
    </w:p>
    <w:p w14:paraId="3F29B97D" w14:textId="77777777" w:rsidR="003F4C6D" w:rsidRPr="002B3654" w:rsidRDefault="003F4C6D" w:rsidP="003F4C6D">
      <w:pPr>
        <w:rPr>
          <w:sz w:val="16"/>
          <w:szCs w:val="16"/>
        </w:rPr>
      </w:pPr>
      <w:r w:rsidRPr="008C4EFF">
        <w:t xml:space="preserve">Robert </w:t>
      </w:r>
      <w:r w:rsidRPr="008C4EFF">
        <w:rPr>
          <w:rStyle w:val="Style13ptBold"/>
        </w:rPr>
        <w:t>Freeman</w:t>
      </w:r>
      <w:r>
        <w:t xml:space="preserve"> </w:t>
      </w:r>
      <w:r w:rsidRPr="008C4EFF">
        <w:rPr>
          <w:rStyle w:val="Style13ptBold"/>
        </w:rPr>
        <w:t>2020</w:t>
      </w:r>
      <w:r w:rsidRPr="008C4EFF">
        <w:t>,</w:t>
      </w:r>
      <w:r w:rsidRPr="002B3654">
        <w:rPr>
          <w:sz w:val="16"/>
        </w:rPr>
        <w:t xml:space="preserve"> </w:t>
      </w:r>
      <w:r w:rsidRPr="002B3654">
        <w:rPr>
          <w:sz w:val="16"/>
          <w:szCs w:val="16"/>
        </w:rPr>
        <w:t xml:space="preserve">Robert Freeman is the author of The Best One Hour History series which includes World War I, The InterWar Years, The Cold War, and other titles. He is the founder of The Global Uplift Project which builds small-scale infrastructure projects in the developing world to improve humanity’s capacity for self-development.  "How the Green New Deal Can Save Joe Biden and America," Common Dreams, </w:t>
      </w:r>
      <w:hyperlink r:id="rId27" w:history="1">
        <w:r w:rsidRPr="002B3654">
          <w:rPr>
            <w:rStyle w:val="Hyperlink"/>
            <w:sz w:val="16"/>
            <w:szCs w:val="16"/>
          </w:rPr>
          <w:t>https://www.commondreams.org/views/2020/11/15/how-green-new-deal-can-save-joe-biden-and-america</w:t>
        </w:r>
      </w:hyperlink>
      <w:r w:rsidRPr="002B3654">
        <w:rPr>
          <w:sz w:val="16"/>
          <w:szCs w:val="16"/>
        </w:rPr>
        <w:t xml:space="preserve"> [GDI - ASrinivasan]</w:t>
      </w:r>
    </w:p>
    <w:p w14:paraId="3EBDBF29" w14:textId="77777777" w:rsidR="003F4C6D" w:rsidRPr="008C4EFF" w:rsidRDefault="003F4C6D" w:rsidP="003F4C6D">
      <w:pPr>
        <w:rPr>
          <w:sz w:val="8"/>
        </w:rPr>
      </w:pPr>
      <w:r w:rsidRPr="00793EF9">
        <w:rPr>
          <w:rStyle w:val="StyleUnderline"/>
          <w:highlight w:val="cyan"/>
        </w:rPr>
        <w:t>The Green New Deal can restore the competitiveness</w:t>
      </w:r>
      <w:r w:rsidRPr="00793EF9">
        <w:rPr>
          <w:rStyle w:val="Emphasis"/>
          <w:highlight w:val="cyan"/>
        </w:rPr>
        <w:t xml:space="preserve"> </w:t>
      </w:r>
      <w:r w:rsidRPr="00793EF9">
        <w:rPr>
          <w:rStyle w:val="StyleUnderline"/>
          <w:highlight w:val="cyan"/>
        </w:rPr>
        <w:t>of the U.S. economy</w:t>
      </w:r>
      <w:r w:rsidRPr="00793EF9">
        <w:rPr>
          <w:rStyle w:val="StyleUnderline"/>
        </w:rPr>
        <w:t xml:space="preserve"> and secure a major advance in the fight against climate change. There is </w:t>
      </w:r>
      <w:r w:rsidRPr="00793EF9">
        <w:rPr>
          <w:rStyle w:val="StyleUnderline"/>
          <w:highlight w:val="cyan"/>
        </w:rPr>
        <w:t>no other policy</w:t>
      </w:r>
      <w:r w:rsidRPr="00793EF9">
        <w:rPr>
          <w:rStyle w:val="StyleUnderline"/>
        </w:rPr>
        <w:t xml:space="preserve"> construct on the horizon that </w:t>
      </w:r>
      <w:r w:rsidRPr="00793EF9">
        <w:rPr>
          <w:rStyle w:val="StyleUnderline"/>
          <w:highlight w:val="cyan"/>
        </w:rPr>
        <w:t>has any chance of delivering so many salutary outcomes</w:t>
      </w:r>
      <w:r w:rsidRPr="00793EF9">
        <w:rPr>
          <w:sz w:val="8"/>
        </w:rPr>
        <w:t xml:space="preserve">. In the bargain, it can do that by directly addressing the impetus that gave rise to Trump and Trumpism. Trumpism is not an accidental phenomenon. It has been in gestation for over four decades. It began in the 1980s, with Reagan, when the U.S. made the explicit policy decision to transfer massive shares of national income and wealth from the working and middle classes to those who were already the most-wealthy. This was the notorious “Supply Side Economics.” Supply Side Economics lowered tax rates on the highest income earners from 71% to 35%. It did this without any requirement that the Titans of Capitalism invest their new-found gains in the U.S. economy. So, they didn’t. They invested them in the Asian Tigers: Japan, Taiwan, Korea, Singapore, and China. Over the next four decades, U.S. financiers and industrialists moved trillions of dollars, tens of thousands of factories, and tens of millions of high-paying working-class jobs out of the country, mainly to Asia. </w:t>
      </w:r>
      <w:r w:rsidRPr="00793EF9">
        <w:rPr>
          <w:rStyle w:val="StyleUnderline"/>
        </w:rPr>
        <w:t>The consequence was that tens of millions of poorly educated working-class whites lost their high-paying jobs and their affluent livelihoods. It is their rage at the system that inflicted this life-loss on them which forms the core of Trumpism.</w:t>
      </w:r>
      <w:r w:rsidRPr="00793EF9">
        <w:rPr>
          <w:sz w:val="8"/>
        </w:rPr>
        <w:t xml:space="preserve"> That rage is amplified by the ascent of minorities over the same period, with poorly-educated whites seeing not just their incomes and economic security devastated, but their relative social standing undermined as well. It is social humiliation compounding economic devastation and its effect is all too real. </w:t>
      </w:r>
      <w:r w:rsidRPr="00793EF9">
        <w:rPr>
          <w:rStyle w:val="StyleUnderline"/>
          <w:highlight w:val="cyan"/>
        </w:rPr>
        <w:t>Unless Biden</w:t>
      </w:r>
      <w:r w:rsidRPr="00793EF9">
        <w:rPr>
          <w:sz w:val="8"/>
        </w:rPr>
        <w:t xml:space="preserve"> and the Democratic party </w:t>
      </w:r>
      <w:r w:rsidRPr="00793EF9">
        <w:rPr>
          <w:rStyle w:val="StyleUnderline"/>
          <w:highlight w:val="cyan"/>
        </w:rPr>
        <w:t>reverse this dynamic</w:t>
      </w:r>
      <w:r w:rsidRPr="00793EF9">
        <w:rPr>
          <w:b/>
          <w:bCs/>
          <w:sz w:val="8"/>
        </w:rPr>
        <w:t xml:space="preserve">, </w:t>
      </w:r>
      <w:r w:rsidRPr="00793EF9">
        <w:rPr>
          <w:rStyle w:val="Emphasis"/>
          <w:b w:val="0"/>
          <w:bCs/>
          <w:highlight w:val="cyan"/>
        </w:rPr>
        <w:t>by restoring high-paying jobs to tens of millions of working-class citizens</w:t>
      </w:r>
      <w:r w:rsidRPr="00793EF9">
        <w:rPr>
          <w:rStyle w:val="StyleUnderline"/>
        </w:rPr>
        <w:t xml:space="preserve">, </w:t>
      </w:r>
      <w:r w:rsidRPr="00793EF9">
        <w:rPr>
          <w:rStyle w:val="StyleUnderline"/>
          <w:highlight w:val="cyan"/>
        </w:rPr>
        <w:t>Trumpism will only grow.</w:t>
      </w:r>
      <w:r w:rsidRPr="00793EF9">
        <w:rPr>
          <w:b/>
          <w:bCs/>
          <w:sz w:val="8"/>
        </w:rPr>
        <w:t xml:space="preserve"> Whether Trump is around or not, Trumpism will elevate a new demagogue to lead the hate parade, and there are many wannabe Donabees slithering in the wings. Fortunately</w:t>
      </w:r>
      <w:r w:rsidRPr="00793EF9">
        <w:rPr>
          <w:rStyle w:val="StyleUnderline"/>
        </w:rPr>
        <w:t>, the Green New Deal comes at</w:t>
      </w:r>
      <w:r w:rsidRPr="00793EF9">
        <w:rPr>
          <w:rStyle w:val="Emphasis"/>
          <w:b w:val="0"/>
          <w:bCs/>
        </w:rPr>
        <w:t xml:space="preserve"> a moment of tectonic, once-in-a-century shift in industrial civilization.</w:t>
      </w:r>
      <w:r w:rsidRPr="00793EF9">
        <w:rPr>
          <w:sz w:val="8"/>
        </w:rPr>
        <w:t xml:space="preserve"> It is that shift that makes the GND both necessary and possible. Every civilization operates on an energy “substrate,” the energy source that complements human labor to raise the level of possible consumption. For millennia, that energy source was wood. Wood contains the compressed energy of dozens of years of solar rays hitting the planet. Burning it releases that energy for human consumption. In the late 1700s, the British learned how to substitute coal for wood. Coal contains the compressed energy of millions of years of solar light hitting the planet, so delivers dozens of times more energy per unit of fuel compared to wood. The result was the Industrial Revolution and British domination of global affairs for the whole of the nineteenth century. In the late 1800s, U.S. inventors learned how to substitute oil for coal. Oil contains about four times the available energy of coal, per unit of volume. It’s also liquid, so easier to handle and move around, in pipes. It was U.S. mastery of oil, incarnated in the automobile industry, that allowed the U.S. to dominate global economic production in the twentieth century, much as Britain, based on its mastery of coal, had dominated in the nineteenth century. In the twenty-first century it is already clear that renewable energy will displace fossil fuels as the dominant source of energy powering industrial civilization. This is partly due to economics: electricity from renewables is already comparable in cost to electricity from fossil fuels. As volumes increase, costs for renewables will continue to decrease, possibly by orders of magnitude, making the economic case for conversion more and more attractive. The drive for conversion is also a matter of compulsion. Burning fossil fuels dumps some 12 billion tons of carbon into the atmosphere every year. This creates the “greenhouse effect” where heat from the planet is no longer radiated out into space, but is reflected back and contained by the atmosphere. The resultant “global warming,” unless reversed, threatens to destroy much of life on the planet. So, the planetary imperative to move off of fossil fuels is of the highest order. The Green New Deal operationalizes both the economic motive and the ecological imperative to move to a new energy substrate to power industrial civilization across the globe. This means that massive sectors of the U.S. economy will be rebuilt to use renewable energy. Automobiles will rapidly move from being powered by oil to being powered by electricity. The implications for batteries, machine tooling, and manufacturing, to say nothing of “gas” stations and repair shops will be epochal. If automobiles were integral to U.S. culture and economic dominance in the 1900s, their new incarnation will be pivotal to transformation and survival in the 2000s. Energy generation and distribution will be similarly revolutionized. If you drive north from Indianapolis or east from San Francisco or south from Abilene, you encounter thousands of industrial-scale windmills spanning hundreds of square miles. Wind generation in the U.S. doubled between 2008 and 2017 and its pace of growth is accelerating. It is telling that three of the five largest wind farms in the U.S. are located in Texas, the largest oil-producing state. Tens of millions of buildings, from homes to commercial structures, will have to be retrofitted to utilize energy more efficiently. This will require the employment of millions of skilled tradesmen. Local energy production, through solar collectors, will also grow exponentially, again, employing millions of skilled workers. All manner of common and civic structures generally lumped under the heading of “infrastructure” will need to be modernized. This includes everything from the national electricity distribution grid to transit systems, public buildings, water and gas distribution networks, highways, and more. Once again, this will require the retraining and employment of millions of skilled tradesmen. The question necessarily arises: how will this once-in-a-century transformation be paid for? There are several sources, some direct, some indirect. Their totality more than pays for the Green New Deal, indeed, makes it a net income and wealth generator over coming decades. Most importantly, leadership by the government and targeted investment incentives will incent private capital to fund the bulk of the transition. This is how the government helped midwife the transition to oil and automobiles in the twentieth century. It built millions of miles of modern roads and interstate highways without which high-powered automobiles would have been useless. One of the second-order effects was the vast panoply of culture that we know of as suburbia, almost all of it built from private capital. The first round of “seed money” from the government can come from taxing the income of the top 10% of income earners. In the 40 years between 1977 and 2007, their share of national income grew from 34% to 47%, a staggering increase over a relatively short period of time, much of it unearned but “gifted” to them by the sole artifice of lower income taxes. If all we did was to increase taxes on this class even a little bit, it would yield trillions of dollars of funding to underwrite the tens of millions of high-paying jobs needed to carry out the buildout. Much of the funding would come from increased tax revenues generated from millions of skilled tradesmen being re-employed in high-earning jobs across the entire spectrum of the U.S. economy. Their higher incomes and spending would also generate greater economic activity in its own right. This is what occurred in the 1950s and 1960s, often known of as “the golden age of capitalism.” Government investments in the foundations of the economy led to many times more private investment and many multiples more, again, of private spending. Much of the funding will be secured by reducing military spending, now clocking in at nearly a trillion dollars a year. This would be possible by reducing the need for oil, and, therefore, the need for the U.S. to garrison the Middle East</w:t>
      </w:r>
      <w:r w:rsidRPr="00793EF9">
        <w:rPr>
          <w:rStyle w:val="StyleUnderline"/>
        </w:rPr>
        <w:t xml:space="preserve">. In the past two decades, the U.S. has spent more than $6 trillion on ill-conceived, failed, and counterproductive wars in the Middle East. This amount, alone, would be enough to pay for the whole of the </w:t>
      </w:r>
      <w:r w:rsidRPr="00793EF9">
        <w:rPr>
          <w:rStyle w:val="StyleUnderline"/>
          <w:highlight w:val="cyan"/>
        </w:rPr>
        <w:t>Green New Deal</w:t>
      </w:r>
      <w:r w:rsidRPr="00793EF9">
        <w:rPr>
          <w:rStyle w:val="StyleUnderline"/>
        </w:rPr>
        <w:t xml:space="preserve"> and </w:t>
      </w:r>
      <w:r w:rsidRPr="00793EF9">
        <w:rPr>
          <w:rStyle w:val="StyleUnderline"/>
          <w:highlight w:val="cyan"/>
        </w:rPr>
        <w:t>would make the world, and, therefore, the U.S., safer from international terror</w:t>
      </w:r>
      <w:r w:rsidRPr="00793EF9">
        <w:rPr>
          <w:sz w:val="8"/>
          <w:highlight w:val="cyan"/>
        </w:rPr>
        <w:t xml:space="preserve">.. </w:t>
      </w:r>
      <w:r w:rsidRPr="00793EF9">
        <w:rPr>
          <w:rStyle w:val="StyleUnderline"/>
          <w:highlight w:val="cyan"/>
        </w:rPr>
        <w:t>With lower-cost energy powering more and more economic activity, the economy as a whole would become increasingly competitive in global markets</w:t>
      </w:r>
      <w:r w:rsidRPr="00793EF9">
        <w:rPr>
          <w:sz w:val="8"/>
        </w:rPr>
        <w:t xml:space="preserve">. </w:t>
      </w:r>
      <w:r w:rsidRPr="00793EF9">
        <w:rPr>
          <w:rStyle w:val="StyleUnderline"/>
        </w:rPr>
        <w:t>Right now, the U.S. runs trade deficits in excess of $600 billion a year.</w:t>
      </w:r>
      <w:r w:rsidRPr="00793EF9">
        <w:rPr>
          <w:sz w:val="8"/>
        </w:rPr>
        <w:t xml:space="preserve"> That is $600 billion a year that is shipped directly out of the U.S. to other countries. </w:t>
      </w:r>
      <w:r w:rsidRPr="00793EF9">
        <w:rPr>
          <w:rStyle w:val="StyleUnderline"/>
        </w:rPr>
        <w:t>The cost of funding those deficits raises the cost of borrowed money,</w:t>
      </w:r>
      <w:r w:rsidRPr="00793EF9">
        <w:rPr>
          <w:sz w:val="8"/>
        </w:rPr>
        <w:t xml:space="preserve"> and therefore the cost of everything in the economy that is bought or operated on borrowed money, which is to say almost everything</w:t>
      </w:r>
      <w:r w:rsidRPr="00793EF9">
        <w:rPr>
          <w:b/>
          <w:bCs/>
          <w:sz w:val="8"/>
        </w:rPr>
        <w:t xml:space="preserve">. </w:t>
      </w:r>
      <w:r w:rsidRPr="00793EF9">
        <w:rPr>
          <w:rStyle w:val="Emphasis"/>
          <w:b w:val="0"/>
          <w:bCs/>
          <w:highlight w:val="cyan"/>
        </w:rPr>
        <w:t>A more efficient and productive economy would also mean that the U.S. government itself would have to borrow less to keep the economy working</w:t>
      </w:r>
      <w:r w:rsidRPr="00793EF9">
        <w:rPr>
          <w:sz w:val="8"/>
        </w:rPr>
        <w:t>. Over the past 40 years, the government has borrowed $26 trillion, the cumulative increase in the national debt over that period. It is an almost inconceivable and definitely unsustainable sum, a sign of just how much damage Supply Side Economics has inflicted on the economy. As with trade deficits, lowered annual budget deficits would result in lower interest rates in the economy as a whole, making everything bought on borrowed money cheaper. A final, indirect source of funding would come from reduced damage incurred from climate change. The fires afflicting the west, the floods in the Midwest, the hurricanes in the south, Hundred Year Freezes in the northeast, crop damage throughout the country; these have real economic costs that are not less because they are not explicitly tallied to climate change. They cost hundreds of billions of dollars a year and are growing wildly. Simply reducing their incidence would effectively free up hundreds of billions of dollars a year for use in the private economy</w:t>
      </w:r>
      <w:r w:rsidRPr="00793EF9">
        <w:rPr>
          <w:b/>
          <w:bCs/>
          <w:sz w:val="8"/>
        </w:rPr>
        <w:t xml:space="preserve">. </w:t>
      </w:r>
      <w:r w:rsidRPr="00793EF9">
        <w:rPr>
          <w:rStyle w:val="Emphasis"/>
          <w:b w:val="0"/>
          <w:bCs/>
          <w:highlight w:val="cyan"/>
        </w:rPr>
        <w:t>Making the U.S. economy more competitive in global markets would help maintain its status as one of the leading countries of the world</w:t>
      </w:r>
      <w:r w:rsidRPr="00793EF9">
        <w:rPr>
          <w:b/>
          <w:bCs/>
          <w:sz w:val="8"/>
          <w:highlight w:val="cyan"/>
        </w:rPr>
        <w:t>.</w:t>
      </w:r>
      <w:r w:rsidRPr="00793EF9">
        <w:rPr>
          <w:sz w:val="8"/>
        </w:rPr>
        <w:t xml:space="preserve"> </w:t>
      </w:r>
      <w:r w:rsidRPr="00793EF9">
        <w:rPr>
          <w:rStyle w:val="StyleUnderline"/>
          <w:highlight w:val="cyan"/>
        </w:rPr>
        <w:t>Not making this transition</w:t>
      </w:r>
      <w:r w:rsidRPr="00793EF9">
        <w:rPr>
          <w:rStyle w:val="StyleUnderline"/>
        </w:rPr>
        <w:t xml:space="preserve"> and keeping the economy dependent on a twentieth century energy substrate while the rest of the world</w:t>
      </w:r>
      <w:r w:rsidRPr="00793EF9">
        <w:rPr>
          <w:sz w:val="8"/>
        </w:rPr>
        <w:t>—including our greatest adversary, China—</w:t>
      </w:r>
      <w:r w:rsidRPr="00793EF9">
        <w:rPr>
          <w:rStyle w:val="StyleUnderline"/>
        </w:rPr>
        <w:t xml:space="preserve">is moving onto future energy systems, </w:t>
      </w:r>
      <w:r w:rsidRPr="00793EF9">
        <w:rPr>
          <w:rStyle w:val="StyleUnderline"/>
          <w:highlight w:val="cyan"/>
        </w:rPr>
        <w:t>is an ironclad prescription for</w:t>
      </w:r>
      <w:r w:rsidRPr="00793EF9">
        <w:rPr>
          <w:rStyle w:val="StyleUnderline"/>
          <w:b/>
          <w:bCs/>
          <w:highlight w:val="cyan"/>
        </w:rPr>
        <w:t xml:space="preserve"> </w:t>
      </w:r>
      <w:r w:rsidRPr="00793EF9">
        <w:rPr>
          <w:rStyle w:val="Emphasis"/>
          <w:b w:val="0"/>
          <w:bCs/>
          <w:highlight w:val="cyan"/>
        </w:rPr>
        <w:t>technological stagnation, economic atrophy, and national decline</w:t>
      </w:r>
      <w:r w:rsidRPr="00793EF9">
        <w:rPr>
          <w:rStyle w:val="StyleUnderline"/>
          <w:b/>
          <w:bCs/>
          <w:highlight w:val="cyan"/>
        </w:rPr>
        <w:t>.</w:t>
      </w:r>
      <w:r w:rsidRPr="00793EF9">
        <w:rPr>
          <w:sz w:val="8"/>
        </w:rPr>
        <w:t xml:space="preserve"> </w:t>
      </w:r>
      <w:r w:rsidRPr="00793EF9">
        <w:rPr>
          <w:rStyle w:val="StyleUnderline"/>
        </w:rPr>
        <w:t xml:space="preserve">It is far less a choice of whether, than the choice of how to, and how quickly. </w:t>
      </w:r>
      <w:r w:rsidRPr="00793EF9">
        <w:rPr>
          <w:sz w:val="8"/>
        </w:rPr>
        <w:t xml:space="preserve">We started this essay on the premise that Democrats needed to do something to stave off catastrophic defeat in the 2022 midterms. Actually, the political consequences of this decision are much greater than that. The U.S. is losing coherence. It is losing those common values, narratives, ideals, and norms that have historically bound it together as a successful society. Take, for example, the simple yet profound value of a belief in democracy. That belief is one of the bedrocks of American identity and has been since the country’s founding. Yet, it is one of the beliefs and institutions that have suffered the most from the conviction of almost half the country that “the system” doesn’t work for them anymore. In the run-up to the elections, Donald Trump repeatedly refused to endorse a peaceful transfer of power, one of the hallmarks of a functioning democracy. He routinely lied about the incidence of voter fraud, casting doubt on the viability of democracy. He filed lawsuit after lawsuit, in state after state, to try to suppress access to voting. All of this was done in broad daylight, and still, 72 million Americans voted for him. This is perilous for the functioning of American society. Since the election, Trump has continued his assaults on democracy, lying still more about how the election was rigged, and stolen. This lying, and its acceptance by almost half of the electorate, is itself the greatest threat to the integrity—the coherence—of the nation. If it is allowed to fester and to grow, we will almost certainly devolve into some kind of civic seizure, a breakdown of institutions and order that will require authoritarian imposition of power to contain. That is what Trump has been aiming for all along. That is what happened to Weimar Germany in 1933 when the Great Depression caused a similar collapse of faith in democratic institutions. Germany’s recourse was to elevate Adolph Hitler to power to “restore order.” We know how that worked out, but that does not have to be the recourse for the U.S. However, it will almost certainly be so if we do not address the betrayal that tens of millions of citizens feel they have suffered at the hands of a government that has delivered in spades for the wealthy, but failed to deliver basic economic security for them. </w:t>
      </w:r>
      <w:r w:rsidRPr="00793EF9">
        <w:rPr>
          <w:rStyle w:val="StyleUnderline"/>
          <w:highlight w:val="cyan"/>
        </w:rPr>
        <w:t>The Green New Deal can avert that catastrophe, improve life chances for hundreds of millions of citizens, keep the U.S. competitive and vital in international affairs, and help save the planet from ecological apocalypse</w:t>
      </w:r>
      <w:r w:rsidRPr="00793EF9">
        <w:rPr>
          <w:rStyle w:val="StyleUnderline"/>
        </w:rPr>
        <w:t xml:space="preserve">. </w:t>
      </w:r>
      <w:r w:rsidRPr="00793EF9">
        <w:rPr>
          <w:sz w:val="8"/>
        </w:rPr>
        <w:t>As mentioned above, there</w:t>
      </w:r>
      <w:r w:rsidRPr="008C4EFF">
        <w:rPr>
          <w:sz w:val="8"/>
        </w:rPr>
        <w:t xml:space="preserve"> is nothing else on the policy horizon that begins to come close to delivering those blessings. The Biden administration must choose the only economic policy available to save itself. In the bargain, it will save the country, and the planet, as well. It’s a worthy legacy to work for.</w:t>
      </w:r>
    </w:p>
    <w:p w14:paraId="105B5E11" w14:textId="77777777" w:rsidR="003F4C6D" w:rsidRDefault="003F4C6D" w:rsidP="003F4C6D">
      <w:pPr>
        <w:pStyle w:val="Heading4"/>
      </w:pPr>
      <w:r>
        <w:t xml:space="preserve">National GND key to solve climate change and extinction - outweighs every neg impact </w:t>
      </w:r>
    </w:p>
    <w:p w14:paraId="1C34614F" w14:textId="77777777" w:rsidR="003F4C6D" w:rsidRDefault="003F4C6D" w:rsidP="003F4C6D">
      <w:pPr>
        <w:rPr>
          <w:rStyle w:val="Style13ptBold"/>
        </w:rPr>
      </w:pPr>
      <w:r w:rsidRPr="007C4237">
        <w:rPr>
          <w:rStyle w:val="Style13ptBold"/>
        </w:rPr>
        <w:t>Johnson 19</w:t>
      </w:r>
    </w:p>
    <w:p w14:paraId="2085D0D8" w14:textId="77777777" w:rsidR="003F4C6D" w:rsidRPr="00131485" w:rsidRDefault="003F4C6D" w:rsidP="003F4C6D">
      <w:pPr>
        <w:rPr>
          <w:sz w:val="16"/>
          <w:szCs w:val="16"/>
        </w:rPr>
      </w:pPr>
      <w:r w:rsidRPr="00793EF9">
        <w:t xml:space="preserve">Brad </w:t>
      </w:r>
      <w:r w:rsidRPr="00793EF9">
        <w:rPr>
          <w:rStyle w:val="Style13ptBold"/>
        </w:rPr>
        <w:t>Johnson</w:t>
      </w:r>
      <w:r>
        <w:t xml:space="preserve"> </w:t>
      </w:r>
      <w:r w:rsidRPr="00793EF9">
        <w:rPr>
          <w:rStyle w:val="Style13ptBold"/>
        </w:rPr>
        <w:t>2019</w:t>
      </w:r>
      <w:r w:rsidRPr="00793EF9">
        <w:t>,</w:t>
      </w:r>
      <w:r w:rsidRPr="00131485">
        <w:rPr>
          <w:sz w:val="16"/>
        </w:rPr>
        <w:t xml:space="preserve"> </w:t>
      </w:r>
      <w:r>
        <w:rPr>
          <w:sz w:val="16"/>
        </w:rPr>
        <w:t xml:space="preserve">(Johnson, Brad, </w:t>
      </w:r>
      <w:r w:rsidRPr="00131485">
        <w:rPr>
          <w:sz w:val="16"/>
          <w:szCs w:val="16"/>
        </w:rPr>
        <w:t xml:space="preserve">Climate activist/author, Founder of Hill Heat, a climate politics and policy news site, "The Green New Deal Needs WWII-Scale Ambition," Jacobin, </w:t>
      </w:r>
      <w:hyperlink r:id="rId28" w:history="1">
        <w:r w:rsidRPr="00156247">
          <w:rPr>
            <w:rStyle w:val="Hyperlink"/>
            <w:sz w:val="16"/>
            <w:szCs w:val="16"/>
          </w:rPr>
          <w:t>https://jacobin.com/2019/03/green-new-deal-wwii-deficit-mobilization</w:t>
        </w:r>
      </w:hyperlink>
      <w:r>
        <w:rPr>
          <w:sz w:val="16"/>
          <w:szCs w:val="16"/>
        </w:rPr>
        <w:t xml:space="preserve"> </w:t>
      </w:r>
      <w:r>
        <w:rPr>
          <w:sz w:val="18"/>
          <w:szCs w:val="18"/>
        </w:rPr>
        <w:t>[GDI - ASrinivasan]</w:t>
      </w:r>
    </w:p>
    <w:p w14:paraId="48A9AA56" w14:textId="77777777" w:rsidR="003F4C6D" w:rsidRPr="00793EF9" w:rsidRDefault="003F4C6D" w:rsidP="003F4C6D">
      <w:pPr>
        <w:rPr>
          <w:sz w:val="8"/>
        </w:rPr>
      </w:pPr>
      <w:r w:rsidRPr="008C4EFF">
        <w:rPr>
          <w:rStyle w:val="StyleUnderline"/>
          <w:highlight w:val="cyan"/>
        </w:rPr>
        <w:t>It’s time for</w:t>
      </w:r>
      <w:r w:rsidRPr="00793EF9">
        <w:rPr>
          <w:sz w:val="8"/>
        </w:rPr>
        <w:t xml:space="preserve"> America to be ambitious again. Congressional advocates of </w:t>
      </w:r>
      <w:r w:rsidRPr="00793EF9">
        <w:rPr>
          <w:sz w:val="8"/>
          <w:highlight w:val="cyan"/>
        </w:rPr>
        <w:t xml:space="preserve">a </w:t>
      </w:r>
      <w:r w:rsidRPr="00793EF9">
        <w:rPr>
          <w:rStyle w:val="StyleUnderline"/>
          <w:highlight w:val="cyan"/>
        </w:rPr>
        <w:t>G</w:t>
      </w:r>
      <w:r w:rsidRPr="008C4EFF">
        <w:rPr>
          <w:rStyle w:val="StyleUnderline"/>
          <w:highlight w:val="cyan"/>
        </w:rPr>
        <w:t xml:space="preserve">reen New Deal </w:t>
      </w:r>
      <w:r w:rsidRPr="008C4EFF">
        <w:rPr>
          <w:rStyle w:val="StyleUnderline"/>
        </w:rPr>
        <w:t>are calling for</w:t>
      </w:r>
      <w:r w:rsidRPr="008C4EFF">
        <w:rPr>
          <w:rStyle w:val="StyleUnderline"/>
          <w:highlight w:val="cyan"/>
        </w:rPr>
        <w:t xml:space="preserve"> a “national, </w:t>
      </w:r>
      <w:r w:rsidRPr="008C4EFF">
        <w:rPr>
          <w:rStyle w:val="StyleUnderline"/>
        </w:rPr>
        <w:t xml:space="preserve">social, </w:t>
      </w:r>
      <w:r w:rsidRPr="00793EF9">
        <w:rPr>
          <w:rStyle w:val="StyleUnderline"/>
          <w:highlight w:val="cyan"/>
        </w:rPr>
        <w:t>industrial</w:t>
      </w:r>
      <w:r w:rsidRPr="008C4EFF">
        <w:rPr>
          <w:rStyle w:val="StyleUnderline"/>
        </w:rPr>
        <w:t xml:space="preserve"> and </w:t>
      </w:r>
      <w:r w:rsidRPr="008C4EFF">
        <w:rPr>
          <w:rStyle w:val="StyleUnderline"/>
          <w:highlight w:val="cyan"/>
        </w:rPr>
        <w:t>economic mobilization</w:t>
      </w:r>
      <w:r w:rsidRPr="00793EF9">
        <w:rPr>
          <w:sz w:val="8"/>
        </w:rPr>
        <w:t xml:space="preserve"> at a scale not seen since World War II and the New Deal era” in order to decarbonize the US economy by 2030. </w:t>
      </w:r>
      <w:r w:rsidRPr="007C4237">
        <w:rPr>
          <w:rStyle w:val="StyleUnderline"/>
        </w:rPr>
        <w:t xml:space="preserve">Taking the climate crisis seriously means getting the United States to net-zero or negative carbon pollution within ten years while working to undo the damage already done. </w:t>
      </w:r>
      <w:r w:rsidRPr="008C4EFF">
        <w:rPr>
          <w:rStyle w:val="StyleUnderline"/>
          <w:highlight w:val="cyan"/>
        </w:rPr>
        <w:t>Doing so involves</w:t>
      </w:r>
      <w:r w:rsidRPr="007C4237">
        <w:rPr>
          <w:rStyle w:val="StyleUnderline"/>
        </w:rPr>
        <w:t xml:space="preserve"> </w:t>
      </w:r>
      <w:r w:rsidRPr="008C4EFF">
        <w:rPr>
          <w:rStyle w:val="StyleUnderline"/>
          <w:highlight w:val="cyan"/>
        </w:rPr>
        <w:t>reconstituting not only our electrical grid</w:t>
      </w:r>
      <w:r w:rsidRPr="007C4237">
        <w:rPr>
          <w:rStyle w:val="StyleUnderline"/>
        </w:rPr>
        <w:t xml:space="preserve">, but also our transportation system, </w:t>
      </w:r>
      <w:r w:rsidRPr="008C4EFF">
        <w:rPr>
          <w:rStyle w:val="StyleUnderline"/>
          <w:highlight w:val="cyan"/>
        </w:rPr>
        <w:t>agricultural system, financial system, built infrastructure</w:t>
      </w:r>
      <w:r w:rsidRPr="00793EF9">
        <w:rPr>
          <w:sz w:val="8"/>
        </w:rPr>
        <w:t xml:space="preserve">, medical system, trade and manufacturing, land use, political system, gender relations, military — </w:t>
      </w:r>
      <w:r w:rsidRPr="00793EF9">
        <w:rPr>
          <w:rStyle w:val="StyleUnderline"/>
        </w:rPr>
        <w:t xml:space="preserve">our entire economy, our entire relation to each other and to the rest of the world. </w:t>
      </w:r>
      <w:r w:rsidRPr="007C4237">
        <w:rPr>
          <w:rStyle w:val="StyleUnderline"/>
        </w:rPr>
        <w:t>While all that may seem impossible to those on the fossil fuel industry payroll</w:t>
      </w:r>
      <w:r w:rsidRPr="007C4237">
        <w:rPr>
          <w:rStyle w:val="Emphasis"/>
        </w:rPr>
        <w:t>,</w:t>
      </w:r>
      <w:r w:rsidRPr="00793EF9">
        <w:rPr>
          <w:rStyle w:val="Emphasis"/>
          <w:b w:val="0"/>
          <w:bCs/>
        </w:rPr>
        <w:t xml:space="preserve"> </w:t>
      </w:r>
      <w:r w:rsidRPr="00793EF9">
        <w:rPr>
          <w:rStyle w:val="Emphasis"/>
          <w:b w:val="0"/>
          <w:bCs/>
          <w:highlight w:val="cyan"/>
        </w:rPr>
        <w:t>it can be done</w:t>
      </w:r>
      <w:r w:rsidRPr="00793EF9">
        <w:rPr>
          <w:rStyle w:val="StyleUnderline"/>
          <w:b/>
          <w:bCs/>
          <w:highlight w:val="cyan"/>
        </w:rPr>
        <w:t xml:space="preserve"> </w:t>
      </w:r>
      <w:r w:rsidRPr="00793EF9">
        <w:rPr>
          <w:rStyle w:val="StyleUnderline"/>
          <w:highlight w:val="cyan"/>
        </w:rPr>
        <w:t>i</w:t>
      </w:r>
      <w:r w:rsidRPr="008C4EFF">
        <w:rPr>
          <w:rStyle w:val="StyleUnderline"/>
          <w:highlight w:val="cyan"/>
        </w:rPr>
        <w:t>f the United States mobilizes at a scale</w:t>
      </w:r>
      <w:r w:rsidRPr="007C4237">
        <w:rPr>
          <w:rStyle w:val="StyleUnderline"/>
        </w:rPr>
        <w:t xml:space="preserve"> achieved in our nation’s history </w:t>
      </w:r>
      <w:r w:rsidRPr="00793EF9">
        <w:rPr>
          <w:rStyle w:val="StyleUnderline"/>
        </w:rPr>
        <w:t>during World War II.</w:t>
      </w:r>
      <w:r>
        <w:rPr>
          <w:rStyle w:val="Emphasis"/>
        </w:rPr>
        <w:t xml:space="preserve"> </w:t>
      </w:r>
      <w:r w:rsidRPr="00793EF9">
        <w:rPr>
          <w:sz w:val="8"/>
        </w:rPr>
        <w:t xml:space="preserve">The Green New Deal resolution calls for the United States to reach “net-zero greenhouse gas emissions” “through a ten-year national mobilization.” This target of rapid, total decarbonization is at odds with the goals of Trump’s administration and the projections of carbon polluter giants such as ExxonMobil; and is considerably more ambitious than recent Democratic Party leadership plans, which have been fixed on an 80 percent reduction from 2005 levels by 2050 benchmark since the Step It Up campaign of 2007. </w:t>
      </w:r>
      <w:r w:rsidRPr="00F35C6F">
        <w:rPr>
          <w:rStyle w:val="StyleUnderline"/>
          <w:highlight w:val="cyan"/>
        </w:rPr>
        <w:t>Rapid</w:t>
      </w:r>
      <w:r w:rsidRPr="00793EF9">
        <w:rPr>
          <w:sz w:val="8"/>
        </w:rPr>
        <w:t>, total</w:t>
      </w:r>
      <w:r w:rsidRPr="00F35C6F">
        <w:rPr>
          <w:rStyle w:val="StyleUnderline"/>
          <w:highlight w:val="cyan"/>
        </w:rPr>
        <w:t xml:space="preserve"> decarbonization is also what is needed in this time of </w:t>
      </w:r>
      <w:r w:rsidRPr="00793EF9">
        <w:rPr>
          <w:rStyle w:val="Emphasis"/>
          <w:b w:val="0"/>
          <w:bCs/>
          <w:highlight w:val="cyan"/>
        </w:rPr>
        <w:t>climate emergency.</w:t>
      </w:r>
      <w:r>
        <w:rPr>
          <w:rStyle w:val="StyleUnderline"/>
        </w:rPr>
        <w:t xml:space="preserve"> </w:t>
      </w:r>
      <w:r w:rsidRPr="00793EF9">
        <w:rPr>
          <w:sz w:val="8"/>
        </w:rPr>
        <w:t xml:space="preserve">The consequences of extracting and combusting hundreds of billions of tons of fossilized carbon in recent decades are with us now. </w:t>
      </w:r>
      <w:r w:rsidRPr="00793EF9">
        <w:rPr>
          <w:rStyle w:val="StyleUnderline"/>
          <w:highlight w:val="cyan"/>
        </w:rPr>
        <w:t xml:space="preserve">Nation-states are crumbling from a degraded climate, with catastrophic droughts, floods, fires, storms, ocean rise, glacial retreat, and biodiversity collapse putting people in all </w:t>
      </w:r>
      <w:r w:rsidRPr="00793EF9">
        <w:rPr>
          <w:rStyle w:val="Emphasis"/>
          <w:b w:val="0"/>
          <w:bCs/>
          <w:highlight w:val="cyan"/>
        </w:rPr>
        <w:t>corners of the globe in biblical</w:t>
      </w:r>
      <w:r w:rsidRPr="00793EF9">
        <w:rPr>
          <w:rStyle w:val="Emphasis"/>
          <w:highlight w:val="cyan"/>
        </w:rPr>
        <w:t xml:space="preserve"> </w:t>
      </w:r>
      <w:r w:rsidRPr="00793EF9">
        <w:rPr>
          <w:rStyle w:val="StyleUnderline"/>
          <w:highlight w:val="cyan"/>
        </w:rPr>
        <w:t>peril.</w:t>
      </w:r>
      <w:r w:rsidRPr="00793EF9">
        <w:rPr>
          <w:sz w:val="8"/>
          <w:highlight w:val="cyan"/>
        </w:rPr>
        <w:t xml:space="preserve"> </w:t>
      </w:r>
      <w:r w:rsidRPr="00793EF9">
        <w:rPr>
          <w:rStyle w:val="StyleUnderline"/>
          <w:highlight w:val="cyan"/>
        </w:rPr>
        <w:t xml:space="preserve">If humanity does not end the burning of fossil fuels and reverse deforestation, the possibility that it will share the fate of the vast majority of all species to have existed on this planet </w:t>
      </w:r>
      <w:r w:rsidRPr="00793EF9">
        <w:rPr>
          <w:rStyle w:val="Emphasis"/>
          <w:highlight w:val="cyan"/>
        </w:rPr>
        <w:t xml:space="preserve">— </w:t>
      </w:r>
      <w:r w:rsidRPr="00793EF9">
        <w:rPr>
          <w:rStyle w:val="Emphasis"/>
          <w:b w:val="0"/>
          <w:bCs/>
          <w:highlight w:val="cyan"/>
        </w:rPr>
        <w:t>extinction — is unreasonably high</w:t>
      </w:r>
      <w:r w:rsidRPr="00793EF9">
        <w:rPr>
          <w:sz w:val="8"/>
        </w:rPr>
        <w:t xml:space="preserve">. </w:t>
      </w:r>
      <w:r w:rsidRPr="00793EF9">
        <w:rPr>
          <w:rStyle w:val="StyleUnderline"/>
          <w:highlight w:val="cyan"/>
        </w:rPr>
        <w:t>The price tag of insufficient action</w:t>
      </w:r>
      <w:r w:rsidRPr="00793EF9">
        <w:rPr>
          <w:rStyle w:val="StyleUnderline"/>
        </w:rPr>
        <w:t xml:space="preserve">, </w:t>
      </w:r>
      <w:r w:rsidRPr="00793EF9">
        <w:rPr>
          <w:sz w:val="8"/>
        </w:rPr>
        <w:t xml:space="preserve">as Harvard economist Martin Weitzman’s “dismal theorem” finds, </w:t>
      </w:r>
      <w:r w:rsidRPr="00793EF9">
        <w:rPr>
          <w:rStyle w:val="Emphasis"/>
          <w:b w:val="0"/>
          <w:bCs/>
          <w:highlight w:val="cyan"/>
        </w:rPr>
        <w:t>is potentially infinite</w:t>
      </w:r>
      <w:r w:rsidRPr="00793EF9">
        <w:rPr>
          <w:sz w:val="8"/>
        </w:rPr>
        <w:t>, “</w:t>
      </w:r>
      <w:r w:rsidRPr="007C4237">
        <w:rPr>
          <w:rStyle w:val="StyleUnderline"/>
        </w:rPr>
        <w:t>since catastrophes that would cause human extinction remain too plausible to ignore</w:t>
      </w:r>
      <w:r w:rsidRPr="00793EF9">
        <w:rPr>
          <w:sz w:val="8"/>
        </w:rPr>
        <w:t>.”</w:t>
      </w:r>
    </w:p>
    <w:p w14:paraId="2FF8841A" w14:textId="77777777" w:rsidR="003F4C6D" w:rsidRDefault="003F4C6D" w:rsidP="003F4C6D">
      <w:pPr>
        <w:spacing w:after="20"/>
      </w:pPr>
    </w:p>
    <w:p w14:paraId="31390878" w14:textId="77777777" w:rsidR="00C41AB5" w:rsidRPr="00500B56" w:rsidRDefault="00C41AB5" w:rsidP="00C41AB5">
      <w:pPr>
        <w:pStyle w:val="Heading3"/>
        <w:rPr>
          <w:rFonts w:asciiTheme="minorHAnsi" w:hAnsiTheme="minorHAnsi" w:cstheme="minorHAnsi"/>
        </w:rPr>
      </w:pPr>
      <w:r w:rsidRPr="00500B56">
        <w:rPr>
          <w:rFonts w:asciiTheme="minorHAnsi" w:hAnsiTheme="minorHAnsi" w:cstheme="minorHAnsi"/>
        </w:rPr>
        <w:t>Solvency—Green New Deal</w:t>
      </w:r>
    </w:p>
    <w:p w14:paraId="7406B231" w14:textId="77777777" w:rsidR="00C41AB5" w:rsidRPr="00500B56" w:rsidRDefault="00C41AB5" w:rsidP="00C41AB5">
      <w:pPr>
        <w:pStyle w:val="Heading4"/>
        <w:rPr>
          <w:rFonts w:asciiTheme="minorHAnsi" w:hAnsiTheme="minorHAnsi" w:cstheme="minorHAnsi"/>
          <w:lang w:eastAsia="zh-CN"/>
        </w:rPr>
      </w:pPr>
      <w:r w:rsidRPr="00500B56">
        <w:rPr>
          <w:rFonts w:asciiTheme="minorHAnsi" w:hAnsiTheme="minorHAnsi" w:cstheme="minorHAnsi"/>
        </w:rPr>
        <w:t>Job Guarantee is a critical component to GND</w:t>
      </w:r>
      <w:r w:rsidRPr="00500B56">
        <w:rPr>
          <w:rFonts w:asciiTheme="minorHAnsi" w:hAnsiTheme="minorHAnsi" w:cstheme="minorHAnsi"/>
          <w:lang w:eastAsia="zh-CN"/>
        </w:rPr>
        <w:t>——supported by public.</w:t>
      </w:r>
    </w:p>
    <w:p w14:paraId="3FEEF065" w14:textId="77777777" w:rsidR="00C41AB5" w:rsidRPr="00500B56" w:rsidRDefault="00C41AB5" w:rsidP="00C41AB5">
      <w:pPr>
        <w:rPr>
          <w:rFonts w:asciiTheme="minorHAnsi" w:hAnsiTheme="minorHAnsi" w:cstheme="minorHAnsi"/>
        </w:rPr>
      </w:pPr>
      <w:r w:rsidRPr="00500B56">
        <w:rPr>
          <w:rFonts w:asciiTheme="minorHAnsi" w:hAnsiTheme="minorHAnsi" w:cstheme="minorHAnsi"/>
          <w:b/>
          <w:bCs/>
        </w:rPr>
        <w:t>Deirdre</w:t>
      </w:r>
      <w:r w:rsidRPr="00500B56">
        <w:rPr>
          <w:rFonts w:asciiTheme="minorHAnsi" w:hAnsiTheme="minorHAnsi" w:cstheme="minorHAnsi"/>
        </w:rPr>
        <w:t xml:space="preserve"> </w:t>
      </w:r>
      <w:r w:rsidRPr="00500B56">
        <w:rPr>
          <w:rStyle w:val="Style13ptBold"/>
          <w:rFonts w:asciiTheme="minorHAnsi" w:hAnsiTheme="minorHAnsi" w:cstheme="minorHAnsi"/>
        </w:rPr>
        <w:t>Shelly 21</w:t>
      </w:r>
      <w:r w:rsidRPr="00500B56">
        <w:rPr>
          <w:rFonts w:asciiTheme="minorHAnsi" w:hAnsiTheme="minorHAnsi" w:cstheme="minorHAnsi"/>
          <w:b/>
          <w:bCs/>
        </w:rPr>
        <w:t xml:space="preserve">. An organizer for the Sunrise Movement, 2021. </w:t>
      </w:r>
      <w:r w:rsidRPr="00500B56">
        <w:rPr>
          <w:rFonts w:asciiTheme="minorHAnsi" w:hAnsiTheme="minorHAnsi" w:cstheme="minorHAnsi"/>
        </w:rPr>
        <w:t xml:space="preserve">“What is a Federal Jobs Guarantee?” </w:t>
      </w:r>
      <w:hyperlink r:id="rId29" w:history="1">
        <w:r w:rsidRPr="00500B56">
          <w:rPr>
            <w:rStyle w:val="Hyperlink"/>
            <w:rFonts w:asciiTheme="minorHAnsi" w:hAnsiTheme="minorHAnsi" w:cstheme="minorHAnsi"/>
            <w:shd w:val="clear" w:color="auto" w:fill="FFFFFF"/>
          </w:rPr>
          <w:t>https://www.sunrisemovement.org/theory-of-change/what-is-a-federal-jobs-guarantee/</w:t>
        </w:r>
      </w:hyperlink>
      <w:r w:rsidRPr="00500B56">
        <w:rPr>
          <w:rFonts w:asciiTheme="minorHAnsi" w:hAnsiTheme="minorHAnsi" w:cstheme="minorHAnsi"/>
        </w:rPr>
        <w:t>. Accessed 7/15/23 GDI-A Wang</w:t>
      </w:r>
    </w:p>
    <w:p w14:paraId="4C89306D" w14:textId="77777777" w:rsidR="00C41AB5" w:rsidRPr="00500B56" w:rsidRDefault="00C41AB5" w:rsidP="00C41AB5">
      <w:pPr>
        <w:pStyle w:val="NormalWeb"/>
        <w:rPr>
          <w:rFonts w:asciiTheme="minorHAnsi" w:hAnsiTheme="minorHAnsi" w:cstheme="minorHAnsi"/>
          <w:sz w:val="22"/>
        </w:rPr>
      </w:pPr>
      <w:r w:rsidRPr="00500B56">
        <w:rPr>
          <w:rFonts w:asciiTheme="minorHAnsi" w:hAnsiTheme="minorHAnsi" w:cstheme="minorHAnsi"/>
          <w:color w:val="33332D"/>
          <w:sz w:val="22"/>
          <w:u w:val="single"/>
        </w:rPr>
        <w:t xml:space="preserve">The </w:t>
      </w:r>
      <w:r w:rsidRPr="00500B56">
        <w:rPr>
          <w:rFonts w:asciiTheme="minorHAnsi" w:hAnsiTheme="minorHAnsi" w:cstheme="minorHAnsi"/>
          <w:color w:val="33332D"/>
          <w:sz w:val="22"/>
          <w:highlight w:val="yellow"/>
          <w:u w:val="single"/>
        </w:rPr>
        <w:t>job guarante</w:t>
      </w:r>
      <w:r w:rsidRPr="00500B56">
        <w:rPr>
          <w:rFonts w:asciiTheme="minorHAnsi" w:hAnsiTheme="minorHAnsi" w:cstheme="minorHAnsi"/>
          <w:color w:val="33332D"/>
          <w:sz w:val="22"/>
          <w:u w:val="single"/>
        </w:rPr>
        <w:t xml:space="preserve">e is </w:t>
      </w:r>
      <w:r w:rsidRPr="00500B56">
        <w:rPr>
          <w:rFonts w:asciiTheme="minorHAnsi" w:hAnsiTheme="minorHAnsi" w:cstheme="minorHAnsi"/>
          <w:color w:val="33332D"/>
          <w:sz w:val="22"/>
          <w:highlight w:val="yellow"/>
          <w:u w:val="single"/>
        </w:rPr>
        <w:t>central to</w:t>
      </w:r>
      <w:r w:rsidRPr="00500B56">
        <w:rPr>
          <w:rFonts w:asciiTheme="minorHAnsi" w:hAnsiTheme="minorHAnsi" w:cstheme="minorHAnsi"/>
          <w:color w:val="33332D"/>
          <w:sz w:val="22"/>
          <w:u w:val="single"/>
        </w:rPr>
        <w:t xml:space="preserve"> the mission of the </w:t>
      </w:r>
      <w:r w:rsidRPr="00500B56">
        <w:rPr>
          <w:rFonts w:asciiTheme="minorHAnsi" w:hAnsiTheme="minorHAnsi" w:cstheme="minorHAnsi"/>
          <w:color w:val="33332D"/>
          <w:sz w:val="22"/>
          <w:highlight w:val="yellow"/>
          <w:u w:val="single"/>
        </w:rPr>
        <w:t>G</w:t>
      </w:r>
      <w:r w:rsidRPr="00500B56">
        <w:rPr>
          <w:rFonts w:asciiTheme="minorHAnsi" w:hAnsiTheme="minorHAnsi" w:cstheme="minorHAnsi"/>
          <w:color w:val="33332D"/>
          <w:sz w:val="22"/>
          <w:u w:val="single"/>
        </w:rPr>
        <w:t xml:space="preserve">reen </w:t>
      </w:r>
      <w:r w:rsidRPr="00500B56">
        <w:rPr>
          <w:rFonts w:asciiTheme="minorHAnsi" w:hAnsiTheme="minorHAnsi" w:cstheme="minorHAnsi"/>
          <w:color w:val="33332D"/>
          <w:sz w:val="22"/>
          <w:highlight w:val="yellow"/>
          <w:u w:val="single"/>
        </w:rPr>
        <w:t>N</w:t>
      </w:r>
      <w:r w:rsidRPr="00500B56">
        <w:rPr>
          <w:rFonts w:asciiTheme="minorHAnsi" w:hAnsiTheme="minorHAnsi" w:cstheme="minorHAnsi"/>
          <w:color w:val="33332D"/>
          <w:sz w:val="22"/>
          <w:u w:val="single"/>
        </w:rPr>
        <w:t xml:space="preserve">ew </w:t>
      </w:r>
      <w:r w:rsidRPr="00500B56">
        <w:rPr>
          <w:rFonts w:asciiTheme="minorHAnsi" w:hAnsiTheme="minorHAnsi" w:cstheme="minorHAnsi"/>
          <w:color w:val="33332D"/>
          <w:sz w:val="22"/>
          <w:highlight w:val="yellow"/>
          <w:u w:val="single"/>
        </w:rPr>
        <w:t>D</w:t>
      </w:r>
      <w:r w:rsidRPr="00500B56">
        <w:rPr>
          <w:rFonts w:asciiTheme="minorHAnsi" w:hAnsiTheme="minorHAnsi" w:cstheme="minorHAnsi"/>
          <w:color w:val="33332D"/>
          <w:sz w:val="22"/>
          <w:u w:val="single"/>
        </w:rPr>
        <w:t xml:space="preserve">eal and is a core plank of the Green New Deal </w:t>
      </w:r>
      <w:r w:rsidRPr="00500B56">
        <w:rPr>
          <w:rFonts w:asciiTheme="minorHAnsi" w:hAnsiTheme="minorHAnsi" w:cstheme="minorHAnsi"/>
          <w:color w:val="33332D"/>
          <w:sz w:val="22"/>
          <w:highlight w:val="yellow"/>
          <w:u w:val="single"/>
        </w:rPr>
        <w:t>resolution</w:t>
      </w:r>
      <w:r w:rsidRPr="00500B56">
        <w:rPr>
          <w:rFonts w:asciiTheme="minorHAnsi" w:hAnsiTheme="minorHAnsi" w:cstheme="minorHAnsi"/>
          <w:color w:val="33332D"/>
          <w:sz w:val="22"/>
          <w:u w:val="single"/>
        </w:rPr>
        <w:t xml:space="preserve">. It </w:t>
      </w:r>
      <w:r w:rsidRPr="00500B56">
        <w:rPr>
          <w:rFonts w:asciiTheme="minorHAnsi" w:hAnsiTheme="minorHAnsi" w:cstheme="minorHAnsi"/>
          <w:color w:val="33332D"/>
          <w:sz w:val="22"/>
          <w:highlight w:val="yellow"/>
          <w:u w:val="single"/>
        </w:rPr>
        <w:t>protects</w:t>
      </w:r>
      <w:r w:rsidRPr="00500B56">
        <w:rPr>
          <w:rFonts w:asciiTheme="minorHAnsi" w:hAnsiTheme="minorHAnsi" w:cstheme="minorHAnsi"/>
          <w:color w:val="33332D"/>
          <w:sz w:val="22"/>
          <w:u w:val="single"/>
        </w:rPr>
        <w:t xml:space="preserve"> people </w:t>
      </w:r>
      <w:r w:rsidRPr="00500B56">
        <w:rPr>
          <w:rFonts w:asciiTheme="minorHAnsi" w:hAnsiTheme="minorHAnsi" w:cstheme="minorHAnsi"/>
          <w:color w:val="33332D"/>
          <w:sz w:val="22"/>
          <w:highlight w:val="yellow"/>
          <w:u w:val="single"/>
        </w:rPr>
        <w:t>from</w:t>
      </w:r>
      <w:r w:rsidRPr="00500B56">
        <w:rPr>
          <w:rFonts w:asciiTheme="minorHAnsi" w:hAnsiTheme="minorHAnsi" w:cstheme="minorHAnsi"/>
          <w:color w:val="33332D"/>
          <w:sz w:val="22"/>
          <w:u w:val="single"/>
        </w:rPr>
        <w:t xml:space="preserve"> the </w:t>
      </w:r>
      <w:r w:rsidRPr="00500B56">
        <w:rPr>
          <w:rFonts w:asciiTheme="minorHAnsi" w:hAnsiTheme="minorHAnsi" w:cstheme="minorHAnsi"/>
          <w:color w:val="33332D"/>
          <w:sz w:val="22"/>
          <w:highlight w:val="yellow"/>
          <w:u w:val="single"/>
        </w:rPr>
        <w:t>risk of unemployment</w:t>
      </w:r>
      <w:r w:rsidRPr="00500B56">
        <w:rPr>
          <w:rFonts w:asciiTheme="minorHAnsi" w:hAnsiTheme="minorHAnsi" w:cstheme="minorHAnsi"/>
          <w:color w:val="33332D"/>
          <w:sz w:val="22"/>
          <w:u w:val="single"/>
        </w:rPr>
        <w:t xml:space="preserve"> and </w:t>
      </w:r>
      <w:r w:rsidRPr="00500B56">
        <w:rPr>
          <w:rFonts w:asciiTheme="minorHAnsi" w:hAnsiTheme="minorHAnsi" w:cstheme="minorHAnsi"/>
          <w:color w:val="33332D"/>
          <w:sz w:val="22"/>
          <w:highlight w:val="yellow"/>
          <w:u w:val="single"/>
        </w:rPr>
        <w:t>establishes</w:t>
      </w:r>
      <w:r w:rsidRPr="00500B56">
        <w:rPr>
          <w:rFonts w:asciiTheme="minorHAnsi" w:hAnsiTheme="minorHAnsi" w:cstheme="minorHAnsi"/>
          <w:color w:val="33332D"/>
          <w:sz w:val="22"/>
          <w:u w:val="single"/>
        </w:rPr>
        <w:t xml:space="preserve"> a labor force to do the </w:t>
      </w:r>
      <w:r w:rsidRPr="00500B56">
        <w:rPr>
          <w:rFonts w:asciiTheme="minorHAnsi" w:hAnsiTheme="minorHAnsi" w:cstheme="minorHAnsi"/>
          <w:color w:val="33332D"/>
          <w:sz w:val="22"/>
          <w:highlight w:val="yellow"/>
          <w:u w:val="single"/>
        </w:rPr>
        <w:t>critical work</w:t>
      </w:r>
      <w:r w:rsidRPr="00500B56">
        <w:rPr>
          <w:rFonts w:asciiTheme="minorHAnsi" w:hAnsiTheme="minorHAnsi" w:cstheme="minorHAnsi"/>
          <w:color w:val="33332D"/>
          <w:sz w:val="22"/>
          <w:u w:val="single"/>
        </w:rPr>
        <w:t xml:space="preserve"> of building </w:t>
      </w:r>
      <w:r w:rsidRPr="00500B56">
        <w:rPr>
          <w:rFonts w:asciiTheme="minorHAnsi" w:hAnsiTheme="minorHAnsi" w:cstheme="minorHAnsi"/>
          <w:color w:val="33332D"/>
          <w:sz w:val="22"/>
          <w:highlight w:val="yellow"/>
          <w:u w:val="single"/>
        </w:rPr>
        <w:t>green infrastructure</w:t>
      </w:r>
      <w:r w:rsidRPr="00500B56">
        <w:rPr>
          <w:rFonts w:asciiTheme="minorHAnsi" w:hAnsiTheme="minorHAnsi" w:cstheme="minorHAnsi"/>
          <w:color w:val="33332D"/>
          <w:sz w:val="22"/>
          <w:u w:val="single"/>
        </w:rPr>
        <w:t xml:space="preserve"> and caring for one another.</w:t>
      </w:r>
      <w:r w:rsidRPr="00500B56">
        <w:rPr>
          <w:rFonts w:asciiTheme="minorHAnsi" w:hAnsiTheme="minorHAnsi" w:cstheme="minorHAnsi"/>
          <w:color w:val="33332D"/>
          <w:sz w:val="22"/>
        </w:rPr>
        <w:t xml:space="preserve"> Itʼs the best way for us to marshal the full resources of our government and people to transition our energy grid and transform our society. This year, when so many of us are un or underemployed due to COVID and the economic recession, we want to emphasize this critical component of a Green New Deal and demand the government guarantee a good job to anyone who wants one. </w:t>
      </w:r>
    </w:p>
    <w:p w14:paraId="4613A85A" w14:textId="77777777" w:rsidR="00C41AB5" w:rsidRPr="00500B56" w:rsidRDefault="00C41AB5" w:rsidP="00C41AB5">
      <w:pPr>
        <w:pStyle w:val="NormalWeb"/>
        <w:rPr>
          <w:rFonts w:asciiTheme="minorHAnsi" w:hAnsiTheme="minorHAnsi" w:cstheme="minorHAnsi"/>
          <w:sz w:val="22"/>
          <w:u w:val="single"/>
        </w:rPr>
      </w:pPr>
      <w:r w:rsidRPr="00500B56">
        <w:rPr>
          <w:rFonts w:asciiTheme="minorHAnsi" w:hAnsiTheme="minorHAnsi" w:cstheme="minorHAnsi"/>
          <w:color w:val="33332D"/>
          <w:sz w:val="22"/>
        </w:rPr>
        <w:t>Recent polling from Data for Progress and The Justice Collaborative Institute (</w:t>
      </w:r>
      <w:r w:rsidRPr="00500B56">
        <w:rPr>
          <w:rFonts w:asciiTheme="minorHAnsi" w:hAnsiTheme="minorHAnsi" w:cstheme="minorHAnsi"/>
          <w:b/>
          <w:bCs/>
          <w:color w:val="8E0C54"/>
          <w:sz w:val="22"/>
        </w:rPr>
        <w:t>source</w:t>
      </w:r>
      <w:r w:rsidRPr="00500B56">
        <w:rPr>
          <w:rFonts w:asciiTheme="minorHAnsi" w:hAnsiTheme="minorHAnsi" w:cstheme="minorHAnsi"/>
          <w:color w:val="33332D"/>
          <w:sz w:val="22"/>
        </w:rPr>
        <w:t xml:space="preserve">) shows </w:t>
      </w:r>
      <w:r w:rsidRPr="00500B56">
        <w:rPr>
          <w:rFonts w:asciiTheme="minorHAnsi" w:hAnsiTheme="minorHAnsi" w:cstheme="minorHAnsi"/>
          <w:color w:val="33332D"/>
          <w:sz w:val="22"/>
          <w:highlight w:val="yellow"/>
        </w:rPr>
        <w:t>strong bipartisan support</w:t>
      </w:r>
      <w:r w:rsidRPr="00500B56">
        <w:rPr>
          <w:rFonts w:asciiTheme="minorHAnsi" w:hAnsiTheme="minorHAnsi" w:cstheme="minorHAnsi"/>
          <w:color w:val="33332D"/>
          <w:sz w:val="22"/>
        </w:rPr>
        <w:t xml:space="preserve"> for a federal job guarantee. </w:t>
      </w:r>
      <w:r w:rsidRPr="00500B56">
        <w:rPr>
          <w:rFonts w:asciiTheme="minorHAnsi" w:hAnsiTheme="minorHAnsi" w:cstheme="minorHAnsi"/>
          <w:color w:val="33332D"/>
          <w:sz w:val="22"/>
          <w:u w:val="single"/>
        </w:rPr>
        <w:t xml:space="preserve">Sixty-four percent of likely voters, including 78% of Democrats and 53% of Republicans, said they would support a federal job guarantee program </w:t>
      </w:r>
      <w:r w:rsidRPr="00500B56">
        <w:rPr>
          <w:rFonts w:asciiTheme="minorHAnsi" w:hAnsiTheme="minorHAnsi" w:cstheme="minorHAnsi"/>
          <w:color w:val="33332D"/>
          <w:sz w:val="22"/>
          <w:highlight w:val="yellow"/>
          <w:u w:val="single"/>
        </w:rPr>
        <w:t>as part of the governmentʼs response to the economic crisis.</w:t>
      </w:r>
      <w:r w:rsidRPr="00500B56">
        <w:rPr>
          <w:rFonts w:asciiTheme="minorHAnsi" w:hAnsiTheme="minorHAnsi" w:cstheme="minorHAnsi"/>
          <w:color w:val="33332D"/>
          <w:sz w:val="22"/>
          <w:u w:val="single"/>
        </w:rPr>
        <w:t xml:space="preserve"> </w:t>
      </w:r>
    </w:p>
    <w:p w14:paraId="7B2E6DF7" w14:textId="77777777" w:rsidR="00C41AB5" w:rsidRPr="00500B56" w:rsidRDefault="00C41AB5" w:rsidP="00C41AB5">
      <w:pPr>
        <w:rPr>
          <w:rFonts w:asciiTheme="minorHAnsi" w:hAnsiTheme="minorHAnsi" w:cstheme="minorHAnsi"/>
        </w:rPr>
      </w:pPr>
    </w:p>
    <w:p w14:paraId="0F49B435" w14:textId="77777777" w:rsidR="00BE28BC" w:rsidRDefault="00BE28BC" w:rsidP="00BE28BC">
      <w:pPr>
        <w:pStyle w:val="Heading3"/>
      </w:pPr>
      <w:r>
        <w:t>Solvency—Green New Deal and Jobs</w:t>
      </w:r>
    </w:p>
    <w:p w14:paraId="19931E50" w14:textId="77777777" w:rsidR="00BE28BC" w:rsidRDefault="00BE28BC" w:rsidP="00BE28BC">
      <w:pPr>
        <w:pStyle w:val="Heading4"/>
      </w:pPr>
      <w:r w:rsidRPr="007119FD">
        <w:t>Thousands of jobs available through the GND</w:t>
      </w:r>
    </w:p>
    <w:p w14:paraId="3BFE9A5C" w14:textId="77777777" w:rsidR="00BE28BC" w:rsidRDefault="00BE28BC" w:rsidP="00BE28BC">
      <w:pPr>
        <w:rPr>
          <w:b/>
          <w:bCs/>
        </w:rPr>
      </w:pPr>
      <w:r>
        <w:rPr>
          <w:b/>
          <w:bCs/>
        </w:rPr>
        <w:t>Carpenter, Harvard Professor &amp; Hamilton, The New School Professor, ‘20</w:t>
      </w:r>
    </w:p>
    <w:p w14:paraId="31749736" w14:textId="77777777" w:rsidR="00BE28BC" w:rsidRPr="00D460C9" w:rsidRDefault="00BE28BC" w:rsidP="00BE28BC">
      <w:r>
        <w:t xml:space="preserve">Daniel Carpenter, </w:t>
      </w:r>
      <w:r w:rsidRPr="00D460C9">
        <w:t>Professor of Government and Director, Center for American Political Studies, Harvard University</w:t>
      </w:r>
      <w:r>
        <w:t xml:space="preserve">, Darrick Hamilton, </w:t>
      </w:r>
      <w:r w:rsidRPr="00D460C9">
        <w:t>Henry Cohen Professor of Economics and Urban Policy, The New School</w:t>
      </w:r>
      <w:r>
        <w:t xml:space="preserve">, </w:t>
      </w:r>
      <w:r w:rsidRPr="00D460C9">
        <w:t>A FEDERAL JOB GUARANTEE: ANTI-POVERTY AND INFRASTRUCTURE POLICY FOR A BETTER FUTURE</w:t>
      </w:r>
      <w:r>
        <w:t xml:space="preserve">, SSN, </w:t>
      </w:r>
      <w:hyperlink r:id="rId30" w:history="1">
        <w:r w:rsidRPr="00B00515">
          <w:rPr>
            <w:rStyle w:val="Hyperlink"/>
          </w:rPr>
          <w:t>https://scholars.org/contribution/federal-job-guarantee</w:t>
        </w:r>
      </w:hyperlink>
      <w:r>
        <w:t>, GDI-JSloyer)</w:t>
      </w:r>
    </w:p>
    <w:p w14:paraId="60D9B9A6" w14:textId="77777777" w:rsidR="00BE28BC" w:rsidRDefault="00BE28BC" w:rsidP="00BE28BC">
      <w:r>
        <w:t xml:space="preserve">Important proposals for a Green New Deal – a series of programs that invest heavily in the renovation and transformation of our energy infrastructure and prepare the country for the energy revolution in wind and solar power – have been written about elsewhere. Yet direct government employment on the model of the Civil Works Administration, Works Progress Administration, and the Civilian Conservation Corps would efficiently and robustly serve the ends of environmental economic transformation in the United States. </w:t>
      </w:r>
      <w:r w:rsidRPr="007119FD">
        <w:rPr>
          <w:highlight w:val="yellow"/>
        </w:rPr>
        <w:t xml:space="preserve">Jobs </w:t>
      </w:r>
      <w:r w:rsidRPr="007119FD">
        <w:t xml:space="preserve">could </w:t>
      </w:r>
      <w:r w:rsidRPr="007119FD">
        <w:rPr>
          <w:highlight w:val="yellow"/>
        </w:rPr>
        <w:t xml:space="preserve">include solar panel installation </w:t>
      </w:r>
      <w:r w:rsidRPr="007119FD">
        <w:t>for existing buildings as well as</w:t>
      </w:r>
      <w:r w:rsidRPr="007119FD">
        <w:rPr>
          <w:highlight w:val="yellow"/>
        </w:rPr>
        <w:t xml:space="preserve"> new panel grid installation, windmill installation, white roof installation, and concomitant investments in energy storage. </w:t>
      </w:r>
      <w:r w:rsidRPr="007119FD">
        <w:t>A system that complemented the repair of the federal highway system could install new networks of electric charging stations across the country, including in urban and rural areas.</w:t>
      </w:r>
      <w:r>
        <w:t xml:space="preserve">  </w:t>
      </w:r>
    </w:p>
    <w:p w14:paraId="1BB3F6A4" w14:textId="77777777" w:rsidR="00BE28BC" w:rsidRDefault="00BE28BC" w:rsidP="00BE28BC"/>
    <w:p w14:paraId="6209A32E" w14:textId="77777777" w:rsidR="00BE28BC" w:rsidRDefault="00BE28BC" w:rsidP="00BE28BC">
      <w:r>
        <w:t xml:space="preserve">As the example of Vermont shows, “clean energy” and “green energy” investment has the potential to create thousands upon thousands of living-wage jobs that span a range of skills. </w:t>
      </w:r>
      <w:r w:rsidRPr="007119FD">
        <w:rPr>
          <w:highlight w:val="yellow"/>
        </w:rPr>
        <w:t>Solar energy has begun to provide more jobs than fossil fuel companies in the United States</w:t>
      </w:r>
      <w:r>
        <w:t>. With the impending downturn in oil and gas hiring, and with the continuing downturn in coal-related employment, important investments in these areas would provide jobs in the energy industry just as they are drying up elsewhere.</w:t>
      </w:r>
    </w:p>
    <w:p w14:paraId="26C5FEFE" w14:textId="77777777" w:rsidR="00BE28BC" w:rsidRDefault="00BE28BC" w:rsidP="00BE28BC">
      <w:r>
        <w:t>Construction and conservation work, including the Great Lakes, rivers and oceans. Massive job losses are occurring in states and communities that depend heavily upon water, whether the Atlantic or Pacific Coasts, the Gulf of Mexico, the Great Lakes, or America’s many river systems that are crucial for transport</w:t>
      </w:r>
      <w:r w:rsidRPr="007119FD">
        <w:rPr>
          <w:highlight w:val="yellow"/>
          <w:u w:val="single"/>
        </w:rPr>
        <w:t>. Jobs available include rivers and harbors construction and conservation, toxic waste mitigation, invasive species mitigation, and coastline construction to prepare for rising ocean levels</w:t>
      </w:r>
      <w:r>
        <w:t>.</w:t>
      </w:r>
    </w:p>
    <w:p w14:paraId="14D4239A" w14:textId="77777777" w:rsidR="00BE28BC" w:rsidRDefault="00BE28BC" w:rsidP="00BE28BC"/>
    <w:p w14:paraId="29668FCE" w14:textId="77777777" w:rsidR="00BE28BC" w:rsidRPr="007119FD" w:rsidRDefault="00BE28BC" w:rsidP="00BE28BC">
      <w:pPr>
        <w:rPr>
          <w:u w:val="single"/>
        </w:rPr>
      </w:pPr>
      <w:r>
        <w:t xml:space="preserve">Job training and education. Every kind of job imagined here will require labor supply adjustments. </w:t>
      </w:r>
      <w:r w:rsidRPr="007119FD">
        <w:rPr>
          <w:u w:val="single"/>
        </w:rPr>
        <w:t xml:space="preserve">The federal government used to have expansive job training programs such as the Comprehensive Employment and Training Act created in 1973 and the Job Training Partnership Act that followed it. Studies of these programs were mixed on their efficacy, but </w:t>
      </w:r>
      <w:r w:rsidRPr="007119FD">
        <w:rPr>
          <w:highlight w:val="yellow"/>
          <w:u w:val="single"/>
        </w:rPr>
        <w:t>Congress could create new programs or directly fund state universities and community colleges to do so</w:t>
      </w:r>
      <w:r w:rsidRPr="007119FD">
        <w:rPr>
          <w:u w:val="single"/>
        </w:rPr>
        <w:t>. The key here is that completion of a job training program should come with the assurance of a productive job with at least a living wage at the end.</w:t>
      </w:r>
    </w:p>
    <w:p w14:paraId="294B4A77" w14:textId="77777777" w:rsidR="00624ACA" w:rsidRPr="005A1A00" w:rsidRDefault="00624ACA" w:rsidP="00624ACA">
      <w:pPr>
        <w:pStyle w:val="Heading3"/>
      </w:pPr>
      <w:r>
        <w:t>Solvency- Green New Deal</w:t>
      </w:r>
    </w:p>
    <w:p w14:paraId="48748010" w14:textId="77777777" w:rsidR="00624ACA" w:rsidRPr="005A1A00" w:rsidRDefault="00624ACA" w:rsidP="00624ACA">
      <w:pPr>
        <w:pStyle w:val="Heading4"/>
        <w:rPr>
          <w:rFonts w:asciiTheme="minorHAnsi" w:hAnsiTheme="minorHAnsi" w:cstheme="minorHAnsi"/>
        </w:rPr>
      </w:pPr>
      <w:r w:rsidRPr="005A1A00">
        <w:rPr>
          <w:rFonts w:asciiTheme="minorHAnsi" w:hAnsiTheme="minorHAnsi" w:cstheme="minorHAnsi"/>
        </w:rPr>
        <w:t xml:space="preserve">Green new deal solves the job crisis, boosts the economy, and solves climate. </w:t>
      </w:r>
    </w:p>
    <w:p w14:paraId="3861AE92" w14:textId="77777777" w:rsidR="00624ACA" w:rsidRPr="005A1A00" w:rsidRDefault="00624ACA" w:rsidP="00624ACA">
      <w:pPr>
        <w:rPr>
          <w:rFonts w:asciiTheme="minorHAnsi" w:hAnsiTheme="minorHAnsi" w:cstheme="minorHAnsi"/>
          <w:color w:val="000000" w:themeColor="text1"/>
          <w:spacing w:val="3"/>
          <w:shd w:val="clear" w:color="auto" w:fill="FFFFFF"/>
        </w:rPr>
      </w:pPr>
      <w:r w:rsidRPr="005A1A00">
        <w:rPr>
          <w:rStyle w:val="Style13ptBold"/>
          <w:rFonts w:asciiTheme="minorHAnsi" w:hAnsiTheme="minorHAnsi" w:cstheme="minorHAnsi"/>
        </w:rPr>
        <w:t xml:space="preserve">Glasser, student at the Kleinman Center for Energy Policy, June ’20, (Emma Glasser is a student studying Environmental Science at the University of Pennsylvania in the Kleinman Center for Energy Policy and member of the </w:t>
      </w:r>
      <w:r w:rsidRPr="005A1A00">
        <w:rPr>
          <w:rFonts w:asciiTheme="minorHAnsi" w:hAnsiTheme="minorHAnsi" w:cstheme="minorHAnsi"/>
          <w:color w:val="000000" w:themeColor="text1"/>
          <w:spacing w:val="3"/>
          <w:shd w:val="clear" w:color="auto" w:fill="FFFFFF"/>
        </w:rPr>
        <w:t xml:space="preserve">Vagelos Integrated Program in Energy Research (VIPER). </w:t>
      </w:r>
      <w:r w:rsidRPr="005A1A00">
        <w:rPr>
          <w:rFonts w:asciiTheme="minorHAnsi" w:hAnsiTheme="minorHAnsi" w:cstheme="minorHAnsi"/>
          <w:i/>
          <w:iCs/>
          <w:color w:val="000000" w:themeColor="text1"/>
          <w:spacing w:val="3"/>
          <w:shd w:val="clear" w:color="auto" w:fill="FFFFFF"/>
        </w:rPr>
        <w:t xml:space="preserve">Kleinman Center for Energy Policy, </w:t>
      </w:r>
      <w:r w:rsidRPr="005A1A00">
        <w:rPr>
          <w:rFonts w:asciiTheme="minorHAnsi" w:hAnsiTheme="minorHAnsi" w:cstheme="minorHAnsi"/>
          <w:color w:val="000000" w:themeColor="text1"/>
          <w:spacing w:val="3"/>
          <w:shd w:val="clear" w:color="auto" w:fill="FFFFFF"/>
        </w:rPr>
        <w:t xml:space="preserve">June 16, 2020, “The Green New Deal is the Solution to the Jobs Issue” </w:t>
      </w:r>
      <w:hyperlink r:id="rId31" w:history="1">
        <w:r w:rsidRPr="005A1A00">
          <w:rPr>
            <w:rStyle w:val="Hyperlink"/>
            <w:rFonts w:asciiTheme="minorHAnsi" w:hAnsiTheme="minorHAnsi" w:cstheme="minorHAnsi"/>
            <w:spacing w:val="3"/>
            <w:shd w:val="clear" w:color="auto" w:fill="FFFFFF"/>
          </w:rPr>
          <w:t>https://kleinmanenergy.upenn.edu/news-insights/the-green-new-deal-is-the-solution-to-the-jobs-issue/</w:t>
        </w:r>
      </w:hyperlink>
      <w:r w:rsidRPr="005A1A00">
        <w:rPr>
          <w:rFonts w:asciiTheme="minorHAnsi" w:hAnsiTheme="minorHAnsi" w:cstheme="minorHAnsi"/>
          <w:color w:val="000000" w:themeColor="text1"/>
          <w:spacing w:val="3"/>
          <w:shd w:val="clear" w:color="auto" w:fill="FFFFFF"/>
        </w:rPr>
        <w:t>) GDI-PMacievich</w:t>
      </w:r>
    </w:p>
    <w:p w14:paraId="1672D8D4" w14:textId="77777777" w:rsidR="00624ACA" w:rsidRDefault="00624ACA" w:rsidP="00624ACA">
      <w:pPr>
        <w:rPr>
          <w:rStyle w:val="StyleUnderline"/>
          <w:rFonts w:asciiTheme="minorHAnsi" w:hAnsiTheme="minorHAnsi" w:cstheme="minorHAnsi"/>
        </w:rPr>
      </w:pPr>
      <w:r w:rsidRPr="005A1A00">
        <w:rPr>
          <w:rStyle w:val="StyleUnderline"/>
          <w:rFonts w:asciiTheme="minorHAnsi" w:hAnsiTheme="minorHAnsi" w:cstheme="minorHAnsi"/>
          <w:highlight w:val="cyan"/>
        </w:rPr>
        <w:t>Climate</w:t>
      </w:r>
      <w:r w:rsidRPr="005A1A00">
        <w:rPr>
          <w:rStyle w:val="StyleUnderline"/>
          <w:rFonts w:asciiTheme="minorHAnsi" w:hAnsiTheme="minorHAnsi" w:cstheme="minorHAnsi"/>
        </w:rPr>
        <w:t xml:space="preserve"> action </w:t>
      </w:r>
      <w:r w:rsidRPr="005A1A00">
        <w:rPr>
          <w:rStyle w:val="StyleUnderline"/>
          <w:rFonts w:asciiTheme="minorHAnsi" w:hAnsiTheme="minorHAnsi" w:cstheme="minorHAnsi"/>
          <w:highlight w:val="cyan"/>
        </w:rPr>
        <w:t>and economic prosperity are often</w:t>
      </w:r>
      <w:r w:rsidRPr="005A1A00">
        <w:rPr>
          <w:rStyle w:val="StyleUnderline"/>
          <w:rFonts w:asciiTheme="minorHAnsi" w:hAnsiTheme="minorHAnsi" w:cstheme="minorHAnsi"/>
        </w:rPr>
        <w:t xml:space="preserve"> put </w:t>
      </w:r>
      <w:r w:rsidRPr="0094126B">
        <w:rPr>
          <w:rStyle w:val="StyleUnderline"/>
          <w:rFonts w:asciiTheme="minorHAnsi" w:hAnsiTheme="minorHAnsi" w:cstheme="minorHAnsi"/>
          <w:highlight w:val="cyan"/>
        </w:rPr>
        <w:t>at</w:t>
      </w:r>
      <w:r w:rsidRPr="005A1A00">
        <w:rPr>
          <w:rStyle w:val="StyleUnderline"/>
          <w:rFonts w:asciiTheme="minorHAnsi" w:hAnsiTheme="minorHAnsi" w:cstheme="minorHAnsi"/>
        </w:rPr>
        <w:t xml:space="preserve"> </w:t>
      </w:r>
      <w:r w:rsidRPr="005A1A00">
        <w:rPr>
          <w:rStyle w:val="StyleUnderline"/>
          <w:rFonts w:asciiTheme="minorHAnsi" w:hAnsiTheme="minorHAnsi" w:cstheme="minorHAnsi"/>
          <w:highlight w:val="cyan"/>
        </w:rPr>
        <w:t>odds.</w:t>
      </w:r>
      <w:r w:rsidRPr="005A1A00">
        <w:rPr>
          <w:rFonts w:asciiTheme="minorHAnsi" w:hAnsiTheme="minorHAnsi" w:cstheme="minorHAnsi"/>
        </w:rPr>
        <w:t xml:space="preserve"> Shortly after the Green New Deal resolution was introduced to Congress by Representative Alexandria Ocasio-Cortez and Senator Edward J. Markey, the narrative rapidly shifted away from discussing the details of the first proposed solution to climate change on the scale of the crisis, to discussing the economic feasibility of implementing such a plan. </w:t>
      </w:r>
      <w:r w:rsidRPr="005A1A00">
        <w:rPr>
          <w:rStyle w:val="StyleUnderline"/>
          <w:rFonts w:asciiTheme="minorHAnsi" w:hAnsiTheme="minorHAnsi" w:cstheme="minorHAnsi"/>
        </w:rPr>
        <w:t>In reality, the Green New Deal (</w:t>
      </w:r>
      <w:r w:rsidRPr="005A1A00">
        <w:rPr>
          <w:rStyle w:val="StyleUnderline"/>
          <w:rFonts w:asciiTheme="minorHAnsi" w:hAnsiTheme="minorHAnsi" w:cstheme="minorHAnsi"/>
          <w:highlight w:val="cyan"/>
        </w:rPr>
        <w:t>GND</w:t>
      </w:r>
      <w:r w:rsidRPr="005A1A00">
        <w:rPr>
          <w:rStyle w:val="StyleUnderline"/>
          <w:rFonts w:asciiTheme="minorHAnsi" w:hAnsiTheme="minorHAnsi" w:cstheme="minorHAnsi"/>
        </w:rPr>
        <w:t xml:space="preserve">) </w:t>
      </w:r>
      <w:r w:rsidRPr="005A1A00">
        <w:rPr>
          <w:rStyle w:val="StyleUnderline"/>
          <w:rFonts w:asciiTheme="minorHAnsi" w:hAnsiTheme="minorHAnsi" w:cstheme="minorHAnsi"/>
          <w:highlight w:val="cyan"/>
        </w:rPr>
        <w:t>addresses both concerns</w:t>
      </w:r>
      <w:r w:rsidRPr="005A1A00">
        <w:rPr>
          <w:rStyle w:val="StyleUnderline"/>
          <w:rFonts w:asciiTheme="minorHAnsi" w:hAnsiTheme="minorHAnsi" w:cstheme="minorHAnsi"/>
        </w:rPr>
        <w:t>—</w:t>
      </w:r>
      <w:r w:rsidRPr="005A1A00">
        <w:rPr>
          <w:rStyle w:val="StyleUnderline"/>
          <w:rFonts w:asciiTheme="minorHAnsi" w:hAnsiTheme="minorHAnsi" w:cstheme="minorHAnsi"/>
          <w:highlight w:val="cyan"/>
        </w:rPr>
        <w:t>addressing</w:t>
      </w:r>
      <w:r w:rsidRPr="005A1A00">
        <w:rPr>
          <w:rStyle w:val="StyleUnderline"/>
          <w:rFonts w:asciiTheme="minorHAnsi" w:hAnsiTheme="minorHAnsi" w:cstheme="minorHAnsi"/>
        </w:rPr>
        <w:t xml:space="preserve"> the </w:t>
      </w:r>
      <w:r w:rsidRPr="005A1A00">
        <w:rPr>
          <w:rStyle w:val="StyleUnderline"/>
          <w:rFonts w:asciiTheme="minorHAnsi" w:hAnsiTheme="minorHAnsi" w:cstheme="minorHAnsi"/>
          <w:highlight w:val="cyan"/>
        </w:rPr>
        <w:t>climate</w:t>
      </w:r>
      <w:r w:rsidRPr="005A1A00">
        <w:rPr>
          <w:rStyle w:val="StyleUnderline"/>
          <w:rFonts w:asciiTheme="minorHAnsi" w:hAnsiTheme="minorHAnsi" w:cstheme="minorHAnsi"/>
        </w:rPr>
        <w:t xml:space="preserve"> crisis </w:t>
      </w:r>
      <w:r w:rsidRPr="005A1A00">
        <w:rPr>
          <w:rStyle w:val="StyleUnderline"/>
          <w:rFonts w:asciiTheme="minorHAnsi" w:hAnsiTheme="minorHAnsi" w:cstheme="minorHAnsi"/>
          <w:highlight w:val="cyan"/>
        </w:rPr>
        <w:t xml:space="preserve">will grow our economy in addition to preventing immense economic losses </w:t>
      </w:r>
      <w:r w:rsidRPr="005A1A00">
        <w:rPr>
          <w:rStyle w:val="StyleUnderline"/>
          <w:rFonts w:asciiTheme="minorHAnsi" w:hAnsiTheme="minorHAnsi" w:cstheme="minorHAnsi"/>
        </w:rPr>
        <w:t xml:space="preserve">that would result from inaction. When asking how much it would cost to address the climate emergency, the next question must be what is the cost of doing nothing? </w:t>
      </w:r>
      <w:r w:rsidRPr="005A1A00">
        <w:rPr>
          <w:rStyle w:val="StyleUnderline"/>
          <w:rFonts w:asciiTheme="minorHAnsi" w:hAnsiTheme="minorHAnsi" w:cstheme="minorHAnsi"/>
          <w:highlight w:val="cyan"/>
        </w:rPr>
        <w:t>Aside from the immeasurable human suffering and invaluable human lives lost to</w:t>
      </w:r>
      <w:r w:rsidRPr="005A1A00">
        <w:rPr>
          <w:rStyle w:val="StyleUnderline"/>
          <w:rFonts w:asciiTheme="minorHAnsi" w:hAnsiTheme="minorHAnsi" w:cstheme="minorHAnsi"/>
        </w:rPr>
        <w:t xml:space="preserve"> the </w:t>
      </w:r>
      <w:r w:rsidRPr="005A1A00">
        <w:rPr>
          <w:rStyle w:val="StyleUnderline"/>
          <w:rFonts w:asciiTheme="minorHAnsi" w:hAnsiTheme="minorHAnsi" w:cstheme="minorHAnsi"/>
          <w:highlight w:val="cyan"/>
        </w:rPr>
        <w:t>impacts of climate change</w:t>
      </w:r>
      <w:r w:rsidRPr="005A1A00">
        <w:rPr>
          <w:rStyle w:val="StyleUnderline"/>
          <w:rFonts w:asciiTheme="minorHAnsi" w:hAnsiTheme="minorHAnsi" w:cstheme="minorHAnsi"/>
        </w:rPr>
        <w:t xml:space="preserve">, </w:t>
      </w:r>
      <w:r w:rsidRPr="005A1A00">
        <w:rPr>
          <w:rStyle w:val="StyleUnderline"/>
          <w:rFonts w:asciiTheme="minorHAnsi" w:hAnsiTheme="minorHAnsi" w:cstheme="minorHAnsi"/>
          <w:highlight w:val="cyan"/>
        </w:rPr>
        <w:t>annual losses of hundreds of billions of dollars</w:t>
      </w:r>
      <w:r w:rsidRPr="005A1A00">
        <w:rPr>
          <w:rStyle w:val="StyleUnderline"/>
          <w:rFonts w:asciiTheme="minorHAnsi" w:hAnsiTheme="minorHAnsi" w:cstheme="minorHAnsi"/>
        </w:rPr>
        <w:t xml:space="preserve"> in some U.S. economic sectors are projected by the end of the century.</w:t>
      </w:r>
      <w:r w:rsidRPr="005A1A00">
        <w:rPr>
          <w:rFonts w:asciiTheme="minorHAnsi" w:hAnsiTheme="minorHAnsi" w:cstheme="minorHAnsi"/>
        </w:rPr>
        <w:t xml:space="preserve"> To put this into perspective, the United States could experience yearly losses greater than the current GDP of many U.S. states. Still, the impact of climate action on our economy and jobs is a concern to many. And these questions are important ones</w:t>
      </w:r>
      <w:r w:rsidRPr="005A1A00">
        <w:rPr>
          <w:rStyle w:val="StyleUnderline"/>
          <w:rFonts w:asciiTheme="minorHAnsi" w:hAnsiTheme="minorHAnsi" w:cstheme="minorHAnsi"/>
        </w:rPr>
        <w:t xml:space="preserve">. Addressing the climate emergency, namely achieving net-zero greenhouse gas emissions, requires large changes in almost all sectors of our economy. </w:t>
      </w:r>
      <w:r w:rsidRPr="005A1A00">
        <w:rPr>
          <w:rStyle w:val="StyleUnderline"/>
          <w:rFonts w:asciiTheme="minorHAnsi" w:hAnsiTheme="minorHAnsi" w:cstheme="minorHAnsi"/>
          <w:highlight w:val="cyan"/>
        </w:rPr>
        <w:t>Decarbonizing our economy will mean</w:t>
      </w:r>
      <w:r w:rsidRPr="005A1A00">
        <w:rPr>
          <w:rStyle w:val="StyleUnderline"/>
          <w:rFonts w:asciiTheme="minorHAnsi" w:hAnsiTheme="minorHAnsi" w:cstheme="minorHAnsi"/>
        </w:rPr>
        <w:t xml:space="preserve"> job </w:t>
      </w:r>
      <w:r w:rsidRPr="005A1A00">
        <w:rPr>
          <w:rStyle w:val="StyleUnderline"/>
          <w:rFonts w:asciiTheme="minorHAnsi" w:hAnsiTheme="minorHAnsi" w:cstheme="minorHAnsi"/>
          <w:highlight w:val="cyan"/>
        </w:rPr>
        <w:t>losses in some sectors</w:t>
      </w:r>
      <w:r w:rsidRPr="005A1A00">
        <w:rPr>
          <w:rStyle w:val="StyleUnderline"/>
          <w:rFonts w:asciiTheme="minorHAnsi" w:hAnsiTheme="minorHAnsi" w:cstheme="minorHAnsi"/>
        </w:rPr>
        <w:t xml:space="preserve">, like natural gas and coal, </w:t>
      </w:r>
      <w:r w:rsidRPr="005A1A00">
        <w:rPr>
          <w:rStyle w:val="StyleUnderline"/>
          <w:rFonts w:asciiTheme="minorHAnsi" w:hAnsiTheme="minorHAnsi" w:cstheme="minorHAnsi"/>
          <w:highlight w:val="cyan"/>
        </w:rPr>
        <w:t>and gains in others</w:t>
      </w:r>
      <w:r w:rsidRPr="005A1A00">
        <w:rPr>
          <w:rStyle w:val="StyleUnderline"/>
          <w:rFonts w:asciiTheme="minorHAnsi" w:hAnsiTheme="minorHAnsi" w:cstheme="minorHAnsi"/>
        </w:rPr>
        <w:t>,  renewable energy and green construction.</w:t>
      </w:r>
      <w:r w:rsidRPr="005A1A00">
        <w:rPr>
          <w:rFonts w:asciiTheme="minorHAnsi" w:hAnsiTheme="minorHAnsi" w:cstheme="minorHAnsi"/>
        </w:rPr>
        <w:t xml:space="preserve"> But do these jobs exist and do they pay well? One of the key first steps in building a sustainable economy is the clean energy transition, i.e. obtaining our energy from non-fossil fuel sources. </w:t>
      </w:r>
      <w:r w:rsidRPr="005A1A00">
        <w:rPr>
          <w:rStyle w:val="StyleUnderline"/>
          <w:rFonts w:asciiTheme="minorHAnsi" w:hAnsiTheme="minorHAnsi" w:cstheme="minorHAnsi"/>
        </w:rPr>
        <w:t xml:space="preserve">This </w:t>
      </w:r>
      <w:r w:rsidRPr="005A1A00">
        <w:rPr>
          <w:rStyle w:val="StyleUnderline"/>
          <w:rFonts w:asciiTheme="minorHAnsi" w:hAnsiTheme="minorHAnsi" w:cstheme="minorHAnsi"/>
          <w:highlight w:val="cyan"/>
        </w:rPr>
        <w:t>transition has never been more feasible</w:t>
      </w:r>
      <w:r w:rsidRPr="005A1A00">
        <w:rPr>
          <w:rStyle w:val="StyleUnderline"/>
          <w:rFonts w:asciiTheme="minorHAnsi" w:hAnsiTheme="minorHAnsi" w:cstheme="minorHAnsi"/>
        </w:rPr>
        <w:t>. In many regions of the U.S., solar and wind are beating natural gas and becoming the cheapest electricity generation technologies.</w:t>
      </w:r>
      <w:r w:rsidRPr="005A1A00">
        <w:rPr>
          <w:rFonts w:asciiTheme="minorHAnsi" w:hAnsiTheme="minorHAnsi" w:cstheme="minorHAnsi"/>
        </w:rPr>
        <w:t xml:space="preserve"> E2’s 2018 Clean Jobs America report found that clean jobs in the U.S. already outnumbered fossil fuel jobs 3-to-1. And just in solar, jobs have increased by 167% over the last decade. Not only are clean jobs thriving, but their wages are comparable—the Bureau of Labor Statistics reports that the mean hourly wage for the fossil fuel electric power generation sector is $41 compared to $43 for solar and $39 for wind. But these numbers are just averages, and when you look closer there is a shift in availability and wages of the most common jobs. Power plant operators receiving $40 an hour will be far and few compared to solar installers and wind technicians, currently receiving $21 and $28 an hour respectively. This is a big difference, and one that should not be ignored as the policy details of the Green New Deal are written. </w:t>
      </w:r>
      <w:r w:rsidRPr="005A1A00">
        <w:rPr>
          <w:rStyle w:val="StyleUnderline"/>
          <w:rFonts w:asciiTheme="minorHAnsi" w:hAnsiTheme="minorHAnsi" w:cstheme="minorHAnsi"/>
        </w:rPr>
        <w:t>Globally, the International Labour Organization (</w:t>
      </w:r>
      <w:r w:rsidRPr="005A1A00">
        <w:rPr>
          <w:rStyle w:val="StyleUnderline"/>
          <w:rFonts w:asciiTheme="minorHAnsi" w:hAnsiTheme="minorHAnsi" w:cstheme="minorHAnsi"/>
          <w:highlight w:val="cyan"/>
        </w:rPr>
        <w:t>ILO</w:t>
      </w:r>
      <w:r w:rsidRPr="005A1A00">
        <w:rPr>
          <w:rStyle w:val="StyleUnderline"/>
          <w:rFonts w:asciiTheme="minorHAnsi" w:hAnsiTheme="minorHAnsi" w:cstheme="minorHAnsi"/>
        </w:rPr>
        <w:t xml:space="preserve">) </w:t>
      </w:r>
      <w:r w:rsidRPr="005A1A00">
        <w:rPr>
          <w:rStyle w:val="StyleUnderline"/>
          <w:rFonts w:asciiTheme="minorHAnsi" w:hAnsiTheme="minorHAnsi" w:cstheme="minorHAnsi"/>
          <w:highlight w:val="cyan"/>
        </w:rPr>
        <w:t>estimates a net 18 million jobs will be created</w:t>
      </w:r>
      <w:r w:rsidRPr="005A1A00">
        <w:rPr>
          <w:rStyle w:val="StyleUnderline"/>
          <w:rFonts w:asciiTheme="minorHAnsi" w:hAnsiTheme="minorHAnsi" w:cstheme="minorHAnsi"/>
        </w:rPr>
        <w:t xml:space="preserve"> by a clean energy transition that meets the Paris Agreement’s 2°C goal</w:t>
      </w:r>
      <w:r w:rsidRPr="005A1A00">
        <w:rPr>
          <w:rFonts w:asciiTheme="minorHAnsi" w:hAnsiTheme="minorHAnsi" w:cstheme="minorHAnsi"/>
        </w:rPr>
        <w:t xml:space="preserve">. A UMass Amherst study found that every $1 million dollars shifted from fossil fuels to clean energy results in a net increase of five jobs. And these are just clean energy jobs. Green jobs expand across more sectors than just energy, including zero-emission vehicles and charging infrastructure, building retrofits, agriculture, forestry, and also care work including health care workers and teachers. </w:t>
      </w:r>
      <w:r w:rsidRPr="005A1A00">
        <w:rPr>
          <w:rStyle w:val="StyleUnderline"/>
          <w:rFonts w:asciiTheme="minorHAnsi" w:hAnsiTheme="minorHAnsi" w:cstheme="minorHAnsi"/>
        </w:rPr>
        <w:t xml:space="preserve">Although there will be a net increase in jobs, this will not come without losses—the International Labour Organization predicts </w:t>
      </w:r>
      <w:r w:rsidRPr="005A1A00">
        <w:rPr>
          <w:rStyle w:val="StyleUnderline"/>
          <w:rFonts w:asciiTheme="minorHAnsi" w:hAnsiTheme="minorHAnsi" w:cstheme="minorHAnsi"/>
          <w:highlight w:val="cyan"/>
        </w:rPr>
        <w:t>6 million lost jobs</w:t>
      </w:r>
      <w:r w:rsidRPr="005A1A00">
        <w:rPr>
          <w:rStyle w:val="StyleUnderline"/>
          <w:rFonts w:asciiTheme="minorHAnsi" w:hAnsiTheme="minorHAnsi" w:cstheme="minorHAnsi"/>
        </w:rPr>
        <w:t xml:space="preserve"> from a clean energy transition. This is why the Green New Deal’s (</w:t>
      </w:r>
      <w:r w:rsidRPr="005A1A00">
        <w:rPr>
          <w:rStyle w:val="StyleUnderline"/>
          <w:rFonts w:asciiTheme="minorHAnsi" w:hAnsiTheme="minorHAnsi" w:cstheme="minorHAnsi"/>
          <w:highlight w:val="cyan"/>
        </w:rPr>
        <w:t>GND</w:t>
      </w:r>
      <w:r w:rsidRPr="005A1A00">
        <w:rPr>
          <w:rStyle w:val="StyleUnderline"/>
          <w:rFonts w:asciiTheme="minorHAnsi" w:hAnsiTheme="minorHAnsi" w:cstheme="minorHAnsi"/>
        </w:rPr>
        <w:t xml:space="preserve">) just transition is crucial. A </w:t>
      </w:r>
      <w:r w:rsidRPr="005A1A00">
        <w:rPr>
          <w:rStyle w:val="StyleUnderline"/>
          <w:rFonts w:asciiTheme="minorHAnsi" w:hAnsiTheme="minorHAnsi" w:cstheme="minorHAnsi"/>
          <w:highlight w:val="cyan"/>
        </w:rPr>
        <w:t>just transition</w:t>
      </w:r>
      <w:r w:rsidRPr="005A1A00">
        <w:rPr>
          <w:rStyle w:val="StyleUnderline"/>
          <w:rFonts w:asciiTheme="minorHAnsi" w:hAnsiTheme="minorHAnsi" w:cstheme="minorHAnsi"/>
        </w:rPr>
        <w:t xml:space="preserve"> means </w:t>
      </w:r>
      <w:r w:rsidRPr="005A1A00">
        <w:rPr>
          <w:rStyle w:val="StyleUnderline"/>
          <w:rFonts w:asciiTheme="minorHAnsi" w:hAnsiTheme="minorHAnsi" w:cstheme="minorHAnsi"/>
          <w:highlight w:val="cyan"/>
        </w:rPr>
        <w:t>ensuring that displaced workers are protected with income support and a federal jobs guarantee</w:t>
      </w:r>
      <w:r w:rsidRPr="005A1A00">
        <w:rPr>
          <w:rStyle w:val="StyleUnderline"/>
          <w:rFonts w:asciiTheme="minorHAnsi" w:hAnsiTheme="minorHAnsi" w:cstheme="minorHAnsi"/>
        </w:rPr>
        <w:t>—</w:t>
      </w:r>
      <w:r w:rsidRPr="005A1A00">
        <w:rPr>
          <w:rStyle w:val="StyleUnderline"/>
          <w:rFonts w:asciiTheme="minorHAnsi" w:hAnsiTheme="minorHAnsi" w:cstheme="minorHAnsi"/>
          <w:highlight w:val="cyan"/>
        </w:rPr>
        <w:t>providing the necessary education, experience, and job training to perform low-carbon work with high wages in their communities</w:t>
      </w:r>
      <w:r w:rsidRPr="005A1A00">
        <w:rPr>
          <w:rStyle w:val="StyleUnderline"/>
          <w:rFonts w:asciiTheme="minorHAnsi" w:hAnsiTheme="minorHAnsi" w:cstheme="minorHAnsi"/>
        </w:rPr>
        <w:t>. It’s great that addressing the climate crisis and ensuring a livable future means creating new jobs</w:t>
      </w:r>
      <w:r w:rsidRPr="005A1A00">
        <w:rPr>
          <w:rFonts w:asciiTheme="minorHAnsi" w:hAnsiTheme="minorHAnsi" w:cstheme="minorHAnsi"/>
        </w:rPr>
        <w:t xml:space="preserve">, however having these jobs in the right places is just as important as the total number of jobs created. Green jobs must be available in communities where fracking or coal industries are the main employer. These jobs should also be available to frontline and vulnerable communities, those that will be disproportionately affected by climate change. </w:t>
      </w:r>
      <w:r w:rsidRPr="005A1A00">
        <w:rPr>
          <w:rStyle w:val="StyleUnderline"/>
          <w:rFonts w:asciiTheme="minorHAnsi" w:hAnsiTheme="minorHAnsi" w:cstheme="minorHAnsi"/>
        </w:rPr>
        <w:t>The Green New Deal (</w:t>
      </w:r>
      <w:r w:rsidRPr="005A1A00">
        <w:rPr>
          <w:rStyle w:val="StyleUnderline"/>
          <w:rFonts w:asciiTheme="minorHAnsi" w:hAnsiTheme="minorHAnsi" w:cstheme="minorHAnsi"/>
          <w:highlight w:val="cyan"/>
        </w:rPr>
        <w:t>GND</w:t>
      </w:r>
      <w:r w:rsidRPr="005A1A00">
        <w:rPr>
          <w:rStyle w:val="StyleUnderline"/>
          <w:rFonts w:asciiTheme="minorHAnsi" w:hAnsiTheme="minorHAnsi" w:cstheme="minorHAnsi"/>
        </w:rPr>
        <w:t xml:space="preserve">) </w:t>
      </w:r>
      <w:r w:rsidRPr="005A1A00">
        <w:rPr>
          <w:rStyle w:val="StyleUnderline"/>
          <w:rFonts w:asciiTheme="minorHAnsi" w:hAnsiTheme="minorHAnsi" w:cstheme="minorHAnsi"/>
          <w:highlight w:val="cyan"/>
        </w:rPr>
        <w:t>aims to protect these communities</w:t>
      </w:r>
      <w:r w:rsidRPr="005A1A00">
        <w:rPr>
          <w:rStyle w:val="StyleUnderline"/>
          <w:rFonts w:asciiTheme="minorHAnsi" w:hAnsiTheme="minorHAnsi" w:cstheme="minorHAnsi"/>
        </w:rPr>
        <w:t>, which include “</w:t>
      </w:r>
      <w:r w:rsidRPr="005A1A00">
        <w:rPr>
          <w:rStyle w:val="StyleUnderline"/>
          <w:rFonts w:asciiTheme="minorHAnsi" w:hAnsiTheme="minorHAnsi" w:cstheme="minorHAnsi"/>
          <w:highlight w:val="cyan"/>
        </w:rPr>
        <w:t>indigenous peoples</w:t>
      </w:r>
      <w:r w:rsidRPr="005A1A00">
        <w:rPr>
          <w:rStyle w:val="StyleUnderline"/>
          <w:rFonts w:asciiTheme="minorHAnsi" w:hAnsiTheme="minorHAnsi" w:cstheme="minorHAnsi"/>
        </w:rPr>
        <w:t xml:space="preserve">, communities of color, migrant communities, deindustrialized communities, depopulated rural communities, </w:t>
      </w:r>
      <w:r w:rsidRPr="005A1A00">
        <w:rPr>
          <w:rStyle w:val="StyleUnderline"/>
          <w:rFonts w:asciiTheme="minorHAnsi" w:hAnsiTheme="minorHAnsi" w:cstheme="minorHAnsi"/>
          <w:highlight w:val="cyan"/>
        </w:rPr>
        <w:t>the poor,</w:t>
      </w:r>
      <w:r w:rsidRPr="005A1A00">
        <w:rPr>
          <w:rStyle w:val="StyleUnderline"/>
          <w:rFonts w:asciiTheme="minorHAnsi" w:hAnsiTheme="minorHAnsi" w:cstheme="minorHAnsi"/>
        </w:rPr>
        <w:t xml:space="preserve"> low-income workers, </w:t>
      </w:r>
      <w:r w:rsidRPr="005A1A00">
        <w:rPr>
          <w:rStyle w:val="StyleUnderline"/>
          <w:rFonts w:asciiTheme="minorHAnsi" w:hAnsiTheme="minorHAnsi" w:cstheme="minorHAnsi"/>
          <w:highlight w:val="cyan"/>
        </w:rPr>
        <w:t>women</w:t>
      </w:r>
      <w:r w:rsidRPr="005A1A00">
        <w:rPr>
          <w:rStyle w:val="StyleUnderline"/>
          <w:rFonts w:asciiTheme="minorHAnsi" w:hAnsiTheme="minorHAnsi" w:cstheme="minorHAnsi"/>
        </w:rPr>
        <w:t xml:space="preserve">, </w:t>
      </w:r>
      <w:r w:rsidRPr="005A1A00">
        <w:rPr>
          <w:rStyle w:val="StyleUnderline"/>
          <w:rFonts w:asciiTheme="minorHAnsi" w:hAnsiTheme="minorHAnsi" w:cstheme="minorHAnsi"/>
          <w:highlight w:val="cyan"/>
        </w:rPr>
        <w:t>the elderly,</w:t>
      </w:r>
      <w:r w:rsidRPr="005A1A00">
        <w:rPr>
          <w:rStyle w:val="StyleUnderline"/>
          <w:rFonts w:asciiTheme="minorHAnsi" w:hAnsiTheme="minorHAnsi" w:cstheme="minorHAnsi"/>
        </w:rPr>
        <w:t xml:space="preserve"> the unhoused, people with disabilities, </w:t>
      </w:r>
      <w:r w:rsidRPr="005A1A00">
        <w:rPr>
          <w:rStyle w:val="StyleUnderline"/>
          <w:rFonts w:asciiTheme="minorHAnsi" w:hAnsiTheme="minorHAnsi" w:cstheme="minorHAnsi"/>
          <w:highlight w:val="cyan"/>
        </w:rPr>
        <w:t>and youth</w:t>
      </w:r>
      <w:r w:rsidRPr="005A1A00">
        <w:rPr>
          <w:rStyle w:val="StyleUnderline"/>
          <w:rFonts w:asciiTheme="minorHAnsi" w:hAnsiTheme="minorHAnsi" w:cstheme="minorHAnsi"/>
        </w:rPr>
        <w:t>.”</w:t>
      </w:r>
      <w:r w:rsidRPr="005A1A00">
        <w:rPr>
          <w:rFonts w:asciiTheme="minorHAnsi" w:hAnsiTheme="minorHAnsi" w:cstheme="minorHAnsi"/>
        </w:rPr>
        <w:t xml:space="preserve"> Investing in these communities is not only just, but pivotal for the widespread support necessary to adopt the Green New Deal’s plan for a livable future. </w:t>
      </w:r>
      <w:r w:rsidRPr="005A1A00">
        <w:rPr>
          <w:rStyle w:val="StyleUnderline"/>
          <w:rFonts w:asciiTheme="minorHAnsi" w:hAnsiTheme="minorHAnsi" w:cstheme="minorHAnsi"/>
        </w:rPr>
        <w:t>The Green New Deal (</w:t>
      </w:r>
      <w:r w:rsidRPr="005A1A00">
        <w:rPr>
          <w:rStyle w:val="StyleUnderline"/>
          <w:rFonts w:asciiTheme="minorHAnsi" w:hAnsiTheme="minorHAnsi" w:cstheme="minorHAnsi"/>
          <w:highlight w:val="cyan"/>
        </w:rPr>
        <w:t>GND</w:t>
      </w:r>
      <w:r w:rsidRPr="005A1A00">
        <w:rPr>
          <w:rStyle w:val="StyleUnderline"/>
          <w:rFonts w:asciiTheme="minorHAnsi" w:hAnsiTheme="minorHAnsi" w:cstheme="minorHAnsi"/>
        </w:rPr>
        <w:t xml:space="preserve">) </w:t>
      </w:r>
      <w:r w:rsidRPr="005A1A00">
        <w:rPr>
          <w:rStyle w:val="StyleUnderline"/>
          <w:rFonts w:asciiTheme="minorHAnsi" w:hAnsiTheme="minorHAnsi" w:cstheme="minorHAnsi"/>
          <w:highlight w:val="cyan"/>
        </w:rPr>
        <w:t>is the solution to the jobs issue. We can mitigate and adapt to climate change, create millions of good jobs, and ensure no one is left behind.</w:t>
      </w:r>
    </w:p>
    <w:p w14:paraId="4EF502EC" w14:textId="77777777" w:rsidR="00624ACA" w:rsidRDefault="00624ACA" w:rsidP="00624ACA">
      <w:pPr>
        <w:rPr>
          <w:rStyle w:val="StyleUnderline"/>
          <w:rFonts w:asciiTheme="minorHAnsi" w:hAnsiTheme="minorHAnsi" w:cstheme="minorHAnsi"/>
        </w:rPr>
      </w:pPr>
    </w:p>
    <w:p w14:paraId="410039E4" w14:textId="77777777" w:rsidR="0096256E" w:rsidRDefault="0096256E" w:rsidP="0096256E">
      <w:pPr>
        <w:pStyle w:val="Heading3"/>
      </w:pPr>
      <w:r>
        <w:t>Solvency—Economy--Competitiveness</w:t>
      </w:r>
    </w:p>
    <w:p w14:paraId="40B9C1E9" w14:textId="77777777" w:rsidR="0096256E" w:rsidRDefault="0096256E" w:rsidP="0096256E">
      <w:pPr>
        <w:pStyle w:val="Heading4"/>
      </w:pPr>
      <w:r>
        <w:t xml:space="preserve">The U.S. Needs a better Economy in order to compete with other countries, A federal jobs guarantee ensures this. </w:t>
      </w:r>
    </w:p>
    <w:p w14:paraId="3150D891" w14:textId="77777777" w:rsidR="0096256E" w:rsidRPr="00C20A27" w:rsidRDefault="0096256E" w:rsidP="0096256E">
      <w:pPr>
        <w:keepNext/>
        <w:keepLines/>
        <w:spacing w:before="40"/>
        <w:outlineLvl w:val="3"/>
        <w:rPr>
          <w:rStyle w:val="Style13ptBold"/>
          <w:rFonts w:eastAsiaTheme="majorEastAsia" w:cstheme="majorBidi"/>
          <w:bCs w:val="0"/>
          <w:iCs/>
        </w:rPr>
      </w:pPr>
      <w:r w:rsidRPr="0081265E">
        <w:rPr>
          <w:rStyle w:val="Style13ptBold"/>
        </w:rPr>
        <w:t xml:space="preserve">Brancaccio Stanford MAJournalism, </w:t>
      </w:r>
      <w:r>
        <w:rPr>
          <w:rStyle w:val="Style13ptBold"/>
        </w:rPr>
        <w:t>and</w:t>
      </w:r>
      <w:r w:rsidRPr="0081265E">
        <w:rPr>
          <w:rStyle w:val="Style13ptBold"/>
        </w:rPr>
        <w:t xml:space="preserve"> Conlon, Health Reporter, </w:t>
      </w:r>
      <w:r>
        <w:rPr>
          <w:rStyle w:val="Style13ptBold"/>
        </w:rPr>
        <w:t>20</w:t>
      </w:r>
    </w:p>
    <w:p w14:paraId="0591131D" w14:textId="77777777" w:rsidR="0096256E" w:rsidRPr="0081265E" w:rsidRDefault="0096256E" w:rsidP="0096256E">
      <w:pPr>
        <w:rPr>
          <w:rStyle w:val="Style13ptBold"/>
        </w:rPr>
      </w:pPr>
      <w:r w:rsidRPr="0081265E">
        <w:rPr>
          <w:rStyle w:val="Style13ptBold"/>
        </w:rPr>
        <w:t>(David / Wesleyan Bachelor's degree African Studies and European History and Stanford University. MAJournalism, Rose Conlon, Health Reporter, Reimagining the economy, Would a federal jobs guarantee be good for the economy?, Marketplace Morning Report,</w:t>
      </w:r>
      <w:r>
        <w:rPr>
          <w:rStyle w:val="Style13ptBold"/>
        </w:rPr>
        <w:t xml:space="preserve"> 2020 </w:t>
      </w:r>
      <w:r w:rsidRPr="0081265E">
        <w:rPr>
          <w:rStyle w:val="Style13ptBold"/>
        </w:rPr>
        <w:t>https://www.marketplace.org/2020/05/28/covid-19-federal-jobs-guarantee-program-great-depression-wpa/ 6/14 , GDI-MLahart)</w:t>
      </w:r>
    </w:p>
    <w:p w14:paraId="2996EA3F" w14:textId="77777777" w:rsidR="0096256E" w:rsidRDefault="0096256E" w:rsidP="0096256E"/>
    <w:p w14:paraId="1DA53AE5" w14:textId="77777777" w:rsidR="0096256E" w:rsidRDefault="0096256E" w:rsidP="0096256E">
      <w:r>
        <w:t>The COVID-19 pandemic has upended our lives and our livelihoods, exposing existing cracks in our economic infrastructure and creating new ones. As we turn our minds to the work of economic recovery, the range of potential policy responses might be broader than it ordinarily is.</w:t>
      </w:r>
    </w:p>
    <w:p w14:paraId="66D12C05" w14:textId="77777777" w:rsidR="0096256E" w:rsidRDefault="0096256E" w:rsidP="0096256E">
      <w:r>
        <w:t>“The recovery from the COVID-19 crisis must lead to a different economy.” Those are the words of United Nations Secretary-General Antonio Gueterres from this spring. So, what should change in a post-pandemic economy, compared to what came before?</w:t>
      </w:r>
    </w:p>
    <w:p w14:paraId="0192AAF0" w14:textId="77777777" w:rsidR="0096256E" w:rsidRDefault="0096256E" w:rsidP="0096256E">
      <w:r>
        <w:t>When reimagining the economy, Felicia Wong, the president and CEO of the Roosevelt Institute, a nonprofit think tank, takes a page from the playbook of President Franklin Delano Roosevelt and his New Deal.</w:t>
      </w:r>
    </w:p>
    <w:p w14:paraId="72B47AF9" w14:textId="77777777" w:rsidR="0096256E" w:rsidRDefault="0096256E" w:rsidP="0096256E">
      <w:r>
        <w:t>She says a federal jobs guarantee should be up for consideration.</w:t>
      </w:r>
    </w:p>
    <w:p w14:paraId="10DE8EBC" w14:textId="77777777" w:rsidR="0096256E" w:rsidRDefault="0096256E" w:rsidP="0096256E">
      <w:r>
        <w:t xml:space="preserve">“I think </w:t>
      </w:r>
      <w:r w:rsidRPr="003D0B56">
        <w:rPr>
          <w:highlight w:val="green"/>
        </w:rPr>
        <w:t xml:space="preserve">we need a </w:t>
      </w:r>
      <w:r w:rsidRPr="00F30CCE">
        <w:t>much</w:t>
      </w:r>
      <w:r w:rsidRPr="003D0B56">
        <w:rPr>
          <w:highlight w:val="green"/>
        </w:rPr>
        <w:t xml:space="preserve"> more humane economy</w:t>
      </w:r>
      <w:r>
        <w:t xml:space="preserve">. And </w:t>
      </w:r>
      <w:r w:rsidRPr="003D0B56">
        <w:rPr>
          <w:highlight w:val="green"/>
        </w:rPr>
        <w:t>that economy has to have good jobs for lots of people,</w:t>
      </w:r>
      <w:r>
        <w:t xml:space="preserve">” Wong said. “Because, </w:t>
      </w:r>
      <w:r w:rsidRPr="003D0B56">
        <w:rPr>
          <w:highlight w:val="green"/>
        </w:rPr>
        <w:t>even given the massive unemployment out there, there is a tremendous amount of work that we need to do</w:t>
      </w:r>
      <w:r>
        <w:t>. So let’s put the people who need work together with the jobs that need to be done. And really only publicly funded jobs at massive scale is able to solve this big public problem.”</w:t>
      </w:r>
    </w:p>
    <w:p w14:paraId="45166D15" w14:textId="77777777" w:rsidR="0096256E" w:rsidRDefault="0096256E" w:rsidP="0096256E">
      <w:r>
        <w:t>It’s important that these jobs are good jobs, according to Wong; they should come with benefits and pay more than $15 an hour. She spoke to “Marketplace Morning Report” host David Brancaccio about how a jobs program could help the U.S. get on better economic footing. The following is an edited transcript of their conversation.</w:t>
      </w:r>
    </w:p>
    <w:p w14:paraId="08638D9B" w14:textId="77777777" w:rsidR="0096256E" w:rsidRDefault="0096256E" w:rsidP="0096256E">
      <w:r>
        <w:t>Brancaccio: This recalls the Works Progress Administration from the Great Depression where we got a lot of people on the government payroll and build a lot of roads.</w:t>
      </w:r>
    </w:p>
    <w:p w14:paraId="6E3C3804" w14:textId="77777777" w:rsidR="0096256E" w:rsidRDefault="0096256E" w:rsidP="0096256E">
      <w:r>
        <w:t>Wong: You’re right, that employed more than 8 million people. The WPA, it built the Tennessee Valley Authority bringing dams and water and electricity to that very depressed part of the</w:t>
      </w:r>
    </w:p>
    <w:p w14:paraId="173DE0F3" w14:textId="77777777" w:rsidR="0096256E" w:rsidRDefault="0096256E" w:rsidP="0096256E">
      <w:r>
        <w:t xml:space="preserve"> https://www.marketplace.org/2020/05/28/covid-19-federal-jobs-guarantee-program-great-depression-wpa/ 2/8</w:t>
      </w:r>
    </w:p>
    <w:p w14:paraId="3BEB888B" w14:textId="77777777" w:rsidR="0096256E" w:rsidRDefault="0096256E" w:rsidP="0096256E">
      <w:r>
        <w:t>5/11/23, 1:49 PM Would a federal jobs guarantee be good for the economy? - Marketplace</w:t>
      </w:r>
    </w:p>
    <w:p w14:paraId="55E21429" w14:textId="77777777" w:rsidR="0096256E" w:rsidRDefault="0096256E" w:rsidP="0096256E">
      <w:r>
        <w:t xml:space="preserve"> country. The WPA built Camp David, they built the on-ramp to the Golden Gate Bridge.</w:t>
      </w:r>
    </w:p>
    <w:p w14:paraId="5D2C56AA" w14:textId="77777777" w:rsidR="0096256E" w:rsidRDefault="0096256E" w:rsidP="0096256E">
      <w:r>
        <w:t xml:space="preserve">Brancaccio: One criticism — besides, perhaps, the cost of employing so many people as a matter of policy </w:t>
      </w:r>
      <w:r w:rsidRPr="003D0B56">
        <w:rPr>
          <w:highlight w:val="green"/>
        </w:rPr>
        <w:t>— one criticism is that, with the government offering the guaranteed job, private employers would have to raise what they pay, and that would make the U.S. less competitive when competing with countries that don’t do that.</w:t>
      </w:r>
    </w:p>
    <w:p w14:paraId="09059592" w14:textId="77777777" w:rsidR="0096256E" w:rsidRDefault="0096256E" w:rsidP="0096256E">
      <w:r>
        <w:t xml:space="preserve"> Latest Stories on Marketplace ›</w:t>
      </w:r>
    </w:p>
    <w:p w14:paraId="3647C567" w14:textId="77777777" w:rsidR="0096256E" w:rsidRDefault="0096256E" w:rsidP="0096256E">
      <w:r>
        <w:t>Inside the biggest municipal fraud scheme in U.S. history Google is going all-in to win the AI arms race</w:t>
      </w:r>
    </w:p>
    <w:p w14:paraId="7A6CBF34" w14:textId="77777777" w:rsidR="0096256E" w:rsidRDefault="0096256E" w:rsidP="0096256E">
      <w:r>
        <w:t>Is the federal debt limit unconstitutional?</w:t>
      </w:r>
    </w:p>
    <w:p w14:paraId="38F03656" w14:textId="77777777" w:rsidR="0096256E" w:rsidRDefault="0096256E" w:rsidP="0096256E">
      <w:r>
        <w:t xml:space="preserve">    Wong: See, I gotta say I think that’s a feature not a bug of this idea</w:t>
      </w:r>
      <w:r w:rsidRPr="003D0B56">
        <w:rPr>
          <w:highlight w:val="green"/>
        </w:rPr>
        <w:t>. We should be raising pay. It’s really important that workers who we now see are essential, grocery clerks and delivery workers and home health aides, they need to make a living wage — of course, to support their families, but also to support the whole economy. These folks need to be able to themselves pay for education, buy groceries, go on vacation. That stimulates the whole economy</w:t>
      </w:r>
      <w:r>
        <w:t>. And they can’t do that right now on the sub-minimum wages that they’re getting.</w:t>
      </w:r>
    </w:p>
    <w:p w14:paraId="7261523D" w14:textId="77777777" w:rsidR="0096256E" w:rsidRDefault="0096256E" w:rsidP="0096256E">
      <w:r>
        <w:t>Brancaccio: As you imagine a new, and what you see as an improved economy coming out of this crisis, you have an idea of maybe borrowing from ... well, we could look at Germany, right?</w:t>
      </w:r>
    </w:p>
    <w:p w14:paraId="1A9CD590" w14:textId="77777777" w:rsidR="0096256E" w:rsidRDefault="0096256E" w:rsidP="0096256E">
      <w:r>
        <w:t xml:space="preserve">Wong: Right, we could look at Germany; we could look at Denmark. </w:t>
      </w:r>
      <w:r w:rsidRPr="007054FE">
        <w:rPr>
          <w:highlight w:val="green"/>
        </w:rPr>
        <w:t xml:space="preserve">One of the reasons that </w:t>
      </w:r>
      <w:r w:rsidRPr="007054FE">
        <w:t xml:space="preserve">those </w:t>
      </w:r>
      <w:r w:rsidRPr="007054FE">
        <w:rPr>
          <w:highlight w:val="green"/>
        </w:rPr>
        <w:t>economies are faring better than the U.S. economy, they have much lower unemployment rates</w:t>
      </w:r>
      <w:r>
        <w:t xml:space="preserve"> than we do, is that they have something called </w:t>
      </w:r>
      <w:r w:rsidRPr="007054FE">
        <w:rPr>
          <w:highlight w:val="green"/>
        </w:rPr>
        <w:t>tripartite bargaining, whereby workers and worker representatives actually sit at the table when making labor market plans</w:t>
      </w:r>
      <w:r>
        <w:t>.</w:t>
      </w:r>
    </w:p>
    <w:p w14:paraId="0DB9C244" w14:textId="77777777" w:rsidR="0096256E" w:rsidRDefault="0096256E" w:rsidP="0096256E">
      <w:r>
        <w:t xml:space="preserve">So it’s not just business executives. And it’s not just government officials, policymakers. </w:t>
      </w:r>
      <w:r w:rsidRPr="007054FE">
        <w:rPr>
          <w:highlight w:val="green"/>
        </w:rPr>
        <w:t>But it’s also workers and worker representatives, who sit at the table as experts for everything from what people need to stay healthy on the job</w:t>
      </w:r>
      <w:r>
        <w:t xml:space="preserve"> (which is going to be more and more important going forward) but also what it takes to do a job better; how you should think about compensating people who do various kinds of work.</w:t>
      </w:r>
    </w:p>
    <w:p w14:paraId="2A5E7316" w14:textId="77777777" w:rsidR="0096256E" w:rsidRDefault="0096256E" w:rsidP="0096256E">
      <w:r w:rsidRPr="007054FE">
        <w:rPr>
          <w:highlight w:val="green"/>
        </w:rPr>
        <w:t>I think it’s important to remember that workers should be recognized for what they do know, which is usually how to get their jobs done very well. They sometimes know that better than the guy who sits in the corner office.</w:t>
      </w:r>
    </w:p>
    <w:p w14:paraId="0471D84E" w14:textId="77777777" w:rsidR="0096256E" w:rsidRDefault="0096256E" w:rsidP="0096256E">
      <w:r>
        <w:t xml:space="preserve">  https://www.marketplace.org/2020/05/28/covid-19-federal-jobs-guarantee-program-great-depression-wpa/ 3/8</w:t>
      </w:r>
    </w:p>
    <w:p w14:paraId="1E83DC7D" w14:textId="77777777" w:rsidR="0096256E" w:rsidRDefault="0096256E" w:rsidP="0096256E"/>
    <w:p w14:paraId="43AE6B12" w14:textId="77777777" w:rsidR="0096256E" w:rsidRDefault="0096256E" w:rsidP="0096256E">
      <w:r>
        <w:t>5/11/23, 1:49 PM Would a federal jobs guarantee be good for the economy? - Marketplace</w:t>
      </w:r>
    </w:p>
    <w:p w14:paraId="154E6C35" w14:textId="77777777" w:rsidR="0096256E" w:rsidRDefault="0096256E" w:rsidP="0096256E">
      <w:r>
        <w:t>Brancaccio: Tripartite — that would be representatives of labor, number one, government, number two, and employers.</w:t>
      </w:r>
    </w:p>
    <w:p w14:paraId="7C99D87C" w14:textId="77777777" w:rsidR="0096256E" w:rsidRDefault="0096256E" w:rsidP="0096256E">
      <w:r>
        <w:t>Wong: That’s right. And you know, Denmark in particular was able to come to a very good set of arrangements to make sure that people stayed on their jobs as COVID hit, in part because they had this kind of existing tripartite bargaining structure already in place. So they had the relationships and the institutions whereby they could cut a deal quickly, which is just critical when responding to a crisis.</w:t>
      </w:r>
    </w:p>
    <w:p w14:paraId="351305D5" w14:textId="77777777" w:rsidR="0096256E" w:rsidRDefault="0096256E" w:rsidP="0096256E">
      <w:r>
        <w:t>Brancaccio: Even this year, this crisis year, if you think about this notion that some of the European countries use — there’s a debate now about, do we legally protect employers who open up but then their workers get sick with COVID-19, should the workers be able to sue? In, say, maybe Germany, in, say, maybe a Denmark, you might have also representatives of workers engaging the way that the policy would develop?</w:t>
      </w:r>
    </w:p>
    <w:p w14:paraId="35D38EBA" w14:textId="77777777" w:rsidR="0096256E" w:rsidRDefault="0096256E" w:rsidP="0096256E">
      <w:r>
        <w:t>Wong: That’s right. I think it’s critically important. Look, worker public health is obviously important for those individual workers, which we should all deeply care about. But it’s also important more generally for entire society. That’s the thing about pandemics, they are spread publicly.</w:t>
      </w:r>
    </w:p>
    <w:p w14:paraId="101740F4" w14:textId="77777777" w:rsidR="0096256E" w:rsidRDefault="0096256E" w:rsidP="0096256E">
      <w:r>
        <w:t xml:space="preserve">So </w:t>
      </w:r>
      <w:r w:rsidRPr="007054FE">
        <w:rPr>
          <w:highlight w:val="green"/>
        </w:rPr>
        <w:t>we need to make sure that the people who are most affected by the policy — in this case, workers — have the ability to shape that policy</w:t>
      </w:r>
      <w:r>
        <w:t>. I think the rest of what you’re talking about with respect to protecting employers is kind of a red herring unless you also have workers at the table.</w:t>
      </w:r>
    </w:p>
    <w:p w14:paraId="672379C6" w14:textId="77777777" w:rsidR="0096256E" w:rsidRDefault="0096256E" w:rsidP="0096256E">
      <w:r>
        <w:t xml:space="preserve">Brancaccio: And before we go, I want to ask you about the premise of these discussions that we’re having here. </w:t>
      </w:r>
      <w:r w:rsidRPr="007054FE">
        <w:t>Do you think it’s in fact the case that this terrible crisis we’re living through has widened the range of policy possibilities?</w:t>
      </w:r>
    </w:p>
    <w:p w14:paraId="5703966B" w14:textId="77777777" w:rsidR="0096256E" w:rsidRDefault="0096256E" w:rsidP="0096256E">
      <w:r>
        <w:t xml:space="preserve">Wong: There is no question that we are talking about things now </w:t>
      </w:r>
      <w:r w:rsidRPr="00F30CCE">
        <w:t>— ways in which workers can have seats on corporate boards, ways in which workers can shape their own jobs and job prospect</w:t>
      </w:r>
      <w:r w:rsidRPr="00F30CCE">
        <w:rPr>
          <w:highlight w:val="green"/>
        </w:rPr>
        <w:t>s</w:t>
      </w:r>
      <w:r w:rsidRPr="00F30CCE">
        <w:t>, the amount of federal relief that needs to go to states that are facing fiscal crises — all of this, both at scale, and in policy design, these</w:t>
      </w:r>
      <w:r>
        <w:t xml:space="preserve"> a</w:t>
      </w:r>
      <w:r w:rsidRPr="00F30CCE">
        <w:t>re things that we just couldn’t have talked about in any serious and mainstream way even just a few months ago. So these conversations are definitely a result of the crisi</w:t>
      </w:r>
      <w:r>
        <w:t xml:space="preserve">s. But we’ve got to make sure that this isn’t just talk. Some of </w:t>
      </w:r>
      <w:r w:rsidRPr="00F30CCE">
        <w:rPr>
          <w:highlight w:val="green"/>
        </w:rPr>
        <w:t>this stuff has to get into action if we are going to build a more humane and more resilient economy</w:t>
      </w:r>
      <w:r>
        <w:t xml:space="preserve"> coming out of this than the economy we had early this year.</w:t>
      </w:r>
    </w:p>
    <w:p w14:paraId="23A89090" w14:textId="77777777" w:rsidR="00932507" w:rsidRPr="00373574" w:rsidRDefault="00932507" w:rsidP="00932507">
      <w:pPr>
        <w:pStyle w:val="Heading4"/>
      </w:pPr>
      <w:bookmarkStart w:id="14" w:name="_Hlk140407361"/>
      <w:r>
        <w:t xml:space="preserve">JG employment prevents economic impacts of unemployment and fluctuations </w:t>
      </w:r>
    </w:p>
    <w:p w14:paraId="14BE9BB0" w14:textId="77777777" w:rsidR="00932507" w:rsidRDefault="00932507" w:rsidP="00932507">
      <w:pPr>
        <w:rPr>
          <w:rStyle w:val="Style13ptBold"/>
        </w:rPr>
      </w:pPr>
      <w:r>
        <w:rPr>
          <w:rStyle w:val="Style13ptBold"/>
        </w:rPr>
        <w:t>Tcherneva, Ph.D. in economics, 18</w:t>
      </w:r>
    </w:p>
    <w:p w14:paraId="6F676B54" w14:textId="77777777" w:rsidR="00932507" w:rsidRDefault="00932507" w:rsidP="00932507">
      <w:r>
        <w:t xml:space="preserve">[Pavlina R., Bard Economics Associate professor and founding director of the Bard-OSUN Economic Democracy Initiative, “The Job Guarantee: Design, Jobs, and Implementation,” Levy Economics Institute of Bard College, April 2018, </w:t>
      </w:r>
      <w:hyperlink r:id="rId32" w:history="1">
        <w:r w:rsidRPr="00C35460">
          <w:rPr>
            <w:rStyle w:val="Hyperlink"/>
          </w:rPr>
          <w:t>https://www.levyinstitute.org/pubs/wp_902.pdf</w:t>
        </w:r>
      </w:hyperlink>
      <w:r>
        <w:t>, accessed 7/12/2023, GDI -LRamirez]</w:t>
      </w:r>
    </w:p>
    <w:p w14:paraId="6D8D5ECA" w14:textId="77777777" w:rsidR="00932507" w:rsidRDefault="00932507" w:rsidP="00932507">
      <w:pPr>
        <w:rPr>
          <w:rStyle w:val="StyleUnderline"/>
        </w:rPr>
      </w:pPr>
      <w:r>
        <w:t xml:space="preserve"> Inflation stabilization: The </w:t>
      </w:r>
      <w:r w:rsidRPr="00DF060D">
        <w:rPr>
          <w:rStyle w:val="StyleUnderline"/>
        </w:rPr>
        <w:t>program serves as a superior inflation control and macroeconomic stabilization tool. Current</w:t>
      </w:r>
      <w:r>
        <w:t xml:space="preserve">ly the </w:t>
      </w:r>
      <w:r w:rsidRPr="00DF060D">
        <w:rPr>
          <w:rStyle w:val="StyleUnderline"/>
        </w:rPr>
        <w:t>pool of the unemployed fluctuates countercyclically</w:t>
      </w:r>
      <w:r>
        <w:t xml:space="preserve">. In the </w:t>
      </w:r>
      <w:r w:rsidRPr="00DF060D">
        <w:rPr>
          <w:rStyle w:val="StyleUnderline"/>
        </w:rPr>
        <w:t>US</w:t>
      </w:r>
      <w:r>
        <w:t xml:space="preserve"> the </w:t>
      </w:r>
      <w:r w:rsidRPr="00DF060D">
        <w:rPr>
          <w:rStyle w:val="StyleUnderline"/>
        </w:rPr>
        <w:t>amplitudes of those fluctuations</w:t>
      </w:r>
      <w:r>
        <w:t xml:space="preserve"> are </w:t>
      </w:r>
      <w:r w:rsidRPr="00DF060D">
        <w:rPr>
          <w:rStyle w:val="StyleUnderline"/>
        </w:rPr>
        <w:t>especially large and</w:t>
      </w:r>
      <w:r>
        <w:t xml:space="preserve">, for a half century now, </w:t>
      </w:r>
      <w:r w:rsidRPr="00DF060D">
        <w:rPr>
          <w:rStyle w:val="StyleUnderline"/>
        </w:rPr>
        <w:t>growth has delivered “jobless recoveries”. Many</w:t>
      </w:r>
      <w:r>
        <w:t xml:space="preserve"> of those who are </w:t>
      </w:r>
      <w:r w:rsidRPr="00DF060D">
        <w:rPr>
          <w:rStyle w:val="StyleUnderline"/>
        </w:rPr>
        <w:t>left behind either slip into long-term unemployment, involuntary part-time employment, or drop out of the labor force altogether</w:t>
      </w:r>
      <w:r>
        <w:t xml:space="preserve">. Since the </w:t>
      </w:r>
      <w:r w:rsidRPr="00DF060D">
        <w:rPr>
          <w:rStyle w:val="StyleUnderline"/>
        </w:rPr>
        <w:t>JG’s primary objective</w:t>
      </w:r>
      <w:r>
        <w:t xml:space="preserve"> is </w:t>
      </w:r>
      <w:r w:rsidRPr="00DF060D">
        <w:rPr>
          <w:rStyle w:val="StyleUnderline"/>
        </w:rPr>
        <w:t>to provide jobs</w:t>
      </w:r>
      <w:r>
        <w:t xml:space="preserve"> to those who want them </w:t>
      </w:r>
      <w:r w:rsidRPr="00DF060D">
        <w:rPr>
          <w:rStyle w:val="StyleUnderline"/>
        </w:rPr>
        <w:t>at all stages of the business cycle</w:t>
      </w:r>
      <w:r>
        <w:t xml:space="preserve">, it </w:t>
      </w:r>
      <w:r w:rsidRPr="00DF060D">
        <w:rPr>
          <w:rStyle w:val="StyleUnderline"/>
        </w:rPr>
        <w:t>has an inherent countercyclical mechanism</w:t>
      </w:r>
      <w:r>
        <w:t xml:space="preserve"> that is </w:t>
      </w:r>
      <w:r w:rsidRPr="00DF060D">
        <w:rPr>
          <w:rStyle w:val="StyleUnderline"/>
        </w:rPr>
        <w:t>superior to current inflation and macroeconomic stabilization methods.</w:t>
      </w:r>
      <w:r>
        <w:t xml:space="preserve"> The </w:t>
      </w:r>
      <w:r w:rsidRPr="003B0958">
        <w:rPr>
          <w:rStyle w:val="StyleUnderline"/>
        </w:rPr>
        <w:t>JG expands and contracts with recessions</w:t>
      </w:r>
      <w:r>
        <w:t xml:space="preserve"> </w:t>
      </w:r>
      <w:r w:rsidRPr="003B0958">
        <w:rPr>
          <w:rStyle w:val="StyleUnderline"/>
        </w:rPr>
        <w:t>and expansions, never allowing individuals and</w:t>
      </w:r>
      <w:r>
        <w:t xml:space="preserve"> the </w:t>
      </w:r>
      <w:r w:rsidRPr="003B0958">
        <w:rPr>
          <w:rStyle w:val="StyleUnderline"/>
        </w:rPr>
        <w:t>economy to suffer the consequences of unemployment</w:t>
      </w:r>
      <w:r>
        <w:t xml:space="preserve">. As </w:t>
      </w:r>
      <w:r w:rsidRPr="003B0958">
        <w:rPr>
          <w:rStyle w:val="StyleUnderline"/>
        </w:rPr>
        <w:t>such</w:t>
      </w:r>
      <w:r>
        <w:t xml:space="preserve"> it continues </w:t>
      </w:r>
      <w:r w:rsidRPr="003B0958">
        <w:rPr>
          <w:rStyle w:val="StyleUnderline"/>
        </w:rPr>
        <w:t>to stabilize economic growth and prices, using</w:t>
      </w:r>
      <w:r>
        <w:t xml:space="preserve"> a pool of </w:t>
      </w:r>
      <w:r w:rsidRPr="003B0958">
        <w:rPr>
          <w:rStyle w:val="StyleUnderline"/>
        </w:rPr>
        <w:t xml:space="preserve">employed individuals for the purpose rather </w:t>
      </w:r>
      <w:r>
        <w:t xml:space="preserve">than a reserve army of the </w:t>
      </w:r>
      <w:r w:rsidRPr="003B0958">
        <w:rPr>
          <w:rStyle w:val="StyleUnderline"/>
        </w:rPr>
        <w:t>unemployed</w:t>
      </w:r>
      <w:r>
        <w:t xml:space="preserve">. It </w:t>
      </w:r>
      <w:r w:rsidRPr="003B0958">
        <w:rPr>
          <w:rStyle w:val="StyleUnderline"/>
        </w:rPr>
        <w:t>stabilizes the economy by supporting people, communities, and families, and not</w:t>
      </w:r>
      <w:r>
        <w:t xml:space="preserve"> by </w:t>
      </w:r>
      <w:r w:rsidRPr="003B0958">
        <w:rPr>
          <w:rStyle w:val="StyleUnderline"/>
        </w:rPr>
        <w:t>rending them “disposable”</w:t>
      </w:r>
      <w:r>
        <w:t xml:space="preserve"> as </w:t>
      </w:r>
      <w:r w:rsidRPr="003B0958">
        <w:rPr>
          <w:rStyle w:val="StyleUnderline"/>
        </w:rPr>
        <w:t>in</w:t>
      </w:r>
      <w:r>
        <w:t xml:space="preserve"> the </w:t>
      </w:r>
      <w:r w:rsidRPr="003B0958">
        <w:rPr>
          <w:rStyle w:val="StyleUnderline"/>
        </w:rPr>
        <w:t>current paradigm.</w:t>
      </w:r>
    </w:p>
    <w:p w14:paraId="637A4D2A" w14:textId="77777777" w:rsidR="00932507" w:rsidRDefault="00932507" w:rsidP="00932507">
      <w:pPr>
        <w:rPr>
          <w:rStyle w:val="StyleUnderline"/>
        </w:rPr>
      </w:pPr>
    </w:p>
    <w:p w14:paraId="0FAD6499" w14:textId="77777777" w:rsidR="000321D3" w:rsidRDefault="000321D3" w:rsidP="000321D3">
      <w:pPr>
        <w:pStyle w:val="Heading3"/>
      </w:pPr>
      <w:r>
        <w:t>Solvency: Laundry List of Sectors</w:t>
      </w:r>
    </w:p>
    <w:p w14:paraId="09F8FA75" w14:textId="77777777" w:rsidR="000321D3" w:rsidRDefault="000321D3" w:rsidP="000321D3">
      <w:pPr>
        <w:pStyle w:val="Heading4"/>
      </w:pPr>
      <w:r>
        <w:t>FJG creates workforce needed for vital public projects</w:t>
      </w:r>
    </w:p>
    <w:p w14:paraId="2FAD08D0" w14:textId="77777777" w:rsidR="000321D3" w:rsidRPr="00966A09" w:rsidRDefault="000321D3" w:rsidP="000321D3">
      <w:r w:rsidRPr="00151E73">
        <w:t xml:space="preserve">By Nik DeCosta-Klipa Newsletter Editor at WBUR February 23, 2021 . </w:t>
      </w:r>
      <w:hyperlink r:id="rId33" w:history="1">
        <w:r w:rsidRPr="00151E73">
          <w:rPr>
            <w:rStyle w:val="Hyperlink"/>
          </w:rPr>
          <w:t>https://www.boston.com/news/politics/2021/02/23/ayanna-pressley-federal-jobs-guarantee</w:t>
        </w:r>
      </w:hyperlink>
      <w:r w:rsidRPr="00151E73">
        <w:t xml:space="preserve"> “Ayanna Pressley is calling for a federal jobs guarantee. Here’s how it would work” Boston Globe </w:t>
      </w:r>
      <w:r>
        <w:t>GDI M. Juszynski 7/17/2023</w:t>
      </w:r>
    </w:p>
    <w:p w14:paraId="1C37D0C8" w14:textId="77777777" w:rsidR="000321D3" w:rsidRDefault="000321D3" w:rsidP="000321D3">
      <w:r w:rsidRPr="00966A09">
        <w:t xml:space="preserve">Last week, Rep. Ayanna Pressley introduced a congressional resolution calling for the creation of a </w:t>
      </w:r>
      <w:r w:rsidRPr="00151E73">
        <w:rPr>
          <w:rStyle w:val="Emphasis"/>
          <w:highlight w:val="yellow"/>
        </w:rPr>
        <w:t>federal jobs guarantee</w:t>
      </w:r>
      <w:r w:rsidRPr="00B555F7">
        <w:t>.</w:t>
      </w:r>
      <w:r>
        <w:t xml:space="preserve"> </w:t>
      </w:r>
      <w:r w:rsidRPr="00966A09">
        <w:t xml:space="preserve">With roots in President Franklin Roosevelt’s New Deal and the civil rights movement, </w:t>
      </w:r>
      <w:r w:rsidRPr="00B555F7">
        <w:rPr>
          <w:rStyle w:val="Emphasis"/>
        </w:rPr>
        <w:t>the concept of a government program offering a job to any American adult seeking employment isn’t especially new.</w:t>
      </w:r>
      <w:r>
        <w:rPr>
          <w:rStyle w:val="Emphasis"/>
        </w:rPr>
        <w:t xml:space="preserve"> </w:t>
      </w:r>
      <w:r w:rsidRPr="00966A09">
        <w:t xml:space="preserve">But it’s </w:t>
      </w:r>
      <w:r w:rsidRPr="00B555F7">
        <w:rPr>
          <w:rStyle w:val="Emphasis"/>
        </w:rPr>
        <w:t>reclaiming some mainstream credence, particularly in the wake of an economically devastating pandemic and reenergized racial justice movement</w:t>
      </w:r>
      <w:r w:rsidRPr="00966A09">
        <w:t>.</w:t>
      </w:r>
      <w:r>
        <w:t xml:space="preserve"> </w:t>
      </w:r>
      <w:r w:rsidRPr="00966A09">
        <w:t xml:space="preserve">According to Pressley and some prominent economists, </w:t>
      </w:r>
      <w:r w:rsidRPr="00B555F7">
        <w:rPr>
          <w:rStyle w:val="Emphasis"/>
        </w:rPr>
        <w:t>a federal jobs guarantee would go lengths to reduce poverty and close longstanding racial wealth disparities resulting from years of institutional discrimination.</w:t>
      </w:r>
      <w:r w:rsidRPr="00966A09">
        <w:t xml:space="preserve"> It </w:t>
      </w:r>
      <w:r w:rsidRPr="00151E73">
        <w:rPr>
          <w:rStyle w:val="Emphasis"/>
          <w:highlight w:val="yellow"/>
        </w:rPr>
        <w:t>could</w:t>
      </w:r>
      <w:r w:rsidRPr="00151E73">
        <w:rPr>
          <w:rStyle w:val="Emphasis"/>
        </w:rPr>
        <w:t xml:space="preserve"> </w:t>
      </w:r>
      <w:r w:rsidRPr="00151E73">
        <w:t>a</w:t>
      </w:r>
      <w:r w:rsidRPr="00966A09">
        <w:t xml:space="preserve">lso support efforts to </w:t>
      </w:r>
      <w:r w:rsidRPr="00151E73">
        <w:rPr>
          <w:rStyle w:val="Emphasis"/>
          <w:highlight w:val="yellow"/>
        </w:rPr>
        <w:t>upgrade the country’s infrastructure or address the shortage of childcare workers.</w:t>
      </w:r>
      <w:r>
        <w:rPr>
          <w:rStyle w:val="Emphasis"/>
        </w:rPr>
        <w:t xml:space="preserve"> </w:t>
      </w:r>
      <w:r w:rsidRPr="00966A09">
        <w:t>How exactly would it work?</w:t>
      </w:r>
      <w:r>
        <w:t xml:space="preserve"> </w:t>
      </w:r>
      <w:r w:rsidRPr="00966A09">
        <w:t>Pressley’s legislation provides a rough outline.</w:t>
      </w:r>
      <w:r>
        <w:t xml:space="preserve"> </w:t>
      </w:r>
      <w:r w:rsidRPr="00966A09">
        <w:t>According to the text of the resolution</w:t>
      </w:r>
      <w:r w:rsidRPr="00B555F7">
        <w:rPr>
          <w:rStyle w:val="Emphasis"/>
        </w:rPr>
        <w:t>, the jobs program would be funded by the federal government, but implemented at the local level; the Labor Department would direct money to local employment offices, which would match job seekers to specific projects.</w:t>
      </w:r>
      <w:r>
        <w:rPr>
          <w:rStyle w:val="Emphasis"/>
        </w:rPr>
        <w:t xml:space="preserve"> </w:t>
      </w:r>
      <w:r w:rsidRPr="00966A09">
        <w:t xml:space="preserve">During the first three years of the program, </w:t>
      </w:r>
      <w:r w:rsidRPr="00127B53">
        <w:t>funds would be directed to “areas of greatest employment need.”</w:t>
      </w:r>
      <w:r w:rsidRPr="00B555F7">
        <w:rPr>
          <w:rStyle w:val="Emphasis"/>
        </w:rPr>
        <w:t xml:space="preserve"> It would also create a “legally enforceable right” to a job for eligible individuals.</w:t>
      </w:r>
      <w:r>
        <w:t xml:space="preserve"> </w:t>
      </w:r>
      <w:r w:rsidRPr="00966A09">
        <w:t xml:space="preserve">The </w:t>
      </w:r>
      <w:r w:rsidRPr="00B555F7">
        <w:rPr>
          <w:rStyle w:val="Emphasis"/>
        </w:rPr>
        <w:t xml:space="preserve">guaranteed jobs would be available on both full-time and part-time bases to residents over the age of 18, </w:t>
      </w:r>
      <w:r w:rsidRPr="00B555F7">
        <w:t>while 16 and 17-year-olds could get part-time jobs.</w:t>
      </w:r>
      <w:r>
        <w:rPr>
          <w:rStyle w:val="Emphasis"/>
        </w:rPr>
        <w:t xml:space="preserve"> </w:t>
      </w:r>
      <w:r w:rsidRPr="00966A09">
        <w:t xml:space="preserve">Similar to the New Deal-era Works Project Administration and Civilians Conservation Corps, the </w:t>
      </w:r>
      <w:r w:rsidRPr="00127B53">
        <w:rPr>
          <w:rStyle w:val="Emphasis"/>
          <w:highlight w:val="yellow"/>
        </w:rPr>
        <w:t>jobs program would be aimed at neglected public projects</w:t>
      </w:r>
      <w:r w:rsidRPr="00B555F7">
        <w:rPr>
          <w:rStyle w:val="Emphasis"/>
        </w:rPr>
        <w:t>, from repairing streets and cleaning up vacant lots to environmental initiatives like retrofitting buildings to be more energy efficient.</w:t>
      </w:r>
      <w:r>
        <w:rPr>
          <w:rStyle w:val="Emphasis"/>
        </w:rPr>
        <w:t xml:space="preserve"> </w:t>
      </w:r>
      <w:r w:rsidRPr="00966A09">
        <w:t xml:space="preserve">Pressley’s resolution doesn’t just target physical infrastructure. The </w:t>
      </w:r>
      <w:r w:rsidRPr="00127B53">
        <w:rPr>
          <w:rStyle w:val="Emphasis"/>
          <w:highlight w:val="yellow"/>
        </w:rPr>
        <w:t>program would</w:t>
      </w:r>
      <w:r w:rsidRPr="00B555F7">
        <w:rPr>
          <w:rStyle w:val="Emphasis"/>
        </w:rPr>
        <w:t xml:space="preserve"> </w:t>
      </w:r>
      <w:r w:rsidRPr="00127B53">
        <w:rPr>
          <w:rStyle w:val="Emphasis"/>
          <w:highlight w:val="yellow"/>
        </w:rPr>
        <w:t>also include “human infrastructure”</w:t>
      </w:r>
      <w:r w:rsidRPr="00B555F7">
        <w:rPr>
          <w:rStyle w:val="Emphasis"/>
        </w:rPr>
        <w:t xml:space="preserve"> jobs, </w:t>
      </w:r>
      <w:r w:rsidRPr="00127B53">
        <w:rPr>
          <w:rStyle w:val="Emphasis"/>
          <w:highlight w:val="yellow"/>
        </w:rPr>
        <w:t xml:space="preserve">such as </w:t>
      </w:r>
      <w:r w:rsidRPr="00127B53">
        <w:rPr>
          <w:rStyle w:val="Emphasis"/>
        </w:rPr>
        <w:t>providing</w:t>
      </w:r>
      <w:r w:rsidRPr="00B555F7">
        <w:rPr>
          <w:rStyle w:val="Emphasis"/>
        </w:rPr>
        <w:t xml:space="preserve"> more quality </w:t>
      </w:r>
      <w:r w:rsidRPr="00127B53">
        <w:rPr>
          <w:rStyle w:val="Emphasis"/>
          <w:highlight w:val="yellow"/>
        </w:rPr>
        <w:t>care for children and seniors</w:t>
      </w:r>
      <w:r w:rsidRPr="00B555F7">
        <w:rPr>
          <w:rStyle w:val="Emphasis"/>
        </w:rPr>
        <w:t xml:space="preserve">, strengthening </w:t>
      </w:r>
      <w:r w:rsidRPr="00127B53">
        <w:rPr>
          <w:rStyle w:val="Emphasis"/>
          <w:highlight w:val="yellow"/>
        </w:rPr>
        <w:t>after-school and HeadStart programs</w:t>
      </w:r>
      <w:r w:rsidRPr="00B555F7">
        <w:rPr>
          <w:rStyle w:val="Emphasis"/>
        </w:rPr>
        <w:t xml:space="preserve">, </w:t>
      </w:r>
      <w:r w:rsidRPr="00127B53">
        <w:rPr>
          <w:rStyle w:val="Emphasis"/>
          <w:highlight w:val="yellow"/>
        </w:rPr>
        <w:t>and public art projects</w:t>
      </w:r>
      <w:r w:rsidRPr="00B555F7">
        <w:rPr>
          <w:rStyle w:val="Emphasis"/>
        </w:rPr>
        <w:t xml:space="preserve"> like the WPA’s own Federal Art Project.</w:t>
      </w:r>
      <w:r>
        <w:rPr>
          <w:rStyle w:val="Emphasis"/>
        </w:rPr>
        <w:t xml:space="preserve"> </w:t>
      </w:r>
      <w:r w:rsidRPr="00966A09">
        <w:t>Under the program, a job’s salary would start at $15 an hour and include health care, retirement benefits, and paid sick and vacation time</w:t>
      </w:r>
      <w:r w:rsidRPr="00B555F7">
        <w:rPr>
          <w:rStyle w:val="Emphasis"/>
        </w:rPr>
        <w:t>. Employees could also join public sector unions and access on-the-job training</w:t>
      </w:r>
      <w:r w:rsidRPr="00966A09">
        <w:t>.</w:t>
      </w:r>
      <w:r>
        <w:t xml:space="preserve"> </w:t>
      </w:r>
      <w:r w:rsidRPr="00966A09">
        <w:t xml:space="preserve">Proponents — which historically include Coretta Scott King and Sadie Alexander, the nation’s first Black economist — say the </w:t>
      </w:r>
      <w:r w:rsidRPr="00127B53">
        <w:rPr>
          <w:rStyle w:val="Emphasis"/>
          <w:highlight w:val="yellow"/>
        </w:rPr>
        <w:t>program would help fill gaps left by the current job marketplace</w:t>
      </w:r>
      <w:r w:rsidRPr="00B555F7">
        <w:rPr>
          <w:rStyle w:val="Emphasis"/>
        </w:rPr>
        <w:t>, while also putting pressure of private employers to raise their standards.</w:t>
      </w:r>
      <w:r>
        <w:rPr>
          <w:rStyle w:val="Emphasis"/>
        </w:rPr>
        <w:t xml:space="preserve"> </w:t>
      </w:r>
      <w:r w:rsidRPr="00B555F7">
        <w:rPr>
          <w:rStyle w:val="Emphasis"/>
        </w:rPr>
        <w:t>“They would be jobs that would address urgent national problems,”</w:t>
      </w:r>
      <w:r w:rsidRPr="00966A09">
        <w:t xml:space="preserve"> Nina Banks, a professor of economics at Bucknell University, told reporters during a conference call last week, adding that </w:t>
      </w:r>
      <w:r w:rsidRPr="00B555F7">
        <w:rPr>
          <w:rStyle w:val="Emphasis"/>
        </w:rPr>
        <w:t>the program “is not going to displace the private sector.”</w:t>
      </w:r>
      <w:r>
        <w:rPr>
          <w:rStyle w:val="Emphasis"/>
        </w:rPr>
        <w:t xml:space="preserve"> </w:t>
      </w:r>
      <w:r w:rsidRPr="00966A09">
        <w:t xml:space="preserve">Pressley’s resolution does not include a cost estimate. However, a 2018 study estimated that </w:t>
      </w:r>
      <w:r w:rsidRPr="00B555F7">
        <w:rPr>
          <w:rStyle w:val="Emphasis"/>
        </w:rPr>
        <w:t>a federal jobs program would cost between $655 billion and $2.1 trillion a year, depending on the uptake rate</w:t>
      </w:r>
      <w:r w:rsidRPr="00966A09">
        <w:t xml:space="preserve">. At the same time, </w:t>
      </w:r>
      <w:r w:rsidRPr="00B555F7">
        <w:rPr>
          <w:rStyle w:val="Emphasis"/>
        </w:rPr>
        <w:t>the same study said that “a substantial portion” of that spending would be offset through reduced enrollment in existing social insurance programs, as well as increased economic productivity and tax revenue.</w:t>
      </w:r>
      <w:r>
        <w:rPr>
          <w:rStyle w:val="Emphasis"/>
        </w:rPr>
        <w:t xml:space="preserve"> </w:t>
      </w:r>
      <w:r w:rsidRPr="00966A09">
        <w:t>“Like anything that is a priority, we appropriate the funds,” Pressley told reporters, noting that Congress approved hundreds of billions of dollars last year for things like defense spending and pandemic relief.</w:t>
      </w:r>
      <w:r>
        <w:t xml:space="preserve"> </w:t>
      </w:r>
      <w:r w:rsidRPr="00966A09">
        <w:t>“</w:t>
      </w:r>
      <w:r w:rsidRPr="00B555F7">
        <w:rPr>
          <w:rStyle w:val="Emphasis"/>
        </w:rPr>
        <w:t>But the reality is we are already paying by not having this policy</w:t>
      </w:r>
      <w:r w:rsidRPr="00966A09">
        <w:t>,” she added.</w:t>
      </w:r>
    </w:p>
    <w:bookmarkEnd w:id="14"/>
    <w:p w14:paraId="35A1A27B" w14:textId="334A2C7A" w:rsidR="003D44E9" w:rsidRDefault="003D44E9" w:rsidP="003D44E9">
      <w:pPr>
        <w:pStyle w:val="Heading3"/>
      </w:pPr>
      <w:r>
        <w:t>Solvency – Democracy</w:t>
      </w:r>
    </w:p>
    <w:p w14:paraId="68EC9DA2" w14:textId="77777777" w:rsidR="003D44E9" w:rsidRPr="003D44E9" w:rsidRDefault="003D44E9" w:rsidP="003D44E9"/>
    <w:p w14:paraId="6B9CA140" w14:textId="77777777" w:rsidR="003D44E9" w:rsidRPr="00373574" w:rsidRDefault="003D44E9" w:rsidP="003D44E9">
      <w:pPr>
        <w:pStyle w:val="Heading4"/>
      </w:pPr>
      <w:r>
        <w:t xml:space="preserve">JG’s community focus revitalizes democratic institutions while changing the economy </w:t>
      </w:r>
    </w:p>
    <w:p w14:paraId="72E2FAF9" w14:textId="77777777" w:rsidR="003D44E9" w:rsidRDefault="003D44E9" w:rsidP="003D44E9">
      <w:pPr>
        <w:rPr>
          <w:rStyle w:val="Style13ptBold"/>
        </w:rPr>
      </w:pPr>
      <w:r>
        <w:rPr>
          <w:rStyle w:val="Style13ptBold"/>
        </w:rPr>
        <w:t>Tcherneva, Ph.D. in economics, 18</w:t>
      </w:r>
    </w:p>
    <w:p w14:paraId="08C323DD" w14:textId="77777777" w:rsidR="003D44E9" w:rsidRDefault="003D44E9" w:rsidP="003D44E9">
      <w:r>
        <w:t xml:space="preserve">[Pavlina R., Bard Economics Associate professor and founding director of the Bard-OSUN Economic Democracy Initiative, “The Job Guarantee: Design, Jobs, and Implementation,” Levy Economics Institute of Bard College, April 2018, </w:t>
      </w:r>
      <w:hyperlink r:id="rId34" w:history="1">
        <w:r w:rsidRPr="00C35460">
          <w:rPr>
            <w:rStyle w:val="Hyperlink"/>
          </w:rPr>
          <w:t>https://www.levyinstitute.org/pubs/wp_902.pdf</w:t>
        </w:r>
      </w:hyperlink>
      <w:r>
        <w:t>, accessed 7/12/2023, GDI -LRamirez]</w:t>
      </w:r>
    </w:p>
    <w:p w14:paraId="41437D13" w14:textId="77777777" w:rsidR="003D44E9" w:rsidRDefault="003D44E9" w:rsidP="003D44E9">
      <w:r>
        <w:t>Participatory Democracy</w:t>
      </w:r>
    </w:p>
    <w:p w14:paraId="552206B0" w14:textId="77777777" w:rsidR="003D44E9" w:rsidRDefault="003D44E9" w:rsidP="003D44E9">
      <w:r w:rsidRPr="00555383">
        <w:rPr>
          <w:rStyle w:val="StyleUnderline"/>
        </w:rPr>
        <w:t>One</w:t>
      </w:r>
      <w:r>
        <w:t xml:space="preserve"> of the </w:t>
      </w:r>
      <w:r w:rsidRPr="00555383">
        <w:rPr>
          <w:rStyle w:val="StyleUnderline"/>
        </w:rPr>
        <w:t>aspirations of</w:t>
      </w:r>
      <w:r>
        <w:t xml:space="preserve"> the </w:t>
      </w:r>
      <w:r w:rsidRPr="00555383">
        <w:rPr>
          <w:rStyle w:val="StyleUnderline"/>
        </w:rPr>
        <w:t>JG program is to foster a process whereby jobs and projects</w:t>
      </w:r>
      <w:r>
        <w:t xml:space="preserve"> are </w:t>
      </w:r>
      <w:r w:rsidRPr="00555383">
        <w:rPr>
          <w:rStyle w:val="StyleUnderline"/>
        </w:rPr>
        <w:t>proposed and managed from the bottom up</w:t>
      </w:r>
      <w:r>
        <w:t xml:space="preserve">—i.e., via </w:t>
      </w:r>
      <w:r w:rsidRPr="00555383">
        <w:rPr>
          <w:rStyle w:val="StyleUnderline"/>
        </w:rPr>
        <w:t>direct input of community members and other stakeholders</w:t>
      </w:r>
      <w:r>
        <w:t xml:space="preserve">. </w:t>
      </w:r>
      <w:r w:rsidRPr="00555383">
        <w:rPr>
          <w:rStyle w:val="StyleUnderline"/>
        </w:rPr>
        <w:t>Because</w:t>
      </w:r>
      <w:r>
        <w:t xml:space="preserve"> it is </w:t>
      </w:r>
      <w:r w:rsidRPr="00555383">
        <w:rPr>
          <w:rStyle w:val="StyleUnderline"/>
        </w:rPr>
        <w:t xml:space="preserve">a locally based program that targets </w:t>
      </w:r>
      <w:r>
        <w:t xml:space="preserve">the </w:t>
      </w:r>
      <w:r w:rsidRPr="00555383">
        <w:rPr>
          <w:rStyle w:val="StyleUnderline"/>
        </w:rPr>
        <w:t>needs of the community and</w:t>
      </w:r>
      <w:r>
        <w:t xml:space="preserve"> its </w:t>
      </w:r>
      <w:r w:rsidRPr="00555383">
        <w:rPr>
          <w:rStyle w:val="StyleUnderline"/>
        </w:rPr>
        <w:t>members</w:t>
      </w:r>
      <w:r>
        <w:t xml:space="preserve">, the </w:t>
      </w:r>
      <w:r w:rsidRPr="00555383">
        <w:rPr>
          <w:rStyle w:val="StyleUnderline"/>
        </w:rPr>
        <w:t xml:space="preserve">program lends </w:t>
      </w:r>
      <w:r w:rsidRPr="00A753A8">
        <w:rPr>
          <w:rStyle w:val="StyleUnderline"/>
        </w:rPr>
        <w:t>itself to broad participation of constituents</w:t>
      </w:r>
      <w:r>
        <w:t xml:space="preserve"> in its design and operation.</w:t>
      </w:r>
    </w:p>
    <w:p w14:paraId="15675E0A" w14:textId="77777777" w:rsidR="003D44E9" w:rsidRDefault="003D44E9" w:rsidP="003D44E9">
      <w:r>
        <w:t xml:space="preserve">Indeed, </w:t>
      </w:r>
      <w:r w:rsidRPr="00A753A8">
        <w:rPr>
          <w:rStyle w:val="StyleUnderline"/>
        </w:rPr>
        <w:t>for its long-term success, participatory governance</w:t>
      </w:r>
      <w:r>
        <w:t xml:space="preserve"> is </w:t>
      </w:r>
      <w:r w:rsidRPr="00A753A8">
        <w:rPr>
          <w:rStyle w:val="StyleUnderline"/>
        </w:rPr>
        <w:t>likely a prerequisite</w:t>
      </w:r>
      <w:r>
        <w:t xml:space="preserve">. There are </w:t>
      </w:r>
      <w:r w:rsidRPr="00A753A8">
        <w:rPr>
          <w:rStyle w:val="StyleUnderline"/>
        </w:rPr>
        <w:t>many models and real-world experiences</w:t>
      </w:r>
      <w:r>
        <w:t xml:space="preserve"> that </w:t>
      </w:r>
      <w:r w:rsidRPr="00A753A8">
        <w:rPr>
          <w:rStyle w:val="StyleUnderline"/>
        </w:rPr>
        <w:t>can inform</w:t>
      </w:r>
      <w:r>
        <w:t xml:space="preserve"> a </w:t>
      </w:r>
      <w:r w:rsidRPr="00A753A8">
        <w:rPr>
          <w:rStyle w:val="StyleUnderline"/>
        </w:rPr>
        <w:t>design that incorporates citizen engagement, public decision-making, and local institution building</w:t>
      </w:r>
      <w:r>
        <w:t>. For example, participatory budgeting can ensure that municipalities rely on citizen input about the local projects that require funding and involve them in the budgeting process itself. Experience with participatory budgeting shows that it significantly improves the effectiveness and results of local social programs.</w:t>
      </w:r>
    </w:p>
    <w:p w14:paraId="398F5FC7" w14:textId="77777777" w:rsidR="003D44E9" w:rsidRPr="00A753A8" w:rsidRDefault="003D44E9" w:rsidP="003D44E9">
      <w:pPr>
        <w:rPr>
          <w:rStyle w:val="StyleUnderline"/>
        </w:rPr>
      </w:pPr>
      <w:r>
        <w:t xml:space="preserve">It </w:t>
      </w:r>
      <w:r w:rsidRPr="00A753A8">
        <w:rPr>
          <w:rStyle w:val="StyleUnderline"/>
        </w:rPr>
        <w:t>may be considered desirable for the federal government to provide only 85 percent of all the funding, requesting that nonprofits, municipalities, and other social enterprises participate with some resources</w:t>
      </w:r>
      <w:r>
        <w:t xml:space="preserve">. </w:t>
      </w:r>
      <w:r w:rsidRPr="00A753A8">
        <w:rPr>
          <w:rStyle w:val="StyleUnderline"/>
        </w:rPr>
        <w:t>These</w:t>
      </w:r>
      <w:r>
        <w:t xml:space="preserve"> can </w:t>
      </w:r>
      <w:r w:rsidRPr="00A753A8">
        <w:rPr>
          <w:rStyle w:val="StyleUnderline"/>
        </w:rPr>
        <w:t>take</w:t>
      </w:r>
      <w:r>
        <w:t xml:space="preserve"> the </w:t>
      </w:r>
      <w:r w:rsidRPr="00A753A8">
        <w:rPr>
          <w:rStyle w:val="StyleUnderline"/>
        </w:rPr>
        <w:t>form of physical resources</w:t>
      </w:r>
      <w:r>
        <w:t xml:space="preserve">, e.g., some of the </w:t>
      </w:r>
      <w:r w:rsidRPr="00A753A8">
        <w:rPr>
          <w:rStyle w:val="StyleUnderline"/>
        </w:rPr>
        <w:t>materials or facilities where the work will take place can come from the project-executing agencies</w:t>
      </w:r>
      <w:r>
        <w:t xml:space="preserve">. </w:t>
      </w:r>
      <w:r w:rsidRPr="00A753A8">
        <w:rPr>
          <w:rStyle w:val="StyleUnderline"/>
        </w:rPr>
        <w:t>This arrangement could create local stakeholders and additional buy-in from states and communities.</w:t>
      </w:r>
    </w:p>
    <w:p w14:paraId="4C5A2D55" w14:textId="77777777" w:rsidR="003D44E9" w:rsidRPr="00BC7546" w:rsidRDefault="003D44E9" w:rsidP="003D44E9">
      <w:pPr>
        <w:rPr>
          <w:rStyle w:val="StyleUnderline"/>
        </w:rPr>
      </w:pPr>
      <w:r w:rsidRPr="00A753A8">
        <w:rPr>
          <w:rStyle w:val="StyleUnderline"/>
        </w:rPr>
        <w:t>Because</w:t>
      </w:r>
      <w:r>
        <w:t xml:space="preserve"> the </w:t>
      </w:r>
      <w:r w:rsidRPr="00A753A8">
        <w:rPr>
          <w:rStyle w:val="StyleUnderline"/>
        </w:rPr>
        <w:t>program aspires for citizen input</w:t>
      </w:r>
      <w:r>
        <w:t xml:space="preserve">, because it </w:t>
      </w:r>
      <w:r w:rsidRPr="00A753A8">
        <w:rPr>
          <w:rStyle w:val="StyleUnderline"/>
        </w:rPr>
        <w:t>drastically reduces the threat of unemployment</w:t>
      </w:r>
      <w:r>
        <w:t xml:space="preserve">, because it </w:t>
      </w:r>
      <w:r w:rsidRPr="00A753A8">
        <w:rPr>
          <w:rStyle w:val="StyleUnderline"/>
        </w:rPr>
        <w:t xml:space="preserve">puts pressure on punitive labor </w:t>
      </w:r>
      <w:r w:rsidRPr="00BC7546">
        <w:rPr>
          <w:rStyle w:val="StyleUnderline"/>
        </w:rPr>
        <w:t>practices in the private sector</w:t>
      </w:r>
      <w:r>
        <w:t xml:space="preserve">, because it </w:t>
      </w:r>
      <w:r w:rsidRPr="00BC7546">
        <w:rPr>
          <w:rStyle w:val="StyleUnderline"/>
        </w:rPr>
        <w:t>establishes a labor standard for pay and working conditions, and</w:t>
      </w:r>
      <w:r>
        <w:t xml:space="preserve"> because it </w:t>
      </w:r>
      <w:r w:rsidRPr="00BC7546">
        <w:rPr>
          <w:rStyle w:val="StyleUnderline"/>
        </w:rPr>
        <w:t>focuses exclusively on investing in the public good, it can be an institution with profound democratizing tendencies</w:t>
      </w:r>
      <w:r>
        <w:t xml:space="preserve">, and </w:t>
      </w:r>
      <w:r w:rsidRPr="00BC7546">
        <w:rPr>
          <w:rStyle w:val="StyleUnderline"/>
        </w:rPr>
        <w:t>a conduit for transformative change in the workplace, people’s everyday lives, and the economy as a whole.</w:t>
      </w:r>
    </w:p>
    <w:p w14:paraId="5B574B41" w14:textId="4F5205CF" w:rsidR="003F4C6D" w:rsidRDefault="003F4C6D" w:rsidP="003F4C6D">
      <w:pPr>
        <w:pStyle w:val="Heading3"/>
      </w:pPr>
      <w:r>
        <w:t>A2—Jobs, Right jobs, enough jobs, geography, etc”—Job banks</w:t>
      </w:r>
    </w:p>
    <w:p w14:paraId="3EEEDDB9" w14:textId="77777777" w:rsidR="003F4C6D" w:rsidRDefault="003F4C6D" w:rsidP="003F4C6D">
      <w:pPr>
        <w:pStyle w:val="Heading4"/>
      </w:pPr>
      <w:r>
        <w:t>Solvency Ext – FJG Job Banks solves Community needs</w:t>
      </w:r>
    </w:p>
    <w:p w14:paraId="6CBCC544" w14:textId="77777777" w:rsidR="003F4C6D" w:rsidRPr="004364D3" w:rsidRDefault="003F4C6D" w:rsidP="003F4C6D">
      <w:pPr>
        <w:rPr>
          <w:sz w:val="18"/>
          <w:szCs w:val="18"/>
        </w:rPr>
      </w:pPr>
      <w:r w:rsidRPr="00376383">
        <w:rPr>
          <w:b/>
          <w:bCs/>
          <w:sz w:val="26"/>
          <w:szCs w:val="26"/>
        </w:rPr>
        <w:t>Paul et al 18</w:t>
      </w:r>
      <w:r>
        <w:t xml:space="preserve">, </w:t>
      </w:r>
      <w:r w:rsidRPr="00376383">
        <w:rPr>
          <w:sz w:val="18"/>
          <w:szCs w:val="18"/>
        </w:rPr>
        <w:t xml:space="preserve">Mark Paul is a PHD in Economics from </w:t>
      </w:r>
      <w:r w:rsidRPr="00376383">
        <w:rPr>
          <w:color w:val="000000"/>
          <w:sz w:val="18"/>
          <w:szCs w:val="18"/>
          <w:shd w:val="clear" w:color="auto" w:fill="FFFFFF"/>
        </w:rPr>
        <w:t>University of Massachusetts</w:t>
      </w:r>
      <w:r>
        <w:rPr>
          <w:color w:val="000000"/>
          <w:sz w:val="18"/>
          <w:szCs w:val="18"/>
          <w:shd w:val="clear" w:color="auto" w:fill="FFFFFF"/>
        </w:rPr>
        <w:t>,</w:t>
      </w:r>
      <w:r w:rsidRPr="00376383">
        <w:rPr>
          <w:color w:val="000000"/>
          <w:sz w:val="18"/>
          <w:szCs w:val="18"/>
          <w:shd w:val="clear" w:color="auto" w:fill="FFFFFF"/>
        </w:rPr>
        <w:t xml:space="preserve"> </w:t>
      </w:r>
      <w:r>
        <w:rPr>
          <w:color w:val="000000"/>
          <w:sz w:val="18"/>
          <w:szCs w:val="18"/>
          <w:shd w:val="clear" w:color="auto" w:fill="FFFFFF"/>
        </w:rPr>
        <w:t>P</w:t>
      </w:r>
      <w:r w:rsidRPr="00376383">
        <w:rPr>
          <w:color w:val="000000"/>
          <w:sz w:val="18"/>
          <w:szCs w:val="18"/>
          <w:shd w:val="clear" w:color="auto" w:fill="FFFFFF"/>
        </w:rPr>
        <w:t xml:space="preserve">rofessor of economics at Rutgers University School of Planning and Public Policy, </w:t>
      </w:r>
      <w:r>
        <w:rPr>
          <w:color w:val="000000"/>
          <w:sz w:val="18"/>
          <w:szCs w:val="18"/>
          <w:shd w:val="clear" w:color="auto" w:fill="FFFFFF"/>
        </w:rPr>
        <w:t>R</w:t>
      </w:r>
      <w:r w:rsidRPr="00376383">
        <w:rPr>
          <w:color w:val="000000"/>
          <w:sz w:val="18"/>
          <w:szCs w:val="18"/>
          <w:shd w:val="clear" w:color="auto" w:fill="FFFFFF"/>
        </w:rPr>
        <w:t xml:space="preserve">esearch in the areas of political science, environmental policy, and the inequality of race, class, and gender. </w:t>
      </w:r>
      <w:r w:rsidRPr="00376383">
        <w:rPr>
          <w:i/>
          <w:iCs/>
          <w:sz w:val="18"/>
          <w:szCs w:val="18"/>
        </w:rPr>
        <w:t xml:space="preserve">A Path to Ending Poverty by Way of Ending Unemployment, </w:t>
      </w:r>
      <w:r w:rsidRPr="00376383">
        <w:rPr>
          <w:sz w:val="18"/>
          <w:szCs w:val="18"/>
        </w:rPr>
        <w:t xml:space="preserve">Published February of 2018, </w:t>
      </w:r>
      <w:r w:rsidRPr="007234CC">
        <w:rPr>
          <w:sz w:val="18"/>
          <w:szCs w:val="18"/>
        </w:rPr>
        <w:t>https://www.jstor.org/stable/pdf/10.7758/rsf.2018.4.3.03.pdf?refreqid=fastly-default%</w:t>
      </w:r>
      <w:r>
        <w:rPr>
          <w:sz w:val="18"/>
          <w:szCs w:val="18"/>
        </w:rPr>
        <w:t xml:space="preserve"> </w:t>
      </w:r>
      <w:r w:rsidRPr="00376383">
        <w:rPr>
          <w:sz w:val="18"/>
          <w:szCs w:val="18"/>
        </w:rPr>
        <w:t>3Accb0c6238495dd0728e0fcb18c268c10&amp;ab_segments=0%2Fbasic_search_gsv2%2Fcontrol&amp;origin=&amp;initiator=search-results&amp;acceptTC=1</w:t>
      </w:r>
      <w:r>
        <w:rPr>
          <w:sz w:val="18"/>
          <w:szCs w:val="18"/>
        </w:rPr>
        <w:t>[GDI - ASrinivasan]</w:t>
      </w:r>
    </w:p>
    <w:p w14:paraId="20E8B159" w14:textId="77777777" w:rsidR="003F4C6D" w:rsidRDefault="003F4C6D" w:rsidP="003F4C6D">
      <w:r w:rsidRPr="004364D3">
        <w:rPr>
          <w:rStyle w:val="StyleUnderline"/>
          <w:highlight w:val="cyan"/>
        </w:rPr>
        <w:t>To make the best use of the labor available through the FJG program, states, counties, and municipalities</w:t>
      </w:r>
      <w:r w:rsidRPr="005D412B">
        <w:rPr>
          <w:rStyle w:val="StyleUnderline"/>
        </w:rPr>
        <w:t xml:space="preserve"> </w:t>
      </w:r>
      <w:r w:rsidRPr="004364D3">
        <w:rPr>
          <w:rStyle w:val="StyleUnderline"/>
        </w:rPr>
        <w:t>can conduct an inventory of their needs</w:t>
      </w:r>
      <w:r w:rsidRPr="004364D3">
        <w:t xml:space="preserve"> and</w:t>
      </w:r>
      <w:r w:rsidRPr="005D412B">
        <w:rPr>
          <w:rStyle w:val="StyleUnderline"/>
        </w:rPr>
        <w:t xml:space="preserve"> </w:t>
      </w:r>
      <w:r w:rsidRPr="004364D3">
        <w:rPr>
          <w:rStyle w:val="StyleUnderline"/>
          <w:highlight w:val="cyan"/>
        </w:rPr>
        <w:t>develop a jobs bank</w:t>
      </w:r>
      <w:r>
        <w:t>.</w:t>
      </w:r>
      <w:r w:rsidRPr="005D412B">
        <w:rPr>
          <w:rStyle w:val="StyleUnderline"/>
        </w:rPr>
        <w:t xml:space="preserve"> </w:t>
      </w:r>
      <w:r w:rsidRPr="004364D3">
        <w:rPr>
          <w:rStyle w:val="StyleUnderline"/>
          <w:highlight w:val="cyan"/>
        </w:rPr>
        <w:t>The program could give priority to the most urgent projects to aid the most distressed communities.</w:t>
      </w:r>
      <w:r w:rsidRPr="004364D3">
        <w:t xml:space="preserve"> Although we highlight some investment opportunities that are needed now—such as retrofitting our buildings and heavily investing in our infrastructure—</w:t>
      </w:r>
      <w:r w:rsidRPr="004364D3">
        <w:rPr>
          <w:rStyle w:val="StyleUnderline"/>
          <w:highlight w:val="cyan"/>
        </w:rPr>
        <w:t>the jobs bank, managed through the NIEC, would function as a constantly updating dynamic entity, shifting with local, state, and federal needs</w:t>
      </w:r>
      <w:r w:rsidRPr="005D412B">
        <w:rPr>
          <w:rStyle w:val="StyleUnderline"/>
        </w:rPr>
        <w:t>.</w:t>
      </w:r>
      <w:r>
        <w:t xml:space="preserve"> </w:t>
      </w:r>
    </w:p>
    <w:p w14:paraId="72E22073" w14:textId="77777777" w:rsidR="00C41AB5" w:rsidRDefault="00C41AB5" w:rsidP="00C41AB5">
      <w:pPr>
        <w:pStyle w:val="Heading3"/>
      </w:pPr>
      <w:r>
        <w:t>A2—Jobs issues</w:t>
      </w:r>
    </w:p>
    <w:p w14:paraId="6803D562" w14:textId="77777777" w:rsidR="00C41AB5" w:rsidRDefault="00C41AB5" w:rsidP="00C41AB5">
      <w:pPr>
        <w:pStyle w:val="Heading4"/>
      </w:pPr>
      <w:r>
        <w:t xml:space="preserve">Local jobs with federal funding--There will be a job fit for everyone </w:t>
      </w:r>
    </w:p>
    <w:p w14:paraId="761E094F" w14:textId="77777777" w:rsidR="00C41AB5" w:rsidRDefault="00C41AB5" w:rsidP="00C41AB5">
      <w:pPr>
        <w:rPr>
          <w:b/>
          <w:bCs/>
          <w:sz w:val="26"/>
        </w:rPr>
      </w:pPr>
      <w:r>
        <w:rPr>
          <w:rStyle w:val="Style13ptBold"/>
        </w:rPr>
        <w:t xml:space="preserve">Paddison, </w:t>
      </w:r>
      <w:r w:rsidRPr="007B0AF8">
        <w:rPr>
          <w:rStyle w:val="Style13ptBold"/>
        </w:rPr>
        <w:t>Editor of This New World in London</w:t>
      </w:r>
      <w:r>
        <w:rPr>
          <w:rStyle w:val="Style13ptBold"/>
        </w:rPr>
        <w:t>, 18</w:t>
      </w:r>
      <w:r>
        <w:rPr>
          <w:b/>
          <w:bCs/>
          <w:sz w:val="26"/>
        </w:rPr>
        <w:t xml:space="preserve"> </w:t>
      </w:r>
    </w:p>
    <w:p w14:paraId="79580D70" w14:textId="77777777" w:rsidR="00C41AB5" w:rsidRPr="00DE5A96" w:rsidRDefault="00C41AB5" w:rsidP="00C41AB5">
      <w:pPr>
        <w:rPr>
          <w:b/>
          <w:bCs/>
          <w:sz w:val="26"/>
        </w:rPr>
      </w:pPr>
      <w:r w:rsidRPr="00DE5A96">
        <w:rPr>
          <w:rFonts w:ascii="ProximaNova" w:hAnsi="ProximaNova"/>
          <w:color w:val="000000"/>
          <w:sz w:val="20"/>
          <w:szCs w:val="20"/>
        </w:rPr>
        <w:t>[Laura Paddison</w:t>
      </w:r>
      <w:r w:rsidRPr="007B0AF8">
        <w:rPr>
          <w:rFonts w:ascii="ProximaNova" w:hAnsi="ProximaNova"/>
          <w:color w:val="000000"/>
          <w:sz w:val="16"/>
          <w:szCs w:val="16"/>
        </w:rPr>
        <w:t>, She edits This New World, a series exploring some of the biggest global challenges and looking at the movements, projects and people striving to create better economies and societies. She commissions and writes about climate change, biodiversity, inequality, the affordable housing crisis, among other topics. She won a Gold Lovie Award for reporting on the palm oil industry and was a 2019 fellow on the CUNY Resilience Journalism Fellowship program.</w:t>
      </w:r>
      <w:r>
        <w:rPr>
          <w:rFonts w:ascii="ProximaNova" w:hAnsi="ProximaNova"/>
          <w:color w:val="000000"/>
          <w:sz w:val="16"/>
          <w:szCs w:val="16"/>
        </w:rPr>
        <w:t xml:space="preserve">, </w:t>
      </w:r>
      <w:r w:rsidRPr="00DE5A96">
        <w:rPr>
          <w:rFonts w:ascii="ProximaNova" w:hAnsi="ProximaNova"/>
          <w:color w:val="000000"/>
          <w:sz w:val="20"/>
          <w:szCs w:val="20"/>
        </w:rPr>
        <w:t>“What is a Federal Job Guarantee?’, HuffPost Impact, 07-06-2018</w:t>
      </w:r>
      <w:r>
        <w:rPr>
          <w:rFonts w:ascii="ProximaNova" w:hAnsi="ProximaNova"/>
          <w:color w:val="000000"/>
          <w:sz w:val="20"/>
          <w:szCs w:val="20"/>
        </w:rPr>
        <w:t>,</w:t>
      </w:r>
      <w:r w:rsidRPr="00DE5A96">
        <w:rPr>
          <w:rFonts w:ascii="ProximaNova" w:hAnsi="ProximaNova"/>
          <w:color w:val="000000"/>
          <w:sz w:val="20"/>
          <w:szCs w:val="20"/>
        </w:rPr>
        <w:t xml:space="preserve"> https://www.huffpost.com/entry/federal-job-guarantee-explained_n_5b363f4ae4b007aa2f7f59fc  -Accessed 7-14-2023</w:t>
      </w:r>
      <w:r>
        <w:rPr>
          <w:rFonts w:ascii="ProximaNova" w:hAnsi="ProximaNova"/>
          <w:color w:val="000000"/>
          <w:sz w:val="20"/>
          <w:szCs w:val="20"/>
        </w:rPr>
        <w:t>, GDI-AJalori]</w:t>
      </w:r>
      <w:r w:rsidRPr="00DE5A96">
        <w:rPr>
          <w:rFonts w:ascii="ProximaNova" w:hAnsi="ProximaNova"/>
          <w:color w:val="000000"/>
          <w:sz w:val="20"/>
          <w:szCs w:val="20"/>
        </w:rPr>
        <w:t xml:space="preserve"> </w:t>
      </w:r>
    </w:p>
    <w:p w14:paraId="420877B3" w14:textId="77777777" w:rsidR="00C41AB5" w:rsidRDefault="00C41AB5" w:rsidP="00C41AB5">
      <w:pPr>
        <w:rPr>
          <w:u w:val="single"/>
        </w:rPr>
      </w:pPr>
      <w:r w:rsidRPr="002D3BED">
        <w:rPr>
          <w:u w:val="single"/>
        </w:rPr>
        <w:t xml:space="preserve">The program would be administered at a local level, with federal funding, and </w:t>
      </w:r>
      <w:r w:rsidRPr="002D3BED">
        <w:rPr>
          <w:highlight w:val="yellow"/>
          <w:u w:val="single"/>
        </w:rPr>
        <w:t>jobs would be fitted to people</w:t>
      </w:r>
      <w:r w:rsidRPr="002D3BED">
        <w:rPr>
          <w:u w:val="single"/>
        </w:rPr>
        <w:t xml:space="preserve">, not the other way around. The </w:t>
      </w:r>
      <w:r w:rsidRPr="00D94F42">
        <w:rPr>
          <w:highlight w:val="yellow"/>
          <w:u w:val="single"/>
        </w:rPr>
        <w:t>aim</w:t>
      </w:r>
      <w:r w:rsidRPr="002D3BED">
        <w:rPr>
          <w:u w:val="single"/>
        </w:rPr>
        <w:t xml:space="preserve"> “is </w:t>
      </w:r>
      <w:r w:rsidRPr="00D94F42">
        <w:rPr>
          <w:highlight w:val="yellow"/>
          <w:u w:val="single"/>
        </w:rPr>
        <w:t>not to change the worker</w:t>
      </w:r>
      <w:r w:rsidRPr="002D3BED">
        <w:rPr>
          <w:u w:val="single"/>
        </w:rPr>
        <w:t xml:space="preserve"> in some fundamental way,” said Stephanie Kelton, a professor of public policy and economics at Stony Brook University and formerly a senior advisor to Sanders. “</w:t>
      </w:r>
      <w:r w:rsidRPr="00D94F42">
        <w:rPr>
          <w:highlight w:val="yellow"/>
          <w:u w:val="single"/>
        </w:rPr>
        <w:t>You take the worker the way they are and you fit the job to the worker</w:t>
      </w:r>
      <w:r w:rsidRPr="002D3BED">
        <w:rPr>
          <w:u w:val="single"/>
        </w:rPr>
        <w:t>.”</w:t>
      </w:r>
      <w:r w:rsidRPr="00E205FD">
        <w:t xml:space="preserve"> </w:t>
      </w:r>
      <w:r w:rsidRPr="00E205FD">
        <w:rPr>
          <w:u w:val="single"/>
        </w:rPr>
        <w:t xml:space="preserve">“It’s pretty simple at its core level,” Kelton said. “You don’t have to prove anything, you </w:t>
      </w:r>
      <w:r w:rsidRPr="00D94F42">
        <w:rPr>
          <w:highlight w:val="yellow"/>
          <w:u w:val="single"/>
        </w:rPr>
        <w:t>don’t have to meet certain requirements</w:t>
      </w:r>
      <w:r w:rsidRPr="00E205FD">
        <w:rPr>
          <w:u w:val="single"/>
        </w:rPr>
        <w:t xml:space="preserve">. It’s just </w:t>
      </w:r>
      <w:r w:rsidRPr="00D94F42">
        <w:rPr>
          <w:highlight w:val="yellow"/>
          <w:u w:val="single"/>
        </w:rPr>
        <w:t>an open-ended offer of employment</w:t>
      </w:r>
      <w:r w:rsidRPr="00E205FD">
        <w:rPr>
          <w:u w:val="single"/>
        </w:rPr>
        <w:t xml:space="preserve"> for anyone seeking work, and that’s the end of it.”</w:t>
      </w:r>
    </w:p>
    <w:p w14:paraId="2670F3BF" w14:textId="0DAE802A" w:rsidR="00BE28BC" w:rsidRDefault="00BE28BC" w:rsidP="00BE28BC"/>
    <w:p w14:paraId="201DA39E" w14:textId="77777777" w:rsidR="003D44E9" w:rsidRPr="00373574" w:rsidRDefault="003D44E9" w:rsidP="003D44E9">
      <w:pPr>
        <w:pStyle w:val="Heading4"/>
      </w:pPr>
      <w:r>
        <w:t>JG address societal needs through on-demand projects</w:t>
      </w:r>
    </w:p>
    <w:p w14:paraId="2C1A94CE" w14:textId="77777777" w:rsidR="003D44E9" w:rsidRDefault="003D44E9" w:rsidP="003D44E9">
      <w:pPr>
        <w:rPr>
          <w:rStyle w:val="Style13ptBold"/>
        </w:rPr>
      </w:pPr>
      <w:r>
        <w:rPr>
          <w:rStyle w:val="Style13ptBold"/>
        </w:rPr>
        <w:t>Tcherneva, Ph.D. in economics, 18</w:t>
      </w:r>
    </w:p>
    <w:p w14:paraId="12CB635A" w14:textId="77777777" w:rsidR="003D44E9" w:rsidRDefault="003D44E9" w:rsidP="003D44E9">
      <w:r>
        <w:t xml:space="preserve">[Pavlina R., Bard Economics Associate professor and founding director of the Bard-OSUN Economic Democracy Initiative, “The Job Guarantee: Design, Jobs, and Implementation,” Levy Economics Institute of Bard College, April 2018, </w:t>
      </w:r>
      <w:hyperlink r:id="rId35" w:history="1">
        <w:r w:rsidRPr="00C35460">
          <w:rPr>
            <w:rStyle w:val="Hyperlink"/>
          </w:rPr>
          <w:t>https://www.levyinstitute.org/pubs/wp_902.pdf</w:t>
        </w:r>
      </w:hyperlink>
      <w:r>
        <w:t>, accessed 7/12/2023, GDI -LRamirez]</w:t>
      </w:r>
    </w:p>
    <w:p w14:paraId="1FAF363C" w14:textId="77777777" w:rsidR="003D44E9" w:rsidRDefault="003D44E9" w:rsidP="003D44E9">
      <w:r>
        <w:t>8. What types of jobs will the JG workers do?</w:t>
      </w:r>
    </w:p>
    <w:p w14:paraId="1FC05AAA" w14:textId="77777777" w:rsidR="003D44E9" w:rsidRPr="00DC0527" w:rsidRDefault="003D44E9" w:rsidP="003D44E9">
      <w:pPr>
        <w:rPr>
          <w:rStyle w:val="StyleUnderline"/>
        </w:rPr>
      </w:pPr>
      <w:r>
        <w:t xml:space="preserve">The </w:t>
      </w:r>
      <w:r w:rsidRPr="00DC0527">
        <w:rPr>
          <w:rStyle w:val="StyleUnderline"/>
        </w:rPr>
        <w:t>JG</w:t>
      </w:r>
      <w:r>
        <w:t xml:space="preserve"> can be </w:t>
      </w:r>
      <w:r w:rsidRPr="00DC0527">
        <w:rPr>
          <w:rStyle w:val="StyleUnderline"/>
        </w:rPr>
        <w:t>designed as a “National Care Act</w:t>
      </w:r>
      <w:r>
        <w:t xml:space="preserve">” that </w:t>
      </w:r>
      <w:r w:rsidRPr="00DC0527">
        <w:rPr>
          <w:rStyle w:val="StyleUnderline"/>
        </w:rPr>
        <w:t>addresses</w:t>
      </w:r>
      <w:r>
        <w:t xml:space="preserve"> the </w:t>
      </w:r>
      <w:r w:rsidRPr="00DC0527">
        <w:rPr>
          <w:rStyle w:val="StyleUnderline"/>
        </w:rPr>
        <w:t>environmental and care needs of communities across the</w:t>
      </w:r>
      <w:r>
        <w:t xml:space="preserve"> </w:t>
      </w:r>
      <w:r w:rsidRPr="00DC0527">
        <w:rPr>
          <w:rStyle w:val="StyleUnderline"/>
        </w:rPr>
        <w:t>U</w:t>
      </w:r>
      <w:r>
        <w:t xml:space="preserve">nited </w:t>
      </w:r>
      <w:r w:rsidRPr="00DC0527">
        <w:rPr>
          <w:rStyle w:val="StyleUnderline"/>
        </w:rPr>
        <w:t>S</w:t>
      </w:r>
      <w:r>
        <w:t xml:space="preserve">tates. The </w:t>
      </w:r>
      <w:r w:rsidRPr="00DC0527">
        <w:rPr>
          <w:rStyle w:val="StyleUnderline"/>
        </w:rPr>
        <w:t>program</w:t>
      </w:r>
      <w:r>
        <w:t xml:space="preserve"> can </w:t>
      </w:r>
      <w:r w:rsidRPr="00DC0527">
        <w:rPr>
          <w:rStyle w:val="StyleUnderline"/>
        </w:rPr>
        <w:t>act as a preparedness response, providing jobs to</w:t>
      </w:r>
      <w:r>
        <w:t xml:space="preserve"> the </w:t>
      </w:r>
      <w:r w:rsidRPr="00DC0527">
        <w:rPr>
          <w:rStyle w:val="StyleUnderline"/>
        </w:rPr>
        <w:t>unemployed on-demand in monitoring, rehabilitation, and investment projects that serve the public good.</w:t>
      </w:r>
    </w:p>
    <w:p w14:paraId="3162EE72" w14:textId="77777777" w:rsidR="003D44E9" w:rsidRDefault="003D44E9" w:rsidP="003D44E9">
      <w:r>
        <w:t xml:space="preserve">The </w:t>
      </w:r>
      <w:r w:rsidRPr="00DC0527">
        <w:rPr>
          <w:rStyle w:val="StyleUnderline"/>
        </w:rPr>
        <w:t>JG</w:t>
      </w:r>
      <w:r>
        <w:t xml:space="preserve"> is a </w:t>
      </w:r>
      <w:r w:rsidRPr="00DC0527">
        <w:rPr>
          <w:rStyle w:val="StyleUnderline"/>
        </w:rPr>
        <w:t>crucial step toward answering</w:t>
      </w:r>
      <w:r>
        <w:t xml:space="preserve"> FDR’s </w:t>
      </w:r>
      <w:r w:rsidRPr="00DC0527">
        <w:rPr>
          <w:rStyle w:val="StyleUnderline"/>
        </w:rPr>
        <w:t>call for an Economic Bill of Rights</w:t>
      </w:r>
      <w:r>
        <w:t xml:space="preserve">, which means that </w:t>
      </w:r>
      <w:r w:rsidRPr="00DC0527">
        <w:rPr>
          <w:rStyle w:val="StyleUnderline"/>
        </w:rPr>
        <w:t>social, economic, and environmental justice</w:t>
      </w:r>
      <w:r>
        <w:t xml:space="preserve"> are </w:t>
      </w:r>
      <w:r w:rsidRPr="00DC0527">
        <w:rPr>
          <w:rStyle w:val="StyleUnderline"/>
        </w:rPr>
        <w:t>at the heart of the program</w:t>
      </w:r>
      <w:r>
        <w:t xml:space="preserve">. Thus, the </w:t>
      </w:r>
      <w:r w:rsidRPr="00DC0527">
        <w:rPr>
          <w:rStyle w:val="StyleUnderline"/>
        </w:rPr>
        <w:t>JG can take the form of a Green New Deal that prioritizes disaster prevention and preparedness, community renewal, and food desert relief, to name a few</w:t>
      </w:r>
      <w:r>
        <w:t xml:space="preserve">. It will </w:t>
      </w:r>
      <w:r w:rsidRPr="00DC0527">
        <w:t>support</w:t>
      </w:r>
      <w:r>
        <w:t xml:space="preserve"> the arts by providing music, theater, and other art initiatives. </w:t>
      </w:r>
      <w:r w:rsidRPr="00DC0527">
        <w:rPr>
          <w:rStyle w:val="StyleUnderline"/>
        </w:rPr>
        <w:t>It will offer youth apprenticeship programs, child and elder care, and special needs programs for veterans, at-risk youth, and former inmates</w:t>
      </w:r>
      <w:r>
        <w:t>. For details and examples, see section VI.7 (“Types of Jobs: ’National Care Act’”).</w:t>
      </w:r>
    </w:p>
    <w:p w14:paraId="17EB1345" w14:textId="77777777" w:rsidR="00951FB9" w:rsidRPr="00373574" w:rsidRDefault="00951FB9" w:rsidP="00951FB9">
      <w:pPr>
        <w:pStyle w:val="Heading4"/>
      </w:pPr>
      <w:r>
        <w:t xml:space="preserve">Department of Labor and other institutions provide more than enough jobs  </w:t>
      </w:r>
    </w:p>
    <w:p w14:paraId="304EF152" w14:textId="77777777" w:rsidR="00951FB9" w:rsidRDefault="00951FB9" w:rsidP="00951FB9">
      <w:pPr>
        <w:rPr>
          <w:rStyle w:val="Style13ptBold"/>
        </w:rPr>
      </w:pPr>
      <w:r>
        <w:rPr>
          <w:rStyle w:val="Style13ptBold"/>
        </w:rPr>
        <w:t>Tcherneva, Ph.D. in economics, 18</w:t>
      </w:r>
    </w:p>
    <w:p w14:paraId="5F8C938E" w14:textId="77777777" w:rsidR="00951FB9" w:rsidRDefault="00951FB9" w:rsidP="00951FB9">
      <w:r>
        <w:t xml:space="preserve">[Pavlina R., Bard Economics Associate professor and founding director of the Bard-OSUN Economic Democracy Initiative, “The Job Guarantee: Design, Jobs, and Implementation,” Levy Economics Institute of Bard College, April 2018, </w:t>
      </w:r>
      <w:hyperlink r:id="rId36" w:history="1">
        <w:r w:rsidRPr="00C35460">
          <w:rPr>
            <w:rStyle w:val="Hyperlink"/>
          </w:rPr>
          <w:t>https://www.levyinstitute.org/pubs/wp_902.pdf</w:t>
        </w:r>
      </w:hyperlink>
      <w:r>
        <w:t>, accessed 7/12/2023, GDI -LRamirez]</w:t>
      </w:r>
    </w:p>
    <w:p w14:paraId="2F059457" w14:textId="77777777" w:rsidR="00951FB9" w:rsidRDefault="00951FB9" w:rsidP="00951FB9">
      <w:r>
        <w:t>20. You have proposed a nonprofit/social entrepreneurial model for the JG (Tcherneva 2014). How can you be sure that enough projects will be proposed by nongovernmental organizations (NGOs) and social-entrepreneurial ventures (SEVs) to provide work for all?</w:t>
      </w:r>
    </w:p>
    <w:p w14:paraId="04189AB6" w14:textId="77777777" w:rsidR="00951FB9" w:rsidRPr="00A44D6C" w:rsidRDefault="00951FB9" w:rsidP="00951FB9">
      <w:pPr>
        <w:rPr>
          <w:rStyle w:val="StyleUnderline"/>
        </w:rPr>
      </w:pPr>
      <w:r>
        <w:t xml:space="preserve">The </w:t>
      </w:r>
      <w:r w:rsidRPr="00A44D6C">
        <w:rPr>
          <w:rStyle w:val="StyleUnderline"/>
        </w:rPr>
        <w:t>JG works as</w:t>
      </w:r>
      <w:r>
        <w:t xml:space="preserve"> a </w:t>
      </w:r>
      <w:r w:rsidRPr="00A44D6C">
        <w:rPr>
          <w:rStyle w:val="StyleUnderline"/>
        </w:rPr>
        <w:t>hybrid program that uses the best practices established by states and localities, NGOs, SEVs, and other public institutions.</w:t>
      </w:r>
      <w:r>
        <w:t xml:space="preserve"> The </w:t>
      </w:r>
      <w:r w:rsidRPr="00A44D6C">
        <w:rPr>
          <w:rStyle w:val="StyleUnderline"/>
        </w:rPr>
        <w:t>DOL and Community Jobs Banks</w:t>
      </w:r>
      <w:r>
        <w:t xml:space="preserve"> can </w:t>
      </w:r>
      <w:r w:rsidRPr="00A44D6C">
        <w:rPr>
          <w:rStyle w:val="StyleUnderline"/>
        </w:rPr>
        <w:t xml:space="preserve">solicit projects from NGOs, SEVs, and municipal governments, but </w:t>
      </w:r>
      <w:r>
        <w:t xml:space="preserve">the </w:t>
      </w:r>
      <w:r w:rsidRPr="00A44D6C">
        <w:rPr>
          <w:rStyle w:val="StyleUnderline"/>
        </w:rPr>
        <w:t>final responsibility</w:t>
      </w:r>
      <w:r>
        <w:t xml:space="preserve"> that enough projects have been </w:t>
      </w:r>
      <w:r w:rsidRPr="00A44D6C">
        <w:rPr>
          <w:rStyle w:val="StyleUnderline"/>
        </w:rPr>
        <w:t xml:space="preserve">solicited </w:t>
      </w:r>
      <w:r w:rsidRPr="00A44D6C">
        <w:t>and</w:t>
      </w:r>
      <w:r>
        <w:t xml:space="preserve">/or </w:t>
      </w:r>
      <w:r w:rsidRPr="00A44D6C">
        <w:t>designed</w:t>
      </w:r>
      <w:r>
        <w:t xml:space="preserve"> rests </w:t>
      </w:r>
      <w:r w:rsidRPr="00A44D6C">
        <w:rPr>
          <w:rStyle w:val="StyleUnderline"/>
        </w:rPr>
        <w:t>with the new DOL agency created to manage the program.</w:t>
      </w:r>
    </w:p>
    <w:p w14:paraId="3EF3E812" w14:textId="77777777" w:rsidR="00951FB9" w:rsidRDefault="00951FB9" w:rsidP="00951FB9">
      <w:r>
        <w:t xml:space="preserve">The </w:t>
      </w:r>
      <w:r w:rsidRPr="00A44D6C">
        <w:rPr>
          <w:rStyle w:val="StyleUnderline"/>
        </w:rPr>
        <w:t>DOL</w:t>
      </w:r>
      <w:r>
        <w:t xml:space="preserve"> will </w:t>
      </w:r>
      <w:r w:rsidRPr="00A44D6C">
        <w:rPr>
          <w:rStyle w:val="StyleUnderline"/>
        </w:rPr>
        <w:t>provide guidelines and directives to localities to create enough work</w:t>
      </w:r>
      <w:r>
        <w:t xml:space="preserve"> for all. The </w:t>
      </w:r>
      <w:r w:rsidRPr="00A44D6C">
        <w:rPr>
          <w:rStyle w:val="StyleUnderline"/>
        </w:rPr>
        <w:t>unemployed</w:t>
      </w:r>
      <w:r>
        <w:t xml:space="preserve"> would </w:t>
      </w:r>
      <w:r w:rsidRPr="00A44D6C">
        <w:rPr>
          <w:rStyle w:val="StyleUnderline"/>
        </w:rPr>
        <w:t>register with the One-Stop Job Centers and indicate</w:t>
      </w:r>
      <w:r>
        <w:t xml:space="preserve"> whether they would like </w:t>
      </w:r>
      <w:r w:rsidRPr="00A44D6C">
        <w:rPr>
          <w:rStyle w:val="StyleUnderline"/>
        </w:rPr>
        <w:t>to get UI or</w:t>
      </w:r>
      <w:r>
        <w:t xml:space="preserve"> to </w:t>
      </w:r>
      <w:r w:rsidRPr="00A44D6C">
        <w:rPr>
          <w:rStyle w:val="StyleUnderline"/>
        </w:rPr>
        <w:t xml:space="preserve">enroll in the JG. </w:t>
      </w:r>
      <w:r w:rsidRPr="003603C7">
        <w:rPr>
          <w:rStyle w:val="StyleUnderline"/>
        </w:rPr>
        <w:t>If they prefer</w:t>
      </w:r>
      <w:r w:rsidRPr="00A44D6C">
        <w:rPr>
          <w:rStyle w:val="StyleUnderline"/>
        </w:rPr>
        <w:t xml:space="preserve"> the work opportunity, they will not qualify for UI.</w:t>
      </w:r>
    </w:p>
    <w:p w14:paraId="2E1ADDF8" w14:textId="77777777" w:rsidR="00951FB9" w:rsidRDefault="00951FB9" w:rsidP="00951FB9">
      <w:r>
        <w:t xml:space="preserve">The </w:t>
      </w:r>
      <w:r w:rsidRPr="003603C7">
        <w:rPr>
          <w:rStyle w:val="StyleUnderline"/>
        </w:rPr>
        <w:t>One-Stop Job Centers</w:t>
      </w:r>
      <w:r>
        <w:t xml:space="preserve"> are </w:t>
      </w:r>
      <w:r w:rsidRPr="003603C7">
        <w:rPr>
          <w:rStyle w:val="StyleUnderline"/>
        </w:rPr>
        <w:t xml:space="preserve">responsible for providing </w:t>
      </w:r>
      <w:r>
        <w:t xml:space="preserve">all types of </w:t>
      </w:r>
      <w:r w:rsidRPr="003603C7">
        <w:rPr>
          <w:rStyle w:val="StyleUnderline"/>
        </w:rPr>
        <w:t>work to the unemployed</w:t>
      </w:r>
      <w:r>
        <w:t xml:space="preserve">. </w:t>
      </w:r>
      <w:r w:rsidRPr="003603C7">
        <w:rPr>
          <w:rStyle w:val="StyleUnderline"/>
        </w:rPr>
        <w:t>If there are private job openings, they can</w:t>
      </w:r>
      <w:r>
        <w:t xml:space="preserve"> try to </w:t>
      </w:r>
      <w:r w:rsidRPr="003603C7">
        <w:rPr>
          <w:rStyle w:val="StyleUnderline"/>
        </w:rPr>
        <w:t>place the unemployed there, or</w:t>
      </w:r>
      <w:r>
        <w:t xml:space="preserve"> in </w:t>
      </w:r>
      <w:r w:rsidRPr="003603C7">
        <w:rPr>
          <w:rStyle w:val="StyleUnderline"/>
        </w:rPr>
        <w:t>other traditional nonprofit or public sector work</w:t>
      </w:r>
      <w:r>
        <w:t xml:space="preserve">. But </w:t>
      </w:r>
      <w:r w:rsidRPr="003603C7">
        <w:rPr>
          <w:rStyle w:val="StyleUnderline"/>
        </w:rPr>
        <w:t xml:space="preserve">if those opportunities are in short supply, the One-Stop Job Centers will also serve </w:t>
      </w:r>
      <w:r>
        <w:t xml:space="preserve">as </w:t>
      </w:r>
      <w:r w:rsidRPr="003603C7">
        <w:rPr>
          <w:rStyle w:val="StyleUnderline"/>
        </w:rPr>
        <w:t xml:space="preserve">public job </w:t>
      </w:r>
      <w:r w:rsidRPr="003703A1">
        <w:rPr>
          <w:rStyle w:val="StyleUnderline"/>
        </w:rPr>
        <w:t>banks that will present the unemployed with several public work options</w:t>
      </w:r>
      <w:r>
        <w:t xml:space="preserve"> provided </w:t>
      </w:r>
      <w:r w:rsidRPr="003703A1">
        <w:rPr>
          <w:rStyle w:val="StyleUnderline"/>
        </w:rPr>
        <w:t>though the JG program.</w:t>
      </w:r>
    </w:p>
    <w:p w14:paraId="57C24E5B" w14:textId="77777777" w:rsidR="00951FB9" w:rsidRDefault="00951FB9" w:rsidP="00951FB9">
      <w:r>
        <w:t xml:space="preserve">The </w:t>
      </w:r>
      <w:r w:rsidRPr="003703A1">
        <w:rPr>
          <w:rStyle w:val="StyleUnderline"/>
        </w:rPr>
        <w:t>public job banks</w:t>
      </w:r>
      <w:r>
        <w:t xml:space="preserve"> will </w:t>
      </w:r>
      <w:r w:rsidRPr="003703A1">
        <w:rPr>
          <w:rStyle w:val="StyleUnderline"/>
        </w:rPr>
        <w:t>already have an arrangement with local schools, libraries, nursing homes, environmental groups, and other community organizations to accept newly unemployed people</w:t>
      </w:r>
      <w:r>
        <w:t xml:space="preserve"> as trainees, where they can shadow teachers, coaches, nurses, and librarians </w:t>
      </w:r>
      <w:r w:rsidRPr="003703A1">
        <w:rPr>
          <w:rStyle w:val="StyleUnderline"/>
        </w:rPr>
        <w:t>and assist them with ongoing work until</w:t>
      </w:r>
      <w:r>
        <w:t xml:space="preserve"> such time when </w:t>
      </w:r>
      <w:r w:rsidRPr="003703A1">
        <w:rPr>
          <w:rStyle w:val="StyleUnderline"/>
        </w:rPr>
        <w:t>a more appropriate work opportunity may be found</w:t>
      </w:r>
      <w:r>
        <w:t xml:space="preserve"> for them.</w:t>
      </w:r>
    </w:p>
    <w:p w14:paraId="5444DC0A" w14:textId="77777777" w:rsidR="00951FB9" w:rsidRPr="003703A1" w:rsidRDefault="00951FB9" w:rsidP="00951FB9">
      <w:r w:rsidRPr="003703A1">
        <w:t>If local project-executing organizations are unaware that there are many more locally unemployed people who need work than the projects they have proposed and designed, it will be the responsibility of the local One-Stop Job Centers to reach out to various local providers and, in cooperation with the municipality, initiate new projects.</w:t>
      </w:r>
    </w:p>
    <w:p w14:paraId="70BA4372" w14:textId="77777777" w:rsidR="00951FB9" w:rsidRPr="003703A1" w:rsidRDefault="00951FB9" w:rsidP="00951FB9">
      <w:pPr>
        <w:rPr>
          <w:rStyle w:val="StyleUnderline"/>
        </w:rPr>
      </w:pPr>
      <w:r w:rsidRPr="003703A1">
        <w:rPr>
          <w:rStyle w:val="StyleUnderline"/>
        </w:rPr>
        <w:t>This</w:t>
      </w:r>
      <w:r>
        <w:t xml:space="preserve"> is </w:t>
      </w:r>
      <w:r w:rsidRPr="003703A1">
        <w:rPr>
          <w:rStyle w:val="StyleUnderline"/>
        </w:rPr>
        <w:t>one blueprint for the program’s implementation. Some trial and error, experimentation, and ongoing improvements</w:t>
      </w:r>
      <w:r>
        <w:t xml:space="preserve"> will be </w:t>
      </w:r>
      <w:r w:rsidRPr="003703A1">
        <w:rPr>
          <w:rStyle w:val="StyleUnderline"/>
        </w:rPr>
        <w:t>necessary for the program’s long-run success.</w:t>
      </w:r>
    </w:p>
    <w:p w14:paraId="34BA681F" w14:textId="77777777" w:rsidR="00951FB9" w:rsidRDefault="00951FB9" w:rsidP="00951FB9">
      <w:r>
        <w:t xml:space="preserve">This </w:t>
      </w:r>
      <w:r w:rsidRPr="003703A1">
        <w:rPr>
          <w:rStyle w:val="StyleUnderline"/>
        </w:rPr>
        <w:t>program design achieves true full employment</w:t>
      </w:r>
      <w:r>
        <w:t xml:space="preserve">, as per Beveridge’s (1944) definition, </w:t>
      </w:r>
      <w:r w:rsidRPr="003703A1">
        <w:rPr>
          <w:rStyle w:val="StyleUnderline"/>
        </w:rPr>
        <w:t>ensuring</w:t>
      </w:r>
      <w:r>
        <w:t xml:space="preserve"> that </w:t>
      </w:r>
      <w:r w:rsidRPr="003703A1">
        <w:rPr>
          <w:rStyle w:val="StyleUnderline"/>
        </w:rPr>
        <w:t>there are “always more vacant jobs than unemployed</w:t>
      </w:r>
      <w:r>
        <w:t xml:space="preserve"> men [sic], </w:t>
      </w:r>
      <w:r w:rsidRPr="00852E4D">
        <w:rPr>
          <w:rStyle w:val="StyleUnderline"/>
        </w:rPr>
        <w:t>not slightly fewer jobs</w:t>
      </w:r>
      <w:r>
        <w:t>.”</w:t>
      </w:r>
    </w:p>
    <w:p w14:paraId="5643B3DD" w14:textId="77777777" w:rsidR="00BE28BC" w:rsidRDefault="00BE28BC" w:rsidP="00BE28BC">
      <w:pPr>
        <w:pStyle w:val="Heading3"/>
      </w:pPr>
      <w:r>
        <w:t>AT: Private Sector Can’t Compete</w:t>
      </w:r>
    </w:p>
    <w:p w14:paraId="7E57F814" w14:textId="77777777" w:rsidR="00BE28BC" w:rsidRDefault="00BE28BC" w:rsidP="00BE28BC">
      <w:pPr>
        <w:pStyle w:val="Heading4"/>
      </w:pPr>
      <w:r>
        <w:t>Participation in a job guarantee allows an increase of work experience and on-the-job training for the unemployed—private sector participation will be cyclical and temporary</w:t>
      </w:r>
    </w:p>
    <w:p w14:paraId="0FD50C75" w14:textId="77777777" w:rsidR="00BE28BC" w:rsidRPr="00E23B7A" w:rsidRDefault="00BE28BC" w:rsidP="00BE28BC">
      <w:pPr>
        <w:rPr>
          <w:rStyle w:val="Style13ptBold"/>
        </w:rPr>
      </w:pPr>
      <w:r w:rsidRPr="00E23B7A">
        <w:rPr>
          <w:rStyle w:val="Style13ptBold"/>
        </w:rPr>
        <w:t>Wray et al., professor of economics at the Levy Economics Institute of Bard College, ‘18</w:t>
      </w:r>
    </w:p>
    <w:p w14:paraId="7B4B9B46" w14:textId="77777777" w:rsidR="00BE28BC" w:rsidRPr="00E23B7A" w:rsidRDefault="00BE28BC" w:rsidP="00BE28BC">
      <w:r>
        <w:t xml:space="preserve">(Randall, Stephanie A. Kelton, Pavlina R. Tcherneva, Scott Fullwiler, Flavia Dantas, Kelton is a professor of public policy and economics at Stony Brook University, Tchenerva is an associate professor of economics at Bard College, “Guaranteed Jobs Through a Public Service Employment Program,” Levy Economics Institute of Bard College, </w:t>
      </w:r>
      <w:r w:rsidRPr="006C00CB">
        <w:t>Guaranteed Jobs through a Public Service Employment Program | Levy Economics Institute (levyinstitute.org)</w:t>
      </w:r>
      <w:r>
        <w:t>, Accessed on 7-16-23, GDI—CJ)</w:t>
      </w:r>
    </w:p>
    <w:p w14:paraId="1E90C42B" w14:textId="77777777" w:rsidR="00BE28BC" w:rsidRDefault="00BE28BC" w:rsidP="00BE28BC">
      <w:r>
        <w:t xml:space="preserve">Some job guarantee proposals would pay tiered wages, with higher wages for workers of higher skill. We see two problems with such a strategy. First, it could generate the same political fighting that we saw over the New Deal programs, as states dominated by conservatives will try to exclude projects with higher wages. More importantly, higher wages for workers with greater skills will increase competition with private sector employers. Indeed, during periods of economic growth, there is already substantial competition for skilled workers. </w:t>
      </w:r>
      <w:r w:rsidRPr="00DE5949">
        <w:rPr>
          <w:rStyle w:val="StyleUnderline"/>
        </w:rPr>
        <w:t xml:space="preserve">We believe </w:t>
      </w:r>
      <w:r w:rsidRPr="00DE5949">
        <w:rPr>
          <w:rStyle w:val="StyleUnderline"/>
          <w:highlight w:val="green"/>
        </w:rPr>
        <w:t>that the most serious unemployment problem faced in the U</w:t>
      </w:r>
      <w:r w:rsidRPr="00DE5949">
        <w:rPr>
          <w:rStyle w:val="StyleUnderline"/>
        </w:rPr>
        <w:t xml:space="preserve">nited </w:t>
      </w:r>
      <w:r w:rsidRPr="00DE5949">
        <w:rPr>
          <w:rStyle w:val="StyleUnderline"/>
          <w:highlight w:val="green"/>
        </w:rPr>
        <w:t>S</w:t>
      </w:r>
      <w:r w:rsidRPr="00DE5949">
        <w:rPr>
          <w:rStyle w:val="StyleUnderline"/>
        </w:rPr>
        <w:t xml:space="preserve">tates </w:t>
      </w:r>
      <w:r w:rsidRPr="00DE5949">
        <w:rPr>
          <w:rStyle w:val="StyleUnderline"/>
          <w:highlight w:val="green"/>
        </w:rPr>
        <w:t>is</w:t>
      </w:r>
      <w:r w:rsidRPr="00DE5949">
        <w:rPr>
          <w:rStyle w:val="StyleUnderline"/>
        </w:rPr>
        <w:t xml:space="preserve"> chronic </w:t>
      </w:r>
      <w:r w:rsidRPr="00DE5949">
        <w:rPr>
          <w:rStyle w:val="StyleUnderline"/>
          <w:highlight w:val="green"/>
        </w:rPr>
        <w:t>unemployment for workers with lower skills and education</w:t>
      </w:r>
      <w:r w:rsidRPr="00DE5949">
        <w:rPr>
          <w:rStyle w:val="StyleUnderline"/>
        </w:rPr>
        <w:t xml:space="preserve">—they have high unemployment (and underemployment) through thick and thin of the business cycle. Our design targets job creation for this group. </w:t>
      </w:r>
      <w:r w:rsidRPr="00DE5949">
        <w:rPr>
          <w:rStyle w:val="StyleUnderline"/>
          <w:highlight w:val="green"/>
        </w:rPr>
        <w:t>While workers with greater education and skills will turn to this program when jobs are scarce</w:t>
      </w:r>
      <w:r w:rsidRPr="00DE5949">
        <w:rPr>
          <w:rStyle w:val="StyleUnderline"/>
        </w:rPr>
        <w:t xml:space="preserve">, PSE </w:t>
      </w:r>
      <w:r w:rsidRPr="00E23B7A">
        <w:rPr>
          <w:rStyle w:val="StyleUnderline"/>
          <w:highlight w:val="green"/>
        </w:rPr>
        <w:t>participation for them will be transitional</w:t>
      </w:r>
      <w:r w:rsidRPr="00DE5949">
        <w:rPr>
          <w:rStyle w:val="StyleUnderline"/>
        </w:rPr>
        <w:t xml:space="preserve">: </w:t>
      </w:r>
      <w:r w:rsidRPr="00E23B7A">
        <w:rPr>
          <w:rStyle w:val="StyleUnderline"/>
          <w:highlight w:val="green"/>
        </w:rPr>
        <w:t>they will work temporarily in the program until conditions improve</w:t>
      </w:r>
      <w:r>
        <w:t xml:space="preserve">. Since their normal pay will be above the program wage of $15 per hour, they will have an incentive to return to employment outside the program. The PSE program will not try to retain them with pay above $15 per hour. </w:t>
      </w:r>
    </w:p>
    <w:p w14:paraId="32C2634A" w14:textId="77777777" w:rsidR="00BE28BC" w:rsidRDefault="00BE28BC" w:rsidP="00BE28BC">
      <w:r>
        <w:t xml:space="preserve">On the other hand, </w:t>
      </w:r>
      <w:r w:rsidRPr="00DE5949">
        <w:rPr>
          <w:rStyle w:val="StyleUnderline"/>
        </w:rPr>
        <w:t xml:space="preserve">the PSE program will provide not only the opportunity to work for those with lower skills and education, </w:t>
      </w:r>
      <w:r w:rsidRPr="00E23B7A">
        <w:rPr>
          <w:rStyle w:val="StyleUnderline"/>
          <w:highlight w:val="green"/>
        </w:rPr>
        <w:t>it will enhance their chances to obtain work outside the program</w:t>
      </w:r>
      <w:r>
        <w:t xml:space="preserve">. </w:t>
      </w:r>
      <w:r w:rsidRPr="00E23B7A">
        <w:rPr>
          <w:rStyle w:val="StyleUnderline"/>
          <w:highlight w:val="green"/>
        </w:rPr>
        <w:t>They will gain work experience as well as on-the-job training</w:t>
      </w:r>
      <w:r>
        <w:t xml:space="preserve">. This will be made an explicit goal of every job created in the program. As such, when labor markets are tight, employers will recruit workers out of the PSE program. </w:t>
      </w:r>
    </w:p>
    <w:p w14:paraId="6667D42A" w14:textId="77777777" w:rsidR="00BE28BC" w:rsidRDefault="00BE28BC" w:rsidP="00BE28BC">
      <w:pPr>
        <w:rPr>
          <w:rStyle w:val="StyleUnderline"/>
        </w:rPr>
      </w:pPr>
      <w:r>
        <w:t xml:space="preserve">By design, </w:t>
      </w:r>
      <w:r w:rsidRPr="00E23B7A">
        <w:rPr>
          <w:rStyle w:val="StyleUnderline"/>
          <w:highlight w:val="green"/>
        </w:rPr>
        <w:t>employment</w:t>
      </w:r>
      <w:r w:rsidRPr="00DE5949">
        <w:rPr>
          <w:rStyle w:val="StyleUnderline"/>
        </w:rPr>
        <w:t xml:space="preserve"> in the PSE program </w:t>
      </w:r>
      <w:r w:rsidRPr="00E23B7A">
        <w:rPr>
          <w:rStyle w:val="StyleUnderline"/>
          <w:highlight w:val="green"/>
        </w:rPr>
        <w:t>will move in a countercyclical pattern</w:t>
      </w:r>
      <w:r w:rsidRPr="00DE5949">
        <w:rPr>
          <w:rStyle w:val="StyleUnderline"/>
        </w:rPr>
        <w:t>—</w:t>
      </w:r>
      <w:r w:rsidRPr="00E23B7A">
        <w:rPr>
          <w:rStyle w:val="StyleUnderline"/>
          <w:highlight w:val="green"/>
        </w:rPr>
        <w:t>growing in downturns and shrinking in recoveries as workers are pulled into the private sector</w:t>
      </w:r>
      <w:r>
        <w:t xml:space="preserve">. This helps to stabilize economic activity and household incomes. </w:t>
      </w:r>
      <w:r w:rsidRPr="00DE5949">
        <w:rPr>
          <w:rStyle w:val="StyleUnderline"/>
        </w:rPr>
        <w:t xml:space="preserve">Economists call this an automatic stabilizer. The government’s budget will also move in a countercyclical manner as spending on the program cycles with the economy. </w:t>
      </w:r>
      <w:r w:rsidRPr="00E23B7A">
        <w:rPr>
          <w:rStyle w:val="StyleUnderline"/>
          <w:highlight w:val="green"/>
        </w:rPr>
        <w:t>This</w:t>
      </w:r>
      <w:r w:rsidRPr="00DE5949">
        <w:rPr>
          <w:rStyle w:val="StyleUnderline"/>
        </w:rPr>
        <w:t xml:space="preserve">, too, </w:t>
      </w:r>
      <w:r w:rsidRPr="00E23B7A">
        <w:rPr>
          <w:rStyle w:val="StyleUnderline"/>
          <w:highlight w:val="green"/>
        </w:rPr>
        <w:t>helps to smooth cyclical fluctuations</w:t>
      </w:r>
      <w:r>
        <w:rPr>
          <w:rStyle w:val="StyleUnderline"/>
        </w:rPr>
        <w:t>.</w:t>
      </w:r>
    </w:p>
    <w:p w14:paraId="21EACE3A" w14:textId="77777777" w:rsidR="00951FB9" w:rsidRPr="00373574" w:rsidRDefault="00951FB9" w:rsidP="00951FB9">
      <w:pPr>
        <w:pStyle w:val="Heading4"/>
      </w:pPr>
      <w:r>
        <w:t>JG’s apprenticeship programs provide specific technical skills for public and private sector</w:t>
      </w:r>
    </w:p>
    <w:p w14:paraId="47F65166" w14:textId="77777777" w:rsidR="00951FB9" w:rsidRDefault="00951FB9" w:rsidP="00951FB9">
      <w:pPr>
        <w:rPr>
          <w:rStyle w:val="Style13ptBold"/>
        </w:rPr>
      </w:pPr>
      <w:r>
        <w:rPr>
          <w:rStyle w:val="Style13ptBold"/>
        </w:rPr>
        <w:t>Tcherneva, Ph.D. in economics, 18</w:t>
      </w:r>
    </w:p>
    <w:p w14:paraId="4F9D9716" w14:textId="77777777" w:rsidR="00951FB9" w:rsidRDefault="00951FB9" w:rsidP="00951FB9">
      <w:r>
        <w:t xml:space="preserve">[Pavlina R., Bard Economics Associate professor and founding director of the Bard-OSUN Economic Democracy Initiative, “The Job Guarantee: Design, Jobs, and Implementation,” Levy Economics Institute of Bard College, April 2018, </w:t>
      </w:r>
      <w:hyperlink r:id="rId37" w:history="1">
        <w:r w:rsidRPr="00C35460">
          <w:rPr>
            <w:rStyle w:val="Hyperlink"/>
          </w:rPr>
          <w:t>https://www.levyinstitute.org/pubs/wp_902.pdf</w:t>
        </w:r>
      </w:hyperlink>
      <w:r>
        <w:t>, accessed 7/12/2023, GDI -LRamirez]</w:t>
      </w:r>
    </w:p>
    <w:p w14:paraId="6BBA0972" w14:textId="77777777" w:rsidR="00951FB9" w:rsidRDefault="00951FB9" w:rsidP="00951FB9">
      <w:r>
        <w:t>11. Can we place JG workers with private contractors?</w:t>
      </w:r>
    </w:p>
    <w:p w14:paraId="5B094E2D" w14:textId="77777777" w:rsidR="00951FB9" w:rsidRDefault="00951FB9" w:rsidP="00951FB9">
      <w:r w:rsidRPr="00C54C51">
        <w:rPr>
          <w:rStyle w:val="StyleUnderline"/>
        </w:rPr>
        <w:t>As a rule, no, but</w:t>
      </w:r>
      <w:r>
        <w:t xml:space="preserve"> this is subject to </w:t>
      </w:r>
      <w:r w:rsidRPr="00C54C51">
        <w:rPr>
          <w:rStyle w:val="StyleUnderline"/>
        </w:rPr>
        <w:t>some exceptions</w:t>
      </w:r>
      <w:r>
        <w:t xml:space="preserve">. </w:t>
      </w:r>
    </w:p>
    <w:p w14:paraId="0F09069E" w14:textId="77777777" w:rsidR="00951FB9" w:rsidRDefault="00951FB9" w:rsidP="00951FB9">
      <w:pPr>
        <w:rPr>
          <w:rStyle w:val="StyleUnderline"/>
        </w:rPr>
      </w:pPr>
      <w:r>
        <w:t xml:space="preserve">Since the </w:t>
      </w:r>
      <w:r w:rsidRPr="00C54C51">
        <w:rPr>
          <w:rStyle w:val="StyleUnderline"/>
        </w:rPr>
        <w:t>JG’s primary objective</w:t>
      </w:r>
      <w:r>
        <w:t xml:space="preserve"> is </w:t>
      </w:r>
      <w:r w:rsidRPr="00C54C51">
        <w:rPr>
          <w:rStyle w:val="StyleUnderline"/>
        </w:rPr>
        <w:t>to provide jobs to the unemployed on-demand by enhancing the public purpose, private firms</w:t>
      </w:r>
      <w:r>
        <w:t xml:space="preserve"> will </w:t>
      </w:r>
      <w:r w:rsidRPr="00C54C51">
        <w:rPr>
          <w:rStyle w:val="StyleUnderline"/>
        </w:rPr>
        <w:t>not</w:t>
      </w:r>
      <w:r>
        <w:t xml:space="preserve"> be </w:t>
      </w:r>
      <w:r w:rsidRPr="00C54C51">
        <w:rPr>
          <w:rStyle w:val="StyleUnderline"/>
        </w:rPr>
        <w:t xml:space="preserve">acting as project-executing organizations. </w:t>
      </w:r>
      <w:r>
        <w:t xml:space="preserve">The </w:t>
      </w:r>
      <w:r w:rsidRPr="00C54C51">
        <w:rPr>
          <w:rStyle w:val="StyleUnderline"/>
        </w:rPr>
        <w:t>JG helps fill</w:t>
      </w:r>
      <w:r>
        <w:t xml:space="preserve"> the </w:t>
      </w:r>
      <w:r w:rsidRPr="00C54C51">
        <w:rPr>
          <w:rStyle w:val="StyleUnderline"/>
        </w:rPr>
        <w:t>needs gaps in</w:t>
      </w:r>
      <w:r>
        <w:t xml:space="preserve"> the </w:t>
      </w:r>
      <w:r w:rsidRPr="00C54C51">
        <w:rPr>
          <w:rStyle w:val="StyleUnderline"/>
        </w:rPr>
        <w:t>community by liaising with public sector and nonprofit institutions alike and</w:t>
      </w:r>
      <w:r>
        <w:t xml:space="preserve"> </w:t>
      </w:r>
      <w:r w:rsidRPr="00C54C51">
        <w:t>is</w:t>
      </w:r>
      <w:r w:rsidRPr="00C54C51">
        <w:rPr>
          <w:rStyle w:val="StyleUnderline"/>
        </w:rPr>
        <w:t xml:space="preserve"> not run as a for-profit program</w:t>
      </w:r>
      <w:r>
        <w:t xml:space="preserve">. However, </w:t>
      </w:r>
      <w:r w:rsidRPr="00C54C51">
        <w:rPr>
          <w:rStyle w:val="StyleUnderline"/>
        </w:rPr>
        <w:t>apprenticeship programs can</w:t>
      </w:r>
      <w:r>
        <w:t xml:space="preserve"> be </w:t>
      </w:r>
      <w:r w:rsidRPr="00C54C51">
        <w:rPr>
          <w:rStyle w:val="StyleUnderline"/>
        </w:rPr>
        <w:t>designed</w:t>
      </w:r>
      <w:r>
        <w:t xml:space="preserve"> in </w:t>
      </w:r>
      <w:r w:rsidRPr="00C54C51">
        <w:rPr>
          <w:rStyle w:val="StyleUnderline"/>
        </w:rPr>
        <w:t>cooperation with private firms to help</w:t>
      </w:r>
      <w:r>
        <w:t xml:space="preserve"> young men and women </w:t>
      </w:r>
      <w:r w:rsidRPr="00C54C51">
        <w:rPr>
          <w:rStyle w:val="StyleUnderline"/>
        </w:rPr>
        <w:t>gain specific technical skills and transition into these types of private sector jobs.</w:t>
      </w:r>
    </w:p>
    <w:p w14:paraId="384337A2" w14:textId="77777777" w:rsidR="00BE28BC" w:rsidRPr="00AB7C25" w:rsidRDefault="00BE28BC" w:rsidP="00BE28BC">
      <w:pPr>
        <w:pStyle w:val="Heading3"/>
        <w:rPr>
          <w:rStyle w:val="StyleUnderline"/>
        </w:rPr>
      </w:pPr>
      <w:r>
        <w:rPr>
          <w:rStyle w:val="StyleUnderline"/>
        </w:rPr>
        <w:t>AT: Administration/Implementation Deficits</w:t>
      </w:r>
    </w:p>
    <w:p w14:paraId="05BA1CAB" w14:textId="77777777" w:rsidR="00BE28BC" w:rsidRDefault="00BE28BC" w:rsidP="00BE28BC">
      <w:pPr>
        <w:pStyle w:val="Heading4"/>
      </w:pPr>
      <w:r>
        <w:t>*Could also be a perm do both: normal means for the States CP*</w:t>
      </w:r>
    </w:p>
    <w:p w14:paraId="4FEA854A" w14:textId="77777777" w:rsidR="00BE28BC" w:rsidRPr="00AB7C25" w:rsidRDefault="00BE28BC" w:rsidP="00BE28BC">
      <w:pPr>
        <w:pStyle w:val="Heading4"/>
        <w:rPr>
          <w:u w:val="single"/>
        </w:rPr>
      </w:pPr>
      <w:r>
        <w:t>Although the federal government implements the program and manages the budget, state and local governments keep administration, evaluation, and implementation in check</w:t>
      </w:r>
    </w:p>
    <w:p w14:paraId="7308586C" w14:textId="77777777" w:rsidR="00BE28BC" w:rsidRPr="00E23B7A" w:rsidRDefault="00BE28BC" w:rsidP="00BE28BC">
      <w:pPr>
        <w:rPr>
          <w:rStyle w:val="Style13ptBold"/>
        </w:rPr>
      </w:pPr>
      <w:r w:rsidRPr="00E23B7A">
        <w:rPr>
          <w:rStyle w:val="Style13ptBold"/>
        </w:rPr>
        <w:t>Wray et al., professor of economics at the Levy Economics Institute of Bard College, ‘18</w:t>
      </w:r>
    </w:p>
    <w:p w14:paraId="223520B2" w14:textId="77777777" w:rsidR="00BE28BC" w:rsidRPr="00AB7C25" w:rsidRDefault="00BE28BC" w:rsidP="00BE28BC">
      <w:pPr>
        <w:rPr>
          <w:rStyle w:val="StyleUnderline"/>
        </w:rPr>
      </w:pPr>
      <w:r>
        <w:t xml:space="preserve">(Randall, Stephanie A. Kelton, Pavlina R. Tcherneva, Scott Fullwiler, Flavia Dantas, Kelton is a professor of public policy and economics at Stony Brook University, Tchenerva is an associate professor of economics at Bard College, “Guaranteed Jobs Through a Public Service Employment Program,” Levy Economics Institute of Bard College, </w:t>
      </w:r>
      <w:r w:rsidRPr="006C00CB">
        <w:t>Guaranteed Jobs through a Public Service Employment Program | Levy Economics Institute (levyinstitute.org)</w:t>
      </w:r>
      <w:r>
        <w:t>, Accessed on 7-16-23, GDI—CJ)</w:t>
      </w:r>
    </w:p>
    <w:p w14:paraId="6B341112" w14:textId="77777777" w:rsidR="00BE28BC" w:rsidRDefault="00BE28BC" w:rsidP="00BE28BC">
      <w:r>
        <w:t xml:space="preserve">By design, employment in the PSE program will move in a countercyclical pattern—growing in downturns and shrinking in recoveries as workers are pulled into the private sector. This helps to stabilize economic activity and household incomes. Economists call this an automatic stabilizer. </w:t>
      </w:r>
      <w:r w:rsidRPr="00853665">
        <w:rPr>
          <w:rStyle w:val="StyleUnderline"/>
          <w:highlight w:val="green"/>
        </w:rPr>
        <w:t>The government’s budget will</w:t>
      </w:r>
      <w:r w:rsidRPr="00853665">
        <w:rPr>
          <w:rStyle w:val="StyleUnderline"/>
        </w:rPr>
        <w:t xml:space="preserve"> also </w:t>
      </w:r>
      <w:r w:rsidRPr="00853665">
        <w:rPr>
          <w:rStyle w:val="StyleUnderline"/>
          <w:highlight w:val="green"/>
        </w:rPr>
        <w:t>move in a countercyclical manner as spending on the program cycles with the economy</w:t>
      </w:r>
      <w:r>
        <w:t xml:space="preserve">. </w:t>
      </w:r>
      <w:r w:rsidRPr="00853665">
        <w:rPr>
          <w:rStyle w:val="StyleUnderline"/>
        </w:rPr>
        <w:t xml:space="preserve">This, too, helps to smooth cyclical fluctuations. </w:t>
      </w:r>
    </w:p>
    <w:p w14:paraId="477FD986" w14:textId="77777777" w:rsidR="00BE28BC" w:rsidRDefault="00BE28BC" w:rsidP="00BE28BC">
      <w:pPr>
        <w:rPr>
          <w:rStyle w:val="StyleUnderline"/>
        </w:rPr>
      </w:pPr>
      <w:r>
        <w:t xml:space="preserve">While we recognize some advantages to designs that feature a federally run program like the WPA, we prefer a highly decentralized program. Today, the federal government directly employs only 2.8 million workers (less than 2 percent of US employment). Advocates of a universal job guarantee </w:t>
      </w:r>
      <w:r w:rsidRPr="00853665">
        <w:t>recognize</w:t>
      </w:r>
      <w:r>
        <w:t xml:space="preserve"> that the program might employ at least five times that number of workers. </w:t>
      </w:r>
      <w:r w:rsidRPr="00853665">
        <w:rPr>
          <w:rStyle w:val="StyleUnderline"/>
          <w:highlight w:val="green"/>
        </w:rPr>
        <w:t>We worry about the political feasibility of expanding federal employment on such a scale</w:t>
      </w:r>
      <w:r w:rsidRPr="00853665">
        <w:rPr>
          <w:rStyle w:val="StyleUnderline"/>
        </w:rPr>
        <w:t>.</w:t>
      </w:r>
      <w:r>
        <w:t xml:space="preserve"> </w:t>
      </w:r>
      <w:r w:rsidRPr="00853665">
        <w:rPr>
          <w:rStyle w:val="StyleUnderline"/>
        </w:rPr>
        <w:t xml:space="preserve">We also see </w:t>
      </w:r>
      <w:r w:rsidRPr="00853665">
        <w:rPr>
          <w:rStyle w:val="StyleUnderline"/>
          <w:highlight w:val="green"/>
        </w:rPr>
        <w:t>the advantages of decentralizing administration to the community level</w:t>
      </w:r>
      <w:r w:rsidRPr="00853665">
        <w:rPr>
          <w:rStyle w:val="StyleUnderline"/>
        </w:rPr>
        <w:t xml:space="preserve">. Since the goal is to create jobs in every community, and to create projects that are beneficial to every community, </w:t>
      </w:r>
      <w:r w:rsidRPr="00AB7C25">
        <w:rPr>
          <w:rStyle w:val="StyleUnderline"/>
          <w:highlight w:val="green"/>
        </w:rPr>
        <w:t>it makes sense to involve the local communities in the projects from the proposal stage through to implementation, administration, and evaluation</w:t>
      </w:r>
      <w:r>
        <w:t xml:space="preserve">. </w:t>
      </w:r>
    </w:p>
    <w:p w14:paraId="0EC8B86F" w14:textId="77777777" w:rsidR="00BE28BC" w:rsidRPr="00853665" w:rsidRDefault="00BE28BC" w:rsidP="00BE28BC">
      <w:pPr>
        <w:rPr>
          <w:rStyle w:val="StyleUnderline"/>
        </w:rPr>
      </w:pPr>
      <w:r>
        <w:t xml:space="preserve">Hence, </w:t>
      </w:r>
      <w:r w:rsidRPr="00AB7C25">
        <w:rPr>
          <w:rStyle w:val="StyleUnderline"/>
          <w:highlight w:val="green"/>
        </w:rPr>
        <w:t xml:space="preserve">while </w:t>
      </w:r>
      <w:r w:rsidRPr="00AB7C25">
        <w:rPr>
          <w:rStyle w:val="StyleUnderline"/>
        </w:rPr>
        <w:t xml:space="preserve">we would have </w:t>
      </w:r>
      <w:r w:rsidRPr="00AB7C25">
        <w:rPr>
          <w:rStyle w:val="StyleUnderline"/>
          <w:highlight w:val="green"/>
        </w:rPr>
        <w:t xml:space="preserve">the federal government provide the funding </w:t>
      </w:r>
      <w:r w:rsidRPr="00AB7C25">
        <w:rPr>
          <w:rStyle w:val="StyleUnderline"/>
        </w:rPr>
        <w:t xml:space="preserve">for the program, </w:t>
      </w:r>
      <w:r w:rsidRPr="00AB7C25">
        <w:rPr>
          <w:rStyle w:val="StyleUnderline"/>
          <w:highlight w:val="green"/>
        </w:rPr>
        <w:t xml:space="preserve">we would allow state and local governments </w:t>
      </w:r>
      <w:r w:rsidRPr="00AB7C25">
        <w:rPr>
          <w:rStyle w:val="StyleUnderline"/>
        </w:rPr>
        <w:t xml:space="preserve">as well as registered nongovernmental, not for-profits </w:t>
      </w:r>
      <w:r w:rsidRPr="00AB7C25">
        <w:rPr>
          <w:rStyle w:val="StyleUnderline"/>
          <w:highlight w:val="green"/>
        </w:rPr>
        <w:t>to put forth proposals</w:t>
      </w:r>
      <w:r>
        <w:t>. (</w:t>
      </w:r>
      <w:r w:rsidRPr="008F0AC3">
        <w:rPr>
          <w:rStyle w:val="StyleUnderline"/>
        </w:rPr>
        <w:t>To retain a level playing field within the private sector, we would not allow for-profit firms to participate—as they might try to replace part of their workforce with federally paid or subsidized workers</w:t>
      </w:r>
      <w:r>
        <w:t xml:space="preserve">.) Since federal monies would be spent, we envision that </w:t>
      </w:r>
      <w:r w:rsidRPr="00AB7C25">
        <w:rPr>
          <w:rStyle w:val="StyleUnderline"/>
          <w:highlight w:val="green"/>
        </w:rPr>
        <w:t>project assessment and evaluation would take place at multiple levels: community, state, regional, and federal.</w:t>
      </w:r>
    </w:p>
    <w:p w14:paraId="45582A21" w14:textId="77777777" w:rsidR="00BE28BC" w:rsidRDefault="00BE28BC" w:rsidP="00BE28BC">
      <w:pPr>
        <w:rPr>
          <w:rStyle w:val="StyleUnderline"/>
        </w:rPr>
      </w:pPr>
    </w:p>
    <w:p w14:paraId="558300BB" w14:textId="77777777" w:rsidR="00951FB9" w:rsidRPr="00373574" w:rsidRDefault="00951FB9" w:rsidP="00951FB9">
      <w:pPr>
        <w:pStyle w:val="Heading4"/>
      </w:pPr>
      <w:r>
        <w:t>Local administration alongside federal funding increases JG’s effectiveness</w:t>
      </w:r>
    </w:p>
    <w:p w14:paraId="1DBFE82B" w14:textId="77777777" w:rsidR="00951FB9" w:rsidRDefault="00951FB9" w:rsidP="00951FB9">
      <w:pPr>
        <w:rPr>
          <w:rStyle w:val="Style13ptBold"/>
        </w:rPr>
      </w:pPr>
      <w:r>
        <w:rPr>
          <w:rStyle w:val="Style13ptBold"/>
        </w:rPr>
        <w:t>Tcherneva, Ph.D. in economics, 18</w:t>
      </w:r>
    </w:p>
    <w:p w14:paraId="663A721D" w14:textId="77777777" w:rsidR="00951FB9" w:rsidRDefault="00951FB9" w:rsidP="00951FB9">
      <w:r>
        <w:t xml:space="preserve">[Pavlina R., Bard Economics Associate professor and founding director of the Bard-OSUN Economic Democracy Initiative, “The Job Guarantee: Design, Jobs, and Implementation,” Levy Economics Institute of Bard College, April 2018, </w:t>
      </w:r>
      <w:hyperlink r:id="rId38" w:history="1">
        <w:r w:rsidRPr="00C35460">
          <w:rPr>
            <w:rStyle w:val="Hyperlink"/>
          </w:rPr>
          <w:t>https://www.levyinstitute.org/pubs/wp_902.pdf</w:t>
        </w:r>
      </w:hyperlink>
      <w:r>
        <w:t>, accessed 7/12/2023, GDI -LRamirez]</w:t>
      </w:r>
    </w:p>
    <w:p w14:paraId="6B38C116" w14:textId="77777777" w:rsidR="00951FB9" w:rsidRDefault="00951FB9" w:rsidP="00951FB9">
      <w:r>
        <w:t>5. Who will administer the program?</w:t>
      </w:r>
    </w:p>
    <w:p w14:paraId="7B54612D" w14:textId="77777777" w:rsidR="00951FB9" w:rsidRDefault="00951FB9" w:rsidP="00951FB9">
      <w:pPr>
        <w:rPr>
          <w:rStyle w:val="StyleUnderline"/>
        </w:rPr>
      </w:pPr>
      <w:r>
        <w:t xml:space="preserve">The </w:t>
      </w:r>
      <w:r w:rsidRPr="00FA2730">
        <w:rPr>
          <w:rStyle w:val="StyleUnderline"/>
        </w:rPr>
        <w:t>program</w:t>
      </w:r>
      <w:r>
        <w:t xml:space="preserve"> is </w:t>
      </w:r>
      <w:r w:rsidRPr="00FA2730">
        <w:rPr>
          <w:rStyle w:val="StyleUnderline"/>
        </w:rPr>
        <w:t>funded by the Department of Labor (DOL) but</w:t>
      </w:r>
      <w:r>
        <w:t xml:space="preserve"> is </w:t>
      </w:r>
      <w:r w:rsidRPr="00FA2730">
        <w:rPr>
          <w:rStyle w:val="StyleUnderline"/>
        </w:rPr>
        <w:t>locally administered and managed by states, municipalities, One-Stop Job Centers, nonprofits, and social entrepreneurial ventures</w:t>
      </w:r>
      <w:r>
        <w:t xml:space="preserve"> (see section VI.6, “Administrative Agencies and Project-Executing Organizations”). The </w:t>
      </w:r>
      <w:r w:rsidRPr="00FA2730">
        <w:rPr>
          <w:rStyle w:val="StyleUnderline"/>
        </w:rPr>
        <w:t>goal</w:t>
      </w:r>
      <w:r>
        <w:t xml:space="preserve"> is </w:t>
      </w:r>
      <w:r w:rsidRPr="00FA2730">
        <w:rPr>
          <w:rStyle w:val="StyleUnderline"/>
        </w:rPr>
        <w:t>to match individual community needs with unemployed resources</w:t>
      </w:r>
      <w:r>
        <w:t xml:space="preserve">. A </w:t>
      </w:r>
      <w:r w:rsidRPr="00FA2730">
        <w:rPr>
          <w:rStyle w:val="StyleUnderline"/>
        </w:rPr>
        <w:t>bottom-up approach of management and administration combined with participatory decision-making and budgeting will enhance program effectiveness.</w:t>
      </w:r>
    </w:p>
    <w:p w14:paraId="14FDF77A" w14:textId="77777777" w:rsidR="00932507" w:rsidRPr="00373574" w:rsidRDefault="00932507" w:rsidP="00932507">
      <w:pPr>
        <w:pStyle w:val="Heading4"/>
      </w:pPr>
      <w:r>
        <w:t>The Department of Labor, unemployment insurance, and One-Stop Job Centers help with administration, funds, and employment opportunities</w:t>
      </w:r>
    </w:p>
    <w:p w14:paraId="6E0BCB66" w14:textId="77777777" w:rsidR="00932507" w:rsidRDefault="00932507" w:rsidP="00932507">
      <w:pPr>
        <w:rPr>
          <w:rStyle w:val="Style13ptBold"/>
        </w:rPr>
      </w:pPr>
      <w:r>
        <w:rPr>
          <w:rStyle w:val="Style13ptBold"/>
        </w:rPr>
        <w:t>Tcherneva, Ph.D. in economics, 18</w:t>
      </w:r>
    </w:p>
    <w:p w14:paraId="5586FE37" w14:textId="77777777" w:rsidR="00932507" w:rsidRDefault="00932507" w:rsidP="00932507">
      <w:r>
        <w:t xml:space="preserve">[Pavlina R., Bard Economics Associate professor and founding director of the Bard-OSUN Economic Democracy Initiative, “The Job Guarantee: Design, Jobs, and Implementation,” Levy Economics Institute of Bard College, April 2018, </w:t>
      </w:r>
      <w:hyperlink r:id="rId39" w:history="1">
        <w:r w:rsidRPr="00C35460">
          <w:rPr>
            <w:rStyle w:val="Hyperlink"/>
          </w:rPr>
          <w:t>https://www.levyinstitute.org/pubs/wp_902.pdf</w:t>
        </w:r>
      </w:hyperlink>
      <w:r>
        <w:t>, accessed 7/12/2023, GDI -LRamirez]</w:t>
      </w:r>
    </w:p>
    <w:p w14:paraId="36D36F0E" w14:textId="77777777" w:rsidR="00932507" w:rsidRDefault="00932507" w:rsidP="00932507">
      <w:r>
        <w:t>*ERF - Employment relief fund</w:t>
      </w:r>
    </w:p>
    <w:p w14:paraId="68583537" w14:textId="77777777" w:rsidR="00932507" w:rsidRDefault="00932507" w:rsidP="00932507">
      <w:r>
        <w:t>6. Administrative Agencies and Project-Executing Organizations</w:t>
      </w:r>
    </w:p>
    <w:p w14:paraId="1AFE639D" w14:textId="77777777" w:rsidR="00932507" w:rsidRDefault="00932507" w:rsidP="00932507">
      <w:r>
        <w:t>Department of Labor</w:t>
      </w:r>
    </w:p>
    <w:p w14:paraId="2C402F57" w14:textId="77777777" w:rsidR="00932507" w:rsidRPr="008E5CC5" w:rsidRDefault="00932507" w:rsidP="00932507">
      <w:pPr>
        <w:rPr>
          <w:rStyle w:val="StyleUnderline"/>
        </w:rPr>
      </w:pPr>
      <w:r>
        <w:t xml:space="preserve">It is </w:t>
      </w:r>
      <w:r w:rsidRPr="008E5CC5">
        <w:rPr>
          <w:rStyle w:val="StyleUnderline"/>
        </w:rPr>
        <w:t>proposed that the JG be under</w:t>
      </w:r>
      <w:r>
        <w:t xml:space="preserve"> the </w:t>
      </w:r>
      <w:r w:rsidRPr="008E5CC5">
        <w:rPr>
          <w:rStyle w:val="StyleUnderline"/>
        </w:rPr>
        <w:t>jurisdiction of the DOL, as it is with UI. Similar to UI, states would participate in the program’s administration.</w:t>
      </w:r>
    </w:p>
    <w:p w14:paraId="3564E403" w14:textId="77777777" w:rsidR="00932507" w:rsidRPr="008E5CC5" w:rsidRDefault="00932507" w:rsidP="00932507">
      <w:pPr>
        <w:rPr>
          <w:rStyle w:val="StyleUnderline"/>
        </w:rPr>
      </w:pPr>
      <w:r w:rsidRPr="008E5CC5">
        <w:rPr>
          <w:rStyle w:val="StyleUnderline"/>
        </w:rPr>
        <w:t>Congress appropriates funding for the DOL’s ERF</w:t>
      </w:r>
      <w:r>
        <w:t xml:space="preserve">. As explained above, </w:t>
      </w:r>
      <w:r w:rsidRPr="001A2DA2">
        <w:t>the</w:t>
      </w:r>
      <w:r>
        <w:t xml:space="preserve"> specific </w:t>
      </w:r>
      <w:r w:rsidRPr="008E5CC5">
        <w:rPr>
          <w:rStyle w:val="StyleUnderline"/>
        </w:rPr>
        <w:t xml:space="preserve">method of funding allows the DOL budget to fluctuate countercyclically </w:t>
      </w:r>
      <w:r w:rsidRPr="001A2DA2">
        <w:t>in a manner</w:t>
      </w:r>
      <w:r w:rsidRPr="008E5CC5">
        <w:rPr>
          <w:rStyle w:val="StyleUnderline"/>
        </w:rPr>
        <w:t xml:space="preserve"> consistent with hiring everyone who needs work throughout the business cycle.</w:t>
      </w:r>
    </w:p>
    <w:p w14:paraId="7A8C24E6" w14:textId="77777777" w:rsidR="00932507" w:rsidRDefault="00932507" w:rsidP="00932507">
      <w:r>
        <w:t xml:space="preserve">The </w:t>
      </w:r>
      <w:r w:rsidRPr="008E5CC5">
        <w:rPr>
          <w:rStyle w:val="StyleUnderline"/>
        </w:rPr>
        <w:t>DOL supplies the general guidelines for</w:t>
      </w:r>
      <w:r>
        <w:t xml:space="preserve"> the kinds of </w:t>
      </w:r>
      <w:r w:rsidRPr="008E5CC5">
        <w:rPr>
          <w:rStyle w:val="StyleUnderline"/>
        </w:rPr>
        <w:t xml:space="preserve">projects </w:t>
      </w:r>
      <w:r w:rsidRPr="001A2DA2">
        <w:t>it will authorize</w:t>
      </w:r>
      <w:r w:rsidRPr="008E5CC5">
        <w:rPr>
          <w:rStyle w:val="StyleUnderline"/>
        </w:rPr>
        <w:t xml:space="preserve"> under the JG program. Municipalities, in cooperation with community groups, conduct assessment surveys, cataloging community needs and </w:t>
      </w:r>
      <w:r w:rsidRPr="001A2DA2">
        <w:t>available</w:t>
      </w:r>
      <w:r w:rsidRPr="008E5CC5">
        <w:rPr>
          <w:rStyle w:val="StyleUnderline"/>
        </w:rPr>
        <w:t xml:space="preserve"> resources. In consultation with the DOL, municipalities and One-Stop Job Centers create </w:t>
      </w:r>
      <w:r w:rsidRPr="001A2DA2">
        <w:t>Community Jobs Banks—</w:t>
      </w:r>
      <w:r w:rsidRPr="008E5CC5">
        <w:rPr>
          <w:rStyle w:val="StyleUnderline"/>
        </w:rPr>
        <w:t xml:space="preserve">repositories </w:t>
      </w:r>
      <w:r w:rsidRPr="001A2DA2">
        <w:t>of types</w:t>
      </w:r>
      <w:r w:rsidRPr="008E5CC5">
        <w:rPr>
          <w:rStyle w:val="StyleUnderline"/>
        </w:rPr>
        <w:t xml:space="preserve"> of work and places that can offer employment opportunities to the unemployed on demand</w:t>
      </w:r>
      <w:r>
        <w:t xml:space="preserve"> (more below).</w:t>
      </w:r>
    </w:p>
    <w:p w14:paraId="6D707547" w14:textId="77777777" w:rsidR="00932507" w:rsidRDefault="00932507" w:rsidP="00932507">
      <w:r>
        <w:t xml:space="preserve">In addition to providing funding to specific agencies, the </w:t>
      </w:r>
      <w:r w:rsidRPr="008E5CC5">
        <w:rPr>
          <w:rStyle w:val="StyleUnderline"/>
        </w:rPr>
        <w:t>DOL makes “requests for proposals,” indicating</w:t>
      </w:r>
      <w:r>
        <w:t xml:space="preserve"> that </w:t>
      </w:r>
      <w:r w:rsidRPr="008E5CC5">
        <w:rPr>
          <w:rStyle w:val="StyleUnderline"/>
        </w:rPr>
        <w:t>it will fund employment initiatives by community groups, nonprofits, social entrepreneurial ventures, and the unemployed themselves for projects that serve the public purpose. Grants</w:t>
      </w:r>
      <w:r>
        <w:t xml:space="preserve"> are </w:t>
      </w:r>
      <w:r w:rsidRPr="008E5CC5">
        <w:rPr>
          <w:rStyle w:val="StyleUnderline"/>
        </w:rPr>
        <w:t>approved</w:t>
      </w:r>
      <w:r>
        <w:t xml:space="preserve"> contingent </w:t>
      </w:r>
      <w:r w:rsidRPr="001A2DA2">
        <w:rPr>
          <w:rStyle w:val="StyleUnderline"/>
        </w:rPr>
        <w:t>on:</w:t>
      </w:r>
      <w:r>
        <w:t xml:space="preserve"> 1) the </w:t>
      </w:r>
      <w:r w:rsidRPr="008E5CC5">
        <w:rPr>
          <w:rStyle w:val="StyleUnderline"/>
        </w:rPr>
        <w:t>usefulness</w:t>
      </w:r>
      <w:r>
        <w:t xml:space="preserve"> of activities performed, as measured by their social impact, 2) </w:t>
      </w:r>
      <w:r w:rsidRPr="001A2DA2">
        <w:rPr>
          <w:rStyle w:val="StyleUnderline"/>
        </w:rPr>
        <w:t xml:space="preserve">creation of employment opportunities </w:t>
      </w:r>
      <w:r>
        <w:t xml:space="preserve">for the unemployed, </w:t>
      </w:r>
      <w:r w:rsidRPr="001A2DA2">
        <w:rPr>
          <w:rStyle w:val="StyleUnderline"/>
        </w:rPr>
        <w:t>and</w:t>
      </w:r>
      <w:r>
        <w:t xml:space="preserve"> 3) </w:t>
      </w:r>
      <w:r w:rsidRPr="001A2DA2">
        <w:rPr>
          <w:rStyle w:val="StyleUnderline"/>
        </w:rPr>
        <w:t>no displacement effect of existing workers.</w:t>
      </w:r>
    </w:p>
    <w:p w14:paraId="0E500A06" w14:textId="77777777" w:rsidR="00932507" w:rsidRDefault="00932507" w:rsidP="00932507">
      <w:r>
        <w:t xml:space="preserve">States, Municipalities, and Community Groups </w:t>
      </w:r>
    </w:p>
    <w:p w14:paraId="2F9D4AF1" w14:textId="77777777" w:rsidR="00932507" w:rsidRDefault="00932507" w:rsidP="00932507">
      <w:r w:rsidRPr="001A2DA2">
        <w:rPr>
          <w:rStyle w:val="StyleUnderline"/>
        </w:rPr>
        <w:t xml:space="preserve">States and municipalities assist in </w:t>
      </w:r>
      <w:r>
        <w:t xml:space="preserve">the </w:t>
      </w:r>
      <w:r w:rsidRPr="001A2DA2">
        <w:rPr>
          <w:rStyle w:val="StyleUnderline"/>
        </w:rPr>
        <w:t>administration</w:t>
      </w:r>
      <w:r>
        <w:t xml:space="preserve"> of the program. They </w:t>
      </w:r>
      <w:r w:rsidRPr="001A2DA2">
        <w:rPr>
          <w:rStyle w:val="StyleUnderline"/>
        </w:rPr>
        <w:t>help in</w:t>
      </w:r>
      <w:r>
        <w:t xml:space="preserve"> the </w:t>
      </w:r>
      <w:r w:rsidRPr="001A2DA2">
        <w:rPr>
          <w:rStyle w:val="StyleUnderline"/>
        </w:rPr>
        <w:t>disbursement of funds and</w:t>
      </w:r>
      <w:r>
        <w:t xml:space="preserve"> are </w:t>
      </w:r>
      <w:r w:rsidRPr="001A2DA2">
        <w:rPr>
          <w:rStyle w:val="StyleUnderline"/>
        </w:rPr>
        <w:t>responsible for the design and implementation at the local level</w:t>
      </w:r>
      <w:r>
        <w:t xml:space="preserve">. As discussed above, </w:t>
      </w:r>
      <w:r w:rsidRPr="001A2DA2">
        <w:rPr>
          <w:rStyle w:val="StyleUnderline"/>
        </w:rPr>
        <w:t>they conduct community assessment surveys and design the Community Jobs Bank.</w:t>
      </w:r>
      <w:r>
        <w:t xml:space="preserve"> The </w:t>
      </w:r>
      <w:r w:rsidRPr="001A2DA2">
        <w:rPr>
          <w:rStyle w:val="StyleUnderline"/>
        </w:rPr>
        <w:t>involvement of citizens, local community groups, and</w:t>
      </w:r>
      <w:r>
        <w:t xml:space="preserve"> other </w:t>
      </w:r>
      <w:r w:rsidRPr="001A2DA2">
        <w:rPr>
          <w:rStyle w:val="StyleUnderline"/>
        </w:rPr>
        <w:t>stakeholders that represent public interests can ensure</w:t>
      </w:r>
      <w:r>
        <w:t xml:space="preserve"> that the </w:t>
      </w:r>
      <w:r w:rsidRPr="001A2DA2">
        <w:rPr>
          <w:rStyle w:val="StyleUnderline"/>
        </w:rPr>
        <w:t>program enhances participatory democracy in the decision-making process</w:t>
      </w:r>
      <w:r>
        <w:t xml:space="preserve"> of designing, managing, and funding the projects.</w:t>
      </w:r>
    </w:p>
    <w:p w14:paraId="4050D352" w14:textId="77777777" w:rsidR="00932507" w:rsidRDefault="00932507" w:rsidP="00932507">
      <w:r>
        <w:t>One-Stop Job Centers</w:t>
      </w:r>
    </w:p>
    <w:p w14:paraId="77C7CD79" w14:textId="77777777" w:rsidR="00932507" w:rsidRPr="001A2DA2" w:rsidRDefault="00932507" w:rsidP="00932507">
      <w:pPr>
        <w:rPr>
          <w:rStyle w:val="StyleUnderline"/>
        </w:rPr>
      </w:pPr>
      <w:r w:rsidRPr="001A2DA2">
        <w:rPr>
          <w:rStyle w:val="StyleUnderline"/>
        </w:rPr>
        <w:t xml:space="preserve">The JG need not reinvent the wheel </w:t>
      </w:r>
      <w:r w:rsidRPr="001A2DA2">
        <w:t>in</w:t>
      </w:r>
      <w:r>
        <w:t xml:space="preserve"> terms </w:t>
      </w:r>
      <w:r w:rsidRPr="001A2DA2">
        <w:rPr>
          <w:rStyle w:val="StyleUnderline"/>
        </w:rPr>
        <w:t>of administrative infrastructure</w:t>
      </w:r>
      <w:r>
        <w:t xml:space="preserve">. </w:t>
      </w:r>
      <w:r w:rsidRPr="001A2DA2">
        <w:rPr>
          <w:rStyle w:val="StyleUnderline"/>
        </w:rPr>
        <w:t>Local unemployment offices</w:t>
      </w:r>
      <w:r>
        <w:t xml:space="preserve"> have </w:t>
      </w:r>
      <w:r w:rsidRPr="001A2DA2">
        <w:rPr>
          <w:rStyle w:val="StyleUnderline"/>
        </w:rPr>
        <w:t>already</w:t>
      </w:r>
      <w:r>
        <w:t xml:space="preserve"> been </w:t>
      </w:r>
      <w:r w:rsidRPr="001A2DA2">
        <w:rPr>
          <w:rStyle w:val="StyleUnderline"/>
        </w:rPr>
        <w:t>rebranded as local job centers</w:t>
      </w:r>
      <w:r>
        <w:t xml:space="preserve">, also </w:t>
      </w:r>
      <w:r w:rsidRPr="001A2DA2">
        <w:rPr>
          <w:rStyle w:val="StyleUnderline"/>
        </w:rPr>
        <w:t>called One-Stop Career Centers</w:t>
      </w:r>
      <w:r w:rsidRPr="001A2DA2">
        <w:t xml:space="preserve"> or</w:t>
      </w:r>
      <w:r w:rsidRPr="001A2DA2">
        <w:rPr>
          <w:rStyle w:val="StyleUnderline"/>
        </w:rPr>
        <w:t xml:space="preserve"> </w:t>
      </w:r>
      <w:r w:rsidRPr="001A2DA2">
        <w:t>American Job Centers</w:t>
      </w:r>
      <w:r>
        <w:t xml:space="preserve">. They are </w:t>
      </w:r>
      <w:r w:rsidRPr="001A2DA2">
        <w:rPr>
          <w:rStyle w:val="StyleUnderline"/>
        </w:rPr>
        <w:t>already charged with providing</w:t>
      </w:r>
      <w:r>
        <w:t xml:space="preserve"> many </w:t>
      </w:r>
      <w:r w:rsidRPr="001A2DA2">
        <w:rPr>
          <w:rStyle w:val="StyleUnderline"/>
        </w:rPr>
        <w:t>services to the unemployed</w:t>
      </w:r>
      <w:r>
        <w:t xml:space="preserve">, </w:t>
      </w:r>
      <w:r w:rsidRPr="001A2DA2">
        <w:rPr>
          <w:rStyle w:val="StyleUnderline"/>
        </w:rPr>
        <w:t>from</w:t>
      </w:r>
      <w:r>
        <w:t xml:space="preserve"> </w:t>
      </w:r>
      <w:r w:rsidRPr="001A2DA2">
        <w:t>the actual payments (</w:t>
      </w:r>
      <w:r w:rsidRPr="001A2DA2">
        <w:rPr>
          <w:rStyle w:val="StyleUnderline"/>
        </w:rPr>
        <w:t>UI checks</w:t>
      </w:r>
      <w:r w:rsidRPr="001A2DA2">
        <w:t>) to job-search assistance</w:t>
      </w:r>
      <w:r w:rsidRPr="001A2DA2">
        <w:rPr>
          <w:rStyle w:val="StyleUnderline"/>
        </w:rPr>
        <w:t>, referrals, training, GED completion, resume building, English as a second language, instruction in math and reading, and other one-on-one services, such as stress management and financial planning.</w:t>
      </w:r>
    </w:p>
    <w:p w14:paraId="47228F3F" w14:textId="77777777" w:rsidR="00932507" w:rsidRDefault="00932507" w:rsidP="00932507">
      <w:pPr>
        <w:rPr>
          <w:rStyle w:val="StyleUnderline"/>
        </w:rPr>
      </w:pPr>
      <w:r>
        <w:t xml:space="preserve">These </w:t>
      </w:r>
      <w:r w:rsidRPr="001A2DA2">
        <w:rPr>
          <w:rStyle w:val="StyleUnderline"/>
        </w:rPr>
        <w:t>unemployment offices</w:t>
      </w:r>
      <w:r>
        <w:t xml:space="preserve"> can </w:t>
      </w:r>
      <w:r w:rsidRPr="001A2DA2">
        <w:rPr>
          <w:rStyle w:val="StyleUnderline"/>
        </w:rPr>
        <w:t xml:space="preserve">become genuine employment offices </w:t>
      </w:r>
      <w:r>
        <w:t xml:space="preserve">by also </w:t>
      </w:r>
      <w:r w:rsidRPr="001A2DA2">
        <w:rPr>
          <w:rStyle w:val="StyleUnderline"/>
        </w:rPr>
        <w:t>offering employment opportunities</w:t>
      </w:r>
      <w:r>
        <w:t xml:space="preserve"> on demand </w:t>
      </w:r>
      <w:r w:rsidRPr="001A2DA2">
        <w:rPr>
          <w:rStyle w:val="StyleUnderline"/>
        </w:rPr>
        <w:t>through the JG.</w:t>
      </w:r>
      <w:r>
        <w:t xml:space="preserve"> </w:t>
      </w:r>
      <w:r w:rsidRPr="001A2DA2">
        <w:rPr>
          <w:rStyle w:val="StyleUnderline"/>
        </w:rPr>
        <w:t>Due to chronic job shortages, current attempts to match unemployed workers with employer</w:t>
      </w:r>
      <w:r>
        <w:t xml:space="preserve">s are </w:t>
      </w:r>
      <w:r w:rsidRPr="001A2DA2">
        <w:rPr>
          <w:rStyle w:val="StyleUnderline"/>
        </w:rPr>
        <w:t>largely ineffective</w:t>
      </w:r>
      <w:r>
        <w:t xml:space="preserve">. </w:t>
      </w:r>
      <w:r w:rsidRPr="002F7BCA">
        <w:t xml:space="preserve">While some outfits may do better than others, in the absence of readily available and abundant job opportunities, going through an unemployment office can often be a stressful and even punitive experience. </w:t>
      </w:r>
      <w:r w:rsidRPr="001A2DA2">
        <w:rPr>
          <w:rStyle w:val="StyleUnderline"/>
        </w:rPr>
        <w:t xml:space="preserve">While they offer some training and education services, </w:t>
      </w:r>
      <w:r w:rsidRPr="002F7BCA">
        <w:t>at the macro level</w:t>
      </w:r>
      <w:r w:rsidRPr="001A2DA2">
        <w:rPr>
          <w:rStyle w:val="StyleUnderline"/>
        </w:rPr>
        <w:t>, training</w:t>
      </w:r>
      <w:r>
        <w:t xml:space="preserve"> tends to </w:t>
      </w:r>
      <w:r w:rsidRPr="001A2DA2">
        <w:rPr>
          <w:rStyle w:val="StyleUnderline"/>
        </w:rPr>
        <w:t>serve the function of shifting people along the unemployment line. These outfits can become fully functional One-Stop Job Centers and provide</w:t>
      </w:r>
      <w:r>
        <w:t xml:space="preserve"> the needed </w:t>
      </w:r>
      <w:r w:rsidRPr="001A2DA2">
        <w:rPr>
          <w:rStyle w:val="StyleUnderline"/>
        </w:rPr>
        <w:t>JG employment opportunities, while continuing to assist</w:t>
      </w:r>
      <w:r>
        <w:t xml:space="preserve"> the </w:t>
      </w:r>
      <w:r w:rsidRPr="001A2DA2">
        <w:rPr>
          <w:rStyle w:val="StyleUnderline"/>
        </w:rPr>
        <w:t xml:space="preserve">enrollees with training, education, and transitioning to private sector employment </w:t>
      </w:r>
      <w:r w:rsidRPr="002F7BCA">
        <w:t>opportunities</w:t>
      </w:r>
      <w:r w:rsidRPr="001A2DA2">
        <w:rPr>
          <w:rStyle w:val="StyleUnderline"/>
        </w:rPr>
        <w:t>. Under the JG program</w:t>
      </w:r>
      <w:r>
        <w:t xml:space="preserve"> they </w:t>
      </w:r>
      <w:r w:rsidRPr="001A2DA2">
        <w:rPr>
          <w:rStyle w:val="StyleUnderline"/>
        </w:rPr>
        <w:t>essentially become the hubs for the local jobs bank that link interested individuals with JG positions.</w:t>
      </w:r>
    </w:p>
    <w:p w14:paraId="6255097B" w14:textId="77777777" w:rsidR="00BE28BC" w:rsidRPr="00C7201E" w:rsidRDefault="00BE28BC" w:rsidP="00BE28BC">
      <w:pPr>
        <w:pStyle w:val="Heading3"/>
        <w:rPr>
          <w:rStyle w:val="StyleUnderline"/>
        </w:rPr>
      </w:pPr>
      <w:r>
        <w:rPr>
          <w:rStyle w:val="StyleUnderline"/>
        </w:rPr>
        <w:t>AT: GND Can’t Solve – Laundry List</w:t>
      </w:r>
    </w:p>
    <w:p w14:paraId="73599730" w14:textId="77777777" w:rsidR="00BE28BC" w:rsidRPr="00C7201E" w:rsidRDefault="00BE28BC" w:rsidP="00BE28BC">
      <w:pPr>
        <w:pStyle w:val="Heading4"/>
      </w:pPr>
      <w:r w:rsidRPr="00C7201E">
        <w:t>A Green New Deal encourages the expansion of private sector markets, is key to workforce development, and necessitates a large workforce for operations and other practices</w:t>
      </w:r>
    </w:p>
    <w:p w14:paraId="4F09EEAB" w14:textId="77777777" w:rsidR="00BE28BC" w:rsidRPr="00C7201E" w:rsidRDefault="00BE28BC" w:rsidP="00BE28BC">
      <w:pPr>
        <w:rPr>
          <w:rStyle w:val="Style13ptBold"/>
        </w:rPr>
      </w:pPr>
      <w:r w:rsidRPr="00C7201E">
        <w:rPr>
          <w:rStyle w:val="Style13ptBold"/>
        </w:rPr>
        <w:t>Carlock, manager for Climate Action and Data at the WRI (World Resources Institute), ‘19</w:t>
      </w:r>
    </w:p>
    <w:p w14:paraId="4B15F50E" w14:textId="77777777" w:rsidR="00BE28BC" w:rsidRPr="001A6CD3" w:rsidRDefault="00BE28BC" w:rsidP="00BE28BC">
      <w:pPr>
        <w:rPr>
          <w:rStyle w:val="StyleUnderline"/>
        </w:rPr>
      </w:pPr>
      <w:r>
        <w:rPr>
          <w:rStyle w:val="StyleUnderline"/>
        </w:rPr>
        <w:t>(Greg, Emily Mangan, Emily Mangan is a Master of Environmental Management candidate at Yale, “A Green New Deal: A Progressive Vision for Environmental Sustainability and Economic Stability, Data for Progress, ”</w:t>
      </w:r>
      <w:r>
        <w:t xml:space="preserve"> </w:t>
      </w:r>
      <w:r w:rsidRPr="006C00CB">
        <w:rPr>
          <w:rStyle w:val="StyleUnderline"/>
        </w:rPr>
        <w:t>https://www.dataforprogress.org/green-new-deal-report</w:t>
      </w:r>
      <w:r>
        <w:rPr>
          <w:rStyle w:val="StyleUnderline"/>
        </w:rPr>
        <w:t>, Accessed on 7-17-23, GDI—CJ)</w:t>
      </w:r>
    </w:p>
    <w:p w14:paraId="2466F93F" w14:textId="77777777" w:rsidR="00BE28BC" w:rsidRDefault="00BE28BC" w:rsidP="00BE28BC">
      <w:pPr>
        <w:pStyle w:val="ListParagraph"/>
        <w:numPr>
          <w:ilvl w:val="0"/>
          <w:numId w:val="16"/>
        </w:numPr>
      </w:pPr>
      <w:r>
        <w:t xml:space="preserve">Private Sector Growth </w:t>
      </w:r>
    </w:p>
    <w:p w14:paraId="1D74B397" w14:textId="77777777" w:rsidR="00BE28BC" w:rsidRDefault="00BE28BC" w:rsidP="00BE28BC">
      <w:r w:rsidRPr="001A6CD3">
        <w:rPr>
          <w:rStyle w:val="StyleUnderline"/>
          <w:highlight w:val="green"/>
        </w:rPr>
        <w:t>A Green New Deal can have a multiplier effect—every dollar of government spending generates more than a dollar in local economic growth</w:t>
      </w:r>
      <w:r w:rsidRPr="00504437">
        <w:rPr>
          <w:rStyle w:val="StyleUnderline"/>
        </w:rPr>
        <w:t xml:space="preserve">. </w:t>
      </w:r>
      <w:r w:rsidRPr="001A6CD3">
        <w:rPr>
          <w:rStyle w:val="StyleUnderline"/>
          <w:highlight w:val="green"/>
        </w:rPr>
        <w:t>A G</w:t>
      </w:r>
      <w:r w:rsidRPr="00504437">
        <w:rPr>
          <w:rStyle w:val="StyleUnderline"/>
        </w:rPr>
        <w:t xml:space="preserve">reen </w:t>
      </w:r>
      <w:r w:rsidRPr="001A6CD3">
        <w:rPr>
          <w:rStyle w:val="StyleUnderline"/>
          <w:highlight w:val="green"/>
        </w:rPr>
        <w:t>N</w:t>
      </w:r>
      <w:r w:rsidRPr="00504437">
        <w:rPr>
          <w:rStyle w:val="StyleUnderline"/>
        </w:rPr>
        <w:t xml:space="preserve">ew </w:t>
      </w:r>
      <w:r w:rsidRPr="001A6CD3">
        <w:rPr>
          <w:rStyle w:val="StyleUnderline"/>
          <w:highlight w:val="green"/>
        </w:rPr>
        <w:t>D</w:t>
      </w:r>
      <w:r w:rsidRPr="00504437">
        <w:rPr>
          <w:rStyle w:val="StyleUnderline"/>
        </w:rPr>
        <w:t xml:space="preserve">eal </w:t>
      </w:r>
      <w:r w:rsidRPr="001A6CD3">
        <w:rPr>
          <w:rStyle w:val="StyleUnderline"/>
          <w:highlight w:val="green"/>
        </w:rPr>
        <w:t>will produce immense demand for new goods and services that the private sector can provide</w:t>
      </w:r>
      <w:r>
        <w:t xml:space="preserve">. </w:t>
      </w:r>
      <w:r w:rsidRPr="00504437">
        <w:rPr>
          <w:rStyle w:val="StyleUnderline"/>
        </w:rPr>
        <w:t>This includes clean energy technology, energy efficient goods and appliance installation services, zero-emission vehicles and charging infrastructure, building construction and retrofits, environmental remediation and restoration, agriculture, forestry, tourism, and recreation</w:t>
      </w:r>
      <w:r>
        <w:t xml:space="preserve">—to name some. </w:t>
      </w:r>
      <w:r w:rsidRPr="001A6CD3">
        <w:rPr>
          <w:rStyle w:val="StyleUnderline"/>
          <w:highlight w:val="green"/>
        </w:rPr>
        <w:t>A Green New Deal creates signals that encourages private capital to move into these new and expanding markets</w:t>
      </w:r>
      <w:r w:rsidRPr="00504437">
        <w:rPr>
          <w:rStyle w:val="StyleUnderline"/>
        </w:rPr>
        <w:t>, and new businesses will generate demand for more workers</w:t>
      </w:r>
      <w:r>
        <w:t xml:space="preserve">. This also means reinstating the Bureau of Labor Statistics’ Green Jobs Initiative for accurate tracking of green job growth. </w:t>
      </w:r>
    </w:p>
    <w:p w14:paraId="211A6932" w14:textId="77777777" w:rsidR="00BE28BC" w:rsidRDefault="00BE28BC" w:rsidP="00BE28BC">
      <w:pPr>
        <w:pStyle w:val="ListParagraph"/>
        <w:numPr>
          <w:ilvl w:val="0"/>
          <w:numId w:val="16"/>
        </w:numPr>
      </w:pPr>
      <w:r>
        <w:t xml:space="preserve">Workforce Development and Job Training </w:t>
      </w:r>
    </w:p>
    <w:p w14:paraId="0D4265A1" w14:textId="77777777" w:rsidR="00BE28BC" w:rsidRDefault="00BE28BC" w:rsidP="00BE28BC">
      <w:r>
        <w:t xml:space="preserve">There is a mismatch between the number of green jobs required under a Green New Deal and the current availability of skilled labor in the market. </w:t>
      </w:r>
      <w:r w:rsidRPr="00504437">
        <w:rPr>
          <w:rStyle w:val="StyleUnderline"/>
        </w:rPr>
        <w:t xml:space="preserve">That is why </w:t>
      </w:r>
      <w:r w:rsidRPr="001A6CD3">
        <w:rPr>
          <w:rStyle w:val="StyleUnderline"/>
          <w:highlight w:val="green"/>
        </w:rPr>
        <w:t>a key component of the Green New Deal is workforce development and job training to implement the priorities in each sector and provide</w:t>
      </w:r>
      <w:r w:rsidRPr="00504437">
        <w:rPr>
          <w:rStyle w:val="StyleUnderline"/>
        </w:rPr>
        <w:t xml:space="preserve"> Americans </w:t>
      </w:r>
      <w:r w:rsidRPr="001A6CD3">
        <w:rPr>
          <w:rStyle w:val="StyleUnderline"/>
          <w:highlight w:val="green"/>
        </w:rPr>
        <w:t>access to full-time, sustainable employment</w:t>
      </w:r>
      <w:r w:rsidRPr="00504437">
        <w:rPr>
          <w:rStyle w:val="StyleUnderline"/>
        </w:rPr>
        <w:t xml:space="preserve"> in these field</w:t>
      </w:r>
      <w:r>
        <w:t xml:space="preserve">s. </w:t>
      </w:r>
      <w:r w:rsidRPr="001A6CD3">
        <w:rPr>
          <w:rStyle w:val="StyleUnderline"/>
          <w:highlight w:val="green"/>
        </w:rPr>
        <w:t>A Green New Deal will expand funding and programs that provide training, certification, and apprenticeships</w:t>
      </w:r>
      <w:r>
        <w:t xml:space="preserve">. </w:t>
      </w:r>
      <w:r w:rsidRPr="00504437">
        <w:rPr>
          <w:rStyle w:val="StyleUnderline"/>
        </w:rPr>
        <w:t>Such programs help workers afford training that will increase their earning potential without taking on debt</w:t>
      </w:r>
      <w:r>
        <w:t xml:space="preserve">. They also reduce the burden on employers to find or train enough qualified workers. These include: </w:t>
      </w:r>
    </w:p>
    <w:p w14:paraId="47418962" w14:textId="77777777" w:rsidR="00BE28BC" w:rsidRDefault="00BE28BC" w:rsidP="00BE28BC">
      <w:r w:rsidRPr="00504437">
        <w:rPr>
          <w:rFonts w:ascii="Cambria Math" w:hAnsi="Cambria Math" w:cs="Cambria Math"/>
        </w:rPr>
        <w:t>⊲</w:t>
      </w:r>
      <w:r>
        <w:t xml:space="preserve"> Federal Training Grant Programs </w:t>
      </w:r>
    </w:p>
    <w:p w14:paraId="384061C6" w14:textId="77777777" w:rsidR="00BE28BC" w:rsidRDefault="00BE28BC" w:rsidP="00BE28BC">
      <w:r w:rsidRPr="00504437">
        <w:rPr>
          <w:rFonts w:ascii="Cambria Math" w:hAnsi="Cambria Math" w:cs="Cambria Math"/>
        </w:rPr>
        <w:t>⊲</w:t>
      </w:r>
      <w:r>
        <w:t xml:space="preserve"> Public-Private Partnerships </w:t>
      </w:r>
    </w:p>
    <w:p w14:paraId="18F3B55C" w14:textId="77777777" w:rsidR="00BE28BC" w:rsidRDefault="00BE28BC" w:rsidP="00BE28BC">
      <w:r w:rsidRPr="00504437">
        <w:rPr>
          <w:rFonts w:ascii="Cambria Math" w:hAnsi="Cambria Math" w:cs="Cambria Math"/>
        </w:rPr>
        <w:t>⊲</w:t>
      </w:r>
      <w:r>
        <w:t xml:space="preserve"> Faith-Based &amp; Community Organization Partnerships </w:t>
      </w:r>
    </w:p>
    <w:p w14:paraId="58814863" w14:textId="77777777" w:rsidR="00BE28BC" w:rsidRDefault="00BE28BC" w:rsidP="00BE28BC">
      <w:r w:rsidRPr="00504437">
        <w:rPr>
          <w:rFonts w:ascii="Cambria Math" w:hAnsi="Cambria Math" w:cs="Cambria Math"/>
        </w:rPr>
        <w:t>⊲</w:t>
      </w:r>
      <w:r>
        <w:t xml:space="preserve"> Cooperative Research and Extension Services </w:t>
      </w:r>
    </w:p>
    <w:p w14:paraId="72C2E01E" w14:textId="77777777" w:rsidR="00BE28BC" w:rsidRDefault="00BE28BC" w:rsidP="00BE28BC">
      <w:r w:rsidRPr="00504437">
        <w:rPr>
          <w:rFonts w:ascii="Cambria Math" w:hAnsi="Cambria Math" w:cs="Cambria Math"/>
        </w:rPr>
        <w:t>⊲</w:t>
      </w:r>
      <w:r>
        <w:t xml:space="preserve"> Vocational Training and Certification Programs </w:t>
      </w:r>
    </w:p>
    <w:p w14:paraId="391CDD27" w14:textId="77777777" w:rsidR="00BE28BC" w:rsidRDefault="00BE28BC" w:rsidP="00BE28BC">
      <w:r w:rsidRPr="00504437">
        <w:rPr>
          <w:rFonts w:ascii="Cambria Math" w:hAnsi="Cambria Math" w:cs="Cambria Math"/>
        </w:rPr>
        <w:t>⊲</w:t>
      </w:r>
      <w:r>
        <w:t xml:space="preserve"> Skilled Employment Apprenticeship Programs </w:t>
      </w:r>
    </w:p>
    <w:p w14:paraId="235CFD8E" w14:textId="77777777" w:rsidR="00BE28BC" w:rsidRDefault="00BE28BC" w:rsidP="00BE28BC">
      <w:r w:rsidRPr="00504437">
        <w:rPr>
          <w:rFonts w:ascii="Cambria Math" w:hAnsi="Cambria Math" w:cs="Cambria Math"/>
        </w:rPr>
        <w:t>⊲</w:t>
      </w:r>
      <w:r>
        <w:t xml:space="preserve"> Higher Education Institution Partnerships </w:t>
      </w:r>
      <w:r w:rsidRPr="00504437">
        <w:rPr>
          <w:rFonts w:ascii="Cambria Math" w:hAnsi="Cambria Math" w:cs="Cambria Math"/>
        </w:rPr>
        <w:t>⊲</w:t>
      </w:r>
      <w:r>
        <w:t xml:space="preserve"> Higher Education Internship and Fellowship Programs </w:t>
      </w:r>
      <w:r w:rsidRPr="00504437">
        <w:rPr>
          <w:rFonts w:ascii="Cambria Math" w:hAnsi="Cambria Math" w:cs="Cambria Math"/>
        </w:rPr>
        <w:t>⊲</w:t>
      </w:r>
      <w:r>
        <w:t xml:space="preserve"> Federal Community Service Programs (e.g., AmeriCorps, Senior Corps, FEMA Corps, Public Health Corps) </w:t>
      </w:r>
    </w:p>
    <w:p w14:paraId="41780900" w14:textId="77777777" w:rsidR="00BE28BC" w:rsidRDefault="00BE28BC" w:rsidP="00BE28BC">
      <w:pPr>
        <w:pStyle w:val="ListParagraph"/>
        <w:numPr>
          <w:ilvl w:val="0"/>
          <w:numId w:val="16"/>
        </w:numPr>
      </w:pPr>
      <w:r>
        <w:t xml:space="preserve">A Green Job Guarantee </w:t>
      </w:r>
    </w:p>
    <w:p w14:paraId="34FE2BBA" w14:textId="77777777" w:rsidR="00BE28BC" w:rsidRDefault="00BE28BC" w:rsidP="00BE28BC">
      <w:r w:rsidRPr="00504437">
        <w:rPr>
          <w:rStyle w:val="StyleUnderline"/>
        </w:rPr>
        <w:t>A job guarantee is more than just the direct hiring of workers by the federal or state governments, and more than an entitlement program like unemployment insurance. A job guarantee is a legal right that obligates the federal government to provide a job for anyone who asks for one and to pay them a livable wage</w:t>
      </w:r>
      <w:r>
        <w:t xml:space="preserve">. The more states and communities that participate in a federal job guarantee, the more public works projects can be completed across the country. </w:t>
      </w:r>
      <w:r w:rsidRPr="001A6CD3">
        <w:rPr>
          <w:rStyle w:val="StyleUnderline"/>
          <w:highlight w:val="green"/>
        </w:rPr>
        <w:t>A Green New Deal requires a massive workforce for the construction, operations, and administration of projects, and a federal job guarantee program can ensure there are enough workers to meet that need</w:t>
      </w:r>
      <w:r>
        <w:t>. Below are non-exhaustive lists of real green jobs.</w:t>
      </w:r>
    </w:p>
    <w:p w14:paraId="15E05989" w14:textId="77777777" w:rsidR="00BE28BC" w:rsidRDefault="00BE28BC" w:rsidP="00BE28BC">
      <w:pPr>
        <w:pStyle w:val="Heading3"/>
      </w:pPr>
      <w:r>
        <w:t>AT: No Empirics to “Green” Private Sector</w:t>
      </w:r>
    </w:p>
    <w:p w14:paraId="5AD7A3E0" w14:textId="77777777" w:rsidR="00BE28BC" w:rsidRDefault="00BE28BC" w:rsidP="00BE28BC">
      <w:pPr>
        <w:pStyle w:val="Heading4"/>
      </w:pPr>
      <w:r>
        <w:t>The Green New Deal can incentivize the private sector without crashing the fossil fuel industry—the Article Investment Protocol proves</w:t>
      </w:r>
    </w:p>
    <w:p w14:paraId="1DB6B0AD" w14:textId="77777777" w:rsidR="00BE28BC" w:rsidRPr="006C00CB" w:rsidRDefault="00BE28BC" w:rsidP="00BE28BC">
      <w:pPr>
        <w:rPr>
          <w:rStyle w:val="Style13ptBold"/>
        </w:rPr>
      </w:pPr>
      <w:r w:rsidRPr="006C00CB">
        <w:rPr>
          <w:rStyle w:val="Style13ptBold"/>
        </w:rPr>
        <w:t>Minerd, founding and managing partner of the Guggenheim Partners, ‘21</w:t>
      </w:r>
    </w:p>
    <w:p w14:paraId="04A4B0B2" w14:textId="77777777" w:rsidR="00BE28BC" w:rsidRDefault="00BE28BC" w:rsidP="00BE28BC">
      <w:r>
        <w:t xml:space="preserve">(Scott, “A successful Green New Deal will need private partners,” Los Angeles Times, </w:t>
      </w:r>
      <w:r w:rsidRPr="006C00CB">
        <w:t>https://www.latimes.com/opinion/story/2021-03-25/green-new-deal-incentives-jobs-fossil-fuel-subsidies</w:t>
      </w:r>
      <w:r>
        <w:t>, Accessed on 7-17-2023, GDI—CJ)</w:t>
      </w:r>
    </w:p>
    <w:p w14:paraId="3D1B59F5" w14:textId="77777777" w:rsidR="00BE28BC" w:rsidRPr="00C7201E" w:rsidRDefault="00BE28BC" w:rsidP="00BE28BC">
      <w:r w:rsidRPr="00C7201E">
        <w:rPr>
          <w:rStyle w:val="StyleUnderline"/>
        </w:rPr>
        <w:t xml:space="preserve">A </w:t>
      </w:r>
      <w:r w:rsidRPr="00C7201E">
        <w:rPr>
          <w:rStyle w:val="StyleUnderline"/>
          <w:highlight w:val="green"/>
        </w:rPr>
        <w:t>Green New Deal</w:t>
      </w:r>
      <w:r w:rsidRPr="00C7201E">
        <w:t xml:space="preserve"> should not be viewed through the traditional lens of a big government program, like President Franklin D. Roosevelt’s New Deal. Instead, its </w:t>
      </w:r>
      <w:r w:rsidRPr="00C7201E">
        <w:rPr>
          <w:rStyle w:val="StyleUnderline"/>
          <w:highlight w:val="green"/>
        </w:rPr>
        <w:t>goals can be achieved through private sector incentives</w:t>
      </w:r>
      <w:r w:rsidRPr="00C7201E">
        <w:rPr>
          <w:rStyle w:val="StyleUnderline"/>
        </w:rPr>
        <w:t xml:space="preserve"> with a “helping hand” from government in the form of incentives </w:t>
      </w:r>
      <w:r w:rsidRPr="00C7201E">
        <w:rPr>
          <w:rStyle w:val="StyleUnderline"/>
          <w:highlight w:val="green"/>
        </w:rPr>
        <w:t>that favor clean energy while leveling the</w:t>
      </w:r>
      <w:r w:rsidRPr="00C7201E">
        <w:rPr>
          <w:rStyle w:val="StyleUnderline"/>
        </w:rPr>
        <w:t xml:space="preserve"> playing </w:t>
      </w:r>
      <w:r w:rsidRPr="00C7201E">
        <w:rPr>
          <w:rStyle w:val="StyleUnderline"/>
          <w:highlight w:val="green"/>
        </w:rPr>
        <w:t>field with fossil fuels</w:t>
      </w:r>
      <w:r w:rsidRPr="00C7201E">
        <w:t>.</w:t>
      </w:r>
    </w:p>
    <w:p w14:paraId="5D56D5CF" w14:textId="77777777" w:rsidR="00BE28BC" w:rsidRPr="00C7201E" w:rsidRDefault="00BE28BC" w:rsidP="00BE28BC">
      <w:r w:rsidRPr="00C7201E">
        <w:rPr>
          <w:rStyle w:val="StyleUnderline"/>
          <w:highlight w:val="green"/>
        </w:rPr>
        <w:t>One example is</w:t>
      </w:r>
      <w:r w:rsidRPr="00C7201E">
        <w:rPr>
          <w:rStyle w:val="StyleUnderline"/>
        </w:rPr>
        <w:t xml:space="preserve"> the Arctic Investment Protocol, a set of objectives to guide infrastructure projects and clean energy development in the Arctic.</w:t>
      </w:r>
      <w:r w:rsidRPr="00C7201E">
        <w:t xml:space="preserve"> (I lead my investment firm’s participation in helping design the goals.) The aim is to avoid a free-for-all that would carve up the region without regard for the environment or Indigenous people. </w:t>
      </w:r>
      <w:r w:rsidRPr="00C7201E">
        <w:rPr>
          <w:rStyle w:val="StyleUnderline"/>
          <w:highlight w:val="green"/>
        </w:rPr>
        <w:t>The Arctic Investment Protocol</w:t>
      </w:r>
      <w:r w:rsidRPr="00C7201E">
        <w:rPr>
          <w:rStyle w:val="StyleUnderline"/>
        </w:rPr>
        <w:t xml:space="preserve">, put forward by the World Economic Forum, </w:t>
      </w:r>
      <w:r w:rsidRPr="00C7201E">
        <w:rPr>
          <w:rStyle w:val="StyleUnderline"/>
          <w:highlight w:val="green"/>
        </w:rPr>
        <w:t>calls for public-private partnerships, with an emphasis on responsible infrastructure development and renewable ener</w:t>
      </w:r>
      <w:r w:rsidRPr="006C00CB">
        <w:rPr>
          <w:rStyle w:val="StyleUnderline"/>
          <w:highlight w:val="green"/>
        </w:rPr>
        <w:t>gy</w:t>
      </w:r>
      <w:r w:rsidRPr="00C7201E">
        <w:t>.</w:t>
      </w:r>
    </w:p>
    <w:p w14:paraId="67553CD0" w14:textId="77777777" w:rsidR="00BE28BC" w:rsidRPr="00C7201E" w:rsidRDefault="00BE28BC" w:rsidP="00BE28BC">
      <w:r w:rsidRPr="00C7201E">
        <w:rPr>
          <w:rStyle w:val="StyleUnderline"/>
        </w:rPr>
        <w:t xml:space="preserve">We have found from our work in the Arctic that </w:t>
      </w:r>
      <w:r w:rsidRPr="006C00CB">
        <w:rPr>
          <w:rStyle w:val="StyleUnderline"/>
          <w:highlight w:val="green"/>
        </w:rPr>
        <w:t>market incentives</w:t>
      </w:r>
      <w:r w:rsidRPr="00C7201E">
        <w:rPr>
          <w:rStyle w:val="StyleUnderline"/>
        </w:rPr>
        <w:t xml:space="preserve"> to </w:t>
      </w:r>
      <w:r w:rsidRPr="006C00CB">
        <w:rPr>
          <w:rStyle w:val="StyleUnderline"/>
          <w:highlight w:val="green"/>
        </w:rPr>
        <w:t>reduce greenhouse gas emissions are effective</w:t>
      </w:r>
      <w:r w:rsidRPr="00C7201E">
        <w:rPr>
          <w:rStyle w:val="StyleUnderline"/>
        </w:rPr>
        <w:t xml:space="preserve"> and have been around long enough to significantly reduce carbon output where they’re used.</w:t>
      </w:r>
      <w:r w:rsidRPr="00C7201E">
        <w:t xml:space="preserve"> Imposing a carbon tax while eliminating federal subsidies to producers of fossil fuels would be a great first step.</w:t>
      </w:r>
    </w:p>
    <w:p w14:paraId="11167BAA" w14:textId="797F58A2" w:rsidR="00BE28BC" w:rsidRDefault="00BE28BC" w:rsidP="00BE28BC"/>
    <w:p w14:paraId="2692D7AA" w14:textId="77777777" w:rsidR="00BE28BC" w:rsidRPr="009C1974" w:rsidRDefault="00BE28BC" w:rsidP="00BE28BC">
      <w:pPr>
        <w:pStyle w:val="Heading3"/>
      </w:pPr>
      <w:r>
        <w:t>A2: People won’t participate</w:t>
      </w:r>
    </w:p>
    <w:p w14:paraId="6A68635B" w14:textId="77777777" w:rsidR="00BE28BC" w:rsidRDefault="00BE28BC" w:rsidP="00BE28BC">
      <w:pPr>
        <w:pStyle w:val="Heading4"/>
      </w:pPr>
      <w:r w:rsidRPr="00A74EB4">
        <w:t>Aff Card: People would participate in FJG</w:t>
      </w:r>
    </w:p>
    <w:p w14:paraId="41B888A7" w14:textId="77777777" w:rsidR="00BE28BC" w:rsidRPr="006B37F5" w:rsidRDefault="00BE28BC" w:rsidP="00BE28BC">
      <w:pPr>
        <w:pStyle w:val="ListParagraph"/>
        <w:ind w:left="0"/>
      </w:pPr>
      <w:r>
        <w:rPr>
          <w:b/>
          <w:bCs/>
        </w:rPr>
        <w:t xml:space="preserve">Rainey, </w:t>
      </w:r>
      <w:r w:rsidRPr="00675058">
        <w:rPr>
          <w:b/>
          <w:bCs/>
        </w:rPr>
        <w:t>Managing Editor at The Fiscal Times</w:t>
      </w:r>
      <w:r>
        <w:rPr>
          <w:b/>
          <w:bCs/>
        </w:rPr>
        <w:t xml:space="preserve">, ’18 </w:t>
      </w:r>
      <w:r w:rsidRPr="006B37F5">
        <w:t xml:space="preserve">(Michael Rainey, Managing Editor at The Fiscal Times, “How Much Would a Federal Jobs Guarantee Cost?”, The Fiscal Times, </w:t>
      </w:r>
      <w:hyperlink r:id="rId40" w:history="1">
        <w:r w:rsidRPr="006B37F5">
          <w:rPr>
            <w:rStyle w:val="Hyperlink"/>
          </w:rPr>
          <w:t>https://www.thefiscaltimes.com/2018/12/06/How-Much-Would-Federal-Jobs-Guarantee-Cost</w:t>
        </w:r>
      </w:hyperlink>
      <w:r w:rsidRPr="006B37F5">
        <w:t>, GDI-JSloyer)</w:t>
      </w:r>
    </w:p>
    <w:p w14:paraId="5F5F4C67" w14:textId="77777777" w:rsidR="00BE28BC" w:rsidRPr="00A74EB4" w:rsidRDefault="00BE28BC" w:rsidP="00BE28BC">
      <w:pPr>
        <w:pStyle w:val="ListParagraph"/>
        <w:numPr>
          <w:ilvl w:val="0"/>
          <w:numId w:val="5"/>
        </w:numPr>
      </w:pPr>
      <w:r w:rsidRPr="00A74EB4">
        <w:rPr>
          <w:rFonts w:ascii="Arial" w:hAnsi="Arial" w:cs="Arial"/>
          <w:sz w:val="16"/>
          <w:szCs w:val="16"/>
        </w:rPr>
        <w:t>Not all potential participants would actually sign up, and much depends on the wages offered, with proposals ranging from $10 an hour to</w:t>
      </w:r>
      <w:r w:rsidRPr="00A74EB4">
        <w:rPr>
          <w:rFonts w:ascii="Arial" w:hAnsi="Arial" w:cs="Arial"/>
          <w:sz w:val="23"/>
          <w:szCs w:val="23"/>
        </w:rPr>
        <w:t xml:space="preserve"> </w:t>
      </w:r>
      <w:r w:rsidRPr="00A74EB4">
        <w:rPr>
          <w:rFonts w:ascii="Arial" w:hAnsi="Arial" w:cs="Arial"/>
          <w:sz w:val="16"/>
          <w:szCs w:val="16"/>
        </w:rPr>
        <w:t>$15 an hour, with variable benefits.</w:t>
      </w:r>
    </w:p>
    <w:p w14:paraId="6602EE2C" w14:textId="77777777" w:rsidR="00BE28BC" w:rsidRPr="00A74EB4" w:rsidRDefault="00BE28BC" w:rsidP="00BE28BC">
      <w:pPr>
        <w:pStyle w:val="ListParagraph"/>
        <w:numPr>
          <w:ilvl w:val="0"/>
          <w:numId w:val="5"/>
        </w:numPr>
        <w:rPr>
          <w:highlight w:val="yellow"/>
        </w:rPr>
      </w:pPr>
      <w:r w:rsidRPr="00A74EB4">
        <w:rPr>
          <w:rFonts w:ascii="Arial" w:hAnsi="Arial" w:cs="Arial"/>
          <w:sz w:val="16"/>
          <w:szCs w:val="16"/>
          <w:highlight w:val="yellow"/>
        </w:rPr>
        <w:t>The roughly 6 million workers who are currently unemployed would likely participate at high levels, along with several million low-wage</w:t>
      </w:r>
      <w:r w:rsidRPr="00A74EB4">
        <w:rPr>
          <w:rFonts w:ascii="Arial" w:hAnsi="Arial" w:cs="Arial"/>
          <w:sz w:val="23"/>
          <w:szCs w:val="23"/>
          <w:highlight w:val="yellow"/>
        </w:rPr>
        <w:t xml:space="preserve"> </w:t>
      </w:r>
      <w:r w:rsidRPr="00A74EB4">
        <w:rPr>
          <w:rFonts w:ascii="Arial" w:hAnsi="Arial" w:cs="Arial"/>
          <w:sz w:val="16"/>
          <w:szCs w:val="16"/>
          <w:highlight w:val="yellow"/>
        </w:rPr>
        <w:t>workers who would switch jobs. Some people currently out of the workforce would take jobs as well.</w:t>
      </w:r>
    </w:p>
    <w:p w14:paraId="1977F743" w14:textId="77777777" w:rsidR="00BE28BC" w:rsidRPr="000B5D80" w:rsidRDefault="00BE28BC" w:rsidP="00BE28BC">
      <w:pPr>
        <w:pStyle w:val="ListParagraph"/>
        <w:numPr>
          <w:ilvl w:val="0"/>
          <w:numId w:val="5"/>
        </w:numPr>
      </w:pPr>
      <w:r w:rsidRPr="000B5D80">
        <w:rPr>
          <w:rFonts w:ascii="Arial" w:hAnsi="Arial" w:cs="Arial"/>
          <w:sz w:val="16"/>
          <w:szCs w:val="16"/>
        </w:rPr>
        <w:t xml:space="preserve"> Some employed workers who could switch to the federal program would stay in their current jobs, though at higher wages sparked by the</w:t>
      </w:r>
      <w:r>
        <w:rPr>
          <w:rFonts w:ascii="Arial" w:hAnsi="Arial" w:cs="Arial"/>
          <w:sz w:val="23"/>
          <w:szCs w:val="23"/>
        </w:rPr>
        <w:t xml:space="preserve"> </w:t>
      </w:r>
      <w:r w:rsidRPr="000B5D80">
        <w:rPr>
          <w:rFonts w:ascii="Arial" w:hAnsi="Arial" w:cs="Arial"/>
          <w:sz w:val="16"/>
          <w:szCs w:val="16"/>
        </w:rPr>
        <w:t>competition from the jobs guarantee.</w:t>
      </w:r>
    </w:p>
    <w:p w14:paraId="2A5580AF" w14:textId="77777777" w:rsidR="00BE28BC" w:rsidRPr="000B5D80" w:rsidRDefault="00BE28BC" w:rsidP="00BE28BC">
      <w:pPr>
        <w:pStyle w:val="ListParagraph"/>
        <w:numPr>
          <w:ilvl w:val="0"/>
          <w:numId w:val="5"/>
        </w:numPr>
      </w:pPr>
      <w:r w:rsidRPr="000B5D80">
        <w:rPr>
          <w:rFonts w:ascii="Arial" w:hAnsi="Arial" w:cs="Arial"/>
          <w:sz w:val="16"/>
          <w:szCs w:val="16"/>
        </w:rPr>
        <w:t xml:space="preserve"> In one projection, the U-6 unemployment rate, which includes the unemployed, marginally attached workers and some part-timers, would</w:t>
      </w:r>
      <w:r>
        <w:rPr>
          <w:rFonts w:ascii="Arial" w:hAnsi="Arial" w:cs="Arial"/>
          <w:sz w:val="23"/>
          <w:szCs w:val="23"/>
        </w:rPr>
        <w:t xml:space="preserve"> </w:t>
      </w:r>
      <w:r w:rsidRPr="000B5D80">
        <w:rPr>
          <w:rFonts w:ascii="Arial" w:hAnsi="Arial" w:cs="Arial"/>
          <w:sz w:val="16"/>
          <w:szCs w:val="16"/>
        </w:rPr>
        <w:t>fall sharply to 1.5 percent, down from its current 9.7 percent – with nearly 10 million people gaining full-time work.</w:t>
      </w:r>
    </w:p>
    <w:p w14:paraId="2D368E05" w14:textId="77777777" w:rsidR="00BE28BC" w:rsidRPr="000B5D80" w:rsidRDefault="00BE28BC" w:rsidP="00BE28BC">
      <w:pPr>
        <w:pStyle w:val="ListParagraph"/>
        <w:numPr>
          <w:ilvl w:val="0"/>
          <w:numId w:val="5"/>
        </w:numPr>
      </w:pPr>
      <w:r w:rsidRPr="000B5D80">
        <w:rPr>
          <w:rFonts w:ascii="Arial" w:hAnsi="Arial" w:cs="Arial"/>
          <w:sz w:val="16"/>
          <w:szCs w:val="16"/>
        </w:rPr>
        <w:t xml:space="preserve"> Wages for the bottom 80 percent of workers would rise by as much as 5 percent, and poverty rates would fall.</w:t>
      </w:r>
    </w:p>
    <w:p w14:paraId="20F3247E" w14:textId="77777777" w:rsidR="00BE28BC" w:rsidRPr="00A74EB4" w:rsidRDefault="00BE28BC" w:rsidP="00BE28BC">
      <w:pPr>
        <w:pStyle w:val="ListParagraph"/>
        <w:numPr>
          <w:ilvl w:val="0"/>
          <w:numId w:val="5"/>
        </w:numPr>
      </w:pPr>
      <w:r w:rsidRPr="000B5D80">
        <w:rPr>
          <w:rFonts w:ascii="Arial" w:hAnsi="Arial" w:cs="Arial"/>
          <w:sz w:val="16"/>
          <w:szCs w:val="16"/>
        </w:rPr>
        <w:t xml:space="preserve"> </w:t>
      </w:r>
      <w:r w:rsidRPr="00A74EB4">
        <w:rPr>
          <w:rFonts w:ascii="Arial" w:hAnsi="Arial" w:cs="Arial"/>
          <w:sz w:val="16"/>
          <w:szCs w:val="16"/>
        </w:rPr>
        <w:t>Participation would likely vary significantly by geography.</w:t>
      </w:r>
    </w:p>
    <w:p w14:paraId="2ACBC4F9" w14:textId="77777777" w:rsidR="00BE28BC" w:rsidRPr="00A74EB4" w:rsidRDefault="00BE28BC" w:rsidP="00BE28BC">
      <w:pPr>
        <w:pStyle w:val="ListParagraph"/>
        <w:numPr>
          <w:ilvl w:val="0"/>
          <w:numId w:val="5"/>
        </w:numPr>
        <w:rPr>
          <w:highlight w:val="yellow"/>
        </w:rPr>
      </w:pPr>
      <w:r w:rsidRPr="000B5D80">
        <w:rPr>
          <w:rFonts w:ascii="Arial" w:hAnsi="Arial" w:cs="Arial"/>
          <w:sz w:val="16"/>
          <w:szCs w:val="16"/>
        </w:rPr>
        <w:t xml:space="preserve"> </w:t>
      </w:r>
      <w:r w:rsidRPr="00A74EB4">
        <w:rPr>
          <w:rFonts w:ascii="Arial" w:hAnsi="Arial" w:cs="Arial"/>
          <w:sz w:val="16"/>
          <w:szCs w:val="16"/>
          <w:highlight w:val="yellow"/>
        </w:rPr>
        <w:t>The kind of work that could be done by participants includes teachers and teaching assistants, personal care providers, construction and</w:t>
      </w:r>
      <w:r w:rsidRPr="00A74EB4">
        <w:rPr>
          <w:rFonts w:ascii="Arial" w:hAnsi="Arial" w:cs="Arial"/>
          <w:sz w:val="23"/>
          <w:szCs w:val="23"/>
          <w:highlight w:val="yellow"/>
        </w:rPr>
        <w:t xml:space="preserve"> </w:t>
      </w:r>
      <w:r w:rsidRPr="00A74EB4">
        <w:rPr>
          <w:rFonts w:ascii="Arial" w:hAnsi="Arial" w:cs="Arial"/>
          <w:sz w:val="16"/>
          <w:szCs w:val="16"/>
          <w:highlight w:val="yellow"/>
        </w:rPr>
        <w:t>maintenance workers, security and police forces, and office support.</w:t>
      </w:r>
    </w:p>
    <w:p w14:paraId="66505E12" w14:textId="77777777" w:rsidR="00BE28BC" w:rsidRPr="006B37F5" w:rsidRDefault="00BE28BC" w:rsidP="00BE28BC">
      <w:pPr>
        <w:pStyle w:val="ListParagraph"/>
        <w:numPr>
          <w:ilvl w:val="0"/>
          <w:numId w:val="5"/>
        </w:numPr>
      </w:pPr>
      <w:r w:rsidRPr="000B5D80">
        <w:rPr>
          <w:rFonts w:ascii="Arial" w:hAnsi="Arial" w:cs="Arial"/>
          <w:sz w:val="16"/>
          <w:szCs w:val="16"/>
        </w:rPr>
        <w:t xml:space="preserve"> The costs would likely be in the billions of dollars, with two of the more aggressive proposals coming in at more than $500 billion per</w:t>
      </w:r>
      <w:r w:rsidRPr="000B5D80">
        <w:rPr>
          <w:rFonts w:ascii="Arial" w:hAnsi="Arial" w:cs="Arial"/>
          <w:sz w:val="23"/>
          <w:szCs w:val="23"/>
        </w:rPr>
        <w:t xml:space="preserve"> </w:t>
      </w:r>
      <w:r w:rsidRPr="000B5D80">
        <w:rPr>
          <w:rFonts w:ascii="Arial" w:hAnsi="Arial" w:cs="Arial"/>
          <w:sz w:val="16"/>
          <w:szCs w:val="16"/>
        </w:rPr>
        <w:t>year</w:t>
      </w:r>
      <w:r>
        <w:rPr>
          <w:rFonts w:ascii="Arial" w:hAnsi="Arial" w:cs="Arial"/>
          <w:sz w:val="16"/>
          <w:szCs w:val="16"/>
        </w:rPr>
        <w:t>.</w:t>
      </w:r>
    </w:p>
    <w:p w14:paraId="6DE5889B" w14:textId="77777777" w:rsidR="001354B8" w:rsidRPr="00373574" w:rsidRDefault="001354B8" w:rsidP="001354B8">
      <w:pPr>
        <w:pStyle w:val="Heading4"/>
      </w:pPr>
      <w:r>
        <w:t>JG’s youth focused employment helps with speed and efficiency of program</w:t>
      </w:r>
    </w:p>
    <w:p w14:paraId="19B691CE" w14:textId="77777777" w:rsidR="001354B8" w:rsidRDefault="001354B8" w:rsidP="001354B8">
      <w:pPr>
        <w:rPr>
          <w:rStyle w:val="Style13ptBold"/>
        </w:rPr>
      </w:pPr>
      <w:r>
        <w:rPr>
          <w:rStyle w:val="Style13ptBold"/>
        </w:rPr>
        <w:t>Tcherneva, Ph.D. in economics, 18</w:t>
      </w:r>
    </w:p>
    <w:p w14:paraId="0C044A1B" w14:textId="77777777" w:rsidR="001354B8" w:rsidRDefault="001354B8" w:rsidP="001354B8">
      <w:r>
        <w:t xml:space="preserve">[Pavlina R., Bard Economics Associate professor and founding director of the Bard-OSUN Economic Democracy Initiative, “The Job Guarantee: Design, Jobs, and Implementation,” Levy Economics Institute of Bard College, April 2018, </w:t>
      </w:r>
      <w:hyperlink r:id="rId41" w:history="1">
        <w:r w:rsidRPr="00C35460">
          <w:rPr>
            <w:rStyle w:val="Hyperlink"/>
          </w:rPr>
          <w:t>https://www.levyinstitute.org/pubs/wp_902.pdf</w:t>
        </w:r>
      </w:hyperlink>
      <w:r>
        <w:t>, accessed 7/12/2023, GDI -LRamirez]</w:t>
      </w:r>
    </w:p>
    <w:p w14:paraId="1B9B9F1D" w14:textId="77777777" w:rsidR="001354B8" w:rsidRDefault="001354B8" w:rsidP="001354B8">
      <w:r>
        <w:t>36. Seems like a daunting task. Can we phase it in and how?</w:t>
      </w:r>
    </w:p>
    <w:p w14:paraId="3C33E2F1" w14:textId="77777777" w:rsidR="001354B8" w:rsidRDefault="001354B8" w:rsidP="001354B8">
      <w:pPr>
        <w:rPr>
          <w:rStyle w:val="StyleUnderline"/>
        </w:rPr>
      </w:pPr>
      <w:r w:rsidRPr="003D229C">
        <w:rPr>
          <w:rStyle w:val="StyleUnderline"/>
        </w:rPr>
        <w:t>Historical examples indicate large-scale employment programs</w:t>
      </w:r>
      <w:r>
        <w:t xml:space="preserve"> can be </w:t>
      </w:r>
      <w:r w:rsidRPr="003D229C">
        <w:rPr>
          <w:rStyle w:val="StyleUnderline"/>
        </w:rPr>
        <w:t>launched in a short period of time and run quite effectively</w:t>
      </w:r>
      <w:r>
        <w:t xml:space="preserve"> (see question 37). </w:t>
      </w:r>
      <w:r w:rsidRPr="003D229C">
        <w:rPr>
          <w:rStyle w:val="StyleUnderline"/>
        </w:rPr>
        <w:t>However, one way</w:t>
      </w:r>
      <w:r>
        <w:t xml:space="preserve"> to phase in the JG</w:t>
      </w:r>
      <w:r w:rsidRPr="003D229C">
        <w:rPr>
          <w:rStyle w:val="StyleUnderline"/>
        </w:rPr>
        <w:t xml:space="preserve"> is to implement a youth JG first</w:t>
      </w:r>
      <w:r>
        <w:t xml:space="preserve"> (see examples of such programs in question 37). There have been </w:t>
      </w:r>
      <w:r w:rsidRPr="003D229C">
        <w:rPr>
          <w:rStyle w:val="StyleUnderline"/>
        </w:rPr>
        <w:t>many successful programs</w:t>
      </w:r>
      <w:r>
        <w:t xml:space="preserve"> around the world that </w:t>
      </w:r>
      <w:r w:rsidRPr="003D229C">
        <w:rPr>
          <w:rStyle w:val="StyleUnderline"/>
        </w:rPr>
        <w:t>show the overwhelmingly positive results of direct employment programs for young people</w:t>
      </w:r>
      <w:r>
        <w:t>. Such</w:t>
      </w:r>
      <w:r w:rsidRPr="003D229C">
        <w:rPr>
          <w:rStyle w:val="StyleUnderline"/>
        </w:rPr>
        <w:t xml:space="preserve"> a youth JG can serve as the pilot </w:t>
      </w:r>
      <w:r>
        <w:t xml:space="preserve">that can be </w:t>
      </w:r>
      <w:r w:rsidRPr="003D229C">
        <w:rPr>
          <w:rStyle w:val="StyleUnderline"/>
        </w:rPr>
        <w:t>expanded to different cohorts and eventually</w:t>
      </w:r>
      <w:r>
        <w:t xml:space="preserve"> to </w:t>
      </w:r>
      <w:r w:rsidRPr="003D229C">
        <w:rPr>
          <w:rStyle w:val="StyleUnderline"/>
        </w:rPr>
        <w:t>everyone</w:t>
      </w:r>
      <w:r>
        <w:t xml:space="preserve"> who is </w:t>
      </w:r>
      <w:r w:rsidRPr="003D229C">
        <w:rPr>
          <w:rStyle w:val="StyleUnderline"/>
        </w:rPr>
        <w:t>of legal working age and wishes to work.</w:t>
      </w:r>
    </w:p>
    <w:p w14:paraId="6908EA0A" w14:textId="77777777" w:rsidR="000321D3" w:rsidRDefault="000321D3" w:rsidP="000321D3">
      <w:pPr>
        <w:pStyle w:val="Heading3"/>
      </w:pPr>
      <w:r>
        <w:t>A2: Administrative Issues</w:t>
      </w:r>
    </w:p>
    <w:p w14:paraId="160777CC" w14:textId="77777777" w:rsidR="000321D3" w:rsidRPr="003019A9" w:rsidRDefault="000321D3" w:rsidP="000321D3">
      <w:pPr>
        <w:pStyle w:val="Heading4"/>
        <w:rPr>
          <w:highlight w:val="yellow"/>
        </w:rPr>
      </w:pPr>
      <w:r w:rsidRPr="003019A9">
        <w:rPr>
          <w:highlight w:val="yellow"/>
        </w:rPr>
        <w:t>Administrative strain circumvented by delegation and infrastructure sharing</w:t>
      </w:r>
    </w:p>
    <w:p w14:paraId="378B91BF" w14:textId="77777777" w:rsidR="000321D3" w:rsidRPr="00E017C6" w:rsidRDefault="000321D3" w:rsidP="000321D3">
      <w:r w:rsidRPr="003019A9">
        <w:rPr>
          <w:rStyle w:val="Emphasis"/>
          <w:highlight w:val="yellow"/>
        </w:rPr>
        <w:t>Tcherneva</w:t>
      </w:r>
      <w:r w:rsidRPr="009D276B">
        <w:rPr>
          <w:rFonts w:ascii="NexusSansWebPro" w:hAnsi="NexusSansWebPro"/>
          <w:color w:val="505050"/>
          <w:shd w:val="clear" w:color="auto" w:fill="FFFFFF"/>
        </w:rPr>
        <w:t>, Pavlina R., The Job Guarantee: Design, Jobs, and Implementation (April 3, 20</w:t>
      </w:r>
      <w:r w:rsidRPr="003019A9">
        <w:rPr>
          <w:rStyle w:val="Emphasis"/>
          <w:highlight w:val="yellow"/>
        </w:rPr>
        <w:t>18</w:t>
      </w:r>
      <w:r w:rsidRPr="009D276B">
        <w:rPr>
          <w:rFonts w:ascii="NexusSansWebPro" w:hAnsi="NexusSansWebPro"/>
          <w:color w:val="505050"/>
          <w:shd w:val="clear" w:color="auto" w:fill="FFFFFF"/>
        </w:rPr>
        <w:t>). Levy Economics Institute, Working Papers Series No. 902, Available at SSRN: </w:t>
      </w:r>
      <w:hyperlink r:id="rId42" w:tgtFrame="_blank" w:history="1">
        <w:r w:rsidRPr="009D276B">
          <w:rPr>
            <w:rFonts w:ascii="NexusSansWebPro" w:hAnsi="NexusSansWebPro"/>
            <w:color w:val="505050"/>
            <w:u w:val="single"/>
            <w:shd w:val="clear" w:color="auto" w:fill="FFFFFF"/>
          </w:rPr>
          <w:t>https://ssrn.com/abstract=3155289</w:t>
        </w:r>
      </w:hyperlink>
      <w:r w:rsidRPr="009D276B">
        <w:rPr>
          <w:rFonts w:ascii="NexusSansWebPro" w:hAnsi="NexusSansWebPro"/>
          <w:color w:val="505050"/>
          <w:shd w:val="clear" w:color="auto" w:fill="FFFFFF"/>
        </w:rPr>
        <w:t> or </w:t>
      </w:r>
      <w:hyperlink r:id="rId43" w:tgtFrame="_blank" w:history="1">
        <w:r w:rsidRPr="009D276B">
          <w:rPr>
            <w:rFonts w:ascii="NexusSansWebPro" w:hAnsi="NexusSansWebPro"/>
            <w:color w:val="505050"/>
            <w:u w:val="single"/>
            <w:shd w:val="clear" w:color="auto" w:fill="FFFFFF"/>
          </w:rPr>
          <w:t>http://dx.doi.org/10.2139/ssrn.3155289</w:t>
        </w:r>
      </w:hyperlink>
      <w:r>
        <w:t xml:space="preserve"> GDI M. Juszynski 7/13/23</w:t>
      </w:r>
    </w:p>
    <w:p w14:paraId="00630E8D" w14:textId="77777777" w:rsidR="000321D3" w:rsidRDefault="000321D3" w:rsidP="000321D3">
      <w:r>
        <w:t xml:space="preserve">Administrative Agencies and Project-Executing Organizations Department of Labor It is proposed that the </w:t>
      </w:r>
      <w:r w:rsidRPr="00E9606B">
        <w:rPr>
          <w:rStyle w:val="Emphasis"/>
          <w:highlight w:val="yellow"/>
        </w:rPr>
        <w:t xml:space="preserve">JG </w:t>
      </w:r>
      <w:r w:rsidRPr="009D276B">
        <w:t xml:space="preserve">be </w:t>
      </w:r>
      <w:r w:rsidRPr="00E9606B">
        <w:rPr>
          <w:rStyle w:val="Emphasis"/>
          <w:highlight w:val="yellow"/>
        </w:rPr>
        <w:t>under the jurisdiction of the DOL</w:t>
      </w:r>
      <w:r>
        <w:t xml:space="preserve">, as it is with UI. Similar to UI, </w:t>
      </w:r>
      <w:r w:rsidRPr="00E9606B">
        <w:rPr>
          <w:rStyle w:val="Emphasis"/>
          <w:highlight w:val="yellow"/>
        </w:rPr>
        <w:t xml:space="preserve">states would participate in </w:t>
      </w:r>
      <w:r w:rsidRPr="009D276B">
        <w:t>the</w:t>
      </w:r>
      <w:r w:rsidRPr="00E9606B">
        <w:rPr>
          <w:rStyle w:val="Emphasis"/>
          <w:highlight w:val="yellow"/>
        </w:rPr>
        <w:t xml:space="preserve"> program’s administration</w:t>
      </w:r>
      <w:r>
        <w:t xml:space="preserve">. Congress appropriates funding for the DOL’s ERF. As explained above, the specific method of funding allows the DOL budget to fluctuate countercyclically in a manner consistent with hiring everyone who needs work throughout the business cycle. The </w:t>
      </w:r>
      <w:r w:rsidRPr="00E9606B">
        <w:rPr>
          <w:rStyle w:val="Emphasis"/>
          <w:highlight w:val="yellow"/>
        </w:rPr>
        <w:t>DOL supplies the general guidelines</w:t>
      </w:r>
      <w:r>
        <w:t xml:space="preserve"> for the kinds of projects it will authorize under the JG program. </w:t>
      </w:r>
      <w:r w:rsidRPr="00E9606B">
        <w:rPr>
          <w:rStyle w:val="Emphasis"/>
          <w:highlight w:val="yellow"/>
        </w:rPr>
        <w:t>Municipalities, in cooperation with community groups</w:t>
      </w:r>
      <w:r>
        <w:t xml:space="preserve">, conduct assessment surveys, </w:t>
      </w:r>
      <w:r w:rsidRPr="00E9606B">
        <w:rPr>
          <w:rStyle w:val="Emphasis"/>
          <w:highlight w:val="yellow"/>
        </w:rPr>
        <w:t>catalog</w:t>
      </w:r>
      <w:r>
        <w:t xml:space="preserve">ing </w:t>
      </w:r>
      <w:r w:rsidRPr="00E9606B">
        <w:rPr>
          <w:rStyle w:val="Emphasis"/>
          <w:highlight w:val="yellow"/>
        </w:rPr>
        <w:t>community needs and available resources</w:t>
      </w:r>
      <w:r>
        <w:t xml:space="preserve">. In consultation with the DOL, municipalities and One-Stop Job Centers create Community Jobs Banks—repositories of types of work and places that can offer employment opportunities to the unemployed on demand (more below). In addition to providing funding to specific agencies, the DOL makes “requests for proposals,” indicating that it will fund employment initiatives by community groups, nonprofits, social entrepreneurial ventures, and the unemployed themselves for projects that serve the public purpose. Grants are approved contingent on: 1) the usefulness of activities performed, as 15 measured by their social impact, 2) creation of employment opportunities for the unemployed, and 3) no displacement effect of existing workers. </w:t>
      </w:r>
      <w:r w:rsidRPr="009D276B">
        <w:rPr>
          <w:rStyle w:val="Emphasis"/>
        </w:rPr>
        <w:t>States, Municipalities, and Community Groups States and municipalities assist in the administration of the program.</w:t>
      </w:r>
      <w:r>
        <w:t xml:space="preserve"> They </w:t>
      </w:r>
      <w:r w:rsidRPr="009D276B">
        <w:rPr>
          <w:rStyle w:val="Emphasis"/>
          <w:highlight w:val="yellow"/>
        </w:rPr>
        <w:t>help in the disbursement of funds and are responsible for the design and implementation at the local level</w:t>
      </w:r>
      <w:r>
        <w:t xml:space="preserve">. As discussed above, they conduct community assessment surveys and design the Community Jobs Bank. The involvement of citizens, local community groups, and other stakeholders that represent public interests can ensure that the program enhances participatory democracy in the decision-making process of designing, managing, and funding the projects. One-Stop Job Centers The </w:t>
      </w:r>
      <w:r w:rsidRPr="00E017C6">
        <w:rPr>
          <w:rStyle w:val="Emphasis"/>
          <w:highlight w:val="yellow"/>
        </w:rPr>
        <w:t>JG need not reinvent the wheel in terms of administrative infrastructure</w:t>
      </w:r>
      <w:r>
        <w:t xml:space="preserve">. Local </w:t>
      </w:r>
      <w:r w:rsidRPr="00E017C6">
        <w:rPr>
          <w:rStyle w:val="Emphasis"/>
          <w:highlight w:val="yellow"/>
        </w:rPr>
        <w:t>unemployment offices</w:t>
      </w:r>
      <w:r>
        <w:t xml:space="preserve"> have already been rebranded as local job centers, also called One-Stop Career Centers or American Job Centers. They are </w:t>
      </w:r>
      <w:r w:rsidRPr="00E017C6">
        <w:rPr>
          <w:rStyle w:val="Emphasis"/>
          <w:highlight w:val="yellow"/>
        </w:rPr>
        <w:t>already charged with providing many services to the unemployed</w:t>
      </w:r>
      <w:r>
        <w:t xml:space="preserve">, from the actual payments (UI checks) to </w:t>
      </w:r>
      <w:r w:rsidRPr="00E017C6">
        <w:rPr>
          <w:rStyle w:val="Emphasis"/>
          <w:highlight w:val="yellow"/>
        </w:rPr>
        <w:t>job-search assistance, referrals, training, GED completion, resume building</w:t>
      </w:r>
      <w:r>
        <w:t xml:space="preserve">, English as a second language, instruction in math and reading, and other one-on-one services, such as stress management and financial planning. These unemployment offices can become genuine employment offices by also offering employment opportunities on demand through the JG. Due to chronic job shortages, current attempts to match unemployed workers with employers are largely ineffective. While some outfits may do better than others, in the absence of readily available and abundant job opportunities, going through an unemployment office can often be a stressful and even punitive experience. While they offer some training and education services, at the macro level, training tends to serve the function of shifting people along the unemployment line. These outfits can become fully functional One-Stop Job Centers and provide the needed JG employment opportunities, while continuing to assist the enrollees with training, education, and transitioning to private sector employment opportunities. Under the JG program they essentially become the hubs for the local jobs bank that link interested individuals with JG positions. 16 </w:t>
      </w:r>
      <w:r w:rsidRPr="00E017C6">
        <w:rPr>
          <w:rStyle w:val="Emphasis"/>
          <w:highlight w:val="yellow"/>
        </w:rPr>
        <w:t>Public Institutions, NGOs, and Social Enterprises</w:t>
      </w:r>
      <w:r w:rsidRPr="00E017C6">
        <w:rPr>
          <w:rStyle w:val="Emphasis"/>
        </w:rPr>
        <w:t xml:space="preserve"> </w:t>
      </w:r>
      <w:r>
        <w:t xml:space="preserve">These </w:t>
      </w:r>
      <w:r w:rsidRPr="00E017C6">
        <w:rPr>
          <w:rStyle w:val="Emphasis"/>
          <w:highlight w:val="yellow"/>
        </w:rPr>
        <w:t>are the project-executing organizations</w:t>
      </w:r>
      <w:r>
        <w:t xml:space="preserve">. As discussed above, during the design phase of the program, a series of organizations can be identified that will supply opportunities on demand. </w:t>
      </w:r>
      <w:r w:rsidRPr="00E017C6">
        <w:rPr>
          <w:rStyle w:val="Emphasis"/>
          <w:highlight w:val="yellow"/>
        </w:rPr>
        <w:t>Others can be added over time</w:t>
      </w:r>
      <w:r>
        <w:t xml:space="preserve">. </w:t>
      </w:r>
    </w:p>
    <w:p w14:paraId="7331F99B" w14:textId="77777777" w:rsidR="000321D3" w:rsidRDefault="000321D3" w:rsidP="000321D3">
      <w:pPr>
        <w:pStyle w:val="Heading4"/>
      </w:pPr>
      <w:r>
        <w:t>Increased administration means even more jobs created</w:t>
      </w:r>
    </w:p>
    <w:p w14:paraId="5F41ACF7" w14:textId="77777777" w:rsidR="000321D3" w:rsidRDefault="000321D3" w:rsidP="000321D3">
      <w:bookmarkStart w:id="15" w:name="_Hlk140497115"/>
      <w:r w:rsidRPr="009D276B">
        <w:rPr>
          <w:rStyle w:val="Emphasis"/>
        </w:rPr>
        <w:t>Tcherneva</w:t>
      </w:r>
      <w:r w:rsidRPr="009D276B">
        <w:rPr>
          <w:rFonts w:ascii="NexusSansWebPro" w:hAnsi="NexusSansWebPro"/>
          <w:color w:val="505050"/>
          <w:shd w:val="clear" w:color="auto" w:fill="FFFFFF"/>
        </w:rPr>
        <w:t>, Pavlina R., The Job Guarantee: Design, Jobs, and Implementation (April 3, 20</w:t>
      </w:r>
      <w:r w:rsidRPr="009D276B">
        <w:rPr>
          <w:rStyle w:val="Emphasis"/>
        </w:rPr>
        <w:t>18</w:t>
      </w:r>
      <w:r w:rsidRPr="009D276B">
        <w:rPr>
          <w:rFonts w:ascii="NexusSansWebPro" w:hAnsi="NexusSansWebPro"/>
          <w:color w:val="505050"/>
          <w:shd w:val="clear" w:color="auto" w:fill="FFFFFF"/>
        </w:rPr>
        <w:t>). Levy Economics Institute, Working Papers Series No. 902, Available at SSRN: </w:t>
      </w:r>
      <w:hyperlink r:id="rId44" w:tgtFrame="_blank" w:history="1">
        <w:r w:rsidRPr="009D276B">
          <w:rPr>
            <w:rFonts w:ascii="NexusSansWebPro" w:hAnsi="NexusSansWebPro"/>
            <w:color w:val="505050"/>
            <w:u w:val="single"/>
            <w:shd w:val="clear" w:color="auto" w:fill="FFFFFF"/>
          </w:rPr>
          <w:t>https://ssrn.com/abstract=3155289</w:t>
        </w:r>
      </w:hyperlink>
      <w:r w:rsidRPr="009D276B">
        <w:rPr>
          <w:rFonts w:ascii="NexusSansWebPro" w:hAnsi="NexusSansWebPro"/>
          <w:color w:val="505050"/>
          <w:shd w:val="clear" w:color="auto" w:fill="FFFFFF"/>
        </w:rPr>
        <w:t> or </w:t>
      </w:r>
      <w:hyperlink r:id="rId45" w:tgtFrame="_blank" w:history="1">
        <w:r w:rsidRPr="009D276B">
          <w:rPr>
            <w:rFonts w:ascii="NexusSansWebPro" w:hAnsi="NexusSansWebPro"/>
            <w:color w:val="505050"/>
            <w:u w:val="single"/>
            <w:shd w:val="clear" w:color="auto" w:fill="FFFFFF"/>
          </w:rPr>
          <w:t>http://dx.doi.org/10.2139/ssrn.3155289</w:t>
        </w:r>
      </w:hyperlink>
      <w:r>
        <w:t xml:space="preserve"> GDI M. Juszynski 7/14/23</w:t>
      </w:r>
    </w:p>
    <w:bookmarkEnd w:id="15"/>
    <w:p w14:paraId="7595591E" w14:textId="77777777" w:rsidR="000321D3" w:rsidRPr="00BA7172" w:rsidRDefault="000321D3" w:rsidP="000321D3">
      <w:pPr>
        <w:rPr>
          <w:rStyle w:val="Emphasis"/>
        </w:rPr>
      </w:pPr>
      <w:r w:rsidRPr="00613310">
        <w:rPr>
          <w:rStyle w:val="Emphasis"/>
        </w:rPr>
        <w:t>The program is designed to use existing administrative structures as much as possible</w:t>
      </w:r>
      <w:r w:rsidRPr="00BA7172">
        <w:t xml:space="preserve">—OneStop Job Centers, nonprofits, and municipalities. As discussed in section VI.5, the program can use the same funding channels, currently used to pay UI. </w:t>
      </w:r>
      <w:r w:rsidRPr="00613310">
        <w:rPr>
          <w:rStyle w:val="Emphasis"/>
        </w:rPr>
        <w:t>It is further proposed that existing unemployment offices (i.e., One-Stop Job Centers) are converted into genuine repositories for work projects</w:t>
      </w:r>
      <w:r w:rsidRPr="00BA7172">
        <w:t xml:space="preserve">. </w:t>
      </w:r>
      <w:r w:rsidRPr="00BA7172">
        <w:rPr>
          <w:rStyle w:val="Emphasis"/>
          <w:highlight w:val="yellow"/>
        </w:rPr>
        <w:t>Since</w:t>
      </w:r>
      <w:r w:rsidRPr="00BA7172">
        <w:rPr>
          <w:rStyle w:val="Emphasis"/>
        </w:rPr>
        <w:t xml:space="preserve"> </w:t>
      </w:r>
      <w:r w:rsidRPr="00BA7172">
        <w:t xml:space="preserve">the </w:t>
      </w:r>
      <w:r w:rsidRPr="00BA7172">
        <w:rPr>
          <w:rStyle w:val="Emphasis"/>
          <w:highlight w:val="yellow"/>
        </w:rPr>
        <w:t>JG is under a new agency with new program objectives</w:t>
      </w:r>
      <w:r w:rsidRPr="00BA7172">
        <w:t xml:space="preserve">, some </w:t>
      </w:r>
      <w:r w:rsidRPr="00BA7172">
        <w:rPr>
          <w:rStyle w:val="Emphasis"/>
          <w:highlight w:val="yellow"/>
        </w:rPr>
        <w:t>additional administrative apparatus will need to be created</w:t>
      </w:r>
      <w:r w:rsidRPr="00BA7172">
        <w:t>—</w:t>
      </w:r>
      <w:r w:rsidRPr="00613310">
        <w:rPr>
          <w:rStyle w:val="Emphasis"/>
        </w:rPr>
        <w:t>a challenge that’s not unique to the JG program</w:t>
      </w:r>
      <w:r w:rsidRPr="00BA7172">
        <w:t xml:space="preserve">, as all essential government programs require administration and management. However, when a person chooses to enroll in the JG, they do not take up some other types of social assistance. Thus </w:t>
      </w:r>
      <w:r w:rsidRPr="00613310">
        <w:rPr>
          <w:rStyle w:val="Emphasis"/>
        </w:rPr>
        <w:t>any increase in administrative costs of the JG will in part be offset by reduction in administrative costs of other programs</w:t>
      </w:r>
      <w:r w:rsidRPr="00BA7172">
        <w:t xml:space="preserve">. And </w:t>
      </w:r>
      <w:r w:rsidRPr="00BA7172">
        <w:rPr>
          <w:rStyle w:val="Emphasis"/>
          <w:highlight w:val="yellow"/>
        </w:rPr>
        <w:t>since we are concerned with the net employment effect</w:t>
      </w:r>
      <w:r w:rsidRPr="00BA7172">
        <w:t xml:space="preserve"> of these changes, should the JG produce </w:t>
      </w:r>
      <w:r w:rsidRPr="00BA7172">
        <w:rPr>
          <w:rStyle w:val="Emphasis"/>
          <w:highlight w:val="yellow"/>
        </w:rPr>
        <w:t>a net increase in administration and management</w:t>
      </w:r>
      <w:r w:rsidRPr="00BA7172">
        <w:t xml:space="preserve">, it </w:t>
      </w:r>
      <w:r w:rsidRPr="00BA7172">
        <w:rPr>
          <w:rStyle w:val="Emphasis"/>
          <w:highlight w:val="yellow"/>
        </w:rPr>
        <w:t>would</w:t>
      </w:r>
      <w:r w:rsidRPr="00BA7172">
        <w:t xml:space="preserve"> also </w:t>
      </w:r>
      <w:r w:rsidRPr="00BA7172">
        <w:rPr>
          <w:rStyle w:val="Emphasis"/>
          <w:highlight w:val="yellow"/>
        </w:rPr>
        <w:t>mean a net increase in employment.</w:t>
      </w:r>
    </w:p>
    <w:p w14:paraId="2EED189C" w14:textId="77777777" w:rsidR="00951FB9" w:rsidRPr="00373574" w:rsidRDefault="00951FB9" w:rsidP="00951FB9">
      <w:pPr>
        <w:pStyle w:val="Heading4"/>
      </w:pPr>
      <w:r>
        <w:t>JG avoids administrative and bureaucratic issues through existing administration and funding</w:t>
      </w:r>
    </w:p>
    <w:p w14:paraId="58D5E5D9" w14:textId="77777777" w:rsidR="00951FB9" w:rsidRDefault="00951FB9" w:rsidP="00951FB9">
      <w:pPr>
        <w:rPr>
          <w:rStyle w:val="Style13ptBold"/>
        </w:rPr>
      </w:pPr>
      <w:r>
        <w:rPr>
          <w:rStyle w:val="Style13ptBold"/>
        </w:rPr>
        <w:t>Tcherneva, Ph.D. in economics, 18</w:t>
      </w:r>
    </w:p>
    <w:p w14:paraId="20DF931F" w14:textId="77777777" w:rsidR="00951FB9" w:rsidRDefault="00951FB9" w:rsidP="00951FB9">
      <w:r>
        <w:t xml:space="preserve">[Pavlina R., Bard Economics Associate professor and founding director of the Bard-OSUN Economic Democracy Initiative, “The Job Guarantee: Design, Jobs, and Implementation,” Levy Economics Institute of Bard College, April 2018, </w:t>
      </w:r>
      <w:hyperlink r:id="rId46" w:history="1">
        <w:r w:rsidRPr="00C35460">
          <w:rPr>
            <w:rStyle w:val="Hyperlink"/>
          </w:rPr>
          <w:t>https://www.levyinstitute.org/pubs/wp_902.pdf</w:t>
        </w:r>
      </w:hyperlink>
      <w:r>
        <w:t>, accessed 7/12/2023, GDI -LRamirez]</w:t>
      </w:r>
    </w:p>
    <w:p w14:paraId="3C1BC535" w14:textId="77777777" w:rsidR="00951FB9" w:rsidRDefault="00951FB9" w:rsidP="00951FB9">
      <w:r>
        <w:t>6. Wouldn’t the JG create massive new administration and bureaucracy?</w:t>
      </w:r>
    </w:p>
    <w:p w14:paraId="10695DE5" w14:textId="77777777" w:rsidR="00951FB9" w:rsidRDefault="00951FB9" w:rsidP="00951FB9">
      <w:r>
        <w:t xml:space="preserve">The </w:t>
      </w:r>
      <w:r w:rsidRPr="00FA2730">
        <w:rPr>
          <w:rStyle w:val="StyleUnderline"/>
        </w:rPr>
        <w:t>program</w:t>
      </w:r>
      <w:r>
        <w:t xml:space="preserve"> is </w:t>
      </w:r>
      <w:r w:rsidRPr="00FA2730">
        <w:rPr>
          <w:rStyle w:val="StyleUnderline"/>
        </w:rPr>
        <w:t>designed to use existing administrative structures as much as possible</w:t>
      </w:r>
      <w:r>
        <w:t>—</w:t>
      </w:r>
      <w:r w:rsidRPr="00FA2730">
        <w:rPr>
          <w:rStyle w:val="StyleUnderline"/>
        </w:rPr>
        <w:t>OneStop Job Centers, nonprofits, and municipalities</w:t>
      </w:r>
      <w:r>
        <w:t xml:space="preserve">. As discussed in section VI.5, the </w:t>
      </w:r>
      <w:r w:rsidRPr="00FA2730">
        <w:rPr>
          <w:rStyle w:val="StyleUnderline"/>
        </w:rPr>
        <w:t>program</w:t>
      </w:r>
      <w:r>
        <w:t xml:space="preserve"> can </w:t>
      </w:r>
      <w:r w:rsidRPr="00FA2730">
        <w:rPr>
          <w:rStyle w:val="StyleUnderline"/>
        </w:rPr>
        <w:t>use the same funding channels, currently used to pay UI</w:t>
      </w:r>
      <w:r>
        <w:t xml:space="preserve">. It is </w:t>
      </w:r>
      <w:r w:rsidRPr="00FA2730">
        <w:rPr>
          <w:rStyle w:val="StyleUnderline"/>
        </w:rPr>
        <w:t>further proposed that existing unemployment offices</w:t>
      </w:r>
      <w:r>
        <w:t xml:space="preserve"> (i.e., One-Stop Job Centers) are </w:t>
      </w:r>
      <w:r w:rsidRPr="00FA2730">
        <w:rPr>
          <w:rStyle w:val="StyleUnderline"/>
        </w:rPr>
        <w:t>converted into genuine repositories for work projects</w:t>
      </w:r>
      <w:r>
        <w:t>.</w:t>
      </w:r>
    </w:p>
    <w:p w14:paraId="3543D34A" w14:textId="77777777" w:rsidR="00951FB9" w:rsidRDefault="00951FB9" w:rsidP="00951FB9">
      <w:r w:rsidRPr="00FA2730">
        <w:rPr>
          <w:rStyle w:val="StyleUnderline"/>
        </w:rPr>
        <w:t>Since</w:t>
      </w:r>
      <w:r>
        <w:t xml:space="preserve"> the </w:t>
      </w:r>
      <w:r w:rsidRPr="00FA2730">
        <w:rPr>
          <w:rStyle w:val="StyleUnderline"/>
        </w:rPr>
        <w:t>JG</w:t>
      </w:r>
      <w:r>
        <w:t xml:space="preserve"> is </w:t>
      </w:r>
      <w:r w:rsidRPr="00FA2730">
        <w:rPr>
          <w:rStyle w:val="StyleUnderline"/>
        </w:rPr>
        <w:t>under a new agency with new program objectives, some additional administrative apparatus will need to be created</w:t>
      </w:r>
      <w:r>
        <w:t xml:space="preserve">—a </w:t>
      </w:r>
      <w:r w:rsidRPr="00FA2730">
        <w:rPr>
          <w:rStyle w:val="StyleUnderline"/>
        </w:rPr>
        <w:t>challenge that’s not unique to the JG program</w:t>
      </w:r>
      <w:r>
        <w:t xml:space="preserve">, as all </w:t>
      </w:r>
      <w:r w:rsidRPr="00FA2730">
        <w:rPr>
          <w:rStyle w:val="StyleUnderline"/>
        </w:rPr>
        <w:t>essential government programs require administration and management</w:t>
      </w:r>
      <w:r>
        <w:t>.</w:t>
      </w:r>
    </w:p>
    <w:p w14:paraId="060D8119" w14:textId="77777777" w:rsidR="00951FB9" w:rsidRDefault="00951FB9" w:rsidP="00951FB9">
      <w:r w:rsidRPr="00FA2730">
        <w:rPr>
          <w:rStyle w:val="StyleUnderline"/>
        </w:rPr>
        <w:t>However, when a person chooses to enroll in the JG, they do not take up</w:t>
      </w:r>
      <w:r>
        <w:t xml:space="preserve"> some </w:t>
      </w:r>
      <w:r w:rsidRPr="00FA2730">
        <w:rPr>
          <w:rStyle w:val="StyleUnderline"/>
        </w:rPr>
        <w:t>other types of social assistance. Thus</w:t>
      </w:r>
      <w:r>
        <w:t xml:space="preserve"> any </w:t>
      </w:r>
      <w:r w:rsidRPr="00FA2730">
        <w:rPr>
          <w:rStyle w:val="StyleUnderline"/>
        </w:rPr>
        <w:t>increase in administrative costs of the JG will</w:t>
      </w:r>
      <w:r>
        <w:t xml:space="preserve"> in part </w:t>
      </w:r>
      <w:r w:rsidRPr="00FA2730">
        <w:rPr>
          <w:rStyle w:val="StyleUnderline"/>
        </w:rPr>
        <w:t>be offset by reduction in administrative costs of other programs</w:t>
      </w:r>
      <w:r>
        <w:t xml:space="preserve">. And </w:t>
      </w:r>
      <w:r w:rsidRPr="00FA2730">
        <w:rPr>
          <w:rStyle w:val="StyleUnderline"/>
        </w:rPr>
        <w:t>since</w:t>
      </w:r>
      <w:r>
        <w:t xml:space="preserve"> we are </w:t>
      </w:r>
      <w:r w:rsidRPr="00FA2730">
        <w:rPr>
          <w:rStyle w:val="StyleUnderline"/>
        </w:rPr>
        <w:t>concerned with the net employment effect of these changes, should the JG produce a net increase in administration and management</w:t>
      </w:r>
      <w:r>
        <w:t xml:space="preserve">, it would also </w:t>
      </w:r>
      <w:r w:rsidRPr="00FA2730">
        <w:rPr>
          <w:rStyle w:val="StyleUnderline"/>
        </w:rPr>
        <w:t>mean a net increase in employment</w:t>
      </w:r>
      <w:r>
        <w:t>.</w:t>
      </w:r>
    </w:p>
    <w:p w14:paraId="4D79D468" w14:textId="77777777" w:rsidR="000321D3" w:rsidRDefault="000321D3" w:rsidP="000321D3">
      <w:pPr>
        <w:pStyle w:val="Heading3"/>
        <w:rPr>
          <w:rFonts w:eastAsia="Calibri"/>
        </w:rPr>
      </w:pPr>
      <w:r>
        <w:rPr>
          <w:rFonts w:eastAsia="Calibri"/>
        </w:rPr>
        <w:t>A2: Rent Seeking</w:t>
      </w:r>
    </w:p>
    <w:p w14:paraId="55D68993" w14:textId="77777777" w:rsidR="000321D3" w:rsidRDefault="000321D3" w:rsidP="000321D3">
      <w:pPr>
        <w:pStyle w:val="Heading4"/>
        <w:rPr>
          <w:rFonts w:eastAsia="Calibri"/>
        </w:rPr>
      </w:pPr>
      <w:r>
        <w:rPr>
          <w:rFonts w:eastAsia="Calibri"/>
        </w:rPr>
        <w:t>Lower inequality link turns rent-seeking.</w:t>
      </w:r>
    </w:p>
    <w:p w14:paraId="2268A68B" w14:textId="77777777" w:rsidR="000321D3" w:rsidRPr="006E0DD4" w:rsidRDefault="000321D3" w:rsidP="000321D3">
      <w:pPr>
        <w:rPr>
          <w:rFonts w:eastAsia="Calibri"/>
          <w:sz w:val="14"/>
        </w:rPr>
      </w:pPr>
      <w:r w:rsidRPr="006E0DD4">
        <w:rPr>
          <w:rFonts w:eastAsia="Calibri"/>
          <w:sz w:val="14"/>
        </w:rPr>
        <w:t xml:space="preserve">Andreas T. </w:t>
      </w:r>
      <w:r w:rsidRPr="0010577E">
        <w:rPr>
          <w:rStyle w:val="Emphasis"/>
          <w:highlight w:val="yellow"/>
        </w:rPr>
        <w:t>Schmidt</w:t>
      </w:r>
      <w:r w:rsidRPr="006E0DD4">
        <w:rPr>
          <w:rFonts w:eastAsia="Calibri"/>
          <w:sz w:val="14"/>
        </w:rPr>
        <w:t xml:space="preserve"> &amp; Daan </w:t>
      </w:r>
      <w:r w:rsidRPr="007C2A17">
        <w:rPr>
          <w:rStyle w:val="Emphasis"/>
          <w:highlight w:val="yellow"/>
        </w:rPr>
        <w:t>Juijn 21.</w:t>
      </w:r>
      <w:r w:rsidRPr="006E0DD4">
        <w:rPr>
          <w:rFonts w:eastAsia="Calibri"/>
          <w:sz w:val="14"/>
        </w:rPr>
        <w:t xml:space="preserve"> </w:t>
      </w:r>
      <w:r w:rsidRPr="003435E8">
        <w:t xml:space="preserve">Associate Professor of Political Theory at the Faculty of Philosophy and the PPE Centre at the University of Groningen. Researcher/consultant within the Economics department at CE Delft, an independent research and consultancy organization. “Economic inequality and the long-term future.” May 2021. GPI Working Paper. </w:t>
      </w:r>
      <w:hyperlink r:id="rId47" w:history="1">
        <w:r w:rsidRPr="003435E8">
          <w:rPr>
            <w:rStyle w:val="Hyperlink"/>
          </w:rPr>
          <w:t>https://globalprioritiesinstitute.org/wp-content/uploads/Inequality-and-the-Long-Term-Future_Andreas-Schmidt-and-Daan-Juijn-reupload.pdf</w:t>
        </w:r>
      </w:hyperlink>
      <w:r w:rsidRPr="003435E8">
        <w:t xml:space="preserve"> GDI M. Juszynski (7/17/2023)</w:t>
      </w:r>
    </w:p>
    <w:p w14:paraId="23C9E9AE" w14:textId="77777777" w:rsidR="000321D3" w:rsidRDefault="000321D3" w:rsidP="000321D3">
      <w:r w:rsidRPr="006E0DD4">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long-term trajectories. If such things go badly, they could increase existential risk. Conversely, good institutions will help reduce existential risk. For many existential risk reduction strategies likely require public goods and collective action,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 There are at least two reasons why higher inequality could decrease institutional capacities for longtermist public goods. First, there is some direct evidence that, whatever the causal pathway, inequality reduces institutional quality (which in turn typically leads to more inequality) (Chong and Gradstein 2007; Savoia, Easaw, and McKay 2010). Second, high inequality can lead to elite capture. Empirical work on studying political and de facto legal power is difficult, yet there is a growing consensus that </w:t>
      </w:r>
      <w:r w:rsidRPr="0010577E">
        <w:rPr>
          <w:rStyle w:val="Emphasis"/>
          <w:highlight w:val="yellow"/>
        </w:rPr>
        <w:t>high levels of inequality can lead to elite capture and thereby reduce the long-term quality of legal and political institutions</w:t>
      </w:r>
      <w:r w:rsidRPr="006E0DD4">
        <w:t xml:space="preserve"> (Acemoglu and Robinson 2008; 2013; Bartels 2018; Bavel 2016; Chong and Gradstein 2007; Cummins and Rodriguez 2010; Savoia, Easaw, and McKay 2010). Further, </w:t>
      </w:r>
      <w:r w:rsidRPr="0010577E">
        <w:rPr>
          <w:rStyle w:val="Emphasis"/>
          <w:highlight w:val="yellow"/>
        </w:rPr>
        <w:t>if institutions are disproportionately geared towards elite interests</w:t>
      </w:r>
      <w:r w:rsidRPr="006E0DD4">
        <w:t xml:space="preserve">, then they might be less likely to be geared towards positive longterm trajectories. </w:t>
      </w:r>
      <w:r w:rsidRPr="0010577E">
        <w:rPr>
          <w:rStyle w:val="Emphasis"/>
          <w:highlight w:val="yellow"/>
        </w:rPr>
        <w:t>We might see more rent-seeking and less investment in public goods</w:t>
      </w:r>
      <w:r w:rsidRPr="006E0DD4">
        <w:t xml:space="preserve">. Moreover, </w:t>
      </w:r>
      <w:r w:rsidRPr="007C2A17">
        <w:rPr>
          <w:rStyle w:val="Emphasis"/>
          <w:highlight w:val="yellow"/>
        </w:rPr>
        <w:t>if elite capture is strong enough</w:t>
      </w:r>
      <w:r w:rsidRPr="006E0DD4">
        <w:t xml:space="preserve">, </w:t>
      </w:r>
      <w:r w:rsidRPr="0010577E">
        <w:rPr>
          <w:rStyle w:val="Emphasis"/>
        </w:rPr>
        <w:t>such capture,</w:t>
      </w:r>
      <w:r w:rsidRPr="006E0DD4">
        <w:t xml:space="preserve"> and the potential </w:t>
      </w:r>
      <w:r w:rsidRPr="007C2A17">
        <w:rPr>
          <w:rStyle w:val="Emphasis"/>
          <w:highlight w:val="yellow"/>
        </w:rPr>
        <w:t>inequality that comes with it, can intensify going forward</w:t>
      </w:r>
      <w:r w:rsidRPr="006E0DD4">
        <w:t xml:space="preserve"> (Chong and Gradstein 2007). Now, one might object and wonder whether elite interests and longtermist interests will necessarily be misaligned. </w:t>
      </w:r>
    </w:p>
    <w:p w14:paraId="32F46396" w14:textId="1CE55EC2" w:rsidR="00BE28BC" w:rsidRDefault="00BE28BC" w:rsidP="00C41AB5">
      <w:pPr>
        <w:pStyle w:val="Heading2"/>
      </w:pPr>
    </w:p>
    <w:p w14:paraId="78A6FB81" w14:textId="0C945E5A" w:rsidR="00C41AB5" w:rsidRPr="00F41F1A" w:rsidRDefault="00C41AB5" w:rsidP="00C41AB5">
      <w:pPr>
        <w:pStyle w:val="Heading2"/>
      </w:pPr>
      <w:r>
        <w:t>GND Compatible</w:t>
      </w:r>
    </w:p>
    <w:p w14:paraId="390B6B31" w14:textId="77777777" w:rsidR="00C41AB5" w:rsidRPr="00E25786" w:rsidRDefault="00C41AB5" w:rsidP="00C41AB5">
      <w:pPr>
        <w:pStyle w:val="Heading3"/>
      </w:pPr>
      <w:r>
        <w:t>Internal—Unemployment</w:t>
      </w:r>
    </w:p>
    <w:p w14:paraId="061BFCDD" w14:textId="77777777" w:rsidR="00C41AB5" w:rsidRPr="009B3C8D" w:rsidRDefault="00C41AB5" w:rsidP="00C41AB5">
      <w:pPr>
        <w:pStyle w:val="Heading4"/>
      </w:pPr>
      <w:r w:rsidRPr="009B3C8D">
        <w:t>Historically, the unemployed are unable to contribute to the economy</w:t>
      </w:r>
    </w:p>
    <w:p w14:paraId="7AC05764" w14:textId="77777777" w:rsidR="00C41AB5" w:rsidRPr="00650865" w:rsidRDefault="00C41AB5" w:rsidP="00C41AB5">
      <w:pPr>
        <w:rPr>
          <w:rStyle w:val="Style13ptBold"/>
          <w:lang w:val="fr-FR"/>
        </w:rPr>
      </w:pPr>
      <w:r w:rsidRPr="00650865">
        <w:rPr>
          <w:rStyle w:val="Style13ptBold"/>
          <w:lang w:val="fr-FR"/>
        </w:rPr>
        <w:t>Paul et al., Duke University post-doctoral associate,  ‘18</w:t>
      </w:r>
    </w:p>
    <w:p w14:paraId="3FE57E81" w14:textId="77777777" w:rsidR="00C41AB5" w:rsidRPr="00283BD5" w:rsidRDefault="00C41AB5" w:rsidP="00C41AB5">
      <w:pPr>
        <w:rPr>
          <w:lang w:val="fr-FR"/>
        </w:rPr>
      </w:pPr>
      <w:r w:rsidRPr="00283BD5">
        <w:rPr>
          <w:lang w:val="fr-FR"/>
        </w:rPr>
        <w:t>[Mark Paul, Postdoctoral Associate, Samuel DuBois Cook Center on Social Equity, Duke University, William Darity Jr., Samuel DuBois Cook Professor of Public Policy, African and African-American Studies and Economics and Director, Samuel DuBois Cook Center on Social Equity, Duke University, and Darrick Hamilton, Professor of Economics and Urban Policy, Milano School of International Affairs, Management and Urban Policy, New School for Social Research, Khaing Zaw, Samuel DuBois Cook Center on Social Equity, Duke University, “The Federal Job Guarantee—A Policy to Achieve Permanent Full Employment,” Center on Budget and policy Priorities, 3—9—18, p. 1-2; https://socialequity.duke.edu/wp-content/uploads/2019/10/A-Path-to-Ending-Poverty.pdf] GDI A. Sahu</w:t>
      </w:r>
    </w:p>
    <w:p w14:paraId="6232F959" w14:textId="77777777" w:rsidR="00C41AB5" w:rsidRDefault="00C41AB5" w:rsidP="00C41AB5">
      <w:pPr>
        <w:rPr>
          <w:sz w:val="14"/>
        </w:rPr>
      </w:pPr>
      <w:r w:rsidRPr="009B3C8D">
        <w:rPr>
          <w:sz w:val="14"/>
        </w:rPr>
        <w:t xml:space="preserve">The current social insurance regime has cut poverty rates nearly in half—reducing them from an estimated 27.3 percent for persons without government assistance to 15.3 percent after the programs mentioned are taken into account (Greenstein 2015). These </w:t>
      </w:r>
      <w:r w:rsidRPr="009B3C8D">
        <w:rPr>
          <w:rStyle w:val="StyleUnderline"/>
          <w:highlight w:val="yellow"/>
        </w:rPr>
        <w:t>programs</w:t>
      </w:r>
      <w:r w:rsidRPr="009B3C8D">
        <w:rPr>
          <w:rStyle w:val="StyleUnderline"/>
        </w:rPr>
        <w:t xml:space="preserve"> cer- tainly </w:t>
      </w:r>
      <w:r w:rsidRPr="009B3C8D">
        <w:rPr>
          <w:rStyle w:val="StyleUnderline"/>
          <w:highlight w:val="yellow"/>
        </w:rPr>
        <w:t>have reduced poverty</w:t>
      </w:r>
      <w:r w:rsidRPr="009B3C8D">
        <w:rPr>
          <w:rStyle w:val="StyleUnderline"/>
        </w:rPr>
        <w:t xml:space="preserve">, but the social in- surance </w:t>
      </w:r>
      <w:r w:rsidRPr="009B3C8D">
        <w:rPr>
          <w:rStyle w:val="StyleUnderline"/>
          <w:highlight w:val="yellow"/>
        </w:rPr>
        <w:t>regime has shifted to a “work-based safety net,</w:t>
      </w:r>
      <w:r w:rsidRPr="009B3C8D">
        <w:rPr>
          <w:rStyle w:val="StyleUnderline"/>
        </w:rPr>
        <w:t xml:space="preserve">” </w:t>
      </w:r>
      <w:r w:rsidRPr="009B3C8D">
        <w:rPr>
          <w:rStyle w:val="StyleUnderline"/>
          <w:highlight w:val="yellow"/>
        </w:rPr>
        <w:t>providing</w:t>
      </w:r>
      <w:r w:rsidRPr="009B3C8D">
        <w:rPr>
          <w:rStyle w:val="StyleUnderline"/>
        </w:rPr>
        <w:t xml:space="preserve"> the majority of </w:t>
      </w:r>
      <w:r w:rsidRPr="009B3C8D">
        <w:rPr>
          <w:rStyle w:val="StyleUnderline"/>
          <w:highlight w:val="yellow"/>
        </w:rPr>
        <w:t>assistance to the working poor</w:t>
      </w:r>
      <w:r w:rsidRPr="009B3C8D">
        <w:rPr>
          <w:rStyle w:val="StyleUnderline"/>
        </w:rPr>
        <w:t>—a group that would not exist under our proposed program in the first place</w:t>
      </w:r>
      <w:r w:rsidRPr="009B3C8D">
        <w:rPr>
          <w:sz w:val="14"/>
        </w:rPr>
        <w:t xml:space="preserve">. The changes in social insurance pro- grams implemented under the Personal Responsibility and Work Opportunity Reconciliation Act (the 1996 welfare reform) resulted in a significant decline in government programs that provide benefits to people without earnings, contributing substantially to the increase in “deep poverty.”2 </w:t>
      </w:r>
      <w:r w:rsidRPr="009B3C8D">
        <w:rPr>
          <w:rStyle w:val="StyleUnderline"/>
          <w:highlight w:val="yellow"/>
        </w:rPr>
        <w:t>During the Great Recession</w:t>
      </w:r>
      <w:r w:rsidRPr="009B3C8D">
        <w:rPr>
          <w:rStyle w:val="StyleUnderline"/>
        </w:rPr>
        <w:t xml:space="preserve">, one of the larg- est </w:t>
      </w:r>
      <w:r w:rsidRPr="009B3C8D">
        <w:rPr>
          <w:rStyle w:val="StyleUnderline"/>
          <w:highlight w:val="yellow"/>
        </w:rPr>
        <w:t>holes in the current safety net became highly visible—the lack of support for the job- less</w:t>
      </w:r>
      <w:r w:rsidRPr="009B3C8D">
        <w:rPr>
          <w:sz w:val="14"/>
        </w:rPr>
        <w:t xml:space="preserve">. At the height of the crisis, conservative measures of the level of unemployment indi- cated that more than fifteen million Americans (10 percent of the labor force) were out of work (U.S. Bureau of Labor Statistics 2017).3 They were </w:t>
      </w:r>
      <w:r w:rsidRPr="009B3C8D">
        <w:rPr>
          <w:rStyle w:val="StyleUnderline"/>
          <w:highlight w:val="yellow"/>
        </w:rPr>
        <w:t>unable to make a contribution</w:t>
      </w:r>
      <w:r w:rsidRPr="009B3C8D">
        <w:rPr>
          <w:rStyle w:val="StyleUnderline"/>
        </w:rPr>
        <w:t xml:space="preserve"> to tradi- tional measures </w:t>
      </w:r>
      <w:r w:rsidRPr="009B3C8D">
        <w:rPr>
          <w:rStyle w:val="StyleUnderline"/>
          <w:highlight w:val="yellow"/>
        </w:rPr>
        <w:t>of economic productivity</w:t>
      </w:r>
      <w:r w:rsidRPr="009B3C8D">
        <w:rPr>
          <w:rStyle w:val="StyleUnderline"/>
        </w:rPr>
        <w:t xml:space="preserve"> </w:t>
      </w:r>
      <w:r w:rsidRPr="009B3C8D">
        <w:rPr>
          <w:rStyle w:val="StyleUnderline"/>
          <w:highlight w:val="yellow"/>
        </w:rPr>
        <w:t>and</w:t>
      </w:r>
      <w:r w:rsidRPr="009B3C8D">
        <w:rPr>
          <w:rStyle w:val="StyleUnderline"/>
        </w:rPr>
        <w:t xml:space="preserve"> economic </w:t>
      </w:r>
      <w:r w:rsidRPr="009B3C8D">
        <w:rPr>
          <w:rStyle w:val="StyleUnderline"/>
          <w:highlight w:val="yellow"/>
        </w:rPr>
        <w:t>growth</w:t>
      </w:r>
      <w:r w:rsidRPr="009B3C8D">
        <w:rPr>
          <w:rStyle w:val="StyleUnderline"/>
        </w:rPr>
        <w:t xml:space="preserve">, and they were </w:t>
      </w:r>
      <w:r w:rsidRPr="009B3C8D">
        <w:rPr>
          <w:rStyle w:val="StyleUnderline"/>
          <w:highlight w:val="yellow"/>
        </w:rPr>
        <w:t>struggling desperately to provide for themselves and their families</w:t>
      </w:r>
      <w:r w:rsidRPr="009B3C8D">
        <w:rPr>
          <w:sz w:val="14"/>
        </w:rPr>
        <w:t xml:space="preserve">. Broader measures of unemployment, such as U6, that better capture hardship during economic downturns indicate that 17.1 percent of workers were unemployed or working part time, despite wanting full-time employment.4 Figure 1 demonstrates just how large the gap became between the number of those seeking jobs and the number of jobs offered during the Great Recession. </w:t>
      </w:r>
      <w:r w:rsidRPr="009B3C8D">
        <w:rPr>
          <w:rStyle w:val="StyleUnderline"/>
          <w:highlight w:val="yellow"/>
        </w:rPr>
        <w:t>No amount of individual effort</w:t>
      </w:r>
      <w:r w:rsidRPr="009B3C8D">
        <w:rPr>
          <w:sz w:val="14"/>
        </w:rPr>
        <w:t xml:space="preserve"> — hard work nor “pull yourself up by your own bootstraps” drive—</w:t>
      </w:r>
      <w:r w:rsidRPr="009B3C8D">
        <w:rPr>
          <w:rStyle w:val="StyleUnderline"/>
          <w:highlight w:val="yellow"/>
        </w:rPr>
        <w:t>could overcome the dra- matic shortage of jobs available during the cy- clical decline</w:t>
      </w:r>
      <w:r w:rsidRPr="009B3C8D">
        <w:rPr>
          <w:sz w:val="14"/>
        </w:rPr>
        <w:t xml:space="preserve">. Moreover, </w:t>
      </w:r>
      <w:r w:rsidRPr="009B3C8D">
        <w:rPr>
          <w:rStyle w:val="StyleUnderline"/>
          <w:highlight w:val="yellow"/>
        </w:rPr>
        <w:t>unemployment</w:t>
      </w:r>
      <w:r w:rsidRPr="009B3C8D">
        <w:rPr>
          <w:sz w:val="14"/>
        </w:rPr>
        <w:t xml:space="preserve"> is one of the </w:t>
      </w:r>
      <w:r w:rsidRPr="009B3C8D">
        <w:rPr>
          <w:rStyle w:val="StyleUnderline"/>
          <w:highlight w:val="yellow"/>
        </w:rPr>
        <w:t>strongest predictors of poverty</w:t>
      </w:r>
      <w:r w:rsidRPr="009B3C8D">
        <w:rPr>
          <w:sz w:val="14"/>
        </w:rPr>
        <w:t xml:space="preserve">, </w:t>
      </w:r>
      <w:r w:rsidRPr="009B3C8D">
        <w:rPr>
          <w:rStyle w:val="Emphasis"/>
        </w:rPr>
        <w:t>households whose usual breadwinners are out of work be- ing three times more likely to be poor than working households</w:t>
      </w:r>
      <w:r w:rsidRPr="009B3C8D">
        <w:rPr>
          <w:sz w:val="14"/>
        </w:rPr>
        <w:t xml:space="preserve"> (Achiron 2009, 13). But working households are not immune from the plague of poverty; a job in and of itself is not a sufficient condition to escape poverty. Given that at least 25 percent of workers earn wages below the poverty line (Mishel et al. 2012), and 44 percent of homeless individuals report hav- ing taken on paid employment in the past month (Burt et al. 1999), nonpoverty wages need to be an essential component of reducing poverty.</w:t>
      </w:r>
    </w:p>
    <w:p w14:paraId="5894A70B" w14:textId="77777777" w:rsidR="00C41AB5" w:rsidRDefault="00C41AB5" w:rsidP="00C41AB5">
      <w:pPr>
        <w:pStyle w:val="Heading3"/>
      </w:pPr>
      <w:r>
        <w:t>A2 Private Sector Crowdout Link</w:t>
      </w:r>
    </w:p>
    <w:p w14:paraId="59D9376C" w14:textId="77777777" w:rsidR="00C41AB5" w:rsidRDefault="00C41AB5" w:rsidP="00C41AB5">
      <w:pPr>
        <w:pStyle w:val="Heading4"/>
      </w:pPr>
      <w:r>
        <w:t>Private sector benefits follow on from FJG</w:t>
      </w:r>
    </w:p>
    <w:p w14:paraId="7D300FAF" w14:textId="77777777" w:rsidR="00C41AB5" w:rsidRPr="008A5022" w:rsidRDefault="00C41AB5" w:rsidP="00C41AB5">
      <w:pPr>
        <w:rPr>
          <w:rStyle w:val="Style13ptBold"/>
          <w:lang w:val="fr-FR"/>
        </w:rPr>
      </w:pPr>
      <w:r w:rsidRPr="008A5022">
        <w:rPr>
          <w:rStyle w:val="Style13ptBold"/>
          <w:lang w:val="fr-FR"/>
        </w:rPr>
        <w:t>Paul et al., Duke University post-doctoral associate,  ‘18</w:t>
      </w:r>
    </w:p>
    <w:p w14:paraId="37D6AA88" w14:textId="77777777" w:rsidR="00C41AB5" w:rsidRPr="000A215D" w:rsidRDefault="00C41AB5" w:rsidP="00C41AB5">
      <w:pPr>
        <w:rPr>
          <w:lang w:val="fr-FR"/>
        </w:rPr>
      </w:pPr>
      <w:r w:rsidRPr="000A215D">
        <w:rPr>
          <w:lang w:val="fr-FR"/>
        </w:rPr>
        <w:t>[Mark Paul, Postdoctoral Associate, Samuel DuBois Cook Center on Social Equity, Duke University, William Darity Jr., Samuel DuBois Cook Professor of Public Policy, African and African-American Studies and Economics and Director, Samuel DuBois Cook Center on Social Equity, Duke University, and Darrick Hamilton, Professor of Economics and Urban Policy, Milano School of International Affairs, Management and Urban Policy, New School for Social Research, Khaing Zaw, Samuel DuBois Cook Center on Social Equity, Duke University, “The Federal Job Guarantee—A Policy to Achieve Permanent Full Employment,” Center on Budget and policy Priorities, 3—9—18, p. 1-2; https://socialequity.duke.edu/wp-content/uploads/2019/10/A-Path-to-Ending-Poverty.pdf] GDI A. Sahu</w:t>
      </w:r>
    </w:p>
    <w:p w14:paraId="4158E3EB" w14:textId="77777777" w:rsidR="00C41AB5" w:rsidRDefault="00C41AB5" w:rsidP="00C41AB5">
      <w:pPr>
        <w:rPr>
          <w:sz w:val="14"/>
        </w:rPr>
      </w:pPr>
      <w:r w:rsidRPr="008A5022">
        <w:rPr>
          <w:rStyle w:val="StyleUnderline"/>
        </w:rPr>
        <w:t xml:space="preserve">By establishing a condition </w:t>
      </w:r>
      <w:r w:rsidRPr="008A5022">
        <w:rPr>
          <w:rStyle w:val="StyleUnderline"/>
          <w:highlight w:val="yellow"/>
        </w:rPr>
        <w:t>whereby the low- est paid job in</w:t>
      </w:r>
      <w:r w:rsidRPr="008A5022">
        <w:rPr>
          <w:rStyle w:val="StyleUnderline"/>
        </w:rPr>
        <w:t xml:space="preserve"> the </w:t>
      </w:r>
      <w:r w:rsidRPr="008A5022">
        <w:rPr>
          <w:rStyle w:val="StyleUnderline"/>
          <w:highlight w:val="yellow"/>
        </w:rPr>
        <w:t>FJG</w:t>
      </w:r>
      <w:r w:rsidRPr="008A5022">
        <w:rPr>
          <w:rStyle w:val="StyleUnderline"/>
        </w:rPr>
        <w:t xml:space="preserve"> program </w:t>
      </w:r>
      <w:r w:rsidRPr="008A5022">
        <w:rPr>
          <w:rStyle w:val="StyleUnderline"/>
          <w:highlight w:val="yellow"/>
        </w:rPr>
        <w:t>offers</w:t>
      </w:r>
      <w:r w:rsidRPr="008A5022">
        <w:rPr>
          <w:rStyle w:val="StyleUnderline"/>
        </w:rPr>
        <w:t xml:space="preserve"> nonpov- erty </w:t>
      </w:r>
      <w:r w:rsidRPr="008A5022">
        <w:rPr>
          <w:rStyle w:val="StyleUnderline"/>
          <w:highlight w:val="yellow"/>
        </w:rPr>
        <w:t>wages and benefits</w:t>
      </w:r>
      <w:r w:rsidRPr="008A5022">
        <w:rPr>
          <w:rStyle w:val="StyleUnderline"/>
        </w:rPr>
        <w:t xml:space="preserve">, </w:t>
      </w:r>
      <w:r w:rsidRPr="008A5022">
        <w:rPr>
          <w:rStyle w:val="Emphasis"/>
        </w:rPr>
        <w:t>including health insur- ance</w:t>
      </w:r>
      <w:r w:rsidRPr="008A5022">
        <w:rPr>
          <w:rStyle w:val="StyleUnderline"/>
        </w:rPr>
        <w:t xml:space="preserve"> for the worker and their family, the </w:t>
      </w:r>
      <w:r w:rsidRPr="008A5022">
        <w:rPr>
          <w:rStyle w:val="StyleUnderline"/>
          <w:highlight w:val="yellow"/>
        </w:rPr>
        <w:t>federal job guarantee</w:t>
      </w:r>
      <w:r w:rsidRPr="008A5022">
        <w:rPr>
          <w:rStyle w:val="StyleUnderline"/>
        </w:rPr>
        <w:t xml:space="preserve"> would </w:t>
      </w:r>
      <w:r w:rsidRPr="008A5022">
        <w:rPr>
          <w:rStyle w:val="StyleUnderline"/>
          <w:highlight w:val="yellow"/>
        </w:rPr>
        <w:t>set a new economy-wide floor on</w:t>
      </w:r>
      <w:r w:rsidRPr="008A5022">
        <w:rPr>
          <w:rStyle w:val="StyleUnderline"/>
        </w:rPr>
        <w:t xml:space="preserve"> the level of co</w:t>
      </w:r>
      <w:r w:rsidRPr="008A5022">
        <w:rPr>
          <w:rStyle w:val="StyleUnderline"/>
          <w:highlight w:val="yellow"/>
        </w:rPr>
        <w:t>mpensation that</w:t>
      </w:r>
      <w:r w:rsidRPr="008A5022">
        <w:rPr>
          <w:rStyle w:val="StyleUnderline"/>
        </w:rPr>
        <w:t xml:space="preserve"> the </w:t>
      </w:r>
      <w:r w:rsidRPr="008A5022">
        <w:rPr>
          <w:rStyle w:val="StyleUnderline"/>
          <w:highlight w:val="yellow"/>
        </w:rPr>
        <w:t>pri- vate sector would need to offer to attract work- ers</w:t>
      </w:r>
      <w:r w:rsidRPr="008A5022">
        <w:rPr>
          <w:sz w:val="14"/>
        </w:rPr>
        <w:t xml:space="preserve">. Minimum wage laws and living wage standards are effective only to the extent that employees actually have jobs. A FJG, on the other hand, would combine an assurance of employment with an assurance of decent com- pensation. </w:t>
      </w:r>
      <w:r w:rsidRPr="008A5022">
        <w:rPr>
          <w:rStyle w:val="StyleUnderline"/>
        </w:rPr>
        <w:t xml:space="preserve">The </w:t>
      </w:r>
      <w:r w:rsidRPr="008A5022">
        <w:rPr>
          <w:rStyle w:val="StyleUnderline"/>
          <w:highlight w:val="yellow"/>
        </w:rPr>
        <w:t>FJG</w:t>
      </w:r>
      <w:r w:rsidRPr="008A5022">
        <w:rPr>
          <w:rStyle w:val="StyleUnderline"/>
        </w:rPr>
        <w:t xml:space="preserve"> also will </w:t>
      </w:r>
      <w:r w:rsidRPr="008A5022">
        <w:rPr>
          <w:rStyle w:val="StyleUnderline"/>
          <w:highlight w:val="yellow"/>
        </w:rPr>
        <w:t>function as an automatic stabilizer</w:t>
      </w:r>
      <w:r w:rsidRPr="008A5022">
        <w:rPr>
          <w:sz w:val="14"/>
        </w:rPr>
        <w:t xml:space="preserve">, </w:t>
      </w:r>
      <w:r w:rsidRPr="008A5022">
        <w:rPr>
          <w:rStyle w:val="Emphasis"/>
        </w:rPr>
        <w:t>its numbers of participants expand- ing during economic downturns and contract- ing during more prosperous times</w:t>
      </w:r>
      <w:r w:rsidRPr="008A5022">
        <w:rPr>
          <w:sz w:val="14"/>
        </w:rPr>
        <w:t>. Other ar- ticles in this double issue make important contributions on how best to improve and ex- pand the existing system of social insurance. Our proposal offers a bold, yet historically grounded, alternative. The FJG fundamentally would alter the nature of poverty and the struc- ture of the labor market by mandating a full employment economy achieved by the govern- ment taking the function of direct job creation.</w:t>
      </w:r>
    </w:p>
    <w:p w14:paraId="0A2C9746" w14:textId="77777777" w:rsidR="00C41AB5" w:rsidRDefault="00C41AB5" w:rsidP="00C41AB5">
      <w:pPr>
        <w:pStyle w:val="Heading3"/>
      </w:pPr>
      <w:r>
        <w:t>FJG solves race-based inequality</w:t>
      </w:r>
    </w:p>
    <w:p w14:paraId="6BB4174B" w14:textId="77777777" w:rsidR="00C41AB5" w:rsidRDefault="00C41AB5" w:rsidP="00C41AB5">
      <w:pPr>
        <w:pStyle w:val="Heading4"/>
      </w:pPr>
      <w:r>
        <w:t>FJG solves for race-related work inequality</w:t>
      </w:r>
    </w:p>
    <w:p w14:paraId="76EE814B" w14:textId="77777777" w:rsidR="00C41AB5" w:rsidRPr="00822B1C" w:rsidRDefault="00C41AB5" w:rsidP="00C41AB5">
      <w:pPr>
        <w:rPr>
          <w:b/>
          <w:sz w:val="26"/>
          <w:lang w:val="fr-FR"/>
        </w:rPr>
      </w:pPr>
      <w:r w:rsidRPr="008A5022">
        <w:rPr>
          <w:rStyle w:val="Style13ptBold"/>
          <w:lang w:val="fr-FR"/>
        </w:rPr>
        <w:t>Paul et al., Duke University post-doctoral associate,  ‘18</w:t>
      </w:r>
    </w:p>
    <w:p w14:paraId="36E30D90" w14:textId="77777777" w:rsidR="00C41AB5" w:rsidRPr="003B5C5E" w:rsidRDefault="00C41AB5" w:rsidP="00C41AB5">
      <w:r w:rsidRPr="003B5C5E">
        <w:t>[Mark Paul, Postdoctoral Associate, Samuel DuBois Cook Center on Social Equity, Duke University, William Darity Jr., Samuel DuBois Cook Professor of Public Policy, African and African-American Studies and Economics and Director, Samuel DuBois Cook Center on Social Equity, Duke University, and Darrick Hamilton, Professor of Economics and Urban Policy, Milano School of International Affairs, Management and Urban Policy, New School for Social Research, Khaing Zaw, Samuel DuBois Cook Center on Social Equity, Duke University, “The Federal Job Guarantee—A Policy to Achieve Permanent Full Employment,” Center on Budget and policy Priorities, 3—9—18, p. 1-2; https://socialequity.duke.edu/wp-content/uploads/2019/10/A-Path-to-Ending-Poverty.pdf] GDI A. Sahu</w:t>
      </w:r>
    </w:p>
    <w:p w14:paraId="3F8C15C5" w14:textId="77777777" w:rsidR="00C41AB5" w:rsidRDefault="00C41AB5" w:rsidP="00C41AB5">
      <w:r>
        <w:t>This is unfortunate because a well-designed federal job guarantee (FJG) program would be a direct route to full employment and simulta- neously eliminate involuntary unemployment and poverty in America.5 Such a program could be informed by and modeled after Great De- pression–era projects such as the Works Prog- ress Administration (WPA) and the Civilian Conservation Corps (CCC), as well as Argenti- na’s Jefes y Jefas and India’s National Rural Em- ployment Guarantee (for Argentina, see Tcher- neva and Wray 2005; for India, see Muralidharan, Niehaus, and Sukjtankar 2017). Any American wanting a job, at any time, would be able to obtain one through the public employment program.</w:t>
      </w:r>
    </w:p>
    <w:p w14:paraId="7C2BF2D7" w14:textId="77777777" w:rsidR="00C41AB5" w:rsidRDefault="00C41AB5" w:rsidP="00C41AB5">
      <w:pPr>
        <w:rPr>
          <w:rStyle w:val="StyleUnderline"/>
        </w:rPr>
      </w:pPr>
      <w:r w:rsidRPr="000A215D">
        <w:rPr>
          <w:rStyle w:val="Emphasis"/>
        </w:rPr>
        <w:t xml:space="preserve">The </w:t>
      </w:r>
      <w:r w:rsidRPr="000A215D">
        <w:rPr>
          <w:rStyle w:val="Emphasis"/>
          <w:highlight w:val="yellow"/>
        </w:rPr>
        <w:t>FJG</w:t>
      </w:r>
      <w:r w:rsidRPr="000A215D">
        <w:rPr>
          <w:rStyle w:val="Emphasis"/>
        </w:rPr>
        <w:t xml:space="preserve"> would </w:t>
      </w:r>
      <w:r w:rsidRPr="000A215D">
        <w:rPr>
          <w:rStyle w:val="Emphasis"/>
          <w:highlight w:val="yellow"/>
        </w:rPr>
        <w:t>reach persons in the workforce</w:t>
      </w:r>
      <w:r w:rsidRPr="000A215D">
        <w:rPr>
          <w:rStyle w:val="Emphasis"/>
        </w:rPr>
        <w:t xml:space="preserve"> who are </w:t>
      </w:r>
      <w:r w:rsidRPr="000A215D">
        <w:rPr>
          <w:rStyle w:val="Emphasis"/>
          <w:highlight w:val="yellow"/>
        </w:rPr>
        <w:t>subject to persistent exclusion</w:t>
      </w:r>
      <w:r w:rsidRPr="000A215D">
        <w:rPr>
          <w:rStyle w:val="Emphasis"/>
        </w:rPr>
        <w:t xml:space="preserve"> from work</w:t>
      </w:r>
      <w:r w:rsidRPr="000A215D">
        <w:t xml:space="preserve">, ensuring their capacity to secure employment. </w:t>
      </w:r>
      <w:r w:rsidRPr="000A215D">
        <w:rPr>
          <w:rStyle w:val="StyleUnderline"/>
          <w:highlight w:val="yellow"/>
        </w:rPr>
        <w:t>Groups</w:t>
      </w:r>
      <w:r w:rsidRPr="000A215D">
        <w:rPr>
          <w:rStyle w:val="StyleUnderline"/>
        </w:rPr>
        <w:t xml:space="preserve"> continuously subjected to higher odds of joblessness, including ex- offenders, recent military veterans, and racial- ethnic groups </w:t>
      </w:r>
      <w:r w:rsidRPr="000A215D">
        <w:rPr>
          <w:rStyle w:val="StyleUnderline"/>
          <w:highlight w:val="yellow"/>
        </w:rPr>
        <w:t>who experience discrimination, would be assured decent work at nonpoverty wages</w:t>
      </w:r>
      <w:r w:rsidRPr="000A215D">
        <w:t xml:space="preserve"> (Schmitt and Warner 2010; Loughran 2014; Darity 2003).6 </w:t>
      </w:r>
      <w:r w:rsidRPr="000A215D">
        <w:rPr>
          <w:rStyle w:val="StyleUnderline"/>
        </w:rPr>
        <w:t>These are the same groups subject to stubbornly high rates of poverty, in part because of their weaker job prospects</w:t>
      </w:r>
      <w:r w:rsidRPr="000A215D">
        <w:t xml:space="preserve"> (Proctor, Semega, and Kollar 2016; Western and Pettit 2010). </w:t>
      </w:r>
      <w:r w:rsidRPr="000A215D">
        <w:rPr>
          <w:rStyle w:val="StyleUnderline"/>
        </w:rPr>
        <w:t xml:space="preserve">The persistent </w:t>
      </w:r>
      <w:r w:rsidRPr="000A215D">
        <w:rPr>
          <w:rStyle w:val="StyleUnderline"/>
          <w:highlight w:val="yellow"/>
        </w:rPr>
        <w:t>racial unemploy- ment gap</w:t>
      </w:r>
      <w:r w:rsidRPr="000A215D">
        <w:rPr>
          <w:rStyle w:val="StyleUnderline"/>
        </w:rPr>
        <w:t xml:space="preserve">, as discussed, would </w:t>
      </w:r>
      <w:r w:rsidRPr="000A215D">
        <w:rPr>
          <w:rStyle w:val="StyleUnderline"/>
          <w:highlight w:val="yellow"/>
        </w:rPr>
        <w:t>effectively</w:t>
      </w:r>
      <w:r w:rsidRPr="000A215D">
        <w:rPr>
          <w:rStyle w:val="StyleUnderline"/>
        </w:rPr>
        <w:t xml:space="preserve"> be </w:t>
      </w:r>
      <w:r w:rsidRPr="000A215D">
        <w:rPr>
          <w:rStyle w:val="StyleUnderline"/>
          <w:highlight w:val="yellow"/>
        </w:rPr>
        <w:t>eliminated</w:t>
      </w:r>
      <w:r w:rsidRPr="000A215D">
        <w:rPr>
          <w:rStyle w:val="StyleUnderline"/>
        </w:rPr>
        <w:t xml:space="preserve"> by the FJG.</w:t>
      </w:r>
    </w:p>
    <w:p w14:paraId="3D101EDD" w14:textId="77777777" w:rsidR="00C41AB5" w:rsidRDefault="00C41AB5" w:rsidP="00C41AB5">
      <w:pPr>
        <w:pStyle w:val="Heading3"/>
      </w:pPr>
      <w:r>
        <w:t>A2 Min wage/living wage CP</w:t>
      </w:r>
    </w:p>
    <w:p w14:paraId="2E7CC865" w14:textId="77777777" w:rsidR="00C41AB5" w:rsidRDefault="00C41AB5" w:rsidP="00C41AB5">
      <w:pPr>
        <w:pStyle w:val="Heading4"/>
      </w:pPr>
      <w:r>
        <w:t>Minimum wage laws and living wages don’t solve for inequality or unemployment</w:t>
      </w:r>
    </w:p>
    <w:p w14:paraId="0420A8CE" w14:textId="77777777" w:rsidR="00C41AB5" w:rsidRPr="00367642" w:rsidRDefault="00C41AB5" w:rsidP="00C41AB5">
      <w:pPr>
        <w:rPr>
          <w:b/>
          <w:sz w:val="26"/>
          <w:lang w:val="fr-FR"/>
        </w:rPr>
      </w:pPr>
      <w:r w:rsidRPr="008A5022">
        <w:rPr>
          <w:rStyle w:val="Style13ptBold"/>
          <w:lang w:val="fr-FR"/>
        </w:rPr>
        <w:t>Paul et al., Duke University post-doctoral associate,  ‘18</w:t>
      </w:r>
    </w:p>
    <w:p w14:paraId="73F89FB4" w14:textId="77777777" w:rsidR="00C41AB5" w:rsidRPr="00E85C81" w:rsidRDefault="00C41AB5" w:rsidP="00C41AB5">
      <w:r w:rsidRPr="003B5C5E">
        <w:t>[Mark Paul, Postdoctoral Associate, Samuel DuBois Cook Center on Social Equity, Duke University, William Darity Jr., Samuel DuBois Cook Professor of Public Policy, African and African-American Studies and Economics and Director, Samuel DuBois Cook Center on Social Equity, Duke University, and Darrick Hamilton, Professor of Economics and Urban Policy, Milano School of International Affairs, Management and Urban Policy, New School for Social Research, Khaing Zaw, Samuel DuBois Cook Center on Social Equity, Duke University, “The Federal Job Guarantee—A Policy to Achieve Permanent Full Employment,” Center on Budget and policy Priorities, 3—9—18, p. 1-2; https://socialequity.duke.edu/wp-content/uploads/2019/10/A-Path-to-Ending-Poverty.pdf] GDI A. Sahu</w:t>
      </w:r>
    </w:p>
    <w:p w14:paraId="2413B76D" w14:textId="77777777" w:rsidR="00C41AB5" w:rsidRDefault="00C41AB5" w:rsidP="00C41AB5">
      <w:r w:rsidRPr="00E85C81">
        <w:rPr>
          <w:rStyle w:val="StyleUnderline"/>
        </w:rPr>
        <w:t xml:space="preserve">By establishing a condition </w:t>
      </w:r>
      <w:r w:rsidRPr="00E85C81">
        <w:rPr>
          <w:rStyle w:val="StyleUnderline"/>
          <w:highlight w:val="yellow"/>
        </w:rPr>
        <w:t>whereby the low- est paid job in the FJG program offers nonpov- erty wages and benefits</w:t>
      </w:r>
      <w:r w:rsidRPr="00E85C81">
        <w:rPr>
          <w:rStyle w:val="StyleUnderline"/>
        </w:rPr>
        <w:t xml:space="preserve">, including health insur- ance for the worker and their family, the federal job guarantee </w:t>
      </w:r>
      <w:r w:rsidRPr="00E85C81">
        <w:rPr>
          <w:rStyle w:val="StyleUnderline"/>
          <w:highlight w:val="yellow"/>
        </w:rPr>
        <w:t>would set a new economy-wide floor on the level of compensation</w:t>
      </w:r>
      <w:r w:rsidRPr="00E85C81">
        <w:rPr>
          <w:rStyle w:val="StyleUnderline"/>
        </w:rPr>
        <w:t xml:space="preserve"> that the pri- vate sector would need to offer to attract work- ers. </w:t>
      </w:r>
      <w:r w:rsidRPr="00E85C81">
        <w:rPr>
          <w:rStyle w:val="Emphasis"/>
          <w:highlight w:val="yellow"/>
        </w:rPr>
        <w:t>Minimum wage laws</w:t>
      </w:r>
      <w:r w:rsidRPr="00E85C81">
        <w:rPr>
          <w:rStyle w:val="Emphasis"/>
        </w:rPr>
        <w:t xml:space="preserve"> and living wage standards </w:t>
      </w:r>
      <w:r w:rsidRPr="00E85C81">
        <w:rPr>
          <w:rStyle w:val="Emphasis"/>
          <w:highlight w:val="yellow"/>
        </w:rPr>
        <w:t>are effective only to the extent that employees actually have jobs</w:t>
      </w:r>
      <w:r w:rsidRPr="00E85C81">
        <w:t>. A FJG, on the other hand, would combine an assurance of employment with an assurance of decent com- pensation.</w:t>
      </w:r>
    </w:p>
    <w:p w14:paraId="23708DF7" w14:textId="77777777" w:rsidR="00C41AB5" w:rsidRDefault="00C41AB5" w:rsidP="00C41AB5">
      <w:pPr>
        <w:pStyle w:val="Heading3"/>
      </w:pPr>
      <w:r>
        <w:t xml:space="preserve">A2 </w:t>
      </w:r>
      <w:r w:rsidRPr="00973EDA">
        <w:t xml:space="preserve">FJG </w:t>
      </w:r>
      <w:r>
        <w:t>Decimates Private Employment</w:t>
      </w:r>
    </w:p>
    <w:p w14:paraId="30030D81" w14:textId="77777777" w:rsidR="00C41AB5" w:rsidRDefault="00C41AB5" w:rsidP="00C41AB5">
      <w:pPr>
        <w:pStyle w:val="Heading4"/>
      </w:pPr>
      <w:r>
        <w:t>FJG creates private sector jobs along with benefits to the economy</w:t>
      </w:r>
    </w:p>
    <w:p w14:paraId="0029E05D" w14:textId="77777777" w:rsidR="00C41AB5" w:rsidRPr="00225937" w:rsidRDefault="00C41AB5" w:rsidP="00C41AB5">
      <w:pPr>
        <w:rPr>
          <w:b/>
          <w:sz w:val="26"/>
          <w:lang w:val="fr-FR"/>
        </w:rPr>
      </w:pPr>
      <w:r w:rsidRPr="008A5022">
        <w:rPr>
          <w:rStyle w:val="Style13ptBold"/>
          <w:lang w:val="fr-FR"/>
        </w:rPr>
        <w:t>Paul et al., Duke University post-doctoral associate,  ‘18</w:t>
      </w:r>
    </w:p>
    <w:p w14:paraId="619102BC" w14:textId="77777777" w:rsidR="00C41AB5" w:rsidRPr="00414B22" w:rsidRDefault="00C41AB5" w:rsidP="00C41AB5">
      <w:r w:rsidRPr="003B5C5E">
        <w:t>[Mark Paul, Postdoctoral Associate, Samuel DuBois Cook Center on Social Equity, Duke University, William Darity Jr., Samuel DuBois Cook Professor of Public Policy, African and African-American Studies and Economics and Director, Samuel DuBois Cook Center on Social Equity, Duke University, and Darrick Hamilton, Professor of Economics and Urban Policy, Milano School of International Affairs, Management and Urban Policy, New School for Social Research, Khaing Zaw, Samuel DuBois Cook Center on Social Equity, Duke University, “The Federal Job Guarantee—A Policy to Achieve Permanent Full Employment,” Center on Budget and policy Priorities, 3—9—18, p. 1-2; https://socialequity.duke.edu/wp-content/uploads/2019/10/A-Path-to-Ending-Poverty.pdf] GDI A. Sahu</w:t>
      </w:r>
    </w:p>
    <w:p w14:paraId="1322D3EC" w14:textId="77777777" w:rsidR="00C41AB5" w:rsidRDefault="00C41AB5" w:rsidP="00C41AB5">
      <w:pPr>
        <w:rPr>
          <w:rStyle w:val="StyleUnderline"/>
        </w:rPr>
      </w:pPr>
      <w:r w:rsidRPr="00973EDA">
        <w:t xml:space="preserve">Although these are large initial employment and cost projections, </w:t>
      </w:r>
      <w:r w:rsidRPr="00973EDA">
        <w:rPr>
          <w:rStyle w:val="StyleUnderline"/>
        </w:rPr>
        <w:t xml:space="preserve">the </w:t>
      </w:r>
      <w:r w:rsidRPr="00973EDA">
        <w:rPr>
          <w:rStyle w:val="StyleUnderline"/>
          <w:highlight w:val="yellow"/>
        </w:rPr>
        <w:t>macroeconomic</w:t>
      </w:r>
      <w:r w:rsidRPr="00973EDA">
        <w:rPr>
          <w:rStyle w:val="StyleUnderline"/>
        </w:rPr>
        <w:t xml:space="preserve"> stim- ulus </w:t>
      </w:r>
      <w:r w:rsidRPr="00973EDA">
        <w:rPr>
          <w:rStyle w:val="StyleUnderline"/>
          <w:highlight w:val="yellow"/>
        </w:rPr>
        <w:t>effects</w:t>
      </w:r>
      <w:r w:rsidRPr="00973EDA">
        <w:rPr>
          <w:rStyle w:val="StyleUnderline"/>
        </w:rPr>
        <w:t xml:space="preserve"> from such a program </w:t>
      </w:r>
      <w:r w:rsidRPr="00973EDA">
        <w:rPr>
          <w:rStyle w:val="StyleUnderline"/>
          <w:highlight w:val="yellow"/>
        </w:rPr>
        <w:t>would be sub- stantial</w:t>
      </w:r>
      <w:r w:rsidRPr="00973EDA">
        <w:rPr>
          <w:rStyle w:val="StyleUnderline"/>
        </w:rPr>
        <w:t xml:space="preserve">, </w:t>
      </w:r>
      <w:r w:rsidRPr="00973EDA">
        <w:rPr>
          <w:rStyle w:val="StyleUnderline"/>
          <w:highlight w:val="yellow"/>
        </w:rPr>
        <w:t>generating</w:t>
      </w:r>
      <w:r w:rsidRPr="00973EDA">
        <w:rPr>
          <w:rStyle w:val="StyleUnderline"/>
        </w:rPr>
        <w:t xml:space="preserve"> significant </w:t>
      </w:r>
      <w:r w:rsidRPr="00973EDA">
        <w:rPr>
          <w:rStyle w:val="StyleUnderline"/>
          <w:highlight w:val="yellow"/>
        </w:rPr>
        <w:t>employment in the private sector</w:t>
      </w:r>
      <w:r w:rsidRPr="00973EDA">
        <w:t>, thereby mitigating workers’ demand for public-sector employment—and contributing to cost containment. Philip Har- vey estimated the indirect job creation effect of</w:t>
      </w:r>
      <w:r>
        <w:t xml:space="preserve"> </w:t>
      </w:r>
      <w:r w:rsidRPr="00973EDA">
        <w:t xml:space="preserve">a government direct jobs program, similar to the FJG, and calculated that, for every directly created job by the government, </w:t>
      </w:r>
      <w:r w:rsidRPr="00973EDA">
        <w:rPr>
          <w:rStyle w:val="StyleUnderline"/>
          <w:highlight w:val="yellow"/>
        </w:rPr>
        <w:t>0.26 indirect jobs would be created through the private sec- tor</w:t>
      </w:r>
      <w:r w:rsidRPr="00973EDA">
        <w:rPr>
          <w:rStyle w:val="StyleUnderline"/>
        </w:rPr>
        <w:t xml:space="preserve"> (2011).17</w:t>
      </w:r>
      <w:r>
        <w:rPr>
          <w:rStyle w:val="StyleUnderline"/>
        </w:rPr>
        <w:t xml:space="preserve"> </w:t>
      </w:r>
      <w:r w:rsidRPr="00973EDA">
        <w:rPr>
          <w:rStyle w:val="StyleUnderline"/>
        </w:rPr>
        <w:t xml:space="preserve">Costs associated with the FJG only repre- sent half of the equation. The initial </w:t>
      </w:r>
      <w:r w:rsidRPr="00973EDA">
        <w:rPr>
          <w:rStyle w:val="StyleUnderline"/>
          <w:highlight w:val="yellow"/>
        </w:rPr>
        <w:t>cost of the FJG would be offset by</w:t>
      </w:r>
      <w:r w:rsidRPr="00973EDA">
        <w:rPr>
          <w:rStyle w:val="StyleUnderline"/>
        </w:rPr>
        <w:t xml:space="preserve"> significant cost sav- ings through reducing enrollment in many ex- isting federal and state social insurance pro- grams, by maintaining state and municipal tax bases, </w:t>
      </w:r>
      <w:r w:rsidRPr="00973EDA">
        <w:rPr>
          <w:rStyle w:val="StyleUnderline"/>
          <w:highlight w:val="yellow"/>
        </w:rPr>
        <w:t>by increasing the growth rate of</w:t>
      </w:r>
      <w:r w:rsidRPr="00973EDA">
        <w:rPr>
          <w:rStyle w:val="StyleUnderline"/>
        </w:rPr>
        <w:t xml:space="preserve"> gross domestic product (</w:t>
      </w:r>
      <w:r w:rsidRPr="00973EDA">
        <w:rPr>
          <w:rStyle w:val="StyleUnderline"/>
          <w:highlight w:val="yellow"/>
        </w:rPr>
        <w:t>GDP</w:t>
      </w:r>
      <w:r w:rsidRPr="00973EDA">
        <w:rPr>
          <w:rStyle w:val="StyleUnderline"/>
        </w:rPr>
        <w:t>), and by substantial productivity and capacity gains in the U.S. economy.</w:t>
      </w:r>
    </w:p>
    <w:p w14:paraId="3A28BCA2" w14:textId="77777777" w:rsidR="00C41AB5" w:rsidRDefault="00C41AB5" w:rsidP="00C41AB5">
      <w:pPr>
        <w:pStyle w:val="Heading3"/>
      </w:pPr>
      <w:r w:rsidRPr="00812FFE">
        <w:t>FJG Aids the Poor</w:t>
      </w:r>
    </w:p>
    <w:p w14:paraId="47D959A9" w14:textId="77777777" w:rsidR="00C41AB5" w:rsidRDefault="00C41AB5" w:rsidP="00C41AB5">
      <w:pPr>
        <w:pStyle w:val="Heading4"/>
      </w:pPr>
      <w:r>
        <w:t>The FJG targets money redistribution to the economically disadvantaged</w:t>
      </w:r>
    </w:p>
    <w:p w14:paraId="785174D1" w14:textId="77777777" w:rsidR="00C41AB5" w:rsidRPr="00F514F6" w:rsidRDefault="00C41AB5" w:rsidP="00C41AB5">
      <w:pPr>
        <w:rPr>
          <w:b/>
          <w:sz w:val="26"/>
          <w:lang w:val="fr-FR"/>
        </w:rPr>
      </w:pPr>
      <w:r w:rsidRPr="008A5022">
        <w:rPr>
          <w:rStyle w:val="Style13ptBold"/>
          <w:lang w:val="fr-FR"/>
        </w:rPr>
        <w:t>Paul et al., Duke University post-doctoral associate,  ‘18</w:t>
      </w:r>
    </w:p>
    <w:p w14:paraId="67FB809E" w14:textId="77777777" w:rsidR="00C41AB5" w:rsidRPr="00CE3EBF" w:rsidRDefault="00C41AB5" w:rsidP="00C41AB5">
      <w:r w:rsidRPr="003B5C5E">
        <w:t>[Mark Paul, Postdoctoral Associate, Samuel DuBois Cook Center on Social Equity, Duke University, William Darity Jr., Samuel DuBois Cook Professor of Public Policy, African and African-American Studies and Economics and Director, Samuel DuBois Cook Center on Social Equity, Duke University, and Darrick Hamilton, Professor of Economics and Urban Policy, Milano School of International Affairs, Management and Urban Policy, New School for Social Research, Khaing Zaw, Samuel DuBois Cook Center on Social Equity, Duke University, “The Federal Job Guarantee—A Policy to Achieve Permanent Full Employment,” Center on Budget and policy Priorities, 3—9—18, p. 1-2; https://socialequity.duke.edu/wp-content/uploads/2019/10/A-Path-to-Ending-Poverty.pdf] GDI A. Sahu</w:t>
      </w:r>
    </w:p>
    <w:p w14:paraId="36820FA1" w14:textId="77777777" w:rsidR="00C41AB5" w:rsidRPr="00812FFE" w:rsidRDefault="00C41AB5" w:rsidP="00C41AB5">
      <w:pPr>
        <w:rPr>
          <w:rStyle w:val="StyleUnderline"/>
        </w:rPr>
      </w:pPr>
      <w:r w:rsidRPr="00812FFE">
        <w:rPr>
          <w:rStyle w:val="StyleUnderline"/>
          <w:highlight w:val="yellow"/>
        </w:rPr>
        <w:t>Under</w:t>
      </w:r>
      <w:r w:rsidRPr="00812FFE">
        <w:rPr>
          <w:rStyle w:val="StyleUnderline"/>
        </w:rPr>
        <w:t xml:space="preserve"> the </w:t>
      </w:r>
      <w:r w:rsidRPr="00812FFE">
        <w:rPr>
          <w:rStyle w:val="StyleUnderline"/>
          <w:highlight w:val="yellow"/>
        </w:rPr>
        <w:t>FJG</w:t>
      </w:r>
      <w:r w:rsidRPr="00812FFE">
        <w:rPr>
          <w:rStyle w:val="StyleUnderline"/>
        </w:rPr>
        <w:t xml:space="preserve">, the </w:t>
      </w:r>
      <w:r w:rsidRPr="00812FFE">
        <w:rPr>
          <w:rStyle w:val="StyleUnderline"/>
          <w:highlight w:val="yellow"/>
        </w:rPr>
        <w:t>money would primarily flow into the hands of those in need</w:t>
      </w:r>
      <w:r w:rsidRPr="00812FFE">
        <w:rPr>
          <w:rStyle w:val="StyleUnderline"/>
        </w:rPr>
        <w:t>.</w:t>
      </w:r>
      <w:r w:rsidRPr="00812FFE">
        <w:t xml:space="preserve"> </w:t>
      </w:r>
      <w:r w:rsidRPr="00812FFE">
        <w:rPr>
          <w:rStyle w:val="Emphasis"/>
        </w:rPr>
        <w:t>This was not necessarily the case under the responses to the Great Recession.</w:t>
      </w:r>
      <w:r w:rsidRPr="00812FFE">
        <w:t xml:space="preserve"> For example, Juan Mon- tecino and Gerald Epstein find that quantitative easing actually exacerbated income inequality through equity price appreciation (2015). In contrast, the </w:t>
      </w:r>
      <w:r w:rsidRPr="00812FFE">
        <w:rPr>
          <w:rStyle w:val="StyleUnderline"/>
          <w:highlight w:val="yellow"/>
        </w:rPr>
        <w:t>FJG affords a direct countercycli- cal approach to smooth business cycles, elimi- nate poverty-wage employment, and boost long-term growth</w:t>
      </w:r>
      <w:r w:rsidRPr="00812FFE">
        <w:rPr>
          <w:rStyle w:val="StyleUnderline"/>
        </w:rPr>
        <w:t>.</w:t>
      </w:r>
    </w:p>
    <w:p w14:paraId="369E7259" w14:textId="77777777" w:rsidR="00C41AB5" w:rsidRDefault="00C41AB5" w:rsidP="00C41AB5">
      <w:r w:rsidRPr="00812FFE">
        <w:t xml:space="preserve">Although </w:t>
      </w:r>
      <w:r w:rsidRPr="00812FFE">
        <w:rPr>
          <w:rStyle w:val="StyleUnderline"/>
          <w:highlight w:val="yellow"/>
        </w:rPr>
        <w:t>benefits</w:t>
      </w:r>
      <w:r w:rsidRPr="00812FFE">
        <w:rPr>
          <w:rStyle w:val="StyleUnderline"/>
        </w:rPr>
        <w:t xml:space="preserve"> effectively </w:t>
      </w:r>
      <w:r w:rsidRPr="00812FFE">
        <w:rPr>
          <w:rStyle w:val="StyleUnderline"/>
          <w:highlight w:val="yellow"/>
        </w:rPr>
        <w:t>will dispropor- tionately aid the poor and those struggling to find private-sector employment</w:t>
      </w:r>
      <w:r w:rsidRPr="00812FFE">
        <w:rPr>
          <w:rStyle w:val="StyleUnderline"/>
        </w:rPr>
        <w:t xml:space="preserve">, the </w:t>
      </w:r>
      <w:r w:rsidRPr="00812FFE">
        <w:rPr>
          <w:rStyle w:val="Emphasis"/>
          <w:highlight w:val="yellow"/>
        </w:rPr>
        <w:t>private sec- tor could see a boost as well</w:t>
      </w:r>
      <w:r w:rsidRPr="00812FFE">
        <w:t xml:space="preserve">. </w:t>
      </w:r>
      <w:r w:rsidRPr="00812FFE">
        <w:rPr>
          <w:rStyle w:val="Emphasis"/>
        </w:rPr>
        <w:t>Because the poor have a high marginal propensity to consume, aggregate demand would be maintained—or even rise, leading to increased demand for private-sector goods</w:t>
      </w:r>
      <w:r w:rsidRPr="00812FFE">
        <w:t>. Plus, the countercyclical effects of the FJG will help maintain aggregate demand during future recessions. Also, the im- proved physical and human infrastructure ef- ficiency resulting from the program will facili- tate productivity gains for the private sector as well.</w:t>
      </w:r>
    </w:p>
    <w:p w14:paraId="77959885" w14:textId="77777777" w:rsidR="00C41AB5" w:rsidRPr="00331FED" w:rsidRDefault="00C41AB5" w:rsidP="00C41AB5"/>
    <w:p w14:paraId="41091E80" w14:textId="77777777" w:rsidR="00C41AB5" w:rsidRDefault="00C41AB5" w:rsidP="00C41AB5">
      <w:pPr>
        <w:pStyle w:val="Heading3"/>
      </w:pPr>
      <w:r>
        <w:t>UBI CP Answers</w:t>
      </w:r>
    </w:p>
    <w:p w14:paraId="15E3FBD4" w14:textId="77777777" w:rsidR="00C41AB5" w:rsidRDefault="00C41AB5" w:rsidP="00C41AB5">
      <w:pPr>
        <w:pStyle w:val="Heading4"/>
      </w:pPr>
      <w:r>
        <w:t>A Federal Jobs Guarantee is superior to UBI in terms of economic and social utility</w:t>
      </w:r>
    </w:p>
    <w:p w14:paraId="6640B9FF" w14:textId="77777777" w:rsidR="00C41AB5" w:rsidRPr="008A5022" w:rsidRDefault="00C41AB5" w:rsidP="00C41AB5">
      <w:pPr>
        <w:rPr>
          <w:rStyle w:val="Style13ptBold"/>
          <w:lang w:val="fr-FR"/>
        </w:rPr>
      </w:pPr>
      <w:r w:rsidRPr="008A5022">
        <w:rPr>
          <w:rStyle w:val="Style13ptBold"/>
          <w:lang w:val="fr-FR"/>
        </w:rPr>
        <w:t>Paul et al., Duke University post-doctoral associate,  ‘18</w:t>
      </w:r>
    </w:p>
    <w:p w14:paraId="5C2C5E80" w14:textId="77777777" w:rsidR="00C41AB5" w:rsidRPr="000A215D" w:rsidRDefault="00C41AB5" w:rsidP="00C41AB5">
      <w:pPr>
        <w:rPr>
          <w:lang w:val="fr-FR"/>
        </w:rPr>
      </w:pPr>
      <w:r w:rsidRPr="000A215D">
        <w:rPr>
          <w:lang w:val="fr-FR"/>
        </w:rPr>
        <w:t>[Mark Paul, Postdoctoral Associate, Samuel DuBois Cook Center on Social Equity, Duke University, William Darity Jr., Samuel DuBois Cook Professor of Public Policy, African and African-American Studies and Economics and Director, Samuel DuBois Cook Center on Social Equity, Duke University, and Darrick Hamilton, Professor of Economics and Urban Policy, Milano School of International Affairs, Management and Urban Policy, New School for Social Research, Khaing Zaw, Samuel DuBois Cook Center on Social Equity, Duke University, “The Federal Job Guarantee—A Policy to Achieve Permanent Full Employment,” Center on Budget and policy Priorities, 3—9—18, p. 1-2; https://socialequity.duke.edu/wp-content/uploads/2019/10/A-Path-to-Ending-Poverty.pdf] GDI A. Sahu</w:t>
      </w:r>
    </w:p>
    <w:p w14:paraId="2D323FCC" w14:textId="77777777" w:rsidR="00C41AB5" w:rsidRPr="00306C80" w:rsidRDefault="00C41AB5" w:rsidP="00C41AB5">
      <w:pPr>
        <w:rPr>
          <w:sz w:val="14"/>
        </w:rPr>
      </w:pPr>
      <w:r w:rsidRPr="00306C80">
        <w:rPr>
          <w:sz w:val="14"/>
        </w:rPr>
        <w:t xml:space="preserve">Why Not Just Adopt a Basic Income Guarantee? The universal basic income proposal has gained followers across the political spectrum as a viable path to fight increasing deprivation; it also is a non-incremental, bold policy that merits comparison with the FJG. The FJG and the UBI are not necessarily mutually exclusive. In the end, it depends on the structure of the specific policies proposed: is UBI posited as a substitute or complement to the FJG? lthough we oppose the idea of substituting a UBI for a FJG, we believe some form of a UBI, such as a negative income tax, could be benefi- cial if coupled with the FJG, to ensure an ade- quate standard of living for all. </w:t>
      </w:r>
      <w:r w:rsidRPr="001175E0">
        <w:rPr>
          <w:rStyle w:val="StyleUnderline"/>
        </w:rPr>
        <w:t xml:space="preserve">We argue in favor of </w:t>
      </w:r>
      <w:r w:rsidRPr="001175E0">
        <w:rPr>
          <w:rStyle w:val="StyleUnderline"/>
          <w:highlight w:val="yellow"/>
        </w:rPr>
        <w:t>FJG over the UBI on</w:t>
      </w:r>
      <w:r w:rsidRPr="001175E0">
        <w:rPr>
          <w:rStyle w:val="StyleUnderline"/>
        </w:rPr>
        <w:t xml:space="preserve"> the </w:t>
      </w:r>
      <w:r w:rsidRPr="001175E0">
        <w:rPr>
          <w:rStyle w:val="StyleUnderline"/>
          <w:highlight w:val="yellow"/>
        </w:rPr>
        <w:t>following grounds</w:t>
      </w:r>
      <w:r w:rsidRPr="001175E0">
        <w:rPr>
          <w:rStyle w:val="StyleUnderline"/>
        </w:rPr>
        <w:t>:</w:t>
      </w:r>
      <w:r>
        <w:rPr>
          <w:rStyle w:val="StyleUnderline"/>
        </w:rPr>
        <w:t xml:space="preserve"> </w:t>
      </w:r>
      <w:r w:rsidRPr="001175E0">
        <w:rPr>
          <w:rStyle w:val="StyleUnderline"/>
        </w:rPr>
        <w:t xml:space="preserve">the FJG </w:t>
      </w:r>
      <w:r w:rsidRPr="001175E0">
        <w:rPr>
          <w:rStyle w:val="StyleUnderline"/>
          <w:highlight w:val="yellow"/>
        </w:rPr>
        <w:t>provides the dignity of nonpoverty employment</w:t>
      </w:r>
      <w:r w:rsidRPr="001175E0">
        <w:rPr>
          <w:rStyle w:val="StyleUnderline"/>
        </w:rPr>
        <w:t xml:space="preserve"> for all who seek it;</w:t>
      </w:r>
      <w:r>
        <w:rPr>
          <w:rStyle w:val="StyleUnderline"/>
        </w:rPr>
        <w:t xml:space="preserve"> </w:t>
      </w:r>
      <w:r w:rsidRPr="001175E0">
        <w:rPr>
          <w:rStyle w:val="StyleUnderline"/>
        </w:rPr>
        <w:t xml:space="preserve">the FJG enables the nation to </w:t>
      </w:r>
      <w:r w:rsidRPr="001175E0">
        <w:rPr>
          <w:rStyle w:val="StyleUnderline"/>
          <w:highlight w:val="yellow"/>
        </w:rPr>
        <w:t>fulfill a host of socially useful tasks that</w:t>
      </w:r>
      <w:r w:rsidRPr="001175E0">
        <w:rPr>
          <w:rStyle w:val="StyleUnderline"/>
        </w:rPr>
        <w:t xml:space="preserve"> are not cur- rently provided, or </w:t>
      </w:r>
      <w:r w:rsidRPr="001175E0">
        <w:rPr>
          <w:rStyle w:val="StyleUnderline"/>
          <w:highlight w:val="yellow"/>
        </w:rPr>
        <w:t>are underprovided, by the public sector</w:t>
      </w:r>
      <w:r w:rsidRPr="001175E0">
        <w:rPr>
          <w:rStyle w:val="StyleUnderline"/>
        </w:rPr>
        <w:t>;</w:t>
      </w:r>
      <w:r>
        <w:rPr>
          <w:rStyle w:val="StyleUnderline"/>
        </w:rPr>
        <w:t xml:space="preserve"> </w:t>
      </w:r>
      <w:r w:rsidRPr="001175E0">
        <w:rPr>
          <w:rStyle w:val="StyleUnderline"/>
        </w:rPr>
        <w:t xml:space="preserve">the FJG carries a </w:t>
      </w:r>
      <w:r w:rsidRPr="001175E0">
        <w:rPr>
          <w:rStyle w:val="StyleUnderline"/>
          <w:highlight w:val="yellow"/>
        </w:rPr>
        <w:t>lower inflation risk</w:t>
      </w:r>
      <w:r w:rsidRPr="001175E0">
        <w:rPr>
          <w:rStyle w:val="StyleUnderline"/>
        </w:rPr>
        <w:t xml:space="preserve"> than the UBI;</w:t>
      </w:r>
      <w:r>
        <w:rPr>
          <w:rStyle w:val="StyleUnderline"/>
        </w:rPr>
        <w:t xml:space="preserve"> </w:t>
      </w:r>
      <w:r w:rsidRPr="001175E0">
        <w:rPr>
          <w:rStyle w:val="StyleUnderline"/>
        </w:rPr>
        <w:t xml:space="preserve">the FJG contributes directly to </w:t>
      </w:r>
      <w:r w:rsidRPr="001175E0">
        <w:rPr>
          <w:rStyle w:val="StyleUnderline"/>
          <w:highlight w:val="yellow"/>
        </w:rPr>
        <w:t>macroeco- nomic stabilization</w:t>
      </w:r>
      <w:r w:rsidRPr="001175E0">
        <w:rPr>
          <w:rStyle w:val="StyleUnderline"/>
        </w:rPr>
        <w:t>; and,</w:t>
      </w:r>
      <w:r>
        <w:rPr>
          <w:rStyle w:val="StyleUnderline"/>
        </w:rPr>
        <w:t xml:space="preserve"> </w:t>
      </w:r>
      <w:r w:rsidRPr="001175E0">
        <w:rPr>
          <w:rStyle w:val="StyleUnderline"/>
        </w:rPr>
        <w:t xml:space="preserve">perhaps surprisingly, the FJG will </w:t>
      </w:r>
      <w:r w:rsidRPr="001175E0">
        <w:rPr>
          <w:rStyle w:val="StyleUnderline"/>
          <w:highlight w:val="yellow"/>
        </w:rPr>
        <w:t>cost con- siderably less</w:t>
      </w:r>
      <w:r w:rsidRPr="001175E0">
        <w:rPr>
          <w:rStyle w:val="StyleUnderline"/>
        </w:rPr>
        <w:t>.</w:t>
      </w:r>
      <w:r>
        <w:rPr>
          <w:rStyle w:val="StyleUnderline"/>
        </w:rPr>
        <w:t xml:space="preserve"> </w:t>
      </w:r>
      <w:r w:rsidRPr="00306C80">
        <w:rPr>
          <w:sz w:val="14"/>
        </w:rPr>
        <w:t xml:space="preserve">Advocates of the UBI have been critical of the FJG proposal (Van Parijs 1995; Standing 2002; Standing 2013). </w:t>
      </w:r>
      <w:r w:rsidRPr="001175E0">
        <w:rPr>
          <w:rStyle w:val="StyleUnderline"/>
        </w:rPr>
        <w:t xml:space="preserve">To justify a UBI, Standing fundamentally questions the ability of a market society to provide jobs for all, claiming that market societies rely on restricted job openings to discipline the poor; however, </w:t>
      </w:r>
      <w:r w:rsidRPr="001175E0">
        <w:rPr>
          <w:rStyle w:val="StyleUnderline"/>
          <w:highlight w:val="yellow"/>
        </w:rPr>
        <w:t>with</w:t>
      </w:r>
      <w:r w:rsidRPr="001175E0">
        <w:rPr>
          <w:rStyle w:val="StyleUnderline"/>
        </w:rPr>
        <w:t xml:space="preserve"> the pres- ence of a </w:t>
      </w:r>
      <w:r w:rsidRPr="001175E0">
        <w:rPr>
          <w:rStyle w:val="StyleUnderline"/>
          <w:highlight w:val="yellow"/>
        </w:rPr>
        <w:t>FJG, full employment is achieved</w:t>
      </w:r>
      <w:r w:rsidRPr="00306C80">
        <w:rPr>
          <w:sz w:val="14"/>
        </w:rPr>
        <w:t xml:space="preserve">. Standing’s objection rests on a philosophical opposition to the nature of work in modern society. From his perspective, the requirement to work is fundamentally punitive and unjust. Additionally, Guy </w:t>
      </w:r>
      <w:r w:rsidRPr="001175E0">
        <w:rPr>
          <w:rStyle w:val="StyleUnderline"/>
        </w:rPr>
        <w:t>Standing claims that the FJG would condemn the poor to have to work.</w:t>
      </w:r>
      <w:r w:rsidRPr="00306C80">
        <w:rPr>
          <w:sz w:val="14"/>
        </w:rPr>
        <w:t xml:space="preserve"> </w:t>
      </w:r>
      <w:r w:rsidRPr="001175E0">
        <w:rPr>
          <w:rStyle w:val="Emphasis"/>
        </w:rPr>
        <w:t xml:space="preserve">On the contrary, the </w:t>
      </w:r>
      <w:r w:rsidRPr="001175E0">
        <w:rPr>
          <w:rStyle w:val="Emphasis"/>
          <w:highlight w:val="yellow"/>
        </w:rPr>
        <w:t>work</w:t>
      </w:r>
      <w:r w:rsidRPr="001175E0">
        <w:rPr>
          <w:rStyle w:val="Emphasis"/>
        </w:rPr>
        <w:t xml:space="preserve"> that we envision </w:t>
      </w:r>
      <w:r w:rsidRPr="001175E0">
        <w:rPr>
          <w:rStyle w:val="Emphasis"/>
          <w:highlight w:val="yellow"/>
        </w:rPr>
        <w:t>via a FJG provides</w:t>
      </w:r>
      <w:r w:rsidRPr="001175E0">
        <w:rPr>
          <w:rStyle w:val="Emphasis"/>
        </w:rPr>
        <w:t xml:space="preserve"> the </w:t>
      </w:r>
      <w:r w:rsidRPr="001175E0">
        <w:rPr>
          <w:rStyle w:val="Emphasis"/>
          <w:highlight w:val="yellow"/>
        </w:rPr>
        <w:t>dignity</w:t>
      </w:r>
      <w:r w:rsidRPr="001175E0">
        <w:rPr>
          <w:rStyle w:val="Emphasis"/>
        </w:rPr>
        <w:t xml:space="preserve"> </w:t>
      </w:r>
      <w:r w:rsidRPr="001175E0">
        <w:rPr>
          <w:rStyle w:val="Emphasis"/>
          <w:highlight w:val="yellow"/>
        </w:rPr>
        <w:t>of contributing to so- cial welfare</w:t>
      </w:r>
      <w:r w:rsidRPr="001175E0">
        <w:rPr>
          <w:rStyle w:val="Emphasis"/>
        </w:rPr>
        <w:t xml:space="preserve"> in a social setting, which in turn is </w:t>
      </w:r>
      <w:r w:rsidRPr="001175E0">
        <w:rPr>
          <w:rStyle w:val="Emphasis"/>
          <w:highlight w:val="yellow"/>
        </w:rPr>
        <w:t>associated with economic, physical, and men- tal well-being</w:t>
      </w:r>
      <w:r w:rsidRPr="00306C80">
        <w:rPr>
          <w:sz w:val="14"/>
        </w:rPr>
        <w:t xml:space="preserve"> (Goldsmith, Veum, and Darity 1997; Darity 2003). Workers employed under the FJG would en- able the nation to fulfill a host of socially useful tasks either not provided or inadequately pro- vided by the private sector, including those out- lined. </w:t>
      </w:r>
      <w:r w:rsidRPr="00583069">
        <w:rPr>
          <w:rStyle w:val="Emphasis"/>
        </w:rPr>
        <w:t>Today, we still observe the enduring ben- efits of projects constructed under the WPA and CCC—the FJG will ensure that similar projects are constructed, providing economic, social, and environmental benefits for generations to come.</w:t>
      </w:r>
      <w:r>
        <w:rPr>
          <w:rStyle w:val="Emphasis"/>
        </w:rPr>
        <w:t xml:space="preserve"> </w:t>
      </w:r>
      <w:r w:rsidRPr="00306C80">
        <w:rPr>
          <w:sz w:val="14"/>
        </w:rPr>
        <w:t xml:space="preserve">Unlike the UBI, the </w:t>
      </w:r>
      <w:r w:rsidRPr="00583069">
        <w:rPr>
          <w:rStyle w:val="StyleUnderline"/>
          <w:highlight w:val="yellow"/>
        </w:rPr>
        <w:t>FJG generates</w:t>
      </w:r>
      <w:r w:rsidRPr="00583069">
        <w:rPr>
          <w:rStyle w:val="StyleUnderline"/>
        </w:rPr>
        <w:t xml:space="preserve"> produc- tive </w:t>
      </w:r>
      <w:r w:rsidRPr="00583069">
        <w:rPr>
          <w:rStyle w:val="StyleUnderline"/>
          <w:highlight w:val="yellow"/>
        </w:rPr>
        <w:t>activity via the public provision</w:t>
      </w:r>
      <w:r w:rsidRPr="00583069">
        <w:rPr>
          <w:rStyle w:val="StyleUnderline"/>
        </w:rPr>
        <w:t xml:space="preserve"> of goods and services, </w:t>
      </w:r>
      <w:r w:rsidRPr="00583069">
        <w:rPr>
          <w:rStyle w:val="StyleUnderline"/>
          <w:highlight w:val="yellow"/>
        </w:rPr>
        <w:t>lowering the inflationary pres- sures</w:t>
      </w:r>
      <w:r w:rsidRPr="00583069">
        <w:rPr>
          <w:rStyle w:val="StyleUnderline"/>
        </w:rPr>
        <w:t xml:space="preserve"> associated with the allocation of similar levels of income through a UBI</w:t>
      </w:r>
      <w:r w:rsidRPr="00306C80">
        <w:rPr>
          <w:sz w:val="14"/>
        </w:rPr>
        <w:t xml:space="preserve">. The FJG may have some inflationary pressure, but </w:t>
      </w:r>
      <w:r w:rsidRPr="00583069">
        <w:rPr>
          <w:rStyle w:val="Emphasis"/>
        </w:rPr>
        <w:t xml:space="preserve">Pavlina Tcherneva has expressed concern that the </w:t>
      </w:r>
      <w:r w:rsidRPr="00583069">
        <w:rPr>
          <w:rStyle w:val="Emphasis"/>
          <w:highlight w:val="yellow"/>
        </w:rPr>
        <w:t>mag- nitude of a UBI</w:t>
      </w:r>
      <w:r w:rsidRPr="00583069">
        <w:rPr>
          <w:rStyle w:val="Emphasis"/>
        </w:rPr>
        <w:t xml:space="preserve"> might even </w:t>
      </w:r>
      <w:r w:rsidRPr="00583069">
        <w:rPr>
          <w:rStyle w:val="Emphasis"/>
          <w:highlight w:val="yellow"/>
        </w:rPr>
        <w:t>lead to hyperinfla- tion</w:t>
      </w:r>
      <w:r w:rsidRPr="00583069">
        <w:rPr>
          <w:rStyle w:val="Emphasis"/>
        </w:rPr>
        <w:t xml:space="preserve">. Inflation would </w:t>
      </w:r>
      <w:r w:rsidRPr="00583069">
        <w:rPr>
          <w:rStyle w:val="Emphasis"/>
          <w:highlight w:val="yellow"/>
        </w:rPr>
        <w:t>dampen the real effects of a UBI program</w:t>
      </w:r>
      <w:r w:rsidRPr="00306C80">
        <w:rPr>
          <w:sz w:val="14"/>
        </w:rPr>
        <w:t>. This problem would be ex- acerbated if workers receiving the UBI exited the workforce altogether and reduced output via voluntary unemployment (Tcherneva 2013).</w:t>
      </w:r>
    </w:p>
    <w:p w14:paraId="7BC65324" w14:textId="77777777" w:rsidR="00C41AB5" w:rsidRDefault="00C41AB5" w:rsidP="00C41AB5"/>
    <w:p w14:paraId="02708AB6" w14:textId="77777777" w:rsidR="00C41AB5" w:rsidRDefault="00C41AB5" w:rsidP="00C41AB5">
      <w:pPr>
        <w:pStyle w:val="Heading4"/>
      </w:pPr>
      <w:r>
        <w:t>The cost of a FJG is miniscule compared to a UBI.</w:t>
      </w:r>
    </w:p>
    <w:p w14:paraId="32861AB2" w14:textId="77777777" w:rsidR="00C41AB5" w:rsidRPr="008A5022" w:rsidRDefault="00C41AB5" w:rsidP="00C41AB5">
      <w:pPr>
        <w:rPr>
          <w:rStyle w:val="Style13ptBold"/>
          <w:lang w:val="fr-FR"/>
        </w:rPr>
      </w:pPr>
      <w:r w:rsidRPr="008A5022">
        <w:rPr>
          <w:rStyle w:val="Style13ptBold"/>
          <w:lang w:val="fr-FR"/>
        </w:rPr>
        <w:t>Paul et al., Duke University post-doctoral associate,  ‘18</w:t>
      </w:r>
    </w:p>
    <w:p w14:paraId="5DBAE971" w14:textId="77777777" w:rsidR="00C41AB5" w:rsidRPr="00283BD5" w:rsidRDefault="00C41AB5" w:rsidP="00C41AB5">
      <w:pPr>
        <w:rPr>
          <w:lang w:val="fr-FR"/>
        </w:rPr>
      </w:pPr>
      <w:r w:rsidRPr="00283BD5">
        <w:rPr>
          <w:lang w:val="fr-FR"/>
        </w:rPr>
        <w:t>[Mark Paul, Postdoctoral Associate, Samuel DuBois Cook Center on Social Equity, Duke University, William Darity Jr., Samuel DuBois Cook Professor of Public Policy, African and African-American Studies and Economics and Director, Samuel DuBois Cook Center on Social Equity, Duke University, and Darrick Hamilton, Professor of Economics and Urban Policy, Milano School of International Affairs, Management and Urban Policy, New School for Social Research, Khaing Zaw, Samuel DuBois Cook Center on Social Equity, Duke University, “The Federal Job Guarantee—A Policy to Achieve Permanent Full Employment,” Center on Budget and policy Priorities, 3—9—18, p. 1-2; https://socialequity.duke.edu/wp-content/uploads/2019/10/A-Path-to-Ending-Poverty.pdf] GDI A. Sahu</w:t>
      </w:r>
    </w:p>
    <w:p w14:paraId="669A8F88" w14:textId="77777777" w:rsidR="00C41AB5" w:rsidRDefault="00C41AB5" w:rsidP="00C41AB5">
      <w:pPr>
        <w:rPr>
          <w:sz w:val="14"/>
        </w:rPr>
      </w:pPr>
      <w:r w:rsidRPr="00306C80">
        <w:rPr>
          <w:sz w:val="14"/>
        </w:rPr>
        <w:t xml:space="preserve">To compare the costs of the two programs, we need to identify the level and ways a UBI could be funded, because levels of generosity could vary greatly. </w:t>
      </w:r>
      <w:r w:rsidRPr="00306C80">
        <w:rPr>
          <w:rStyle w:val="StyleUnderline"/>
        </w:rPr>
        <w:t xml:space="preserve">Reviewing work from various UBI advocates, we see that the following three features hold throughout: the policy is univer- sal, the UBI is distributed to individuals, and the UBI is set at a level to support a basic living standard, with a goal of poverty elimination </w:t>
      </w:r>
      <w:r w:rsidRPr="00306C80">
        <w:rPr>
          <w:sz w:val="14"/>
        </w:rPr>
        <w:t xml:space="preserve">(see Van Parijs, 1995; Standing 2002; Standing 2013). Estimates for the UBI vary, </w:t>
      </w:r>
      <w:r w:rsidRPr="00306C80">
        <w:rPr>
          <w:rStyle w:val="StyleUnderline"/>
        </w:rPr>
        <w:t xml:space="preserve">but Charles Clark estimates the </w:t>
      </w:r>
      <w:r w:rsidRPr="00306C80">
        <w:rPr>
          <w:rStyle w:val="StyleUnderline"/>
          <w:highlight w:val="yellow"/>
        </w:rPr>
        <w:t>UBI</w:t>
      </w:r>
      <w:r w:rsidRPr="00306C80">
        <w:rPr>
          <w:rStyle w:val="StyleUnderline"/>
        </w:rPr>
        <w:t xml:space="preserve"> would have cost </w:t>
      </w:r>
      <w:r w:rsidRPr="00306C80">
        <w:rPr>
          <w:sz w:val="14"/>
        </w:rPr>
        <w:t>roughly $1.98 trillion in 1999</w:t>
      </w:r>
      <w:r w:rsidRPr="00306C80">
        <w:rPr>
          <w:rStyle w:val="StyleUnderline"/>
        </w:rPr>
        <w:t xml:space="preserve">, equivalent to </w:t>
      </w:r>
      <w:r w:rsidRPr="00306C80">
        <w:rPr>
          <w:rStyle w:val="StyleUnderline"/>
          <w:highlight w:val="yellow"/>
        </w:rPr>
        <w:t>$2.86 trillion in 2016 dollars</w:t>
      </w:r>
      <w:r w:rsidRPr="00306C80">
        <w:rPr>
          <w:rStyle w:val="StyleUnderline"/>
        </w:rPr>
        <w:t xml:space="preserve"> (2003, 150). Harvey also calculated the total cost of a UBI, finding </w:t>
      </w:r>
      <w:r w:rsidRPr="00306C80">
        <w:rPr>
          <w:rStyle w:val="StyleUnderline"/>
          <w:highlight w:val="yellow"/>
        </w:rPr>
        <w:t>at the time of</w:t>
      </w:r>
      <w:r w:rsidRPr="00306C80">
        <w:rPr>
          <w:rStyle w:val="StyleUnderline"/>
        </w:rPr>
        <w:t xml:space="preserve"> his </w:t>
      </w:r>
      <w:r w:rsidRPr="00306C80">
        <w:rPr>
          <w:rStyle w:val="StyleUnderline"/>
          <w:highlight w:val="yellow"/>
        </w:rPr>
        <w:t>study</w:t>
      </w:r>
      <w:r w:rsidRPr="00306C80">
        <w:rPr>
          <w:rStyle w:val="StyleUnderline"/>
        </w:rPr>
        <w:t xml:space="preserve"> that </w:t>
      </w:r>
      <w:r w:rsidRPr="00306C80">
        <w:rPr>
          <w:rStyle w:val="Emphasis"/>
        </w:rPr>
        <w:t>it would cost $2.23 trillion</w:t>
      </w:r>
      <w:r w:rsidRPr="00306C80">
        <w:rPr>
          <w:rStyle w:val="StyleUnderline"/>
        </w:rPr>
        <w:t xml:space="preserve">, equiv- alent to </w:t>
      </w:r>
      <w:r w:rsidRPr="00306C80">
        <w:rPr>
          <w:rStyle w:val="StyleUnderline"/>
          <w:highlight w:val="yellow"/>
        </w:rPr>
        <w:t>$2.98 trillion in 2016 dollars</w:t>
      </w:r>
      <w:r w:rsidRPr="00306C80">
        <w:rPr>
          <w:rStyle w:val="StyleUnderline"/>
        </w:rPr>
        <w:t xml:space="preserve"> (</w:t>
      </w:r>
      <w:r w:rsidRPr="00306C80">
        <w:rPr>
          <w:rStyle w:val="Emphasis"/>
        </w:rPr>
        <w:t>2005</w:t>
      </w:r>
      <w:r w:rsidRPr="00306C80">
        <w:rPr>
          <w:rStyle w:val="StyleUnderline"/>
        </w:rPr>
        <w:t xml:space="preserve">). Both of these calculations are based on a pay- out of approximately $12,500 per person per year. These are annual cost estimates—esti- mates that </w:t>
      </w:r>
      <w:r w:rsidRPr="00306C80">
        <w:rPr>
          <w:rStyle w:val="StyleUnderline"/>
          <w:highlight w:val="yellow"/>
        </w:rPr>
        <w:t xml:space="preserve">represent a cost </w:t>
      </w:r>
      <w:r w:rsidRPr="00306C80">
        <w:rPr>
          <w:rStyle w:val="Emphasis"/>
          <w:highlight w:val="yellow"/>
        </w:rPr>
        <w:t>more</w:t>
      </w:r>
      <w:r w:rsidRPr="00306C80">
        <w:rPr>
          <w:rStyle w:val="StyleUnderline"/>
          <w:highlight w:val="yellow"/>
        </w:rPr>
        <w:t xml:space="preserve"> than double that of the FJG during the most severe recession</w:t>
      </w:r>
      <w:r w:rsidRPr="00306C80">
        <w:rPr>
          <w:rStyle w:val="StyleUnderline"/>
        </w:rPr>
        <w:t xml:space="preserve"> in almost a century (see table 1), and more than four times our estimates under current eco- nomic conditions with a modest uptake as- sumption.26</w:t>
      </w:r>
      <w:r>
        <w:rPr>
          <w:rStyle w:val="StyleUnderline"/>
        </w:rPr>
        <w:t xml:space="preserve"> </w:t>
      </w:r>
      <w:r w:rsidRPr="00306C80">
        <w:rPr>
          <w:rStyle w:val="Emphasis"/>
        </w:rPr>
        <w:t xml:space="preserve">These estimates showing that the FJG costs are much less than the UBI do not </w:t>
      </w:r>
      <w:r w:rsidRPr="00306C80">
        <w:rPr>
          <w:rStyle w:val="Emphasis"/>
          <w:highlight w:val="yellow"/>
        </w:rPr>
        <w:t>account for</w:t>
      </w:r>
      <w:r w:rsidRPr="00306C80">
        <w:rPr>
          <w:rStyle w:val="Emphasis"/>
        </w:rPr>
        <w:t xml:space="preserve"> the </w:t>
      </w:r>
      <w:r w:rsidRPr="00306C80">
        <w:rPr>
          <w:rStyle w:val="Emphasis"/>
          <w:highlight w:val="yellow"/>
        </w:rPr>
        <w:t>returns to investments that would take place under the FJG—resulting in substantial GDP, employment, and productivity growth</w:t>
      </w:r>
      <w:r w:rsidRPr="00306C80">
        <w:rPr>
          <w:sz w:val="14"/>
        </w:rPr>
        <w:t xml:space="preserve">. Finally, </w:t>
      </w:r>
      <w:r w:rsidRPr="00306C80">
        <w:rPr>
          <w:rStyle w:val="StyleUnderline"/>
        </w:rPr>
        <w:t xml:space="preserve">the costs associated with </w:t>
      </w:r>
      <w:r w:rsidRPr="00306C80">
        <w:rPr>
          <w:rStyle w:val="StyleUnderline"/>
          <w:highlight w:val="yellow"/>
        </w:rPr>
        <w:t>UBI</w:t>
      </w:r>
      <w:r w:rsidRPr="00306C80">
        <w:rPr>
          <w:rStyle w:val="StyleUnderline"/>
        </w:rPr>
        <w:t xml:space="preserve"> </w:t>
      </w:r>
      <w:r w:rsidRPr="00306C80">
        <w:rPr>
          <w:rStyle w:val="Emphasis"/>
        </w:rPr>
        <w:t>will not ebb and flow with the business cycle</w:t>
      </w:r>
      <w:r w:rsidRPr="00306C80">
        <w:rPr>
          <w:rStyle w:val="StyleUnderline"/>
        </w:rPr>
        <w:t xml:space="preserve">, hence it </w:t>
      </w:r>
      <w:r w:rsidRPr="00306C80">
        <w:rPr>
          <w:rStyle w:val="StyleUnderline"/>
          <w:highlight w:val="yellow"/>
        </w:rPr>
        <w:t>lacks eco- nomic stabilization properties</w:t>
      </w:r>
      <w:r w:rsidRPr="00306C80">
        <w:rPr>
          <w:sz w:val="14"/>
        </w:rPr>
        <w:t>. For these rea- sons, we strongly support a FJG when UBI it is posited as a substitute, though we recognize that the two can function as complements.27</w:t>
      </w:r>
    </w:p>
    <w:p w14:paraId="772254DE" w14:textId="77777777" w:rsidR="00642095" w:rsidRPr="00212602" w:rsidRDefault="00642095" w:rsidP="00642095">
      <w:pPr>
        <w:pStyle w:val="Heading4"/>
      </w:pPr>
      <w:r>
        <w:t>UBI’s increased spending creates vicious inflation cycle and recession – Only JG increases revenue with environmental and infrastructure work</w:t>
      </w:r>
    </w:p>
    <w:p w14:paraId="7B1EAFAC" w14:textId="77777777" w:rsidR="00642095" w:rsidRPr="00212602" w:rsidRDefault="00642095" w:rsidP="00642095">
      <w:pPr>
        <w:rPr>
          <w:rStyle w:val="Style13ptBold"/>
        </w:rPr>
      </w:pPr>
      <w:r>
        <w:rPr>
          <w:rStyle w:val="Style13ptBold"/>
        </w:rPr>
        <w:t>Tsai, JD and LLM degrees in law specializing in tax law, 2022</w:t>
      </w:r>
    </w:p>
    <w:p w14:paraId="63465065" w14:textId="77777777" w:rsidR="00642095" w:rsidRDefault="00642095" w:rsidP="00642095">
      <w:r>
        <w:t xml:space="preserve">[Daniel, lawyer, management consultant, educator, “ Why a universal job guarantee beats the basic income pipe dream,” The Conversation, 27 July 2022, </w:t>
      </w:r>
      <w:hyperlink r:id="rId48" w:history="1">
        <w:r w:rsidRPr="00C35460">
          <w:rPr>
            <w:rStyle w:val="Hyperlink"/>
          </w:rPr>
          <w:t>https://theconversation.com/why-a-universal-job-guarantee-beats-the-basic-income-pipe-dream-186793</w:t>
        </w:r>
      </w:hyperlink>
      <w:r>
        <w:t>, accessed 7/17/23, GDI – LRamirez]</w:t>
      </w:r>
    </w:p>
    <w:p w14:paraId="1B8716B9" w14:textId="77777777" w:rsidR="00642095" w:rsidRDefault="00642095" w:rsidP="00642095">
      <w:r>
        <w:t>Economic stabilizer</w:t>
      </w:r>
    </w:p>
    <w:p w14:paraId="287F7D7E" w14:textId="77777777" w:rsidR="00642095" w:rsidRDefault="00642095" w:rsidP="00642095">
      <w:r>
        <w:t xml:space="preserve">There are </w:t>
      </w:r>
      <w:r w:rsidRPr="00D52461">
        <w:rPr>
          <w:rStyle w:val="StyleUnderline"/>
        </w:rPr>
        <w:t>a few unique barriers</w:t>
      </w:r>
      <w:r>
        <w:t xml:space="preserve"> that </w:t>
      </w:r>
      <w:r w:rsidRPr="00D52461">
        <w:rPr>
          <w:rStyle w:val="StyleUnderline"/>
        </w:rPr>
        <w:t>undermine universal basic income and its ability to be implemented. As</w:t>
      </w:r>
      <w:r>
        <w:t xml:space="preserve"> we have </w:t>
      </w:r>
      <w:r w:rsidRPr="00D52461">
        <w:rPr>
          <w:rStyle w:val="StyleUnderline"/>
        </w:rPr>
        <w:t xml:space="preserve">seen with </w:t>
      </w:r>
      <w:r w:rsidRPr="00D52461">
        <w:t>government</w:t>
      </w:r>
      <w:r w:rsidRPr="00D52461">
        <w:rPr>
          <w:rStyle w:val="StyleUnderline"/>
        </w:rPr>
        <w:t xml:space="preserve"> support</w:t>
      </w:r>
      <w:r>
        <w:t xml:space="preserve"> </w:t>
      </w:r>
      <w:r w:rsidRPr="00D52461">
        <w:rPr>
          <w:rStyle w:val="StyleUnderline"/>
        </w:rPr>
        <w:t>programs related to COVID-19, government stimulus in</w:t>
      </w:r>
      <w:r>
        <w:t xml:space="preserve"> the form of </w:t>
      </w:r>
      <w:r w:rsidRPr="00D52461">
        <w:rPr>
          <w:rStyle w:val="StyleUnderline"/>
        </w:rPr>
        <w:t>direct cash</w:t>
      </w:r>
      <w:r>
        <w:t xml:space="preserve"> can </w:t>
      </w:r>
      <w:r w:rsidRPr="00D52461">
        <w:rPr>
          <w:rStyle w:val="StyleUnderline"/>
        </w:rPr>
        <w:t>cause inflatio</w:t>
      </w:r>
      <w:r>
        <w:t xml:space="preserve">n. These </w:t>
      </w:r>
      <w:r w:rsidRPr="00D52461">
        <w:rPr>
          <w:rStyle w:val="StyleUnderline"/>
        </w:rPr>
        <w:t>programs reduce the supply of lower skilled employees in the job market</w:t>
      </w:r>
      <w:r>
        <w:t>, as some people invariably decide to stay at home, rather than work.</w:t>
      </w:r>
    </w:p>
    <w:p w14:paraId="3DFE0CC9" w14:textId="77777777" w:rsidR="00642095" w:rsidRDefault="00642095" w:rsidP="00642095">
      <w:r>
        <w:t xml:space="preserve">Like the Canada Emergency Response Benefit, </w:t>
      </w:r>
      <w:r w:rsidRPr="00D52461">
        <w:rPr>
          <w:rStyle w:val="StyleUnderline"/>
        </w:rPr>
        <w:t>universal basic income might take away the incentive to work for some, resulting in a labour market bereft of workers. This would result in a vicious cycle</w:t>
      </w:r>
      <w:r>
        <w:t xml:space="preserve">: </w:t>
      </w:r>
      <w:r w:rsidRPr="00D52461">
        <w:rPr>
          <w:rStyle w:val="StyleUnderline"/>
        </w:rPr>
        <w:t>employers would raise wages</w:t>
      </w:r>
      <w:r>
        <w:t xml:space="preserve"> to attract those willing to work, </w:t>
      </w:r>
      <w:r w:rsidRPr="00D52461">
        <w:rPr>
          <w:rStyle w:val="StyleUnderline"/>
        </w:rPr>
        <w:t>which would increase inflation and cost of living, causing businesses</w:t>
      </w:r>
      <w:r>
        <w:t xml:space="preserve">, in turn, </w:t>
      </w:r>
      <w:r w:rsidRPr="00D52461">
        <w:rPr>
          <w:rStyle w:val="StyleUnderline"/>
        </w:rPr>
        <w:t>to raise costs to</w:t>
      </w:r>
      <w:r>
        <w:t xml:space="preserve"> be able to </w:t>
      </w:r>
      <w:r w:rsidRPr="00D52461">
        <w:rPr>
          <w:rStyle w:val="StyleUnderline"/>
        </w:rPr>
        <w:t>afford higher salaries for their workers.</w:t>
      </w:r>
    </w:p>
    <w:p w14:paraId="563D55D5" w14:textId="77777777" w:rsidR="00642095" w:rsidRPr="00D52461" w:rsidRDefault="00642095" w:rsidP="00642095">
      <w:pPr>
        <w:rPr>
          <w:rStyle w:val="StyleUnderline"/>
        </w:rPr>
      </w:pPr>
      <w:r>
        <w:t xml:space="preserve">The </w:t>
      </w:r>
      <w:r w:rsidRPr="00D52461">
        <w:rPr>
          <w:rStyle w:val="StyleUnderline"/>
        </w:rPr>
        <w:t>effects of cash stimulus without controls</w:t>
      </w:r>
      <w:r>
        <w:t xml:space="preserve"> can be </w:t>
      </w:r>
      <w:r w:rsidRPr="00D52461">
        <w:rPr>
          <w:rStyle w:val="StyleUnderline"/>
        </w:rPr>
        <w:t xml:space="preserve">far reaching. To take </w:t>
      </w:r>
      <w:r>
        <w:t xml:space="preserve">the </w:t>
      </w:r>
      <w:r w:rsidRPr="00D52461">
        <w:rPr>
          <w:rStyle w:val="StyleUnderline"/>
        </w:rPr>
        <w:t>resulting steam out of the economy, policy-makers often resort to blunt counter measures like increasing interest rates, which can lead to a recession.</w:t>
      </w:r>
    </w:p>
    <w:p w14:paraId="0A12ABEB" w14:textId="77777777" w:rsidR="00642095" w:rsidRDefault="00642095" w:rsidP="00642095">
      <w:pPr>
        <w:rPr>
          <w:rStyle w:val="StyleUnderline"/>
        </w:rPr>
      </w:pPr>
      <w:r w:rsidRPr="00D52461">
        <w:rPr>
          <w:rStyle w:val="StyleUnderline"/>
        </w:rPr>
        <w:t>In contrast, a universal job guarantee would generate revenue</w:t>
      </w:r>
      <w:r>
        <w:t xml:space="preserve"> for the government </w:t>
      </w:r>
      <w:r w:rsidRPr="00D52461">
        <w:rPr>
          <w:rStyle w:val="StyleUnderline"/>
        </w:rPr>
        <w:t>through taxable income, thereby reducing the cost of the program while simultaneously enhancing other sectors of the economy, such as</w:t>
      </w:r>
      <w:r>
        <w:t xml:space="preserve"> the </w:t>
      </w:r>
      <w:r w:rsidRPr="00D52461">
        <w:rPr>
          <w:rStyle w:val="StyleUnderline"/>
        </w:rPr>
        <w:t>environment or infrastructure</w:t>
      </w:r>
      <w:r>
        <w:t xml:space="preserve">. It </w:t>
      </w:r>
      <w:r w:rsidRPr="00D52461">
        <w:rPr>
          <w:rStyle w:val="StyleUnderline"/>
        </w:rPr>
        <w:t xml:space="preserve">would ensure </w:t>
      </w:r>
      <w:r>
        <w:t xml:space="preserve">that </w:t>
      </w:r>
      <w:r w:rsidRPr="00D52461">
        <w:rPr>
          <w:rStyle w:val="StyleUnderline"/>
        </w:rPr>
        <w:t>people</w:t>
      </w:r>
      <w:r>
        <w:t xml:space="preserve"> are abl</w:t>
      </w:r>
      <w:r w:rsidRPr="00D52461">
        <w:rPr>
          <w:rStyle w:val="StyleUnderline"/>
        </w:rPr>
        <w:t xml:space="preserve">e to earn </w:t>
      </w:r>
      <w:r w:rsidRPr="00D52461">
        <w:t>money</w:t>
      </w:r>
      <w:r w:rsidRPr="00D52461">
        <w:rPr>
          <w:rStyle w:val="StyleUnderline"/>
        </w:rPr>
        <w:t xml:space="preserve"> and</w:t>
      </w:r>
      <w:r>
        <w:t xml:space="preserve">, therefore, be able to </w:t>
      </w:r>
      <w:r w:rsidRPr="00D52461">
        <w:rPr>
          <w:rStyle w:val="StyleUnderline"/>
        </w:rPr>
        <w:t>spend money.</w:t>
      </w:r>
    </w:p>
    <w:p w14:paraId="0959FA31" w14:textId="77777777" w:rsidR="00642095" w:rsidRDefault="00642095" w:rsidP="00642095">
      <w:pPr>
        <w:rPr>
          <w:rStyle w:val="StyleUnderline"/>
        </w:rPr>
      </w:pPr>
    </w:p>
    <w:p w14:paraId="52813B6F" w14:textId="77777777" w:rsidR="00C41AB5" w:rsidRDefault="00C41AB5" w:rsidP="00C41AB5">
      <w:pPr>
        <w:pStyle w:val="Heading3"/>
      </w:pPr>
      <w:r>
        <w:t>A2—Private Sector Crowdout and Productivity Links</w:t>
      </w:r>
    </w:p>
    <w:p w14:paraId="42D1E1CC" w14:textId="77777777" w:rsidR="00C41AB5" w:rsidRDefault="00C41AB5" w:rsidP="00C41AB5">
      <w:pPr>
        <w:pStyle w:val="Heading4"/>
      </w:pPr>
      <w:r>
        <w:t>Worker productivity won’t be affected and private sector doesn’t collapse</w:t>
      </w:r>
    </w:p>
    <w:p w14:paraId="08D02C19" w14:textId="77777777" w:rsidR="00C41AB5" w:rsidRPr="008A5022" w:rsidRDefault="00C41AB5" w:rsidP="00C41AB5">
      <w:pPr>
        <w:rPr>
          <w:rStyle w:val="Style13ptBold"/>
          <w:lang w:val="fr-FR"/>
        </w:rPr>
      </w:pPr>
      <w:r w:rsidRPr="008A5022">
        <w:rPr>
          <w:rStyle w:val="Style13ptBold"/>
          <w:lang w:val="fr-FR"/>
        </w:rPr>
        <w:t>Paul et al., Duke University post-doctoral associate,  ‘18</w:t>
      </w:r>
    </w:p>
    <w:p w14:paraId="35387E85" w14:textId="77777777" w:rsidR="00C41AB5" w:rsidRPr="000A215D" w:rsidRDefault="00C41AB5" w:rsidP="00C41AB5">
      <w:pPr>
        <w:rPr>
          <w:lang w:val="fr-FR"/>
        </w:rPr>
      </w:pPr>
      <w:r w:rsidRPr="000A215D">
        <w:rPr>
          <w:lang w:val="fr-FR"/>
        </w:rPr>
        <w:t>[Mark Paul, Postdoctoral Associate, Samuel DuBois Cook Center on Social Equity, Duke University, William Darity Jr., Samuel DuBois Cook Professor of Public Policy, African and African-American Studies and Economics and Director, Samuel DuBois Cook Center on Social Equity, Duke University, and Darrick Hamilton, Professor of Economics and Urban Policy, Milano School of International Affairs, Management and Urban Policy, New School for Social Research, Khaing Zaw, Samuel DuBois Cook Center on Social Equity, Duke University, “The Federal Job Guarantee—A Policy to Achieve Permanent Full Employment,” Center on Budget and policy Priorities, 3—9—18, p. 1-2; https://socialequity.duke.edu/wp-content/uploads/2019/10/A-Path-to-Ending-Poverty.pdf] GDI A. Sahu</w:t>
      </w:r>
    </w:p>
    <w:p w14:paraId="535A7A13" w14:textId="77777777" w:rsidR="00C41AB5" w:rsidRPr="00AB4E8B" w:rsidRDefault="00C41AB5" w:rsidP="00C41AB5">
      <w:pPr>
        <w:rPr>
          <w:sz w:val="14"/>
        </w:rPr>
      </w:pPr>
      <w:r w:rsidRPr="00AB4E8B">
        <w:rPr>
          <w:sz w:val="14"/>
        </w:rPr>
        <w:t xml:space="preserve">How Do We Elicit Effort if People Cannot Be Fired? </w:t>
      </w:r>
      <w:r w:rsidRPr="000B72D1">
        <w:rPr>
          <w:rStyle w:val="StyleUnderline"/>
        </w:rPr>
        <w:t xml:space="preserve">The </w:t>
      </w:r>
      <w:r w:rsidRPr="000B72D1">
        <w:rPr>
          <w:rStyle w:val="StyleUnderline"/>
          <w:highlight w:val="yellow"/>
        </w:rPr>
        <w:t>f</w:t>
      </w:r>
      <w:r w:rsidRPr="000B72D1">
        <w:rPr>
          <w:rStyle w:val="StyleUnderline"/>
        </w:rPr>
        <w:t xml:space="preserve">ederal </w:t>
      </w:r>
      <w:r w:rsidRPr="000B72D1">
        <w:rPr>
          <w:rStyle w:val="StyleUnderline"/>
          <w:highlight w:val="yellow"/>
        </w:rPr>
        <w:t>j</w:t>
      </w:r>
      <w:r w:rsidRPr="000B72D1">
        <w:rPr>
          <w:rStyle w:val="StyleUnderline"/>
        </w:rPr>
        <w:t xml:space="preserve">ob </w:t>
      </w:r>
      <w:r w:rsidRPr="000B72D1">
        <w:rPr>
          <w:rStyle w:val="StyleUnderline"/>
          <w:highlight w:val="yellow"/>
        </w:rPr>
        <w:t>g</w:t>
      </w:r>
      <w:r w:rsidRPr="000B72D1">
        <w:rPr>
          <w:rStyle w:val="StyleUnderline"/>
        </w:rPr>
        <w:t xml:space="preserve">uarantee </w:t>
      </w:r>
      <w:r w:rsidRPr="000B72D1">
        <w:rPr>
          <w:rStyle w:val="StyleUnderline"/>
          <w:highlight w:val="yellow"/>
        </w:rPr>
        <w:t>ensures</w:t>
      </w:r>
      <w:r w:rsidRPr="000B72D1">
        <w:rPr>
          <w:rStyle w:val="StyleUnderline"/>
        </w:rPr>
        <w:t xml:space="preserve"> that </w:t>
      </w:r>
      <w:r w:rsidRPr="000B72D1">
        <w:rPr>
          <w:rStyle w:val="StyleUnderline"/>
          <w:highlight w:val="yellow"/>
        </w:rPr>
        <w:t>workers cannot be fired and left without alternative em- ployment</w:t>
      </w:r>
      <w:r w:rsidRPr="00AB4E8B">
        <w:rPr>
          <w:sz w:val="14"/>
        </w:rPr>
        <w:t xml:space="preserve">. According to Janet Yellen, writing two decades before her appointment as chair of the Federal Reserve, if full employment were to be achieved, a worker would automatically shirk since they would be ensured employment at another firm (1985). But economic history in- dicates that such a claim is highly exaggerated, as strong labor markets have coexisted with high levels of economic growth (Bivens 2016). </w:t>
      </w:r>
      <w:r w:rsidRPr="000B72D1">
        <w:rPr>
          <w:rStyle w:val="StyleUnderline"/>
          <w:highlight w:val="yellow"/>
        </w:rPr>
        <w:t>If there were widespread worker shirking under conditions of strong labor markets, such strong periods of growth are unlikely to have occurred</w:t>
      </w:r>
      <w:r w:rsidRPr="00AB4E8B">
        <w:rPr>
          <w:sz w:val="14"/>
        </w:rPr>
        <w:t xml:space="preserve">. Other </w:t>
      </w:r>
      <w:r w:rsidRPr="000B72D1">
        <w:rPr>
          <w:rStyle w:val="StyleUnderline"/>
          <w:highlight w:val="yellow"/>
        </w:rPr>
        <w:t>studies</w:t>
      </w:r>
      <w:r w:rsidRPr="00AB4E8B">
        <w:rPr>
          <w:sz w:val="14"/>
        </w:rPr>
        <w:t xml:space="preserve">, like those analyzing care work (England, Budig, and Folbre 2002) and management practices (Brockner et al. 1992), </w:t>
      </w:r>
      <w:r w:rsidRPr="000B72D1">
        <w:rPr>
          <w:rStyle w:val="Emphasis"/>
          <w:highlight w:val="yellow"/>
        </w:rPr>
        <w:t>acknowledge</w:t>
      </w:r>
      <w:r w:rsidRPr="000B72D1">
        <w:rPr>
          <w:rStyle w:val="Emphasis"/>
        </w:rPr>
        <w:t xml:space="preserve"> that </w:t>
      </w:r>
      <w:r w:rsidRPr="000B72D1">
        <w:rPr>
          <w:rStyle w:val="Emphasis"/>
          <w:highlight w:val="yellow"/>
        </w:rPr>
        <w:t>pecuniary incentives</w:t>
      </w:r>
      <w:r w:rsidRPr="000B72D1">
        <w:rPr>
          <w:rStyle w:val="Emphasis"/>
        </w:rPr>
        <w:t xml:space="preserve"> alone </w:t>
      </w:r>
      <w:r w:rsidRPr="000B72D1">
        <w:rPr>
          <w:rStyle w:val="Emphasis"/>
          <w:highlight w:val="yellow"/>
        </w:rPr>
        <w:t>cannot adequately explain variations in worker effort</w:t>
      </w:r>
      <w:r w:rsidRPr="00AB4E8B">
        <w:rPr>
          <w:sz w:val="14"/>
        </w:rPr>
        <w:t xml:space="preserve">. Eliciting worker effort can be achieved through a variety of mechanisms. For instance, Samuel Bowles argues that from “a social effi- ciency standpoint . . . [m]ore carrot and less stick would affect a technical efficiency improvement” (2012, 279). If history is any guide, </w:t>
      </w:r>
      <w:r w:rsidRPr="00A32F21">
        <w:rPr>
          <w:rStyle w:val="Emphasis"/>
        </w:rPr>
        <w:t>we can look to the accomplishments under the CCC and WPA, programs that were highly effec- tive in providing socially and economically ben- eficial employment.</w:t>
      </w:r>
      <w:r w:rsidRPr="00AB4E8B">
        <w:rPr>
          <w:sz w:val="14"/>
        </w:rPr>
        <w:t xml:space="preserve"> President Roosevelt and WPA administrator Harry Hopkins took great measures to mini- mize shirking or corruption throughout the WPA by establishing the “Division of Progress Investigation” (Wallis, Fisherback, and Kantor 2007). According to Paul Krugman, “this pro- gram was so effective, that a later congressional investigation couldn’t find a single serious ir- regularity it had overlooked” (2007, 62). This strategy may have been effective during a severe national crisis, but additional </w:t>
      </w:r>
      <w:r w:rsidRPr="00A32F21">
        <w:rPr>
          <w:rStyle w:val="StyleUnderline"/>
          <w:highlight w:val="yellow"/>
        </w:rPr>
        <w:t>mechanisms can be put in place to minimize potential shirking under the FJG</w:t>
      </w:r>
      <w:r w:rsidRPr="00AB4E8B">
        <w:rPr>
          <w:sz w:val="14"/>
        </w:rPr>
        <w:t>.</w:t>
      </w:r>
    </w:p>
    <w:p w14:paraId="510A08DD" w14:textId="77777777" w:rsidR="00C41AB5" w:rsidRDefault="00C41AB5" w:rsidP="00C41AB5">
      <w:pPr>
        <w:pStyle w:val="Heading3"/>
      </w:pPr>
      <w:r>
        <w:t>A2—People won’t work</w:t>
      </w:r>
    </w:p>
    <w:p w14:paraId="0902D796" w14:textId="77777777" w:rsidR="00C41AB5" w:rsidRDefault="00C41AB5" w:rsidP="00C41AB5">
      <w:pPr>
        <w:pStyle w:val="Heading4"/>
      </w:pPr>
      <w:r>
        <w:t>People incentivized to work under FJG</w:t>
      </w:r>
    </w:p>
    <w:p w14:paraId="4D154C0A" w14:textId="77777777" w:rsidR="00C41AB5" w:rsidRPr="008A5022" w:rsidRDefault="00C41AB5" w:rsidP="00C41AB5">
      <w:pPr>
        <w:rPr>
          <w:rStyle w:val="Style13ptBold"/>
          <w:lang w:val="fr-FR"/>
        </w:rPr>
      </w:pPr>
      <w:r w:rsidRPr="008A5022">
        <w:rPr>
          <w:rStyle w:val="Style13ptBold"/>
          <w:lang w:val="fr-FR"/>
        </w:rPr>
        <w:t>Paul et al., Duke University post-doctoral associate,  ‘18</w:t>
      </w:r>
    </w:p>
    <w:p w14:paraId="4512FE77" w14:textId="77777777" w:rsidR="00C41AB5" w:rsidRPr="000A215D" w:rsidRDefault="00C41AB5" w:rsidP="00C41AB5">
      <w:pPr>
        <w:rPr>
          <w:lang w:val="fr-FR"/>
        </w:rPr>
      </w:pPr>
      <w:r w:rsidRPr="000A215D">
        <w:rPr>
          <w:lang w:val="fr-FR"/>
        </w:rPr>
        <w:t>[Mark Paul, Postdoctoral Associate, Samuel DuBois Cook Center on Social Equity, Duke University, William Darity Jr., Samuel DuBois Cook Professor of Public Policy, African and African-American Studies and Economics and Director, Samuel DuBois Cook Center on Social Equity, Duke University, and Darrick Hamilton, Professor of Economics and Urban Policy, Milano School of International Affairs, Management and Urban Policy, New School for Social Research, Khaing Zaw, Samuel DuBois Cook Center on Social Equity, Duke University, “The Federal Job Guarantee—A Policy to Achieve Permanent Full Employment,” Center on Budget and policy Priorities, 3—9—18, p. 1-2; https://socialequity.duke.edu/wp-content/uploads/2019/10/A-Path-to-Ending-Poverty.pdf] GDI A. Sahu</w:t>
      </w:r>
    </w:p>
    <w:p w14:paraId="04B8E51D" w14:textId="77777777" w:rsidR="00C41AB5" w:rsidRPr="00650865" w:rsidRDefault="00C41AB5" w:rsidP="00C41AB5">
      <w:pPr>
        <w:rPr>
          <w:sz w:val="14"/>
        </w:rPr>
      </w:pPr>
      <w:r w:rsidRPr="006920FB">
        <w:rPr>
          <w:rStyle w:val="StyleUnderline"/>
        </w:rPr>
        <w:t xml:space="preserve">First, the </w:t>
      </w:r>
      <w:r w:rsidRPr="006920FB">
        <w:rPr>
          <w:rStyle w:val="StyleUnderline"/>
          <w:highlight w:val="yellow"/>
        </w:rPr>
        <w:t>FJG</w:t>
      </w:r>
      <w:r w:rsidRPr="006920FB">
        <w:rPr>
          <w:rStyle w:val="StyleUnderline"/>
        </w:rPr>
        <w:t xml:space="preserve"> program will </w:t>
      </w:r>
      <w:r w:rsidRPr="006920FB">
        <w:rPr>
          <w:rStyle w:val="StyleUnderline"/>
          <w:highlight w:val="yellow"/>
        </w:rPr>
        <w:t>have an oversight committee</w:t>
      </w:r>
      <w:r w:rsidRPr="006920FB">
        <w:rPr>
          <w:rStyle w:val="StyleUnderline"/>
        </w:rPr>
        <w:t>, similar to the Division of Progress Investigation under the WPA</w:t>
      </w:r>
      <w:r w:rsidRPr="00650865">
        <w:rPr>
          <w:sz w:val="14"/>
        </w:rPr>
        <w:t xml:space="preserve">. </w:t>
      </w:r>
      <w:r w:rsidRPr="006920FB">
        <w:rPr>
          <w:rStyle w:val="Emphasis"/>
        </w:rPr>
        <w:t>These positions can be filled by FJG employees, adding no ad- ditional cost to the program. In addition, wage variation will be built into the program. The prospect of promotions within the public- sector employment job ladder scheme provide financial incentives for workers to perform on the job.</w:t>
      </w:r>
      <w:r w:rsidRPr="00650865">
        <w:rPr>
          <w:sz w:val="14"/>
        </w:rPr>
        <w:t xml:space="preserve"> Although minimum compensation is set at the poverty line, </w:t>
      </w:r>
      <w:r w:rsidRPr="006920FB">
        <w:rPr>
          <w:rStyle w:val="StyleUnderline"/>
        </w:rPr>
        <w:t xml:space="preserve">we </w:t>
      </w:r>
      <w:r w:rsidRPr="006920FB">
        <w:rPr>
          <w:rStyle w:val="StyleUnderline"/>
          <w:highlight w:val="yellow"/>
        </w:rPr>
        <w:t>anticipate a mean salary</w:t>
      </w:r>
      <w:r w:rsidRPr="006920FB">
        <w:rPr>
          <w:rStyle w:val="StyleUnderline"/>
        </w:rPr>
        <w:t xml:space="preserve"> that is </w:t>
      </w:r>
      <w:r w:rsidRPr="006920FB">
        <w:rPr>
          <w:rStyle w:val="StyleUnderline"/>
          <w:highlight w:val="yellow"/>
        </w:rPr>
        <w:t>35 percent above the minimum</w:t>
      </w:r>
      <w:r w:rsidRPr="006920FB">
        <w:rPr>
          <w:rStyle w:val="StyleUnderline"/>
        </w:rPr>
        <w:t xml:space="preserve">, </w:t>
      </w:r>
      <w:r w:rsidRPr="006920FB">
        <w:rPr>
          <w:rStyle w:val="StyleUnderline"/>
          <w:highlight w:val="yellow"/>
        </w:rPr>
        <w:t>allowing for promotions, including higher compensation</w:t>
      </w:r>
      <w:r w:rsidRPr="006920FB">
        <w:rPr>
          <w:rStyle w:val="StyleUnderline"/>
        </w:rPr>
        <w:t>, for workers who develop or pos- sess more specialized skills.</w:t>
      </w:r>
      <w:r>
        <w:rPr>
          <w:rStyle w:val="StyleUnderline"/>
        </w:rPr>
        <w:t xml:space="preserve"> </w:t>
      </w:r>
      <w:r w:rsidRPr="006920FB">
        <w:rPr>
          <w:rStyle w:val="StyleUnderline"/>
        </w:rPr>
        <w:t xml:space="preserve">Finally, </w:t>
      </w:r>
      <w:r w:rsidRPr="006920FB">
        <w:rPr>
          <w:rStyle w:val="StyleUnderline"/>
          <w:highlight w:val="yellow"/>
        </w:rPr>
        <w:t>compensation</w:t>
      </w:r>
      <w:r w:rsidRPr="006920FB">
        <w:rPr>
          <w:rStyle w:val="StyleUnderline"/>
        </w:rPr>
        <w:t xml:space="preserve"> will </w:t>
      </w:r>
      <w:r w:rsidRPr="006920FB">
        <w:rPr>
          <w:rStyle w:val="StyleUnderline"/>
          <w:highlight w:val="yellow"/>
        </w:rPr>
        <w:t>depend on the worker’s actually showing up</w:t>
      </w:r>
      <w:r w:rsidRPr="006920FB">
        <w:rPr>
          <w:rStyle w:val="StyleUnderline"/>
        </w:rPr>
        <w:t xml:space="preserve"> for the duration of the work day. Workers under the FJG are paid hourly; thus, if a worker fails to show, wages will not be paid.28</w:t>
      </w:r>
      <w:r>
        <w:rPr>
          <w:rStyle w:val="StyleUnderline"/>
        </w:rPr>
        <w:t xml:space="preserve"> </w:t>
      </w:r>
      <w:r w:rsidRPr="00650865">
        <w:rPr>
          <w:sz w:val="14"/>
        </w:rPr>
        <w:t>In the case of the FJG, much of the work undertaken will be local, community-based projects. Because many of the projects are em- bedded in workers’ communities, workers themselves will be more vested in these community-based projects, as occurred in the direct employment program in Argentina (Tch- erneva and Wray 2005). Thus, through localiza- tion, reward systems, and proper oversight un- der the FJG program, we do not anticipate worker effort to be a substantial obstacle</w:t>
      </w:r>
    </w:p>
    <w:p w14:paraId="443A40C2" w14:textId="77777777" w:rsidR="00C41AB5" w:rsidRDefault="00C41AB5" w:rsidP="00C41AB5">
      <w:pPr>
        <w:pStyle w:val="Heading3"/>
      </w:pPr>
      <w:r>
        <w:t>A2—Cost Link</w:t>
      </w:r>
    </w:p>
    <w:p w14:paraId="09D3274D" w14:textId="77777777" w:rsidR="00C41AB5" w:rsidRDefault="00C41AB5" w:rsidP="00C41AB5">
      <w:pPr>
        <w:pStyle w:val="Heading4"/>
      </w:pPr>
      <w:r>
        <w:t>FJG costs are exaggerated</w:t>
      </w:r>
    </w:p>
    <w:p w14:paraId="049759C4" w14:textId="77777777" w:rsidR="00C41AB5" w:rsidRPr="000A215D" w:rsidRDefault="00C41AB5" w:rsidP="00C41AB5">
      <w:pPr>
        <w:rPr>
          <w:rStyle w:val="Style13ptBold"/>
          <w:lang w:val="fr-FR"/>
        </w:rPr>
      </w:pPr>
      <w:r w:rsidRPr="000A215D">
        <w:rPr>
          <w:rStyle w:val="Style13ptBold"/>
          <w:lang w:val="fr-FR"/>
        </w:rPr>
        <w:t>Paul et al., Duke University post-doctoral associate,  ‘18</w:t>
      </w:r>
    </w:p>
    <w:p w14:paraId="3D5B6ECC" w14:textId="77777777" w:rsidR="00C41AB5" w:rsidRPr="000A215D" w:rsidRDefault="00C41AB5" w:rsidP="00C41AB5">
      <w:pPr>
        <w:rPr>
          <w:lang w:val="fr-FR"/>
        </w:rPr>
      </w:pPr>
      <w:r w:rsidRPr="000A215D">
        <w:rPr>
          <w:lang w:val="fr-FR"/>
        </w:rPr>
        <w:t>[Mark Paul, Postdoctoral Associate, Samuel DuBois Cook Center on Social Equity, Duke University, William Darity Jr., Samuel DuBois Cook Professor of Public Policy, African and African-American Studies and Economics and Director, Samuel DuBois Cook Center on Social Equity, Duke University, and Darrick Hamilton, Professor of Economics and Urban Policy, Milano School of International Affairs, Management and Urban Policy, New School for Social Research, Khaing Zaw, Samuel DuBois Cook Center on Social Equity, Duke University, “The Federal Job Guarantee—A Policy to Achieve Permanent Full Employment,” Center on Budget and policy Priorities, 3—9—18, p. 1-2; https://socialequity.duke.edu/wp-content/uploads/2019/10/A-Path-to-Ending-Poverty.pdf] GDI A. Sahu</w:t>
      </w:r>
    </w:p>
    <w:p w14:paraId="77B66398" w14:textId="77777777" w:rsidR="00C41AB5" w:rsidRDefault="00C41AB5" w:rsidP="00C41AB5">
      <w:pPr>
        <w:rPr>
          <w:sz w:val="14"/>
        </w:rPr>
      </w:pPr>
      <w:r w:rsidRPr="00AB4E8B">
        <w:rPr>
          <w:sz w:val="14"/>
        </w:rPr>
        <w:t xml:space="preserve">Would Such a Program Be Prohibitively Expensive? </w:t>
      </w:r>
      <w:r w:rsidRPr="00AB4E8B">
        <w:rPr>
          <w:rStyle w:val="StyleUnderline"/>
        </w:rPr>
        <w:t xml:space="preserve">Although the initial financial cost estimated in table 1 may at first glance appear high, the </w:t>
      </w:r>
      <w:r w:rsidRPr="00AB4E8B">
        <w:rPr>
          <w:rStyle w:val="StyleUnderline"/>
          <w:highlight w:val="yellow"/>
        </w:rPr>
        <w:t>ini- tial costs will be offset by extensive cost savings through reduction of current social insurance programs</w:t>
      </w:r>
      <w:r w:rsidRPr="00AB4E8B">
        <w:rPr>
          <w:rStyle w:val="StyleUnderline"/>
        </w:rPr>
        <w:t xml:space="preserve">, many of </w:t>
      </w:r>
      <w:r w:rsidRPr="00AB4E8B">
        <w:rPr>
          <w:rStyle w:val="StyleUnderline"/>
          <w:highlight w:val="yellow"/>
        </w:rPr>
        <w:t>which would be substan- tively less necessary</w:t>
      </w:r>
      <w:r w:rsidRPr="00AB4E8B">
        <w:rPr>
          <w:rStyle w:val="StyleUnderline"/>
        </w:rPr>
        <w:t xml:space="preserve">, </w:t>
      </w:r>
      <w:r w:rsidRPr="00AB4E8B">
        <w:rPr>
          <w:rStyle w:val="StyleUnderline"/>
          <w:highlight w:val="yellow"/>
        </w:rPr>
        <w:t>return on investment</w:t>
      </w:r>
      <w:r w:rsidRPr="00AB4E8B">
        <w:rPr>
          <w:rStyle w:val="StyleUnderline"/>
        </w:rPr>
        <w:t xml:space="preserve"> within the program itself, </w:t>
      </w:r>
      <w:r w:rsidRPr="00AB4E8B">
        <w:rPr>
          <w:rStyle w:val="StyleUnderline"/>
          <w:highlight w:val="yellow"/>
        </w:rPr>
        <w:t>moderation of eco- nomic downturns</w:t>
      </w:r>
      <w:r w:rsidRPr="00AB4E8B">
        <w:rPr>
          <w:rStyle w:val="StyleUnderline"/>
        </w:rPr>
        <w:t xml:space="preserve">, </w:t>
      </w:r>
      <w:r w:rsidRPr="00AB4E8B">
        <w:rPr>
          <w:rStyle w:val="StyleUnderline"/>
          <w:highlight w:val="yellow"/>
        </w:rPr>
        <w:t>expansion of economic ca- pacity</w:t>
      </w:r>
      <w:r w:rsidRPr="00AB4E8B">
        <w:rPr>
          <w:rStyle w:val="StyleUnderline"/>
        </w:rPr>
        <w:t xml:space="preserve">, and </w:t>
      </w:r>
      <w:r w:rsidRPr="00AB4E8B">
        <w:rPr>
          <w:rStyle w:val="StyleUnderline"/>
          <w:highlight w:val="yellow"/>
        </w:rPr>
        <w:t>increases in tax revenues</w:t>
      </w:r>
      <w:r w:rsidRPr="00AB4E8B">
        <w:rPr>
          <w:rStyle w:val="StyleUnderline"/>
        </w:rPr>
        <w:t>, particu- larly at the local and state levels</w:t>
      </w:r>
      <w:r w:rsidRPr="00AB4E8B">
        <w:rPr>
          <w:sz w:val="14"/>
        </w:rPr>
        <w:t xml:space="preserve">. The latter entities frequently are bound by fiscal year con- straints to balance their budgets that lead to tremendous cutbacks in the services they pro- vide during economic downturns. </w:t>
      </w:r>
      <w:r w:rsidRPr="00AB4E8B">
        <w:rPr>
          <w:rStyle w:val="Emphasis"/>
        </w:rPr>
        <w:t xml:space="preserve">The </w:t>
      </w:r>
      <w:r w:rsidRPr="00AB4E8B">
        <w:rPr>
          <w:rStyle w:val="Emphasis"/>
          <w:highlight w:val="yellow"/>
        </w:rPr>
        <w:t>FJG substantially will reduce</w:t>
      </w:r>
      <w:r w:rsidRPr="00AB4E8B">
        <w:rPr>
          <w:rStyle w:val="Emphasis"/>
        </w:rPr>
        <w:t xml:space="preserve"> the </w:t>
      </w:r>
      <w:r w:rsidRPr="00AB4E8B">
        <w:rPr>
          <w:rStyle w:val="Emphasis"/>
          <w:highlight w:val="yellow"/>
        </w:rPr>
        <w:t>need for the current levels of social insurance pro- grams</w:t>
      </w:r>
      <w:r w:rsidRPr="00AB4E8B">
        <w:rPr>
          <w:rStyle w:val="Emphasis"/>
        </w:rPr>
        <w:t xml:space="preserve"> as individuals become ineligible for ben- efits such as SNAP after their earnings surpass the designated thresholds</w:t>
      </w:r>
      <w:r w:rsidRPr="00AB4E8B">
        <w:rPr>
          <w:sz w:val="14"/>
        </w:rPr>
        <w:t xml:space="preserve">. In addition, pro- gressive taxation, as outlined, could be enacted if politicians sought to offset the remainder of the FJG. Because the funding of the FJG will have Keynesian stimulus effects even as it di- rectly provides full employment, </w:t>
      </w:r>
      <w:r w:rsidRPr="00AB4E8B">
        <w:rPr>
          <w:rStyle w:val="StyleUnderline"/>
          <w:highlight w:val="yellow"/>
        </w:rPr>
        <w:t>we expect that increases in economic production will help re- duce net costs further.</w:t>
      </w:r>
      <w:r>
        <w:rPr>
          <w:rStyle w:val="StyleUnderline"/>
        </w:rPr>
        <w:t xml:space="preserve"> </w:t>
      </w:r>
      <w:r w:rsidRPr="00AB4E8B">
        <w:rPr>
          <w:sz w:val="14"/>
        </w:rPr>
        <w:t>Part of the initial cost of the FJG is due to the failure of the U.S. government to provide universal health care for its citizens. If the gov- ernment were to provide all Americans with health-care coverage, program costs would be reduced considerably.</w:t>
      </w:r>
    </w:p>
    <w:p w14:paraId="2B17B61B" w14:textId="77777777" w:rsidR="00C41AB5" w:rsidRDefault="00C41AB5" w:rsidP="00C41AB5">
      <w:pPr>
        <w:pStyle w:val="Heading3"/>
      </w:pPr>
      <w:r>
        <w:t>A2 FJG displaces workers</w:t>
      </w:r>
    </w:p>
    <w:p w14:paraId="47B1F543" w14:textId="77777777" w:rsidR="00C41AB5" w:rsidRDefault="00C41AB5" w:rsidP="00C41AB5">
      <w:pPr>
        <w:pStyle w:val="Heading4"/>
      </w:pPr>
      <w:r>
        <w:t>FJG will not displace workers</w:t>
      </w:r>
    </w:p>
    <w:p w14:paraId="111AE1CF" w14:textId="77777777" w:rsidR="00C41AB5" w:rsidRPr="00F455AA" w:rsidRDefault="00C41AB5" w:rsidP="00C41AB5">
      <w:pPr>
        <w:rPr>
          <w:b/>
          <w:sz w:val="26"/>
          <w:lang w:val="fr-FR"/>
        </w:rPr>
      </w:pPr>
      <w:r w:rsidRPr="008A5022">
        <w:rPr>
          <w:rStyle w:val="Style13ptBold"/>
          <w:lang w:val="fr-FR"/>
        </w:rPr>
        <w:t>Paul et al., Duke University post-doctoral associate,  ‘18</w:t>
      </w:r>
    </w:p>
    <w:p w14:paraId="4F558D34" w14:textId="77777777" w:rsidR="00C41AB5" w:rsidRPr="00C56D96" w:rsidRDefault="00C41AB5" w:rsidP="00C41AB5">
      <w:r w:rsidRPr="00C56D96">
        <w:t>[Mark Paul, Postdoctoral Associate, Samuel DuBois Cook Center on Social Equity, Duke University, William Darity Jr., Samuel DuBois Cook Professor of Public Policy, African and African-American Studies and Economics and Director, Samuel DuBois Cook Center on Social Equity, Duke University, and Darrick Hamilton, Professor of Economics and Urban Policy, Milano School of International Affairs, Management and Urban Policy, New School for Social Research, “The Federal Job Guarantee—A Policy to Achieve Permanent Full Employment,” Center on Budget and policy Priorities, 3—9—18; https://www.cbpp.org/research/full-employment/the-federal-job-guarantee-a-policy-to-achieve-permanent-full-employment] GDI A. Sahu</w:t>
      </w:r>
    </w:p>
    <w:p w14:paraId="2016D6EA" w14:textId="77777777" w:rsidR="00C41AB5" w:rsidRPr="00346AA3" w:rsidRDefault="00C41AB5" w:rsidP="00C41AB5">
      <w:pPr>
        <w:rPr>
          <w:sz w:val="14"/>
        </w:rPr>
      </w:pPr>
      <w:r w:rsidRPr="00346AA3">
        <w:rPr>
          <w:sz w:val="14"/>
        </w:rPr>
        <w:t xml:space="preserve">Because of the vital role of state and local governments in providing public workers and services, it is essential that federal agencies and the NIEC are empowered to work closely with these governments. Local and state governments will be encouraged to develop employment proposals in conjunction with community leaders, local government officials, labor organizations, and local residents to ensure the proposals will serve the needs of the constituents and available pool of labor. </w:t>
      </w:r>
      <w:r w:rsidRPr="00281E68">
        <w:rPr>
          <w:rStyle w:val="Emphasis"/>
        </w:rPr>
        <w:t xml:space="preserve">The </w:t>
      </w:r>
      <w:r w:rsidRPr="00281E68">
        <w:rPr>
          <w:rStyle w:val="Emphasis"/>
          <w:highlight w:val="yellow"/>
        </w:rPr>
        <w:t>employment</w:t>
      </w:r>
      <w:r w:rsidRPr="00281E68">
        <w:rPr>
          <w:rStyle w:val="Emphasis"/>
        </w:rPr>
        <w:t xml:space="preserve"> proposals </w:t>
      </w:r>
      <w:r w:rsidRPr="00281E68">
        <w:rPr>
          <w:rStyle w:val="Emphasis"/>
          <w:highlight w:val="yellow"/>
        </w:rPr>
        <w:t>may not be used to employ individuals who will replace or speed the displacement of existing employees or individuals who would otherwise perform similar work</w:t>
      </w:r>
      <w:r w:rsidRPr="00346AA3">
        <w:rPr>
          <w:sz w:val="14"/>
        </w:rPr>
        <w:t>.35 The program will cover wage, benefits, and material expenses.36 This structure will largely parallel the direct employment programs under the New Deal, whose projects were developed and proposed by local and state governments. Fostering partnerships and buy-in from local and state partners is critical to the success of the program, as localities may be most aware of the skills of their available workers as well as projects that will provide the greatest benefit to their communities.</w:t>
      </w:r>
    </w:p>
    <w:p w14:paraId="742328CD" w14:textId="77777777" w:rsidR="003D44E9" w:rsidRPr="00373574" w:rsidRDefault="003D44E9" w:rsidP="003D44E9">
      <w:pPr>
        <w:pStyle w:val="Heading4"/>
      </w:pPr>
      <w:r>
        <w:t>JG’s employment increases productivity, GDP, and creates private sector jobs</w:t>
      </w:r>
    </w:p>
    <w:p w14:paraId="03E13883" w14:textId="77777777" w:rsidR="003D44E9" w:rsidRDefault="003D44E9" w:rsidP="003D44E9">
      <w:pPr>
        <w:rPr>
          <w:rStyle w:val="Style13ptBold"/>
        </w:rPr>
      </w:pPr>
      <w:r>
        <w:rPr>
          <w:rStyle w:val="Style13ptBold"/>
        </w:rPr>
        <w:t>Tcherneva, Ph.D. in economics, 18</w:t>
      </w:r>
    </w:p>
    <w:p w14:paraId="7241B827" w14:textId="77777777" w:rsidR="003D44E9" w:rsidRDefault="003D44E9" w:rsidP="003D44E9">
      <w:r>
        <w:t xml:space="preserve">[Pavlina R., Bard Economics Associate professor and founding director of the Bard-OSUN Economic Democracy Initiative, “The Job Guarantee: Design, Jobs, and Implementation,” Levy Economics Institute of Bard College, April 2018, </w:t>
      </w:r>
      <w:hyperlink r:id="rId49" w:history="1">
        <w:r w:rsidRPr="00C35460">
          <w:rPr>
            <w:rStyle w:val="Hyperlink"/>
          </w:rPr>
          <w:t>https://www.levyinstitute.org/pubs/wp_902.pdf</w:t>
        </w:r>
      </w:hyperlink>
      <w:r>
        <w:t>, accessed 7/12/2023, GDI -LRamirez]</w:t>
      </w:r>
    </w:p>
    <w:p w14:paraId="5E42A3B5" w14:textId="77777777" w:rsidR="003D44E9" w:rsidRDefault="003D44E9" w:rsidP="003D44E9">
      <w:r>
        <w:t>1. Short- vs. Long-Run Design and Operation</w:t>
      </w:r>
    </w:p>
    <w:p w14:paraId="3D8F3431" w14:textId="77777777" w:rsidR="003D44E9" w:rsidRPr="00FF7F8B" w:rsidRDefault="003D44E9" w:rsidP="003D44E9">
      <w:pPr>
        <w:rPr>
          <w:rStyle w:val="StyleUnderline"/>
        </w:rPr>
      </w:pPr>
      <w:r>
        <w:t xml:space="preserve">A </w:t>
      </w:r>
      <w:r w:rsidRPr="00FF7F8B">
        <w:rPr>
          <w:rStyle w:val="StyleUnderline"/>
        </w:rPr>
        <w:t>JG implemented today</w:t>
      </w:r>
      <w:r>
        <w:t xml:space="preserve"> will be </w:t>
      </w:r>
      <w:r w:rsidRPr="00FF7F8B">
        <w:rPr>
          <w:rStyle w:val="StyleUnderline"/>
        </w:rPr>
        <w:t xml:space="preserve">different from a JG that operates over the long run. </w:t>
      </w:r>
    </w:p>
    <w:p w14:paraId="39D202AF" w14:textId="77777777" w:rsidR="003D44E9" w:rsidRPr="00FF7F8B" w:rsidRDefault="003D44E9" w:rsidP="003D44E9">
      <w:pPr>
        <w:rPr>
          <w:rStyle w:val="StyleUnderline"/>
        </w:rPr>
      </w:pPr>
      <w:r w:rsidRPr="00FF7F8B">
        <w:rPr>
          <w:rStyle w:val="StyleUnderline"/>
        </w:rPr>
        <w:t>If</w:t>
      </w:r>
      <w:r>
        <w:t xml:space="preserve"> a JG program were </w:t>
      </w:r>
      <w:r w:rsidRPr="00FF7F8B">
        <w:rPr>
          <w:rStyle w:val="StyleUnderline"/>
        </w:rPr>
        <w:t>launched today, in conditions of mass hidden unemployment and strong pent-up demand for decent well-paying jobs, the program might grow to 16 million workers</w:t>
      </w:r>
      <w:r>
        <w:t xml:space="preserve"> (see FAQ in appendix III). </w:t>
      </w:r>
      <w:r w:rsidRPr="00FF7F8B">
        <w:rPr>
          <w:rStyle w:val="StyleUnderline"/>
        </w:rPr>
        <w:t>Once</w:t>
      </w:r>
      <w:r>
        <w:t xml:space="preserve"> the program is </w:t>
      </w:r>
      <w:r w:rsidRPr="00FF7F8B">
        <w:rPr>
          <w:rStyle w:val="StyleUnderline"/>
        </w:rPr>
        <w:t>up and running, it will improve private sector employment conditions and the overall health of the economy; at that point</w:t>
      </w:r>
      <w:r>
        <w:t xml:space="preserve"> the </w:t>
      </w:r>
      <w:r w:rsidRPr="00FF7F8B">
        <w:rPr>
          <w:rStyle w:val="StyleUnderline"/>
        </w:rPr>
        <w:t>program will settle to a smaller size</w:t>
      </w:r>
      <w:r>
        <w:t xml:space="preserve"> (likely, anywhere between 2 percent and 10 percent of the labor force). Indeed </w:t>
      </w:r>
      <w:r w:rsidRPr="00FF7F8B">
        <w:rPr>
          <w:rStyle w:val="StyleUnderline"/>
        </w:rPr>
        <w:t>the size of the program</w:t>
      </w:r>
      <w:r>
        <w:t xml:space="preserve"> will </w:t>
      </w:r>
      <w:r w:rsidRPr="00FF7F8B">
        <w:rPr>
          <w:rStyle w:val="StyleUnderline"/>
        </w:rPr>
        <w:t>largely depend on private sector employment dynamics.</w:t>
      </w:r>
    </w:p>
    <w:p w14:paraId="48BDC6F8" w14:textId="77777777" w:rsidR="003D44E9" w:rsidRDefault="003D44E9" w:rsidP="003D44E9">
      <w:r w:rsidRPr="000319C4">
        <w:rPr>
          <w:rStyle w:val="StyleUnderline"/>
        </w:rPr>
        <w:t>Employing everyone</w:t>
      </w:r>
      <w:r>
        <w:t xml:space="preserve"> who is </w:t>
      </w:r>
      <w:r w:rsidRPr="000319C4">
        <w:rPr>
          <w:rStyle w:val="StyleUnderline"/>
        </w:rPr>
        <w:t>ready, willing, and able to work today</w:t>
      </w:r>
      <w:r>
        <w:t xml:space="preserve"> is </w:t>
      </w:r>
      <w:r w:rsidRPr="000319C4">
        <w:rPr>
          <w:rStyle w:val="StyleUnderline"/>
        </w:rPr>
        <w:t>a more challenging task than making employment offers to newly unemployed people once the program has been running for a while.</w:t>
      </w:r>
    </w:p>
    <w:p w14:paraId="3386F84E" w14:textId="77777777" w:rsidR="003D44E9" w:rsidRDefault="003D44E9" w:rsidP="003D44E9">
      <w:r w:rsidRPr="000319C4">
        <w:rPr>
          <w:rStyle w:val="StyleUnderline"/>
        </w:rPr>
        <w:t>Given</w:t>
      </w:r>
      <w:r>
        <w:t xml:space="preserve"> the </w:t>
      </w:r>
      <w:r w:rsidRPr="000319C4">
        <w:rPr>
          <w:rStyle w:val="StyleUnderline"/>
        </w:rPr>
        <w:t>existing long-run labor market problems, collapse in the labor force participation rate, large pent-up demand for stable and well-paying full-time jobs, a JG could swell to 11 to 16 million people</w:t>
      </w:r>
      <w:r>
        <w:t xml:space="preserve"> (Dantas and Wray forthcoming), which would be approximately 7–10 percent of the labor force. </w:t>
      </w:r>
      <w:r w:rsidRPr="000319C4">
        <w:rPr>
          <w:rStyle w:val="StyleUnderline"/>
        </w:rPr>
        <w:t>Experience with large-scale jobs programs of this sort</w:t>
      </w:r>
      <w:r>
        <w:t xml:space="preserve"> (e.g., Argentina’s Plan Jefes, which employed 13 percent of the labor force)1 </w:t>
      </w:r>
      <w:r w:rsidRPr="000319C4">
        <w:rPr>
          <w:rStyle w:val="StyleUnderline"/>
        </w:rPr>
        <w:t>indicates that they can be up and running in a relatively short period of time</w:t>
      </w:r>
      <w:r>
        <w:t xml:space="preserve">. It </w:t>
      </w:r>
      <w:r w:rsidRPr="000319C4">
        <w:rPr>
          <w:rStyle w:val="StyleUnderline"/>
        </w:rPr>
        <w:t>also suggests</w:t>
      </w:r>
      <w:r>
        <w:t xml:space="preserve"> that </w:t>
      </w:r>
      <w:r w:rsidRPr="000319C4">
        <w:rPr>
          <w:rStyle w:val="StyleUnderline"/>
        </w:rPr>
        <w:t>the program would provide a large boost to private sector activity, generating strong GDP growth and private sector employment</w:t>
      </w:r>
      <w:r>
        <w:t xml:space="preserve">. Fullwiler’s (forthcoming) simulations corroborate this expectation. He finds that the </w:t>
      </w:r>
      <w:r w:rsidRPr="000319C4">
        <w:rPr>
          <w:rStyle w:val="StyleUnderline"/>
        </w:rPr>
        <w:t>JG raises real GDP by $313–560 billion per year and permanently adds up to four million net new private sector jobs. These simulations do not account for the cyclical effects.</w:t>
      </w:r>
      <w:r>
        <w:t xml:space="preserve"> In Argentina, for example, the JG pool began shrinking steadily as the economy expanded (Tcherneva 2013).</w:t>
      </w:r>
    </w:p>
    <w:p w14:paraId="6EDE0863" w14:textId="77777777" w:rsidR="003D44E9" w:rsidRPr="00373574" w:rsidRDefault="003D44E9" w:rsidP="003D44E9">
      <w:pPr>
        <w:pStyle w:val="Heading4"/>
      </w:pPr>
      <w:r>
        <w:t xml:space="preserve">JG’s employment of millions creates more private sector jobs and economic growth </w:t>
      </w:r>
    </w:p>
    <w:p w14:paraId="56F4C1FD" w14:textId="77777777" w:rsidR="003D44E9" w:rsidRDefault="003D44E9" w:rsidP="003D44E9">
      <w:pPr>
        <w:rPr>
          <w:rStyle w:val="Style13ptBold"/>
        </w:rPr>
      </w:pPr>
      <w:r>
        <w:rPr>
          <w:rStyle w:val="Style13ptBold"/>
        </w:rPr>
        <w:t>Tcherneva, Ph.D. in economics, 18</w:t>
      </w:r>
    </w:p>
    <w:p w14:paraId="06C2E2DA" w14:textId="77777777" w:rsidR="003D44E9" w:rsidRDefault="003D44E9" w:rsidP="003D44E9">
      <w:r>
        <w:t xml:space="preserve">[Pavlina R., Bard Economics Associate professor and founding director of the Bard-OSUN Economic Democracy Initiative, “The Job Guarantee: Design, Jobs, and Implementation,” Levy Economics Institute of Bard College, April 2018, </w:t>
      </w:r>
      <w:hyperlink r:id="rId50" w:history="1">
        <w:r w:rsidRPr="00C35460">
          <w:rPr>
            <w:rStyle w:val="Hyperlink"/>
          </w:rPr>
          <w:t>https://www.levyinstitute.org/pubs/wp_902.pdf</w:t>
        </w:r>
      </w:hyperlink>
      <w:r>
        <w:t>, accessed 7/12/2023, GDI -LRamirez]</w:t>
      </w:r>
    </w:p>
    <w:p w14:paraId="7D8573CC" w14:textId="77777777" w:rsidR="003D44E9" w:rsidRDefault="003D44E9" w:rsidP="003D44E9">
      <w:r>
        <w:t>APPENDIX III: FREQUENTLY ASKED QUESTIONS</w:t>
      </w:r>
    </w:p>
    <w:p w14:paraId="03B85891" w14:textId="77777777" w:rsidR="003D44E9" w:rsidRDefault="003D44E9" w:rsidP="003D44E9">
      <w:r>
        <w:t>1. How many people will the program employ?</w:t>
      </w:r>
    </w:p>
    <w:p w14:paraId="522A651A" w14:textId="77777777" w:rsidR="003D44E9" w:rsidRPr="00B85460" w:rsidRDefault="003D44E9" w:rsidP="003D44E9">
      <w:pPr>
        <w:rPr>
          <w:rStyle w:val="StyleUnderline"/>
        </w:rPr>
      </w:pPr>
      <w:r w:rsidRPr="00B85460">
        <w:rPr>
          <w:rStyle w:val="StyleUnderline"/>
        </w:rPr>
        <w:t>Program employment will vary with the business cycle and employment trends in the private sector</w:t>
      </w:r>
      <w:r>
        <w:t>. The job guarantee (</w:t>
      </w:r>
      <w:r w:rsidRPr="00B85460">
        <w:rPr>
          <w:rStyle w:val="StyleUnderline"/>
        </w:rPr>
        <w:t>JG</w:t>
      </w:r>
      <w:r>
        <w:t xml:space="preserve">) is </w:t>
      </w:r>
      <w:r w:rsidRPr="00B85460">
        <w:rPr>
          <w:rStyle w:val="StyleUnderline"/>
        </w:rPr>
        <w:t xml:space="preserve">expected to attract people </w:t>
      </w:r>
      <w:r w:rsidRPr="00B85460">
        <w:t>who</w:t>
      </w:r>
      <w:r>
        <w:t xml:space="preserve"> are </w:t>
      </w:r>
      <w:r w:rsidRPr="00B85460">
        <w:rPr>
          <w:rStyle w:val="StyleUnderline"/>
        </w:rPr>
        <w:t>involuntarily unemployed or work part time for lack of full-time work.</w:t>
      </w:r>
    </w:p>
    <w:p w14:paraId="3F7579A7" w14:textId="77777777" w:rsidR="003D44E9" w:rsidRDefault="003D44E9" w:rsidP="003D44E9">
      <w:r w:rsidRPr="00B85460">
        <w:rPr>
          <w:rStyle w:val="StyleUnderline"/>
        </w:rPr>
        <w:t>In</w:t>
      </w:r>
      <w:r>
        <w:t xml:space="preserve"> December </w:t>
      </w:r>
      <w:r w:rsidRPr="00B85460">
        <w:rPr>
          <w:rStyle w:val="StyleUnderline"/>
        </w:rPr>
        <w:t>2017</w:t>
      </w:r>
      <w:r>
        <w:t>, there were:</w:t>
      </w:r>
    </w:p>
    <w:p w14:paraId="18C8C207" w14:textId="77777777" w:rsidR="003D44E9" w:rsidRDefault="003D44E9" w:rsidP="003D44E9">
      <w:r>
        <w:t xml:space="preserve"> </w:t>
      </w:r>
      <w:r w:rsidRPr="00B85460">
        <w:rPr>
          <w:rStyle w:val="StyleUnderline"/>
        </w:rPr>
        <w:t>6.6 million people officially unemployed</w:t>
      </w:r>
      <w:r>
        <w:t>;</w:t>
      </w:r>
    </w:p>
    <w:p w14:paraId="68C84F85" w14:textId="77777777" w:rsidR="003D44E9" w:rsidRDefault="003D44E9" w:rsidP="003D44E9">
      <w:r>
        <w:t xml:space="preserve"> </w:t>
      </w:r>
      <w:r w:rsidRPr="00B85460">
        <w:rPr>
          <w:rStyle w:val="StyleUnderline"/>
        </w:rPr>
        <w:t>4.9 million</w:t>
      </w:r>
      <w:r>
        <w:t xml:space="preserve"> people </w:t>
      </w:r>
      <w:r w:rsidRPr="00B85460">
        <w:rPr>
          <w:rStyle w:val="StyleUnderline"/>
        </w:rPr>
        <w:t>working part-time but wanting full-time work</w:t>
      </w:r>
      <w:r>
        <w:t>;</w:t>
      </w:r>
    </w:p>
    <w:p w14:paraId="679F9E5F" w14:textId="77777777" w:rsidR="003D44E9" w:rsidRPr="00B85460" w:rsidRDefault="003D44E9" w:rsidP="003D44E9">
      <w:pPr>
        <w:rPr>
          <w:rStyle w:val="StyleUnderline"/>
        </w:rPr>
      </w:pPr>
      <w:r w:rsidRPr="00B85460">
        <w:rPr>
          <w:rStyle w:val="StyleUnderline"/>
        </w:rPr>
        <w:t> 5.9 million people who wanted to work but were not counted in the official statistics.3</w:t>
      </w:r>
    </w:p>
    <w:p w14:paraId="718B826B" w14:textId="77777777" w:rsidR="003D44E9" w:rsidRDefault="003D44E9" w:rsidP="003D44E9">
      <w:r>
        <w:t xml:space="preserve">That is, </w:t>
      </w:r>
      <w:r w:rsidRPr="00B85460">
        <w:rPr>
          <w:rStyle w:val="StyleUnderline"/>
        </w:rPr>
        <w:t>at least 16.8 million people</w:t>
      </w:r>
      <w:r>
        <w:t xml:space="preserve"> who </w:t>
      </w:r>
      <w:r w:rsidRPr="00B85460">
        <w:rPr>
          <w:rStyle w:val="StyleUnderline"/>
        </w:rPr>
        <w:t>wanted but</w:t>
      </w:r>
      <w:r>
        <w:t xml:space="preserve"> were </w:t>
      </w:r>
      <w:r w:rsidRPr="00B85460">
        <w:rPr>
          <w:rStyle w:val="StyleUnderline"/>
        </w:rPr>
        <w:t>unable to find stable, well-paid work. In addition</w:t>
      </w:r>
      <w:r>
        <w:t xml:space="preserve">, there are </w:t>
      </w:r>
      <w:r w:rsidRPr="00B85460">
        <w:rPr>
          <w:rStyle w:val="StyleUnderline"/>
        </w:rPr>
        <w:t>full-time workers</w:t>
      </w:r>
      <w:r>
        <w:t xml:space="preserve"> who may </w:t>
      </w:r>
      <w:r w:rsidRPr="00B85460">
        <w:rPr>
          <w:rStyle w:val="StyleUnderline"/>
        </w:rPr>
        <w:t xml:space="preserve">wish to enter the program who earn less than $15 per hour and </w:t>
      </w:r>
      <w:r>
        <w:t xml:space="preserve">are </w:t>
      </w:r>
      <w:r w:rsidRPr="00B85460">
        <w:rPr>
          <w:rStyle w:val="StyleUnderline"/>
        </w:rPr>
        <w:t>unable to support themselves and their families</w:t>
      </w:r>
      <w:r>
        <w:t xml:space="preserve">. A </w:t>
      </w:r>
      <w:r w:rsidRPr="00B85460">
        <w:rPr>
          <w:rStyle w:val="StyleUnderline"/>
        </w:rPr>
        <w:t>detailed analysis</w:t>
      </w:r>
      <w:r>
        <w:t xml:space="preserve"> by Dantas and Wray (forthcoming) </w:t>
      </w:r>
      <w:r w:rsidRPr="00B85460">
        <w:rPr>
          <w:rStyle w:val="StyleUnderline"/>
        </w:rPr>
        <w:t>models the program take-up by the unemployed, part-time workers, and the working poor</w:t>
      </w:r>
      <w:r>
        <w:t xml:space="preserve">. They </w:t>
      </w:r>
      <w:r w:rsidRPr="00B85460">
        <w:rPr>
          <w:rStyle w:val="StyleUnderline"/>
        </w:rPr>
        <w:t>estimate</w:t>
      </w:r>
      <w:r>
        <w:t xml:space="preserve"> that </w:t>
      </w:r>
      <w:r w:rsidRPr="00B85460">
        <w:rPr>
          <w:rStyle w:val="StyleUnderline"/>
        </w:rPr>
        <w:t xml:space="preserve">if the JG were in place </w:t>
      </w:r>
      <w:r w:rsidRPr="00B85460">
        <w:t>in</w:t>
      </w:r>
      <w:r w:rsidRPr="00B85460">
        <w:rPr>
          <w:rStyle w:val="StyleUnderline"/>
        </w:rPr>
        <w:t xml:space="preserve"> </w:t>
      </w:r>
      <w:r>
        <w:t xml:space="preserve">2018Q1, </w:t>
      </w:r>
      <w:r w:rsidRPr="00B85460">
        <w:rPr>
          <w:rStyle w:val="StyleUnderline"/>
        </w:rPr>
        <w:t>11</w:t>
      </w:r>
      <w:r>
        <w:t xml:space="preserve"> million </w:t>
      </w:r>
      <w:r w:rsidRPr="00B85460">
        <w:rPr>
          <w:rStyle w:val="StyleUnderline"/>
        </w:rPr>
        <w:t>to 16 million people would have enrolled in the program</w:t>
      </w:r>
      <w:r>
        <w:t>.</w:t>
      </w:r>
    </w:p>
    <w:p w14:paraId="10172FE5" w14:textId="77777777" w:rsidR="003D44E9" w:rsidRPr="00B85460" w:rsidRDefault="003D44E9" w:rsidP="003D44E9">
      <w:pPr>
        <w:rPr>
          <w:rStyle w:val="StyleUnderline"/>
        </w:rPr>
      </w:pPr>
      <w:r>
        <w:t xml:space="preserve">These </w:t>
      </w:r>
      <w:r w:rsidRPr="00B85460">
        <w:rPr>
          <w:rStyle w:val="StyleUnderline"/>
        </w:rPr>
        <w:t>numbers provide</w:t>
      </w:r>
      <w:r>
        <w:t xml:space="preserve"> an </w:t>
      </w:r>
      <w:r w:rsidRPr="00B85460">
        <w:rPr>
          <w:rStyle w:val="StyleUnderline"/>
        </w:rPr>
        <w:t xml:space="preserve">upper bound of potential JG workers at that point in the business cycle </w:t>
      </w:r>
      <w:r>
        <w:t xml:space="preserve">(2018Q1). </w:t>
      </w:r>
      <w:r w:rsidRPr="00B85460">
        <w:rPr>
          <w:rStyle w:val="StyleUnderline"/>
        </w:rPr>
        <w:t>As a practical matter</w:t>
      </w:r>
      <w:r>
        <w:t xml:space="preserve">, and depending on how the program is phased in, </w:t>
      </w:r>
      <w:r w:rsidRPr="00B85460">
        <w:rPr>
          <w:rStyle w:val="StyleUnderline"/>
        </w:rPr>
        <w:t>not all will enter the program since</w:t>
      </w:r>
      <w:r>
        <w:t xml:space="preserve"> the </w:t>
      </w:r>
      <w:r w:rsidRPr="00B85460">
        <w:rPr>
          <w:rStyle w:val="StyleUnderline"/>
        </w:rPr>
        <w:t>JG provides a strong boost to growth and private sector employment.</w:t>
      </w:r>
    </w:p>
    <w:p w14:paraId="649522C1" w14:textId="77777777" w:rsidR="003D44E9" w:rsidRPr="00B85460" w:rsidRDefault="003D44E9" w:rsidP="003D44E9">
      <w:pPr>
        <w:rPr>
          <w:rStyle w:val="StyleUnderline"/>
        </w:rPr>
      </w:pPr>
      <w:r>
        <w:t>Using the Fair macroeconometric forecasting model, Fullwiler (forthcoming) estimates that the impl</w:t>
      </w:r>
      <w:r w:rsidRPr="00B85460">
        <w:rPr>
          <w:rStyle w:val="StyleUnderline"/>
        </w:rPr>
        <w:t xml:space="preserve">ementation of a very large program that employs between 11–16 million people will permanently increase private sector employment by </w:t>
      </w:r>
      <w:r>
        <w:t xml:space="preserve">up to </w:t>
      </w:r>
      <w:r w:rsidRPr="00B85460">
        <w:rPr>
          <w:rStyle w:val="StyleUnderline"/>
        </w:rPr>
        <w:t>4 million jobs and real GDP by $313 billion to $560 billion a year. As the economy adjusts to operating at higher level of noninflationary output</w:t>
      </w:r>
      <w:r>
        <w:t xml:space="preserve"> (compared to the current situation when the economy operates with permanent unemployment), </w:t>
      </w:r>
      <w:r w:rsidRPr="00B85460">
        <w:rPr>
          <w:rStyle w:val="StyleUnderline"/>
        </w:rPr>
        <w:t>millions more will transition to the private sector</w:t>
      </w:r>
      <w:r>
        <w:t xml:space="preserve">. The </w:t>
      </w:r>
      <w:r w:rsidRPr="00B85460">
        <w:rPr>
          <w:rStyle w:val="StyleUnderline"/>
        </w:rPr>
        <w:t>above estimates do not include this cyclical adjustment. In an upswing, the program will shrink.</w:t>
      </w:r>
    </w:p>
    <w:p w14:paraId="486339A7" w14:textId="77777777" w:rsidR="003D44E9" w:rsidRDefault="003D44E9" w:rsidP="003D44E9">
      <w:r w:rsidRPr="00B85460">
        <w:t>Additional programs and policies (incentives, subsidies, tax cuts, accelerated training, and private sector job placement) can be utilized if the size of the JG program is deemed too big.</w:t>
      </w:r>
    </w:p>
    <w:p w14:paraId="273F8C60" w14:textId="77777777" w:rsidR="00C41AB5" w:rsidRPr="00847B65" w:rsidRDefault="00C41AB5" w:rsidP="00C41AB5">
      <w:pPr>
        <w:pStyle w:val="Heading3"/>
      </w:pPr>
      <w:r>
        <w:t>Job Guarantee Key</w:t>
      </w:r>
      <w:r w:rsidRPr="00B668C2">
        <w:t xml:space="preserve"> </w:t>
      </w:r>
    </w:p>
    <w:p w14:paraId="4BF90FA6" w14:textId="77777777" w:rsidR="00C41AB5" w:rsidRPr="005A6EE9" w:rsidRDefault="00C41AB5" w:rsidP="00C41AB5">
      <w:pPr>
        <w:pStyle w:val="Heading4"/>
      </w:pPr>
      <w:r>
        <w:t>Job guarantee is key to GND---solves by dually engaging economics and climate.</w:t>
      </w:r>
    </w:p>
    <w:p w14:paraId="2CDA25CD" w14:textId="77777777" w:rsidR="00C41AB5" w:rsidRPr="00FA4283" w:rsidRDefault="00C41AB5" w:rsidP="00C41AB5">
      <w:pPr>
        <w:rPr>
          <w:sz w:val="26"/>
        </w:rPr>
      </w:pPr>
      <w:r>
        <w:rPr>
          <w:rStyle w:val="Style13ptBold"/>
        </w:rPr>
        <w:t xml:space="preserve">Yajima, research scholar at Levy Institute, 2023 </w:t>
      </w:r>
      <w:r w:rsidRPr="00D81DE0">
        <w:rPr>
          <w:rStyle w:val="Style13ptBold"/>
          <w:sz w:val="16"/>
          <w:szCs w:val="12"/>
        </w:rPr>
        <w:t>(Giuliano Toshiro Yajima, Levy Economics Institute of Bard College Macro-Modeling Team and coauthor of its Strategic Analysis reports, published 3-6-2023, “Beyond Job Guarantee: The Employer of Last Resort Program as a Tool to Promote the Energy Transition,” Review of Political Economy,  https://doi.org/10.1080/09538259.2022.2156221, GDI-MAM)</w:t>
      </w:r>
    </w:p>
    <w:p w14:paraId="47E902C9" w14:textId="77777777" w:rsidR="00C41AB5" w:rsidRDefault="00C41AB5" w:rsidP="00C41AB5">
      <w:pPr>
        <w:rPr>
          <w:sz w:val="10"/>
        </w:rPr>
      </w:pPr>
      <w:r w:rsidRPr="005A6EE9">
        <w:rPr>
          <w:sz w:val="10"/>
        </w:rPr>
        <w:t xml:space="preserve">The current health and economic crisis has revived the debate on fiscal policy as a major tool for stabilization and long-term goals. The </w:t>
      </w:r>
      <w:r w:rsidRPr="001C30DC">
        <w:rPr>
          <w:rStyle w:val="StyleUnderline"/>
          <w:highlight w:val="yellow"/>
        </w:rPr>
        <w:t>massive surge in unemployment</w:t>
      </w:r>
      <w:r w:rsidRPr="00ED2CC5">
        <w:rPr>
          <w:rStyle w:val="StyleUnderline"/>
        </w:rPr>
        <w:t xml:space="preserve">, due to the economic disruption of the lockdown measures, </w:t>
      </w:r>
      <w:r w:rsidRPr="001C30DC">
        <w:rPr>
          <w:rStyle w:val="StyleUnderline"/>
          <w:highlight w:val="yellow"/>
        </w:rPr>
        <w:t>has increased</w:t>
      </w:r>
      <w:r w:rsidRPr="00ED2CC5">
        <w:rPr>
          <w:rStyle w:val="StyleUnderline"/>
        </w:rPr>
        <w:t xml:space="preserve"> the interest </w:t>
      </w:r>
      <w:r w:rsidRPr="001C30DC">
        <w:rPr>
          <w:rStyle w:val="StyleUnderline"/>
          <w:highlight w:val="yellow"/>
        </w:rPr>
        <w:t>on policies that target employment directly</w:t>
      </w:r>
      <w:r w:rsidRPr="00ED2CC5">
        <w:rPr>
          <w:rStyle w:val="StyleUnderline"/>
        </w:rPr>
        <w:t xml:space="preserve"> instead of trying to achieve it via a general ‘demand push’</w:t>
      </w:r>
      <w:r w:rsidRPr="005A6EE9">
        <w:rPr>
          <w:sz w:val="10"/>
        </w:rPr>
        <w:t xml:space="preserve">. At the same time, monetary authorities around the world, in the wake of this new normal, have renewed their provision of liquidity to support fiscal agencies, even to the point of permanently modifying their mandate to pursue the employment target, as in the case of the Federal Reserve (Powell 2020) or to directly finance extra government spending, as in the case of the Bank of England (Bank of England 2020). As a matter of fact, the response of the European Union to both in terms of both fiscal and monetary policy has been partially unsatisfactory, considering both the timing, the initial contradictory stance pursued by the European Central Bank (ECB) with respect to sovereign rate differentials, and in the limited scope of some backstops. Consider, for instance, the Support to mitigate Unemployment Risks in an Emergency (SURE) initiative, supporting EU member states in the emergency provision of short-term work programs. Although useful in preserving employment losses, </w:t>
      </w:r>
      <w:r w:rsidRPr="00E56E1C">
        <w:rPr>
          <w:u w:val="single"/>
        </w:rPr>
        <w:t xml:space="preserve">a </w:t>
      </w:r>
      <w:r w:rsidRPr="001C30DC">
        <w:rPr>
          <w:b/>
          <w:bCs/>
          <w:highlight w:val="yellow"/>
          <w:u w:val="single"/>
        </w:rPr>
        <w:t>traditional cash-transfer</w:t>
      </w:r>
      <w:r w:rsidRPr="00E56E1C">
        <w:rPr>
          <w:u w:val="single"/>
        </w:rPr>
        <w:t xml:space="preserve"> approach </w:t>
      </w:r>
      <w:r w:rsidRPr="001C30DC">
        <w:rPr>
          <w:b/>
          <w:bCs/>
          <w:highlight w:val="yellow"/>
          <w:u w:val="single"/>
        </w:rPr>
        <w:t>appears</w:t>
      </w:r>
      <w:r w:rsidRPr="001C30DC">
        <w:rPr>
          <w:highlight w:val="yellow"/>
          <w:u w:val="single"/>
        </w:rPr>
        <w:t xml:space="preserve"> to be </w:t>
      </w:r>
      <w:r w:rsidRPr="001C30DC">
        <w:rPr>
          <w:b/>
          <w:bCs/>
          <w:highlight w:val="yellow"/>
          <w:u w:val="single"/>
        </w:rPr>
        <w:t>inadequate</w:t>
      </w:r>
      <w:r w:rsidRPr="001C30DC">
        <w:rPr>
          <w:highlight w:val="yellow"/>
          <w:u w:val="single"/>
        </w:rPr>
        <w:t xml:space="preserve"> given the structural dimension</w:t>
      </w:r>
      <w:r w:rsidRPr="00E56E1C">
        <w:rPr>
          <w:u w:val="single"/>
        </w:rPr>
        <w:t xml:space="preserve"> </w:t>
      </w:r>
      <w:r w:rsidRPr="001C30DC">
        <w:rPr>
          <w:highlight w:val="yellow"/>
          <w:u w:val="single"/>
        </w:rPr>
        <w:t>assumed by the current recession</w:t>
      </w:r>
      <w:r w:rsidRPr="005A6EE9">
        <w:rPr>
          <w:sz w:val="10"/>
        </w:rPr>
        <w:t xml:space="preserve">. </w:t>
      </w:r>
      <w:r w:rsidRPr="00E56E1C">
        <w:rPr>
          <w:u w:val="single"/>
        </w:rPr>
        <w:t xml:space="preserve">One of the alternative proposals currently under debate is </w:t>
      </w:r>
      <w:r w:rsidRPr="001C30DC">
        <w:rPr>
          <w:highlight w:val="yellow"/>
          <w:u w:val="single"/>
        </w:rPr>
        <w:t>the Job Guarantee</w:t>
      </w:r>
      <w:r w:rsidRPr="00E56E1C">
        <w:rPr>
          <w:u w:val="single"/>
        </w:rPr>
        <w:t xml:space="preserve"> (JG), </w:t>
      </w:r>
      <w:r w:rsidRPr="001C30DC">
        <w:rPr>
          <w:highlight w:val="yellow"/>
          <w:u w:val="single"/>
        </w:rPr>
        <w:t>as a part of</w:t>
      </w:r>
      <w:r w:rsidRPr="00E56E1C">
        <w:rPr>
          <w:u w:val="single"/>
        </w:rPr>
        <w:t xml:space="preserve"> a more comprehensive policy package titled </w:t>
      </w:r>
      <w:r w:rsidRPr="001C30DC">
        <w:rPr>
          <w:highlight w:val="yellow"/>
          <w:u w:val="single"/>
        </w:rPr>
        <w:t>the Green New Deal</w:t>
      </w:r>
      <w:r w:rsidRPr="00E56E1C">
        <w:rPr>
          <w:u w:val="single"/>
        </w:rPr>
        <w:t xml:space="preserve"> (GND) </w:t>
      </w:r>
      <w:r w:rsidRPr="005A6EE9">
        <w:rPr>
          <w:highlight w:val="yellow"/>
          <w:u w:val="single"/>
        </w:rPr>
        <w:t>aiming</w:t>
      </w:r>
      <w:r w:rsidRPr="00E56E1C">
        <w:rPr>
          <w:u w:val="single"/>
        </w:rPr>
        <w:t xml:space="preserve"> at both </w:t>
      </w:r>
      <w:r w:rsidRPr="005A6EE9">
        <w:rPr>
          <w:highlight w:val="yellow"/>
          <w:u w:val="single"/>
        </w:rPr>
        <w:t>the environmental and social transformation of the US economy</w:t>
      </w:r>
      <w:r w:rsidRPr="005A6EE9">
        <w:rPr>
          <w:sz w:val="10"/>
        </w:rPr>
        <w:t xml:space="preserve">. </w:t>
      </w:r>
      <w:r w:rsidRPr="006105FB">
        <w:rPr>
          <w:u w:val="single"/>
        </w:rPr>
        <w:t xml:space="preserve">Under such a policy, </w:t>
      </w:r>
      <w:r w:rsidRPr="001C30DC">
        <w:rPr>
          <w:highlight w:val="yellow"/>
          <w:u w:val="single"/>
        </w:rPr>
        <w:t>the government</w:t>
      </w:r>
      <w:r w:rsidRPr="006105FB">
        <w:rPr>
          <w:u w:val="single"/>
        </w:rPr>
        <w:t xml:space="preserve"> </w:t>
      </w:r>
      <w:r w:rsidRPr="001C30DC">
        <w:rPr>
          <w:highlight w:val="yellow"/>
          <w:u w:val="single"/>
        </w:rPr>
        <w:t xml:space="preserve">should act as an </w:t>
      </w:r>
      <w:r w:rsidRPr="001C30DC">
        <w:rPr>
          <w:b/>
          <w:bCs/>
          <w:highlight w:val="yellow"/>
          <w:u w:val="single"/>
        </w:rPr>
        <w:t>‘employer of last resort’</w:t>
      </w:r>
      <w:r w:rsidRPr="005A6EE9">
        <w:rPr>
          <w:sz w:val="10"/>
        </w:rPr>
        <w:t xml:space="preserve"> (ELR), </w:t>
      </w:r>
      <w:r w:rsidRPr="001C30DC">
        <w:rPr>
          <w:highlight w:val="yellow"/>
          <w:u w:val="single"/>
        </w:rPr>
        <w:t>by offering a job to everyone who is able and wants to work and cannot find a job</w:t>
      </w:r>
      <w:r w:rsidRPr="006105FB">
        <w:rPr>
          <w:u w:val="single"/>
        </w:rPr>
        <w:t xml:space="preserve"> in the private sector.</w:t>
      </w:r>
      <w:r w:rsidRPr="005A6EE9">
        <w:rPr>
          <w:sz w:val="10"/>
        </w:rPr>
        <w:t xml:space="preserve"> </w:t>
      </w:r>
      <w:r w:rsidRPr="001C30DC">
        <w:rPr>
          <w:highlight w:val="yellow"/>
          <w:u w:val="single"/>
        </w:rPr>
        <w:t>This proposal</w:t>
      </w:r>
      <w:r w:rsidRPr="005A6EE9">
        <w:rPr>
          <w:sz w:val="10"/>
        </w:rPr>
        <w:t xml:space="preserve">, originally developed by Minsky (1965, 1968, 1994), </w:t>
      </w:r>
      <w:r w:rsidRPr="00A316EC">
        <w:rPr>
          <w:u w:val="single"/>
        </w:rPr>
        <w:t xml:space="preserve">has </w:t>
      </w:r>
      <w:r w:rsidRPr="001C30DC">
        <w:rPr>
          <w:highlight w:val="yellow"/>
          <w:u w:val="single"/>
        </w:rPr>
        <w:t>received a number of criticisms</w:t>
      </w:r>
      <w:r w:rsidRPr="00A316EC">
        <w:rPr>
          <w:u w:val="single"/>
        </w:rPr>
        <w:t>,</w:t>
      </w:r>
      <w:r w:rsidRPr="005A6EE9">
        <w:rPr>
          <w:sz w:val="10"/>
        </w:rPr>
        <w:t xml:space="preserve"> in particular regarding (i) the impact on both the government budget and debt (Aspromourgos 2000; Sawyer 2003); (ii) the prevailing full-employment equilibrium wage rate once the program is implemented (Seccareccia 2004); and (iii) the implications for external balances (current and trade account), especially when this policy is implemented in a small, open economy (Epstein 2019; Vernengo and Perez Caldentey 2020). Some criticism may be leveled at the GND version of the JG, such as (i) the ability of workers to perform all tasks related to the environmental projects; (ii) the impact on aggregate demand from a reduction in energy consumption; and (iii) the underestimation of the rebound effect (Sorrell et al. 2007; Vivanco, Kemp, and van der Voet 2016). </w:t>
      </w:r>
      <w:r w:rsidRPr="00FA4283">
        <w:rPr>
          <w:rStyle w:val="StyleUnderline"/>
        </w:rPr>
        <w:t>It is our belief that these two sets of</w:t>
      </w:r>
      <w:r w:rsidRPr="005A6EE9">
        <w:rPr>
          <w:sz w:val="10"/>
        </w:rPr>
        <w:t xml:space="preserve"> </w:t>
      </w:r>
      <w:r w:rsidRPr="001C30DC">
        <w:rPr>
          <w:b/>
          <w:bCs/>
          <w:highlight w:val="yellow"/>
          <w:u w:val="single"/>
        </w:rPr>
        <w:t>criticisms can be properly addressed without ‘throwing the baby out with the bathwater’</w:t>
      </w:r>
      <w:r w:rsidRPr="00A316EC">
        <w:rPr>
          <w:b/>
          <w:bCs/>
          <w:u w:val="single"/>
        </w:rPr>
        <w:t>.</w:t>
      </w:r>
      <w:r w:rsidRPr="005A6EE9">
        <w:rPr>
          <w:sz w:val="10"/>
        </w:rPr>
        <w:t xml:space="preserve"> As a matter of fact, </w:t>
      </w:r>
      <w:r w:rsidRPr="00A316EC">
        <w:rPr>
          <w:u w:val="single"/>
        </w:rPr>
        <w:t xml:space="preserve">we argue that a </w:t>
      </w:r>
      <w:r w:rsidRPr="001C30DC">
        <w:rPr>
          <w:b/>
          <w:bCs/>
          <w:highlight w:val="yellow"/>
          <w:u w:val="single"/>
        </w:rPr>
        <w:t xml:space="preserve">careful </w:t>
      </w:r>
      <w:r w:rsidRPr="005A6EE9">
        <w:rPr>
          <w:b/>
          <w:bCs/>
          <w:highlight w:val="yellow"/>
          <w:u w:val="single"/>
        </w:rPr>
        <w:t>design</w:t>
      </w:r>
      <w:r w:rsidRPr="005A6EE9">
        <w:rPr>
          <w:highlight w:val="yellow"/>
          <w:u w:val="single"/>
        </w:rPr>
        <w:t xml:space="preserve"> of a program of direct employment</w:t>
      </w:r>
      <w:r w:rsidRPr="00A316EC">
        <w:rPr>
          <w:u w:val="single"/>
        </w:rPr>
        <w:t xml:space="preserve"> and public provision by the state — tackling both low and highly skilled workers</w:t>
      </w:r>
      <w:r w:rsidRPr="005A6EE9">
        <w:rPr>
          <w:sz w:val="10"/>
        </w:rPr>
        <w:t xml:space="preserve">, as proposed by Colacchio and Forges Davanzati 2020 — </w:t>
      </w:r>
      <w:r w:rsidRPr="001C30DC">
        <w:rPr>
          <w:highlight w:val="yellow"/>
          <w:u w:val="single"/>
        </w:rPr>
        <w:t>can have permanent effects and promote the structural transformation of the economy</w:t>
      </w:r>
      <w:r w:rsidRPr="005A6EE9">
        <w:rPr>
          <w:sz w:val="10"/>
        </w:rPr>
        <w:t xml:space="preserve">, </w:t>
      </w:r>
      <w:r w:rsidRPr="001C30DC">
        <w:rPr>
          <w:highlight w:val="yellow"/>
          <w:u w:val="single"/>
        </w:rPr>
        <w:t xml:space="preserve">while pursuing the </w:t>
      </w:r>
      <w:r w:rsidRPr="001C30DC">
        <w:rPr>
          <w:b/>
          <w:bCs/>
          <w:highlight w:val="yellow"/>
          <w:u w:val="single"/>
        </w:rPr>
        <w:t>twin targets of full employment and environmental sustainability</w:t>
      </w:r>
      <w:r w:rsidRPr="00E07A06">
        <w:rPr>
          <w:u w:val="single"/>
        </w:rPr>
        <w:t>.</w:t>
      </w:r>
      <w:r w:rsidRPr="005A6EE9">
        <w:rPr>
          <w:sz w:val="10"/>
        </w:rPr>
        <w:t xml:space="preserve"> In this design, </w:t>
      </w:r>
      <w:r w:rsidRPr="00E07A06">
        <w:rPr>
          <w:u w:val="single"/>
        </w:rPr>
        <w:t xml:space="preserve">a </w:t>
      </w:r>
      <w:r w:rsidRPr="001C30DC">
        <w:rPr>
          <w:highlight w:val="yellow"/>
          <w:u w:val="single"/>
        </w:rPr>
        <w:t>critical role</w:t>
      </w:r>
      <w:r w:rsidRPr="00E07A06">
        <w:rPr>
          <w:u w:val="single"/>
        </w:rPr>
        <w:t xml:space="preserve"> can be played </w:t>
      </w:r>
      <w:r w:rsidRPr="001C30DC">
        <w:rPr>
          <w:highlight w:val="yellow"/>
          <w:u w:val="single"/>
        </w:rPr>
        <w:t>by public investment</w:t>
      </w:r>
      <w:r w:rsidRPr="005A6EE9">
        <w:rPr>
          <w:u w:val="single"/>
        </w:rPr>
        <w:t>, in order to offset the reduction in both revenue and employment in the energy sector</w:t>
      </w:r>
      <w:r w:rsidRPr="005A6EE9">
        <w:rPr>
          <w:sz w:val="10"/>
        </w:rPr>
        <w:t xml:space="preserve">. Starting from this point, we develop a multisectoral stock-flow consistent (SFC) model inspired by the work of Godin (2013) and Sawyer and Passarella (2021) in order to study the long-run effect of the implementation of a green JG program. </w:t>
      </w:r>
    </w:p>
    <w:p w14:paraId="511CC6A4" w14:textId="77777777" w:rsidR="00C41AB5" w:rsidRDefault="00C41AB5" w:rsidP="00C41AB5">
      <w:pPr>
        <w:pStyle w:val="Heading4"/>
      </w:pPr>
      <w:r>
        <w:t>GND needs job guarantee – transition and support structure aimed at resolving economic inequality</w:t>
      </w:r>
    </w:p>
    <w:p w14:paraId="57FD5173" w14:textId="77777777" w:rsidR="00C41AB5" w:rsidRPr="008249FB" w:rsidRDefault="00C41AB5" w:rsidP="00C41AB5">
      <w:pPr>
        <w:rPr>
          <w:rStyle w:val="Style13ptBold"/>
          <w:b w:val="0"/>
          <w:bCs w:val="0"/>
          <w:sz w:val="16"/>
          <w:szCs w:val="12"/>
        </w:rPr>
      </w:pPr>
      <w:r>
        <w:rPr>
          <w:rStyle w:val="Style13ptBold"/>
        </w:rPr>
        <w:t>Noor and Tcherneva,</w:t>
      </w:r>
      <w:r w:rsidRPr="0089120A">
        <w:rPr>
          <w:rStyle w:val="Style13ptBold"/>
          <w:sz w:val="16"/>
          <w:szCs w:val="12"/>
        </w:rPr>
        <w:t xml:space="preserve"> </w:t>
      </w:r>
      <w:r w:rsidRPr="008249FB">
        <w:rPr>
          <w:rStyle w:val="Style13ptBold"/>
          <w:szCs w:val="26"/>
        </w:rPr>
        <w:t>director of Economics program at Bard,</w:t>
      </w:r>
      <w:r>
        <w:rPr>
          <w:rStyle w:val="Style13ptBold"/>
          <w:szCs w:val="26"/>
        </w:rPr>
        <w:t xml:space="preserve"> 19 </w:t>
      </w:r>
      <w:r w:rsidRPr="008249FB">
        <w:rPr>
          <w:rStyle w:val="Style13ptBold"/>
          <w:sz w:val="16"/>
          <w:szCs w:val="16"/>
        </w:rPr>
        <w:t xml:space="preserve">(Pavlina, 2-20-2019, "Why the Green New Deal Includes a Jobs Guarantee," Real News Network, </w:t>
      </w:r>
      <w:hyperlink r:id="rId51" w:history="1">
        <w:r w:rsidRPr="008249FB">
          <w:rPr>
            <w:rStyle w:val="Hyperlink"/>
            <w:szCs w:val="16"/>
          </w:rPr>
          <w:t>https://therealnews.com/why-the-green-new-deal-includes-a-jobs-guarantee</w:t>
        </w:r>
      </w:hyperlink>
      <w:r w:rsidRPr="008249FB">
        <w:rPr>
          <w:rStyle w:val="Style13ptBold"/>
          <w:sz w:val="16"/>
          <w:szCs w:val="16"/>
        </w:rPr>
        <w:t>, GDI-MAM)</w:t>
      </w:r>
    </w:p>
    <w:p w14:paraId="2C2A9ABF" w14:textId="77777777" w:rsidR="00C41AB5" w:rsidRPr="005A6FB5" w:rsidRDefault="00C41AB5" w:rsidP="00C41AB5">
      <w:pPr>
        <w:ind w:firstLine="720"/>
        <w:rPr>
          <w:sz w:val="8"/>
        </w:rPr>
      </w:pPr>
      <w:r w:rsidRPr="001C30DC">
        <w:rPr>
          <w:b/>
          <w:bCs/>
          <w:highlight w:val="yellow"/>
          <w:u w:val="single"/>
        </w:rPr>
        <w:t>The Green New Deal</w:t>
      </w:r>
      <w:r w:rsidRPr="001C30DC">
        <w:rPr>
          <w:highlight w:val="yellow"/>
          <w:u w:val="single"/>
        </w:rPr>
        <w:t>,</w:t>
      </w:r>
      <w:r w:rsidRPr="0079030C">
        <w:rPr>
          <w:u w:val="single"/>
        </w:rPr>
        <w:t xml:space="preserve"> </w:t>
      </w:r>
      <w:r w:rsidRPr="001C30DC">
        <w:rPr>
          <w:highlight w:val="yellow"/>
          <w:u w:val="single"/>
        </w:rPr>
        <w:t>a plan to rapidly decarbonize the American economy</w:t>
      </w:r>
      <w:r w:rsidRPr="0079030C">
        <w:rPr>
          <w:u w:val="single"/>
        </w:rPr>
        <w:t xml:space="preserve"> and create millions of jobs,</w:t>
      </w:r>
      <w:r w:rsidRPr="00ED141E">
        <w:rPr>
          <w:sz w:val="8"/>
        </w:rPr>
        <w:t xml:space="preserve"> has captured headlines. A resolution introduced by Alexandria Ocasio Cortez, the representative from New York, and Senator Ed Markey outlines the need and plan for the program. And the resolution </w:t>
      </w:r>
      <w:r w:rsidRPr="001C30DC">
        <w:rPr>
          <w:b/>
          <w:bCs/>
          <w:highlight w:val="yellow"/>
          <w:u w:val="single"/>
        </w:rPr>
        <w:t>calls for</w:t>
      </w:r>
      <w:r w:rsidRPr="0079030C">
        <w:rPr>
          <w:u w:val="single"/>
        </w:rPr>
        <w:t xml:space="preserve"> a very specific policy to ensure the creation of these millions of green jobs, </w:t>
      </w:r>
      <w:r w:rsidRPr="001C30DC">
        <w:rPr>
          <w:highlight w:val="yellow"/>
          <w:u w:val="single"/>
        </w:rPr>
        <w:t xml:space="preserve">a </w:t>
      </w:r>
      <w:r w:rsidRPr="001C30DC">
        <w:rPr>
          <w:b/>
          <w:bCs/>
          <w:highlight w:val="yellow"/>
          <w:u w:val="single"/>
        </w:rPr>
        <w:t>federal jobs guarantee</w:t>
      </w:r>
      <w:r w:rsidRPr="0079030C">
        <w:rPr>
          <w:u w:val="single"/>
        </w:rPr>
        <w:t>.</w:t>
      </w:r>
      <w:r>
        <w:rPr>
          <w:u w:val="single"/>
        </w:rPr>
        <w:t xml:space="preserve"> </w:t>
      </w:r>
      <w:r w:rsidRPr="00ED141E">
        <w:rPr>
          <w:sz w:val="8"/>
        </w:rPr>
        <w:t xml:space="preserve">Now joining us to talk about that is economist Pavlina Tcherneva. She directs the Economics Program at Bard College and she’s provided research to Ocasio Cortez’s team on the proposal for a jobs guarantee. Thanks so much for being here today. PAVLINA TCHERNEVA: Thank you for having me. DHARNA NOOR: So before we get into the specifics of this program, talk a little bit about what something like a jobs guarantee is doing in the Green New Deal. Why aren’t climate change and employment two separate issues? PAVLINA TCHERNEVA: Well, </w:t>
      </w:r>
      <w:r w:rsidRPr="0079030C">
        <w:rPr>
          <w:u w:val="single"/>
        </w:rPr>
        <w:t xml:space="preserve">the </w:t>
      </w:r>
      <w:r w:rsidRPr="001C30DC">
        <w:rPr>
          <w:highlight w:val="yellow"/>
          <w:u w:val="single"/>
        </w:rPr>
        <w:t>G</w:t>
      </w:r>
      <w:r w:rsidRPr="0079030C">
        <w:rPr>
          <w:u w:val="single"/>
        </w:rPr>
        <w:t xml:space="preserve">reen </w:t>
      </w:r>
      <w:r w:rsidRPr="001C30DC">
        <w:rPr>
          <w:highlight w:val="yellow"/>
          <w:u w:val="single"/>
        </w:rPr>
        <w:t>N</w:t>
      </w:r>
      <w:r w:rsidRPr="0079030C">
        <w:rPr>
          <w:u w:val="single"/>
        </w:rPr>
        <w:t xml:space="preserve">ew </w:t>
      </w:r>
      <w:r w:rsidRPr="001C30DC">
        <w:rPr>
          <w:highlight w:val="yellow"/>
          <w:u w:val="single"/>
        </w:rPr>
        <w:t>D</w:t>
      </w:r>
      <w:r w:rsidRPr="0079030C">
        <w:rPr>
          <w:u w:val="single"/>
        </w:rPr>
        <w:t>eal</w:t>
      </w:r>
      <w:r w:rsidRPr="00ED141E">
        <w:rPr>
          <w:sz w:val="8"/>
        </w:rPr>
        <w:t xml:space="preserve">, as see it form in the public consciousness and debate, </w:t>
      </w:r>
      <w:r w:rsidRPr="0079030C">
        <w:rPr>
          <w:u w:val="single"/>
        </w:rPr>
        <w:t xml:space="preserve">is </w:t>
      </w:r>
      <w:r w:rsidRPr="00ED141E">
        <w:rPr>
          <w:sz w:val="8"/>
        </w:rPr>
        <w:t>really a call to action, and it’s</w:t>
      </w:r>
      <w:r w:rsidRPr="0079030C">
        <w:rPr>
          <w:u w:val="single"/>
        </w:rPr>
        <w:t xml:space="preserve"> a </w:t>
      </w:r>
      <w:r w:rsidRPr="001C30DC">
        <w:rPr>
          <w:highlight w:val="yellow"/>
          <w:u w:val="single"/>
        </w:rPr>
        <w:t>call to</w:t>
      </w:r>
      <w:r w:rsidRPr="0079030C">
        <w:rPr>
          <w:u w:val="single"/>
        </w:rPr>
        <w:t xml:space="preserve"> action to </w:t>
      </w:r>
      <w:r w:rsidRPr="001C30DC">
        <w:rPr>
          <w:highlight w:val="yellow"/>
          <w:u w:val="single"/>
        </w:rPr>
        <w:t>address</w:t>
      </w:r>
      <w:r w:rsidRPr="0079030C">
        <w:rPr>
          <w:u w:val="single"/>
        </w:rPr>
        <w:t xml:space="preserve"> the </w:t>
      </w:r>
      <w:r w:rsidRPr="001C30DC">
        <w:rPr>
          <w:highlight w:val="yellow"/>
          <w:u w:val="single"/>
        </w:rPr>
        <w:t>climate concerns</w:t>
      </w:r>
      <w:r w:rsidRPr="0079030C">
        <w:rPr>
          <w:u w:val="single"/>
        </w:rPr>
        <w:t>.</w:t>
      </w:r>
      <w:r w:rsidRPr="00ED141E">
        <w:rPr>
          <w:sz w:val="8"/>
        </w:rPr>
        <w:t xml:space="preserve"> But there is a broad recognition that really, the </w:t>
      </w:r>
      <w:r w:rsidRPr="001C30DC">
        <w:rPr>
          <w:b/>
          <w:bCs/>
          <w:highlight w:val="yellow"/>
          <w:u w:val="single"/>
        </w:rPr>
        <w:t>climate threats</w:t>
      </w:r>
      <w:r w:rsidRPr="0079030C">
        <w:rPr>
          <w:b/>
          <w:bCs/>
          <w:u w:val="single"/>
        </w:rPr>
        <w:t xml:space="preserve"> </w:t>
      </w:r>
      <w:r w:rsidRPr="001C30DC">
        <w:rPr>
          <w:b/>
          <w:bCs/>
          <w:highlight w:val="yellow"/>
          <w:u w:val="single"/>
        </w:rPr>
        <w:t>cannot be separated from</w:t>
      </w:r>
      <w:r w:rsidRPr="00ED141E">
        <w:rPr>
          <w:sz w:val="8"/>
        </w:rPr>
        <w:t xml:space="preserve"> other forms of insecurity that people experience in their daily lives, and that is </w:t>
      </w:r>
      <w:r w:rsidRPr="001C30DC">
        <w:rPr>
          <w:rStyle w:val="Emphasis"/>
          <w:highlight w:val="yellow"/>
        </w:rPr>
        <w:t>economic insecurity</w:t>
      </w:r>
      <w:r w:rsidRPr="00ED141E">
        <w:rPr>
          <w:sz w:val="8"/>
        </w:rPr>
        <w:t xml:space="preserve">. So basically, environmental policy to tackle climate change is essentially economic policy, </w:t>
      </w:r>
      <w:r w:rsidRPr="0079030C">
        <w:rPr>
          <w:u w:val="single"/>
        </w:rPr>
        <w:t>and every economic policy has impact</w:t>
      </w:r>
      <w:r w:rsidRPr="00ED141E">
        <w:rPr>
          <w:sz w:val="8"/>
        </w:rPr>
        <w:t xml:space="preserve"> on jobs, on livelihoods. And I think there is a recognition that when we make this call for action to address one existential threat, and that would be the threat of climate change, we are essentially saying, “Look, we’re going to do it in a way to address other existential threats that might not be so visible, but they’re ever-present.” And those would be basically </w:t>
      </w:r>
      <w:r w:rsidRPr="0079030C">
        <w:rPr>
          <w:u w:val="single"/>
        </w:rPr>
        <w:t>the absence of an adequate number of jobs, of well-paying jobs, poverty, inequality, and various other socioeconomic concerns</w:t>
      </w:r>
      <w:r w:rsidRPr="00ED141E">
        <w:rPr>
          <w:sz w:val="8"/>
        </w:rPr>
        <w:t xml:space="preserve">. So they are organically linked. One battle is essentially the same thing as the other battle. </w:t>
      </w:r>
    </w:p>
    <w:p w14:paraId="797F4F6D" w14:textId="77777777" w:rsidR="00C41AB5" w:rsidRDefault="00C41AB5" w:rsidP="00C41AB5"/>
    <w:p w14:paraId="2416F1B9" w14:textId="77777777" w:rsidR="00C41AB5" w:rsidRDefault="00C41AB5" w:rsidP="00C41AB5"/>
    <w:p w14:paraId="1F441A0E" w14:textId="77777777" w:rsidR="00C41AB5" w:rsidRDefault="00C41AB5" w:rsidP="00C41AB5">
      <w:pPr>
        <w:pStyle w:val="Heading3"/>
      </w:pPr>
      <w:r>
        <w:t>No link --- Politics</w:t>
      </w:r>
    </w:p>
    <w:p w14:paraId="12A84861" w14:textId="77777777" w:rsidR="00C41AB5" w:rsidRDefault="00C41AB5" w:rsidP="00C41AB5">
      <w:pPr>
        <w:pStyle w:val="Heading4"/>
      </w:pPr>
      <w:r>
        <w:t>No link to politics. A federal jobs guarantee will be supported by Democrats and Republicans</w:t>
      </w:r>
    </w:p>
    <w:p w14:paraId="5CED7B0B" w14:textId="77777777" w:rsidR="00C41AB5" w:rsidRPr="00F3251D" w:rsidRDefault="00C41AB5" w:rsidP="00C41AB5">
      <w:r w:rsidRPr="00F3251D">
        <w:t xml:space="preserve">Thomas </w:t>
      </w:r>
      <w:r w:rsidRPr="00F3251D">
        <w:rPr>
          <w:rStyle w:val="Style13ptBold"/>
        </w:rPr>
        <w:t>O'Neill</w:t>
      </w:r>
      <w:r w:rsidRPr="00F3251D">
        <w:t>, 12-29-</w:t>
      </w:r>
      <w:r w:rsidRPr="00F3251D">
        <w:rPr>
          <w:rStyle w:val="Style13ptBold"/>
        </w:rPr>
        <w:t>2020</w:t>
      </w:r>
      <w:r w:rsidRPr="00F3251D">
        <w:t xml:space="preserve">, "Radical or Reasonable? The Case for a Federal Jobs Guarantee," Brown Political Review, </w:t>
      </w:r>
      <w:hyperlink r:id="rId52" w:history="1">
        <w:r w:rsidRPr="00103FD6">
          <w:rPr>
            <w:rStyle w:val="Hyperlink"/>
          </w:rPr>
          <w:t>https://brownpoliticalreview.org/2020/12/radical-or-reasonable-the-case-for-a-federal-jobs-guarantee/</w:t>
        </w:r>
      </w:hyperlink>
      <w:r>
        <w:t>. GDI A. Sahu</w:t>
      </w:r>
    </w:p>
    <w:p w14:paraId="1D962B9E" w14:textId="77777777" w:rsidR="00C41AB5" w:rsidRPr="00F601E6" w:rsidRDefault="00C41AB5" w:rsidP="00C41AB5">
      <w:r>
        <w:t xml:space="preserve">A federal jobs guarantee is not a new idea. In fact, President Franklin Delano Roosevelt proposed one in his Economic Bill of Rights. Every American, he asserted, has the right to “a job; an adequate wage and decent living; a decent home; medical care; economic protection during sickness, accident, old age, or unemployment; and a good education.” As part of his famous New Deal to combat the Great Depression, FDR established the Works Progress Administration (WPA), a government agency dedicated to employing unskilled, out-of-work Americans for public infrastructure projects across the nation. Around 8.5 million people gained employment through the WPA. Unlike many New Deal programs which were struck down by the US Supreme Court, the WPA dissolved in 1943 as the US wartime economy boomed and reached full employment. "American capitalism, as it stands, fails its workers and fails its citizens." </w:t>
      </w:r>
      <w:r w:rsidRPr="00F3251D">
        <w:rPr>
          <w:rStyle w:val="StyleUnderline"/>
        </w:rPr>
        <w:t>Several notable Democrats have already come out in favor of a federal jobs guarantee</w:t>
      </w:r>
      <w:r>
        <w:t xml:space="preserve">. New York Senator Kirsten Gillibrand advocated for full employment sponsored by the government during her 2020 presidential primary campaign. Known progressives, Rep. Alexandria Ocasio-Cortez of New York’s 14th District and Sen. Bernie Sanders of Vermont, have both endorsed a jobs guarantee. </w:t>
      </w:r>
      <w:r w:rsidRPr="00F3251D">
        <w:rPr>
          <w:rStyle w:val="StyleUnderline"/>
        </w:rPr>
        <w:t xml:space="preserve">While no Republicans have come out in support of one, </w:t>
      </w:r>
      <w:r w:rsidRPr="00F3251D">
        <w:rPr>
          <w:rStyle w:val="Emphasis"/>
        </w:rPr>
        <w:t>a federal jobs guarantee can appeal to the core of both the Republican and Democratic parties</w:t>
      </w:r>
      <w:r>
        <w:t xml:space="preserve">. </w:t>
      </w:r>
      <w:r w:rsidRPr="00F3251D">
        <w:rPr>
          <w:rStyle w:val="StyleUnderline"/>
          <w:highlight w:val="yellow"/>
        </w:rPr>
        <w:t>For Democrats, an FJG builds upon the party’s history of commitment to the American working class</w:t>
      </w:r>
      <w:r w:rsidRPr="00F3251D">
        <w:rPr>
          <w:rStyle w:val="StyleUnderline"/>
        </w:rPr>
        <w:t xml:space="preserve">. Meanwhile, </w:t>
      </w:r>
      <w:r w:rsidRPr="00F3251D">
        <w:rPr>
          <w:rStyle w:val="StyleUnderline"/>
          <w:highlight w:val="yellow"/>
        </w:rPr>
        <w:t>Republicans can rally behind a program that rewards work with a paycheck</w:t>
      </w:r>
      <w:r w:rsidRPr="00F3251D">
        <w:rPr>
          <w:rStyle w:val="StyleUnderline"/>
        </w:rPr>
        <w:t xml:space="preserve"> rather than blanket unemployment payments.</w:t>
      </w:r>
      <w:r>
        <w:rPr>
          <w:rStyle w:val="StyleUnderline"/>
        </w:rPr>
        <w:t xml:space="preserve"> </w:t>
      </w:r>
      <w:r w:rsidRPr="00F3251D">
        <w:rPr>
          <w:rStyle w:val="Emphasis"/>
        </w:rPr>
        <w:t>A federal jobs guarantee is also popular among registered voters</w:t>
      </w:r>
      <w:r>
        <w:t>. In a recent Civis Analytics poll, voters overwhelmingly support a jobs guarantee by a 23-point margin. Even among 2016 Trump voters, 32 percent support such a plan. Support is not concentrated in deep-blue states like California or Massachusetts, either. The same poll, cross-tabulated across all 50 states, reveals a majority favorability in every single state, with its highest favorability in typically deep-red and purple states including Mississippi, North Carolina, and Georgia.</w:t>
      </w:r>
    </w:p>
    <w:p w14:paraId="2513FEFA" w14:textId="77777777" w:rsidR="00C41AB5" w:rsidRDefault="00C41AB5" w:rsidP="00C41AB5"/>
    <w:p w14:paraId="59E4EB29" w14:textId="77777777" w:rsidR="00C41AB5" w:rsidRDefault="00C41AB5" w:rsidP="00C41AB5">
      <w:pPr>
        <w:rPr>
          <w:u w:val="single"/>
        </w:rPr>
      </w:pPr>
    </w:p>
    <w:p w14:paraId="0DE2FF32" w14:textId="77777777" w:rsidR="00C41AB5" w:rsidRDefault="00C41AB5" w:rsidP="00C41AB5">
      <w:pPr>
        <w:pStyle w:val="Heading2"/>
      </w:pPr>
      <w:r>
        <w:t>NIEC Specific</w:t>
      </w:r>
    </w:p>
    <w:p w14:paraId="5864DE14" w14:textId="77777777" w:rsidR="00C41AB5" w:rsidRDefault="00C41AB5" w:rsidP="00C41AB5">
      <w:pPr>
        <w:pStyle w:val="Heading3"/>
      </w:pPr>
      <w:r>
        <w:t>NIEC FJG---Laundry list of cost benefits</w:t>
      </w:r>
    </w:p>
    <w:p w14:paraId="30A898F5" w14:textId="77777777" w:rsidR="00C41AB5" w:rsidRDefault="00C41AB5" w:rsidP="00C41AB5">
      <w:pPr>
        <w:pStyle w:val="Heading4"/>
      </w:pPr>
      <w:r>
        <w:t>FJG removes dependency from many current social programs</w:t>
      </w:r>
    </w:p>
    <w:p w14:paraId="4F00B3DD" w14:textId="77777777" w:rsidR="00C41AB5" w:rsidRPr="00D81813" w:rsidRDefault="00C41AB5" w:rsidP="00C41AB5">
      <w:pPr>
        <w:rPr>
          <w:b/>
          <w:sz w:val="26"/>
          <w:lang w:val="fr-FR"/>
        </w:rPr>
      </w:pPr>
      <w:r w:rsidRPr="008A5022">
        <w:rPr>
          <w:rStyle w:val="Style13ptBold"/>
          <w:lang w:val="fr-FR"/>
        </w:rPr>
        <w:t>Paul et al., Duke University post-doctoral associate,  ‘18</w:t>
      </w:r>
    </w:p>
    <w:p w14:paraId="6900FC5A" w14:textId="77777777" w:rsidR="00C41AB5" w:rsidRPr="00C56D96" w:rsidRDefault="00C41AB5" w:rsidP="00C41AB5">
      <w:r w:rsidRPr="00C56D96">
        <w:t>[Mark Paul, Postdoctoral Associate, Samuel DuBois Cook Center on Social Equity, Duke University, William Darity Jr., Samuel DuBois Cook Professor of Public Policy, African and African-American Studies and Economics and Director, Samuel DuBois Cook Center on Social Equity, Duke University, and Darrick Hamilton, Professor of Economics and Urban Policy, Milano School of International Affairs, Management and Urban Policy, New School for Social Research, “The Federal Job Guarantee—A Policy to Achieve Permanent Full Employment,” Center on Budget and policy Priorities, 3—9—18; https://www.cbpp.org/research/full-employment/the-federal-job-guarantee-a-policy-to-achieve-permanent-full-employment] GDI A. Sahu</w:t>
      </w:r>
    </w:p>
    <w:p w14:paraId="65DDE514" w14:textId="77777777" w:rsidR="00C41AB5" w:rsidRDefault="00C41AB5" w:rsidP="00C41AB5">
      <w:pPr>
        <w:rPr>
          <w:sz w:val="12"/>
        </w:rPr>
      </w:pPr>
      <w:r w:rsidRPr="00346AA3">
        <w:rPr>
          <w:rStyle w:val="StyleUnderline"/>
        </w:rPr>
        <w:t xml:space="preserve">The </w:t>
      </w:r>
      <w:r w:rsidRPr="00346AA3">
        <w:rPr>
          <w:rStyle w:val="StyleUnderline"/>
          <w:highlight w:val="yellow"/>
        </w:rPr>
        <w:t>gross cost</w:t>
      </w:r>
      <w:r w:rsidRPr="00346AA3">
        <w:rPr>
          <w:rStyle w:val="StyleUnderline"/>
        </w:rPr>
        <w:t xml:space="preserve"> of implementing the NIEC </w:t>
      </w:r>
      <w:r w:rsidRPr="00346AA3">
        <w:rPr>
          <w:rStyle w:val="StyleUnderline"/>
          <w:highlight w:val="yellow"/>
        </w:rPr>
        <w:t>would be offset substantially by increases in</w:t>
      </w:r>
      <w:r w:rsidRPr="00346AA3">
        <w:rPr>
          <w:rStyle w:val="StyleUnderline"/>
        </w:rPr>
        <w:t xml:space="preserve"> local, state, and federal </w:t>
      </w:r>
      <w:r w:rsidRPr="00346AA3">
        <w:rPr>
          <w:rStyle w:val="StyleUnderline"/>
          <w:highlight w:val="yellow"/>
        </w:rPr>
        <w:t>tax revenues</w:t>
      </w:r>
      <w:r w:rsidRPr="00346AA3">
        <w:rPr>
          <w:rStyle w:val="StyleUnderline"/>
        </w:rPr>
        <w:t xml:space="preserve">, </w:t>
      </w:r>
      <w:r w:rsidRPr="00346AA3">
        <w:rPr>
          <w:rStyle w:val="StyleUnderline"/>
          <w:highlight w:val="yellow"/>
        </w:rPr>
        <w:t>decreases</w:t>
      </w:r>
      <w:r w:rsidRPr="00346AA3">
        <w:rPr>
          <w:rStyle w:val="StyleUnderline"/>
        </w:rPr>
        <w:t xml:space="preserve"> in uptake </w:t>
      </w:r>
      <w:r w:rsidRPr="00346AA3">
        <w:rPr>
          <w:rStyle w:val="StyleUnderline"/>
          <w:highlight w:val="yellow"/>
        </w:rPr>
        <w:t>of existing social insurance programs</w:t>
      </w:r>
      <w:r w:rsidRPr="00346AA3">
        <w:rPr>
          <w:rStyle w:val="StyleUnderline"/>
        </w:rPr>
        <w:t xml:space="preserve">, </w:t>
      </w:r>
      <w:r w:rsidRPr="00346AA3">
        <w:rPr>
          <w:rStyle w:val="StyleUnderline"/>
          <w:highlight w:val="yellow"/>
        </w:rPr>
        <w:t>increases</w:t>
      </w:r>
      <w:r w:rsidRPr="00346AA3">
        <w:rPr>
          <w:rStyle w:val="StyleUnderline"/>
        </w:rPr>
        <w:t xml:space="preserve"> </w:t>
      </w:r>
      <w:r w:rsidRPr="00346AA3">
        <w:rPr>
          <w:rStyle w:val="StyleUnderline"/>
          <w:highlight w:val="yellow"/>
        </w:rPr>
        <w:t>in</w:t>
      </w:r>
      <w:r w:rsidRPr="00346AA3">
        <w:rPr>
          <w:rStyle w:val="StyleUnderline"/>
        </w:rPr>
        <w:t xml:space="preserve"> the </w:t>
      </w:r>
      <w:r w:rsidRPr="00346AA3">
        <w:rPr>
          <w:rStyle w:val="StyleUnderline"/>
          <w:highlight w:val="yellow"/>
        </w:rPr>
        <w:t>growth</w:t>
      </w:r>
      <w:r w:rsidRPr="00346AA3">
        <w:rPr>
          <w:rStyle w:val="StyleUnderline"/>
        </w:rPr>
        <w:t xml:space="preserve"> rate </w:t>
      </w:r>
      <w:r w:rsidRPr="00346AA3">
        <w:rPr>
          <w:rStyle w:val="StyleUnderline"/>
          <w:highlight w:val="yellow"/>
        </w:rPr>
        <w:t>of GDP</w:t>
      </w:r>
      <w:r w:rsidRPr="00346AA3">
        <w:rPr>
          <w:rStyle w:val="StyleUnderline"/>
        </w:rPr>
        <w:t xml:space="preserve">, and </w:t>
      </w:r>
      <w:r w:rsidRPr="00346AA3">
        <w:rPr>
          <w:rStyle w:val="StyleUnderline"/>
          <w:highlight w:val="yellow"/>
        </w:rPr>
        <w:t>substantial productivity and capacity gains in the U.S. economy</w:t>
      </w:r>
      <w:r w:rsidRPr="00346AA3">
        <w:rPr>
          <w:rStyle w:val="StyleUnderline"/>
        </w:rPr>
        <w:t>.</w:t>
      </w:r>
      <w:r w:rsidRPr="00970A54">
        <w:rPr>
          <w:sz w:val="12"/>
        </w:rPr>
        <w:t xml:space="preserve"> While we do not argue for the elimination of existing social insurance programs, </w:t>
      </w:r>
      <w:r w:rsidRPr="00346AA3">
        <w:rPr>
          <w:rStyle w:val="StyleUnderline"/>
        </w:rPr>
        <w:t xml:space="preserve">the uptake of employment through the NIEC coupled with the establishment of a new floor in the labor market </w:t>
      </w:r>
      <w:r w:rsidRPr="00346AA3">
        <w:rPr>
          <w:rStyle w:val="StyleUnderline"/>
          <w:highlight w:val="yellow"/>
        </w:rPr>
        <w:t>will result in many families earning incomes above program thresholds</w:t>
      </w:r>
      <w:r w:rsidRPr="00970A54">
        <w:rPr>
          <w:sz w:val="12"/>
        </w:rPr>
        <w:t xml:space="preserve">. The Congressional Budget Office’s Budget and Economic Outlook provides current expenditures on social insurance programs.44 Using actual government expenditures from 2016, we see that the U.S. government already spends hundreds of billions on social insurance programs annually. While these programs have been estimated to have reduced the poverty rate by half, they have not gone far enough to totally eliminate working poverty.45 46 What programs could we expect to be scaled back through the reduction of need? </w:t>
      </w:r>
      <w:r w:rsidRPr="00346AA3">
        <w:rPr>
          <w:rStyle w:val="StyleUnderline"/>
        </w:rPr>
        <w:t xml:space="preserve">With the job guarantee providing employment at non-poverty wages, we </w:t>
      </w:r>
      <w:r w:rsidRPr="00346AA3">
        <w:rPr>
          <w:rStyle w:val="StyleUnderline"/>
          <w:highlight w:val="yellow"/>
        </w:rPr>
        <w:t>expect the demand for unemployment insurance</w:t>
      </w:r>
      <w:r w:rsidRPr="00346AA3">
        <w:rPr>
          <w:rStyle w:val="StyleUnderline"/>
        </w:rPr>
        <w:t xml:space="preserve"> ($33 billion FY 2016) to </w:t>
      </w:r>
      <w:r w:rsidRPr="00346AA3">
        <w:rPr>
          <w:rStyle w:val="StyleUnderline"/>
          <w:highlight w:val="yellow"/>
        </w:rPr>
        <w:t>fall substantially</w:t>
      </w:r>
      <w:r w:rsidRPr="00346AA3">
        <w:rPr>
          <w:rStyle w:val="StyleUnderline"/>
        </w:rPr>
        <w:t xml:space="preserve">.47 </w:t>
      </w:r>
      <w:r w:rsidRPr="00346AA3">
        <w:rPr>
          <w:rStyle w:val="StyleUnderline"/>
          <w:highlight w:val="yellow"/>
        </w:rPr>
        <w:t>Temporary Assistance to Needy Families (</w:t>
      </w:r>
      <w:r w:rsidRPr="00346AA3">
        <w:rPr>
          <w:rStyle w:val="StyleUnderline"/>
        </w:rPr>
        <w:t xml:space="preserve">TANF; $16 billion FY 2016) </w:t>
      </w:r>
      <w:r w:rsidRPr="00346AA3">
        <w:rPr>
          <w:rStyle w:val="StyleUnderline"/>
          <w:highlight w:val="yellow"/>
        </w:rPr>
        <w:t>could be nearly eliminated</w:t>
      </w:r>
      <w:r w:rsidRPr="00346AA3">
        <w:rPr>
          <w:rStyle w:val="StyleUnderline"/>
        </w:rPr>
        <w:t xml:space="preserve">, as the job guarantee would be able to fill the gap for qualifying families in many instances. Additionally, with higher wages from the job guarantee, </w:t>
      </w:r>
      <w:r w:rsidRPr="00346AA3">
        <w:rPr>
          <w:rStyle w:val="StyleUnderline"/>
          <w:highlight w:val="yellow"/>
        </w:rPr>
        <w:t>fewer households may qualify for</w:t>
      </w:r>
      <w:r w:rsidRPr="00346AA3">
        <w:rPr>
          <w:rStyle w:val="StyleUnderline"/>
        </w:rPr>
        <w:t xml:space="preserve"> the </w:t>
      </w:r>
      <w:r w:rsidRPr="00346AA3">
        <w:rPr>
          <w:rStyle w:val="StyleUnderline"/>
          <w:highlight w:val="yellow"/>
        </w:rPr>
        <w:t>E</w:t>
      </w:r>
      <w:r w:rsidRPr="00346AA3">
        <w:rPr>
          <w:rStyle w:val="StyleUnderline"/>
        </w:rPr>
        <w:t xml:space="preserve">arned </w:t>
      </w:r>
      <w:r w:rsidRPr="00346AA3">
        <w:rPr>
          <w:rStyle w:val="StyleUnderline"/>
          <w:highlight w:val="yellow"/>
        </w:rPr>
        <w:t>I</w:t>
      </w:r>
      <w:r w:rsidRPr="00346AA3">
        <w:rPr>
          <w:rStyle w:val="StyleUnderline"/>
        </w:rPr>
        <w:t xml:space="preserve">ncome </w:t>
      </w:r>
      <w:r w:rsidRPr="00346AA3">
        <w:rPr>
          <w:rStyle w:val="StyleUnderline"/>
          <w:highlight w:val="yellow"/>
        </w:rPr>
        <w:t>T</w:t>
      </w:r>
      <w:r w:rsidRPr="00346AA3">
        <w:rPr>
          <w:rStyle w:val="StyleUnderline"/>
        </w:rPr>
        <w:t xml:space="preserve">ax </w:t>
      </w:r>
      <w:r w:rsidRPr="00346AA3">
        <w:rPr>
          <w:rStyle w:val="StyleUnderline"/>
          <w:highlight w:val="yellow"/>
        </w:rPr>
        <w:t>C</w:t>
      </w:r>
      <w:r w:rsidRPr="00346AA3">
        <w:rPr>
          <w:rStyle w:val="StyleUnderline"/>
        </w:rPr>
        <w:t xml:space="preserve">redit (EITC; $70 billion FY 2016). </w:t>
      </w:r>
      <w:r w:rsidRPr="00970A54">
        <w:rPr>
          <w:sz w:val="12"/>
        </w:rPr>
        <w:t xml:space="preserve">For instance, those without dependents working full-time would no longer qualify, while those with dependents would be more likely to see EITC benefits reduced as they phase out of the program due to higher earnings. </w:t>
      </w:r>
      <w:r w:rsidRPr="00970A54">
        <w:rPr>
          <w:rStyle w:val="StyleUnderline"/>
        </w:rPr>
        <w:t xml:space="preserve">With increased earnings, many </w:t>
      </w:r>
      <w:r w:rsidRPr="00970A54">
        <w:rPr>
          <w:rStyle w:val="StyleUnderline"/>
          <w:highlight w:val="yellow"/>
        </w:rPr>
        <w:t>families</w:t>
      </w:r>
      <w:r w:rsidRPr="00970A54">
        <w:rPr>
          <w:rStyle w:val="StyleUnderline"/>
        </w:rPr>
        <w:t xml:space="preserve"> are likely to </w:t>
      </w:r>
      <w:r w:rsidRPr="00970A54">
        <w:rPr>
          <w:rStyle w:val="StyleUnderline"/>
          <w:highlight w:val="yellow"/>
        </w:rPr>
        <w:t>exceed the income limits</w:t>
      </w:r>
      <w:r w:rsidRPr="00970A54">
        <w:rPr>
          <w:rStyle w:val="StyleUnderline"/>
        </w:rPr>
        <w:t xml:space="preserve"> </w:t>
      </w:r>
      <w:r w:rsidRPr="00970A54">
        <w:rPr>
          <w:rStyle w:val="StyleUnderline"/>
          <w:highlight w:val="yellow"/>
        </w:rPr>
        <w:t>for</w:t>
      </w:r>
      <w:r w:rsidRPr="00970A54">
        <w:rPr>
          <w:rStyle w:val="StyleUnderline"/>
        </w:rPr>
        <w:t xml:space="preserve"> the necessary food assistance program, known as the Supplemental Nutrition Assistance Program (</w:t>
      </w:r>
      <w:r w:rsidRPr="00970A54">
        <w:rPr>
          <w:rStyle w:val="StyleUnderline"/>
          <w:highlight w:val="yellow"/>
        </w:rPr>
        <w:t>SNAP</w:t>
      </w:r>
      <w:r w:rsidRPr="00970A54">
        <w:rPr>
          <w:rStyle w:val="StyleUnderline"/>
        </w:rPr>
        <w:t>; $73 billion FY 2016).</w:t>
      </w:r>
      <w:r w:rsidRPr="00970A54">
        <w:rPr>
          <w:sz w:val="12"/>
        </w:rPr>
        <w:t xml:space="preserve"> Finally, with the provision of health benefits to full-time workers through the NIEC, we </w:t>
      </w:r>
      <w:r w:rsidRPr="00970A54">
        <w:rPr>
          <w:rStyle w:val="StyleUnderline"/>
          <w:highlight w:val="yellow"/>
        </w:rPr>
        <w:t>expect to see a sizable fall in</w:t>
      </w:r>
      <w:r w:rsidRPr="00970A54">
        <w:rPr>
          <w:rStyle w:val="StyleUnderline"/>
        </w:rPr>
        <w:t xml:space="preserve"> the </w:t>
      </w:r>
      <w:r w:rsidRPr="00970A54">
        <w:rPr>
          <w:rStyle w:val="StyleUnderline"/>
          <w:highlight w:val="yellow"/>
        </w:rPr>
        <w:t>need for Medicaid</w:t>
      </w:r>
      <w:r w:rsidRPr="00970A54">
        <w:rPr>
          <w:rStyle w:val="StyleUnderline"/>
        </w:rPr>
        <w:t xml:space="preserve"> ($368 billion FY 2016) </w:t>
      </w:r>
      <w:r w:rsidRPr="00970A54">
        <w:rPr>
          <w:rStyle w:val="StyleUnderline"/>
          <w:highlight w:val="yellow"/>
        </w:rPr>
        <w:t>and</w:t>
      </w:r>
      <w:r w:rsidRPr="00970A54">
        <w:rPr>
          <w:rStyle w:val="StyleUnderline"/>
        </w:rPr>
        <w:t xml:space="preserve"> the Children’s Health Insurance Program (</w:t>
      </w:r>
      <w:r w:rsidRPr="00970A54">
        <w:rPr>
          <w:rStyle w:val="StyleUnderline"/>
          <w:highlight w:val="yellow"/>
        </w:rPr>
        <w:t>CHIP</w:t>
      </w:r>
      <w:r w:rsidRPr="00970A54">
        <w:rPr>
          <w:rStyle w:val="StyleUnderline"/>
        </w:rPr>
        <w:t>; $14 billion FY 2016).48</w:t>
      </w:r>
      <w:r>
        <w:rPr>
          <w:rStyle w:val="StyleUnderline"/>
        </w:rPr>
        <w:t xml:space="preserve"> </w:t>
      </w:r>
      <w:r w:rsidRPr="00970A54">
        <w:rPr>
          <w:sz w:val="12"/>
        </w:rPr>
        <w:t xml:space="preserve">Beyond savings from the reduced need for existing social insurance programs, we argue the </w:t>
      </w:r>
      <w:r w:rsidRPr="00970A54">
        <w:rPr>
          <w:rStyle w:val="StyleUnderline"/>
          <w:highlight w:val="yellow"/>
        </w:rPr>
        <w:t>NIEC</w:t>
      </w:r>
      <w:r w:rsidRPr="00970A54">
        <w:rPr>
          <w:rStyle w:val="StyleUnderline"/>
        </w:rPr>
        <w:t xml:space="preserve"> will also </w:t>
      </w:r>
      <w:r w:rsidRPr="00970A54">
        <w:rPr>
          <w:rStyle w:val="StyleUnderline"/>
          <w:highlight w:val="yellow"/>
        </w:rPr>
        <w:t>generate</w:t>
      </w:r>
      <w:r w:rsidRPr="00970A54">
        <w:rPr>
          <w:rStyle w:val="StyleUnderline"/>
        </w:rPr>
        <w:t xml:space="preserve"> sizable </w:t>
      </w:r>
      <w:r w:rsidRPr="00970A54">
        <w:rPr>
          <w:rStyle w:val="StyleUnderline"/>
          <w:highlight w:val="yellow"/>
        </w:rPr>
        <w:t>increases in tax revenue throughout the economy by increasing productive capacity and maintaining consumer spending</w:t>
      </w:r>
      <w:r w:rsidRPr="00970A54">
        <w:rPr>
          <w:sz w:val="12"/>
        </w:rPr>
        <w:t>. While the majority of economists in recent history have argued that monetary policy was sufficient to stabilize the economy, there has been a recent shift amongst economists recognizing an “activist fiscal policy” is necessary for full employment and macroeconomic stabilization.49 50</w:t>
      </w:r>
    </w:p>
    <w:p w14:paraId="0CAA2F0C" w14:textId="77777777" w:rsidR="00C41AB5" w:rsidRPr="00F41F1A" w:rsidRDefault="00C41AB5" w:rsidP="00C41AB5"/>
    <w:p w14:paraId="77DB9FB8" w14:textId="77777777" w:rsidR="00C41AB5" w:rsidRPr="00213A90" w:rsidRDefault="00C41AB5" w:rsidP="00C41AB5">
      <w:pPr>
        <w:pStyle w:val="Heading3"/>
      </w:pPr>
      <w:r>
        <w:t>NIEC Plan solves States CP</w:t>
      </w:r>
    </w:p>
    <w:p w14:paraId="3F8B572C" w14:textId="77777777" w:rsidR="00C41AB5" w:rsidRDefault="00C41AB5" w:rsidP="00C41AB5">
      <w:pPr>
        <w:pStyle w:val="Heading4"/>
      </w:pPr>
      <w:r>
        <w:t>The FJG works in tandem with state governments</w:t>
      </w:r>
    </w:p>
    <w:p w14:paraId="5F9BFA3D" w14:textId="77777777" w:rsidR="00C41AB5" w:rsidRPr="008B2CDB" w:rsidRDefault="00C41AB5" w:rsidP="00C41AB5">
      <w:pPr>
        <w:rPr>
          <w:b/>
          <w:sz w:val="26"/>
          <w:lang w:val="fr-FR"/>
        </w:rPr>
      </w:pPr>
      <w:r w:rsidRPr="008A5022">
        <w:rPr>
          <w:rStyle w:val="Style13ptBold"/>
          <w:lang w:val="fr-FR"/>
        </w:rPr>
        <w:t>Paul et al., Duke University post-doctoral associate,  ‘18</w:t>
      </w:r>
    </w:p>
    <w:p w14:paraId="7DDBEC65" w14:textId="77777777" w:rsidR="00C41AB5" w:rsidRPr="00C56D96" w:rsidRDefault="00C41AB5" w:rsidP="00C41AB5">
      <w:r w:rsidRPr="00C56D96">
        <w:t>[Mark Paul, Postdoctoral Associate, Samuel DuBois Cook Center on Social Equity, Duke University, William Darity Jr., Samuel DuBois Cook Professor of Public Policy, African and African-American Studies and Economics and Director, Samuel DuBois Cook Center on Social Equity, Duke University, and Darrick Hamilton, Professor of Economics and Urban Policy, Milano School of International Affairs, Management and Urban Policy, New School for Social Research, “The Federal Job Guarantee—A Policy to Achieve Permanent Full Employment,” Center on Budget and policy Priorities, 3—9—18; https://www.cbpp.org/research/full-employment/the-federal-job-guarantee-a-policy-to-achieve-permanent-full-employment] GDI A. Sahu</w:t>
      </w:r>
    </w:p>
    <w:p w14:paraId="7908D0A7" w14:textId="77777777" w:rsidR="00C41AB5" w:rsidRDefault="00C41AB5" w:rsidP="00C41AB5">
      <w:pPr>
        <w:rPr>
          <w:sz w:val="14"/>
        </w:rPr>
      </w:pPr>
      <w:r w:rsidRPr="00950FD0">
        <w:rPr>
          <w:rStyle w:val="StyleUnderline"/>
          <w:highlight w:val="yellow"/>
        </w:rPr>
        <w:t>Because of the vital role of state and local governments</w:t>
      </w:r>
      <w:r w:rsidRPr="00950FD0">
        <w:rPr>
          <w:rStyle w:val="StyleUnderline"/>
        </w:rPr>
        <w:t xml:space="preserve"> in providing public workers and services, it is essential that </w:t>
      </w:r>
      <w:r w:rsidRPr="00950FD0">
        <w:rPr>
          <w:rStyle w:val="StyleUnderline"/>
          <w:highlight w:val="yellow"/>
        </w:rPr>
        <w:t>federal agenci</w:t>
      </w:r>
      <w:r w:rsidRPr="00950FD0">
        <w:rPr>
          <w:rStyle w:val="StyleUnderline"/>
        </w:rPr>
        <w:t>es and the NIEC are em</w:t>
      </w:r>
      <w:r w:rsidRPr="00950FD0">
        <w:rPr>
          <w:rStyle w:val="StyleUnderline"/>
          <w:highlight w:val="yellow"/>
        </w:rPr>
        <w:t>powered to work closely</w:t>
      </w:r>
      <w:r w:rsidRPr="00950FD0">
        <w:rPr>
          <w:rStyle w:val="StyleUnderline"/>
        </w:rPr>
        <w:t xml:space="preserve"> with these governments</w:t>
      </w:r>
      <w:r w:rsidRPr="00346AA3">
        <w:rPr>
          <w:sz w:val="14"/>
        </w:rPr>
        <w:t xml:space="preserve">. </w:t>
      </w:r>
      <w:r w:rsidRPr="00950FD0">
        <w:rPr>
          <w:rStyle w:val="StyleUnderline"/>
        </w:rPr>
        <w:t xml:space="preserve">Local and </w:t>
      </w:r>
      <w:r w:rsidRPr="00950FD0">
        <w:rPr>
          <w:rStyle w:val="StyleUnderline"/>
          <w:highlight w:val="yellow"/>
        </w:rPr>
        <w:t>state governments</w:t>
      </w:r>
      <w:r w:rsidRPr="00950FD0">
        <w:rPr>
          <w:rStyle w:val="StyleUnderline"/>
        </w:rPr>
        <w:t xml:space="preserve"> will be </w:t>
      </w:r>
      <w:r w:rsidRPr="00281E68">
        <w:rPr>
          <w:rStyle w:val="StyleUnderline"/>
          <w:highlight w:val="yellow"/>
        </w:rPr>
        <w:t>encouraged to develop employment proposals in conjunction</w:t>
      </w:r>
      <w:r w:rsidRPr="00950FD0">
        <w:rPr>
          <w:rStyle w:val="StyleUnderline"/>
        </w:rPr>
        <w:t xml:space="preserve"> </w:t>
      </w:r>
      <w:r w:rsidRPr="00281E68">
        <w:rPr>
          <w:rStyle w:val="Emphasis"/>
        </w:rPr>
        <w:t xml:space="preserve">with community leaders, local government officials, labor organizations, and local residents to ensure the </w:t>
      </w:r>
      <w:r w:rsidRPr="00281E68">
        <w:rPr>
          <w:rStyle w:val="Emphasis"/>
          <w:highlight w:val="yellow"/>
        </w:rPr>
        <w:t>proposals will serve the needs of the constituents and available pool of labor</w:t>
      </w:r>
      <w:r w:rsidRPr="00346AA3">
        <w:rPr>
          <w:sz w:val="14"/>
        </w:rPr>
        <w:t>. The employment proposals may not be used to employ individuals who will replace or speed the displacement of existing employees or individuals who would otherwise perform similar work.35 The program will cover wage, benefits, and material expenses.36 This structure will largely parallel the direct employment programs under the New Deal, whose projects were developed and proposed by local and state governments. Fostering partnerships and buy-in from local and state partners is critical to the success of the program, as localities may be most aware of the skills of their available workers as well as projects that will provide the greatest benefit to their communities.</w:t>
      </w:r>
    </w:p>
    <w:p w14:paraId="6239A182" w14:textId="77777777" w:rsidR="00C41AB5" w:rsidRDefault="00C41AB5" w:rsidP="00C41AB5">
      <w:pPr>
        <w:pStyle w:val="Heading3"/>
      </w:pPr>
      <w:r>
        <w:t>Jobs available</w:t>
      </w:r>
    </w:p>
    <w:p w14:paraId="57F5E865" w14:textId="77777777" w:rsidR="00C41AB5" w:rsidRDefault="00C41AB5" w:rsidP="00C41AB5">
      <w:pPr>
        <w:pStyle w:val="Heading4"/>
      </w:pPr>
      <w:r>
        <w:t>FJG employs workers across undeveloped sectors improving national infrastructure and aiding the climate crisis</w:t>
      </w:r>
    </w:p>
    <w:p w14:paraId="0FE14150" w14:textId="77777777" w:rsidR="00C41AB5" w:rsidRPr="00F514F6" w:rsidRDefault="00C41AB5" w:rsidP="00C41AB5">
      <w:pPr>
        <w:rPr>
          <w:b/>
          <w:sz w:val="26"/>
          <w:lang w:val="fr-FR"/>
        </w:rPr>
      </w:pPr>
      <w:r w:rsidRPr="008A5022">
        <w:rPr>
          <w:rStyle w:val="Style13ptBold"/>
          <w:lang w:val="fr-FR"/>
        </w:rPr>
        <w:t>Paul et al., Duke University post-doctoral associate,  ‘18</w:t>
      </w:r>
    </w:p>
    <w:p w14:paraId="4F934CA3" w14:textId="77777777" w:rsidR="00C41AB5" w:rsidRPr="004A7907" w:rsidRDefault="00C41AB5" w:rsidP="00C41AB5">
      <w:pPr>
        <w:rPr>
          <w:lang w:val="fr-FR"/>
        </w:rPr>
      </w:pPr>
      <w:r w:rsidRPr="004A7907">
        <w:rPr>
          <w:lang w:val="fr-FR"/>
        </w:rPr>
        <w:t>[Mark Paul, Postdoctoral Associate, Samuel DuBois Cook Center on Social Equity, Duke University, William Darity Jr., Samuel DuBois Cook Professor of Public Policy, African and African-American Studies and Economics and Director, Samuel DuBois Cook Center on Social Equity, Duke University, and Darrick Hamilton, Professor of Economics and Urban Policy, Milano School of International Affairs, Management and Urban Policy, New School for Social Research, Khaing Zaw, Samuel DuBois Cook Center on Social Equity, Duke University, “The Federal Job Guarantee—A Policy to Achieve Permanent Full Employment,” Center on Budget and policy Priorities, 3—9—18, p. 1-2; https://socialequity.duke.edu/wp-content/uploads/2019/10/A-Path-to-Ending-Poverty.pdf] GDI A. Sahu</w:t>
      </w:r>
    </w:p>
    <w:p w14:paraId="60EFFA5B" w14:textId="77777777" w:rsidR="00C41AB5" w:rsidRPr="00331FED" w:rsidRDefault="00C41AB5" w:rsidP="00C41AB5">
      <w:r w:rsidRPr="00331FED">
        <w:t>What Type of Work Will People Actually Do?</w:t>
      </w:r>
    </w:p>
    <w:p w14:paraId="71645989" w14:textId="77777777" w:rsidR="00C41AB5" w:rsidRPr="00331FED" w:rsidRDefault="00C41AB5" w:rsidP="00C41AB5">
      <w:r w:rsidRPr="00331FED">
        <w:t xml:space="preserve">What type of socially useful work could the members of the NIEC engage in? </w:t>
      </w:r>
      <w:r w:rsidRPr="00331FED">
        <w:rPr>
          <w:rStyle w:val="StyleUnderline"/>
          <w:highlight w:val="yellow"/>
        </w:rPr>
        <w:t>During</w:t>
      </w:r>
      <w:r w:rsidRPr="00331FED">
        <w:rPr>
          <w:rStyle w:val="StyleUnderline"/>
        </w:rPr>
        <w:t xml:space="preserve"> the </w:t>
      </w:r>
      <w:r w:rsidRPr="00331FED">
        <w:rPr>
          <w:rStyle w:val="StyleUnderline"/>
          <w:highlight w:val="yellow"/>
        </w:rPr>
        <w:t>Great Depression</w:t>
      </w:r>
      <w:r w:rsidRPr="00331FED">
        <w:rPr>
          <w:rStyle w:val="StyleUnderline"/>
        </w:rPr>
        <w:t xml:space="preserve">, the </w:t>
      </w:r>
      <w:r w:rsidRPr="00331FED">
        <w:rPr>
          <w:rStyle w:val="StyleUnderline"/>
          <w:highlight w:val="yellow"/>
        </w:rPr>
        <w:t>WPA</w:t>
      </w:r>
      <w:r w:rsidRPr="00331FED">
        <w:rPr>
          <w:rStyle w:val="StyleUnderline"/>
        </w:rPr>
        <w:t xml:space="preserve">, created by Execu- tive Order 7034 by President Franklin Roose- velt, </w:t>
      </w:r>
      <w:r w:rsidRPr="00331FED">
        <w:rPr>
          <w:rStyle w:val="StyleUnderline"/>
          <w:highlight w:val="yellow"/>
        </w:rPr>
        <w:t>employed more than 8.5 million workers</w:t>
      </w:r>
      <w:r w:rsidRPr="00331FED">
        <w:rPr>
          <w:rStyle w:val="StyleUnderline"/>
        </w:rPr>
        <w:t xml:space="preserve"> from 1935 to 1943</w:t>
      </w:r>
      <w:r w:rsidRPr="00331FED">
        <w:t>. In November 1938, at peak program size, it employed 3.3 million Ameri- cans, an estimated 6.5 percent of the nation’s labor force (Hansan 2013). The program as- sisted these hardworking Americans during times of distress, providing them with the dig- nity of work and the ability to put food on the table and meet necessary bills. How much did these workers accomplish? Just to name a few: 650,000 miles of new or improved roads; 124,000 new or improved bridges; 39,000 schools built, improved, or repaired; 85,000 public buildings built, improved, or repaired (excluding schools); 8,000 new or improved parks; 4,000 new or improved utility plants; 16,000 miles of water lines installed; 950 air- ports or airfields built, improved, or repaired; 1,500 nurser y schools operated; 2,300 personal accounts of slavery gathered; 225,000 concerts performed.</w:t>
      </w:r>
    </w:p>
    <w:p w14:paraId="31CBCCDD" w14:textId="77777777" w:rsidR="00C41AB5" w:rsidRPr="00331FED" w:rsidRDefault="00C41AB5" w:rsidP="00C41AB5">
      <w:pPr>
        <w:rPr>
          <w:rStyle w:val="StyleUnderline"/>
        </w:rPr>
      </w:pPr>
      <w:r w:rsidRPr="00331FED">
        <w:rPr>
          <w:rStyle w:val="StyleUnderline"/>
        </w:rPr>
        <w:t xml:space="preserve">Similar to their counterparts in the WPA, </w:t>
      </w:r>
      <w:r w:rsidRPr="00331FED">
        <w:rPr>
          <w:rStyle w:val="StyleUnderline"/>
          <w:highlight w:val="yellow"/>
        </w:rPr>
        <w:t>workers in the NIEC could repair, maintain, and build the nation’s deteriorating infrastruc- ture</w:t>
      </w:r>
      <w:r w:rsidRPr="00331FED">
        <w:rPr>
          <w:rStyle w:val="StyleUnderline"/>
        </w:rPr>
        <w:t>, retrofit our buildings—</w:t>
      </w:r>
      <w:r w:rsidRPr="00331FED">
        <w:rPr>
          <w:rStyle w:val="StyleUnderline"/>
          <w:highlight w:val="yellow"/>
        </w:rPr>
        <w:t>aiding in a green energy transition</w:t>
      </w:r>
      <w:r w:rsidRPr="00331FED">
        <w:rPr>
          <w:rStyle w:val="StyleUnderline"/>
        </w:rPr>
        <w:t xml:space="preserve">, saving homeowners and renters money, </w:t>
      </w:r>
      <w:r w:rsidRPr="00331FED">
        <w:rPr>
          <w:rStyle w:val="StyleUnderline"/>
          <w:highlight w:val="yellow"/>
        </w:rPr>
        <w:t>reducing our carbon footprint</w:t>
      </w:r>
      <w:r w:rsidRPr="00331FED">
        <w:rPr>
          <w:rStyle w:val="StyleUnderline"/>
        </w:rPr>
        <w:t xml:space="preserve">— provide free or low-cost, high-quality preschool and after-school services, function as teacher’s assistants in the classroom, </w:t>
      </w:r>
      <w:r w:rsidRPr="00331FED">
        <w:rPr>
          <w:rStyle w:val="StyleUnderline"/>
          <w:highlight w:val="yellow"/>
        </w:rPr>
        <w:t>engage in commu- nity development projects</w:t>
      </w:r>
      <w:r w:rsidRPr="00331FED">
        <w:rPr>
          <w:rStyle w:val="StyleUnderline"/>
        </w:rPr>
        <w:t xml:space="preserve">, reinvest in our na- tion’s parks, </w:t>
      </w:r>
      <w:r w:rsidRPr="00331FED">
        <w:rPr>
          <w:rStyle w:val="StyleUnderline"/>
          <w:highlight w:val="yellow"/>
        </w:rPr>
        <w:t>rejuvenate our defunded postal service</w:t>
      </w:r>
      <w:r w:rsidRPr="00331FED">
        <w:rPr>
          <w:rStyle w:val="StyleUnderline"/>
        </w:rPr>
        <w:t xml:space="preserve">, </w:t>
      </w:r>
      <w:r w:rsidRPr="00331FED">
        <w:rPr>
          <w:rStyle w:val="StyleUnderline"/>
          <w:highlight w:val="yellow"/>
        </w:rPr>
        <w:t>as well as perform other socially and economically rewarding tasks.</w:t>
      </w:r>
    </w:p>
    <w:p w14:paraId="727F09EE" w14:textId="77777777" w:rsidR="00C41AB5" w:rsidRPr="00F41F1A" w:rsidRDefault="00C41AB5" w:rsidP="00C41AB5"/>
    <w:p w14:paraId="0EACF2E3" w14:textId="77777777" w:rsidR="00C41AB5" w:rsidRDefault="00C41AB5" w:rsidP="00C41AB5">
      <w:pPr>
        <w:pStyle w:val="Heading3"/>
      </w:pPr>
      <w:r>
        <w:t>A2 Skills Mismatch</w:t>
      </w:r>
    </w:p>
    <w:p w14:paraId="1BEEB905" w14:textId="77777777" w:rsidR="00C41AB5" w:rsidRPr="004A7907" w:rsidRDefault="00C41AB5" w:rsidP="00C41AB5">
      <w:pPr>
        <w:pStyle w:val="Heading4"/>
      </w:pPr>
      <w:r>
        <w:t>The FJG solves for skill mismatch through provisioned training</w:t>
      </w:r>
    </w:p>
    <w:p w14:paraId="303CC464" w14:textId="77777777" w:rsidR="00C41AB5" w:rsidRPr="00F514F6" w:rsidRDefault="00C41AB5" w:rsidP="00C41AB5">
      <w:pPr>
        <w:rPr>
          <w:b/>
          <w:sz w:val="26"/>
          <w:lang w:val="fr-FR"/>
        </w:rPr>
      </w:pPr>
      <w:r w:rsidRPr="008A5022">
        <w:rPr>
          <w:rStyle w:val="Style13ptBold"/>
          <w:lang w:val="fr-FR"/>
        </w:rPr>
        <w:t>Paul et al., Duke University post-doctoral associate,  ‘18</w:t>
      </w:r>
    </w:p>
    <w:p w14:paraId="2647066C" w14:textId="77777777" w:rsidR="00C41AB5" w:rsidRPr="004A7907" w:rsidRDefault="00C41AB5" w:rsidP="00C41AB5">
      <w:pPr>
        <w:rPr>
          <w:lang w:val="fr-FR"/>
        </w:rPr>
      </w:pPr>
      <w:r w:rsidRPr="004A7907">
        <w:rPr>
          <w:lang w:val="fr-FR"/>
        </w:rPr>
        <w:t>[Mark Paul, Postdoctoral Associate, Samuel DuBois Cook Center on Social Equity, Duke University, William Darity Jr., Samuel DuBois Cook Professor of Public Policy, African and African-American Studies and Economics and Director, Samuel DuBois Cook Center on Social Equity, Duke University, and Darrick Hamilton, Professor of Economics and Urban Policy, Milano School of International Affairs, Management and Urban Policy, New School for Social Research, Khaing Zaw, Samuel DuBois Cook Center on Social Equity, Duke University, “The Federal Job Guarantee—A Policy to Achieve Permanent Full Employment,” Center on Budget and policy Priorities, 3—9—18, p. 1-2; https://socialequity.duke.edu/wp-content/uploads/2019/10/A-Path-to-Ending-Poverty.pdf] GDI A. Sahu</w:t>
      </w:r>
    </w:p>
    <w:p w14:paraId="0DCE2BC3" w14:textId="77777777" w:rsidR="00C41AB5" w:rsidRDefault="00C41AB5" w:rsidP="00C41AB5">
      <w:r w:rsidRPr="004A7907">
        <w:rPr>
          <w:rStyle w:val="Emphasis"/>
          <w:highlight w:val="yellow"/>
        </w:rPr>
        <w:t>Workers under the NIEC will be able to ac- quire the necessary skills</w:t>
      </w:r>
      <w:r w:rsidRPr="004A7907">
        <w:rPr>
          <w:rStyle w:val="StyleUnderline"/>
        </w:rPr>
        <w:t xml:space="preserve">, opportunities for ad- vancement, </w:t>
      </w:r>
      <w:r w:rsidRPr="004A7907">
        <w:rPr>
          <w:rStyle w:val="StyleUnderline"/>
          <w:highlight w:val="yellow"/>
        </w:rPr>
        <w:t>on-the-job training</w:t>
      </w:r>
      <w:r w:rsidRPr="004A7907">
        <w:rPr>
          <w:rStyle w:val="StyleUnderline"/>
        </w:rPr>
        <w:t>, and pr</w:t>
      </w:r>
      <w:r w:rsidRPr="004A7907">
        <w:rPr>
          <w:rStyle w:val="StyleUnderline"/>
          <w:highlight w:val="yellow"/>
        </w:rPr>
        <w:t>ofes- sional experience to aid in long-term career development</w:t>
      </w:r>
      <w:r w:rsidRPr="004A7907">
        <w:rPr>
          <w:rStyle w:val="StyleUnderline"/>
        </w:rPr>
        <w:t xml:space="preserve">. These advantages to workers will be </w:t>
      </w:r>
      <w:r w:rsidRPr="004A7907">
        <w:rPr>
          <w:rStyle w:val="StyleUnderline"/>
          <w:highlight w:val="yellow"/>
        </w:rPr>
        <w:t>provided</w:t>
      </w:r>
      <w:r w:rsidRPr="004A7907">
        <w:rPr>
          <w:rStyle w:val="StyleUnderline"/>
        </w:rPr>
        <w:t xml:space="preserve"> in part </w:t>
      </w:r>
      <w:r w:rsidRPr="004A7907">
        <w:rPr>
          <w:rStyle w:val="StyleUnderline"/>
          <w:highlight w:val="yellow"/>
        </w:rPr>
        <w:t>through a training provi- sion under the FJG</w:t>
      </w:r>
      <w:r w:rsidRPr="004A7907">
        <w:rPr>
          <w:highlight w:val="yellow"/>
        </w:rPr>
        <w:t>.</w:t>
      </w:r>
      <w:r w:rsidRPr="004A7907">
        <w:t xml:space="preserve"> As </w:t>
      </w:r>
      <w:r w:rsidRPr="004A7907">
        <w:rPr>
          <w:rStyle w:val="Emphasis"/>
        </w:rPr>
        <w:t>shown by the CCC,</w:t>
      </w:r>
      <w:r w:rsidRPr="004A7907">
        <w:t xml:space="preserve"> </w:t>
      </w:r>
      <w:r w:rsidRPr="004A7907">
        <w:rPr>
          <w:rStyle w:val="Emphasis"/>
        </w:rPr>
        <w:t>the WPA</w:t>
      </w:r>
      <w:r w:rsidRPr="004A7907">
        <w:t xml:space="preserve">, </w:t>
      </w:r>
      <w:r w:rsidRPr="004A7907">
        <w:rPr>
          <w:rStyle w:val="StyleUnderline"/>
        </w:rPr>
        <w:t>Argentina’s Plan Jefes, and India’s Na- tional Rural Employment Guarantee</w:t>
      </w:r>
      <w:r w:rsidRPr="004A7907">
        <w:t xml:space="preserve">, </w:t>
      </w:r>
      <w:r w:rsidRPr="004A7907">
        <w:rPr>
          <w:rStyle w:val="StyleUnderline"/>
        </w:rPr>
        <w:t xml:space="preserve">even </w:t>
      </w:r>
      <w:r w:rsidRPr="004A7907">
        <w:rPr>
          <w:rStyle w:val="StyleUnderline"/>
          <w:highlight w:val="yellow"/>
        </w:rPr>
        <w:t>low- skilled workers can be assigned to valuable work in a relatively short time</w:t>
      </w:r>
      <w:r w:rsidRPr="004A7907">
        <w:t>. Although some jobs in the FJG will rely on basic labor, others will require workers with additional skills. Through a federally maintained jobs bank, projects will be matched with the skills of the local workers in need of employment. This is similar to the content of Representative Cony- ers’ bill (H.R. 1000) and will minimize any po- tential skills mismatch issues.</w:t>
      </w:r>
    </w:p>
    <w:p w14:paraId="3971991A" w14:textId="77777777" w:rsidR="00C41AB5" w:rsidRDefault="00C41AB5" w:rsidP="00C41AB5">
      <w:pPr>
        <w:pStyle w:val="Heading3"/>
      </w:pPr>
      <w:r>
        <w:t>A2—Small Business collapse</w:t>
      </w:r>
    </w:p>
    <w:p w14:paraId="560B5C4D" w14:textId="77777777" w:rsidR="00C41AB5" w:rsidRDefault="00C41AB5" w:rsidP="00C41AB5">
      <w:pPr>
        <w:pStyle w:val="Heading4"/>
      </w:pPr>
      <w:r>
        <w:t>Small businesses don’t collapse under FJG. Evidence shows a higher minimum wages correlates to better growth.</w:t>
      </w:r>
    </w:p>
    <w:p w14:paraId="0CE0D85B" w14:textId="77777777" w:rsidR="00C41AB5" w:rsidRPr="008A5022" w:rsidRDefault="00C41AB5" w:rsidP="00C41AB5">
      <w:pPr>
        <w:rPr>
          <w:rStyle w:val="Style13ptBold"/>
          <w:lang w:val="fr-FR"/>
        </w:rPr>
      </w:pPr>
      <w:r w:rsidRPr="008A5022">
        <w:rPr>
          <w:rStyle w:val="Style13ptBold"/>
          <w:lang w:val="fr-FR"/>
        </w:rPr>
        <w:t>Paul et al., Duke University post-doctoral associate,  ‘18</w:t>
      </w:r>
    </w:p>
    <w:p w14:paraId="28D8E17E" w14:textId="77777777" w:rsidR="00C41AB5" w:rsidRPr="00346482" w:rsidRDefault="00C41AB5" w:rsidP="00C41AB5">
      <w:r>
        <w:t xml:space="preserve">[Mark Paul, Postdoctoral Associate, Samuel DuBois Cook Center on Social Equity, Duke University, William Darity Jr., Samuel DuBois Cook Professor of Public Policy, African and African-American Studies and Economics and Director, Samuel DuBois Cook Center on Social Equity, Duke University, and Darrick Hamilton, Professor of Economics and Urban Policy, Milano School of International Affairs, Management and Urban Policy, New School for Social Research, “A Path to Ending Poverty by Way of Ending Unemployment: A Federal Job Guarantee,” </w:t>
      </w:r>
      <w:r w:rsidRPr="005849AC">
        <w:t>RSF The Russell Sage Foundation Journal of the Social Sciences</w:t>
      </w:r>
      <w:r>
        <w:t xml:space="preserve">, February 2018; </w:t>
      </w:r>
      <w:r w:rsidRPr="001A1C85">
        <w:t>https://socialequity.duke.edu/wp-content/uploads/2019/10/A-Path-to-Ending-Poverty.pdf</w:t>
      </w:r>
      <w:r>
        <w:t>] GDI A. Sahu</w:t>
      </w:r>
    </w:p>
    <w:p w14:paraId="234F6EB9" w14:textId="77777777" w:rsidR="00C41AB5" w:rsidRPr="00346482" w:rsidRDefault="00C41AB5" w:rsidP="00C41AB5">
      <w:pPr>
        <w:rPr>
          <w:rStyle w:val="StyleUnderline"/>
        </w:rPr>
      </w:pPr>
      <w:r w:rsidRPr="00346482">
        <w:rPr>
          <w:sz w:val="14"/>
        </w:rPr>
        <w:t xml:space="preserve">Would the Federal Job Guarantee Hurt Small Businesses? The goal of the FJG is to simultaneously elimi- nate poverty and unemployment while sup- porting a robust and inclusive economy—in- cluding a small-business sector. The FJG will have adverse effects on small businesses that rely upon low-wage labor. But the magnitude of these effects can be approximated by look- ing both at the historic data and recent re- search on the effects of increases in the mini- mum wage. Under the FJG program, in 2016, the wage would have been $11.56 plus benefits. An in- crease of this magnitude would increase the wages of millions of workers—ensuring all the dignity of a decent wage.29 This degree of com- pensation is not beyond historical trends tracking the magnitude of the minimum wage. </w:t>
      </w:r>
      <w:r w:rsidRPr="00C3475A">
        <w:rPr>
          <w:rStyle w:val="StyleUnderline"/>
          <w:highlight w:val="yellow"/>
        </w:rPr>
        <w:t>During the late 1960s, when we saw peak real values of the minimum wage, the small- business sector did not collapse</w:t>
      </w:r>
      <w:r w:rsidRPr="00346482">
        <w:rPr>
          <w:sz w:val="14"/>
        </w:rPr>
        <w:t>—</w:t>
      </w:r>
      <w:r w:rsidRPr="00C3475A">
        <w:rPr>
          <w:rStyle w:val="StyleUnderline"/>
        </w:rPr>
        <w:t xml:space="preserve">nor do we anticipate it doing so under the FJG. Rather, </w:t>
      </w:r>
      <w:r w:rsidRPr="00C3475A">
        <w:rPr>
          <w:rStyle w:val="StyleUnderline"/>
          <w:highlight w:val="yellow"/>
        </w:rPr>
        <w:t>we</w:t>
      </w:r>
      <w:r w:rsidRPr="00C3475A">
        <w:rPr>
          <w:rStyle w:val="StyleUnderline"/>
        </w:rPr>
        <w:t xml:space="preserve"> do </w:t>
      </w:r>
      <w:r w:rsidRPr="00C3475A">
        <w:rPr>
          <w:rStyle w:val="StyleUnderline"/>
          <w:highlight w:val="yellow"/>
        </w:rPr>
        <w:t>anticipate</w:t>
      </w:r>
      <w:r w:rsidRPr="00C3475A">
        <w:rPr>
          <w:rStyle w:val="StyleUnderline"/>
        </w:rPr>
        <w:t xml:space="preserve">, initially, </w:t>
      </w:r>
      <w:r w:rsidRPr="00C3475A">
        <w:rPr>
          <w:rStyle w:val="StyleUnderline"/>
          <w:highlight w:val="yellow"/>
        </w:rPr>
        <w:t>a redistribution of profits in favor of labor</w:t>
      </w:r>
      <w:r w:rsidRPr="00C3475A">
        <w:rPr>
          <w:rStyle w:val="StyleUnderline"/>
        </w:rPr>
        <w:t xml:space="preserve"> and a modest rise in price levels.30</w:t>
      </w:r>
      <w:r>
        <w:rPr>
          <w:rStyle w:val="StyleUnderline"/>
        </w:rPr>
        <w:t xml:space="preserve"> </w:t>
      </w:r>
      <w:r w:rsidRPr="00346482">
        <w:rPr>
          <w:sz w:val="14"/>
        </w:rPr>
        <w:t xml:space="preserve">Recent research on the minimum wage pro- vides additional evidence. Starting with work by David Card and Alan Krueger (1994, 2000), we now have compelling evidence on the em- ployment effects of higher minimum wages. Their approach has been refined and replicated by Arindrajit Dube, William Lester, and Michael Reich (2010). Consistently, these researchers find no evidence of job losses in high-impact sectors from modest increases in the minimum wage.31 However, larger employment effects may take place since the total compensation under the program—inclusive of benefits— amounts to $16 an hour, an amount beyond the scope of existing empirical minimum wage models (for additional discussion of the mini- mum wage, see Romich and Hill 2018). </w:t>
      </w:r>
      <w:r w:rsidRPr="00346482">
        <w:rPr>
          <w:rStyle w:val="StyleUnderline"/>
        </w:rPr>
        <w:t xml:space="preserve">Some </w:t>
      </w:r>
      <w:r w:rsidRPr="00346482">
        <w:rPr>
          <w:rStyle w:val="StyleUnderline"/>
          <w:highlight w:val="yellow"/>
        </w:rPr>
        <w:t>employment effects</w:t>
      </w:r>
      <w:r w:rsidRPr="00346482">
        <w:rPr>
          <w:rStyle w:val="StyleUnderline"/>
        </w:rPr>
        <w:t xml:space="preserve"> could be </w:t>
      </w:r>
      <w:r w:rsidRPr="00346482">
        <w:rPr>
          <w:rStyle w:val="StyleUnderline"/>
          <w:highlight w:val="yellow"/>
        </w:rPr>
        <w:t>over- come by</w:t>
      </w:r>
      <w:r w:rsidRPr="00346482">
        <w:rPr>
          <w:rStyle w:val="StyleUnderline"/>
        </w:rPr>
        <w:t xml:space="preserve"> growing </w:t>
      </w:r>
      <w:r w:rsidRPr="00346482">
        <w:rPr>
          <w:rStyle w:val="StyleUnderline"/>
          <w:highlight w:val="yellow"/>
        </w:rPr>
        <w:t>evidence indicating</w:t>
      </w:r>
      <w:r w:rsidRPr="00346482">
        <w:rPr>
          <w:rStyle w:val="StyleUnderline"/>
        </w:rPr>
        <w:t xml:space="preserve"> that a </w:t>
      </w:r>
      <w:r w:rsidRPr="00346482">
        <w:rPr>
          <w:rStyle w:val="StyleUnderline"/>
          <w:highlight w:val="yellow"/>
        </w:rPr>
        <w:t>rise in the minimum wage can reduce job turnover</w:t>
      </w:r>
      <w:r w:rsidRPr="00346482">
        <w:rPr>
          <w:rStyle w:val="StyleUnderline"/>
        </w:rPr>
        <w:t xml:space="preserve"> (Dube, Kaplan, and Zipperer 2014) and increase per capita output to the extent that higher wages spur greater productivity</w:t>
      </w:r>
      <w:r w:rsidRPr="00346482">
        <w:rPr>
          <w:sz w:val="14"/>
        </w:rPr>
        <w:t xml:space="preserve"> (Reich et al. 2016). Reductions in turnover and increases in productivity explain why </w:t>
      </w:r>
      <w:r w:rsidRPr="00346482">
        <w:rPr>
          <w:rStyle w:val="Emphasis"/>
          <w:highlight w:val="yellow"/>
        </w:rPr>
        <w:t>many small busi- nesses have</w:t>
      </w:r>
      <w:r w:rsidRPr="00346482">
        <w:rPr>
          <w:rStyle w:val="Emphasis"/>
        </w:rPr>
        <w:t xml:space="preserve"> </w:t>
      </w:r>
      <w:r w:rsidRPr="00346482">
        <w:rPr>
          <w:rStyle w:val="Emphasis"/>
          <w:highlight w:val="yellow"/>
        </w:rPr>
        <w:t>chosen to invest in higher compen- sation packages for employees</w:t>
      </w:r>
      <w:r w:rsidRPr="00346482">
        <w:rPr>
          <w:rStyle w:val="Emphasis"/>
        </w:rPr>
        <w:t xml:space="preserve"> with great suc- cess (Ton 2012) and generally </w:t>
      </w:r>
      <w:r w:rsidRPr="00346482">
        <w:rPr>
          <w:rStyle w:val="Emphasis"/>
          <w:highlight w:val="yellow"/>
        </w:rPr>
        <w:t>support</w:t>
      </w:r>
      <w:r w:rsidRPr="00346482">
        <w:rPr>
          <w:rStyle w:val="Emphasis"/>
        </w:rPr>
        <w:t xml:space="preserve"> (60 percent) </w:t>
      </w:r>
      <w:r w:rsidRPr="00346482">
        <w:rPr>
          <w:rStyle w:val="Emphasis"/>
          <w:highlight w:val="yellow"/>
        </w:rPr>
        <w:t>a $12 minimum wage pegged to infla- tion</w:t>
      </w:r>
      <w:r w:rsidRPr="00346482">
        <w:rPr>
          <w:sz w:val="14"/>
        </w:rPr>
        <w:t xml:space="preserve"> (Small Business Majority 2015). Finally, through the FJG, we expect to see a substantial rise in effective demand, as well as investment in infrastructure across the coun- try—boosting sales while driving down trans- portation and utility costs for small businesses. </w:t>
      </w:r>
      <w:r w:rsidRPr="00346482">
        <w:rPr>
          <w:rStyle w:val="Emphasis"/>
        </w:rPr>
        <w:t xml:space="preserve">Furthermore, </w:t>
      </w:r>
      <w:r w:rsidRPr="00346482">
        <w:rPr>
          <w:rStyle w:val="Emphasis"/>
          <w:highlight w:val="yellow"/>
        </w:rPr>
        <w:t>research</w:t>
      </w:r>
      <w:r w:rsidRPr="00346482">
        <w:rPr>
          <w:rStyle w:val="Emphasis"/>
        </w:rPr>
        <w:t xml:space="preserve"> has </w:t>
      </w:r>
      <w:r w:rsidRPr="00346482">
        <w:rPr>
          <w:rStyle w:val="Emphasis"/>
          <w:highlight w:val="yellow"/>
        </w:rPr>
        <w:t>found</w:t>
      </w:r>
      <w:r w:rsidRPr="00346482">
        <w:rPr>
          <w:rStyle w:val="Emphasis"/>
        </w:rPr>
        <w:t xml:space="preserve"> that in many instances </w:t>
      </w:r>
      <w:r w:rsidRPr="00346482">
        <w:rPr>
          <w:rStyle w:val="Emphasis"/>
          <w:highlight w:val="yellow"/>
        </w:rPr>
        <w:t>higher minimum wages are associ- ated with superior outcomes for small busi- nesses</w:t>
      </w:r>
      <w:r w:rsidRPr="00346482">
        <w:rPr>
          <w:rStyle w:val="Emphasis"/>
        </w:rPr>
        <w:t xml:space="preserve">. A study by the Fiscal Policy Institute analyzed the impact of higher minimum wages on small businesses between 1998 and 2001, finding that </w:t>
      </w:r>
      <w:r w:rsidRPr="00346482">
        <w:rPr>
          <w:rStyle w:val="Emphasis"/>
          <w:highlight w:val="yellow"/>
        </w:rPr>
        <w:t>small businesses grew twice as fast in states with higher minimum wages</w:t>
      </w:r>
      <w:r w:rsidRPr="00346482">
        <w:rPr>
          <w:rStyle w:val="Emphasis"/>
        </w:rPr>
        <w:t>—3.1 per- cent to 1.6 percent (2004).32</w:t>
      </w:r>
      <w:r>
        <w:rPr>
          <w:rStyle w:val="Emphasis"/>
        </w:rPr>
        <w:t xml:space="preserve"> </w:t>
      </w:r>
      <w:r w:rsidRPr="00346482">
        <w:rPr>
          <w:sz w:val="14"/>
        </w:rPr>
        <w:t xml:space="preserve">Because workers, especially those at the low end of the income distribution, have a higher marginal propensity to consume, we would ex- pect a substantial uptick in sales for businesses and perhaps an uptick in small businesses in currently economically depressed geographical areas. A report by the Chicago Federal Reserve Bank on the impact of spending as a result of a minimum wage increase found every dollar increase in the wage resulted in an annual spending increase of $2,996 (Aaronson, Agar- wal, and French 2007).33 </w:t>
      </w:r>
      <w:r w:rsidRPr="00346482">
        <w:rPr>
          <w:rStyle w:val="StyleUnderline"/>
        </w:rPr>
        <w:t xml:space="preserve">Given the robust lit- erature on the minimum wage, we </w:t>
      </w:r>
      <w:r w:rsidRPr="00346482">
        <w:rPr>
          <w:rStyle w:val="StyleUnderline"/>
          <w:highlight w:val="yellow"/>
        </w:rPr>
        <w:t>do not be- lieve the FJG will drastically reduce the small businesses sector</w:t>
      </w:r>
      <w:r w:rsidRPr="00346482">
        <w:rPr>
          <w:rStyle w:val="StyleUnderline"/>
        </w:rPr>
        <w:t>.</w:t>
      </w:r>
    </w:p>
    <w:p w14:paraId="395781C7" w14:textId="77777777" w:rsidR="00C41AB5" w:rsidRDefault="00C41AB5" w:rsidP="00C41AB5"/>
    <w:p w14:paraId="54C5DD3C" w14:textId="77777777" w:rsidR="00864C09" w:rsidRDefault="00864C09" w:rsidP="00864C09">
      <w:pPr>
        <w:pStyle w:val="Heading2"/>
      </w:pPr>
      <w:r>
        <w:t>Solvency—Elevate Act Example of FJG</w:t>
      </w:r>
    </w:p>
    <w:p w14:paraId="45C51911" w14:textId="77777777" w:rsidR="00864C09" w:rsidRPr="0073654A" w:rsidRDefault="00864C09" w:rsidP="00864C09">
      <w:pPr>
        <w:keepNext/>
        <w:keepLines/>
        <w:spacing w:before="40" w:after="0"/>
        <w:outlineLvl w:val="3"/>
        <w:rPr>
          <w:rFonts w:eastAsiaTheme="majorEastAsia" w:cstheme="majorBidi"/>
          <w:b/>
          <w:iCs/>
          <w:sz w:val="26"/>
        </w:rPr>
      </w:pPr>
      <w:r>
        <w:rPr>
          <w:rFonts w:eastAsiaTheme="majorEastAsia" w:cstheme="majorBidi"/>
          <w:b/>
          <w:iCs/>
          <w:sz w:val="26"/>
        </w:rPr>
        <w:t>ELEVATE ACT provides blueprint for How The United States can Successfully achieve a Federal Jobs Guarantee</w:t>
      </w:r>
    </w:p>
    <w:p w14:paraId="355F8BF3" w14:textId="77777777" w:rsidR="00864C09" w:rsidRPr="0073654A" w:rsidRDefault="00864C09" w:rsidP="00864C09">
      <w:pPr>
        <w:keepNext/>
        <w:keepLines/>
        <w:spacing w:before="40" w:after="0"/>
        <w:outlineLvl w:val="3"/>
        <w:rPr>
          <w:rFonts w:eastAsiaTheme="majorEastAsia" w:cstheme="majorBidi"/>
          <w:b/>
          <w:iCs/>
          <w:sz w:val="26"/>
        </w:rPr>
      </w:pPr>
      <w:r>
        <w:rPr>
          <w:rFonts w:eastAsiaTheme="majorEastAsia" w:cstheme="majorBidi"/>
          <w:b/>
          <w:iCs/>
          <w:sz w:val="26"/>
        </w:rPr>
        <w:t>Hammond</w:t>
      </w:r>
      <w:r w:rsidRPr="0073654A">
        <w:rPr>
          <w:rFonts w:eastAsiaTheme="majorEastAsia" w:cstheme="majorBidi"/>
          <w:b/>
          <w:iCs/>
          <w:sz w:val="26"/>
        </w:rPr>
        <w:t>,</w:t>
      </w:r>
      <w:r w:rsidRPr="00CB6274">
        <w:t xml:space="preserve"> </w:t>
      </w:r>
      <w:r w:rsidRPr="00CB6274">
        <w:rPr>
          <w:rFonts w:eastAsiaTheme="majorEastAsia" w:cstheme="majorBidi"/>
          <w:b/>
          <w:iCs/>
          <w:sz w:val="26"/>
        </w:rPr>
        <w:t>Director of Poverty and Welfare Policy at Niskanen Center</w:t>
      </w:r>
      <w:r w:rsidRPr="0073654A">
        <w:rPr>
          <w:rFonts w:eastAsiaTheme="majorEastAsia" w:cstheme="majorBidi"/>
          <w:b/>
          <w:iCs/>
          <w:sz w:val="26"/>
        </w:rPr>
        <w:t xml:space="preserve">, </w:t>
      </w:r>
      <w:r>
        <w:rPr>
          <w:rFonts w:eastAsiaTheme="majorEastAsia" w:cstheme="majorBidi"/>
          <w:b/>
          <w:iCs/>
          <w:sz w:val="26"/>
        </w:rPr>
        <w:t>19</w:t>
      </w:r>
    </w:p>
    <w:p w14:paraId="2D88BCE6" w14:textId="77777777" w:rsidR="00864C09" w:rsidRDefault="00864C09" w:rsidP="00864C09">
      <w:r w:rsidRPr="0073654A">
        <w:t>(</w:t>
      </w:r>
      <w:r>
        <w:t>Samuel</w:t>
      </w:r>
      <w:r w:rsidRPr="0073654A">
        <w:t>/</w:t>
      </w:r>
      <w:r w:rsidRPr="00CB6274">
        <w:t xml:space="preserve"> </w:t>
      </w:r>
      <w:r>
        <w:t>Director of Poverty and Welfare Policy at Niskanen Center</w:t>
      </w:r>
      <w:r w:rsidRPr="0073654A">
        <w:t>,</w:t>
      </w:r>
      <w:r w:rsidRPr="00CB6274">
        <w:t xml:space="preserve"> </w:t>
      </w:r>
      <w:r>
        <w:t>The ELEVATE Act Explained: A “Job Guarantee” That Can Actually Work</w:t>
      </w:r>
      <w:r w:rsidRPr="0073654A">
        <w:t xml:space="preserve"> , </w:t>
      </w:r>
      <w:r>
        <w:t>Niskanen Center</w:t>
      </w:r>
      <w:r w:rsidRPr="0073654A">
        <w:t xml:space="preserve">, </w:t>
      </w:r>
      <w:hyperlink r:id="rId53" w:history="1">
        <w:r w:rsidRPr="00317DF5">
          <w:rPr>
            <w:rStyle w:val="Hyperlink"/>
          </w:rPr>
          <w:t>https://www.niskanencenter.org/the-elevate-act-explained-a-job-guarantee-that-can-work/</w:t>
        </w:r>
      </w:hyperlink>
      <w:r w:rsidRPr="0073654A">
        <w:t>,</w:t>
      </w:r>
      <w:r>
        <w:t xml:space="preserve"> GDI-MLahart</w:t>
      </w:r>
      <w:r w:rsidRPr="0073654A">
        <w:t>)</w:t>
      </w:r>
    </w:p>
    <w:p w14:paraId="71C3924D" w14:textId="77777777" w:rsidR="00864C09" w:rsidRDefault="00864C09" w:rsidP="00864C09"/>
    <w:p w14:paraId="76D09080" w14:textId="77777777" w:rsidR="00864C09" w:rsidRPr="00957121" w:rsidRDefault="00864C09" w:rsidP="00864C09">
      <w:pPr>
        <w:rPr>
          <w:sz w:val="16"/>
          <w:szCs w:val="16"/>
        </w:rPr>
      </w:pPr>
      <w:r w:rsidRPr="00957121">
        <w:rPr>
          <w:sz w:val="16"/>
          <w:szCs w:val="16"/>
        </w:rPr>
        <w:t>In simple economic models, workers disrupted by trade or automation are instantly reallocated from declining industries to ones on the rise. Yet that is rarely if ever the case in the real world. Labor markets are highly complex institutions, riddled with frictions created by geography, social networks, discrimination, and regulations that vary from place to place.</w:t>
      </w:r>
    </w:p>
    <w:p w14:paraId="3A447A82" w14:textId="77777777" w:rsidR="00864C09" w:rsidRDefault="00864C09" w:rsidP="00864C09">
      <w:r>
        <w:t xml:space="preserve">In a world where nothing ever changes, this wouldn’t be a big problem. Yet </w:t>
      </w:r>
      <w:r w:rsidRPr="00CB6274">
        <w:rPr>
          <w:highlight w:val="yellow"/>
        </w:rPr>
        <w:t>in a dynamic, growing economy, change is the rule</w:t>
      </w:r>
      <w:r>
        <w:t xml:space="preserve">, particularly with increased foreign trade and major breakthroughs in AI and robotics on </w:t>
      </w:r>
      <w:r w:rsidRPr="00CB6274">
        <w:rPr>
          <w:highlight w:val="yellow"/>
        </w:rPr>
        <w:t>the horizon</w:t>
      </w:r>
      <w:r>
        <w:t xml:space="preserve">. This </w:t>
      </w:r>
      <w:r w:rsidRPr="00CB6274">
        <w:rPr>
          <w:highlight w:val="yellow"/>
        </w:rPr>
        <w:t xml:space="preserve">demands that the United States </w:t>
      </w:r>
      <w:r w:rsidRPr="00CB6274">
        <w:t xml:space="preserve">finally get around to </w:t>
      </w:r>
      <w:r w:rsidRPr="00CB6274">
        <w:rPr>
          <w:highlight w:val="yellow"/>
        </w:rPr>
        <w:t>construct</w:t>
      </w:r>
      <w:r w:rsidRPr="00CB6274">
        <w:t>ing</w:t>
      </w:r>
      <w:r w:rsidRPr="00CB6274">
        <w:rPr>
          <w:highlight w:val="yellow"/>
        </w:rPr>
        <w:t xml:space="preserve"> a truly national labor market</w:t>
      </w:r>
      <w:r>
        <w:t xml:space="preserve"> — one with robust employment, training, and relocation supports that follow workers wherever they go.</w:t>
      </w:r>
    </w:p>
    <w:p w14:paraId="701C9861" w14:textId="77777777" w:rsidR="00864C09" w:rsidRPr="00D5752D" w:rsidRDefault="00864C09" w:rsidP="00864C09">
      <w:pPr>
        <w:rPr>
          <w:u w:val="single"/>
        </w:rPr>
      </w:pPr>
      <w:r w:rsidRPr="00D5752D">
        <w:rPr>
          <w:highlight w:val="yellow"/>
          <w:u w:val="single"/>
        </w:rPr>
        <w:t>The “Economic Ladders to End Volatility and Advance Training and Employment” or ELEVATE Act is a big first step in that direction. It provisions include:</w:t>
      </w:r>
    </w:p>
    <w:p w14:paraId="140EA233" w14:textId="77777777" w:rsidR="00864C09" w:rsidRPr="00D5752D" w:rsidRDefault="00864C09" w:rsidP="00864C09">
      <w:pPr>
        <w:rPr>
          <w:u w:val="single"/>
        </w:rPr>
      </w:pPr>
      <w:r w:rsidRPr="00D5752D">
        <w:rPr>
          <w:highlight w:val="yellow"/>
          <w:u w:val="single"/>
        </w:rPr>
        <w:t>A new title to the Social Security Act</w:t>
      </w:r>
      <w:r w:rsidRPr="00D5752D">
        <w:rPr>
          <w:u w:val="single"/>
        </w:rPr>
        <w:t xml:space="preserve"> for states to fund and implement subsidized employment programs;</w:t>
      </w:r>
    </w:p>
    <w:p w14:paraId="107133CE" w14:textId="77777777" w:rsidR="00864C09" w:rsidRPr="00D5752D" w:rsidRDefault="00864C09" w:rsidP="00864C09">
      <w:pPr>
        <w:rPr>
          <w:u w:val="single"/>
        </w:rPr>
      </w:pPr>
      <w:r w:rsidRPr="00D5752D">
        <w:rPr>
          <w:highlight w:val="yellow"/>
          <w:u w:val="single"/>
        </w:rPr>
        <w:t>Guardrails that ensure states pursue re-employment and retraining programs</w:t>
      </w:r>
      <w:r w:rsidRPr="00D5752D">
        <w:rPr>
          <w:u w:val="single"/>
        </w:rPr>
        <w:t xml:space="preserve"> with a strong evidence base and low overhead;</w:t>
      </w:r>
    </w:p>
    <w:p w14:paraId="61DD1EEE" w14:textId="77777777" w:rsidR="00864C09" w:rsidRPr="00D5752D" w:rsidRDefault="00864C09" w:rsidP="00864C09">
      <w:pPr>
        <w:rPr>
          <w:u w:val="single"/>
        </w:rPr>
      </w:pPr>
      <w:r w:rsidRPr="00D5752D">
        <w:rPr>
          <w:highlight w:val="yellow"/>
          <w:u w:val="single"/>
        </w:rPr>
        <w:t>Funding conditioned on states’ quarterly unemployment rates</w:t>
      </w:r>
      <w:r w:rsidRPr="00D5752D">
        <w:rPr>
          <w:u w:val="single"/>
        </w:rPr>
        <w:t xml:space="preserve"> to create aggressive and fast-acting “automatic stabilizers”;</w:t>
      </w:r>
    </w:p>
    <w:p w14:paraId="7AF87A08" w14:textId="77777777" w:rsidR="00864C09" w:rsidRPr="00D5752D" w:rsidRDefault="00864C09" w:rsidP="00864C09">
      <w:pPr>
        <w:rPr>
          <w:u w:val="single"/>
        </w:rPr>
      </w:pPr>
      <w:r w:rsidRPr="00D5752D">
        <w:rPr>
          <w:highlight w:val="yellow"/>
          <w:u w:val="single"/>
        </w:rPr>
        <w:t>A demonstration project to identify “pro-worker employers”</w:t>
      </w:r>
      <w:r w:rsidRPr="00D5752D">
        <w:rPr>
          <w:u w:val="single"/>
        </w:rPr>
        <w:t xml:space="preserve"> to ensure subsidized job placements don’t erode job quality;</w:t>
      </w:r>
    </w:p>
    <w:p w14:paraId="296E827D" w14:textId="77777777" w:rsidR="00864C09" w:rsidRPr="00957121" w:rsidRDefault="00864C09" w:rsidP="00864C09">
      <w:pPr>
        <w:rPr>
          <w:u w:val="single"/>
        </w:rPr>
      </w:pPr>
      <w:r w:rsidRPr="00957121">
        <w:rPr>
          <w:highlight w:val="yellow"/>
          <w:u w:val="single"/>
        </w:rPr>
        <w:t>A national self-employment benefit</w:t>
      </w:r>
      <w:r w:rsidRPr="00957121">
        <w:rPr>
          <w:u w:val="single"/>
        </w:rPr>
        <w:t xml:space="preserve"> for recently unemployed workers to pursue entrepreneurship;</w:t>
      </w:r>
    </w:p>
    <w:p w14:paraId="0F90B960" w14:textId="77777777" w:rsidR="00864C09" w:rsidRPr="00957121" w:rsidRDefault="00864C09" w:rsidP="00864C09">
      <w:pPr>
        <w:rPr>
          <w:u w:val="single"/>
        </w:rPr>
      </w:pPr>
      <w:r w:rsidRPr="00957121">
        <w:rPr>
          <w:highlight w:val="yellow"/>
          <w:u w:val="single"/>
        </w:rPr>
        <w:t>And a national relocation assistance program</w:t>
      </w:r>
      <w:r w:rsidRPr="00957121">
        <w:rPr>
          <w:u w:val="single"/>
        </w:rPr>
        <w:t xml:space="preserve"> to reimburse eligible individuals for the expenses associated with “moving to opportunity.”</w:t>
      </w:r>
    </w:p>
    <w:p w14:paraId="3E2441AF" w14:textId="77777777" w:rsidR="00864C09" w:rsidRPr="00957121" w:rsidRDefault="00864C09" w:rsidP="00864C09">
      <w:pPr>
        <w:rPr>
          <w:u w:val="single"/>
        </w:rPr>
      </w:pPr>
      <w:r w:rsidRPr="00957121">
        <w:rPr>
          <w:u w:val="single"/>
        </w:rPr>
        <w:t xml:space="preserve">Inspired by over 40 years of research into employment subsidies, including about a dozen controlled pilot programs, </w:t>
      </w:r>
      <w:r w:rsidRPr="00957121">
        <w:rPr>
          <w:highlight w:val="yellow"/>
          <w:u w:val="single"/>
        </w:rPr>
        <w:t>the</w:t>
      </w:r>
      <w:r w:rsidRPr="00957121">
        <w:rPr>
          <w:u w:val="single"/>
        </w:rPr>
        <w:t xml:space="preserve"> </w:t>
      </w:r>
      <w:r w:rsidRPr="00957121">
        <w:rPr>
          <w:highlight w:val="yellow"/>
          <w:u w:val="single"/>
        </w:rPr>
        <w:t>ELEVATE Act</w:t>
      </w:r>
      <w:r w:rsidRPr="00957121">
        <w:rPr>
          <w:u w:val="single"/>
        </w:rPr>
        <w:t xml:space="preserve"> is the most carefully constructed and evidence-driven proposal for strengthening labor markets in a generation. And as discussed below, while there are several areas for improvement, it </w:t>
      </w:r>
      <w:r w:rsidRPr="00957121">
        <w:rPr>
          <w:highlight w:val="yellow"/>
          <w:u w:val="single"/>
        </w:rPr>
        <w:t>has the potential to appeal across partisan lines by tying employment security to a vision of an even more free and dynamic market economy</w:t>
      </w:r>
      <w:r w:rsidRPr="00957121">
        <w:rPr>
          <w:u w:val="single"/>
        </w:rPr>
        <w:t>.</w:t>
      </w:r>
    </w:p>
    <w:p w14:paraId="0FF8BE0E" w14:textId="77777777" w:rsidR="00864C09" w:rsidRPr="00957121" w:rsidRDefault="00864C09" w:rsidP="00864C09">
      <w:pPr>
        <w:rPr>
          <w:sz w:val="16"/>
          <w:szCs w:val="16"/>
        </w:rPr>
      </w:pPr>
      <w:r w:rsidRPr="00957121">
        <w:rPr>
          <w:sz w:val="16"/>
          <w:szCs w:val="16"/>
        </w:rPr>
        <w:t>How the ELEVATE Act Works</w:t>
      </w:r>
    </w:p>
    <w:p w14:paraId="549FCCA4" w14:textId="77777777" w:rsidR="00864C09" w:rsidRPr="00957121" w:rsidRDefault="00864C09" w:rsidP="00864C09">
      <w:pPr>
        <w:rPr>
          <w:u w:val="single"/>
        </w:rPr>
      </w:pPr>
      <w:r w:rsidRPr="00957121">
        <w:rPr>
          <w:highlight w:val="yellow"/>
          <w:u w:val="single"/>
        </w:rPr>
        <w:t>The ELEVATE Act adds a new title to the Social Security Act</w:t>
      </w:r>
      <w:r w:rsidRPr="00957121">
        <w:rPr>
          <w:u w:val="single"/>
        </w:rPr>
        <w:t xml:space="preserve"> (Title XIII, “Reemployment and Other Job-Related Assistance and Benefits”) </w:t>
      </w:r>
      <w:r w:rsidRPr="00957121">
        <w:rPr>
          <w:highlight w:val="yellow"/>
          <w:u w:val="single"/>
        </w:rPr>
        <w:t>to create a dedicated federal funding stream for states to provide eligible individuals with employment, training, and supportive services.</w:t>
      </w:r>
      <w:r w:rsidRPr="00957121">
        <w:rPr>
          <w:u w:val="single"/>
        </w:rPr>
        <w:t xml:space="preserve"> Eligible individuals include:</w:t>
      </w:r>
    </w:p>
    <w:p w14:paraId="117A9A34" w14:textId="77777777" w:rsidR="00864C09" w:rsidRPr="00957121" w:rsidRDefault="00864C09" w:rsidP="00864C09">
      <w:pPr>
        <w:rPr>
          <w:sz w:val="16"/>
          <w:szCs w:val="16"/>
        </w:rPr>
      </w:pPr>
      <w:r w:rsidRPr="00957121">
        <w:rPr>
          <w:sz w:val="16"/>
          <w:szCs w:val="16"/>
        </w:rPr>
        <w:t>the long-term unemployed;</w:t>
      </w:r>
    </w:p>
    <w:p w14:paraId="277A8293" w14:textId="77777777" w:rsidR="00864C09" w:rsidRPr="00957121" w:rsidRDefault="00864C09" w:rsidP="00864C09">
      <w:pPr>
        <w:rPr>
          <w:sz w:val="16"/>
          <w:szCs w:val="16"/>
        </w:rPr>
      </w:pPr>
      <w:r w:rsidRPr="00957121">
        <w:rPr>
          <w:sz w:val="16"/>
          <w:szCs w:val="16"/>
        </w:rPr>
        <w:t>current and former recipients of public assistance programs like SNAP and TANF;</w:t>
      </w:r>
    </w:p>
    <w:p w14:paraId="21F01865" w14:textId="77777777" w:rsidR="00864C09" w:rsidRPr="00957121" w:rsidRDefault="00864C09" w:rsidP="00864C09">
      <w:pPr>
        <w:rPr>
          <w:sz w:val="16"/>
          <w:szCs w:val="16"/>
        </w:rPr>
      </w:pPr>
      <w:r w:rsidRPr="00957121">
        <w:rPr>
          <w:sz w:val="16"/>
          <w:szCs w:val="16"/>
        </w:rPr>
        <w:t>those who are eligible for public assistance but not enrolled;</w:t>
      </w:r>
    </w:p>
    <w:p w14:paraId="12E4B01D" w14:textId="77777777" w:rsidR="00864C09" w:rsidRPr="00957121" w:rsidRDefault="00864C09" w:rsidP="00864C09">
      <w:pPr>
        <w:rPr>
          <w:sz w:val="16"/>
          <w:szCs w:val="16"/>
        </w:rPr>
      </w:pPr>
      <w:r w:rsidRPr="00957121">
        <w:rPr>
          <w:sz w:val="16"/>
          <w:szCs w:val="16"/>
        </w:rPr>
        <w:t>noncustodial parents under a child support order;</w:t>
      </w:r>
    </w:p>
    <w:p w14:paraId="6A44FEB5" w14:textId="77777777" w:rsidR="00864C09" w:rsidRPr="00957121" w:rsidRDefault="00864C09" w:rsidP="00864C09">
      <w:pPr>
        <w:rPr>
          <w:sz w:val="16"/>
          <w:szCs w:val="16"/>
        </w:rPr>
      </w:pPr>
      <w:r w:rsidRPr="00957121">
        <w:rPr>
          <w:sz w:val="16"/>
          <w:szCs w:val="16"/>
        </w:rPr>
        <w:t>adults who were in foster care;</w:t>
      </w:r>
    </w:p>
    <w:p w14:paraId="73EC4C1A" w14:textId="77777777" w:rsidR="00864C09" w:rsidRPr="00957121" w:rsidRDefault="00864C09" w:rsidP="00864C09">
      <w:pPr>
        <w:rPr>
          <w:sz w:val="16"/>
          <w:szCs w:val="16"/>
        </w:rPr>
      </w:pPr>
      <w:r w:rsidRPr="00957121">
        <w:rPr>
          <w:sz w:val="16"/>
          <w:szCs w:val="16"/>
        </w:rPr>
        <w:t>and the formerly incarcerated.</w:t>
      </w:r>
    </w:p>
    <w:p w14:paraId="4B30864B" w14:textId="77777777" w:rsidR="00864C09" w:rsidRPr="00957121" w:rsidRDefault="00864C09" w:rsidP="00864C09">
      <w:pPr>
        <w:rPr>
          <w:u w:val="single"/>
        </w:rPr>
      </w:pPr>
      <w:r w:rsidRPr="00957121">
        <w:rPr>
          <w:highlight w:val="yellow"/>
          <w:u w:val="single"/>
        </w:rPr>
        <w:t xml:space="preserve">To </w:t>
      </w:r>
      <w:r w:rsidRPr="00957121">
        <w:rPr>
          <w:u w:val="single"/>
        </w:rPr>
        <w:t>begin</w:t>
      </w:r>
      <w:r w:rsidRPr="00957121">
        <w:rPr>
          <w:highlight w:val="yellow"/>
          <w:u w:val="single"/>
        </w:rPr>
        <w:t xml:space="preserve"> accept</w:t>
      </w:r>
      <w:r w:rsidRPr="00957121">
        <w:rPr>
          <w:u w:val="single"/>
        </w:rPr>
        <w:t xml:space="preserve">ing </w:t>
      </w:r>
      <w:r w:rsidRPr="00957121">
        <w:rPr>
          <w:highlight w:val="yellow"/>
          <w:u w:val="single"/>
        </w:rPr>
        <w:t>pay</w:t>
      </w:r>
      <w:r w:rsidRPr="00957121">
        <w:rPr>
          <w:u w:val="single"/>
        </w:rPr>
        <w:t>ments</w:t>
      </w:r>
      <w:r w:rsidRPr="00957121">
        <w:rPr>
          <w:highlight w:val="yellow"/>
          <w:u w:val="single"/>
        </w:rPr>
        <w:t xml:space="preserve">, states must submit a </w:t>
      </w:r>
      <w:r w:rsidRPr="00957121">
        <w:rPr>
          <w:u w:val="single"/>
        </w:rPr>
        <w:t>detailed</w:t>
      </w:r>
      <w:r w:rsidRPr="00957121">
        <w:rPr>
          <w:highlight w:val="yellow"/>
          <w:u w:val="single"/>
        </w:rPr>
        <w:t xml:space="preserve"> plan explaining, among other things, the employment strategies they intend to follow, how they fit within (but don’t crowd out) the state’s existing workforce development programs, and how they intend to evaluate their success. A min</w:t>
      </w:r>
      <w:r w:rsidRPr="00957121">
        <w:rPr>
          <w:u w:val="single"/>
        </w:rPr>
        <w:t>imum</w:t>
      </w:r>
      <w:r w:rsidRPr="00957121">
        <w:rPr>
          <w:highlight w:val="yellow"/>
          <w:u w:val="single"/>
        </w:rPr>
        <w:t xml:space="preserve"> of 70 percent of funds paid to each state must be used directly on employment costs (wage costs, employers’ share of payroll tax, on-the-job training expenses, etc.), and a max</w:t>
      </w:r>
      <w:r w:rsidRPr="00957121">
        <w:rPr>
          <w:u w:val="single"/>
        </w:rPr>
        <w:t>imum</w:t>
      </w:r>
      <w:r w:rsidRPr="00957121">
        <w:rPr>
          <w:highlight w:val="yellow"/>
          <w:u w:val="single"/>
        </w:rPr>
        <w:t xml:space="preserve"> of 15 percent of funds can be spent on administrative overhead.</w:t>
      </w:r>
    </w:p>
    <w:p w14:paraId="1F9CC709" w14:textId="77777777" w:rsidR="00864C09" w:rsidRPr="00957121" w:rsidRDefault="00864C09" w:rsidP="00864C09">
      <w:pPr>
        <w:rPr>
          <w:u w:val="single"/>
        </w:rPr>
      </w:pPr>
      <w:r>
        <w:t xml:space="preserve">The Act further sets out three tiers of evidence standards for the types of programs that are eligible, requiring </w:t>
      </w:r>
      <w:r w:rsidRPr="00957121">
        <w:rPr>
          <w:i/>
          <w:iCs/>
          <w:u w:val="single"/>
        </w:rPr>
        <w:t>50 percent of total state expenditures go to the strongest, Tier-2 and Tier-3 evidence-based practices. The Tier-3 designation refers to programs that have been previously implemented by states or have been positively evaluated by a pilot program with a random-assignment design. This pushes states to put most of the emphasis on proven subsidized-employment programs that get individuals into transitional job placements quickly and have reliably passed cost-benefit tests, and less emphasis on things like classroom-based training programs of dubious effectiveness.</w:t>
      </w:r>
    </w:p>
    <w:p w14:paraId="5C8C6B4D" w14:textId="77777777" w:rsidR="00864C09" w:rsidRDefault="00864C09" w:rsidP="00864C09">
      <w:r>
        <w:t xml:space="preserve">Yet </w:t>
      </w:r>
      <w:r w:rsidRPr="00957121">
        <w:rPr>
          <w:i/>
          <w:iCs/>
          <w:highlight w:val="yellow"/>
          <w:u w:val="single"/>
        </w:rPr>
        <w:t>ELEVATE doesn’t preclude states</w:t>
      </w:r>
      <w:r w:rsidRPr="00957121">
        <w:rPr>
          <w:i/>
          <w:iCs/>
          <w:u w:val="single"/>
        </w:rPr>
        <w:t xml:space="preserve"> from using funds for training, readiness, and job search programs with a smaller evidence base,</w:t>
      </w:r>
      <w:r>
        <w:t xml:space="preserve"> provided states marshal evidence of their effectiveness. States willing to foot at least 25 percent of the total cost can even submit proposals for genuinely untested program designs. </w:t>
      </w:r>
      <w:r w:rsidRPr="00957121">
        <w:rPr>
          <w:highlight w:val="yellow"/>
          <w:u w:val="single"/>
        </w:rPr>
        <w:t>Giving states the flexibility to design programs that fit their unique labor market needs is crucial</w:t>
      </w:r>
      <w:r w:rsidRPr="00957121">
        <w:rPr>
          <w:u w:val="single"/>
        </w:rPr>
        <w:t>.</w:t>
      </w:r>
      <w:r>
        <w:t xml:space="preserve"> But as the Niskanen Center has argued in the past, America’s “laboratories of democracy” model works best when state flexibility operates within the context of high-level programmatic goals that provide a benchmark for rigorous evaluation, and guardrails that prevent federal dollars from becoming a blank check.</w:t>
      </w:r>
    </w:p>
    <w:p w14:paraId="11FD4A4F" w14:textId="77777777" w:rsidR="00864C09" w:rsidRPr="00957121" w:rsidRDefault="00864C09" w:rsidP="00864C09">
      <w:pPr>
        <w:rPr>
          <w:sz w:val="16"/>
          <w:szCs w:val="16"/>
        </w:rPr>
      </w:pPr>
      <w:r w:rsidRPr="00957121">
        <w:rPr>
          <w:sz w:val="16"/>
          <w:szCs w:val="16"/>
        </w:rPr>
        <w:t>What is Subsidized Employment?</w:t>
      </w:r>
    </w:p>
    <w:p w14:paraId="3D186A4D" w14:textId="77777777" w:rsidR="00864C09" w:rsidRDefault="00864C09" w:rsidP="00864C09">
      <w:r w:rsidRPr="00957121">
        <w:rPr>
          <w:i/>
          <w:iCs/>
          <w:highlight w:val="yellow"/>
          <w:u w:val="single"/>
        </w:rPr>
        <w:t>Subsidized employment is a grant-based model for supporting re-employment</w:t>
      </w:r>
      <w:r w:rsidRPr="00957121">
        <w:rPr>
          <w:i/>
          <w:iCs/>
          <w:u w:val="single"/>
        </w:rPr>
        <w:t>,</w:t>
      </w:r>
      <w:r>
        <w:t xml:space="preserve"> whether the worker is out of a job due to an economic shock or because of discrimination in the labor market. </w:t>
      </w:r>
      <w:r w:rsidRPr="00957121">
        <w:rPr>
          <w:u w:val="single"/>
        </w:rPr>
        <w:t>A typical employment subsidy works by directly compensating an eligible employer for the costs associated with hiring an eligible worker</w:t>
      </w:r>
      <w:r>
        <w:t>, potentially allowing all of the wages and even some benefits to be temporarily covered.</w:t>
      </w:r>
    </w:p>
    <w:p w14:paraId="6CB2EF40" w14:textId="77777777" w:rsidR="00864C09" w:rsidRPr="00957121" w:rsidRDefault="00864C09" w:rsidP="00864C09">
      <w:pPr>
        <w:rPr>
          <w:sz w:val="16"/>
          <w:szCs w:val="16"/>
        </w:rPr>
      </w:pPr>
      <w:r w:rsidRPr="00957121">
        <w:rPr>
          <w:sz w:val="16"/>
          <w:szCs w:val="16"/>
        </w:rPr>
        <w:t>Under the ELEVATE Act, subsidies for a particular job placement cannot exceed 120 percent of total wages, are withdrawn after a maximum of six months (with allowances for a training period), and obligate employers to make a good faith effort to retain the employee if they performed satisfactorily. The Act also creates an Employee Retention Credit equal to 40 percent of the worker’s second-year wages up to a cap of $6,000 for employers that retain workers for two years. If an eligible individual is let go after a transitional job placement, the individual may apply for a new subsidized job placement with a different employer after six weeks.</w:t>
      </w:r>
    </w:p>
    <w:p w14:paraId="27915DF1" w14:textId="77777777" w:rsidR="00864C09" w:rsidRPr="00957121" w:rsidRDefault="00864C09" w:rsidP="00864C09">
      <w:pPr>
        <w:rPr>
          <w:sz w:val="16"/>
          <w:szCs w:val="16"/>
        </w:rPr>
      </w:pPr>
      <w:r w:rsidRPr="00957121">
        <w:rPr>
          <w:sz w:val="16"/>
          <w:szCs w:val="16"/>
        </w:rPr>
        <w:t>This simply describes the high-level structure of employment subsidies. As the Georgetown Center on Poverty and Inequality has detailed, the variety of potential subsidy designs is immense. The successful employment subsidy programs launched under American Recovery and Reinvestment Act further shows that states have the capabilities to implement them quickly and effectively.</w:t>
      </w:r>
    </w:p>
    <w:p w14:paraId="0ECDAB6A" w14:textId="77777777" w:rsidR="00864C09" w:rsidRPr="00957121" w:rsidRDefault="00864C09" w:rsidP="00864C09">
      <w:pPr>
        <w:rPr>
          <w:sz w:val="16"/>
          <w:szCs w:val="16"/>
        </w:rPr>
      </w:pPr>
      <w:r w:rsidRPr="00957121">
        <w:rPr>
          <w:sz w:val="16"/>
          <w:szCs w:val="16"/>
        </w:rPr>
        <w:t>Promoting High Quality Jobs</w:t>
      </w:r>
    </w:p>
    <w:p w14:paraId="0335B237" w14:textId="77777777" w:rsidR="00864C09" w:rsidRPr="00957121" w:rsidRDefault="00864C09" w:rsidP="00864C09">
      <w:pPr>
        <w:rPr>
          <w:sz w:val="16"/>
          <w:szCs w:val="16"/>
        </w:rPr>
      </w:pPr>
      <w:r w:rsidRPr="00957121">
        <w:rPr>
          <w:sz w:val="16"/>
          <w:szCs w:val="16"/>
        </w:rPr>
        <w:t>Employment subsidies are easily confused with wage subsidies, but as the description above shows, they are actually quite different approaches. By directly compensating employers’ hiring costs and promoting worker retention, employment subsidies increase labor demand. The Earned Income Tax Credit (EITC), in contrast, is closer to a classical wage subsidy because it adds a bonus to workers’ reported earnings. The prospect of higher post-tax earnings encourages people to enter the labor force, increasing labor supply. In some cases, employment subsidies can be structured to increase labor demand and supply simultaneously.</w:t>
      </w:r>
    </w:p>
    <w:p w14:paraId="3E029E01" w14:textId="77777777" w:rsidR="00864C09" w:rsidRDefault="00864C09" w:rsidP="00864C09">
      <w:r w:rsidRPr="00957121">
        <w:t>The EITC is an incredibly effective tool for reducing poverty and promoting work</w:t>
      </w:r>
      <w:r>
        <w:t>, and deserves to be expanded independently of the ELEVATE Act. Nonetheless, wage subsidies have some notable drawbacks when used on their own. If employers are unwilling to hire a worker with a criminal record, for example, raising post-tax earnings does nothing to help. The wage subsidy may increase the individual’s willingness to offer work, but it leaves the employer’s willingness to offer them a job unchanged.</w:t>
      </w:r>
    </w:p>
    <w:p w14:paraId="057464C9" w14:textId="77777777" w:rsidR="00864C09" w:rsidRDefault="00864C09" w:rsidP="00864C09">
      <w:r>
        <w:t>Wage subsidies can also have the unintended effect of depressing wages. Knowing their post-tax earnings will get a boost allows employers to capture some of the benefit through lower wages, which in turn biases new business formation towards lower-productivity industries. To combat this effect, the ELEVATE Act authorizes states and local governments to run demonstration projects identifying “Pro-Worker Employers” that offer job placements with predictable schedules, family-friendly benefits, adequate pay, and access to career pathways. These jobs would then presumably be given preference in agency job banks, which would also be responsible for screening out abusive or fraudulent employers. Of course, the precise implementation details would left up to each state.</w:t>
      </w:r>
    </w:p>
    <w:p w14:paraId="5D4B2405" w14:textId="77777777" w:rsidR="00864C09" w:rsidRPr="009A77B8" w:rsidRDefault="00864C09" w:rsidP="00864C09">
      <w:pPr>
        <w:rPr>
          <w:sz w:val="16"/>
          <w:szCs w:val="16"/>
        </w:rPr>
      </w:pPr>
      <w:r w:rsidRPr="009A77B8">
        <w:rPr>
          <w:sz w:val="16"/>
          <w:szCs w:val="16"/>
        </w:rPr>
        <w:t>Building Shock Absorbers into the Labor Market</w:t>
      </w:r>
    </w:p>
    <w:p w14:paraId="26B1CC14" w14:textId="77777777" w:rsidR="00864C09" w:rsidRDefault="00864C09" w:rsidP="00864C09">
      <w:r>
        <w:t xml:space="preserve">By design, </w:t>
      </w:r>
      <w:r w:rsidRPr="009A77B8">
        <w:rPr>
          <w:highlight w:val="yellow"/>
        </w:rPr>
        <w:t>payments to states under the ELEVATE Act would escalate in response to both cyclical and structural employment shocks, building strong “automatic stabilizers” into the economy</w:t>
      </w:r>
      <w:r>
        <w:t>. For example, if the state unemployment rate in a given quarter is below 6.5 percent, federal matching funds are limited to the usual federal medical assistance percentage (FMAP) formula. But as the unemployment rate ticks up, the federal share increases rapidly until reaching FMAP+50 percentage points or 100 percent federal funding (whichever is greater) in quarters where unemployment is equal to or greater than 8 percent.</w:t>
      </w:r>
    </w:p>
    <w:p w14:paraId="0DEEE333" w14:textId="77777777" w:rsidR="00864C09" w:rsidRDefault="00864C09" w:rsidP="00864C09">
      <w:r w:rsidRPr="009A77B8">
        <w:rPr>
          <w:highlight w:val="yellow"/>
        </w:rPr>
        <w:t>This</w:t>
      </w:r>
      <w:r>
        <w:t xml:space="preserve"> ramping mechanism </w:t>
      </w:r>
      <w:r w:rsidRPr="009A77B8">
        <w:rPr>
          <w:highlight w:val="yellow"/>
        </w:rPr>
        <w:t>ensures state-level aggregate demand stays high even if a recession causes a drop in state revenues.</w:t>
      </w:r>
      <w:r>
        <w:t xml:space="preserve"> The aggressiveness of this matching system might even eliminate the need for a discretionary fiscal stimulus in the event that monetary policy fails and we have another Great Recession. Instead, federal re-employment spending would begin to ramp up in the first quarter of rising unemployment, and in a way that directly buoys private-sector wages and employment in the states where demand is most needed.</w:t>
      </w:r>
    </w:p>
    <w:p w14:paraId="208EDD64" w14:textId="77777777" w:rsidR="00864C09" w:rsidRDefault="00864C09" w:rsidP="00864C09">
      <w:r w:rsidRPr="009A77B8">
        <w:rPr>
          <w:highlight w:val="yellow"/>
        </w:rPr>
        <w:t>The ELEVATE Act would also respond to local labor market shocks in a much more targeted and predictable way than is possible with conventional monetary and fiscal policies.</w:t>
      </w:r>
      <w:r>
        <w:t xml:space="preserve"> If an entire regional industry is disrupted by trade or automation, say, state-level workforce development agencies would automatically see an influx of funding to begin constructing retraining pathways with employers, helping divert skilled workers away from public assistance or early retirement and into new productive opportunities.</w:t>
      </w:r>
    </w:p>
    <w:p w14:paraId="23D01235" w14:textId="77777777" w:rsidR="00864C09" w:rsidRPr="009A77B8" w:rsidRDefault="00864C09" w:rsidP="00864C09">
      <w:pPr>
        <w:rPr>
          <w:sz w:val="16"/>
          <w:szCs w:val="16"/>
        </w:rPr>
      </w:pPr>
      <w:r w:rsidRPr="009A77B8">
        <w:rPr>
          <w:sz w:val="16"/>
          <w:szCs w:val="16"/>
        </w:rPr>
        <w:t>Given the complex nature of the ELEVATE Act, the modeling required to score its budgetary impact is still being developed by the Congressional Budget Office. While an earlier proposal for a national subsidized employment program estimated total costs of $16 billion a year, this only provides a sense of magnitude. The ELEVATE Act is more ambitious in several ways and contains mechanisms that would lead outlays to vary dramatically depending on the state of the business cycle. Yet, as discussed above, this turns out to be one of the most valuable features of its design.</w:t>
      </w:r>
    </w:p>
    <w:p w14:paraId="00573CAC" w14:textId="77777777" w:rsidR="00864C09" w:rsidRPr="009A77B8" w:rsidRDefault="00864C09" w:rsidP="00864C09">
      <w:pPr>
        <w:rPr>
          <w:sz w:val="16"/>
          <w:szCs w:val="16"/>
        </w:rPr>
      </w:pPr>
      <w:r w:rsidRPr="009A77B8">
        <w:rPr>
          <w:sz w:val="16"/>
          <w:szCs w:val="16"/>
        </w:rPr>
        <w:t>Whatever its final score, many of the parameters within the ELEVATE Act can be adjusted without forfeiting its intelligent overall structure. For instance, the final budget estimate of the ELEVATE Act will likely be extremely sensitive to the matching scheme. In turn, it could be tweaked to escalate more gradually in response to normal labor market variability, and by allowing the FMAP matching rate to go below the 50 percent minimum in states with extremely low unemployment or high fiscal capacity.</w:t>
      </w:r>
    </w:p>
    <w:p w14:paraId="2DBF358D" w14:textId="77777777" w:rsidR="00864C09" w:rsidRPr="009A77B8" w:rsidRDefault="00864C09" w:rsidP="00864C09">
      <w:pPr>
        <w:rPr>
          <w:sz w:val="16"/>
          <w:szCs w:val="16"/>
        </w:rPr>
      </w:pPr>
      <w:r w:rsidRPr="009A77B8">
        <w:rPr>
          <w:sz w:val="16"/>
          <w:szCs w:val="16"/>
        </w:rPr>
        <w:t>The Act could be further improved by substituting the unemployment rate with a superior measure of labor market tightness, such as the prime-age employment-to-population ratio, or “prime-age EPOP.” This would make the matching formula more sensitive to declines in labor force participation that can reduce the unemployment rate but don’t necessarily indicate a healthy economy.</w:t>
      </w:r>
    </w:p>
    <w:p w14:paraId="1B763C5E" w14:textId="77777777" w:rsidR="00864C09" w:rsidRPr="009A77B8" w:rsidRDefault="00864C09" w:rsidP="00864C09">
      <w:pPr>
        <w:rPr>
          <w:sz w:val="16"/>
          <w:szCs w:val="16"/>
        </w:rPr>
      </w:pPr>
      <w:r w:rsidRPr="009A77B8">
        <w:rPr>
          <w:sz w:val="16"/>
          <w:szCs w:val="16"/>
        </w:rPr>
        <w:t>Promoting Entrepreneurship and Geographical Mobility</w:t>
      </w:r>
    </w:p>
    <w:p w14:paraId="21F6915B" w14:textId="77777777" w:rsidR="00864C09" w:rsidRDefault="00864C09" w:rsidP="00864C09">
      <w:r w:rsidRPr="009A77B8">
        <w:rPr>
          <w:highlight w:val="yellow"/>
        </w:rPr>
        <w:t>For cases where temporary shocks turn into permanent economic distress, sometimes the best option for a worker is to move or start their own business. The ELEVATE Act considers both</w:t>
      </w:r>
      <w:r>
        <w:t>. Under the Act, anyone eligible for unemployment insurance or who recently became unemployed through no fault of their own can apply for self-employment benefits, allowing them to work full time on starting their own business. In essence, this creates a national version of the Self-Employment Assistance programs that are already available in many states.</w:t>
      </w:r>
    </w:p>
    <w:p w14:paraId="0B33142C" w14:textId="77777777" w:rsidR="00864C09" w:rsidRDefault="00864C09" w:rsidP="00864C09">
      <w:r>
        <w:t xml:space="preserve">In addition, </w:t>
      </w:r>
      <w:r w:rsidRPr="009A77B8">
        <w:rPr>
          <w:highlight w:val="yellow"/>
        </w:rPr>
        <w:t>the Act creates a relocation assistance program</w:t>
      </w:r>
      <w:r>
        <w:t xml:space="preserve"> letting dislocated, unemployed, and underemployed workers apply for $2,000 in tax-free grants (adjusted upwards with family size) to offset up to 90 percent of the costs associated with relocation, including transportation. Successful applications require demonstrating either an offer of employment or a reasonable expectation of finding a form of employment that’s not available in the commuting area in which they currently reside.</w:t>
      </w:r>
    </w:p>
    <w:p w14:paraId="419993BB" w14:textId="77777777" w:rsidR="00864C09" w:rsidRPr="009A77B8" w:rsidRDefault="00864C09" w:rsidP="00864C09">
      <w:pPr>
        <w:rPr>
          <w:sz w:val="16"/>
          <w:szCs w:val="16"/>
        </w:rPr>
      </w:pPr>
      <w:r w:rsidRPr="009A77B8">
        <w:rPr>
          <w:sz w:val="16"/>
          <w:szCs w:val="16"/>
        </w:rPr>
        <w:t>Consider this: When economist Lyman Stone dug into why coal workers in declining regions of Appalachia haven’t moved to find work, he realized Kentucky coal country contained 27 of the 71 counties where cash benefits exceed 40% of individual income. As he notes,</w:t>
      </w:r>
    </w:p>
    <w:p w14:paraId="3BC54C2B" w14:textId="77777777" w:rsidR="00864C09" w:rsidRDefault="00864C09" w:rsidP="00864C09">
      <w:r>
        <w:t>Programs that discourage saving by stringently asset-testing benefits or by prohibiting hoarding (such as TANF or SNAP) trap beneficiaries in place, because migration has steep fixed costs in the form of transportation costs, lease deposits, and income to cover time spent looking for work.</w:t>
      </w:r>
    </w:p>
    <w:p w14:paraId="1B07E24B" w14:textId="77777777" w:rsidR="00864C09" w:rsidRDefault="00864C09" w:rsidP="00864C09">
      <w:r>
        <w:t xml:space="preserve">While in an ideal world these perverse incentives wouldn’t exist in the first place, a relocation assistance program could prove to be a powerful tool for helping workers find jobs that match their skills and overcome place-specific poverty traps. </w:t>
      </w:r>
      <w:r w:rsidRPr="009A77B8">
        <w:rPr>
          <w:highlight w:val="yellow"/>
        </w:rPr>
        <w:t>A 2015 study of Germany’s relocation assistance program, for example, found participants in the program “earn significantly higher wages and find more stable jobs compared to non-participants.” The program also cost considerably less than alternative programs</w:t>
      </w:r>
      <w:r>
        <w:t xml:space="preserve"> like vocational training.</w:t>
      </w:r>
    </w:p>
    <w:p w14:paraId="18811477" w14:textId="77777777" w:rsidR="00864C09" w:rsidRPr="009A77B8" w:rsidRDefault="00864C09" w:rsidP="00864C09">
      <w:pPr>
        <w:rPr>
          <w:sz w:val="16"/>
          <w:szCs w:val="16"/>
        </w:rPr>
      </w:pPr>
      <w:r w:rsidRPr="009A77B8">
        <w:rPr>
          <w:sz w:val="16"/>
          <w:szCs w:val="16"/>
        </w:rPr>
        <w:t>A similar scheme in Australia, known as the “Relocation Assistance to Take Up a Job” program, was evaluated last year by the Australian Department of Jobs and Small Business. The program reimburses eligible long-term job seekers $3,000 to $6,000 AUD to relocate to a new city or region with a lower unemployment rate than the city or region they’re leaving. The evaluation found a majority of participants remained off income supports 12 months after relocating, and although the sample size was small, the report’s authors concluded the program was “successful, useful and important for those job seekers who participated.” One program participant interviewed for the evaluation summarized his experience by saying “I can’t thank the government, the people that have helped me… enough.”</w:t>
      </w:r>
    </w:p>
    <w:p w14:paraId="2AFADC11" w14:textId="77777777" w:rsidR="00864C09" w:rsidRPr="009A77B8" w:rsidRDefault="00864C09" w:rsidP="00864C09">
      <w:pPr>
        <w:rPr>
          <w:sz w:val="16"/>
          <w:szCs w:val="16"/>
        </w:rPr>
      </w:pPr>
      <w:r w:rsidRPr="009A77B8">
        <w:rPr>
          <w:sz w:val="16"/>
          <w:szCs w:val="16"/>
        </w:rPr>
        <w:t>Identifying the Problem</w:t>
      </w:r>
    </w:p>
    <w:p w14:paraId="74D952E9" w14:textId="77777777" w:rsidR="00864C09" w:rsidRPr="009A77B8" w:rsidRDefault="00864C09" w:rsidP="00864C09">
      <w:pPr>
        <w:rPr>
          <w:sz w:val="16"/>
          <w:szCs w:val="16"/>
        </w:rPr>
      </w:pPr>
      <w:r w:rsidRPr="009A77B8">
        <w:rPr>
          <w:sz w:val="16"/>
          <w:szCs w:val="16"/>
        </w:rPr>
        <w:t>Having looked at the core programs contained in the ELEVATE Act, it’s worth reviewing the full scope of the problem it seeks to address. While recent unemployment numbers look strong, they hide systemic problems like declining labor force participation and large variations in unemployment by region and demographic group. Consider the following:</w:t>
      </w:r>
    </w:p>
    <w:p w14:paraId="504EB393" w14:textId="77777777" w:rsidR="00864C09" w:rsidRDefault="00864C09" w:rsidP="00864C09">
      <w:r>
        <w:t>Employment in the U.S. manufacturing sector experienced a large and swift decline in the years immediately following China’s 2001 entry to the World Trade Organization. While a mild recession and strong dollar likely played a role as well, estimates suggest as much as half of the subsequent loss of manufacturing jobs can be attributed directly to Chinese import competition (the “China Shock”). Most affected workers moved into lower-paying service jobs, although some dropped out of the labor force entirely.</w:t>
      </w:r>
    </w:p>
    <w:p w14:paraId="764BDCD9" w14:textId="77777777" w:rsidR="00864C09" w:rsidRDefault="00864C09" w:rsidP="00864C09">
      <w:r>
        <w:t xml:space="preserve">Ten years after the Great Recession, the age-adjusted employment-to-population ratio (a more reliable measure than the unemployment rate) has only just returned to prerecession levels. Even so, </w:t>
      </w:r>
      <w:r w:rsidRPr="009A77B8">
        <w:rPr>
          <w:highlight w:val="yellow"/>
        </w:rPr>
        <w:t>employment levels are well below their peak in the late 1990s, suggesting substantial progress is still left to be made.</w:t>
      </w:r>
    </w:p>
    <w:p w14:paraId="576477DA" w14:textId="77777777" w:rsidR="00864C09" w:rsidRDefault="00864C09" w:rsidP="00864C09">
      <w:r w:rsidRPr="005E5986">
        <w:rPr>
          <w:highlight w:val="yellow"/>
          <w:u w:val="single"/>
        </w:rPr>
        <w:t>Between 1980 and 2010 the number of Americans with a felony conviction or prison time in their past quadrupled to 20 million adults</w:t>
      </w:r>
      <w:r w:rsidRPr="005E5986">
        <w:rPr>
          <w:u w:val="single"/>
        </w:rPr>
        <w:t xml:space="preserve"> </w:t>
      </w:r>
      <w:r>
        <w:t>— the product of an incarceration rate that dwarfs those of all other developed countries. A criminal record poses a significant barrier to employment, and is believed to be among the biggest factors behind America’s unusually low labor-force participation rate.</w:t>
      </w:r>
    </w:p>
    <w:p w14:paraId="4456CC53" w14:textId="77777777" w:rsidR="00864C09" w:rsidRPr="005E5986" w:rsidRDefault="00864C09" w:rsidP="00864C09">
      <w:pPr>
        <w:rPr>
          <w:highlight w:val="yellow"/>
        </w:rPr>
      </w:pPr>
      <w:r>
        <w:t xml:space="preserve">These three examples represent the problem of adjustment costs, labor market slack, and discrimination respectively, and in turn correspond to the three </w:t>
      </w:r>
      <w:r w:rsidRPr="005E5986">
        <w:rPr>
          <w:highlight w:val="yellow"/>
        </w:rPr>
        <w:t>main categories of unemployment:</w:t>
      </w:r>
    </w:p>
    <w:p w14:paraId="50E955BB" w14:textId="77777777" w:rsidR="00864C09" w:rsidRPr="005E5986" w:rsidRDefault="00864C09" w:rsidP="00864C09">
      <w:pPr>
        <w:rPr>
          <w:sz w:val="16"/>
          <w:szCs w:val="16"/>
          <w:highlight w:val="yellow"/>
        </w:rPr>
      </w:pPr>
      <w:r w:rsidRPr="005E5986">
        <w:rPr>
          <w:sz w:val="16"/>
          <w:szCs w:val="16"/>
          <w:highlight w:val="yellow"/>
        </w:rPr>
        <w:t>Frictional</w:t>
      </w:r>
    </w:p>
    <w:p w14:paraId="228ACF03" w14:textId="77777777" w:rsidR="00864C09" w:rsidRPr="005E5986" w:rsidRDefault="00864C09" w:rsidP="00864C09">
      <w:pPr>
        <w:rPr>
          <w:sz w:val="16"/>
          <w:szCs w:val="16"/>
          <w:highlight w:val="yellow"/>
        </w:rPr>
      </w:pPr>
      <w:r w:rsidRPr="005E5986">
        <w:rPr>
          <w:sz w:val="16"/>
          <w:szCs w:val="16"/>
          <w:highlight w:val="yellow"/>
        </w:rPr>
        <w:t>Cyclical</w:t>
      </w:r>
    </w:p>
    <w:p w14:paraId="42346508" w14:textId="77777777" w:rsidR="00864C09" w:rsidRPr="005E5986" w:rsidRDefault="00864C09" w:rsidP="00864C09">
      <w:pPr>
        <w:rPr>
          <w:sz w:val="16"/>
          <w:szCs w:val="16"/>
        </w:rPr>
      </w:pPr>
      <w:r w:rsidRPr="005E5986">
        <w:rPr>
          <w:sz w:val="16"/>
          <w:szCs w:val="16"/>
          <w:highlight w:val="yellow"/>
        </w:rPr>
        <w:t>Structural</w:t>
      </w:r>
    </w:p>
    <w:p w14:paraId="6F14AD8F" w14:textId="77777777" w:rsidR="00864C09" w:rsidRPr="005E5986" w:rsidRDefault="00864C09" w:rsidP="00864C09">
      <w:pPr>
        <w:rPr>
          <w:sz w:val="16"/>
          <w:szCs w:val="16"/>
        </w:rPr>
      </w:pPr>
      <w:r w:rsidRPr="005E5986">
        <w:rPr>
          <w:sz w:val="16"/>
          <w:szCs w:val="16"/>
        </w:rPr>
        <w:t>However, the three types of unemployment aren’t entirely separable. Frictional and cyclical unemployment can transform into structural unemployment when adjustment and stabilization policies are inadequate. In the case of the China Shock, many older workers responded by retiring early or turning to disability insurance in lieu of other income supports. In the case of the Great Recession, the slow labor market recovery (or “hysteresis”) likely caused workers’ skills to atrophy. Put differently, the demand- and supply-sides of the labor market can easily become entangled over the medium to long run.</w:t>
      </w:r>
    </w:p>
    <w:p w14:paraId="075335FF" w14:textId="77777777" w:rsidR="00864C09" w:rsidRDefault="00864C09" w:rsidP="00864C09">
      <w:r>
        <w:t>The United States has nevertheless historically attempted to address each type of unemployment with distinct policies: Trade Adjustment Assistance (TAA) to target compensation and retraining on individuals impacted by foreign trade; Unemployment Insurance (UI) to reduce income losses between jobs or in a recession, providing a modest “automatic stabilizer”; and anti-discrimination regulations like the “Ban the Box” initiative designed to reduce employers’ ability to discriminate against individuals with criminal records. And in case after case, the status quo leaves much to be desired: TAA benefits are notoriously inefficient and hard to access; the eroding UI tax base left state programs inadequately funded in the last recession; and “Ban the Box” initiatives appear to merely shift the target of discrimination onto broader racial categories, harming more than they help.</w:t>
      </w:r>
    </w:p>
    <w:p w14:paraId="1E4B329C" w14:textId="77777777" w:rsidR="00864C09" w:rsidRDefault="00864C09" w:rsidP="00864C09">
      <w:r>
        <w:t xml:space="preserve">Meanwhile, </w:t>
      </w:r>
      <w:r w:rsidRPr="005E5986">
        <w:rPr>
          <w:highlight w:val="yellow"/>
        </w:rPr>
        <w:t>according to OECD statistics cited in a 2016 CEA report, the U.S. only spends about 0.11 percent of GDP on programs that actively encourage labor force participation</w:t>
      </w:r>
      <w:r>
        <w:t xml:space="preserve">, down from 0.25 percent of GDP in 1985. </w:t>
      </w:r>
      <w:r w:rsidRPr="005E5986">
        <w:rPr>
          <w:highlight w:val="yellow"/>
        </w:rPr>
        <w:t>This is the lowest expenditure on active labor market policy</w:t>
      </w:r>
      <w:r>
        <w:t xml:space="preserve"> (ALMP) of any OECD country besides Mexico and Chile. </w:t>
      </w:r>
      <w:r w:rsidRPr="005E5986">
        <w:rPr>
          <w:highlight w:val="yellow"/>
        </w:rPr>
        <w:t>The United States would need to increase its expenditure on ALMPs by about $24 billion a year to catch up with other Anglo-American countries like Canada and Australia — a gap the ELEVATE Act could realistically close all on its own.</w:t>
      </w:r>
    </w:p>
    <w:p w14:paraId="45E13C46" w14:textId="77777777" w:rsidR="00864C09" w:rsidRDefault="00864C09" w:rsidP="00864C09">
      <w:r>
        <w:t xml:space="preserve">Contrast employment subsidies with the growing enthusiasm for a public sector “job guarantee.” As we’ve argued in the past, </w:t>
      </w:r>
      <w:r w:rsidRPr="005E5986">
        <w:rPr>
          <w:highlight w:val="yellow"/>
        </w:rPr>
        <w:t>job guarantees modeled on the New Deal-era Work Progress Administration (WPA) are unworkable in the modern context,</w:t>
      </w:r>
      <w:r>
        <w:t xml:space="preserve"> would risk politicizing the labor market, and misallocate labor to the detriment of long-run productivity. Subsidized private-sector employment, on the other hand, ensure the last-mile of hard-to-employ workers gain experience in sectors that are genuinely in demand, and within firms that are ultimately subject to a market-test. Versions of employment subsidy proposals have thus been endorsed by anti-poverty progressives and pro-work conservatives alike, perhaps most famously by the economics Nobel laureate Edmund Phelps. Put differently, the ELEVATE Act would achieve the goals of a job guarantee but in a way that can actually works.</w:t>
      </w:r>
    </w:p>
    <w:p w14:paraId="6CD22CB5" w14:textId="77777777" w:rsidR="00864C09" w:rsidRPr="0097288E" w:rsidRDefault="00864C09" w:rsidP="00864C09">
      <w:pPr>
        <w:rPr>
          <w:sz w:val="16"/>
          <w:szCs w:val="16"/>
        </w:rPr>
      </w:pPr>
      <w:r w:rsidRPr="0097288E">
        <w:rPr>
          <w:sz w:val="16"/>
          <w:szCs w:val="16"/>
        </w:rPr>
        <w:t>Congressional Republicans have even showed implicit support for subsidized employment, most recently in their push for an (inadequately funded and misconceived) expansion of employment and training programs within the Farm Bill. While a national subsidized employment program has the potential to divert low income workers away from traditional public assistance, treating it as a substitute for income supports like SNAP in which the typical recipient is already employed is inappropriate and a political non-starter.</w:t>
      </w:r>
    </w:p>
    <w:p w14:paraId="560A0F71" w14:textId="77777777" w:rsidR="00864C09" w:rsidRPr="005E5986" w:rsidRDefault="00864C09" w:rsidP="00864C09">
      <w:pPr>
        <w:rPr>
          <w:sz w:val="16"/>
          <w:szCs w:val="16"/>
        </w:rPr>
      </w:pPr>
      <w:r w:rsidRPr="005E5986">
        <w:rPr>
          <w:sz w:val="16"/>
          <w:szCs w:val="16"/>
        </w:rPr>
        <w:t>Conclusion</w:t>
      </w:r>
    </w:p>
    <w:p w14:paraId="5AFF4D46" w14:textId="77777777" w:rsidR="00864C09" w:rsidRDefault="00864C09" w:rsidP="00864C09">
      <w:r>
        <w:t xml:space="preserve">At the core of the Niskanen Center’s social policy vision is the belief that robust systems of insurance against trade, technology and business-cycle shocks are critical to sustaining the long-run openness and dynamism of the U.S. economy. </w:t>
      </w:r>
      <w:r w:rsidRPr="0097288E">
        <w:rPr>
          <w:highlight w:val="yellow"/>
        </w:rPr>
        <w:t>The ELEVATE Act would achieve</w:t>
      </w:r>
      <w:r>
        <w:t xml:space="preserve"> all this and more, including the creation of </w:t>
      </w:r>
      <w:r w:rsidRPr="0097288E">
        <w:rPr>
          <w:highlight w:val="yellow"/>
        </w:rPr>
        <w:t>a national relocation assistance program to help dislocated workers move to opportunity and a self-employment benefit to support entrepreneurship in lieu of regular unemployment insurance.</w:t>
      </w:r>
    </w:p>
    <w:p w14:paraId="0F444D80" w14:textId="77777777" w:rsidR="00864C09" w:rsidRPr="0097288E" w:rsidRDefault="00864C09" w:rsidP="00864C09">
      <w:pPr>
        <w:rPr>
          <w:i/>
          <w:iCs/>
        </w:rPr>
      </w:pPr>
      <w:r w:rsidRPr="0097288E">
        <w:rPr>
          <w:highlight w:val="yellow"/>
          <w:u w:val="single"/>
        </w:rPr>
        <w:t>The ELEVATE Act is thus three programs rolled into one.</w:t>
      </w:r>
      <w:r>
        <w:t xml:space="preserve"> </w:t>
      </w:r>
      <w:r w:rsidRPr="0097288E">
        <w:rPr>
          <w:highlight w:val="yellow"/>
        </w:rPr>
        <w:t>In good times, it would help bridge the last mile of unemployment by making hard-to-employ populations more attractive for job placements. In bad times, it would turn into an automatic fiscal stabilizer par excellence</w:t>
      </w:r>
      <w:r>
        <w:t xml:space="preserve">. </w:t>
      </w:r>
      <w:r w:rsidRPr="0097288E">
        <w:rPr>
          <w:highlight w:val="yellow"/>
        </w:rPr>
        <w:t>And when particular regions are hit by labor-demand shocks that require economic reorganization, it would provide a flexible basis for states and employers to train and transition workers into new jobs</w:t>
      </w:r>
      <w:r>
        <w:t xml:space="preserve">. </w:t>
      </w:r>
      <w:r w:rsidRPr="0097288E">
        <w:rPr>
          <w:i/>
          <w:iCs/>
        </w:rPr>
        <w:t xml:space="preserve">In short, the ELEVATE Act presents a comprehensive, evidence-based approach to closing America’s massive gap in active labor market policy, with benefits that would redound across the entire economy through tighter, better-matched, and more inclusive labor markets. </w:t>
      </w:r>
    </w:p>
    <w:p w14:paraId="4A5DDD86" w14:textId="77777777" w:rsidR="00864C09" w:rsidRDefault="00864C09" w:rsidP="00864C09"/>
    <w:p w14:paraId="0E083619" w14:textId="77777777" w:rsidR="00864C09" w:rsidRDefault="00864C09" w:rsidP="00864C09"/>
    <w:p w14:paraId="6C101D71" w14:textId="77777777" w:rsidR="00864C09" w:rsidRDefault="00864C09" w:rsidP="00864C09"/>
    <w:p w14:paraId="41467961" w14:textId="77777777" w:rsidR="00864C09" w:rsidRPr="00C250AD" w:rsidRDefault="00864C09" w:rsidP="00864C09"/>
    <w:p w14:paraId="534F8DC5" w14:textId="28CE416E" w:rsidR="00917404" w:rsidRDefault="00917404" w:rsidP="00060B71">
      <w:pPr>
        <w:pStyle w:val="Heading1"/>
      </w:pPr>
      <w:r>
        <w:t>DA Answers</w:t>
      </w:r>
    </w:p>
    <w:p w14:paraId="0BB0DB20" w14:textId="67DAC81F" w:rsidR="003F4C6D" w:rsidRDefault="003F4C6D" w:rsidP="003F4C6D">
      <w:pPr>
        <w:pStyle w:val="Heading2"/>
      </w:pPr>
      <w:r>
        <w:t>Economy DA Answers</w:t>
      </w:r>
    </w:p>
    <w:p w14:paraId="5D4E1A21" w14:textId="77777777" w:rsidR="001754C1" w:rsidRDefault="001754C1" w:rsidP="001754C1">
      <w:pPr>
        <w:pStyle w:val="Heading3"/>
      </w:pPr>
      <w:bookmarkStart w:id="16" w:name="_Hlk140269845"/>
      <w:r>
        <w:t>Recession UQ Updates [AFF]</w:t>
      </w:r>
    </w:p>
    <w:p w14:paraId="184D4CE4" w14:textId="77777777" w:rsidR="001754C1" w:rsidRDefault="001754C1" w:rsidP="001754C1">
      <w:pPr>
        <w:pStyle w:val="Heading4"/>
      </w:pPr>
      <w:r>
        <w:t xml:space="preserve">Non-unique – incoming rate hikes and labor market instability means </w:t>
      </w:r>
      <w:r w:rsidRPr="00B55259">
        <w:t xml:space="preserve">recession was only </w:t>
      </w:r>
      <w:r w:rsidRPr="00B55259">
        <w:rPr>
          <w:u w:val="single"/>
        </w:rPr>
        <w:t>pushed to next year</w:t>
      </w:r>
      <w:r>
        <w:t xml:space="preserve">. </w:t>
      </w:r>
    </w:p>
    <w:p w14:paraId="688B85B1" w14:textId="77777777" w:rsidR="001754C1" w:rsidRDefault="001754C1" w:rsidP="001754C1">
      <w:r w:rsidRPr="00A44C10">
        <w:rPr>
          <w:rStyle w:val="Style13ptBold"/>
        </w:rPr>
        <w:t xml:space="preserve">Foster, </w:t>
      </w:r>
      <w:r>
        <w:rPr>
          <w:rStyle w:val="Style13ptBold"/>
        </w:rPr>
        <w:t xml:space="preserve">principal Federal Reserve writer, </w:t>
      </w:r>
      <w:r w:rsidRPr="00A44C10">
        <w:rPr>
          <w:rStyle w:val="Style13ptBold"/>
        </w:rPr>
        <w:t>'</w:t>
      </w:r>
      <w:r>
        <w:rPr>
          <w:rStyle w:val="Style13ptBold"/>
        </w:rPr>
        <w:t>7-14</w:t>
      </w:r>
      <w:r w:rsidRPr="003279C6">
        <w:t>-23</w:t>
      </w:r>
      <w:r w:rsidRPr="00A44C10">
        <w:t xml:space="preserve"> –  (Sarah; </w:t>
      </w:r>
      <w:r>
        <w:t xml:space="preserve">Principal writer Sarah Foster covers the Federal Reserve, the U.S. economy and economic policy for Bankrate, where she helps readers understand how the world’s most powerful policymakers in Washington, D.C., impact their personal finances. She’s covered the Federal Reserve and U.S. economy since 2018, when she joined the economics news team at Bloomberg News, </w:t>
      </w:r>
      <w:r w:rsidRPr="00A44C10">
        <w:t>"Survey: Recession By July 2024 Likely Despite Resilient Economy"; Bankrate; https://www.bankrate.com/banking/federal-reserve/economic-indicator-survey-recession-risks-july-2023/; 7-12-2023, Accessed 7-14-2023)//</w:t>
      </w:r>
      <w:r>
        <w:t>GDI-</w:t>
      </w:r>
      <w:r w:rsidRPr="00A44C10">
        <w:t>ILake-YL</w:t>
      </w:r>
    </w:p>
    <w:p w14:paraId="4B94C05A" w14:textId="77777777" w:rsidR="001754C1" w:rsidRPr="00512A4A" w:rsidRDefault="001754C1" w:rsidP="001754C1">
      <w:pPr>
        <w:rPr>
          <w:sz w:val="16"/>
        </w:rPr>
      </w:pPr>
      <w:r w:rsidRPr="003279C6">
        <w:rPr>
          <w:rStyle w:val="StyleUnderline"/>
        </w:rPr>
        <w:t xml:space="preserve">The U.S. </w:t>
      </w:r>
      <w:r w:rsidRPr="00512A4A">
        <w:rPr>
          <w:rStyle w:val="StyleUnderline"/>
          <w:highlight w:val="green"/>
        </w:rPr>
        <w:t>econ</w:t>
      </w:r>
      <w:r w:rsidRPr="003279C6">
        <w:rPr>
          <w:rStyle w:val="StyleUnderline"/>
        </w:rPr>
        <w:t xml:space="preserve">omy has </w:t>
      </w:r>
      <w:r w:rsidRPr="00512A4A">
        <w:rPr>
          <w:rStyle w:val="StyleUnderline"/>
          <w:highlight w:val="green"/>
        </w:rPr>
        <w:t>so far avoided</w:t>
      </w:r>
      <w:r w:rsidRPr="003279C6">
        <w:rPr>
          <w:sz w:val="16"/>
        </w:rPr>
        <w:t xml:space="preserve"> what most experts at this time last year assumed to be inevitable for 2023: </w:t>
      </w:r>
      <w:r w:rsidRPr="003279C6">
        <w:rPr>
          <w:rStyle w:val="StyleUnderline"/>
        </w:rPr>
        <w:t xml:space="preserve">a </w:t>
      </w:r>
      <w:r w:rsidRPr="00512A4A">
        <w:rPr>
          <w:rStyle w:val="StyleUnderline"/>
          <w:highlight w:val="green"/>
        </w:rPr>
        <w:t>recession</w:t>
      </w:r>
      <w:r w:rsidRPr="003279C6">
        <w:rPr>
          <w:rStyle w:val="StyleUnderline"/>
        </w:rPr>
        <w:t xml:space="preserve">. Economists, </w:t>
      </w:r>
      <w:r w:rsidRPr="00512A4A">
        <w:rPr>
          <w:rStyle w:val="StyleUnderline"/>
          <w:highlight w:val="green"/>
        </w:rPr>
        <w:t>however</w:t>
      </w:r>
      <w:r w:rsidRPr="00512A4A">
        <w:rPr>
          <w:rStyle w:val="StyleUnderline"/>
        </w:rPr>
        <w:t>, still think a downturn is most likely on the horizon</w:t>
      </w:r>
      <w:r w:rsidRPr="00512A4A">
        <w:rPr>
          <w:sz w:val="16"/>
        </w:rPr>
        <w:t>.</w:t>
      </w:r>
    </w:p>
    <w:p w14:paraId="24A40980" w14:textId="77777777" w:rsidR="001754C1" w:rsidRPr="003279C6" w:rsidRDefault="001754C1" w:rsidP="001754C1">
      <w:pPr>
        <w:rPr>
          <w:sz w:val="16"/>
        </w:rPr>
      </w:pPr>
      <w:r w:rsidRPr="00512A4A">
        <w:rPr>
          <w:sz w:val="16"/>
        </w:rPr>
        <w:t>Experts put the odds of a recession between now and July 2024 at 59 percent, according to the average forecast in Bankrate’s latest quarterly survey of the nation’s top economists. That suggests a roughly 3-in-5 chance, showing probable odds that an economic environment featuring job loss, slower business growth and a tougher stock market is on the horizon.</w:t>
      </w:r>
    </w:p>
    <w:p w14:paraId="440D2DF2" w14:textId="77777777" w:rsidR="001754C1" w:rsidRPr="00512A4A" w:rsidRDefault="001754C1" w:rsidP="001754C1">
      <w:pPr>
        <w:rPr>
          <w:sz w:val="16"/>
        </w:rPr>
      </w:pPr>
      <w:r w:rsidRPr="003279C6">
        <w:rPr>
          <w:sz w:val="16"/>
        </w:rPr>
        <w:t>Illustrating those odds even more, most respon</w:t>
      </w:r>
      <w:r w:rsidRPr="00512A4A">
        <w:rPr>
          <w:sz w:val="16"/>
        </w:rPr>
        <w:t>dents (78 percent) indicated that the percentage chance of a recession was greater than 1-in-2, while 28 percent said the odds were 70 percent or higher. Just 22 percent said the odds were at 50 percent or lower.</w:t>
      </w:r>
    </w:p>
    <w:p w14:paraId="48A86A77" w14:textId="77777777" w:rsidR="001754C1" w:rsidRPr="003279C6" w:rsidRDefault="001754C1" w:rsidP="001754C1">
      <w:pPr>
        <w:rPr>
          <w:sz w:val="16"/>
        </w:rPr>
      </w:pPr>
      <w:r w:rsidRPr="00512A4A">
        <w:rPr>
          <w:sz w:val="16"/>
        </w:rPr>
        <w:t>Yet, economists were broadly aligned that the projected recession</w:t>
      </w:r>
      <w:r w:rsidRPr="003279C6">
        <w:rPr>
          <w:sz w:val="16"/>
        </w:rPr>
        <w:t xml:space="preserve"> is unlikely to be as severe as the coronavirus pandemic and the Great Recession — downturns that both pushed unemployment up to double-digit levels.</w:t>
      </w:r>
    </w:p>
    <w:p w14:paraId="00093100" w14:textId="77777777" w:rsidR="001754C1" w:rsidRPr="003279C6" w:rsidRDefault="001754C1" w:rsidP="001754C1">
      <w:pPr>
        <w:rPr>
          <w:rStyle w:val="StyleUnderline"/>
        </w:rPr>
      </w:pPr>
      <w:r w:rsidRPr="003279C6">
        <w:rPr>
          <w:rStyle w:val="StyleUnderline"/>
        </w:rPr>
        <w:t xml:space="preserve">Recession </w:t>
      </w:r>
      <w:r w:rsidRPr="00512A4A">
        <w:rPr>
          <w:rStyle w:val="StyleUnderline"/>
          <w:highlight w:val="green"/>
        </w:rPr>
        <w:t>odds</w:t>
      </w:r>
      <w:r w:rsidRPr="003279C6">
        <w:rPr>
          <w:rStyle w:val="StyleUnderline"/>
        </w:rPr>
        <w:t xml:space="preserve"> for the U.S. economy </w:t>
      </w:r>
      <w:r w:rsidRPr="00512A4A">
        <w:rPr>
          <w:rStyle w:val="StyleUnderline"/>
          <w:highlight w:val="green"/>
        </w:rPr>
        <w:t>remain elevated, even if</w:t>
      </w:r>
      <w:r w:rsidRPr="003279C6">
        <w:rPr>
          <w:rStyle w:val="StyleUnderline"/>
        </w:rPr>
        <w:t xml:space="preserve"> the </w:t>
      </w:r>
      <w:r w:rsidRPr="00512A4A">
        <w:rPr>
          <w:rStyle w:val="StyleUnderline"/>
          <w:highlight w:val="green"/>
        </w:rPr>
        <w:t>timing</w:t>
      </w:r>
      <w:r w:rsidRPr="003279C6">
        <w:rPr>
          <w:rStyle w:val="StyleUnderline"/>
        </w:rPr>
        <w:t xml:space="preserve"> keeps getting </w:t>
      </w:r>
      <w:r w:rsidRPr="00512A4A">
        <w:rPr>
          <w:rStyle w:val="StyleUnderline"/>
          <w:highlight w:val="green"/>
        </w:rPr>
        <w:t>pushed back</w:t>
      </w:r>
    </w:p>
    <w:p w14:paraId="7BA97156" w14:textId="77777777" w:rsidR="001754C1" w:rsidRPr="003279C6" w:rsidRDefault="001754C1" w:rsidP="001754C1">
      <w:pPr>
        <w:rPr>
          <w:sz w:val="16"/>
        </w:rPr>
      </w:pPr>
      <w:r w:rsidRPr="00512A4A">
        <w:rPr>
          <w:rStyle w:val="StyleUnderline"/>
          <w:highlight w:val="green"/>
        </w:rPr>
        <w:t>Recessions</w:t>
      </w:r>
      <w:r w:rsidRPr="003279C6">
        <w:rPr>
          <w:sz w:val="16"/>
        </w:rPr>
        <w:t xml:space="preserve"> are an aspect of the business cycle that’s </w:t>
      </w:r>
      <w:r w:rsidRPr="003279C6">
        <w:rPr>
          <w:rStyle w:val="StyleUnderline"/>
        </w:rPr>
        <w:t xml:space="preserve">as </w:t>
      </w:r>
      <w:r w:rsidRPr="00512A4A">
        <w:rPr>
          <w:rStyle w:val="StyleUnderline"/>
          <w:highlight w:val="green"/>
        </w:rPr>
        <w:t>inevitable</w:t>
      </w:r>
      <w:r w:rsidRPr="003279C6">
        <w:rPr>
          <w:rStyle w:val="StyleUnderline"/>
        </w:rPr>
        <w:t xml:space="preserve"> as rain is to weather</w:t>
      </w:r>
      <w:r w:rsidRPr="003279C6">
        <w:rPr>
          <w:sz w:val="16"/>
        </w:rPr>
        <w:t>: It doesn’t take a meteorologist to know that, at some point, it’s going to storm. Yet, few downturns seemed as easy to predict as the one in the aftermath of the post-pandemic inflation burst.</w:t>
      </w:r>
    </w:p>
    <w:p w14:paraId="2E6DF41E" w14:textId="77777777" w:rsidR="001754C1" w:rsidRPr="003279C6" w:rsidRDefault="001754C1" w:rsidP="001754C1">
      <w:pPr>
        <w:rPr>
          <w:sz w:val="16"/>
        </w:rPr>
      </w:pPr>
      <w:r w:rsidRPr="003279C6">
        <w:rPr>
          <w:rStyle w:val="StyleUnderline"/>
        </w:rPr>
        <w:t xml:space="preserve">The </w:t>
      </w:r>
      <w:r w:rsidRPr="00512A4A">
        <w:rPr>
          <w:rStyle w:val="StyleUnderline"/>
          <w:highlight w:val="green"/>
        </w:rPr>
        <w:t>Fed</w:t>
      </w:r>
      <w:r w:rsidRPr="003279C6">
        <w:rPr>
          <w:rStyle w:val="StyleUnderline"/>
        </w:rPr>
        <w:t xml:space="preserve">eral Reserve has </w:t>
      </w:r>
      <w:r w:rsidRPr="00512A4A">
        <w:rPr>
          <w:rStyle w:val="StyleUnderline"/>
          <w:highlight w:val="green"/>
        </w:rPr>
        <w:t>raised</w:t>
      </w:r>
      <w:r w:rsidRPr="003279C6">
        <w:rPr>
          <w:rStyle w:val="StyleUnderline"/>
        </w:rPr>
        <w:t xml:space="preserve"> interest </w:t>
      </w:r>
      <w:r w:rsidRPr="00512A4A">
        <w:rPr>
          <w:rStyle w:val="StyleUnderline"/>
          <w:highlight w:val="green"/>
        </w:rPr>
        <w:t>rates to</w:t>
      </w:r>
      <w:r w:rsidRPr="003279C6">
        <w:rPr>
          <w:rStyle w:val="StyleUnderline"/>
        </w:rPr>
        <w:t xml:space="preserve"> a </w:t>
      </w:r>
      <w:r w:rsidRPr="00512A4A">
        <w:rPr>
          <w:rStyle w:val="StyleUnderline"/>
          <w:highlight w:val="green"/>
        </w:rPr>
        <w:t>level not seen</w:t>
      </w:r>
      <w:r w:rsidRPr="00DB363F">
        <w:rPr>
          <w:rStyle w:val="StyleUnderline"/>
        </w:rPr>
        <w:t xml:space="preserve"> since 2007 — and at a pace not matched since the 1980s</w:t>
      </w:r>
      <w:r w:rsidRPr="003279C6">
        <w:rPr>
          <w:sz w:val="16"/>
        </w:rPr>
        <w:t xml:space="preserve">. Typically, the </w:t>
      </w:r>
      <w:r w:rsidRPr="003279C6">
        <w:rPr>
          <w:rStyle w:val="StyleUnderline"/>
        </w:rPr>
        <w:t>Fed has never been able to raise interest rates this far and fast without prompting a downdraft in the business cycle.</w:t>
      </w:r>
      <w:r w:rsidRPr="003279C6">
        <w:rPr>
          <w:rStyle w:val="StyleUnderline"/>
          <w:sz w:val="16"/>
        </w:rPr>
        <w:t xml:space="preserve"> </w:t>
      </w:r>
      <w:r w:rsidRPr="003279C6">
        <w:rPr>
          <w:sz w:val="16"/>
        </w:rPr>
        <w:t>Historically, the Fed has also never been able to defeat inflation without a recession.</w:t>
      </w:r>
    </w:p>
    <w:p w14:paraId="4B3AFE89" w14:textId="77777777" w:rsidR="001754C1" w:rsidRPr="003279C6" w:rsidRDefault="001754C1" w:rsidP="001754C1">
      <w:pPr>
        <w:rPr>
          <w:sz w:val="16"/>
        </w:rPr>
      </w:pPr>
      <w:r w:rsidRPr="003279C6">
        <w:rPr>
          <w:sz w:val="16"/>
        </w:rPr>
        <w:t>“It has taken a 3 percent or higher real fed funds rate to ’cause a recession,’” says Robert Brusca, chief economist at Fact and Opinion Economics. “The Fed does not act like it wants a recession. But historically, we have never controlled excess inflation without a recession.”</w:t>
      </w:r>
    </w:p>
    <w:p w14:paraId="3143AD3B" w14:textId="77777777" w:rsidR="001754C1" w:rsidRPr="003279C6" w:rsidRDefault="001754C1" w:rsidP="001754C1">
      <w:pPr>
        <w:rPr>
          <w:sz w:val="16"/>
        </w:rPr>
      </w:pPr>
      <w:r w:rsidRPr="003279C6">
        <w:rPr>
          <w:sz w:val="16"/>
        </w:rPr>
        <w:t>But to the surprise of most economists, that downturn hasn’t yet shown up to crash the economy’s party. To be sure, the economy has slowed from the economy’s grand reopening after pandemic-induced lockdowns, and banks have also tightened lending standards in the wake of three major failures earlier this year. Yet, consumers have continued spending, and the labor market is still chugging along.</w:t>
      </w:r>
    </w:p>
    <w:p w14:paraId="0C5973A6" w14:textId="77777777" w:rsidR="001754C1" w:rsidRPr="003279C6" w:rsidRDefault="001754C1" w:rsidP="001754C1">
      <w:pPr>
        <w:rPr>
          <w:sz w:val="16"/>
        </w:rPr>
      </w:pPr>
      <w:r w:rsidRPr="003279C6">
        <w:rPr>
          <w:sz w:val="16"/>
        </w:rPr>
        <w:t>Economists’ forecasted recession odds hit the lowest level in a year, when experts penciled in a 52 percent chance that a downturn could begin at some point between June 2022 and December 2023 in a poll for the second quarter of 2022. Recession risks had been steadily rising since the first quarter of 2022, when economists first penciled in a 31 percent chance that a downturn could occur between March 2022 and October 2023.</w:t>
      </w:r>
    </w:p>
    <w:p w14:paraId="5EB65828" w14:textId="77777777" w:rsidR="001754C1" w:rsidRPr="003279C6" w:rsidRDefault="001754C1" w:rsidP="001754C1">
      <w:pPr>
        <w:rPr>
          <w:sz w:val="16"/>
        </w:rPr>
      </w:pPr>
      <w:r w:rsidRPr="003279C6">
        <w:rPr>
          <w:sz w:val="16"/>
        </w:rPr>
        <w:t xml:space="preserve">At the time of the Q1 2022 poll, however, </w:t>
      </w:r>
      <w:r w:rsidRPr="003279C6">
        <w:rPr>
          <w:rStyle w:val="StyleUnderline"/>
        </w:rPr>
        <w:t>officials at the U.S. central bank were only expecting to raise rates to</w:t>
      </w:r>
      <w:r w:rsidRPr="003279C6">
        <w:rPr>
          <w:sz w:val="16"/>
        </w:rPr>
        <w:t xml:space="preserve"> a peak target range of </w:t>
      </w:r>
      <w:r w:rsidRPr="003279C6">
        <w:rPr>
          <w:rStyle w:val="StyleUnderline"/>
        </w:rPr>
        <w:t xml:space="preserve">2.75-3 percent. The Fed ended up raising interest rates to a target range of 5-5.25 percent, and two </w:t>
      </w:r>
      <w:r w:rsidRPr="004520D6">
        <w:rPr>
          <w:rStyle w:val="StyleUnderline"/>
          <w:highlight w:val="green"/>
        </w:rPr>
        <w:t>more rate hikes</w:t>
      </w:r>
      <w:r w:rsidRPr="003279C6">
        <w:rPr>
          <w:rStyle w:val="StyleUnderline"/>
        </w:rPr>
        <w:t xml:space="preserve"> are also expected to be </w:t>
      </w:r>
      <w:r w:rsidRPr="004520D6">
        <w:rPr>
          <w:rStyle w:val="StyleUnderline"/>
          <w:highlight w:val="green"/>
        </w:rPr>
        <w:t>on the way</w:t>
      </w:r>
      <w:r w:rsidRPr="003279C6">
        <w:rPr>
          <w:rStyle w:val="StyleUnderline"/>
        </w:rPr>
        <w:t>,</w:t>
      </w:r>
      <w:r w:rsidRPr="003279C6">
        <w:rPr>
          <w:sz w:val="16"/>
        </w:rPr>
        <w:t xml:space="preserve"> officials said in updated rate projections released with their June decision.</w:t>
      </w:r>
    </w:p>
    <w:p w14:paraId="1460E0DC" w14:textId="77777777" w:rsidR="001754C1" w:rsidRPr="00DE2707" w:rsidRDefault="001754C1" w:rsidP="001754C1">
      <w:pPr>
        <w:rPr>
          <w:rStyle w:val="StyleUnderline"/>
        </w:rPr>
      </w:pPr>
      <w:r w:rsidRPr="003279C6">
        <w:rPr>
          <w:sz w:val="16"/>
        </w:rPr>
        <w:t xml:space="preserve">It all means the </w:t>
      </w:r>
      <w:r w:rsidRPr="003279C6">
        <w:rPr>
          <w:rStyle w:val="StyleUnderline"/>
        </w:rPr>
        <w:t xml:space="preserve">U.S. </w:t>
      </w:r>
      <w:r w:rsidRPr="004520D6">
        <w:rPr>
          <w:rStyle w:val="StyleUnderline"/>
          <w:highlight w:val="green"/>
        </w:rPr>
        <w:t>econ</w:t>
      </w:r>
      <w:r w:rsidRPr="003279C6">
        <w:rPr>
          <w:rStyle w:val="StyleUnderline"/>
        </w:rPr>
        <w:t xml:space="preserve">omy </w:t>
      </w:r>
      <w:r w:rsidRPr="004520D6">
        <w:rPr>
          <w:rStyle w:val="StyleUnderline"/>
          <w:highlight w:val="green"/>
        </w:rPr>
        <w:t>isn’t out of</w:t>
      </w:r>
      <w:r w:rsidRPr="003279C6">
        <w:rPr>
          <w:rStyle w:val="StyleUnderline"/>
        </w:rPr>
        <w:t xml:space="preserve"> the </w:t>
      </w:r>
      <w:r w:rsidRPr="004520D6">
        <w:rPr>
          <w:rStyle w:val="StyleUnderline"/>
          <w:highlight w:val="green"/>
        </w:rPr>
        <w:t>recessionary woods</w:t>
      </w:r>
      <w:r w:rsidRPr="003279C6">
        <w:rPr>
          <w:rStyle w:val="StyleUnderline"/>
        </w:rPr>
        <w:t xml:space="preserve">. Rather, it </w:t>
      </w:r>
      <w:r w:rsidRPr="004520D6">
        <w:rPr>
          <w:rStyle w:val="StyleUnderline"/>
          <w:highlight w:val="green"/>
        </w:rPr>
        <w:t>just</w:t>
      </w:r>
      <w:r w:rsidRPr="003279C6">
        <w:rPr>
          <w:rStyle w:val="StyleUnderline"/>
        </w:rPr>
        <w:t xml:space="preserve"> likely </w:t>
      </w:r>
      <w:r w:rsidRPr="004520D6">
        <w:rPr>
          <w:rStyle w:val="StyleUnderline"/>
          <w:highlight w:val="green"/>
        </w:rPr>
        <w:t>hasn’t</w:t>
      </w:r>
      <w:r w:rsidRPr="003279C6">
        <w:rPr>
          <w:rStyle w:val="StyleUnderline"/>
        </w:rPr>
        <w:t xml:space="preserve"> fully </w:t>
      </w:r>
      <w:r w:rsidRPr="004520D6">
        <w:rPr>
          <w:rStyle w:val="StyleUnderline"/>
          <w:highlight w:val="green"/>
        </w:rPr>
        <w:t>caught up</w:t>
      </w:r>
      <w:r w:rsidRPr="00DE2707">
        <w:rPr>
          <w:rStyle w:val="StyleUnderline"/>
        </w:rPr>
        <w:t xml:space="preserve"> with the tightening in the pipeline so far.</w:t>
      </w:r>
    </w:p>
    <w:p w14:paraId="639F01BB" w14:textId="77777777" w:rsidR="001754C1" w:rsidRPr="003279C6" w:rsidRDefault="001754C1" w:rsidP="001754C1">
      <w:pPr>
        <w:rPr>
          <w:sz w:val="16"/>
        </w:rPr>
      </w:pPr>
      <w:r w:rsidRPr="00DE2707">
        <w:rPr>
          <w:rStyle w:val="StyleUnderline"/>
        </w:rPr>
        <w:t>“The effects of higher interest rates are still working their way through the economy,</w:t>
      </w:r>
      <w:r w:rsidRPr="00DE2707">
        <w:rPr>
          <w:sz w:val="16"/>
        </w:rPr>
        <w:t>” says Bernard Markstein,</w:t>
      </w:r>
      <w:r w:rsidRPr="003279C6">
        <w:rPr>
          <w:sz w:val="16"/>
        </w:rPr>
        <w:t xml:space="preserve"> president and chief economist of Markstein Advisors. “This makes a mild recession extremely likely, starting in the fourth quarter of this year or the first quarter of next year. The problems in the financial sector are the result of higher interest rates and support my ongoing belief that the U.S. economy is headed to a recession fairly soon.”</w:t>
      </w:r>
    </w:p>
    <w:p w14:paraId="66124A68" w14:textId="77777777" w:rsidR="001754C1" w:rsidRPr="003279C6" w:rsidRDefault="001754C1" w:rsidP="001754C1">
      <w:pPr>
        <w:rPr>
          <w:rStyle w:val="StyleUnderline"/>
        </w:rPr>
      </w:pPr>
      <w:r w:rsidRPr="003279C6">
        <w:rPr>
          <w:rStyle w:val="StyleUnderline"/>
        </w:rPr>
        <w:t>Hear from the experts</w:t>
      </w:r>
    </w:p>
    <w:p w14:paraId="66BD7210" w14:textId="77777777" w:rsidR="001754C1" w:rsidRPr="003279C6" w:rsidRDefault="001754C1" w:rsidP="001754C1">
      <w:pPr>
        <w:rPr>
          <w:sz w:val="16"/>
        </w:rPr>
      </w:pPr>
      <w:r w:rsidRPr="003279C6">
        <w:rPr>
          <w:sz w:val="16"/>
        </w:rPr>
        <w:t>Given the aggressive tightening by the Fe</w:t>
      </w:r>
      <w:r w:rsidRPr="004520D6">
        <w:rPr>
          <w:sz w:val="16"/>
        </w:rPr>
        <w:t xml:space="preserve">d, the most likely </w:t>
      </w:r>
      <w:r w:rsidRPr="004520D6">
        <w:rPr>
          <w:rStyle w:val="StyleUnderline"/>
          <w:highlight w:val="green"/>
        </w:rPr>
        <w:t>outcome is</w:t>
      </w:r>
      <w:r w:rsidRPr="003279C6">
        <w:rPr>
          <w:rStyle w:val="StyleUnderline"/>
        </w:rPr>
        <w:t xml:space="preserve"> a </w:t>
      </w:r>
      <w:r w:rsidRPr="004520D6">
        <w:rPr>
          <w:rStyle w:val="StyleUnderline"/>
          <w:highlight w:val="green"/>
        </w:rPr>
        <w:t>recession</w:t>
      </w:r>
      <w:r w:rsidRPr="003279C6">
        <w:rPr>
          <w:sz w:val="16"/>
        </w:rPr>
        <w:t xml:space="preserve">. The </w:t>
      </w:r>
      <w:r w:rsidRPr="003279C6">
        <w:rPr>
          <w:rStyle w:val="StyleUnderline"/>
        </w:rPr>
        <w:t xml:space="preserve">current </w:t>
      </w:r>
      <w:r w:rsidRPr="004520D6">
        <w:rPr>
          <w:rStyle w:val="StyleUnderline"/>
          <w:highlight w:val="green"/>
        </w:rPr>
        <w:t>labor market</w:t>
      </w:r>
      <w:r w:rsidRPr="003279C6">
        <w:rPr>
          <w:rStyle w:val="StyleUnderline"/>
        </w:rPr>
        <w:t xml:space="preserve"> situation </w:t>
      </w:r>
      <w:r w:rsidRPr="004520D6">
        <w:rPr>
          <w:rStyle w:val="StyleUnderline"/>
          <w:highlight w:val="green"/>
        </w:rPr>
        <w:t>is unsustainable</w:t>
      </w:r>
      <w:r w:rsidRPr="003279C6">
        <w:rPr>
          <w:rStyle w:val="StyleUnderline"/>
        </w:rPr>
        <w:t xml:space="preserve"> and </w:t>
      </w:r>
      <w:r w:rsidRPr="004520D6">
        <w:rPr>
          <w:rStyle w:val="StyleUnderline"/>
          <w:highlight w:val="green"/>
        </w:rPr>
        <w:t>econ</w:t>
      </w:r>
      <w:r w:rsidRPr="003279C6">
        <w:rPr>
          <w:rStyle w:val="StyleUnderline"/>
        </w:rPr>
        <w:t xml:space="preserve">omic activity will start to </w:t>
      </w:r>
      <w:r w:rsidRPr="004520D6">
        <w:rPr>
          <w:rStyle w:val="StyleUnderline"/>
          <w:highlight w:val="green"/>
        </w:rPr>
        <w:t>cool in</w:t>
      </w:r>
      <w:r w:rsidRPr="003279C6">
        <w:rPr>
          <w:rStyle w:val="StyleUnderline"/>
        </w:rPr>
        <w:t xml:space="preserve"> late 2023 or </w:t>
      </w:r>
      <w:r w:rsidRPr="004520D6">
        <w:rPr>
          <w:rStyle w:val="StyleUnderline"/>
          <w:highlight w:val="green"/>
        </w:rPr>
        <w:t>early</w:t>
      </w:r>
      <w:r w:rsidRPr="003279C6">
        <w:rPr>
          <w:rStyle w:val="StyleUnderline"/>
        </w:rPr>
        <w:t xml:space="preserve"> 20</w:t>
      </w:r>
      <w:r w:rsidRPr="004520D6">
        <w:rPr>
          <w:rStyle w:val="StyleUnderline"/>
          <w:highlight w:val="green"/>
        </w:rPr>
        <w:t>24</w:t>
      </w:r>
      <w:r w:rsidRPr="003279C6">
        <w:rPr>
          <w:sz w:val="16"/>
        </w:rPr>
        <w:t>.</w:t>
      </w:r>
    </w:p>
    <w:p w14:paraId="0CCDBA70" w14:textId="77777777" w:rsidR="001754C1" w:rsidRDefault="001754C1" w:rsidP="001754C1">
      <w:pPr>
        <w:pStyle w:val="Heading4"/>
      </w:pPr>
      <w:r>
        <w:t xml:space="preserve">Non-unique – </w:t>
      </w:r>
      <w:r w:rsidRPr="00412570">
        <w:rPr>
          <w:u w:val="single"/>
        </w:rPr>
        <w:t>recession is inevitable</w:t>
      </w:r>
      <w:r>
        <w:t xml:space="preserve"> – incoming rate hikes make a soft landing impossible.</w:t>
      </w:r>
    </w:p>
    <w:p w14:paraId="4B76205F" w14:textId="77777777" w:rsidR="001754C1" w:rsidRDefault="001754C1" w:rsidP="001754C1">
      <w:r w:rsidRPr="005F16D3">
        <w:rPr>
          <w:rStyle w:val="Style13ptBold"/>
        </w:rPr>
        <w:t xml:space="preserve">Lee, </w:t>
      </w:r>
      <w:r>
        <w:rPr>
          <w:rStyle w:val="Style13ptBold"/>
        </w:rPr>
        <w:t xml:space="preserve">money and personal finance reporter, </w:t>
      </w:r>
      <w:r w:rsidRPr="005F16D3">
        <w:rPr>
          <w:rStyle w:val="Style13ptBold"/>
        </w:rPr>
        <w:t>'6-15</w:t>
      </w:r>
      <w:r>
        <w:t>-23</w:t>
      </w:r>
      <w:r w:rsidRPr="005F16D3">
        <w:t xml:space="preserve"> – (</w:t>
      </w:r>
      <w:r>
        <w:t>Medora</w:t>
      </w:r>
      <w:r w:rsidRPr="005F16D3">
        <w:t>;</w:t>
      </w:r>
      <w:r>
        <w:t xml:space="preserve"> Money and Personal Finance reporter, more than 25 years covering all facets of business, economics, markets and personal finance news,</w:t>
      </w:r>
      <w:r w:rsidRPr="005F16D3">
        <w:t xml:space="preserve"> "Recession or no recession? Why Deutsche Bank says an economic downturn is 100% inevitable"; </w:t>
      </w:r>
      <w:r>
        <w:t>USA Today</w:t>
      </w:r>
      <w:r w:rsidRPr="005F16D3">
        <w:t xml:space="preserve">; https://www.usatoday.com/story/money/economy/2023/06/15/recession-inevitable-deutsche-bank/70327467007/; </w:t>
      </w:r>
      <w:r>
        <w:t>6-15-23</w:t>
      </w:r>
      <w:r w:rsidRPr="005F16D3">
        <w:t>, Accessed 7-14-2023)//</w:t>
      </w:r>
      <w:r>
        <w:t>GDI-</w:t>
      </w:r>
      <w:r w:rsidRPr="005F16D3">
        <w:t>ILake-YL</w:t>
      </w:r>
    </w:p>
    <w:p w14:paraId="0DC4B382" w14:textId="77777777" w:rsidR="001754C1" w:rsidRPr="00746594" w:rsidRDefault="001754C1" w:rsidP="001754C1">
      <w:pPr>
        <w:rPr>
          <w:rStyle w:val="StyleUnderline"/>
        </w:rPr>
      </w:pPr>
      <w:r w:rsidRPr="00746594">
        <w:rPr>
          <w:rStyle w:val="StyleUnderline"/>
        </w:rPr>
        <w:t xml:space="preserve">Odds of a U.S. </w:t>
      </w:r>
      <w:r w:rsidRPr="00E22D24">
        <w:rPr>
          <w:rStyle w:val="StyleUnderline"/>
          <w:highlight w:val="green"/>
        </w:rPr>
        <w:t>recession</w:t>
      </w:r>
      <w:r w:rsidRPr="00746594">
        <w:rPr>
          <w:rStyle w:val="StyleUnderline"/>
        </w:rPr>
        <w:t xml:space="preserve"> have </w:t>
      </w:r>
      <w:r w:rsidRPr="00E22D24">
        <w:rPr>
          <w:rStyle w:val="StyleUnderline"/>
          <w:highlight w:val="green"/>
        </w:rPr>
        <w:t>be</w:t>
      </w:r>
      <w:r w:rsidRPr="00746594">
        <w:rPr>
          <w:rStyle w:val="StyleUnderline"/>
        </w:rPr>
        <w:t xml:space="preserve">en hotly </w:t>
      </w:r>
      <w:r w:rsidRPr="00E22D24">
        <w:rPr>
          <w:rStyle w:val="StyleUnderline"/>
          <w:highlight w:val="green"/>
        </w:rPr>
        <w:t>debated with</w:t>
      </w:r>
      <w:r w:rsidRPr="00746594">
        <w:rPr>
          <w:rStyle w:val="StyleUnderline"/>
        </w:rPr>
        <w:t xml:space="preserve"> the </w:t>
      </w:r>
      <w:r w:rsidRPr="00E22D24">
        <w:rPr>
          <w:rStyle w:val="StyleUnderline"/>
        </w:rPr>
        <w:t xml:space="preserve">labor </w:t>
      </w:r>
      <w:r w:rsidRPr="00E22D24">
        <w:rPr>
          <w:rStyle w:val="StyleUnderline"/>
          <w:highlight w:val="green"/>
        </w:rPr>
        <w:t>market</w:t>
      </w:r>
      <w:r w:rsidRPr="00E22D24">
        <w:rPr>
          <w:rStyle w:val="StyleUnderline"/>
        </w:rPr>
        <w:t xml:space="preserve"> and consumer spending s</w:t>
      </w:r>
      <w:r w:rsidRPr="00746594">
        <w:rPr>
          <w:rStyle w:val="StyleUnderline"/>
        </w:rPr>
        <w:t xml:space="preserve">howing </w:t>
      </w:r>
      <w:r w:rsidRPr="00E22D24">
        <w:rPr>
          <w:rStyle w:val="StyleUnderline"/>
          <w:highlight w:val="green"/>
        </w:rPr>
        <w:t>resiliency</w:t>
      </w:r>
      <w:r w:rsidRPr="00746594">
        <w:rPr>
          <w:rStyle w:val="StyleUnderline"/>
        </w:rPr>
        <w:t xml:space="preserve"> even after some of the most aggressive interest rate hikes in history. </w:t>
      </w:r>
      <w:r w:rsidRPr="00E22D24">
        <w:rPr>
          <w:rStyle w:val="StyleUnderline"/>
          <w:highlight w:val="green"/>
        </w:rPr>
        <w:t>But</w:t>
      </w:r>
      <w:r w:rsidRPr="00263E5C">
        <w:rPr>
          <w:sz w:val="16"/>
        </w:rPr>
        <w:t xml:space="preserve"> Deutsche Bank sees a </w:t>
      </w:r>
      <w:r w:rsidRPr="00E22D24">
        <w:rPr>
          <w:rStyle w:val="StyleUnderline"/>
          <w:highlight w:val="green"/>
        </w:rPr>
        <w:t>100% probability</w:t>
      </w:r>
      <w:r w:rsidRPr="00746594">
        <w:rPr>
          <w:rStyle w:val="StyleUnderline"/>
        </w:rPr>
        <w:t xml:space="preserve"> the U.S. will have one. </w:t>
      </w:r>
    </w:p>
    <w:p w14:paraId="4E273148" w14:textId="77777777" w:rsidR="001754C1" w:rsidRPr="00263E5C" w:rsidRDefault="001754C1" w:rsidP="001754C1">
      <w:pPr>
        <w:rPr>
          <w:sz w:val="16"/>
        </w:rPr>
      </w:pPr>
      <w:r w:rsidRPr="00263E5C">
        <w:rPr>
          <w:sz w:val="16"/>
        </w:rPr>
        <w:t xml:space="preserve">The short-term benchmark fed funds rate stands at the highest level since 2006, but inflation’s still twice the Fed’s goal. Fed Chairman Jerome Powell warned after the Fed’s policy committee meeting on Wednesday </w:t>
      </w:r>
      <w:r w:rsidRPr="00E22D24">
        <w:rPr>
          <w:rStyle w:val="StyleUnderline"/>
          <w:highlight w:val="green"/>
        </w:rPr>
        <w:t>more rate hikes</w:t>
      </w:r>
      <w:r w:rsidRPr="00746594">
        <w:rPr>
          <w:rStyle w:val="StyleUnderline"/>
        </w:rPr>
        <w:t xml:space="preserve"> will likely be </w:t>
      </w:r>
      <w:r w:rsidRPr="00E22D24">
        <w:rPr>
          <w:rStyle w:val="StyleUnderline"/>
          <w:highlight w:val="green"/>
        </w:rPr>
        <w:t>necessary to</w:t>
      </w:r>
      <w:r w:rsidRPr="00746594">
        <w:rPr>
          <w:rStyle w:val="StyleUnderline"/>
        </w:rPr>
        <w:t xml:space="preserve"> further </w:t>
      </w:r>
      <w:r w:rsidRPr="00E22D24">
        <w:rPr>
          <w:rStyle w:val="StyleUnderline"/>
          <w:highlight w:val="green"/>
        </w:rPr>
        <w:t>cool inflation</w:t>
      </w:r>
      <w:r w:rsidRPr="00263E5C">
        <w:rPr>
          <w:sz w:val="16"/>
        </w:rPr>
        <w:t xml:space="preserve">. </w:t>
      </w:r>
    </w:p>
    <w:p w14:paraId="509A73B1" w14:textId="77777777" w:rsidR="001754C1" w:rsidRPr="00263E5C" w:rsidRDefault="001754C1" w:rsidP="001754C1">
      <w:pPr>
        <w:rPr>
          <w:sz w:val="16"/>
        </w:rPr>
      </w:pPr>
      <w:r w:rsidRPr="00263E5C">
        <w:rPr>
          <w:sz w:val="16"/>
        </w:rPr>
        <w:t xml:space="preserve">“Looking ahead, nearly </w:t>
      </w:r>
      <w:r w:rsidRPr="00E22D24">
        <w:rPr>
          <w:rStyle w:val="StyleUnderline"/>
        </w:rPr>
        <w:t xml:space="preserve">all Committee participants view it as likely that some further rate increases will be appropriate this year to bring inflation down </w:t>
      </w:r>
      <w:r w:rsidRPr="00263E5C">
        <w:rPr>
          <w:sz w:val="16"/>
        </w:rPr>
        <w:t>to 2% over time,” Powell said. The Fed’s median forecast for the fed funds rate this year is 5.6%, up from 5.1% in March and above the current fed funds target of 5% to 5.25%.</w:t>
      </w:r>
    </w:p>
    <w:p w14:paraId="505533A7" w14:textId="77777777" w:rsidR="001754C1" w:rsidRPr="00263E5C" w:rsidRDefault="001754C1" w:rsidP="001754C1">
      <w:pPr>
        <w:rPr>
          <w:sz w:val="16"/>
        </w:rPr>
      </w:pPr>
      <w:r w:rsidRPr="00746594">
        <w:rPr>
          <w:rStyle w:val="StyleUnderline"/>
        </w:rPr>
        <w:t>While more rate increases could bring inflation down</w:t>
      </w:r>
      <w:r w:rsidRPr="00263E5C">
        <w:rPr>
          <w:sz w:val="16"/>
        </w:rPr>
        <w:t xml:space="preserve"> to 2%, </w:t>
      </w:r>
      <w:r w:rsidRPr="00E22D24">
        <w:rPr>
          <w:rStyle w:val="StyleUnderline"/>
          <w:highlight w:val="green"/>
        </w:rPr>
        <w:t>at what price? Recession</w:t>
      </w:r>
      <w:r w:rsidRPr="00263E5C">
        <w:rPr>
          <w:sz w:val="16"/>
        </w:rPr>
        <w:t xml:space="preserve">, says David Folkerts-Landau, Deutsche Bank chief economist. </w:t>
      </w:r>
    </w:p>
    <w:p w14:paraId="6FAB6C26" w14:textId="77777777" w:rsidR="001754C1" w:rsidRPr="00263E5C" w:rsidRDefault="001754C1" w:rsidP="001754C1">
      <w:pPr>
        <w:rPr>
          <w:sz w:val="16"/>
        </w:rPr>
      </w:pPr>
      <w:r w:rsidRPr="00263E5C">
        <w:rPr>
          <w:sz w:val="16"/>
        </w:rPr>
        <w:t>“</w:t>
      </w:r>
      <w:r w:rsidRPr="00746594">
        <w:rPr>
          <w:rStyle w:val="StyleUnderline"/>
        </w:rPr>
        <w:t xml:space="preserve">The </w:t>
      </w:r>
      <w:r w:rsidRPr="00E22D24">
        <w:rPr>
          <w:rStyle w:val="StyleUnderline"/>
          <w:highlight w:val="green"/>
        </w:rPr>
        <w:t>U.S</w:t>
      </w:r>
      <w:r w:rsidRPr="00746594">
        <w:rPr>
          <w:rStyle w:val="StyleUnderline"/>
        </w:rPr>
        <w:t xml:space="preserve">. is </w:t>
      </w:r>
      <w:r w:rsidRPr="00E22D24">
        <w:rPr>
          <w:rStyle w:val="StyleUnderline"/>
          <w:highlight w:val="green"/>
        </w:rPr>
        <w:t>heading for</w:t>
      </w:r>
      <w:r w:rsidRPr="00746594">
        <w:rPr>
          <w:rStyle w:val="StyleUnderline"/>
        </w:rPr>
        <w:t xml:space="preserve"> its first genuine </w:t>
      </w:r>
      <w:r w:rsidRPr="00E22D24">
        <w:rPr>
          <w:rStyle w:val="StyleUnderline"/>
          <w:highlight w:val="green"/>
        </w:rPr>
        <w:t>policy-led</w:t>
      </w:r>
      <w:r w:rsidRPr="00746594">
        <w:rPr>
          <w:rStyle w:val="StyleUnderline"/>
        </w:rPr>
        <w:t xml:space="preserve"> boom-</w:t>
      </w:r>
      <w:r w:rsidRPr="00E22D24">
        <w:rPr>
          <w:rStyle w:val="StyleUnderline"/>
          <w:highlight w:val="green"/>
        </w:rPr>
        <w:t>bust</w:t>
      </w:r>
      <w:r w:rsidRPr="00746594">
        <w:rPr>
          <w:rStyle w:val="StyleUnderline"/>
        </w:rPr>
        <w:t xml:space="preserve"> cycle in at least four decades</w:t>
      </w:r>
      <w:r w:rsidRPr="00263E5C">
        <w:rPr>
          <w:sz w:val="16"/>
        </w:rPr>
        <w:t xml:space="preserve">,” he writes. “The inflation we see was induced largely by expansive fiscal and monetary policy, and the aggressive rate hikes needed to tame that have now materialized. </w:t>
      </w:r>
      <w:r w:rsidRPr="00E22D24">
        <w:rPr>
          <w:rStyle w:val="StyleUnderline"/>
          <w:highlight w:val="green"/>
        </w:rPr>
        <w:t>Avoiding</w:t>
      </w:r>
      <w:r w:rsidRPr="00746594">
        <w:rPr>
          <w:rStyle w:val="StyleUnderline"/>
        </w:rPr>
        <w:t xml:space="preserve"> a </w:t>
      </w:r>
      <w:r w:rsidRPr="00E22D24">
        <w:rPr>
          <w:rStyle w:val="StyleUnderline"/>
          <w:highlight w:val="green"/>
        </w:rPr>
        <w:t>hard landing</w:t>
      </w:r>
      <w:r w:rsidRPr="00746594">
        <w:rPr>
          <w:rStyle w:val="StyleUnderline"/>
        </w:rPr>
        <w:t xml:space="preserve"> would </w:t>
      </w:r>
      <w:r w:rsidRPr="00583F36">
        <w:rPr>
          <w:rStyle w:val="StyleUnderline"/>
          <w:highlight w:val="green"/>
        </w:rPr>
        <w:t>be histo</w:t>
      </w:r>
      <w:r w:rsidRPr="00E22D24">
        <w:rPr>
          <w:rStyle w:val="StyleUnderline"/>
          <w:highlight w:val="green"/>
        </w:rPr>
        <w:t>rically unprecedented</w:t>
      </w:r>
      <w:r w:rsidRPr="00263E5C">
        <w:rPr>
          <w:sz w:val="16"/>
        </w:rPr>
        <w:t>.”</w:t>
      </w:r>
    </w:p>
    <w:bookmarkEnd w:id="16"/>
    <w:p w14:paraId="4CEA3EE7" w14:textId="77777777" w:rsidR="00271E9B" w:rsidRPr="0066260D" w:rsidRDefault="00271E9B" w:rsidP="00271E9B">
      <w:pPr>
        <w:pStyle w:val="Heading3"/>
      </w:pPr>
      <w:r>
        <w:t>A/T: Cost/How to pay for it</w:t>
      </w:r>
    </w:p>
    <w:p w14:paraId="517BFD62" w14:textId="77777777" w:rsidR="00271E9B" w:rsidRDefault="00271E9B" w:rsidP="00271E9B">
      <w:pPr>
        <w:pStyle w:val="Heading4"/>
      </w:pPr>
      <w:r>
        <w:t>The high cost will be offset by welfare program cuts and tax revenue</w:t>
      </w:r>
    </w:p>
    <w:p w14:paraId="1CB46DCC" w14:textId="77777777" w:rsidR="00271E9B" w:rsidRDefault="00271E9B" w:rsidP="00271E9B">
      <w:pPr>
        <w:rPr>
          <w:b/>
          <w:bCs/>
          <w:sz w:val="26"/>
        </w:rPr>
      </w:pPr>
      <w:r>
        <w:rPr>
          <w:rStyle w:val="Style13ptBold"/>
        </w:rPr>
        <w:t xml:space="preserve">Paddison, </w:t>
      </w:r>
      <w:r w:rsidRPr="007B0AF8">
        <w:rPr>
          <w:rStyle w:val="Style13ptBold"/>
        </w:rPr>
        <w:t>Editor of This New World in London</w:t>
      </w:r>
      <w:r>
        <w:rPr>
          <w:rStyle w:val="Style13ptBold"/>
        </w:rPr>
        <w:t>, 18</w:t>
      </w:r>
      <w:r>
        <w:rPr>
          <w:b/>
          <w:bCs/>
          <w:sz w:val="26"/>
        </w:rPr>
        <w:t xml:space="preserve"> </w:t>
      </w:r>
    </w:p>
    <w:p w14:paraId="50E4F2BD" w14:textId="77777777" w:rsidR="00271E9B" w:rsidRPr="00702A20" w:rsidRDefault="00271E9B" w:rsidP="00271E9B">
      <w:pPr>
        <w:rPr>
          <w:b/>
          <w:bCs/>
          <w:sz w:val="26"/>
        </w:rPr>
      </w:pPr>
      <w:r w:rsidRPr="00DE5A96">
        <w:rPr>
          <w:rFonts w:ascii="ProximaNova" w:hAnsi="ProximaNova"/>
          <w:color w:val="000000"/>
          <w:sz w:val="20"/>
          <w:szCs w:val="20"/>
        </w:rPr>
        <w:t>[Laura Paddison</w:t>
      </w:r>
      <w:r w:rsidRPr="007B0AF8">
        <w:rPr>
          <w:rFonts w:ascii="ProximaNova" w:hAnsi="ProximaNova"/>
          <w:color w:val="000000"/>
          <w:sz w:val="16"/>
          <w:szCs w:val="16"/>
        </w:rPr>
        <w:t>, She edits This New World, a series exploring some of the biggest global challenges and looking at the movements, projects and people striving to create better economies and societies. She commissions and writes about climate change, biodiversity, inequality, the affordable housing crisis, among other topics. She won a Gold Lovie Award for reporting on the palm oil industry and was a 2019 fellow on the CUNY Resilience Journalism Fellowship program.</w:t>
      </w:r>
      <w:r>
        <w:rPr>
          <w:rFonts w:ascii="ProximaNova" w:hAnsi="ProximaNova"/>
          <w:color w:val="000000"/>
          <w:sz w:val="16"/>
          <w:szCs w:val="16"/>
        </w:rPr>
        <w:t xml:space="preserve">, </w:t>
      </w:r>
      <w:r w:rsidRPr="00DE5A96">
        <w:rPr>
          <w:rFonts w:ascii="ProximaNova" w:hAnsi="ProximaNova"/>
          <w:color w:val="000000"/>
          <w:sz w:val="20"/>
          <w:szCs w:val="20"/>
        </w:rPr>
        <w:t>“What is a Federal Job Guarantee?’, HuffPost Impact, 07-06-2018</w:t>
      </w:r>
      <w:r>
        <w:rPr>
          <w:rFonts w:ascii="ProximaNova" w:hAnsi="ProximaNova"/>
          <w:color w:val="000000"/>
          <w:sz w:val="20"/>
          <w:szCs w:val="20"/>
        </w:rPr>
        <w:t>,</w:t>
      </w:r>
      <w:r w:rsidRPr="00DE5A96">
        <w:rPr>
          <w:rFonts w:ascii="ProximaNova" w:hAnsi="ProximaNova"/>
          <w:color w:val="000000"/>
          <w:sz w:val="20"/>
          <w:szCs w:val="20"/>
        </w:rPr>
        <w:t xml:space="preserve"> https://www.huffpost.com/entry/federal-job-guarantee-explained_n_5b363f4ae4b007aa2f7f59fc  -Accessed 7-14-2023</w:t>
      </w:r>
      <w:r>
        <w:rPr>
          <w:rFonts w:ascii="ProximaNova" w:hAnsi="ProximaNova"/>
          <w:color w:val="000000"/>
          <w:sz w:val="20"/>
          <w:szCs w:val="20"/>
        </w:rPr>
        <w:t>, GDI-AJalori]</w:t>
      </w:r>
      <w:r w:rsidRPr="00DE5A96">
        <w:rPr>
          <w:rFonts w:ascii="ProximaNova" w:hAnsi="ProximaNova"/>
          <w:color w:val="000000"/>
          <w:sz w:val="20"/>
          <w:szCs w:val="20"/>
        </w:rPr>
        <w:t xml:space="preserve"> </w:t>
      </w:r>
    </w:p>
    <w:p w14:paraId="7A412F5F" w14:textId="77777777" w:rsidR="00271E9B" w:rsidRDefault="00271E9B" w:rsidP="00271E9B">
      <w:pPr>
        <w:rPr>
          <w:u w:val="single"/>
        </w:rPr>
      </w:pPr>
      <w:r>
        <w:rPr>
          <w:u w:val="single"/>
        </w:rPr>
        <w:t>It depends on which version you look at ― and costs would obviously fluctuate based on participation ― but whichever way you cut it</w:t>
      </w:r>
      <w:r w:rsidRPr="00D813A3">
        <w:rPr>
          <w:highlight w:val="yellow"/>
          <w:u w:val="single"/>
        </w:rPr>
        <w:t>, the figures are high</w:t>
      </w:r>
      <w:r>
        <w:rPr>
          <w:u w:val="single"/>
        </w:rPr>
        <w:t xml:space="preserve">. </w:t>
      </w:r>
      <w:r w:rsidRPr="00D813A3">
        <w:rPr>
          <w:highlight w:val="yellow"/>
          <w:u w:val="single"/>
        </w:rPr>
        <w:t>The Levy plan would come</w:t>
      </w:r>
      <w:r>
        <w:rPr>
          <w:u w:val="single"/>
        </w:rPr>
        <w:t xml:space="preserve"> in </w:t>
      </w:r>
      <w:r w:rsidRPr="00D813A3">
        <w:rPr>
          <w:highlight w:val="yellow"/>
          <w:u w:val="single"/>
        </w:rPr>
        <w:t>at around $378 billion a year</w:t>
      </w:r>
      <w:r>
        <w:rPr>
          <w:u w:val="single"/>
        </w:rPr>
        <w:t xml:space="preserve"> in the first five years, </w:t>
      </w:r>
      <w:r w:rsidRPr="00D813A3">
        <w:rPr>
          <w:highlight w:val="yellow"/>
          <w:u w:val="single"/>
        </w:rPr>
        <w:t>rising to $415 billion in the second five years</w:t>
      </w:r>
      <w:r>
        <w:rPr>
          <w:u w:val="single"/>
        </w:rPr>
        <w:t xml:space="preserve">. </w:t>
      </w:r>
      <w:r w:rsidRPr="00D813A3">
        <w:rPr>
          <w:highlight w:val="yellow"/>
          <w:u w:val="single"/>
        </w:rPr>
        <w:t>A</w:t>
      </w:r>
      <w:r>
        <w:rPr>
          <w:u w:val="single"/>
        </w:rPr>
        <w:t xml:space="preserve"> broadly </w:t>
      </w:r>
      <w:r w:rsidRPr="00D813A3">
        <w:rPr>
          <w:highlight w:val="yellow"/>
          <w:u w:val="single"/>
        </w:rPr>
        <w:t>similar jobs guarantee</w:t>
      </w:r>
      <w:r>
        <w:rPr>
          <w:u w:val="single"/>
        </w:rPr>
        <w:t xml:space="preserve"> set out in a paper by William Darity Jr. and Mark Paul of Duke University and Darrick Hamilton of the Milano School of International Affairs, </w:t>
      </w:r>
      <w:r w:rsidRPr="00D813A3">
        <w:rPr>
          <w:highlight w:val="yellow"/>
          <w:u w:val="single"/>
        </w:rPr>
        <w:t>commissioned by the Center on Budget and Policy Priorities, would cost around $543 billion a year</w:t>
      </w:r>
      <w:r>
        <w:rPr>
          <w:u w:val="single"/>
        </w:rPr>
        <w:t>, or just under 3 percent of the gross domestic product.</w:t>
      </w:r>
    </w:p>
    <w:p w14:paraId="31C3533D" w14:textId="77777777" w:rsidR="00271E9B" w:rsidRDefault="00271E9B" w:rsidP="00271E9B">
      <w:pPr>
        <w:rPr>
          <w:u w:val="single"/>
        </w:rPr>
      </w:pPr>
      <w:r w:rsidRPr="00BC0DBF">
        <w:rPr>
          <w:highlight w:val="yellow"/>
          <w:u w:val="single"/>
        </w:rPr>
        <w:t>The Center for American Progress</w:t>
      </w:r>
      <w:r>
        <w:rPr>
          <w:u w:val="single"/>
        </w:rPr>
        <w:t xml:space="preserve"> has a more limited but cheaper version. Its proposal would focus purely on providing guaranteed, $15-an-hour jobs to people without college degrees. The center </w:t>
      </w:r>
      <w:r w:rsidRPr="00BC0DBF">
        <w:rPr>
          <w:highlight w:val="yellow"/>
          <w:u w:val="single"/>
        </w:rPr>
        <w:t>estimates</w:t>
      </w:r>
      <w:r>
        <w:rPr>
          <w:u w:val="single"/>
        </w:rPr>
        <w:t xml:space="preserve"> this would scoop up around 4.4 million workers at </w:t>
      </w:r>
      <w:r w:rsidRPr="00BC0DBF">
        <w:rPr>
          <w:highlight w:val="yellow"/>
          <w:u w:val="single"/>
        </w:rPr>
        <w:t>a rough cost of $158 billion,</w:t>
      </w:r>
      <w:r>
        <w:rPr>
          <w:u w:val="single"/>
        </w:rPr>
        <w:t xml:space="preserve"> “approximately </w:t>
      </w:r>
      <w:r w:rsidRPr="00BC0DBF">
        <w:rPr>
          <w:highlight w:val="yellow"/>
          <w:u w:val="single"/>
        </w:rPr>
        <w:t>one-quarter of Trump’s proposed tax cut for the wealthy</w:t>
      </w:r>
      <w:r>
        <w:rPr>
          <w:u w:val="single"/>
        </w:rPr>
        <w:t xml:space="preserve"> on an annual basis.”</w:t>
      </w:r>
    </w:p>
    <w:p w14:paraId="2D5D0B3A" w14:textId="77777777" w:rsidR="00271E9B" w:rsidRDefault="00271E9B" w:rsidP="00271E9B">
      <w:pPr>
        <w:rPr>
          <w:u w:val="single"/>
        </w:rPr>
      </w:pPr>
      <w:r>
        <w:rPr>
          <w:u w:val="single"/>
        </w:rPr>
        <w:t xml:space="preserve">But </w:t>
      </w:r>
      <w:r w:rsidRPr="00BC0DBF">
        <w:rPr>
          <w:highlight w:val="yellow"/>
          <w:u w:val="single"/>
        </w:rPr>
        <w:t>all of these plans say the costs would be substantially offset by increases in tax revenue</w:t>
      </w:r>
      <w:r>
        <w:rPr>
          <w:u w:val="single"/>
        </w:rPr>
        <w:t xml:space="preserve"> as more people entered the workforce, </w:t>
      </w:r>
      <w:r w:rsidRPr="00BC0DBF">
        <w:rPr>
          <w:highlight w:val="yellow"/>
          <w:u w:val="single"/>
        </w:rPr>
        <w:t>and decreases in the uptake of Social Security programs as well as GDP growth and increased productivity</w:t>
      </w:r>
      <w:r>
        <w:rPr>
          <w:u w:val="single"/>
        </w:rPr>
        <w:t>.</w:t>
      </w:r>
    </w:p>
    <w:p w14:paraId="65846F28" w14:textId="77777777" w:rsidR="00271E9B" w:rsidRDefault="00271E9B" w:rsidP="00271E9B">
      <w:pPr>
        <w:rPr>
          <w:u w:val="single"/>
        </w:rPr>
      </w:pPr>
    </w:p>
    <w:p w14:paraId="3003D908" w14:textId="77777777" w:rsidR="00271E9B" w:rsidRDefault="00271E9B" w:rsidP="00271E9B">
      <w:pPr>
        <w:pStyle w:val="Heading3"/>
      </w:pPr>
      <w:r>
        <w:t>A/T: Cost/How to pay for it</w:t>
      </w:r>
    </w:p>
    <w:p w14:paraId="1EA9C281" w14:textId="77777777" w:rsidR="00271E9B" w:rsidRDefault="00271E9B" w:rsidP="00271E9B">
      <w:pPr>
        <w:pStyle w:val="Heading4"/>
      </w:pPr>
      <w:r>
        <w:t>The FJG can pay for itself</w:t>
      </w:r>
    </w:p>
    <w:p w14:paraId="719783FC" w14:textId="77777777" w:rsidR="00271E9B" w:rsidRDefault="00271E9B" w:rsidP="00271E9B">
      <w:pPr>
        <w:rPr>
          <w:b/>
          <w:bCs/>
          <w:sz w:val="26"/>
        </w:rPr>
      </w:pPr>
      <w:r>
        <w:rPr>
          <w:rStyle w:val="Style13ptBold"/>
        </w:rPr>
        <w:t xml:space="preserve">Paddison, </w:t>
      </w:r>
      <w:r w:rsidRPr="007B0AF8">
        <w:rPr>
          <w:rStyle w:val="Style13ptBold"/>
        </w:rPr>
        <w:t>Editor of This New World in London</w:t>
      </w:r>
      <w:r>
        <w:rPr>
          <w:rStyle w:val="Style13ptBold"/>
        </w:rPr>
        <w:t>, 18</w:t>
      </w:r>
      <w:r>
        <w:rPr>
          <w:b/>
          <w:bCs/>
          <w:sz w:val="26"/>
        </w:rPr>
        <w:t xml:space="preserve"> </w:t>
      </w:r>
    </w:p>
    <w:p w14:paraId="5CAF526E" w14:textId="77777777" w:rsidR="00271E9B" w:rsidRPr="00F1020F" w:rsidRDefault="00271E9B" w:rsidP="00271E9B">
      <w:pPr>
        <w:rPr>
          <w:b/>
          <w:bCs/>
          <w:sz w:val="26"/>
        </w:rPr>
      </w:pPr>
      <w:r w:rsidRPr="00DE5A96">
        <w:rPr>
          <w:rFonts w:ascii="ProximaNova" w:hAnsi="ProximaNova"/>
          <w:color w:val="000000"/>
          <w:sz w:val="20"/>
          <w:szCs w:val="20"/>
        </w:rPr>
        <w:t>[Laura Paddison</w:t>
      </w:r>
      <w:r w:rsidRPr="007B0AF8">
        <w:rPr>
          <w:rFonts w:ascii="ProximaNova" w:hAnsi="ProximaNova"/>
          <w:color w:val="000000"/>
          <w:sz w:val="16"/>
          <w:szCs w:val="16"/>
        </w:rPr>
        <w:t>, She edits This New World, a series exploring some of the biggest global challenges and looking at the movements, projects and people striving to create better economies and societies. She commissions and writes about climate change, biodiversity, inequality, the affordable housing crisis, among other topics. She won a Gold Lovie Award for reporting on the palm oil industry and was a 2019 fellow on the CUNY Resilience Journalism Fellowship program.</w:t>
      </w:r>
      <w:r>
        <w:rPr>
          <w:rFonts w:ascii="ProximaNova" w:hAnsi="ProximaNova"/>
          <w:color w:val="000000"/>
          <w:sz w:val="16"/>
          <w:szCs w:val="16"/>
        </w:rPr>
        <w:t xml:space="preserve">, </w:t>
      </w:r>
      <w:r w:rsidRPr="00DE5A96">
        <w:rPr>
          <w:rFonts w:ascii="ProximaNova" w:hAnsi="ProximaNova"/>
          <w:color w:val="000000"/>
          <w:sz w:val="20"/>
          <w:szCs w:val="20"/>
        </w:rPr>
        <w:t>“What is a Federal Job Guarantee?’, HuffPost Impact, 07-06-2018</w:t>
      </w:r>
      <w:r>
        <w:rPr>
          <w:rFonts w:ascii="ProximaNova" w:hAnsi="ProximaNova"/>
          <w:color w:val="000000"/>
          <w:sz w:val="20"/>
          <w:szCs w:val="20"/>
        </w:rPr>
        <w:t>,</w:t>
      </w:r>
      <w:r w:rsidRPr="00DE5A96">
        <w:rPr>
          <w:rFonts w:ascii="ProximaNova" w:hAnsi="ProximaNova"/>
          <w:color w:val="000000"/>
          <w:sz w:val="20"/>
          <w:szCs w:val="20"/>
        </w:rPr>
        <w:t xml:space="preserve"> https://www.huffpost.com/entry/federal-job-guarantee-explained_n_5b363f4ae4b007aa2f7f59fc  -Accessed 7-14-2023</w:t>
      </w:r>
      <w:r>
        <w:rPr>
          <w:rFonts w:ascii="ProximaNova" w:hAnsi="ProximaNova"/>
          <w:color w:val="000000"/>
          <w:sz w:val="20"/>
          <w:szCs w:val="20"/>
        </w:rPr>
        <w:t>, GDI-AJalori]</w:t>
      </w:r>
      <w:r w:rsidRPr="00DE5A96">
        <w:rPr>
          <w:rFonts w:ascii="ProximaNova" w:hAnsi="ProximaNova"/>
          <w:color w:val="000000"/>
          <w:sz w:val="20"/>
          <w:szCs w:val="20"/>
        </w:rPr>
        <w:t xml:space="preserve"> </w:t>
      </w:r>
    </w:p>
    <w:p w14:paraId="4CFA37C7" w14:textId="77777777" w:rsidR="00271E9B" w:rsidRPr="00F1020F" w:rsidRDefault="00271E9B" w:rsidP="00271E9B">
      <w:pPr>
        <w:rPr>
          <w:u w:val="single"/>
        </w:rPr>
      </w:pPr>
      <w:r w:rsidRPr="00F1020F">
        <w:rPr>
          <w:u w:val="single"/>
        </w:rPr>
        <w:t xml:space="preserve">“It would be </w:t>
      </w:r>
      <w:r w:rsidRPr="00F1020F">
        <w:rPr>
          <w:highlight w:val="yellow"/>
          <w:u w:val="single"/>
        </w:rPr>
        <w:t>funded the way everything else is funded</w:t>
      </w:r>
      <w:r w:rsidRPr="00F1020F">
        <w:rPr>
          <w:u w:val="single"/>
        </w:rPr>
        <w:t xml:space="preserve">,” Kelton said. “The government will pay for it.” The Levy report </w:t>
      </w:r>
      <w:r w:rsidRPr="00F1020F">
        <w:rPr>
          <w:highlight w:val="yellow"/>
          <w:u w:val="single"/>
        </w:rPr>
        <w:t>doesn’t include new taxes to fund the project</w:t>
      </w:r>
      <w:r w:rsidRPr="00F1020F">
        <w:rPr>
          <w:u w:val="single"/>
        </w:rPr>
        <w:t xml:space="preserve">, but analyzes what would happen to the economy if the government simply cut a check for the program. “What </w:t>
      </w:r>
      <w:r w:rsidRPr="00F1020F">
        <w:rPr>
          <w:highlight w:val="yellow"/>
          <w:u w:val="single"/>
        </w:rPr>
        <w:t>the models show</w:t>
      </w:r>
      <w:r w:rsidRPr="00F1020F">
        <w:rPr>
          <w:u w:val="single"/>
        </w:rPr>
        <w:t xml:space="preserve"> is </w:t>
      </w:r>
      <w:r w:rsidRPr="00F1020F">
        <w:rPr>
          <w:highlight w:val="yellow"/>
          <w:u w:val="single"/>
        </w:rPr>
        <w:t>that you can do this without creating an inflation problem</w:t>
      </w:r>
      <w:r w:rsidRPr="00F1020F">
        <w:rPr>
          <w:u w:val="single"/>
        </w:rPr>
        <w:t xml:space="preserve">,” Kelton said, “and therefore why would you pay for it with tax increases of one kind or another?” </w:t>
      </w:r>
    </w:p>
    <w:p w14:paraId="363AA3C3" w14:textId="77777777" w:rsidR="00271E9B" w:rsidRPr="00F1020F" w:rsidRDefault="00271E9B" w:rsidP="00271E9B">
      <w:pPr>
        <w:rPr>
          <w:u w:val="single"/>
        </w:rPr>
      </w:pPr>
      <w:r w:rsidRPr="00F1020F">
        <w:rPr>
          <w:highlight w:val="yellow"/>
          <w:u w:val="single"/>
        </w:rPr>
        <w:t>The program could even “pay for itself</w:t>
      </w:r>
      <w:r w:rsidRPr="00F1020F">
        <w:rPr>
          <w:u w:val="single"/>
        </w:rPr>
        <w:t xml:space="preserve">,” the Levy report says, </w:t>
      </w:r>
      <w:r w:rsidRPr="00F1020F">
        <w:rPr>
          <w:highlight w:val="yellow"/>
          <w:u w:val="single"/>
        </w:rPr>
        <w:t>taking into account reduction in crime, better health, better social and economic stability and reductions in S</w:t>
      </w:r>
      <w:r w:rsidRPr="00F1020F">
        <w:rPr>
          <w:u w:val="single"/>
        </w:rPr>
        <w:t>ocial</w:t>
      </w:r>
      <w:r w:rsidRPr="00F1020F">
        <w:rPr>
          <w:highlight w:val="yellow"/>
          <w:u w:val="single"/>
        </w:rPr>
        <w:t xml:space="preserve"> S</w:t>
      </w:r>
      <w:r w:rsidRPr="00F1020F">
        <w:rPr>
          <w:u w:val="single"/>
        </w:rPr>
        <w:t>ecurity</w:t>
      </w:r>
      <w:r w:rsidRPr="00F1020F">
        <w:rPr>
          <w:highlight w:val="yellow"/>
          <w:u w:val="single"/>
        </w:rPr>
        <w:t xml:space="preserve"> spending.</w:t>
      </w:r>
      <w:r w:rsidRPr="00F1020F">
        <w:rPr>
          <w:u w:val="single"/>
        </w:rPr>
        <w:t xml:space="preserve"> Darity’s paper is not focused on the financing question, but it suggests the program could be financed through reductions in Social Security spending and through new tax policies like a financial transactions tax, a carbon tax and a modified estate tax. But ultimately, Darity told HuffPost, “</w:t>
      </w:r>
      <w:r w:rsidRPr="00F1020F">
        <w:rPr>
          <w:highlight w:val="yellow"/>
          <w:u w:val="single"/>
        </w:rPr>
        <w:t>the program is, de facto, self-financing</w:t>
      </w:r>
      <w:r w:rsidRPr="00F1020F">
        <w:rPr>
          <w:u w:val="single"/>
        </w:rPr>
        <w:t xml:space="preserve"> ― government makes the outlay and the program will generate the tax revenue to support it.”</w:t>
      </w:r>
    </w:p>
    <w:p w14:paraId="02A93AD9" w14:textId="77777777" w:rsidR="00271E9B" w:rsidRDefault="00271E9B" w:rsidP="00271E9B">
      <w:pPr>
        <w:rPr>
          <w:u w:val="single"/>
        </w:rPr>
      </w:pPr>
      <w:r w:rsidRPr="00F1020F">
        <w:rPr>
          <w:u w:val="single"/>
        </w:rPr>
        <w:t>The Levy models say that if you bring 15 million people into the jobs guarantee</w:t>
      </w:r>
      <w:r w:rsidRPr="00F1020F">
        <w:rPr>
          <w:highlight w:val="yellow"/>
          <w:u w:val="single"/>
        </w:rPr>
        <w:t>, the private sector would benefit from the subsequent increased buying power</w:t>
      </w:r>
      <w:r w:rsidRPr="00F1020F">
        <w:rPr>
          <w:u w:val="single"/>
        </w:rPr>
        <w:t>, creating around 4.2 million additional jobs. “In the aggregate,” Kelton said, “it’s clear the economy as a whole does far better, and that means that the private sector does far better.”</w:t>
      </w:r>
    </w:p>
    <w:p w14:paraId="64FB6CA0" w14:textId="77777777" w:rsidR="000321D3" w:rsidRDefault="000321D3" w:rsidP="000321D3">
      <w:pPr>
        <w:pStyle w:val="Heading3"/>
      </w:pPr>
      <w:r>
        <w:t>A2: Cost</w:t>
      </w:r>
    </w:p>
    <w:p w14:paraId="1C832386" w14:textId="77777777" w:rsidR="000321D3" w:rsidRDefault="000321D3" w:rsidP="000321D3">
      <w:pPr>
        <w:pStyle w:val="Heading4"/>
      </w:pPr>
      <w:r>
        <w:t>Benefits of FJG offset costs</w:t>
      </w:r>
    </w:p>
    <w:p w14:paraId="6DF686A5" w14:textId="77777777" w:rsidR="000321D3" w:rsidRPr="00151E73" w:rsidRDefault="000321D3" w:rsidP="000321D3">
      <w:r w:rsidRPr="00151E73">
        <w:t xml:space="preserve">By Nik DeCosta-Klipa Newsletter Editor at WBUR February 23, 2021 . </w:t>
      </w:r>
      <w:hyperlink r:id="rId54" w:history="1">
        <w:r w:rsidRPr="00151E73">
          <w:rPr>
            <w:rStyle w:val="Hyperlink"/>
          </w:rPr>
          <w:t>https://www.boston.com/news/politics/2021/02/23/ayanna-pressley-federal-jobs-guarantee</w:t>
        </w:r>
      </w:hyperlink>
      <w:r w:rsidRPr="00151E73">
        <w:t xml:space="preserve"> “Ayanna Pressley is calling for a federal jobs guarantee. Here’s how it would work” Boston Globe </w:t>
      </w:r>
      <w:r>
        <w:t>GDI (Accessed 7 17 2023) M. Juszynski 7/17/2023</w:t>
      </w:r>
    </w:p>
    <w:p w14:paraId="25986646" w14:textId="77777777" w:rsidR="000321D3" w:rsidRDefault="000321D3" w:rsidP="000321D3">
      <w:r w:rsidRPr="00966A09">
        <w:t xml:space="preserve">Last week, Rep. Ayanna Pressley introduced a congressional resolution calling for the creation of a </w:t>
      </w:r>
      <w:r w:rsidRPr="00B555F7">
        <w:rPr>
          <w:rStyle w:val="Emphasis"/>
        </w:rPr>
        <w:t>federal jobs guarantee</w:t>
      </w:r>
      <w:r w:rsidRPr="00B555F7">
        <w:t>.</w:t>
      </w:r>
      <w:r>
        <w:t xml:space="preserve"> </w:t>
      </w:r>
      <w:r w:rsidRPr="00966A09">
        <w:t xml:space="preserve">With roots in President Franklin Roosevelt’s New Deal and the civil rights movement, </w:t>
      </w:r>
      <w:r w:rsidRPr="00B555F7">
        <w:rPr>
          <w:rStyle w:val="Emphasis"/>
        </w:rPr>
        <w:t>the concept of a government program offering a job to any American adult seeking employment isn’t especially new.</w:t>
      </w:r>
      <w:r>
        <w:rPr>
          <w:rStyle w:val="Emphasis"/>
        </w:rPr>
        <w:t xml:space="preserve"> </w:t>
      </w:r>
      <w:r w:rsidRPr="00966A09">
        <w:t xml:space="preserve">But it’s </w:t>
      </w:r>
      <w:r w:rsidRPr="00B555F7">
        <w:rPr>
          <w:rStyle w:val="Emphasis"/>
        </w:rPr>
        <w:t>reclaiming some mainstream credence, particularly in the wake of an economically devastating pandemic and reenergized racial justice movement</w:t>
      </w:r>
      <w:r w:rsidRPr="00966A09">
        <w:t>.</w:t>
      </w:r>
      <w:r>
        <w:t xml:space="preserve"> </w:t>
      </w:r>
      <w:r w:rsidRPr="00966A09">
        <w:t xml:space="preserve">According to Pressley and some prominent economists, </w:t>
      </w:r>
      <w:r w:rsidRPr="00B555F7">
        <w:rPr>
          <w:rStyle w:val="Emphasis"/>
        </w:rPr>
        <w:t>a federal jobs guarantee would go lengths to reduce poverty and close longstanding racial wealth disparities resulting from years of institutional discrimination.</w:t>
      </w:r>
      <w:r w:rsidRPr="00966A09">
        <w:t xml:space="preserve"> It could also support efforts to </w:t>
      </w:r>
      <w:r w:rsidRPr="00B555F7">
        <w:rPr>
          <w:rStyle w:val="Emphasis"/>
        </w:rPr>
        <w:t>upgrade the country’s infrastructure or address the shortage of childcare workers.</w:t>
      </w:r>
      <w:r>
        <w:rPr>
          <w:rStyle w:val="Emphasis"/>
        </w:rPr>
        <w:t xml:space="preserve"> </w:t>
      </w:r>
      <w:r w:rsidRPr="00966A09">
        <w:t>How exactly would it work?</w:t>
      </w:r>
      <w:r>
        <w:t xml:space="preserve"> </w:t>
      </w:r>
      <w:r w:rsidRPr="00966A09">
        <w:t>Pressley’s legislation provides a rough outline.</w:t>
      </w:r>
      <w:r>
        <w:t xml:space="preserve"> </w:t>
      </w:r>
      <w:r w:rsidRPr="00966A09">
        <w:t>According to the text of the resolution</w:t>
      </w:r>
      <w:r w:rsidRPr="00B555F7">
        <w:rPr>
          <w:rStyle w:val="Emphasis"/>
        </w:rPr>
        <w:t>, the jobs program would be funded by the federal government, but implemented at the local level; the Labor Department would direct money to local employment offices, which would match job seekers to specific projects.</w:t>
      </w:r>
      <w:r>
        <w:rPr>
          <w:rStyle w:val="Emphasis"/>
        </w:rPr>
        <w:t xml:space="preserve"> </w:t>
      </w:r>
      <w:r w:rsidRPr="00966A09">
        <w:t xml:space="preserve">During the first three years of the program, funds would be directed to </w:t>
      </w:r>
      <w:r w:rsidRPr="00B555F7">
        <w:rPr>
          <w:rStyle w:val="Emphasis"/>
        </w:rPr>
        <w:t>“areas of greatest employment need.” It would also create a “legally enforceable right” to a job for eligible individuals.</w:t>
      </w:r>
      <w:r>
        <w:t xml:space="preserve"> </w:t>
      </w:r>
      <w:r w:rsidRPr="00966A09">
        <w:t xml:space="preserve">The </w:t>
      </w:r>
      <w:r w:rsidRPr="00B555F7">
        <w:rPr>
          <w:rStyle w:val="Emphasis"/>
        </w:rPr>
        <w:t xml:space="preserve">guaranteed jobs would be available on both full-time and part-time bases to residents over the age of 18, </w:t>
      </w:r>
      <w:r w:rsidRPr="00B555F7">
        <w:t>while 16 and 17-year-olds could get part-time jobs.</w:t>
      </w:r>
      <w:r>
        <w:rPr>
          <w:rStyle w:val="Emphasis"/>
        </w:rPr>
        <w:t xml:space="preserve"> </w:t>
      </w:r>
      <w:r w:rsidRPr="00966A09">
        <w:t xml:space="preserve">Similar to the New Deal-era Works Project Administration and Civilians Conservation Corps, the </w:t>
      </w:r>
      <w:r w:rsidRPr="00B555F7">
        <w:rPr>
          <w:rStyle w:val="Emphasis"/>
        </w:rPr>
        <w:t>jobs program would be aimed at neglected public projects, from repairing streets and cleaning up vacant lots to environmental initiatives like retrofitting buildings to be more energy efficient.</w:t>
      </w:r>
      <w:r>
        <w:rPr>
          <w:rStyle w:val="Emphasis"/>
        </w:rPr>
        <w:t xml:space="preserve"> </w:t>
      </w:r>
      <w:r w:rsidRPr="00966A09">
        <w:t xml:space="preserve">Pressley’s resolution doesn’t just target physical infrastructure. The </w:t>
      </w:r>
      <w:r w:rsidRPr="00B555F7">
        <w:rPr>
          <w:rStyle w:val="Emphasis"/>
        </w:rPr>
        <w:t>program would also include “human infrastructure” jobs, such as providing more quality care for children and seniors, strengthening after-school and HeadStart programs, and public art projects like the WPA’s own Federal Art Project.</w:t>
      </w:r>
      <w:r>
        <w:rPr>
          <w:rStyle w:val="Emphasis"/>
        </w:rPr>
        <w:t xml:space="preserve"> </w:t>
      </w:r>
      <w:r w:rsidRPr="00966A09">
        <w:t>Under the program, a job’s salary would start at $15 an hour and include health care, retirement benefits, and paid sick and vacation time</w:t>
      </w:r>
      <w:r w:rsidRPr="00B555F7">
        <w:rPr>
          <w:rStyle w:val="Emphasis"/>
        </w:rPr>
        <w:t>. Employees could also join public sector unions and access on-the-job training</w:t>
      </w:r>
      <w:r w:rsidRPr="00966A09">
        <w:t>.</w:t>
      </w:r>
      <w:r>
        <w:t xml:space="preserve"> </w:t>
      </w:r>
      <w:r w:rsidRPr="00966A09">
        <w:t xml:space="preserve">Proponents — which historically include Coretta Scott King and Sadie Alexander, the nation’s first Black economist — say the </w:t>
      </w:r>
      <w:r w:rsidRPr="00B555F7">
        <w:rPr>
          <w:rStyle w:val="Emphasis"/>
        </w:rPr>
        <w:t>program would help fill gaps left by the current job marketplace, while also putting pressure of private employers to raise their standards.</w:t>
      </w:r>
      <w:r>
        <w:rPr>
          <w:rStyle w:val="Emphasis"/>
        </w:rPr>
        <w:t xml:space="preserve"> </w:t>
      </w:r>
      <w:r w:rsidRPr="00B555F7">
        <w:rPr>
          <w:rStyle w:val="Emphasis"/>
        </w:rPr>
        <w:t>“They would be jobs that would address urgent national problems,”</w:t>
      </w:r>
      <w:r w:rsidRPr="00966A09">
        <w:t xml:space="preserve"> Nina Banks, a professor of economics at Bucknell University, told reporters during a conference call last week, adding that </w:t>
      </w:r>
      <w:r w:rsidRPr="00B555F7">
        <w:rPr>
          <w:rStyle w:val="Emphasis"/>
        </w:rPr>
        <w:t>the program “is not going to displace the private sector.”</w:t>
      </w:r>
      <w:r>
        <w:rPr>
          <w:rStyle w:val="Emphasis"/>
        </w:rPr>
        <w:t xml:space="preserve"> </w:t>
      </w:r>
      <w:r w:rsidRPr="00966A09">
        <w:t xml:space="preserve">Pressley’s resolution does not include a cost estimate. However, a 2018 study estimated that </w:t>
      </w:r>
      <w:r w:rsidRPr="00B555F7">
        <w:rPr>
          <w:rStyle w:val="Emphasis"/>
        </w:rPr>
        <w:t>a federal jobs program would cost between $655 billion and $2.1 trillion a year, depending on the uptake rate</w:t>
      </w:r>
      <w:r w:rsidRPr="00966A09">
        <w:t xml:space="preserve">. At the same time, </w:t>
      </w:r>
      <w:r w:rsidRPr="00B555F7">
        <w:rPr>
          <w:rStyle w:val="Emphasis"/>
        </w:rPr>
        <w:t>the same study said that “</w:t>
      </w:r>
      <w:r w:rsidRPr="00151E73">
        <w:rPr>
          <w:rStyle w:val="Emphasis"/>
          <w:highlight w:val="yellow"/>
        </w:rPr>
        <w:t>a substantial portion” of</w:t>
      </w:r>
      <w:r w:rsidRPr="00B555F7">
        <w:rPr>
          <w:rStyle w:val="Emphasis"/>
        </w:rPr>
        <w:t xml:space="preserve"> that </w:t>
      </w:r>
      <w:r w:rsidRPr="00151E73">
        <w:rPr>
          <w:rStyle w:val="Emphasis"/>
          <w:highlight w:val="yellow"/>
        </w:rPr>
        <w:t>spending would be offset through reduced enrollment in existing</w:t>
      </w:r>
      <w:r w:rsidRPr="00B555F7">
        <w:rPr>
          <w:rStyle w:val="Emphasis"/>
        </w:rPr>
        <w:t xml:space="preserve"> social insurance </w:t>
      </w:r>
      <w:r w:rsidRPr="00151E73">
        <w:rPr>
          <w:rStyle w:val="Emphasis"/>
          <w:highlight w:val="yellow"/>
        </w:rPr>
        <w:t>programs, as well as increased</w:t>
      </w:r>
      <w:r w:rsidRPr="00B555F7">
        <w:rPr>
          <w:rStyle w:val="Emphasis"/>
        </w:rPr>
        <w:t xml:space="preserve"> economic </w:t>
      </w:r>
      <w:r w:rsidRPr="00151E73">
        <w:rPr>
          <w:rStyle w:val="Emphasis"/>
          <w:highlight w:val="yellow"/>
        </w:rPr>
        <w:t>productivity and tax revenue</w:t>
      </w:r>
      <w:r w:rsidRPr="00B555F7">
        <w:rPr>
          <w:rStyle w:val="Emphasis"/>
        </w:rPr>
        <w:t>.</w:t>
      </w:r>
      <w:r>
        <w:rPr>
          <w:rStyle w:val="Emphasis"/>
        </w:rPr>
        <w:t xml:space="preserve"> </w:t>
      </w:r>
      <w:r w:rsidRPr="00966A09">
        <w:t>“Like anything that is a priority, we appropriate the funds,” Pressley told reporters, noting that Congress approved hundreds of billions of dollars last year for things like defense spending and pandemic relief.</w:t>
      </w:r>
      <w:r>
        <w:t xml:space="preserve"> </w:t>
      </w:r>
      <w:r w:rsidRPr="00966A09">
        <w:t>“</w:t>
      </w:r>
      <w:r w:rsidRPr="00B555F7">
        <w:rPr>
          <w:rStyle w:val="Emphasis"/>
        </w:rPr>
        <w:t xml:space="preserve">But </w:t>
      </w:r>
      <w:r w:rsidRPr="00151E73">
        <w:rPr>
          <w:rStyle w:val="Emphasis"/>
          <w:highlight w:val="yellow"/>
        </w:rPr>
        <w:t>the reality is we are already paying by not having this policy</w:t>
      </w:r>
      <w:r w:rsidRPr="00966A09">
        <w:t>,” she added.</w:t>
      </w:r>
    </w:p>
    <w:p w14:paraId="6298487F" w14:textId="77777777" w:rsidR="000321D3" w:rsidRDefault="000321D3" w:rsidP="000321D3"/>
    <w:p w14:paraId="28DDB589" w14:textId="77777777" w:rsidR="00932507" w:rsidRPr="00373574" w:rsidRDefault="00932507" w:rsidP="00932507">
      <w:pPr>
        <w:pStyle w:val="Heading4"/>
      </w:pPr>
      <w:r>
        <w:t>JG’s impact on social ills saves on current programs and increases economic activity</w:t>
      </w:r>
    </w:p>
    <w:p w14:paraId="5C8A06BC" w14:textId="77777777" w:rsidR="00932507" w:rsidRDefault="00932507" w:rsidP="00932507">
      <w:pPr>
        <w:rPr>
          <w:rStyle w:val="Style13ptBold"/>
        </w:rPr>
      </w:pPr>
      <w:r>
        <w:rPr>
          <w:rStyle w:val="Style13ptBold"/>
        </w:rPr>
        <w:t>Tcherneva, Ph.D. in economics, 18</w:t>
      </w:r>
    </w:p>
    <w:p w14:paraId="36313C74" w14:textId="77777777" w:rsidR="00932507" w:rsidRDefault="00932507" w:rsidP="00932507">
      <w:r>
        <w:t xml:space="preserve">[Pavlina R., Bard Economics Associate professor and founding director of the Bard-OSUN Economic Democracy Initiative, “The Job Guarantee: Design, Jobs, and Implementation,” Levy Economics Institute of Bard College, April 2018, </w:t>
      </w:r>
      <w:hyperlink r:id="rId55" w:history="1">
        <w:r w:rsidRPr="00C35460">
          <w:rPr>
            <w:rStyle w:val="Hyperlink"/>
          </w:rPr>
          <w:t>https://www.levyinstitute.org/pubs/wp_902.pdf</w:t>
        </w:r>
      </w:hyperlink>
      <w:r>
        <w:t>, accessed 7/12/2023, GDI -LRamirez]</w:t>
      </w:r>
    </w:p>
    <w:p w14:paraId="19E90609" w14:textId="77777777" w:rsidR="00932507" w:rsidRDefault="00932507" w:rsidP="00932507">
      <w:r>
        <w:t>32. Won’t the JG increase the size of government?</w:t>
      </w:r>
    </w:p>
    <w:p w14:paraId="1B993D38" w14:textId="77777777" w:rsidR="00932507" w:rsidRDefault="00932507" w:rsidP="00932507">
      <w:r>
        <w:t xml:space="preserve">Not necessarily. </w:t>
      </w:r>
      <w:r w:rsidRPr="00B9562B">
        <w:rPr>
          <w:rStyle w:val="StyleUnderline"/>
        </w:rPr>
        <w:t>Depending on the program’s impact on the social costs of unemployment</w:t>
      </w:r>
      <w:r>
        <w:t xml:space="preserve">, it </w:t>
      </w:r>
      <w:r w:rsidRPr="00B9562B">
        <w:rPr>
          <w:rStyle w:val="StyleUnderline"/>
        </w:rPr>
        <w:t>could arguably even shrink government</w:t>
      </w:r>
      <w:r>
        <w:t>.</w:t>
      </w:r>
    </w:p>
    <w:p w14:paraId="60CE5ECA" w14:textId="77777777" w:rsidR="00932507" w:rsidRPr="00B9562B" w:rsidRDefault="00932507" w:rsidP="00932507">
      <w:pPr>
        <w:rPr>
          <w:rStyle w:val="StyleUnderline"/>
        </w:rPr>
      </w:pPr>
      <w:r w:rsidRPr="00B9562B">
        <w:rPr>
          <w:rStyle w:val="StyleUnderline"/>
        </w:rPr>
        <w:t>Most</w:t>
      </w:r>
      <w:r>
        <w:t xml:space="preserve"> people </w:t>
      </w:r>
      <w:r w:rsidRPr="00B9562B">
        <w:rPr>
          <w:rStyle w:val="StyleUnderline"/>
        </w:rPr>
        <w:t>fear the financial costs</w:t>
      </w:r>
      <w:r>
        <w:t xml:space="preserve"> of these programs. As discussed in question 1, they are still </w:t>
      </w:r>
      <w:r w:rsidRPr="00B9562B">
        <w:rPr>
          <w:rStyle w:val="StyleUnderline"/>
        </w:rPr>
        <w:t>relatively modest given our bold assumptions about the size of the program</w:t>
      </w:r>
      <w:r>
        <w:t xml:space="preserve">: 0.8 percent to 2 percent of GDP. </w:t>
      </w:r>
      <w:r w:rsidRPr="00B9562B">
        <w:rPr>
          <w:rStyle w:val="StyleUnderline"/>
        </w:rPr>
        <w:t>However</w:t>
      </w:r>
      <w:r>
        <w:t xml:space="preserve">, that </w:t>
      </w:r>
      <w:r w:rsidRPr="00B9562B">
        <w:rPr>
          <w:rStyle w:val="StyleUnderline"/>
        </w:rPr>
        <w:t>number</w:t>
      </w:r>
      <w:r>
        <w:t xml:space="preserve"> is </w:t>
      </w:r>
      <w:r w:rsidRPr="00B9562B">
        <w:rPr>
          <w:rStyle w:val="StyleUnderline"/>
        </w:rPr>
        <w:t>rather meaningless unless</w:t>
      </w:r>
      <w:r>
        <w:t xml:space="preserve"> it is </w:t>
      </w:r>
      <w:r w:rsidRPr="00B9562B">
        <w:rPr>
          <w:rStyle w:val="StyleUnderline"/>
        </w:rPr>
        <w:t>compared to the social benefits derived from these programs.</w:t>
      </w:r>
    </w:p>
    <w:p w14:paraId="6817563A" w14:textId="77777777" w:rsidR="00932507" w:rsidRDefault="00932507" w:rsidP="00932507">
      <w:r>
        <w:t xml:space="preserve">The </w:t>
      </w:r>
      <w:r w:rsidRPr="00B9562B">
        <w:rPr>
          <w:rStyle w:val="StyleUnderline"/>
        </w:rPr>
        <w:t>JG</w:t>
      </w:r>
      <w:r>
        <w:t xml:space="preserve"> does </w:t>
      </w:r>
      <w:r w:rsidRPr="00B9562B">
        <w:rPr>
          <w:rStyle w:val="StyleUnderline"/>
        </w:rPr>
        <w:t xml:space="preserve">aim to increase the supply of public </w:t>
      </w:r>
      <w:r w:rsidRPr="008E562B">
        <w:rPr>
          <w:rStyle w:val="StyleUnderline"/>
        </w:rPr>
        <w:t>goods, while reducing</w:t>
      </w:r>
      <w:r>
        <w:t xml:space="preserve"> the </w:t>
      </w:r>
      <w:r w:rsidRPr="008E562B">
        <w:rPr>
          <w:rStyle w:val="StyleUnderline"/>
        </w:rPr>
        <w:t>outsized social, economic, and political costs of unemployment</w:t>
      </w:r>
      <w:r>
        <w:t xml:space="preserve">. Second, our model indicates that </w:t>
      </w:r>
      <w:r w:rsidRPr="008E562B">
        <w:rPr>
          <w:rStyle w:val="StyleUnderline"/>
        </w:rPr>
        <w:t>it permanently increases GDP and private employment</w:t>
      </w:r>
      <w:r>
        <w:t xml:space="preserve">. Finally, the </w:t>
      </w:r>
      <w:r w:rsidRPr="008E562B">
        <w:rPr>
          <w:rStyle w:val="StyleUnderline"/>
        </w:rPr>
        <w:t>JG moves countercyclically</w:t>
      </w:r>
      <w:r>
        <w:t xml:space="preserve">—the </w:t>
      </w:r>
      <w:r w:rsidRPr="008E562B">
        <w:rPr>
          <w:rStyle w:val="StyleUnderline"/>
        </w:rPr>
        <w:t>stronger the economy, the smaller the program</w:t>
      </w:r>
      <w:r>
        <w:t xml:space="preserve">. It will swell in recessions, </w:t>
      </w:r>
      <w:r w:rsidRPr="008E562B">
        <w:rPr>
          <w:rStyle w:val="StyleUnderline"/>
        </w:rPr>
        <w:t>providing</w:t>
      </w:r>
      <w:r>
        <w:t xml:space="preserve"> the </w:t>
      </w:r>
      <w:r w:rsidRPr="008E562B">
        <w:rPr>
          <w:rStyle w:val="StyleUnderline"/>
        </w:rPr>
        <w:t>countercyclical stabilizing force that restores private sector payrolls. As a consequence</w:t>
      </w:r>
      <w:r>
        <w:t xml:space="preserve">, the </w:t>
      </w:r>
      <w:r w:rsidRPr="008E562B">
        <w:rPr>
          <w:rStyle w:val="StyleUnderline"/>
        </w:rPr>
        <w:t>program shrinks with recoveries</w:t>
      </w:r>
      <w:r>
        <w:t>.</w:t>
      </w:r>
    </w:p>
    <w:p w14:paraId="6253F005" w14:textId="77777777" w:rsidR="00932507" w:rsidRPr="00F87331" w:rsidRDefault="00932507" w:rsidP="00932507">
      <w:pPr>
        <w:rPr>
          <w:rStyle w:val="StyleUnderline"/>
        </w:rPr>
      </w:pPr>
      <w:r>
        <w:t xml:space="preserve">As was discussed above (e.g., question 3), the </w:t>
      </w:r>
      <w:r w:rsidRPr="008E562B">
        <w:rPr>
          <w:rStyle w:val="StyleUnderline"/>
        </w:rPr>
        <w:t xml:space="preserve">real costs of unemployment </w:t>
      </w:r>
      <w:r>
        <w:t xml:space="preserve">are </w:t>
      </w:r>
      <w:r w:rsidRPr="008E562B">
        <w:rPr>
          <w:rStyle w:val="StyleUnderline"/>
        </w:rPr>
        <w:t>enormous and already paid for. T</w:t>
      </w:r>
      <w:r>
        <w:t xml:space="preserve">he </w:t>
      </w:r>
      <w:r w:rsidRPr="008E562B">
        <w:rPr>
          <w:rStyle w:val="StyleUnderline"/>
        </w:rPr>
        <w:t>physical and financial resources US states dedicate to</w:t>
      </w:r>
      <w:r>
        <w:t xml:space="preserve"> dealing with </w:t>
      </w:r>
      <w:r w:rsidRPr="008E562B">
        <w:rPr>
          <w:rStyle w:val="StyleUnderline"/>
        </w:rPr>
        <w:t>incarceration, poverty, poor health, and other social ills</w:t>
      </w:r>
      <w:r>
        <w:t xml:space="preserve"> are </w:t>
      </w:r>
      <w:r w:rsidRPr="008E562B">
        <w:rPr>
          <w:rStyle w:val="StyleUnderline"/>
        </w:rPr>
        <w:t>already very large</w:t>
      </w:r>
      <w:r>
        <w:t xml:space="preserve">. If the </w:t>
      </w:r>
      <w:r w:rsidRPr="008E562B">
        <w:rPr>
          <w:rStyle w:val="StyleUnderline"/>
        </w:rPr>
        <w:t>JG</w:t>
      </w:r>
      <w:r>
        <w:t xml:space="preserve"> has the </w:t>
      </w:r>
      <w:r w:rsidRPr="008E562B">
        <w:rPr>
          <w:rStyle w:val="StyleUnderline"/>
        </w:rPr>
        <w:t xml:space="preserve">preventative effects </w:t>
      </w:r>
      <w:r>
        <w:t xml:space="preserve">discussed above, it </w:t>
      </w:r>
      <w:r w:rsidRPr="00F87331">
        <w:rPr>
          <w:rStyle w:val="StyleUnderline"/>
        </w:rPr>
        <w:t>may</w:t>
      </w:r>
      <w:r>
        <w:t xml:space="preserve"> in fact </w:t>
      </w:r>
      <w:r w:rsidRPr="00F87331">
        <w:rPr>
          <w:rStyle w:val="StyleUnderline"/>
        </w:rPr>
        <w:t>shrink the size of government and redirect the resources currently used for battling the social ills of unemployment towards the operation of the JG program.</w:t>
      </w:r>
    </w:p>
    <w:p w14:paraId="492BE0CF" w14:textId="77777777" w:rsidR="00932507" w:rsidRDefault="00932507" w:rsidP="00932507">
      <w:pPr>
        <w:rPr>
          <w:rStyle w:val="StyleUnderline"/>
        </w:rPr>
      </w:pPr>
      <w:r>
        <w:t xml:space="preserve">The </w:t>
      </w:r>
      <w:r w:rsidRPr="00F87331">
        <w:rPr>
          <w:rStyle w:val="StyleUnderline"/>
        </w:rPr>
        <w:t>JG</w:t>
      </w:r>
      <w:r>
        <w:t xml:space="preserve"> is </w:t>
      </w:r>
      <w:r w:rsidRPr="00F87331">
        <w:rPr>
          <w:rStyle w:val="StyleUnderline"/>
        </w:rPr>
        <w:t>a “preventative” policy</w:t>
      </w:r>
      <w:r>
        <w:t>. It is in many ways “</w:t>
      </w:r>
      <w:r w:rsidRPr="00F87331">
        <w:rPr>
          <w:rStyle w:val="StyleUnderline"/>
        </w:rPr>
        <w:t>cheaper” in real and financial terms than the status quo</w:t>
      </w:r>
      <w:r>
        <w:t xml:space="preserve">. In terms of costs, </w:t>
      </w:r>
      <w:r w:rsidRPr="00F87331">
        <w:rPr>
          <w:rStyle w:val="StyleUnderline"/>
        </w:rPr>
        <w:t>we</w:t>
      </w:r>
      <w:r>
        <w:t xml:space="preserve"> will do well to </w:t>
      </w:r>
      <w:r w:rsidRPr="00F87331">
        <w:rPr>
          <w:rStyle w:val="StyleUnderline"/>
        </w:rPr>
        <w:t>focus on the real costs and real benefits from</w:t>
      </w:r>
      <w:r>
        <w:t xml:space="preserve"> implementing </w:t>
      </w:r>
      <w:r w:rsidRPr="00F87331">
        <w:rPr>
          <w:rStyle w:val="StyleUnderline"/>
        </w:rPr>
        <w:t>a JG and distinguish them from the financial costs and financial benefits.</w:t>
      </w:r>
    </w:p>
    <w:p w14:paraId="2DD847AC" w14:textId="77777777" w:rsidR="00932507" w:rsidRPr="00373574" w:rsidRDefault="00932507" w:rsidP="00932507">
      <w:pPr>
        <w:pStyle w:val="Heading4"/>
      </w:pPr>
      <w:r>
        <w:t>JG’s employment solves unemployment’s social and financial issues</w:t>
      </w:r>
    </w:p>
    <w:p w14:paraId="5D425A17" w14:textId="77777777" w:rsidR="00932507" w:rsidRDefault="00932507" w:rsidP="00932507">
      <w:pPr>
        <w:rPr>
          <w:rStyle w:val="Style13ptBold"/>
        </w:rPr>
      </w:pPr>
      <w:r>
        <w:rPr>
          <w:rStyle w:val="Style13ptBold"/>
        </w:rPr>
        <w:t>Tcherneva, Ph.D. in economics, 18</w:t>
      </w:r>
    </w:p>
    <w:p w14:paraId="5586FE91" w14:textId="77777777" w:rsidR="00932507" w:rsidRDefault="00932507" w:rsidP="00932507">
      <w:r>
        <w:t xml:space="preserve">[Pavlina R., Bard Economics Associate professor and founding director of the Bard-OSUN Economic Democracy Initiative, “The Job Guarantee: Design, Jobs, and Implementation,” Levy Economics Institute of Bard College, April 2018, </w:t>
      </w:r>
      <w:hyperlink r:id="rId56" w:history="1">
        <w:r w:rsidRPr="00C35460">
          <w:rPr>
            <w:rStyle w:val="Hyperlink"/>
          </w:rPr>
          <w:t>https://www.levyinstitute.org/pubs/wp_902.pdf</w:t>
        </w:r>
      </w:hyperlink>
      <w:r>
        <w:t>, accessed 7/12/2023, GDI -LRamirez]</w:t>
      </w:r>
    </w:p>
    <w:p w14:paraId="36E0F531" w14:textId="77777777" w:rsidR="00932507" w:rsidRDefault="00932507" w:rsidP="00932507">
      <w:r>
        <w:t>I. CONCEPTUAL UNDERSTANDING OF THE PROBLEM OF UNEMPLOYMENT</w:t>
      </w:r>
    </w:p>
    <w:p w14:paraId="6F2B1D95" w14:textId="77777777" w:rsidR="00932507" w:rsidRDefault="00932507" w:rsidP="00932507">
      <w:r>
        <w:t>For the purposes of this paper full employment is defined as a situation where any person of legal working age who wants to work is able to obtain employment at a living wage and decent working conditions. This includes but is not limited to new entrants in the labor market, people in “hidden unemployment” who are not normally counted in the official statistics, and individuals who are employed involuntarily in part-time working arrangements or other forms of precarious work.</w:t>
      </w:r>
    </w:p>
    <w:p w14:paraId="641AD397" w14:textId="77777777" w:rsidR="00932507" w:rsidRDefault="00932507" w:rsidP="00932507">
      <w:r w:rsidRPr="0021026F">
        <w:t>At the macroeconomic level,</w:t>
      </w:r>
      <w:r w:rsidRPr="0021026F">
        <w:rPr>
          <w:rStyle w:val="StyleUnderline"/>
        </w:rPr>
        <w:t xml:space="preserve"> unemployment is</w:t>
      </w:r>
      <w:r>
        <w:t xml:space="preserve"> understood as:</w:t>
      </w:r>
    </w:p>
    <w:p w14:paraId="7434286F" w14:textId="77777777" w:rsidR="00932507" w:rsidRDefault="00932507" w:rsidP="00932507">
      <w:r>
        <w:t xml:space="preserve"> A monetary problem: It is </w:t>
      </w:r>
      <w:r w:rsidRPr="0021026F">
        <w:rPr>
          <w:rStyle w:val="StyleUnderline"/>
        </w:rPr>
        <w:t>a consequence of business cycles dynamics and profit-seeking firms behavior, as well as</w:t>
      </w:r>
      <w:r>
        <w:t xml:space="preserve"> the </w:t>
      </w:r>
      <w:r w:rsidRPr="0021026F">
        <w:rPr>
          <w:rStyle w:val="StyleUnderline"/>
        </w:rPr>
        <w:t>State’s inadequate management of the currency and the monetary system</w:t>
      </w:r>
      <w:r>
        <w:t>.</w:t>
      </w:r>
    </w:p>
    <w:p w14:paraId="10002FB3" w14:textId="77777777" w:rsidR="00932507" w:rsidRPr="0021026F" w:rsidRDefault="00932507" w:rsidP="00932507">
      <w:pPr>
        <w:rPr>
          <w:rStyle w:val="StyleUnderline"/>
        </w:rPr>
      </w:pPr>
      <w:r>
        <w:t xml:space="preserve"> </w:t>
      </w:r>
      <w:r w:rsidRPr="00373574">
        <w:t>A situation that cannot be remedied by private firms</w:t>
      </w:r>
      <w:r w:rsidRPr="00373574">
        <w:rPr>
          <w:rStyle w:val="StyleUnderline"/>
        </w:rPr>
        <w:t>: The private sector</w:t>
      </w:r>
      <w:r>
        <w:t xml:space="preserve"> is </w:t>
      </w:r>
      <w:r w:rsidRPr="0021026F">
        <w:rPr>
          <w:rStyle w:val="StyleUnderline"/>
        </w:rPr>
        <w:t>unable to produce and maintain tight full employment over the long run.</w:t>
      </w:r>
    </w:p>
    <w:p w14:paraId="7232A5CA" w14:textId="77777777" w:rsidR="00932507" w:rsidRPr="0021026F" w:rsidRDefault="00932507" w:rsidP="00932507">
      <w:pPr>
        <w:rPr>
          <w:rStyle w:val="StyleUnderline"/>
        </w:rPr>
      </w:pPr>
      <w:r>
        <w:t xml:space="preserve"> A problem that is </w:t>
      </w:r>
      <w:r w:rsidRPr="00373574">
        <w:t>best understood as a silent epidemic</w:t>
      </w:r>
      <w:r w:rsidRPr="00373574">
        <w:rPr>
          <w:rStyle w:val="StyleUnderline"/>
        </w:rPr>
        <w:t>: There is a distinct</w:t>
      </w:r>
      <w:r w:rsidRPr="0021026F">
        <w:rPr>
          <w:rStyle w:val="StyleUnderline"/>
        </w:rPr>
        <w:t xml:space="preserve"> and discernable geographical pattern and propagation mechanism of unemployment</w:t>
      </w:r>
      <w:r>
        <w:t xml:space="preserve">, which mimics the behavior of a virus or mass contagion (Tcherneva 2017). </w:t>
      </w:r>
      <w:r w:rsidRPr="0021026F">
        <w:rPr>
          <w:rStyle w:val="StyleUnderline"/>
        </w:rPr>
        <w:t>Joblessness</w:t>
      </w:r>
      <w:r>
        <w:t xml:space="preserve"> behaves like a disease and </w:t>
      </w:r>
      <w:r w:rsidRPr="0021026F">
        <w:rPr>
          <w:rStyle w:val="StyleUnderline"/>
        </w:rPr>
        <w:t>generates large social, health, and economic costs.</w:t>
      </w:r>
    </w:p>
    <w:p w14:paraId="1C0F2654" w14:textId="77777777" w:rsidR="00932507" w:rsidRPr="0021026F" w:rsidRDefault="00932507" w:rsidP="00932507">
      <w:pPr>
        <w:rPr>
          <w:rStyle w:val="StyleUnderline"/>
        </w:rPr>
      </w:pPr>
      <w:r>
        <w:t xml:space="preserve"> </w:t>
      </w:r>
      <w:r w:rsidRPr="00373574">
        <w:t>A problem that is already “paid for”:</w:t>
      </w:r>
      <w:r>
        <w:t xml:space="preserve"> The costs of these </w:t>
      </w:r>
      <w:r w:rsidRPr="0021026F">
        <w:rPr>
          <w:rStyle w:val="StyleUnderline"/>
        </w:rPr>
        <w:t>social and economic ills</w:t>
      </w:r>
      <w:r>
        <w:t xml:space="preserve">—both in </w:t>
      </w:r>
      <w:r w:rsidRPr="0021026F">
        <w:rPr>
          <w:rStyle w:val="StyleUnderline"/>
        </w:rPr>
        <w:t>real and financial</w:t>
      </w:r>
      <w:r>
        <w:t xml:space="preserve"> terms—are </w:t>
      </w:r>
      <w:r w:rsidRPr="00373574">
        <w:t>already</w:t>
      </w:r>
      <w:r w:rsidRPr="0021026F">
        <w:rPr>
          <w:rStyle w:val="StyleUnderline"/>
        </w:rPr>
        <w:t xml:space="preserve"> “paid </w:t>
      </w:r>
      <w:r w:rsidRPr="00373574">
        <w:t>for</w:t>
      </w:r>
      <w:r w:rsidRPr="0021026F">
        <w:rPr>
          <w:rStyle w:val="StyleUnderline"/>
        </w:rPr>
        <w:t>” by the economy and society at large.</w:t>
      </w:r>
    </w:p>
    <w:p w14:paraId="0C3E2662" w14:textId="77777777" w:rsidR="00932507" w:rsidRDefault="00932507" w:rsidP="00932507">
      <w:r>
        <w:t xml:space="preserve"> </w:t>
      </w:r>
      <w:r w:rsidRPr="00373574">
        <w:t>A problem by design and a public sector failure:</w:t>
      </w:r>
      <w:r w:rsidRPr="0021026F">
        <w:rPr>
          <w:rStyle w:val="StyleUnderline"/>
        </w:rPr>
        <w:t xml:space="preserve"> Unemployment</w:t>
      </w:r>
      <w:r>
        <w:t xml:space="preserve"> is a problem </w:t>
      </w:r>
      <w:r w:rsidRPr="0021026F">
        <w:rPr>
          <w:rStyle w:val="StyleUnderline"/>
        </w:rPr>
        <w:t>created by concrete policy measures</w:t>
      </w:r>
      <w:r>
        <w:t xml:space="preserve"> (targeting a non-accelerating rate of unemployment [NAIRU], austerity policies). The </w:t>
      </w:r>
      <w:r w:rsidRPr="0021026F">
        <w:rPr>
          <w:rStyle w:val="StyleUnderline"/>
        </w:rPr>
        <w:t>government</w:t>
      </w:r>
      <w:r>
        <w:t xml:space="preserve"> has </w:t>
      </w:r>
      <w:r w:rsidRPr="0021026F">
        <w:rPr>
          <w:rStyle w:val="StyleUnderline"/>
        </w:rPr>
        <w:t>chose</w:t>
      </w:r>
      <w:r>
        <w:t xml:space="preserve">n an </w:t>
      </w:r>
      <w:r w:rsidRPr="0021026F">
        <w:rPr>
          <w:rStyle w:val="StyleUnderline"/>
        </w:rPr>
        <w:t xml:space="preserve">explicit policy of keeping a percentage of the population in involuntary unemployment </w:t>
      </w:r>
      <w:r>
        <w:t xml:space="preserve">(the NAIRU is a policy benchmark). The </w:t>
      </w:r>
      <w:r w:rsidRPr="00373574">
        <w:rPr>
          <w:rStyle w:val="StyleUnderline"/>
        </w:rPr>
        <w:t>government is also responsible</w:t>
      </w:r>
      <w:r w:rsidRPr="0021026F">
        <w:rPr>
          <w:rStyle w:val="StyleUnderline"/>
        </w:rPr>
        <w:t xml:space="preserve"> for supporting the unemployed</w:t>
      </w:r>
      <w:r>
        <w:t xml:space="preserve">, i.e., the </w:t>
      </w:r>
      <w:r w:rsidRPr="0021026F">
        <w:rPr>
          <w:rStyle w:val="StyleUnderline"/>
        </w:rPr>
        <w:t>unemployed</w:t>
      </w:r>
      <w:r>
        <w:t xml:space="preserve"> are </w:t>
      </w:r>
      <w:r w:rsidRPr="0021026F">
        <w:rPr>
          <w:rStyle w:val="StyleUnderline"/>
        </w:rPr>
        <w:t>already in the public sector</w:t>
      </w:r>
      <w:r>
        <w:t xml:space="preserve">. </w:t>
      </w:r>
      <w:r w:rsidRPr="00726F90">
        <w:rPr>
          <w:rStyle w:val="StyleUnderline"/>
        </w:rPr>
        <w:t>Government, public institutions, and civil society</w:t>
      </w:r>
      <w:r>
        <w:t xml:space="preserve"> are </w:t>
      </w:r>
      <w:r w:rsidRPr="00726F90">
        <w:rPr>
          <w:rStyle w:val="StyleUnderline"/>
        </w:rPr>
        <w:t>not only paying the direct cost of unemployment, but</w:t>
      </w:r>
      <w:r>
        <w:t xml:space="preserve"> more importantly are </w:t>
      </w:r>
      <w:r w:rsidRPr="00726F90">
        <w:rPr>
          <w:rStyle w:val="StyleUnderline"/>
        </w:rPr>
        <w:t xml:space="preserve">already bearing </w:t>
      </w:r>
      <w:r>
        <w:t xml:space="preserve">the large associated real </w:t>
      </w:r>
      <w:r w:rsidRPr="00726F90">
        <w:rPr>
          <w:rStyle w:val="StyleUnderline"/>
        </w:rPr>
        <w:t>costs of unemployment.</w:t>
      </w:r>
    </w:p>
    <w:p w14:paraId="4753241D" w14:textId="77777777" w:rsidR="00932507" w:rsidRPr="00726F90" w:rsidRDefault="00932507" w:rsidP="00932507">
      <w:pPr>
        <w:rPr>
          <w:rStyle w:val="StyleUnderline"/>
        </w:rPr>
      </w:pPr>
      <w:r>
        <w:t xml:space="preserve"> </w:t>
      </w:r>
      <w:r w:rsidRPr="00373574">
        <w:t>A moral failure</w:t>
      </w:r>
      <w:r w:rsidRPr="00726F90">
        <w:rPr>
          <w:rStyle w:val="StyleUnderline"/>
        </w:rPr>
        <w:t>: Unemployment</w:t>
      </w:r>
      <w:r>
        <w:t xml:space="preserve"> has been used as </w:t>
      </w:r>
      <w:r w:rsidRPr="00726F90">
        <w:rPr>
          <w:rStyle w:val="StyleUnderline"/>
        </w:rPr>
        <w:t>the main bulwark against inflation and economic instability</w:t>
      </w:r>
      <w:r>
        <w:t xml:space="preserve"> and is </w:t>
      </w:r>
      <w:r w:rsidRPr="00726F90">
        <w:rPr>
          <w:rStyle w:val="StyleUnderline"/>
        </w:rPr>
        <w:t>considered</w:t>
      </w:r>
      <w:r>
        <w:t xml:space="preserve"> a “</w:t>
      </w:r>
      <w:r w:rsidRPr="00726F90">
        <w:rPr>
          <w:rStyle w:val="StyleUnderline"/>
        </w:rPr>
        <w:t>necessary evil</w:t>
      </w:r>
      <w:r>
        <w:t xml:space="preserve">.” </w:t>
      </w:r>
      <w:r w:rsidRPr="00726F90">
        <w:rPr>
          <w:rStyle w:val="StyleUnderline"/>
        </w:rPr>
        <w:t>The idea</w:t>
      </w:r>
      <w:r>
        <w:t xml:space="preserve"> that some </w:t>
      </w:r>
      <w:r w:rsidRPr="00726F90">
        <w:rPr>
          <w:rStyle w:val="StyleUnderline"/>
        </w:rPr>
        <w:t>people</w:t>
      </w:r>
      <w:r>
        <w:t xml:space="preserve"> will </w:t>
      </w:r>
      <w:r w:rsidRPr="00726F90">
        <w:rPr>
          <w:rStyle w:val="StyleUnderline"/>
        </w:rPr>
        <w:t xml:space="preserve">necessarily lose </w:t>
      </w:r>
      <w:r>
        <w:t xml:space="preserve">their </w:t>
      </w:r>
      <w:r w:rsidRPr="00726F90">
        <w:rPr>
          <w:rStyle w:val="StyleUnderline"/>
        </w:rPr>
        <w:t>jobs and livelihoods in the fight against other economic ills</w:t>
      </w:r>
      <w:r>
        <w:t xml:space="preserve"> is </w:t>
      </w:r>
      <w:r w:rsidRPr="00726F90">
        <w:rPr>
          <w:rStyle w:val="StyleUnderline"/>
        </w:rPr>
        <w:t>a profound moral failure of the economics profession.</w:t>
      </w:r>
    </w:p>
    <w:p w14:paraId="5B9D544F" w14:textId="77777777" w:rsidR="00932507" w:rsidRDefault="00932507" w:rsidP="00932507">
      <w:r w:rsidRPr="00726F90">
        <w:rPr>
          <w:rStyle w:val="StyleUnderline"/>
        </w:rPr>
        <w:t>Unemployment</w:t>
      </w:r>
      <w:r>
        <w:t xml:space="preserve"> is </w:t>
      </w:r>
      <w:r w:rsidRPr="00726F90">
        <w:rPr>
          <w:rStyle w:val="StyleUnderline"/>
        </w:rPr>
        <w:t xml:space="preserve">the failure and responsibility of the public </w:t>
      </w:r>
      <w:r w:rsidRPr="00FF7F8B">
        <w:rPr>
          <w:rStyle w:val="StyleUnderline"/>
        </w:rPr>
        <w:t>sector and</w:t>
      </w:r>
      <w:r>
        <w:t xml:space="preserve"> it is already </w:t>
      </w:r>
      <w:r w:rsidRPr="00FF7F8B">
        <w:rPr>
          <w:rStyle w:val="StyleUnderline"/>
        </w:rPr>
        <w:t>“paid for.”</w:t>
      </w:r>
      <w:r>
        <w:t xml:space="preserve"> </w:t>
      </w:r>
      <w:r w:rsidRPr="00726F90">
        <w:rPr>
          <w:rStyle w:val="StyleUnderline"/>
        </w:rPr>
        <w:t>By contrast, the JG offers a superior policy option to the current approach</w:t>
      </w:r>
      <w:r>
        <w:t xml:space="preserve">, and </w:t>
      </w:r>
      <w:r w:rsidRPr="00726F90">
        <w:rPr>
          <w:rStyle w:val="StyleUnderline"/>
        </w:rPr>
        <w:t>one</w:t>
      </w:r>
      <w:r>
        <w:t xml:space="preserve"> that is </w:t>
      </w:r>
      <w:r w:rsidRPr="00726F90">
        <w:rPr>
          <w:rStyle w:val="StyleUnderline"/>
        </w:rPr>
        <w:t>macroeconomically sound and humane</w:t>
      </w:r>
      <w:r>
        <w:t xml:space="preserve">. </w:t>
      </w:r>
      <w:r w:rsidRPr="00373574">
        <w:rPr>
          <w:rStyle w:val="StyleUnderline"/>
        </w:rPr>
        <w:t>It pays to employ the unemployed, preventing and reducing the outsized costs of unemployment, supporting</w:t>
      </w:r>
      <w:r>
        <w:t xml:space="preserve"> the </w:t>
      </w:r>
      <w:r w:rsidRPr="00373574">
        <w:rPr>
          <w:rStyle w:val="StyleUnderline"/>
        </w:rPr>
        <w:t>production of valuable public goods, and investing in and empowering people, planet, and community</w:t>
      </w:r>
      <w:r>
        <w:t>.</w:t>
      </w:r>
    </w:p>
    <w:p w14:paraId="3DB84A7E" w14:textId="77777777" w:rsidR="00932507" w:rsidRDefault="00932507" w:rsidP="00932507"/>
    <w:p w14:paraId="3EB76931" w14:textId="77777777" w:rsidR="0096256E" w:rsidRDefault="0096256E" w:rsidP="0096256E">
      <w:pPr>
        <w:pStyle w:val="Heading3"/>
      </w:pPr>
      <w:r>
        <w:t>A2: Cost—unemployment is worse</w:t>
      </w:r>
    </w:p>
    <w:p w14:paraId="1D4B5691" w14:textId="77777777" w:rsidR="0096256E" w:rsidRPr="00816CB0" w:rsidRDefault="0096256E" w:rsidP="0096256E">
      <w:r>
        <w:rPr>
          <w:rFonts w:eastAsiaTheme="majorEastAsia" w:cstheme="majorBidi"/>
          <w:b/>
          <w:iCs/>
          <w:sz w:val="26"/>
        </w:rPr>
        <w:t>The Cost of a Jobs Guarantee vs. the Cost of Unemployment.</w:t>
      </w:r>
    </w:p>
    <w:p w14:paraId="6E44C360" w14:textId="77777777" w:rsidR="0096256E" w:rsidRPr="0081265E" w:rsidRDefault="0096256E" w:rsidP="0096256E">
      <w:pPr>
        <w:keepNext/>
        <w:keepLines/>
        <w:spacing w:before="40" w:after="0"/>
        <w:outlineLvl w:val="3"/>
        <w:rPr>
          <w:rStyle w:val="Style13ptBold"/>
        </w:rPr>
      </w:pPr>
      <w:r w:rsidRPr="0081265E">
        <w:rPr>
          <w:rStyle w:val="Style13ptBold"/>
        </w:rPr>
        <w:t xml:space="preserve">Carl Rosen, Professor at UMN, </w:t>
      </w:r>
      <w:r>
        <w:rPr>
          <w:rStyle w:val="Style13ptBold"/>
        </w:rPr>
        <w:t>21</w:t>
      </w:r>
    </w:p>
    <w:p w14:paraId="5F083DBF" w14:textId="77777777" w:rsidR="0096256E" w:rsidRPr="0081265E" w:rsidRDefault="0096256E" w:rsidP="0096256E">
      <w:pPr>
        <w:rPr>
          <w:rStyle w:val="Style13ptBold"/>
        </w:rPr>
      </w:pPr>
      <w:r w:rsidRPr="0081265E">
        <w:rPr>
          <w:rStyle w:val="Style13ptBold"/>
        </w:rPr>
        <w:t xml:space="preserve">(carl/UMN Professor —carl/additional qualification information, The Union For Everyone | Members run this Union, UE, </w:t>
      </w:r>
      <w:r>
        <w:rPr>
          <w:rStyle w:val="Style13ptBold"/>
        </w:rPr>
        <w:t xml:space="preserve">2021, </w:t>
      </w:r>
      <w:hyperlink r:id="rId57" w:history="1">
        <w:r w:rsidRPr="0081265E">
          <w:rPr>
            <w:rStyle w:val="Style13ptBold"/>
          </w:rPr>
          <w:t>https://www.ueunion.org/print/1984 6/16</w:t>
        </w:r>
      </w:hyperlink>
      <w:r w:rsidRPr="0081265E">
        <w:rPr>
          <w:rStyle w:val="Style13ptBold"/>
        </w:rPr>
        <w:t xml:space="preserve"> GDI-MLahart)</w:t>
      </w:r>
    </w:p>
    <w:p w14:paraId="5A35BC99" w14:textId="77777777" w:rsidR="0096256E" w:rsidRDefault="0096256E" w:rsidP="0096256E">
      <w:r>
        <w:t>Sara Nelson, the president of the Association of Flights Attendants-CWA, detailed the human costs that her union saw when federal support for laid-off airline workers ended last October. Calls to the union’s employee assistance program hotline “went through the roof,” she said, “because people were dealing with depression, they were dealing with substance abuse, they were dealing with stress and strain ... because they didn’t know how to provide for their families.”</w:t>
      </w:r>
    </w:p>
    <w:p w14:paraId="5A912F38" w14:textId="77777777" w:rsidR="0096256E" w:rsidRDefault="0096256E" w:rsidP="0096256E">
      <w:r>
        <w:t xml:space="preserve">Nelson pointed out that had </w:t>
      </w:r>
      <w:r w:rsidRPr="00C12C9C">
        <w:rPr>
          <w:highlight w:val="yellow"/>
        </w:rPr>
        <w:t>there been a federal jobs program in place when the COVID-19 pandemic hit, flight attendants — who are “first responders in the sky” — could have been employed providing extra healthcare services in nursing homes.</w:t>
      </w:r>
    </w:p>
    <w:p w14:paraId="0ECD57EE" w14:textId="77777777" w:rsidR="0096256E" w:rsidRDefault="0096256E" w:rsidP="0096256E">
      <w:r>
        <w:t>Although the costs of implementing a federal jobs guarantee might seem prohibitive, Kaboub argues that this is really a matter of spending priorities. He noted during the webinar that the cost of not doing anything to address the effects of unemployment are quite high. In a paper produced for RLS [3] on paying for the Green New Deal (which includes a jobs guarantee), Kaboub illustrates this</w:t>
      </w:r>
    </w:p>
    <w:p w14:paraId="76B2FE1B" w14:textId="77777777" w:rsidR="0096256E" w:rsidRDefault="0096256E" w:rsidP="0096256E">
      <w:r>
        <w:t>point by likening the challenge of “paying for” a jobs guarantee and the Green New Deal to the challenge of “paying for” World War II:</w:t>
      </w:r>
    </w:p>
    <w:p w14:paraId="4BCB37EF" w14:textId="77777777" w:rsidR="0096256E" w:rsidRDefault="0096256E" w:rsidP="0096256E">
      <w:r>
        <w:t>There was very little money to be taxed or borrowed during the Great Depression. Yet the U.S. managed a rapid mobilization to enter the war without having taxed or borrowed much at all. The question at the time was not about “finding the money” to pay for the war, but finding the real resources to mobilize for the war effort.</w:t>
      </w:r>
    </w:p>
    <w:p w14:paraId="4E2DBBD7" w14:textId="77777777" w:rsidR="0096256E" w:rsidRDefault="0096256E" w:rsidP="0096256E">
      <w:r>
        <w:t xml:space="preserve">Keon Liberato, president of Teamsters Local 3012 in Philadelphia, added </w:t>
      </w:r>
      <w:r w:rsidRPr="00C12C9C">
        <w:rPr>
          <w:highlight w:val="yellow"/>
        </w:rPr>
        <w:t>that the federal government is always able to find money to give to Wall Street when the economy falters</w:t>
      </w:r>
      <w:r>
        <w:t>. “</w:t>
      </w:r>
      <w:r w:rsidRPr="00C12C9C">
        <w:rPr>
          <w:highlight w:val="yellow"/>
        </w:rPr>
        <w:t>If they can just come up with money out of nowhere because they have to stabilize the economy, then they can come up with that money to guarantee that people make a good wage and have benefits doing a job that is guaranteed by the government</w:t>
      </w:r>
      <w:r>
        <w:t>.”</w:t>
      </w:r>
    </w:p>
    <w:p w14:paraId="4B8C1626" w14:textId="77777777" w:rsidR="0096256E" w:rsidRDefault="0096256E" w:rsidP="0096256E">
      <w:r>
        <w:t>“If we start in the workplaces, politics will follow”</w:t>
      </w:r>
    </w:p>
    <w:p w14:paraId="583A90FC" w14:textId="77777777" w:rsidR="0096256E" w:rsidRDefault="0096256E" w:rsidP="0096256E">
      <w:r>
        <w:t>Asked by the moderator how labor can win a jobs guarantee, Liberato said, “There’s no getting around that we’re going to have to do the hard work of organizing all of our members, all of our co- workers.”</w:t>
      </w:r>
    </w:p>
    <w:p w14:paraId="59D903F0" w14:textId="77777777" w:rsidR="0096256E" w:rsidRDefault="0096256E" w:rsidP="0096256E">
      <w:r>
        <w:t>He explained, “We’ve got to educate, we’ve got to train people to organize and talk to other people, and to lead these struggles and we’ve got to take collective action on a consistent and escalating basis in order to get the things that we need.”</w:t>
      </w:r>
    </w:p>
    <w:p w14:paraId="7578F9B5" w14:textId="77777777" w:rsidR="0096256E" w:rsidRDefault="0096256E" w:rsidP="0096256E">
      <w:r>
        <w:t>Rosen noted that every important piece of legislation benefiting working people, from the National Labor Relations Act in the 1930s to the Civil Rights Act in the 1960s, “happened after people were out protesting and disrupting the economy and everything else, not before.”</w:t>
      </w:r>
    </w:p>
    <w:p w14:paraId="3D1087B2" w14:textId="77777777" w:rsidR="0096256E" w:rsidRDefault="0096256E" w:rsidP="0096256E">
      <w:r>
        <w:t>“So we’re going to have to be able to get to that level,” he continued. “And that means going back to what unions did to get the union movement started in the first place ... a much more militant brand and democratic brand of unionism than we have now.”</w:t>
      </w:r>
    </w:p>
    <w:p w14:paraId="3E3283B7" w14:textId="77777777" w:rsidR="0096256E" w:rsidRDefault="0096256E" w:rsidP="0096256E">
      <w:r>
        <w:t>“</w:t>
      </w:r>
      <w:r w:rsidRPr="00B632CB">
        <w:rPr>
          <w:highlight w:val="yellow"/>
        </w:rPr>
        <w:t>We really have to understand how we’re putting power into workers’ hands in order to change our workplaces</w:t>
      </w:r>
      <w:r>
        <w:t>,” said Nelson, “</w:t>
      </w:r>
      <w:r w:rsidRPr="00B632CB">
        <w:rPr>
          <w:highlight w:val="yellow"/>
        </w:rPr>
        <w:t>and if we start in the workplaces, politics will follow</w:t>
      </w:r>
      <w:r>
        <w:t>.”</w:t>
      </w:r>
    </w:p>
    <w:p w14:paraId="32F3EB55" w14:textId="77777777" w:rsidR="0096256E" w:rsidRDefault="0096256E" w:rsidP="0096256E">
      <w:r>
        <w:t>Based on the discussions during the webinar series, RLS will be producing a new brochure on the jobs guarantee that workers can use to help facilitate these conversations with their co-workers. Look for it this fall.</w:t>
      </w:r>
    </w:p>
    <w:p w14:paraId="5297EC47" w14:textId="77777777" w:rsidR="0096256E" w:rsidRDefault="0096256E" w:rsidP="0096256E">
      <w:pPr>
        <w:keepNext/>
        <w:keepLines/>
        <w:spacing w:before="40" w:after="0"/>
        <w:outlineLvl w:val="3"/>
        <w:rPr>
          <w:rFonts w:eastAsiaTheme="majorEastAsia" w:cstheme="majorBidi"/>
          <w:b/>
          <w:iCs/>
          <w:sz w:val="26"/>
        </w:rPr>
      </w:pPr>
    </w:p>
    <w:p w14:paraId="5D6C28A2" w14:textId="7CC0CE12" w:rsidR="0096256E" w:rsidRDefault="0096256E" w:rsidP="00864C09"/>
    <w:p w14:paraId="364E4445" w14:textId="77777777" w:rsidR="00BB452B" w:rsidRDefault="00BB452B" w:rsidP="00BB452B">
      <w:pPr>
        <w:pStyle w:val="Heading3"/>
      </w:pPr>
      <w:r>
        <w:t>AT: Private sectory crowdout</w:t>
      </w:r>
    </w:p>
    <w:p w14:paraId="739DCA74" w14:textId="77777777" w:rsidR="00BB452B" w:rsidRPr="003D22A9" w:rsidRDefault="00BB452B" w:rsidP="00BB452B">
      <w:pPr>
        <w:pStyle w:val="Heading4"/>
      </w:pPr>
      <w:r>
        <w:t>Government Intervention Key to correct gaps in the private sector economy</w:t>
      </w:r>
    </w:p>
    <w:p w14:paraId="076CB79C" w14:textId="77777777" w:rsidR="00BB452B" w:rsidRPr="004364D3" w:rsidRDefault="00BB452B" w:rsidP="00BB452B">
      <w:pPr>
        <w:rPr>
          <w:sz w:val="18"/>
          <w:szCs w:val="18"/>
        </w:rPr>
      </w:pPr>
      <w:r w:rsidRPr="00376383">
        <w:rPr>
          <w:b/>
          <w:bCs/>
          <w:sz w:val="26"/>
          <w:szCs w:val="26"/>
        </w:rPr>
        <w:t>Paul et al 18</w:t>
      </w:r>
      <w:r>
        <w:t xml:space="preserve">, </w:t>
      </w:r>
      <w:r w:rsidRPr="00376383">
        <w:rPr>
          <w:sz w:val="18"/>
          <w:szCs w:val="18"/>
        </w:rPr>
        <w:t xml:space="preserve">Mark Paul is a PHD in Economics from </w:t>
      </w:r>
      <w:r w:rsidRPr="00376383">
        <w:rPr>
          <w:color w:val="000000"/>
          <w:sz w:val="18"/>
          <w:szCs w:val="18"/>
          <w:shd w:val="clear" w:color="auto" w:fill="FFFFFF"/>
        </w:rPr>
        <w:t>University of Massachusetts</w:t>
      </w:r>
      <w:r>
        <w:rPr>
          <w:color w:val="000000"/>
          <w:sz w:val="18"/>
          <w:szCs w:val="18"/>
          <w:shd w:val="clear" w:color="auto" w:fill="FFFFFF"/>
        </w:rPr>
        <w:t>,</w:t>
      </w:r>
      <w:r w:rsidRPr="00376383">
        <w:rPr>
          <w:color w:val="000000"/>
          <w:sz w:val="18"/>
          <w:szCs w:val="18"/>
          <w:shd w:val="clear" w:color="auto" w:fill="FFFFFF"/>
        </w:rPr>
        <w:t xml:space="preserve"> </w:t>
      </w:r>
      <w:r>
        <w:rPr>
          <w:color w:val="000000"/>
          <w:sz w:val="18"/>
          <w:szCs w:val="18"/>
          <w:shd w:val="clear" w:color="auto" w:fill="FFFFFF"/>
        </w:rPr>
        <w:t>P</w:t>
      </w:r>
      <w:r w:rsidRPr="00376383">
        <w:rPr>
          <w:color w:val="000000"/>
          <w:sz w:val="18"/>
          <w:szCs w:val="18"/>
          <w:shd w:val="clear" w:color="auto" w:fill="FFFFFF"/>
        </w:rPr>
        <w:t xml:space="preserve">rofessor of economics at Rutgers University School of Planning and Public Policy, </w:t>
      </w:r>
      <w:r>
        <w:rPr>
          <w:color w:val="000000"/>
          <w:sz w:val="18"/>
          <w:szCs w:val="18"/>
          <w:shd w:val="clear" w:color="auto" w:fill="FFFFFF"/>
        </w:rPr>
        <w:t>R</w:t>
      </w:r>
      <w:r w:rsidRPr="00376383">
        <w:rPr>
          <w:color w:val="000000"/>
          <w:sz w:val="18"/>
          <w:szCs w:val="18"/>
          <w:shd w:val="clear" w:color="auto" w:fill="FFFFFF"/>
        </w:rPr>
        <w:t xml:space="preserve">esearch in the areas of political science, environmental policy, and the inequality of race, class, and gender. </w:t>
      </w:r>
      <w:r w:rsidRPr="00376383">
        <w:rPr>
          <w:i/>
          <w:iCs/>
          <w:sz w:val="18"/>
          <w:szCs w:val="18"/>
        </w:rPr>
        <w:t xml:space="preserve">A Path to Ending Poverty by Way of Ending Unemployment, </w:t>
      </w:r>
      <w:r w:rsidRPr="00376383">
        <w:rPr>
          <w:sz w:val="18"/>
          <w:szCs w:val="18"/>
        </w:rPr>
        <w:t xml:space="preserve">Published February of 2018, </w:t>
      </w:r>
      <w:r w:rsidRPr="007234CC">
        <w:rPr>
          <w:sz w:val="18"/>
          <w:szCs w:val="18"/>
        </w:rPr>
        <w:t>https://www.jstor.org/stable/pdf/10.7758/rsf.2018.4.3.03.pdf?refreqid=fastly-default%</w:t>
      </w:r>
      <w:r>
        <w:rPr>
          <w:sz w:val="18"/>
          <w:szCs w:val="18"/>
        </w:rPr>
        <w:t xml:space="preserve"> </w:t>
      </w:r>
      <w:r w:rsidRPr="00376383">
        <w:rPr>
          <w:sz w:val="18"/>
          <w:szCs w:val="18"/>
        </w:rPr>
        <w:t>3Accb0c6238495dd0728e0fcb18c268c10&amp;ab_segments=0%2Fbasic_search_gsv2%2Fcontrol&amp;origin=&amp;initiator=search-results&amp;acceptTC=1</w:t>
      </w:r>
      <w:r>
        <w:rPr>
          <w:sz w:val="18"/>
          <w:szCs w:val="18"/>
        </w:rPr>
        <w:t>[GDI - ASrinivasan]</w:t>
      </w:r>
    </w:p>
    <w:p w14:paraId="70CC8BB3" w14:textId="77777777" w:rsidR="00BB452B" w:rsidRDefault="00BB452B" w:rsidP="00BB452B">
      <w:pPr>
        <w:rPr>
          <w:sz w:val="10"/>
        </w:rPr>
      </w:pPr>
      <w:r w:rsidRPr="003D22A9">
        <w:rPr>
          <w:sz w:val="10"/>
        </w:rPr>
        <w:t xml:space="preserve">Some opponents of the FJG argue that if the market is not currently providing these jobs, then the government has no reason to do so. For example, according to Guy Standing, “a job guarantee is a form of subsidy, in that it involves a payment for doing something for which there is no proven market demand. Unlike a universal unconditional transfer, all labour subsidies involve both substitution effects and deadweight effects” (Standing 2013). </w:t>
      </w:r>
      <w:r w:rsidRPr="004364D3">
        <w:rPr>
          <w:rStyle w:val="StyleUnderline"/>
        </w:rPr>
        <w:t xml:space="preserve">In our economy, </w:t>
      </w:r>
      <w:r w:rsidRPr="003D22A9">
        <w:rPr>
          <w:rStyle w:val="StyleUnderline"/>
          <w:highlight w:val="cyan"/>
        </w:rPr>
        <w:t>we can find numerous examples of unfulfilled voids by the private sector where the government has had to step in</w:t>
      </w:r>
      <w:r w:rsidRPr="004364D3">
        <w:rPr>
          <w:rStyle w:val="StyleUnderline"/>
        </w:rPr>
        <w:t xml:space="preserve"> to provide necessary and socially beneficial services </w:t>
      </w:r>
      <w:r w:rsidRPr="003D22A9">
        <w:rPr>
          <w:rStyle w:val="StyleUnderline"/>
          <w:highlight w:val="cyan"/>
        </w:rPr>
        <w:t>through additional employment and investment</w:t>
      </w:r>
      <w:r w:rsidRPr="004364D3">
        <w:rPr>
          <w:rStyle w:val="StyleUnderline"/>
        </w:rPr>
        <w:t>.</w:t>
      </w:r>
      <w:r w:rsidRPr="003D22A9">
        <w:rPr>
          <w:sz w:val="10"/>
        </w:rPr>
        <w:t xml:space="preserve"> The core </w:t>
      </w:r>
      <w:r w:rsidRPr="004364D3">
        <w:rPr>
          <w:rStyle w:val="StyleUnderline"/>
        </w:rPr>
        <w:t>purpose of federal taxation and expenditure is to provide the American people with the government services and public goods</w:t>
      </w:r>
      <w:r w:rsidRPr="003D22A9">
        <w:rPr>
          <w:sz w:val="10"/>
        </w:rPr>
        <w:t xml:space="preserve">. For instance, </w:t>
      </w:r>
      <w:r w:rsidRPr="003D22A9">
        <w:rPr>
          <w:rStyle w:val="StyleUnderline"/>
        </w:rPr>
        <w:t>prior to the American Civil War</w:t>
      </w:r>
      <w:r w:rsidRPr="003D22A9">
        <w:rPr>
          <w:sz w:val="10"/>
        </w:rPr>
        <w:t xml:space="preserve">, </w:t>
      </w:r>
      <w:r w:rsidRPr="003D22A9">
        <w:rPr>
          <w:rStyle w:val="StyleUnderline"/>
        </w:rPr>
        <w:t>the United States did not have a government run public fire department</w:t>
      </w:r>
      <w:r w:rsidRPr="003D22A9">
        <w:rPr>
          <w:sz w:val="10"/>
        </w:rPr>
        <w:t xml:space="preserve"> (Tebeau 2012). Instead, </w:t>
      </w:r>
      <w:r w:rsidRPr="004364D3">
        <w:rPr>
          <w:rStyle w:val="StyleUnderline"/>
        </w:rPr>
        <w:t xml:space="preserve">fire departments were private </w:t>
      </w:r>
      <w:r w:rsidRPr="003D22A9">
        <w:rPr>
          <w:sz w:val="10"/>
        </w:rPr>
        <w:t xml:space="preserve">or organized solely on a volunteer basis, </w:t>
      </w:r>
      <w:r w:rsidRPr="004364D3">
        <w:rPr>
          <w:rStyle w:val="StyleUnderline"/>
        </w:rPr>
        <w:t>at times leaving poor houses and neighborhoods to burn,</w:t>
      </w:r>
      <w:r w:rsidRPr="003D22A9">
        <w:rPr>
          <w:sz w:val="10"/>
        </w:rPr>
        <w:t xml:space="preserve"> and the well-to-do were privy to what is today a public good with potential spillover calamity—adequate fire protection. </w:t>
      </w:r>
      <w:r w:rsidRPr="003D22A9">
        <w:rPr>
          <w:rStyle w:val="StyleUnderline"/>
          <w:highlight w:val="cyan"/>
        </w:rPr>
        <w:t>Without government spending, production of public goods will be inadequate, resulting in socially inefficient outcomes</w:t>
      </w:r>
      <w:r w:rsidRPr="003D22A9">
        <w:rPr>
          <w:sz w:val="10"/>
        </w:rPr>
        <w:t xml:space="preserve">. From our perspective, </w:t>
      </w:r>
      <w:r w:rsidRPr="003D22A9">
        <w:rPr>
          <w:rStyle w:val="StyleUnderline"/>
          <w:highlight w:val="cyan"/>
        </w:rPr>
        <w:t>the government has a public goods and equity role to fill gaps where the market fails</w:t>
      </w:r>
      <w:r w:rsidRPr="003D22A9">
        <w:rPr>
          <w:sz w:val="10"/>
        </w:rPr>
        <w:t>—and there are plenty of cracks and canyons to be addressed. We believe that</w:t>
      </w:r>
      <w:r w:rsidRPr="004364D3">
        <w:rPr>
          <w:rStyle w:val="StyleUnderline"/>
        </w:rPr>
        <w:t xml:space="preserve"> </w:t>
      </w:r>
      <w:r w:rsidRPr="003D22A9">
        <w:rPr>
          <w:rStyle w:val="StyleUnderline"/>
        </w:rPr>
        <w:t xml:space="preserve">a wide range of </w:t>
      </w:r>
      <w:r w:rsidRPr="003D22A9">
        <w:rPr>
          <w:rStyle w:val="StyleUnderline"/>
          <w:highlight w:val="cyan"/>
        </w:rPr>
        <w:t xml:space="preserve">socially useful jobs can be filled by the </w:t>
      </w:r>
      <w:r w:rsidRPr="003D22A9">
        <w:rPr>
          <w:rStyle w:val="StyleUnderline"/>
        </w:rPr>
        <w:t xml:space="preserve">ranks of the </w:t>
      </w:r>
      <w:r w:rsidRPr="003D22A9">
        <w:rPr>
          <w:rStyle w:val="StyleUnderline"/>
          <w:highlight w:val="cyan"/>
        </w:rPr>
        <w:t xml:space="preserve">unemployed with the </w:t>
      </w:r>
      <w:r w:rsidRPr="003D22A9">
        <w:rPr>
          <w:rStyle w:val="StyleUnderline"/>
        </w:rPr>
        <w:t xml:space="preserve">assistance and </w:t>
      </w:r>
      <w:r w:rsidRPr="003D22A9">
        <w:rPr>
          <w:rStyle w:val="StyleUnderline"/>
          <w:highlight w:val="cyan"/>
        </w:rPr>
        <w:t>coordination of the NIEC</w:t>
      </w:r>
      <w:r w:rsidRPr="003D22A9">
        <w:rPr>
          <w:sz w:val="10"/>
        </w:rPr>
        <w:t>. After all, children are undereducated, too few have adequate medical care, greater care and service is needed for our elderly, our parks are understaffed and underutilized, and our nation’s transportation infrastructure is inadequate. Some of these jobs can be countercyclical, like infrastructure investment, and others can function as a permanent expansion of government services, such as universal preschool.</w:t>
      </w:r>
    </w:p>
    <w:p w14:paraId="3143437E" w14:textId="77777777" w:rsidR="00271E9B" w:rsidRDefault="00271E9B" w:rsidP="00271E9B">
      <w:pPr>
        <w:rPr>
          <w:u w:val="single"/>
        </w:rPr>
      </w:pPr>
    </w:p>
    <w:p w14:paraId="0013229E" w14:textId="77777777" w:rsidR="000321D3" w:rsidRPr="00A74EB4" w:rsidRDefault="000321D3" w:rsidP="000321D3">
      <w:pPr>
        <w:pStyle w:val="Heading3"/>
      </w:pPr>
      <w:r>
        <w:t>A2: Private Sector Crowdout</w:t>
      </w:r>
    </w:p>
    <w:p w14:paraId="7923A9F0" w14:textId="77777777" w:rsidR="000321D3" w:rsidRDefault="000321D3" w:rsidP="000321D3">
      <w:pPr>
        <w:pStyle w:val="Heading4"/>
      </w:pPr>
      <w:r w:rsidRPr="00A74EB4">
        <w:t>Aff Card: Crowd out unlikely – wages in private sector would increase</w:t>
      </w:r>
    </w:p>
    <w:p w14:paraId="683B5246" w14:textId="77777777" w:rsidR="000321D3" w:rsidRPr="00A74EB4" w:rsidRDefault="000321D3" w:rsidP="000321D3">
      <w:pPr>
        <w:rPr>
          <w:b/>
          <w:bCs/>
        </w:rPr>
      </w:pPr>
      <w:r w:rsidRPr="006B37F5">
        <w:rPr>
          <w:b/>
          <w:bCs/>
        </w:rPr>
        <w:t xml:space="preserve">Rainey, Managing Editor at The Fiscal Times, ’18 </w:t>
      </w:r>
      <w:r w:rsidRPr="006B37F5">
        <w:t xml:space="preserve">(Michael Rainey, Managing Editor at The Fiscal Times, “How Much Would a Federal Jobs Guarantee Cost?”, The Fiscal Times, </w:t>
      </w:r>
      <w:hyperlink r:id="rId58" w:history="1">
        <w:r w:rsidRPr="006B37F5">
          <w:rPr>
            <w:rStyle w:val="Hyperlink"/>
          </w:rPr>
          <w:t>https://www.thefiscaltimes.com/2018/12/06/How-Much-Would-Federal-Jobs-Guarantee-Cost</w:t>
        </w:r>
      </w:hyperlink>
      <w:r w:rsidRPr="006B37F5">
        <w:t>, GDI-JSloyer)</w:t>
      </w:r>
    </w:p>
    <w:p w14:paraId="46D0393F" w14:textId="77777777" w:rsidR="000321D3" w:rsidRPr="00A74EB4" w:rsidRDefault="000321D3" w:rsidP="000321D3">
      <w:pPr>
        <w:pStyle w:val="ListParagraph"/>
        <w:numPr>
          <w:ilvl w:val="0"/>
          <w:numId w:val="5"/>
        </w:numPr>
      </w:pPr>
      <w:r w:rsidRPr="00A74EB4">
        <w:rPr>
          <w:rFonts w:ascii="Arial" w:hAnsi="Arial" w:cs="Arial"/>
          <w:sz w:val="16"/>
          <w:szCs w:val="16"/>
        </w:rPr>
        <w:t>Not all potential participants would actually sign up, and much depends on the wages offered, with proposals ranging from $10 an hour to</w:t>
      </w:r>
      <w:r w:rsidRPr="00A74EB4">
        <w:rPr>
          <w:rFonts w:ascii="Arial" w:hAnsi="Arial" w:cs="Arial"/>
          <w:sz w:val="23"/>
          <w:szCs w:val="23"/>
        </w:rPr>
        <w:t xml:space="preserve"> </w:t>
      </w:r>
      <w:r w:rsidRPr="00A74EB4">
        <w:rPr>
          <w:rFonts w:ascii="Arial" w:hAnsi="Arial" w:cs="Arial"/>
          <w:sz w:val="16"/>
          <w:szCs w:val="16"/>
        </w:rPr>
        <w:t>$15 an hour, with variable benefits.</w:t>
      </w:r>
    </w:p>
    <w:p w14:paraId="3D30FC5B" w14:textId="77777777" w:rsidR="000321D3" w:rsidRPr="00A74EB4" w:rsidRDefault="000321D3" w:rsidP="000321D3">
      <w:pPr>
        <w:pStyle w:val="ListParagraph"/>
        <w:numPr>
          <w:ilvl w:val="0"/>
          <w:numId w:val="5"/>
        </w:numPr>
      </w:pPr>
      <w:r w:rsidRPr="00A74EB4">
        <w:rPr>
          <w:rFonts w:ascii="Arial" w:hAnsi="Arial" w:cs="Arial"/>
          <w:sz w:val="16"/>
          <w:szCs w:val="16"/>
        </w:rPr>
        <w:t>The roughly 6 million workers who are currently unemployed would likely participate at high levels, along with several million low-wage</w:t>
      </w:r>
      <w:r w:rsidRPr="00A74EB4">
        <w:rPr>
          <w:rFonts w:ascii="Arial" w:hAnsi="Arial" w:cs="Arial"/>
          <w:sz w:val="23"/>
          <w:szCs w:val="23"/>
        </w:rPr>
        <w:t xml:space="preserve"> </w:t>
      </w:r>
      <w:r w:rsidRPr="00A74EB4">
        <w:rPr>
          <w:rFonts w:ascii="Arial" w:hAnsi="Arial" w:cs="Arial"/>
          <w:sz w:val="16"/>
          <w:szCs w:val="16"/>
        </w:rPr>
        <w:t>workers who would switch jobs. Some people currently out of the workforce would take jobs as well.</w:t>
      </w:r>
    </w:p>
    <w:p w14:paraId="1B4DFA10" w14:textId="77777777" w:rsidR="000321D3" w:rsidRPr="00A74EB4" w:rsidRDefault="000321D3" w:rsidP="000321D3">
      <w:pPr>
        <w:pStyle w:val="ListParagraph"/>
        <w:numPr>
          <w:ilvl w:val="0"/>
          <w:numId w:val="5"/>
        </w:numPr>
        <w:rPr>
          <w:highlight w:val="yellow"/>
        </w:rPr>
      </w:pPr>
      <w:r w:rsidRPr="00A74EB4">
        <w:rPr>
          <w:rFonts w:ascii="Arial" w:hAnsi="Arial" w:cs="Arial"/>
          <w:sz w:val="16"/>
          <w:szCs w:val="16"/>
        </w:rPr>
        <w:t xml:space="preserve"> </w:t>
      </w:r>
      <w:r w:rsidRPr="00A74EB4">
        <w:rPr>
          <w:rFonts w:ascii="Arial" w:hAnsi="Arial" w:cs="Arial"/>
          <w:sz w:val="16"/>
          <w:szCs w:val="16"/>
          <w:highlight w:val="yellow"/>
        </w:rPr>
        <w:t>Some employed workers who could switch to the federal program would stay in their current jobs, though at higher wages sparked by the</w:t>
      </w:r>
      <w:r w:rsidRPr="00A74EB4">
        <w:rPr>
          <w:rFonts w:ascii="Arial" w:hAnsi="Arial" w:cs="Arial"/>
          <w:sz w:val="23"/>
          <w:szCs w:val="23"/>
          <w:highlight w:val="yellow"/>
        </w:rPr>
        <w:t xml:space="preserve"> </w:t>
      </w:r>
      <w:r w:rsidRPr="00A74EB4">
        <w:rPr>
          <w:rFonts w:ascii="Arial" w:hAnsi="Arial" w:cs="Arial"/>
          <w:sz w:val="16"/>
          <w:szCs w:val="16"/>
          <w:highlight w:val="yellow"/>
        </w:rPr>
        <w:t>competition from the jobs guarantee.</w:t>
      </w:r>
    </w:p>
    <w:p w14:paraId="197F0AD6" w14:textId="77777777" w:rsidR="000321D3" w:rsidRPr="00A74EB4" w:rsidRDefault="000321D3" w:rsidP="000321D3">
      <w:pPr>
        <w:pStyle w:val="ListParagraph"/>
        <w:numPr>
          <w:ilvl w:val="0"/>
          <w:numId w:val="5"/>
        </w:numPr>
      </w:pPr>
      <w:r w:rsidRPr="00A74EB4">
        <w:rPr>
          <w:rFonts w:ascii="Arial" w:hAnsi="Arial" w:cs="Arial"/>
          <w:sz w:val="16"/>
          <w:szCs w:val="16"/>
        </w:rPr>
        <w:t xml:space="preserve"> In one projection, the U-6 unemployment rate, which includes the unemployed, marginally attached workers and some part-timers, would</w:t>
      </w:r>
      <w:r w:rsidRPr="00A74EB4">
        <w:rPr>
          <w:rFonts w:ascii="Arial" w:hAnsi="Arial" w:cs="Arial"/>
          <w:sz w:val="23"/>
          <w:szCs w:val="23"/>
        </w:rPr>
        <w:t xml:space="preserve"> </w:t>
      </w:r>
      <w:r w:rsidRPr="00A74EB4">
        <w:rPr>
          <w:rFonts w:ascii="Arial" w:hAnsi="Arial" w:cs="Arial"/>
          <w:sz w:val="16"/>
          <w:szCs w:val="16"/>
        </w:rPr>
        <w:t>fall sharply to 1.5 percent, down from its current 9.7 percent – with nearly 10 million people gaining full-time work.</w:t>
      </w:r>
    </w:p>
    <w:p w14:paraId="39CF711C" w14:textId="77777777" w:rsidR="000321D3" w:rsidRPr="00A74EB4" w:rsidRDefault="000321D3" w:rsidP="000321D3">
      <w:pPr>
        <w:pStyle w:val="ListParagraph"/>
        <w:numPr>
          <w:ilvl w:val="0"/>
          <w:numId w:val="5"/>
        </w:numPr>
      </w:pPr>
      <w:r w:rsidRPr="00A74EB4">
        <w:rPr>
          <w:rFonts w:ascii="Arial" w:hAnsi="Arial" w:cs="Arial"/>
          <w:sz w:val="16"/>
          <w:szCs w:val="16"/>
        </w:rPr>
        <w:t xml:space="preserve"> Wages for the bottom 80 percent of workers would rise by as much as 5 percent, and poverty rates would fall.</w:t>
      </w:r>
    </w:p>
    <w:p w14:paraId="66330FF1" w14:textId="77777777" w:rsidR="000321D3" w:rsidRPr="00A74EB4" w:rsidRDefault="000321D3" w:rsidP="000321D3">
      <w:pPr>
        <w:pStyle w:val="ListParagraph"/>
        <w:numPr>
          <w:ilvl w:val="0"/>
          <w:numId w:val="5"/>
        </w:numPr>
      </w:pPr>
      <w:r w:rsidRPr="00A74EB4">
        <w:rPr>
          <w:rFonts w:ascii="Arial" w:hAnsi="Arial" w:cs="Arial"/>
          <w:sz w:val="16"/>
          <w:szCs w:val="16"/>
        </w:rPr>
        <w:t xml:space="preserve"> Participation would likely vary significantly by geography.</w:t>
      </w:r>
    </w:p>
    <w:p w14:paraId="4FF78969" w14:textId="77777777" w:rsidR="000321D3" w:rsidRPr="000B5D80" w:rsidRDefault="000321D3" w:rsidP="000321D3">
      <w:pPr>
        <w:pStyle w:val="ListParagraph"/>
        <w:numPr>
          <w:ilvl w:val="0"/>
          <w:numId w:val="5"/>
        </w:numPr>
      </w:pPr>
      <w:r w:rsidRPr="000B5D80">
        <w:rPr>
          <w:rFonts w:ascii="Arial" w:hAnsi="Arial" w:cs="Arial"/>
          <w:sz w:val="16"/>
          <w:szCs w:val="16"/>
        </w:rPr>
        <w:t xml:space="preserve"> The kind of work that could be done by participants includes teachers and teaching assistants, personal care providers, construction and</w:t>
      </w:r>
      <w:r>
        <w:rPr>
          <w:rFonts w:ascii="Arial" w:hAnsi="Arial" w:cs="Arial"/>
          <w:sz w:val="23"/>
          <w:szCs w:val="23"/>
        </w:rPr>
        <w:t xml:space="preserve"> </w:t>
      </w:r>
      <w:r w:rsidRPr="000B5D80">
        <w:rPr>
          <w:rFonts w:ascii="Arial" w:hAnsi="Arial" w:cs="Arial"/>
          <w:sz w:val="16"/>
          <w:szCs w:val="16"/>
        </w:rPr>
        <w:t>maintenance workers, security and police forces, and office support.</w:t>
      </w:r>
    </w:p>
    <w:p w14:paraId="665F5A75" w14:textId="77777777" w:rsidR="000321D3" w:rsidRPr="00A74EB4" w:rsidRDefault="000321D3" w:rsidP="000321D3">
      <w:pPr>
        <w:pStyle w:val="ListParagraph"/>
        <w:numPr>
          <w:ilvl w:val="0"/>
          <w:numId w:val="5"/>
        </w:numPr>
      </w:pPr>
      <w:r w:rsidRPr="000B5D80">
        <w:rPr>
          <w:rFonts w:ascii="Arial" w:hAnsi="Arial" w:cs="Arial"/>
          <w:sz w:val="16"/>
          <w:szCs w:val="16"/>
        </w:rPr>
        <w:t xml:space="preserve"> The costs would likely be in the billions of dollars, with two of the more aggressive proposals coming in at more than $500 billion per</w:t>
      </w:r>
      <w:r w:rsidRPr="000B5D80">
        <w:rPr>
          <w:rFonts w:ascii="Arial" w:hAnsi="Arial" w:cs="Arial"/>
          <w:sz w:val="23"/>
          <w:szCs w:val="23"/>
        </w:rPr>
        <w:t xml:space="preserve"> </w:t>
      </w:r>
      <w:r w:rsidRPr="000B5D80">
        <w:rPr>
          <w:rFonts w:ascii="Arial" w:hAnsi="Arial" w:cs="Arial"/>
          <w:sz w:val="16"/>
          <w:szCs w:val="16"/>
        </w:rPr>
        <w:t>year</w:t>
      </w:r>
      <w:r>
        <w:rPr>
          <w:rFonts w:ascii="Arial" w:hAnsi="Arial" w:cs="Arial"/>
          <w:sz w:val="16"/>
          <w:szCs w:val="16"/>
        </w:rPr>
        <w:t>.</w:t>
      </w:r>
    </w:p>
    <w:p w14:paraId="4195220B" w14:textId="77777777" w:rsidR="00642095" w:rsidRPr="00373574" w:rsidRDefault="00642095" w:rsidP="00642095">
      <w:pPr>
        <w:pStyle w:val="Heading4"/>
      </w:pPr>
      <w:r>
        <w:t>No private sector job loss – JG complementary programs covers similar and underdeveloped work</w:t>
      </w:r>
    </w:p>
    <w:p w14:paraId="1147E1A1" w14:textId="77777777" w:rsidR="00642095" w:rsidRDefault="00642095" w:rsidP="00642095">
      <w:pPr>
        <w:rPr>
          <w:rStyle w:val="Style13ptBold"/>
        </w:rPr>
      </w:pPr>
      <w:r>
        <w:rPr>
          <w:rStyle w:val="Style13ptBold"/>
        </w:rPr>
        <w:t>Tcherneva, Ph.D. in economics, 18</w:t>
      </w:r>
    </w:p>
    <w:p w14:paraId="0DA7AAF8" w14:textId="77777777" w:rsidR="00642095" w:rsidRDefault="00642095" w:rsidP="00642095">
      <w:r>
        <w:t xml:space="preserve">[Pavlina R., Bard Economics Associate professor and founding director of the Bard-OSUN Economic Democracy Initiative, “The Job Guarantee: Design, Jobs, and Implementation,” Levy Economics Institute of Bard College, April 2018, </w:t>
      </w:r>
      <w:hyperlink r:id="rId59" w:history="1">
        <w:r w:rsidRPr="00C35460">
          <w:rPr>
            <w:rStyle w:val="Hyperlink"/>
          </w:rPr>
          <w:t>https://www.levyinstitute.org/pubs/wp_902.pdf</w:t>
        </w:r>
      </w:hyperlink>
      <w:r>
        <w:t>, accessed 7/12/2023, GDI -LRamirez]</w:t>
      </w:r>
    </w:p>
    <w:p w14:paraId="74569886" w14:textId="77777777" w:rsidR="00642095" w:rsidRPr="0009777F" w:rsidRDefault="00642095" w:rsidP="00642095">
      <w:r w:rsidRPr="0009777F">
        <w:t>10. How do we distinguish between regular public sector work and JG jobs?</w:t>
      </w:r>
    </w:p>
    <w:p w14:paraId="392641DE" w14:textId="77777777" w:rsidR="00642095" w:rsidRPr="005A2691" w:rsidRDefault="00642095" w:rsidP="00642095">
      <w:pPr>
        <w:rPr>
          <w:rStyle w:val="StyleUnderline"/>
        </w:rPr>
      </w:pPr>
      <w:r w:rsidRPr="0009777F">
        <w:t xml:space="preserve">See question 9. </w:t>
      </w:r>
      <w:r w:rsidRPr="005A2691">
        <w:rPr>
          <w:rStyle w:val="StyleUnderline"/>
        </w:rPr>
        <w:t>While the JG has a noncompeting clause</w:t>
      </w:r>
      <w:r w:rsidRPr="0009777F">
        <w:t xml:space="preserve"> (i.e., it is not supposed to do work that is currently being done by the private sector, nor should it displace public sector employees), </w:t>
      </w:r>
      <w:r w:rsidRPr="005A2691">
        <w:rPr>
          <w:rStyle w:val="StyleUnderline"/>
        </w:rPr>
        <w:t>it has to be recognized that there will always be some overlap in the type of work done by the three sector</w:t>
      </w:r>
      <w:r w:rsidRPr="0009777F">
        <w:t xml:space="preserve">s (private, public, nonprofit). For example, landscaping and garbage collection are done by municipalities, private firms, and nonprofits alike. </w:t>
      </w:r>
      <w:r w:rsidRPr="005A2691">
        <w:rPr>
          <w:rStyle w:val="StyleUnderline"/>
        </w:rPr>
        <w:t>Yet there are many public spaces that still require mass cleanup and rehabilitation, either because private firms have no profit incentive to do it or because municipalities and nonprofits do not have the financial resources to address those needs.</w:t>
      </w:r>
    </w:p>
    <w:p w14:paraId="0BB9BECA" w14:textId="77777777" w:rsidR="00642095" w:rsidRDefault="00642095" w:rsidP="00642095">
      <w:r w:rsidRPr="0009777F">
        <w:t xml:space="preserve">The </w:t>
      </w:r>
      <w:r w:rsidRPr="005A2691">
        <w:rPr>
          <w:rStyle w:val="StyleUnderline"/>
        </w:rPr>
        <w:t>JG</w:t>
      </w:r>
      <w:r w:rsidRPr="0009777F">
        <w:t xml:space="preserve"> can </w:t>
      </w:r>
      <w:r w:rsidRPr="005A2691">
        <w:rPr>
          <w:rStyle w:val="StyleUnderline"/>
        </w:rPr>
        <w:t>serve as a complementary program that employs people to work in environmental cleanup and rehabilitation projects</w:t>
      </w:r>
      <w:r w:rsidRPr="0009777F">
        <w:t>.</w:t>
      </w:r>
    </w:p>
    <w:p w14:paraId="6FD8F664" w14:textId="77777777" w:rsidR="00642095" w:rsidRPr="00373574" w:rsidRDefault="00642095" w:rsidP="00642095">
      <w:pPr>
        <w:pStyle w:val="Heading4"/>
      </w:pPr>
      <w:r>
        <w:t>No crowd out – private sector employment main force of employment even in highest JG growth</w:t>
      </w:r>
    </w:p>
    <w:p w14:paraId="71713E34" w14:textId="77777777" w:rsidR="00642095" w:rsidRDefault="00642095" w:rsidP="00642095">
      <w:pPr>
        <w:rPr>
          <w:rStyle w:val="Style13ptBold"/>
        </w:rPr>
      </w:pPr>
      <w:r>
        <w:rPr>
          <w:rStyle w:val="Style13ptBold"/>
        </w:rPr>
        <w:t>Tcherneva, Ph.D. in economics, 18</w:t>
      </w:r>
    </w:p>
    <w:p w14:paraId="206C560A" w14:textId="77777777" w:rsidR="00642095" w:rsidRDefault="00642095" w:rsidP="00642095">
      <w:r>
        <w:t xml:space="preserve">[Pavlina R., Bard Economics Associate professor and founding director of the Bard-OSUN Economic Democracy Initiative, “The Job Guarantee: Design, Jobs, and Implementation,” Levy Economics Institute of Bard College, April 2018, </w:t>
      </w:r>
      <w:hyperlink r:id="rId60" w:history="1">
        <w:r w:rsidRPr="00C35460">
          <w:rPr>
            <w:rStyle w:val="Hyperlink"/>
          </w:rPr>
          <w:t>https://www.levyinstitute.org/pubs/wp_902.pdf</w:t>
        </w:r>
      </w:hyperlink>
      <w:r>
        <w:t>, accessed 7/12/2023, GDI -LRamirez]</w:t>
      </w:r>
    </w:p>
    <w:p w14:paraId="772D8EED" w14:textId="77777777" w:rsidR="00642095" w:rsidRDefault="00642095" w:rsidP="00642095">
      <w:r>
        <w:t>34. Are you saying that the government should employ everyone?</w:t>
      </w:r>
    </w:p>
    <w:p w14:paraId="29D11D60" w14:textId="77777777" w:rsidR="00642095" w:rsidRDefault="00642095" w:rsidP="00642095">
      <w:r>
        <w:t xml:space="preserve">No. (See questions 32, 33, and 35). The </w:t>
      </w:r>
      <w:r w:rsidRPr="00294701">
        <w:rPr>
          <w:rStyle w:val="StyleUnderline"/>
        </w:rPr>
        <w:t>vast majority of employment</w:t>
      </w:r>
      <w:r>
        <w:t xml:space="preserve"> is </w:t>
      </w:r>
      <w:r w:rsidRPr="00294701">
        <w:rPr>
          <w:rStyle w:val="StyleUnderline"/>
        </w:rPr>
        <w:t>in the private sector</w:t>
      </w:r>
      <w:r>
        <w:t xml:space="preserve">. The </w:t>
      </w:r>
      <w:r w:rsidRPr="00294701">
        <w:rPr>
          <w:rStyle w:val="StyleUnderline"/>
        </w:rPr>
        <w:t>JG does not change that</w:t>
      </w:r>
      <w:r>
        <w:t xml:space="preserve">. According to the Bureau of Labor Statistics, in January 2018, </w:t>
      </w:r>
      <w:r w:rsidRPr="00294701">
        <w:rPr>
          <w:rStyle w:val="StyleUnderline"/>
        </w:rPr>
        <w:t>85 percent of all working people</w:t>
      </w:r>
      <w:r>
        <w:t xml:space="preserve"> were </w:t>
      </w:r>
      <w:r w:rsidRPr="00294701">
        <w:rPr>
          <w:rStyle w:val="StyleUnderline"/>
        </w:rPr>
        <w:t>employed in the private sector</w:t>
      </w:r>
      <w:r>
        <w:t xml:space="preserve"> (profit and nonprofit). </w:t>
      </w:r>
      <w:r w:rsidRPr="00294701">
        <w:rPr>
          <w:rStyle w:val="StyleUnderline"/>
        </w:rPr>
        <w:t>The federal government employed only 2 percent of the total labor force</w:t>
      </w:r>
      <w:r>
        <w:t xml:space="preserve">; states and municipalities employed the remaining 13 percent. </w:t>
      </w:r>
      <w:r w:rsidRPr="001744E7">
        <w:rPr>
          <w:rStyle w:val="StyleUnderline"/>
        </w:rPr>
        <w:t>At the same time</w:t>
      </w:r>
      <w:r>
        <w:t xml:space="preserve">, the </w:t>
      </w:r>
      <w:r w:rsidRPr="001744E7">
        <w:rPr>
          <w:rStyle w:val="StyleUnderline"/>
        </w:rPr>
        <w:t>cost of unemployment burdens all</w:t>
      </w:r>
      <w:r>
        <w:t xml:space="preserve">, but is </w:t>
      </w:r>
      <w:r w:rsidRPr="001744E7">
        <w:rPr>
          <w:rStyle w:val="StyleUnderline"/>
        </w:rPr>
        <w:t>predominantly borne by the public sector</w:t>
      </w:r>
      <w:r>
        <w:t>.</w:t>
      </w:r>
    </w:p>
    <w:p w14:paraId="5660A857" w14:textId="77777777" w:rsidR="00642095" w:rsidRDefault="00642095" w:rsidP="00642095">
      <w:r>
        <w:t xml:space="preserve">Under the </w:t>
      </w:r>
      <w:r w:rsidRPr="001744E7">
        <w:rPr>
          <w:rStyle w:val="StyleUnderline"/>
        </w:rPr>
        <w:t>boldest assumptions about the size of the program</w:t>
      </w:r>
      <w:r>
        <w:t xml:space="preserve"> (see question 1), </w:t>
      </w:r>
      <w:r w:rsidRPr="001744E7">
        <w:rPr>
          <w:rStyle w:val="StyleUnderline"/>
        </w:rPr>
        <w:t>and depending on how the program is phased in</w:t>
      </w:r>
      <w:r>
        <w:t xml:space="preserve">, it is possible that the JG program employs, </w:t>
      </w:r>
      <w:r w:rsidRPr="001744E7">
        <w:rPr>
          <w:rStyle w:val="StyleUnderline"/>
        </w:rPr>
        <w:t>at its peak, about 10 percent of the labor force</w:t>
      </w:r>
      <w:r>
        <w:t xml:space="preserve"> (that’s essentially equivalent to the existing amount of unemployment and underemployment). The </w:t>
      </w:r>
      <w:r w:rsidRPr="001744E7">
        <w:rPr>
          <w:rStyle w:val="StyleUnderline"/>
        </w:rPr>
        <w:t>workers would be distributed across states, localities, and nonprofits. In strong expansions</w:t>
      </w:r>
      <w:r>
        <w:t xml:space="preserve">, that number would be much smaller, as </w:t>
      </w:r>
      <w:r w:rsidRPr="001744E7">
        <w:rPr>
          <w:rStyle w:val="StyleUnderline"/>
        </w:rPr>
        <w:t>people transition to other forms of traditional private or public sector employment.</w:t>
      </w:r>
    </w:p>
    <w:p w14:paraId="552701D9" w14:textId="77777777" w:rsidR="00642095" w:rsidRDefault="00642095" w:rsidP="00642095">
      <w:r>
        <w:t xml:space="preserve">The </w:t>
      </w:r>
      <w:r w:rsidRPr="001744E7">
        <w:rPr>
          <w:rStyle w:val="StyleUnderline"/>
        </w:rPr>
        <w:t xml:space="preserve">private sector will remain the primary engine of employment growth. </w:t>
      </w:r>
      <w:r>
        <w:t xml:space="preserve">Note that </w:t>
      </w:r>
      <w:r w:rsidRPr="001744E7">
        <w:rPr>
          <w:rStyle w:val="StyleUnderline"/>
        </w:rPr>
        <w:t>one way or another, unemployment</w:t>
      </w:r>
      <w:r>
        <w:t xml:space="preserve"> is </w:t>
      </w:r>
      <w:r w:rsidRPr="001744E7">
        <w:rPr>
          <w:rStyle w:val="StyleUnderline"/>
        </w:rPr>
        <w:t>already “paid for,”</w:t>
      </w:r>
      <w:r>
        <w:t xml:space="preserve"> so the </w:t>
      </w:r>
      <w:r w:rsidRPr="001744E7">
        <w:rPr>
          <w:rStyle w:val="StyleUnderline"/>
        </w:rPr>
        <w:t>JG simply ensures</w:t>
      </w:r>
      <w:r>
        <w:t xml:space="preserve"> that </w:t>
      </w:r>
      <w:r w:rsidRPr="001744E7">
        <w:rPr>
          <w:rStyle w:val="StyleUnderline"/>
        </w:rPr>
        <w:t>we pay for employment and generate positive social value in the process</w:t>
      </w:r>
      <w:r>
        <w:t>.</w:t>
      </w:r>
    </w:p>
    <w:p w14:paraId="547EBF6B" w14:textId="77777777" w:rsidR="00642095" w:rsidRPr="00692F12" w:rsidRDefault="00642095" w:rsidP="00642095"/>
    <w:p w14:paraId="1D8240B1" w14:textId="77777777" w:rsidR="00642095" w:rsidRPr="00815F62" w:rsidRDefault="00642095" w:rsidP="00642095"/>
    <w:p w14:paraId="28F89175" w14:textId="77777777" w:rsidR="00642095" w:rsidRPr="00B55AD5" w:rsidRDefault="00642095" w:rsidP="00642095"/>
    <w:p w14:paraId="62F0F019" w14:textId="77777777" w:rsidR="00642095" w:rsidRPr="00373574" w:rsidRDefault="00642095" w:rsidP="00642095">
      <w:pPr>
        <w:pStyle w:val="Heading4"/>
      </w:pPr>
      <w:r>
        <w:t>JG not like past job guarantees – non-competitive with the private sector</w:t>
      </w:r>
    </w:p>
    <w:p w14:paraId="5037CA92" w14:textId="77777777" w:rsidR="00642095" w:rsidRDefault="00642095" w:rsidP="00642095">
      <w:pPr>
        <w:rPr>
          <w:rStyle w:val="Style13ptBold"/>
        </w:rPr>
      </w:pPr>
      <w:r>
        <w:rPr>
          <w:rStyle w:val="Style13ptBold"/>
        </w:rPr>
        <w:t>Tcherneva, Ph.D. in economics, 18</w:t>
      </w:r>
    </w:p>
    <w:p w14:paraId="07631491" w14:textId="77777777" w:rsidR="00642095" w:rsidRDefault="00642095" w:rsidP="00642095">
      <w:r>
        <w:t xml:space="preserve">[Pavlina R., Bard Economics Associate professor and founding director of the Bard-OSUN Economic Democracy Initiative, “The Job Guarantee: Design, Jobs, and Implementation,” Levy Economics Institute of Bard College, April 2018, </w:t>
      </w:r>
      <w:hyperlink r:id="rId61" w:history="1">
        <w:r w:rsidRPr="00C35460">
          <w:rPr>
            <w:rStyle w:val="Hyperlink"/>
          </w:rPr>
          <w:t>https://www.levyinstitute.org/pubs/wp_902.pdf</w:t>
        </w:r>
      </w:hyperlink>
      <w:r>
        <w:t>, accessed 7/12/2023, GDI -LRamirez]</w:t>
      </w:r>
    </w:p>
    <w:p w14:paraId="7F18A3C3" w14:textId="77777777" w:rsidR="00642095" w:rsidRDefault="00642095" w:rsidP="00642095">
      <w:r>
        <w:t>35. Didn’t the former Soviet bloc have a JG? Isn’t that what you are proposing?</w:t>
      </w:r>
    </w:p>
    <w:p w14:paraId="6F4F6CAB" w14:textId="77777777" w:rsidR="00642095" w:rsidRPr="00A56C82" w:rsidRDefault="00642095" w:rsidP="00642095">
      <w:pPr>
        <w:rPr>
          <w:rStyle w:val="StyleUnderline"/>
        </w:rPr>
      </w:pPr>
      <w:r>
        <w:t xml:space="preserve">No, the </w:t>
      </w:r>
      <w:r w:rsidRPr="00A56C82">
        <w:rPr>
          <w:rStyle w:val="StyleUnderline"/>
        </w:rPr>
        <w:t>JG</w:t>
      </w:r>
      <w:r>
        <w:t xml:space="preserve"> is </w:t>
      </w:r>
      <w:r w:rsidRPr="00A56C82">
        <w:rPr>
          <w:rStyle w:val="StyleUnderline"/>
        </w:rPr>
        <w:t>nothing of the sort</w:t>
      </w:r>
      <w:r>
        <w:t xml:space="preserve">. First, the </w:t>
      </w:r>
      <w:r w:rsidRPr="00A56C82">
        <w:rPr>
          <w:rStyle w:val="StyleUnderline"/>
        </w:rPr>
        <w:t>JG operates in market conditions and serves</w:t>
      </w:r>
      <w:r>
        <w:t xml:space="preserve"> as a </w:t>
      </w:r>
      <w:r w:rsidRPr="00A56C82">
        <w:rPr>
          <w:rStyle w:val="StyleUnderline"/>
        </w:rPr>
        <w:t>complement to private sector employment</w:t>
      </w:r>
      <w:r>
        <w:t xml:space="preserve"> (see buffer stock features in questions 14 and 34).  </w:t>
      </w:r>
      <w:r w:rsidRPr="00A56C82">
        <w:rPr>
          <w:rStyle w:val="StyleUnderline"/>
        </w:rPr>
        <w:t>The stronger the private sector labor mar</w:t>
      </w:r>
      <w:r>
        <w:t xml:space="preserve">ket, the </w:t>
      </w:r>
      <w:r w:rsidRPr="00A56C82">
        <w:rPr>
          <w:rStyle w:val="StyleUnderline"/>
        </w:rPr>
        <w:t>smaller the JG program. In the former Soviet bloc</w:t>
      </w:r>
      <w:r>
        <w:t xml:space="preserve">, under command economy conditions, </w:t>
      </w:r>
      <w:r w:rsidRPr="00A56C82">
        <w:rPr>
          <w:rStyle w:val="StyleUnderline"/>
        </w:rPr>
        <w:t>the government served as the employer of first and</w:t>
      </w:r>
      <w:r>
        <w:t xml:space="preserve"> (in many places) </w:t>
      </w:r>
      <w:r w:rsidRPr="00A56C82">
        <w:rPr>
          <w:rStyle w:val="StyleUnderline"/>
        </w:rPr>
        <w:t>only resort</w:t>
      </w:r>
      <w:r>
        <w:t xml:space="preserve">. The </w:t>
      </w:r>
      <w:r w:rsidRPr="00A56C82">
        <w:rPr>
          <w:rStyle w:val="StyleUnderline"/>
        </w:rPr>
        <w:t>JG</w:t>
      </w:r>
      <w:r>
        <w:t xml:space="preserve"> by contrast </w:t>
      </w:r>
      <w:r w:rsidRPr="00A56C82">
        <w:rPr>
          <w:rStyle w:val="StyleUnderline"/>
        </w:rPr>
        <w:t xml:space="preserve">is the employer of last resort and the federal government doesn’t normally do the actual hiring. </w:t>
      </w:r>
    </w:p>
    <w:p w14:paraId="5508CDA3" w14:textId="77777777" w:rsidR="00642095" w:rsidRDefault="00642095" w:rsidP="00642095">
      <w:pPr>
        <w:rPr>
          <w:rStyle w:val="StyleUnderline"/>
        </w:rPr>
      </w:pPr>
      <w:r w:rsidRPr="00A56C82">
        <w:rPr>
          <w:rStyle w:val="StyleUnderline"/>
        </w:rPr>
        <w:t>States, municipalities, nonprofits, and SEVs are the employers</w:t>
      </w:r>
      <w:r>
        <w:t xml:space="preserve"> of record. The </w:t>
      </w:r>
      <w:r w:rsidRPr="00A56C82">
        <w:rPr>
          <w:rStyle w:val="StyleUnderline"/>
        </w:rPr>
        <w:t>federal government only pays for the program. Depending on</w:t>
      </w:r>
      <w:r>
        <w:t xml:space="preserve"> </w:t>
      </w:r>
      <w:r w:rsidRPr="00A56C82">
        <w:rPr>
          <w:rStyle w:val="StyleUnderline"/>
        </w:rPr>
        <w:t>how the program</w:t>
      </w:r>
      <w:r>
        <w:t xml:space="preserve"> is </w:t>
      </w:r>
      <w:r w:rsidRPr="00A56C82">
        <w:rPr>
          <w:rStyle w:val="StyleUnderline"/>
        </w:rPr>
        <w:t>implemented and how employment in the private sector adjusts, the program would employ a small fraction of the population.</w:t>
      </w:r>
    </w:p>
    <w:p w14:paraId="1D6B5C3B" w14:textId="60F94EE6" w:rsidR="003D44E9" w:rsidRDefault="00932507" w:rsidP="00932507">
      <w:pPr>
        <w:pStyle w:val="Heading3"/>
      </w:pPr>
      <w:r>
        <w:t>Econ Answers – counter cyclical employment</w:t>
      </w:r>
    </w:p>
    <w:p w14:paraId="7F7C8C8F" w14:textId="77777777" w:rsidR="00932507" w:rsidRPr="00373574" w:rsidRDefault="00932507" w:rsidP="00932507">
      <w:pPr>
        <w:pStyle w:val="Heading4"/>
      </w:pPr>
      <w:r>
        <w:t xml:space="preserve">JG’s counter-cyclical adaptations solves inflation and prevents unemployment </w:t>
      </w:r>
    </w:p>
    <w:p w14:paraId="68293B17" w14:textId="77777777" w:rsidR="00932507" w:rsidRDefault="00932507" w:rsidP="00932507">
      <w:pPr>
        <w:rPr>
          <w:rStyle w:val="Style13ptBold"/>
        </w:rPr>
      </w:pPr>
      <w:r>
        <w:rPr>
          <w:rStyle w:val="Style13ptBold"/>
        </w:rPr>
        <w:t>Tcherneva, Ph.D. in economics, 18</w:t>
      </w:r>
    </w:p>
    <w:p w14:paraId="10CCC5FD" w14:textId="77777777" w:rsidR="00932507" w:rsidRDefault="00932507" w:rsidP="00932507">
      <w:r>
        <w:t xml:space="preserve">[Pavlina R., Bard Economics Associate professor and founding director of the Bard-OSUN Economic Democracy Initiative, “The Job Guarantee: Design, Jobs, and Implementation,” Levy Economics Institute of Bard College, April 2018, </w:t>
      </w:r>
      <w:hyperlink r:id="rId62" w:history="1">
        <w:r w:rsidRPr="00C35460">
          <w:rPr>
            <w:rStyle w:val="Hyperlink"/>
          </w:rPr>
          <w:t>https://www.levyinstitute.org/pubs/wp_902.pdf</w:t>
        </w:r>
      </w:hyperlink>
      <w:r>
        <w:t>, accessed 7/12/2023, GDI -LRamirez]</w:t>
      </w:r>
    </w:p>
    <w:p w14:paraId="1AD42C37" w14:textId="77777777" w:rsidR="00932507" w:rsidRDefault="00932507" w:rsidP="00932507">
      <w:r>
        <w:t>15. Why do you say that the JG has a superior anti-inflationary mechanism?</w:t>
      </w:r>
    </w:p>
    <w:p w14:paraId="58B10163" w14:textId="77777777" w:rsidR="00932507" w:rsidRPr="00F3705C" w:rsidRDefault="00932507" w:rsidP="00932507">
      <w:pPr>
        <w:rPr>
          <w:rStyle w:val="StyleUnderline"/>
        </w:rPr>
      </w:pPr>
      <w:r w:rsidRPr="00F3705C">
        <w:rPr>
          <w:rStyle w:val="StyleUnderline"/>
        </w:rPr>
        <w:t>There are only two buffer stock options with respect to inflation control</w:t>
      </w:r>
      <w:r>
        <w:t xml:space="preserve">. </w:t>
      </w:r>
      <w:r w:rsidRPr="00F3705C">
        <w:rPr>
          <w:rStyle w:val="StyleUnderline"/>
        </w:rPr>
        <w:t>Either</w:t>
      </w:r>
      <w:r>
        <w:t xml:space="preserve"> we </w:t>
      </w:r>
      <w:r w:rsidRPr="00F3705C">
        <w:rPr>
          <w:rStyle w:val="StyleUnderline"/>
        </w:rPr>
        <w:t xml:space="preserve">allow the pool of the unemployed to expand and shrink with changes in </w:t>
      </w:r>
      <w:r w:rsidRPr="0009777F">
        <w:t>economic activity</w:t>
      </w:r>
      <w:r>
        <w:t xml:space="preserve"> (</w:t>
      </w:r>
      <w:r w:rsidRPr="0009777F">
        <w:rPr>
          <w:rStyle w:val="StyleUnderline"/>
        </w:rPr>
        <w:t>the s</w:t>
      </w:r>
      <w:r>
        <w:t xml:space="preserve">tatus </w:t>
      </w:r>
      <w:r w:rsidRPr="0009777F">
        <w:rPr>
          <w:rStyle w:val="StyleUnderline"/>
        </w:rPr>
        <w:t>q</w:t>
      </w:r>
      <w:r>
        <w:t xml:space="preserve">uo), </w:t>
      </w:r>
      <w:r w:rsidRPr="00F3705C">
        <w:rPr>
          <w:rStyle w:val="StyleUnderline"/>
        </w:rPr>
        <w:t>or</w:t>
      </w:r>
      <w:r>
        <w:t xml:space="preserve"> we </w:t>
      </w:r>
      <w:r w:rsidRPr="00F3705C">
        <w:rPr>
          <w:rStyle w:val="StyleUnderline"/>
        </w:rPr>
        <w:t>devise a long-run program to directly employ the unemployed that does the same</w:t>
      </w:r>
      <w:r>
        <w:t xml:space="preserve">. </w:t>
      </w:r>
      <w:r w:rsidRPr="00F3705C">
        <w:rPr>
          <w:rStyle w:val="StyleUnderline"/>
        </w:rPr>
        <w:t>Currently</w:t>
      </w:r>
      <w:r>
        <w:t xml:space="preserve"> the </w:t>
      </w:r>
      <w:r w:rsidRPr="00F3705C">
        <w:rPr>
          <w:rStyle w:val="StyleUnderline"/>
        </w:rPr>
        <w:t>Federal Reserve uses unemployment to control inflation</w:t>
      </w:r>
      <w:r>
        <w:t xml:space="preserve">. The </w:t>
      </w:r>
      <w:r w:rsidRPr="00F3705C">
        <w:t>non-accelerating inflation rate of unemployment</w:t>
      </w:r>
      <w:r>
        <w:t xml:space="preserve"> (NAIRU) is the benchmark policy guide for deciding when to step on the brakes and slow down economic growth. </w:t>
      </w:r>
      <w:r w:rsidRPr="00F3705C">
        <w:rPr>
          <w:rStyle w:val="StyleUnderline"/>
        </w:rPr>
        <w:t>If the Fed deems that the pool of the unemployed has shrunk to “undesirable” levels</w:t>
      </w:r>
      <w:r>
        <w:t xml:space="preserve"> (put simply, that too many people have jobs), </w:t>
      </w:r>
      <w:r w:rsidRPr="00F3705C">
        <w:rPr>
          <w:rStyle w:val="StyleUnderline"/>
        </w:rPr>
        <w:t>it increases interest rates with the intent to slow down purchasing power, increase unemployment, and thus remove any inflationary pressures that may result from too many people having jobs and income. This</w:t>
      </w:r>
      <w:r>
        <w:t xml:space="preserve">, as the late Nobel Prize–winning economist William Vickrey argued, </w:t>
      </w:r>
      <w:r w:rsidRPr="00F3705C">
        <w:rPr>
          <w:rStyle w:val="StyleUnderline"/>
        </w:rPr>
        <w:t>is the equivalent of economic vandalism.</w:t>
      </w:r>
    </w:p>
    <w:p w14:paraId="198F10C7" w14:textId="77777777" w:rsidR="00932507" w:rsidRDefault="00932507" w:rsidP="00932507">
      <w:pPr>
        <w:rPr>
          <w:rStyle w:val="StyleUnderline"/>
        </w:rPr>
      </w:pPr>
      <w:r w:rsidRPr="00F3705C">
        <w:rPr>
          <w:rStyle w:val="StyleUnderline"/>
        </w:rPr>
        <w:t>By contrast</w:t>
      </w:r>
      <w:r>
        <w:t xml:space="preserve"> the </w:t>
      </w:r>
      <w:r w:rsidRPr="00F3705C">
        <w:rPr>
          <w:rStyle w:val="StyleUnderline"/>
        </w:rPr>
        <w:t>JG expands in recessions</w:t>
      </w:r>
      <w:r>
        <w:t xml:space="preserve"> (deflationary periods) </w:t>
      </w:r>
      <w:r w:rsidRPr="00F3705C">
        <w:rPr>
          <w:rStyle w:val="StyleUnderline"/>
        </w:rPr>
        <w:t>and contracts in expansions</w:t>
      </w:r>
      <w:r>
        <w:t xml:space="preserve"> (inflationary periods), </w:t>
      </w:r>
      <w:r w:rsidRPr="00F3705C">
        <w:rPr>
          <w:rStyle w:val="StyleUnderline"/>
        </w:rPr>
        <w:t xml:space="preserve">serving the exact same function of responding anti-cyclically to changes in aggregate demand </w:t>
      </w:r>
      <w:r>
        <w:t xml:space="preserve">that the NAIRU is supposed to serve, </w:t>
      </w:r>
      <w:r w:rsidRPr="00F3705C">
        <w:rPr>
          <w:rStyle w:val="StyleUnderline"/>
        </w:rPr>
        <w:t>except it does it by establishing an above-poverty wage floor, providing jobs for all who need them, producing socially useful output, and reducing the outsized costs of unemployment.</w:t>
      </w:r>
    </w:p>
    <w:p w14:paraId="208365A8" w14:textId="77777777" w:rsidR="00932507" w:rsidRPr="00373574" w:rsidRDefault="00932507" w:rsidP="00932507">
      <w:pPr>
        <w:pStyle w:val="Heading4"/>
      </w:pPr>
      <w:r>
        <w:t>JG countercyclical employment creates jobs for unemployed without economic fluctuations</w:t>
      </w:r>
    </w:p>
    <w:p w14:paraId="6BDF9CD2" w14:textId="77777777" w:rsidR="00932507" w:rsidRDefault="00932507" w:rsidP="00932507">
      <w:pPr>
        <w:rPr>
          <w:rStyle w:val="Style13ptBold"/>
        </w:rPr>
      </w:pPr>
      <w:r>
        <w:rPr>
          <w:rStyle w:val="Style13ptBold"/>
        </w:rPr>
        <w:t>Tcherneva, Ph.D. in economics, 18</w:t>
      </w:r>
    </w:p>
    <w:p w14:paraId="7C90065E" w14:textId="77777777" w:rsidR="00932507" w:rsidRDefault="00932507" w:rsidP="00932507">
      <w:r>
        <w:t xml:space="preserve">[Pavlina R., Bard Economics Associate professor and founding director of the Bard-OSUN Economic Democracy Initiative, “The Job Guarantee: Design, Jobs, and Implementation,” Levy Economics Institute of Bard College, April 2018, </w:t>
      </w:r>
      <w:hyperlink r:id="rId63" w:history="1">
        <w:r w:rsidRPr="00C35460">
          <w:rPr>
            <w:rStyle w:val="Hyperlink"/>
          </w:rPr>
          <w:t>https://www.levyinstitute.org/pubs/wp_902.pdf</w:t>
        </w:r>
      </w:hyperlink>
      <w:r>
        <w:t>, accessed 7/12/2023, GDI -LRamirez]</w:t>
      </w:r>
    </w:p>
    <w:p w14:paraId="3C513B82" w14:textId="77777777" w:rsidR="00932507" w:rsidRDefault="00932507" w:rsidP="00932507">
      <w:r>
        <w:t>25. The needs of the structurally vs. cyclically unemployed are different. Can the JG really create jobs quickly for all?</w:t>
      </w:r>
    </w:p>
    <w:p w14:paraId="1364D1B5" w14:textId="77777777" w:rsidR="00932507" w:rsidRPr="00F3705C" w:rsidRDefault="00932507" w:rsidP="00932507">
      <w:pPr>
        <w:rPr>
          <w:rStyle w:val="StyleUnderline"/>
        </w:rPr>
      </w:pPr>
      <w:r w:rsidRPr="00F3705C">
        <w:rPr>
          <w:rStyle w:val="StyleUnderline"/>
        </w:rPr>
        <w:t>From the point of view of the unemployed, it makes no difference if one is structurally or cyclically unemployed</w:t>
      </w:r>
      <w:r>
        <w:t>. For the architects of the JG program, this distinction may make some sense, though there is considerable overlap between the two categories—</w:t>
      </w:r>
      <w:r w:rsidRPr="00F3705C">
        <w:rPr>
          <w:rStyle w:val="StyleUnderline"/>
        </w:rPr>
        <w:t>many who are laid off during recessions increasingly find it difficult to secure work in recoveries and eventually become structurally and long-term unemployed</w:t>
      </w:r>
      <w:r>
        <w:t xml:space="preserve">. The </w:t>
      </w:r>
      <w:r w:rsidRPr="00F3705C">
        <w:rPr>
          <w:rStyle w:val="StyleUnderline"/>
        </w:rPr>
        <w:t>JG</w:t>
      </w:r>
      <w:r>
        <w:t xml:space="preserve"> is </w:t>
      </w:r>
      <w:r w:rsidRPr="00F87331">
        <w:rPr>
          <w:rStyle w:val="StyleUnderline"/>
        </w:rPr>
        <w:t>designed</w:t>
      </w:r>
      <w:r>
        <w:t xml:space="preserve"> </w:t>
      </w:r>
      <w:r w:rsidRPr="00F3705C">
        <w:rPr>
          <w:rStyle w:val="StyleUnderline"/>
        </w:rPr>
        <w:t>with the person and their needs in mind, thus with respect to the actual operation of the JG, there are several different considerations.</w:t>
      </w:r>
    </w:p>
    <w:p w14:paraId="1DCDBA50" w14:textId="77777777" w:rsidR="00932507" w:rsidRDefault="00932507" w:rsidP="00932507">
      <w:r>
        <w:t xml:space="preserve">For example, especially soon </w:t>
      </w:r>
      <w:r w:rsidRPr="00F3705C">
        <w:rPr>
          <w:rStyle w:val="StyleUnderline"/>
        </w:rPr>
        <w:t>after program launch, some of the unemployed may fail to enroll in the JG because they are unfamiliar with the program. It is the responsibility of the One-Stop Job Centers</w:t>
      </w:r>
      <w:r>
        <w:t xml:space="preserve"> (aka, the unemployment offices) </w:t>
      </w:r>
      <w:r w:rsidRPr="00F3705C">
        <w:rPr>
          <w:rStyle w:val="StyleUnderline"/>
        </w:rPr>
        <w:t>to provide the needed information and a menu of job options.</w:t>
      </w:r>
    </w:p>
    <w:p w14:paraId="78715352" w14:textId="77777777" w:rsidR="00932507" w:rsidRDefault="00932507" w:rsidP="00932507">
      <w:r w:rsidRPr="00F3705C">
        <w:rPr>
          <w:rStyle w:val="StyleUnderline"/>
        </w:rPr>
        <w:t>Second, once people enter</w:t>
      </w:r>
      <w:r>
        <w:t xml:space="preserve"> the program, </w:t>
      </w:r>
      <w:r w:rsidRPr="00F3705C">
        <w:rPr>
          <w:rStyle w:val="StyleUnderline"/>
        </w:rPr>
        <w:t>they may</w:t>
      </w:r>
      <w:r>
        <w:t xml:space="preserve"> </w:t>
      </w:r>
      <w:r w:rsidRPr="00F3705C">
        <w:rPr>
          <w:rStyle w:val="StyleUnderline"/>
        </w:rPr>
        <w:t>have trouble transitioning out of it, either because they were</w:t>
      </w:r>
      <w:r>
        <w:t xml:space="preserve"> previously unem</w:t>
      </w:r>
      <w:r w:rsidRPr="00F3705C">
        <w:rPr>
          <w:rStyle w:val="StyleUnderline"/>
        </w:rPr>
        <w:t>ployed for a long</w:t>
      </w:r>
      <w:r>
        <w:t xml:space="preserve"> period of </w:t>
      </w:r>
      <w:r w:rsidRPr="00F3705C">
        <w:rPr>
          <w:rStyle w:val="StyleUnderline"/>
        </w:rPr>
        <w:t>time or because they face other barriers to private sector employment.</w:t>
      </w:r>
      <w:r>
        <w:t xml:space="preserve"> The </w:t>
      </w:r>
      <w:r w:rsidRPr="00F3705C">
        <w:rPr>
          <w:rStyle w:val="StyleUnderline"/>
        </w:rPr>
        <w:t>JG</w:t>
      </w:r>
      <w:r>
        <w:t xml:space="preserve"> will be </w:t>
      </w:r>
      <w:r w:rsidRPr="00F3705C">
        <w:rPr>
          <w:rStyle w:val="StyleUnderline"/>
        </w:rPr>
        <w:t>tasked with assisting them with this transition,</w:t>
      </w:r>
      <w:r>
        <w:t xml:space="preserve"> </w:t>
      </w:r>
      <w:r w:rsidRPr="00F87331">
        <w:rPr>
          <w:rStyle w:val="StyleUnderline"/>
        </w:rPr>
        <w:t>so</w:t>
      </w:r>
      <w:r>
        <w:t xml:space="preserve"> that </w:t>
      </w:r>
      <w:r w:rsidRPr="00D03B5F">
        <w:rPr>
          <w:rStyle w:val="StyleUnderline"/>
        </w:rPr>
        <w:t>people do not end up staying in the program longer than they hoped for</w:t>
      </w:r>
      <w:r>
        <w:t>.</w:t>
      </w:r>
    </w:p>
    <w:p w14:paraId="2E965CD6" w14:textId="77777777" w:rsidR="00932507" w:rsidRDefault="00932507" w:rsidP="00932507">
      <w:r w:rsidRPr="00D03B5F">
        <w:rPr>
          <w:rStyle w:val="StyleUnderline"/>
        </w:rPr>
        <w:t>Yet</w:t>
      </w:r>
      <w:r>
        <w:t xml:space="preserve"> </w:t>
      </w:r>
      <w:r w:rsidRPr="00D03B5F">
        <w:rPr>
          <w:rStyle w:val="StyleUnderline"/>
        </w:rPr>
        <w:t>others may prefer the JG job option to any other alternatives</w:t>
      </w:r>
      <w:r>
        <w:t xml:space="preserve">. The </w:t>
      </w:r>
      <w:r w:rsidRPr="00D03B5F">
        <w:rPr>
          <w:rStyle w:val="StyleUnderline"/>
        </w:rPr>
        <w:t>JG welcomes them</w:t>
      </w:r>
      <w:r>
        <w:t xml:space="preserve"> (see question 25). Finally, </w:t>
      </w:r>
      <w:r w:rsidRPr="00D03B5F">
        <w:rPr>
          <w:rStyle w:val="StyleUnderline"/>
        </w:rPr>
        <w:t>if the cyclically unemployed want to enter or exit the JG quickly, they can be placed in jobs that do not cause significant disruption to the work being done.</w:t>
      </w:r>
      <w:r>
        <w:t xml:space="preserve"> For example, </w:t>
      </w:r>
      <w:r w:rsidRPr="00D03B5F">
        <w:rPr>
          <w:rStyle w:val="StyleUnderline"/>
        </w:rPr>
        <w:t>such nondisruptive work</w:t>
      </w:r>
      <w:r>
        <w:t xml:space="preserve"> could include shadowing teachers, nurses, or librarians or joining ongoing small infrastructure, rehabilitation, or green projects th</w:t>
      </w:r>
      <w:r w:rsidRPr="00D03B5F">
        <w:rPr>
          <w:rStyle w:val="StyleUnderline"/>
        </w:rPr>
        <w:t>at can easily accommodate extra workers, but will not be shut down if some of them leave</w:t>
      </w:r>
      <w:r>
        <w:t xml:space="preserve">. Again, </w:t>
      </w:r>
      <w:r w:rsidRPr="00D03B5F">
        <w:rPr>
          <w:rStyle w:val="StyleUnderline"/>
        </w:rPr>
        <w:t>the ability to absorb or shed employees</w:t>
      </w:r>
      <w:r>
        <w:t xml:space="preserve"> is </w:t>
      </w:r>
      <w:r w:rsidRPr="00D03B5F">
        <w:rPr>
          <w:rStyle w:val="StyleUnderline"/>
        </w:rPr>
        <w:t>not a unique challenge for the JG. Indeed every labor market segment within the private, nonprofit, or public sectors deals with new entrants and job leavers on an ongoing basis.</w:t>
      </w:r>
    </w:p>
    <w:p w14:paraId="597454E2" w14:textId="77777777" w:rsidR="00932507" w:rsidRDefault="00932507" w:rsidP="00932507">
      <w:pPr>
        <w:rPr>
          <w:rStyle w:val="StyleUnderline"/>
        </w:rPr>
      </w:pPr>
      <w:r w:rsidRPr="00D03B5F">
        <w:rPr>
          <w:rStyle w:val="StyleUnderline"/>
        </w:rPr>
        <w:t>Once</w:t>
      </w:r>
      <w:r>
        <w:t xml:space="preserve"> the program is </w:t>
      </w:r>
      <w:r w:rsidRPr="00D03B5F">
        <w:rPr>
          <w:rStyle w:val="StyleUnderline"/>
        </w:rPr>
        <w:t>in place and</w:t>
      </w:r>
      <w:r>
        <w:t xml:space="preserve"> has become </w:t>
      </w:r>
      <w:r w:rsidRPr="00D03B5F">
        <w:rPr>
          <w:rStyle w:val="StyleUnderline"/>
        </w:rPr>
        <w:t>well-known, cyclically, structurally, or seasonally unemployed individuals may</w:t>
      </w:r>
      <w:r>
        <w:t xml:space="preserve"> want to </w:t>
      </w:r>
      <w:r w:rsidRPr="00D03B5F">
        <w:rPr>
          <w:rStyle w:val="StyleUnderline"/>
        </w:rPr>
        <w:t>avail themselves of the program on regular basis.</w:t>
      </w:r>
      <w:r>
        <w:t xml:space="preserve"> The </w:t>
      </w:r>
      <w:r w:rsidRPr="00D03B5F">
        <w:rPr>
          <w:rStyle w:val="StyleUnderline"/>
        </w:rPr>
        <w:t xml:space="preserve">program will accommodate them because the JG </w:t>
      </w:r>
      <w:r>
        <w:t xml:space="preserve">is </w:t>
      </w:r>
      <w:r w:rsidRPr="00D03B5F">
        <w:rPr>
          <w:rStyle w:val="StyleUnderline"/>
        </w:rPr>
        <w:t>designed as a preparedness response to joblessness, with preapproved shelved projects and agencies that could execute them should there be a sudden increase in demand for jobs.</w:t>
      </w:r>
    </w:p>
    <w:p w14:paraId="5EE94574" w14:textId="77777777" w:rsidR="00932507" w:rsidRPr="00373574" w:rsidRDefault="00932507" w:rsidP="00932507">
      <w:pPr>
        <w:pStyle w:val="Heading4"/>
      </w:pPr>
      <w:r>
        <w:t>JG’s countercyclical employment reduces economic fluctuations and increases labor power</w:t>
      </w:r>
    </w:p>
    <w:p w14:paraId="361A6DCD" w14:textId="77777777" w:rsidR="00932507" w:rsidRDefault="00932507" w:rsidP="00932507">
      <w:pPr>
        <w:rPr>
          <w:rStyle w:val="Style13ptBold"/>
        </w:rPr>
      </w:pPr>
      <w:r>
        <w:rPr>
          <w:rStyle w:val="Style13ptBold"/>
        </w:rPr>
        <w:t>Tcherneva, Ph.D. in economics, 18</w:t>
      </w:r>
    </w:p>
    <w:p w14:paraId="2EF31236" w14:textId="77777777" w:rsidR="00932507" w:rsidRDefault="00932507" w:rsidP="00932507">
      <w:r>
        <w:t xml:space="preserve">[Pavlina R., Bard Economics Associate professor and founding director of the Bard-OSUN Economic Democracy Initiative, “The Job Guarantee: Design, Jobs, and Implementation,” Levy Economics Institute of Bard College, April 2018, </w:t>
      </w:r>
      <w:hyperlink r:id="rId64" w:history="1">
        <w:r w:rsidRPr="00C35460">
          <w:rPr>
            <w:rStyle w:val="Hyperlink"/>
          </w:rPr>
          <w:t>https://www.levyinstitute.org/pubs/wp_902.pdf</w:t>
        </w:r>
      </w:hyperlink>
      <w:r>
        <w:t>, accessed 7/12/2023, GDI -LRamirez]</w:t>
      </w:r>
    </w:p>
    <w:p w14:paraId="3E0E790F" w14:textId="77777777" w:rsidR="00932507" w:rsidRDefault="00932507" w:rsidP="00932507">
      <w:r>
        <w:t>2. The Superior Policy Option: Hiring the Unemployed</w:t>
      </w:r>
    </w:p>
    <w:p w14:paraId="4C470D50" w14:textId="77777777" w:rsidR="00932507" w:rsidRDefault="00932507" w:rsidP="00932507">
      <w:r>
        <w:t xml:space="preserve">The </w:t>
      </w:r>
      <w:r w:rsidRPr="003D4859">
        <w:rPr>
          <w:rStyle w:val="StyleUnderline"/>
        </w:rPr>
        <w:t>policy choice before us is the following</w:t>
      </w:r>
      <w:r>
        <w:t xml:space="preserve">—we </w:t>
      </w:r>
      <w:r w:rsidRPr="003D4859">
        <w:rPr>
          <w:rStyle w:val="StyleUnderline"/>
        </w:rPr>
        <w:t>either have a buffer stock of unemployed people or a buffer stock of employed people.</w:t>
      </w:r>
      <w:r>
        <w:t xml:space="preserve"> That is, </w:t>
      </w:r>
      <w:r w:rsidRPr="003D4859">
        <w:rPr>
          <w:rStyle w:val="StyleUnderline"/>
        </w:rPr>
        <w:t>either</w:t>
      </w:r>
      <w:r>
        <w:t xml:space="preserve"> we </w:t>
      </w:r>
      <w:r w:rsidRPr="003D4859">
        <w:rPr>
          <w:rStyle w:val="StyleUnderline"/>
        </w:rPr>
        <w:t>continue under the status quo</w:t>
      </w:r>
      <w:r>
        <w:t xml:space="preserve">, where the pool of unemployed people expands and shrinks with recessions and expansions, </w:t>
      </w:r>
      <w:r w:rsidRPr="003D4859">
        <w:rPr>
          <w:rStyle w:val="StyleUnderline"/>
        </w:rPr>
        <w:t>or</w:t>
      </w:r>
      <w:r>
        <w:t xml:space="preserve"> we </w:t>
      </w:r>
      <w:r w:rsidRPr="003D4859">
        <w:rPr>
          <w:rStyle w:val="StyleUnderline"/>
        </w:rPr>
        <w:t>allow the JG’s pool of employed people to shrink and expand countercyclically</w:t>
      </w:r>
      <w:r>
        <w:t xml:space="preserve">. </w:t>
      </w:r>
      <w:r w:rsidRPr="003D4859">
        <w:rPr>
          <w:rStyle w:val="StyleUnderline"/>
        </w:rPr>
        <w:t>Since unemployment is already “paid for” in real and financial terms</w:t>
      </w:r>
      <w:r>
        <w:t xml:space="preserve">, </w:t>
      </w:r>
      <w:r w:rsidRPr="003D4859">
        <w:rPr>
          <w:rStyle w:val="StyleUnderline"/>
        </w:rPr>
        <w:t>diverting</w:t>
      </w:r>
      <w:r>
        <w:t xml:space="preserve"> these </w:t>
      </w:r>
      <w:r w:rsidRPr="003D4859">
        <w:rPr>
          <w:rStyle w:val="StyleUnderline"/>
        </w:rPr>
        <w:t>financial and real resources to running the JG program</w:t>
      </w:r>
      <w:r>
        <w:t xml:space="preserve"> is </w:t>
      </w:r>
      <w:r w:rsidRPr="003D4859">
        <w:rPr>
          <w:rStyle w:val="StyleUnderline"/>
        </w:rPr>
        <w:t>a far superior option to the status quo</w:t>
      </w:r>
      <w:r>
        <w:t xml:space="preserve">. Furthermore, </w:t>
      </w:r>
      <w:r w:rsidRPr="003D4859">
        <w:rPr>
          <w:rStyle w:val="StyleUnderline"/>
        </w:rPr>
        <w:t>with the JG</w:t>
      </w:r>
      <w:r>
        <w:t xml:space="preserve"> in place, which is inherently a countercyclical employment policy, </w:t>
      </w:r>
      <w:r w:rsidRPr="003D4859">
        <w:rPr>
          <w:rStyle w:val="StyleUnderline"/>
        </w:rPr>
        <w:t>the economy can operate at a higher level of non-inflationary output than with mass unemployment</w:t>
      </w:r>
      <w:r>
        <w:t xml:space="preserve"> (i.e., than with an unemployed buffer stock).</w:t>
      </w:r>
    </w:p>
    <w:p w14:paraId="5CD6A03C" w14:textId="77777777" w:rsidR="00932507" w:rsidRPr="003D4859" w:rsidRDefault="00932507" w:rsidP="00932507">
      <w:pPr>
        <w:rPr>
          <w:rStyle w:val="StyleUnderline"/>
        </w:rPr>
      </w:pPr>
      <w:r>
        <w:t xml:space="preserve">The </w:t>
      </w:r>
      <w:r w:rsidRPr="003D4859">
        <w:rPr>
          <w:rStyle w:val="StyleUnderline"/>
        </w:rPr>
        <w:t>size of the program</w:t>
      </w:r>
      <w:r>
        <w:t xml:space="preserve"> will </w:t>
      </w:r>
      <w:r w:rsidRPr="003D4859">
        <w:rPr>
          <w:rStyle w:val="StyleUnderline"/>
        </w:rPr>
        <w:t>depend on private sector employment dynamics, as well as</w:t>
      </w:r>
      <w:r>
        <w:t xml:space="preserve"> on its </w:t>
      </w:r>
      <w:r w:rsidRPr="003D4859">
        <w:rPr>
          <w:rStyle w:val="StyleUnderline"/>
        </w:rPr>
        <w:t>popularity</w:t>
      </w:r>
      <w:r>
        <w:t xml:space="preserve">. </w:t>
      </w:r>
      <w:r w:rsidRPr="003D4859">
        <w:rPr>
          <w:rStyle w:val="StyleUnderline"/>
        </w:rPr>
        <w:t xml:space="preserve">If society prefers larger private sector employment and a smaller JG labor force, other macroeconomic </w:t>
      </w:r>
      <w:r>
        <w:t xml:space="preserve">measures </w:t>
      </w:r>
      <w:r w:rsidRPr="003D4859">
        <w:rPr>
          <w:rStyle w:val="StyleUnderline"/>
        </w:rPr>
        <w:t>can be employed</w:t>
      </w:r>
      <w:r>
        <w:t xml:space="preserve"> (e.g., investment subsidies, tax cuts, mission-oriented finance) </w:t>
      </w:r>
      <w:r w:rsidRPr="003D4859">
        <w:rPr>
          <w:rStyle w:val="StyleUnderline"/>
        </w:rPr>
        <w:t>to shrink the pool of JG workers further</w:t>
      </w:r>
      <w:r>
        <w:t xml:space="preserve">. </w:t>
      </w:r>
      <w:r w:rsidRPr="003D4859">
        <w:rPr>
          <w:rStyle w:val="StyleUnderline"/>
        </w:rPr>
        <w:t xml:space="preserve">But if the program proves to be </w:t>
      </w:r>
      <w:r w:rsidRPr="003D4859">
        <w:t>a</w:t>
      </w:r>
      <w:r>
        <w:t xml:space="preserve"> much </w:t>
      </w:r>
      <w:r w:rsidRPr="003D4859">
        <w:rPr>
          <w:rStyle w:val="StyleUnderline"/>
        </w:rPr>
        <w:t xml:space="preserve">more desirable </w:t>
      </w:r>
      <w:r w:rsidRPr="003D4859">
        <w:t>policy</w:t>
      </w:r>
      <w:r>
        <w:t xml:space="preserve"> option </w:t>
      </w:r>
      <w:r w:rsidRPr="003D4859">
        <w:rPr>
          <w:rStyle w:val="StyleUnderline"/>
        </w:rPr>
        <w:t>than many poorly paid private sector jobs, it may initially be</w:t>
      </w:r>
      <w:r>
        <w:t xml:space="preserve"> quite </w:t>
      </w:r>
      <w:r w:rsidRPr="003D4859">
        <w:rPr>
          <w:rStyle w:val="StyleUnderline"/>
        </w:rPr>
        <w:t>large</w:t>
      </w:r>
      <w:r>
        <w:t xml:space="preserve">, </w:t>
      </w:r>
      <w:r w:rsidRPr="003D4859">
        <w:rPr>
          <w:rStyle w:val="StyleUnderline"/>
        </w:rPr>
        <w:t>until</w:t>
      </w:r>
      <w:r>
        <w:t xml:space="preserve"> those </w:t>
      </w:r>
      <w:r w:rsidRPr="003D4859">
        <w:rPr>
          <w:rStyle w:val="StyleUnderline"/>
        </w:rPr>
        <w:t>private sector firms meet and exceed the pay and employment conditions of the JG.</w:t>
      </w:r>
    </w:p>
    <w:p w14:paraId="30CE0666" w14:textId="77777777" w:rsidR="00932507" w:rsidRPr="003D4859" w:rsidRDefault="00932507" w:rsidP="00932507">
      <w:pPr>
        <w:rPr>
          <w:rStyle w:val="StyleUnderline"/>
        </w:rPr>
      </w:pPr>
      <w:r w:rsidRPr="003D4859">
        <w:rPr>
          <w:rStyle w:val="StyleUnderline"/>
        </w:rPr>
        <w:t>Because</w:t>
      </w:r>
      <w:r>
        <w:t xml:space="preserve"> the </w:t>
      </w:r>
      <w:r w:rsidRPr="003D4859">
        <w:rPr>
          <w:rStyle w:val="StyleUnderline"/>
        </w:rPr>
        <w:t xml:space="preserve">program operates countercyclically </w:t>
      </w:r>
      <w:r w:rsidRPr="003D4859">
        <w:t>by</w:t>
      </w:r>
      <w:r w:rsidRPr="003D4859">
        <w:rPr>
          <w:rStyle w:val="StyleUnderline"/>
        </w:rPr>
        <w:t xml:space="preserve"> creating full employment at all stages of the business cycle</w:t>
      </w:r>
      <w:r>
        <w:t xml:space="preserve"> (recession or expansions), </w:t>
      </w:r>
      <w:r w:rsidRPr="003D4859">
        <w:rPr>
          <w:rStyle w:val="StyleUnderline"/>
        </w:rPr>
        <w:t>it stabilizes total employment, meaning</w:t>
      </w:r>
      <w:r>
        <w:t xml:space="preserve"> that </w:t>
      </w:r>
      <w:r w:rsidRPr="003D4859">
        <w:rPr>
          <w:rStyle w:val="StyleUnderline"/>
        </w:rPr>
        <w:t>private sector employment will not fluctuate as violently as</w:t>
      </w:r>
      <w:r>
        <w:t xml:space="preserve"> it does </w:t>
      </w:r>
      <w:r w:rsidRPr="003D4859">
        <w:rPr>
          <w:rStyle w:val="StyleUnderline"/>
        </w:rPr>
        <w:t>today</w:t>
      </w:r>
      <w:r>
        <w:t xml:space="preserve">. In sum, </w:t>
      </w:r>
      <w:r w:rsidRPr="003D4859">
        <w:rPr>
          <w:rStyle w:val="StyleUnderline"/>
        </w:rPr>
        <w:t>once t</w:t>
      </w:r>
      <w:r>
        <w:t xml:space="preserve">he program is </w:t>
      </w:r>
      <w:r w:rsidRPr="003D4859">
        <w:rPr>
          <w:rStyle w:val="StyleUnderline"/>
        </w:rPr>
        <w:t>in place, economic fluctuations will be reduced—meaning</w:t>
      </w:r>
      <w:r>
        <w:t xml:space="preserve"> that </w:t>
      </w:r>
      <w:r w:rsidRPr="003D4859">
        <w:rPr>
          <w:rStyle w:val="StyleUnderline"/>
        </w:rPr>
        <w:t>employment in</w:t>
      </w:r>
      <w:r>
        <w:t xml:space="preserve"> the </w:t>
      </w:r>
      <w:r w:rsidRPr="003D4859">
        <w:rPr>
          <w:rStyle w:val="StyleUnderline"/>
        </w:rPr>
        <w:t>JG will</w:t>
      </w:r>
      <w:r>
        <w:t xml:space="preserve"> also </w:t>
      </w:r>
      <w:r w:rsidRPr="003D4859">
        <w:rPr>
          <w:rStyle w:val="StyleUnderline"/>
        </w:rPr>
        <w:t>be more stable.</w:t>
      </w:r>
    </w:p>
    <w:p w14:paraId="6AD84068" w14:textId="77777777" w:rsidR="00932507" w:rsidRDefault="00932507" w:rsidP="00932507"/>
    <w:p w14:paraId="6D06D9F1" w14:textId="302D0A05" w:rsidR="003F4C6D" w:rsidRDefault="003F4C6D" w:rsidP="003F4C6D">
      <w:pPr>
        <w:pStyle w:val="Heading2"/>
      </w:pPr>
      <w:r>
        <w:t>Inflation Specific Answers</w:t>
      </w:r>
    </w:p>
    <w:p w14:paraId="6841B722" w14:textId="77777777" w:rsidR="003F4C6D" w:rsidRDefault="003F4C6D" w:rsidP="003F4C6D">
      <w:pPr>
        <w:pStyle w:val="Heading4"/>
      </w:pPr>
      <w:r>
        <w:t>UQ - Inflation has been defeated, the economy is stable</w:t>
      </w:r>
    </w:p>
    <w:p w14:paraId="3C1B7057" w14:textId="77777777" w:rsidR="003F4C6D" w:rsidRDefault="003F4C6D" w:rsidP="003F4C6D">
      <w:r w:rsidRPr="003E735D">
        <w:t xml:space="preserve">Matt </w:t>
      </w:r>
      <w:r w:rsidRPr="003E735D">
        <w:rPr>
          <w:rStyle w:val="Style13ptBold"/>
        </w:rPr>
        <w:t>Stroshane</w:t>
      </w:r>
      <w:r w:rsidRPr="003E735D">
        <w:t xml:space="preserve">, </w:t>
      </w:r>
      <w:r w:rsidRPr="003E735D">
        <w:rPr>
          <w:rStyle w:val="Style13ptBold"/>
        </w:rPr>
        <w:t>7-14-2023</w:t>
      </w:r>
      <w:r w:rsidRPr="003E735D">
        <w:t>,</w:t>
      </w:r>
      <w:r>
        <w:t xml:space="preserve"> Wharton professor </w:t>
      </w:r>
      <w:r w:rsidRPr="003E735D">
        <w:t xml:space="preserve"> "Jeremy Siegel says we are in a 'Goldilocks economy' and the Fed doesn't need to raise interest rates anymore," Fortune, </w:t>
      </w:r>
      <w:hyperlink r:id="rId65" w:history="1">
        <w:r w:rsidRPr="00156247">
          <w:rPr>
            <w:rStyle w:val="Hyperlink"/>
          </w:rPr>
          <w:t>https://fortune.com/2023/07/14/jeremy-siegel-goldilocks-economy-low-inflation-steady-growth/</w:t>
        </w:r>
      </w:hyperlink>
      <w:r>
        <w:t xml:space="preserve"> </w:t>
      </w:r>
      <w:r>
        <w:rPr>
          <w:sz w:val="18"/>
          <w:szCs w:val="18"/>
        </w:rPr>
        <w:t>[GDI - ASrinivasan]</w:t>
      </w:r>
    </w:p>
    <w:p w14:paraId="03B17D0C" w14:textId="77777777" w:rsidR="003F4C6D" w:rsidRPr="003E735D" w:rsidRDefault="003F4C6D" w:rsidP="003F4C6D">
      <w:pPr>
        <w:rPr>
          <w:rStyle w:val="StyleUnderline"/>
        </w:rPr>
      </w:pPr>
      <w:r w:rsidRPr="003E735D">
        <w:rPr>
          <w:sz w:val="12"/>
        </w:rPr>
        <w:t>Not too hot, not too cold: That’s how Wharton professor Jeremy Siegel sees the economy after June’s cooler-than-expected inflation data. “</w:t>
      </w:r>
      <w:r w:rsidRPr="003E735D">
        <w:rPr>
          <w:rStyle w:val="StyleUnderline"/>
          <w:highlight w:val="cyan"/>
        </w:rPr>
        <w:t>It’s a Goldilocks economy—strong economic growth and falling inflation</w:t>
      </w:r>
      <w:r w:rsidRPr="003E735D">
        <w:rPr>
          <w:sz w:val="12"/>
        </w:rPr>
        <w:t xml:space="preserve">,” the veteran market watcher told CNBC Friday, arguing that </w:t>
      </w:r>
      <w:r w:rsidRPr="003E735D">
        <w:rPr>
          <w:rStyle w:val="StyleUnderline"/>
        </w:rPr>
        <w:t xml:space="preserve">the Federal Reserve’s aggressive interest </w:t>
      </w:r>
      <w:r w:rsidRPr="00A70F3F">
        <w:rPr>
          <w:rStyle w:val="StyleUnderline"/>
          <w:highlight w:val="cyan"/>
        </w:rPr>
        <w:t>rate hikes</w:t>
      </w:r>
      <w:r w:rsidRPr="003E735D">
        <w:rPr>
          <w:rStyle w:val="StyleUnderline"/>
        </w:rPr>
        <w:t xml:space="preserve"> since March 2022 appear to be </w:t>
      </w:r>
      <w:r w:rsidRPr="00A70F3F">
        <w:rPr>
          <w:rStyle w:val="StyleUnderline"/>
          <w:highlight w:val="cyan"/>
        </w:rPr>
        <w:t>working their magic to tame inflation</w:t>
      </w:r>
      <w:r w:rsidRPr="003E735D">
        <w:rPr>
          <w:sz w:val="12"/>
        </w:rPr>
        <w:t>. Siegel’s positive outlook comes after the Bureau of Labor Statistics reported Wednesday that year-over-year inflation sank to just 3% last month, a far cry from the 9.1% four-decade high seen at this time a year ago. And while many economists have warned throughout 2023 that rising interest rates could end up sparking a recession, Siegel doesn’t buy it. “</w:t>
      </w:r>
      <w:r w:rsidRPr="003E735D">
        <w:rPr>
          <w:rStyle w:val="StyleUnderline"/>
          <w:highlight w:val="cyan"/>
        </w:rPr>
        <w:t>The Fed might stick the landing here, against all expectations</w:t>
      </w:r>
      <w:r w:rsidRPr="003E735D">
        <w:rPr>
          <w:sz w:val="12"/>
        </w:rPr>
        <w:t xml:space="preserve">,” he said Friday, referring to a “soft landing” where </w:t>
      </w:r>
      <w:r w:rsidRPr="003E735D">
        <w:rPr>
          <w:rStyle w:val="StyleUnderline"/>
          <w:highlight w:val="cyan"/>
        </w:rPr>
        <w:t>inflation is tamed without the need for a job-killing recession.</w:t>
      </w:r>
      <w:r w:rsidRPr="003E735D">
        <w:rPr>
          <w:sz w:val="12"/>
        </w:rPr>
        <w:t xml:space="preserve"> To his point, first quarter U.S. </w:t>
      </w:r>
      <w:r w:rsidRPr="003E735D">
        <w:rPr>
          <w:rStyle w:val="StyleUnderline"/>
        </w:rPr>
        <w:t>GDP growth was revised up to 2%</w:t>
      </w:r>
      <w:r w:rsidRPr="003E735D">
        <w:rPr>
          <w:sz w:val="12"/>
        </w:rPr>
        <w:t xml:space="preserve"> late last month, and the Atlanta Federal Reserve’s GDPNow tracker, which serves as a running estimate for economic growth, is predicting 2.3% GDP growth for the second quarter. </w:t>
      </w:r>
      <w:r w:rsidRPr="003E735D">
        <w:rPr>
          <w:rStyle w:val="StyleUnderline"/>
          <w:highlight w:val="cyan"/>
        </w:rPr>
        <w:t>That’s far from recession territory</w:t>
      </w:r>
      <w:r w:rsidRPr="003E735D">
        <w:rPr>
          <w:rStyle w:val="StyleUnderline"/>
        </w:rPr>
        <w:t>.</w:t>
      </w:r>
      <w:r w:rsidRPr="003E735D">
        <w:rPr>
          <w:sz w:val="12"/>
        </w:rPr>
        <w:t xml:space="preserve"> Siegel also recently noted that </w:t>
      </w:r>
      <w:r w:rsidRPr="003E735D">
        <w:rPr>
          <w:rStyle w:val="StyleUnderline"/>
        </w:rPr>
        <w:t>consumer spending has been incredibly resilient</w:t>
      </w:r>
      <w:r w:rsidRPr="003E735D">
        <w:rPr>
          <w:sz w:val="12"/>
        </w:rPr>
        <w:t xml:space="preserve"> due to what he calls YOLO, or “you only live once,” shoppers. These summer spenders have been “impervious to the impact of higher borrowing costs” amid a consistently low unemployment rate, the professor explained in his WisdomTree commentary this week. This resilience should help keep the economy growing, he argued, given that consumer spending represents 70% of U.S. GDP. Despite the recent positive news on the inflation and growth fronts, Siegel said that Fed officials have likely already locked in one more interest rate hike this month. After that, </w:t>
      </w:r>
      <w:r w:rsidRPr="00A70F3F">
        <w:rPr>
          <w:rStyle w:val="StyleUnderline"/>
          <w:highlight w:val="cyan"/>
        </w:rPr>
        <w:t>he expects they will be “data-dependent” when determining whether to hike rates again</w:t>
      </w:r>
      <w:r w:rsidRPr="003E735D">
        <w:rPr>
          <w:rStyle w:val="StyleUnderline"/>
        </w:rPr>
        <w:t xml:space="preserve"> at their next meeting in September</w:t>
      </w:r>
      <w:r w:rsidRPr="003E735D">
        <w:rPr>
          <w:sz w:val="12"/>
        </w:rPr>
        <w:t xml:space="preserve">, meaning the upcoming consumer price index data and second quarter GDP figures will be critical. But the </w:t>
      </w:r>
      <w:r w:rsidRPr="003E735D">
        <w:rPr>
          <w:rStyle w:val="StyleUnderline"/>
          <w:highlight w:val="cyan"/>
        </w:rPr>
        <w:t>Wharton professor said that if he were the Fed chair, he wouldn’t raise interest rates anymore, arguing that inflation has been defeated</w:t>
      </w:r>
      <w:r w:rsidRPr="003E735D">
        <w:rPr>
          <w:rStyle w:val="StyleUnderline"/>
        </w:rPr>
        <w:t xml:space="preserve"> </w:t>
      </w:r>
      <w:r w:rsidRPr="003E735D">
        <w:rPr>
          <w:sz w:val="12"/>
        </w:rPr>
        <w:t>and the tactic is merely an “attack” on wages which are stuck in “catch-up mode” after years of falling real wage growth during the pandemic. “</w:t>
      </w:r>
      <w:r w:rsidRPr="00A70F3F">
        <w:rPr>
          <w:rStyle w:val="StyleUnderline"/>
          <w:highlight w:val="cyan"/>
        </w:rPr>
        <w:t>I don’t see any reappearance of inflationary trends. I se</w:t>
      </w:r>
      <w:r w:rsidRPr="003E735D">
        <w:rPr>
          <w:rStyle w:val="StyleUnderline"/>
          <w:highlight w:val="cyan"/>
        </w:rPr>
        <w:t>e stability</w:t>
      </w:r>
      <w:r w:rsidRPr="003E735D">
        <w:rPr>
          <w:sz w:val="12"/>
        </w:rPr>
        <w:t xml:space="preserve">,” he said. “Oil has got its footing, commodity indexes have sort of stabilized, the housing market has stabilized. I don’t see any big inflationary uptick.” Siegel isn’t alone in his increasingly positive outlook for the U.S. economy. </w:t>
      </w:r>
      <w:r w:rsidRPr="003E735D">
        <w:rPr>
          <w:rStyle w:val="StyleUnderline"/>
        </w:rPr>
        <w:t>A number of investment banks and CEOs have been forced to revise their previous recession calls as economic data continues to surprise</w:t>
      </w:r>
      <w:r w:rsidRPr="003E735D">
        <w:rPr>
          <w:sz w:val="12"/>
        </w:rPr>
        <w:t xml:space="preserve"> to the upside this year. And BlackRock CEO Larry Fink told CNBC Friday that </w:t>
      </w:r>
      <w:r w:rsidRPr="003E735D">
        <w:rPr>
          <w:rStyle w:val="StyleUnderline"/>
        </w:rPr>
        <w:t>the U.S. remains in “an incredible position”</w:t>
      </w:r>
      <w:r w:rsidRPr="003E735D">
        <w:rPr>
          <w:sz w:val="12"/>
        </w:rPr>
        <w:t xml:space="preserve"> compared to the rest of the world. </w:t>
      </w:r>
      <w:r w:rsidRPr="003E735D">
        <w:rPr>
          <w:rStyle w:val="StyleUnderline"/>
        </w:rPr>
        <w:t>With inflation fading</w:t>
      </w:r>
      <w:r w:rsidRPr="003E735D">
        <w:rPr>
          <w:sz w:val="12"/>
        </w:rPr>
        <w:t xml:space="preserve"> and fiscal stimulus from the Infrastructure Investment and Jobs Act, the CHIPS and Science Act, and the Inflation Reduction Act entering the economy, Fink said he believes </w:t>
      </w:r>
      <w:r w:rsidRPr="003E735D">
        <w:rPr>
          <w:rStyle w:val="StyleUnderline"/>
        </w:rPr>
        <w:t xml:space="preserve">growth is “going to accelerate” from here. </w:t>
      </w:r>
    </w:p>
    <w:p w14:paraId="4B16D4C1" w14:textId="77777777" w:rsidR="003F4C6D" w:rsidRDefault="003F4C6D" w:rsidP="003F4C6D">
      <w:pPr>
        <w:pStyle w:val="Heading4"/>
      </w:pPr>
      <w:r>
        <w:t>Inequality is the strongest link to the economy, Inflation is a less important concern long term (Wealth Tax Aff?)</w:t>
      </w:r>
    </w:p>
    <w:p w14:paraId="45ECCE13" w14:textId="77777777" w:rsidR="003F4C6D" w:rsidRPr="00704D76" w:rsidRDefault="003F4C6D" w:rsidP="003F4C6D">
      <w:pPr>
        <w:rPr>
          <w:b/>
          <w:bCs/>
          <w:sz w:val="26"/>
        </w:rPr>
      </w:pPr>
      <w:r w:rsidRPr="00A5421E">
        <w:rPr>
          <w:rStyle w:val="Style13ptBold"/>
        </w:rPr>
        <w:t>Edwards 6-16-23</w:t>
      </w:r>
      <w:r>
        <w:rPr>
          <w:sz w:val="16"/>
        </w:rPr>
        <w:t xml:space="preserve"> Edwards, </w:t>
      </w:r>
      <w:r w:rsidRPr="00A5421E">
        <w:rPr>
          <w:sz w:val="16"/>
        </w:rPr>
        <w:t xml:space="preserve">Kathryn, </w:t>
      </w:r>
      <w:r>
        <w:rPr>
          <w:sz w:val="16"/>
        </w:rPr>
        <w:t xml:space="preserve">PhD </w:t>
      </w:r>
      <w:r w:rsidRPr="00A5421E">
        <w:rPr>
          <w:sz w:val="16"/>
        </w:rPr>
        <w:t>labor economist</w:t>
      </w:r>
      <w:r>
        <w:rPr>
          <w:sz w:val="16"/>
        </w:rPr>
        <w:t>, RAND Corp Economist,</w:t>
      </w:r>
      <w:r w:rsidRPr="00A5421E">
        <w:rPr>
          <w:sz w:val="16"/>
        </w:rPr>
        <w:t xml:space="preserve"> </w:t>
      </w:r>
      <w:hyperlink r:id="rId66" w:history="1">
        <w:r w:rsidRPr="00156247">
          <w:rPr>
            <w:rStyle w:val="Hyperlink"/>
            <w:sz w:val="16"/>
          </w:rPr>
          <w:t>https://www.bloomberg.com/opinion/articles/2023-06-16/america-s-inequality-of-income-and-wealth-will-only-get-worse?leadSource=uverify%20wall</w:t>
        </w:r>
      </w:hyperlink>
      <w:r w:rsidRPr="00A5421E">
        <w:rPr>
          <w:sz w:val="16"/>
        </w:rPr>
        <w:t>)</w:t>
      </w:r>
      <w:r>
        <w:rPr>
          <w:sz w:val="16"/>
        </w:rPr>
        <w:t xml:space="preserve"> </w:t>
      </w:r>
      <w:r>
        <w:rPr>
          <w:sz w:val="18"/>
          <w:szCs w:val="18"/>
        </w:rPr>
        <w:t>[GDI - ASrinivasan]</w:t>
      </w:r>
    </w:p>
    <w:p w14:paraId="28AA8034" w14:textId="77777777" w:rsidR="003F4C6D" w:rsidRPr="00704D76" w:rsidRDefault="003F4C6D" w:rsidP="003F4C6D">
      <w:pPr>
        <w:rPr>
          <w:sz w:val="16"/>
        </w:rPr>
      </w:pPr>
      <w:r w:rsidRPr="00704D76">
        <w:rPr>
          <w:sz w:val="16"/>
        </w:rPr>
        <w:t>When people worry about the US economy these days, their focus is invariably too myopic</w:t>
      </w:r>
      <w:r w:rsidRPr="00704D76">
        <w:rPr>
          <w:sz w:val="16"/>
          <w:highlight w:val="cyan"/>
        </w:rPr>
        <w:t xml:space="preserve">. </w:t>
      </w:r>
      <w:r w:rsidRPr="00280B14">
        <w:rPr>
          <w:rStyle w:val="StyleUnderline"/>
          <w:highlight w:val="cyan"/>
        </w:rPr>
        <w:t>Forget about</w:t>
      </w:r>
      <w:r w:rsidRPr="00704D76">
        <w:rPr>
          <w:sz w:val="16"/>
        </w:rPr>
        <w:t xml:space="preserve"> the battle with </w:t>
      </w:r>
      <w:r w:rsidRPr="00280B14">
        <w:rPr>
          <w:rStyle w:val="Emphasis"/>
          <w:highlight w:val="cyan"/>
        </w:rPr>
        <w:t>inflation</w:t>
      </w:r>
      <w:r w:rsidRPr="00704D76">
        <w:rPr>
          <w:sz w:val="16"/>
        </w:rPr>
        <w:t xml:space="preserve">: It will be won, perhaps at the cost of a painful recession, and </w:t>
      </w:r>
      <w:r w:rsidRPr="00280B14">
        <w:rPr>
          <w:rStyle w:val="StyleUnderline"/>
          <w:highlight w:val="cyan"/>
        </w:rPr>
        <w:t>the country will settle back into its previous trajectory. The real problem is that traject</w:t>
      </w:r>
      <w:r>
        <w:rPr>
          <w:rStyle w:val="StyleUnderline"/>
          <w:highlight w:val="cyan"/>
        </w:rPr>
        <w:t>ory</w:t>
      </w:r>
      <w:r w:rsidRPr="00704D76">
        <w:rPr>
          <w:sz w:val="16"/>
          <w:highlight w:val="cyan"/>
        </w:rPr>
        <w:t xml:space="preserve">. </w:t>
      </w:r>
      <w:r w:rsidRPr="00280B14">
        <w:rPr>
          <w:rStyle w:val="StyleUnderline"/>
          <w:highlight w:val="cyan"/>
        </w:rPr>
        <w:t xml:space="preserve">America is turning into an </w:t>
      </w:r>
      <w:r w:rsidRPr="00280B14">
        <w:rPr>
          <w:rStyle w:val="Emphasis"/>
          <w:highlight w:val="cyan"/>
        </w:rPr>
        <w:t>oligopolistic economy</w:t>
      </w:r>
      <w:r w:rsidRPr="00280B14">
        <w:rPr>
          <w:rStyle w:val="StyleUnderline"/>
          <w:highlight w:val="cyan"/>
        </w:rPr>
        <w:t xml:space="preserve"> that marginalizes the vast majority of its inhabitants</w:t>
      </w:r>
      <w:r w:rsidRPr="009150A4">
        <w:rPr>
          <w:rStyle w:val="StyleUnderline"/>
        </w:rPr>
        <w:t>.</w:t>
      </w:r>
      <w:r w:rsidRPr="00704D76">
        <w:rPr>
          <w:sz w:val="16"/>
        </w:rPr>
        <w:t xml:space="preserve"> To get a sense of what I mean, consider a fairly conservative exercise: </w:t>
      </w:r>
      <w:r w:rsidRPr="00280B14">
        <w:rPr>
          <w:rStyle w:val="StyleUnderline"/>
          <w:highlight w:val="cyan"/>
        </w:rPr>
        <w:t xml:space="preserve">Take historical trends and extrapolate them for the next 25 years. </w:t>
      </w:r>
      <w:r w:rsidRPr="00A70F3F">
        <w:rPr>
          <w:sz w:val="16"/>
          <w:szCs w:val="16"/>
        </w:rPr>
        <w:t>The results are alarming</w:t>
      </w:r>
      <w:r w:rsidRPr="00A70F3F">
        <w:t>.</w:t>
      </w:r>
      <w:r w:rsidRPr="00704D76">
        <w:rPr>
          <w:sz w:val="16"/>
        </w:rPr>
        <w:t xml:space="preserve"> Let’s start with income. </w:t>
      </w:r>
      <w:r w:rsidRPr="00280B14">
        <w:rPr>
          <w:rStyle w:val="StyleUnderline"/>
        </w:rPr>
        <w:t>By 2048, the top 1% of Americans will account for 22.5% of the nation’s total</w:t>
      </w:r>
      <w:r w:rsidRPr="00704D76">
        <w:rPr>
          <w:sz w:val="16"/>
        </w:rPr>
        <w:t xml:space="preserve">, the largest share since the peak of the stock bubble in 1928. Meanwhile, </w:t>
      </w:r>
      <w:r w:rsidRPr="009150A4">
        <w:rPr>
          <w:rStyle w:val="StyleUnderline"/>
        </w:rPr>
        <w:t>the middle will stagnate</w:t>
      </w:r>
      <w:r w:rsidRPr="00704D76">
        <w:rPr>
          <w:sz w:val="16"/>
        </w:rPr>
        <w:t xml:space="preserve">. The median annual income will rise a mere 0.3% a year in inflation-adjusted terms, from about $67,000 in 2021 to about $72,000 in 2048. </w:t>
      </w:r>
      <w:r w:rsidRPr="00280B14">
        <w:rPr>
          <w:rStyle w:val="StyleUnderline"/>
          <w:highlight w:val="cyan"/>
        </w:rPr>
        <w:t>The income of the poorest 10% will actually decline</w:t>
      </w:r>
      <w:r w:rsidRPr="00704D76">
        <w:rPr>
          <w:sz w:val="16"/>
        </w:rPr>
        <w:t xml:space="preserve">. Malaise in the Middle </w:t>
      </w:r>
      <w:r w:rsidRPr="009150A4">
        <w:rPr>
          <w:rStyle w:val="StyleUnderline"/>
        </w:rPr>
        <w:t>The outlook for wealth is even worse</w:t>
      </w:r>
      <w:r w:rsidRPr="00704D76">
        <w:rPr>
          <w:sz w:val="16"/>
        </w:rPr>
        <w:t xml:space="preserve">. </w:t>
      </w:r>
      <w:r w:rsidRPr="00280B14">
        <w:rPr>
          <w:rStyle w:val="StyleUnderline"/>
          <w:highlight w:val="cyan"/>
        </w:rPr>
        <w:t>By 2048, more than 62% will belong to the top 1%,</w:t>
      </w:r>
      <w:r w:rsidRPr="009150A4">
        <w:rPr>
          <w:rStyle w:val="StyleUnderline"/>
        </w:rPr>
        <w:t xml:space="preserve"> </w:t>
      </w:r>
      <w:r w:rsidRPr="00704D76">
        <w:rPr>
          <w:sz w:val="16"/>
        </w:rPr>
        <w:t xml:space="preserve">crushing the 1928 record of 51%. And </w:t>
      </w:r>
      <w:r w:rsidRPr="009150A4">
        <w:rPr>
          <w:rStyle w:val="StyleUnderline"/>
        </w:rPr>
        <w:t xml:space="preserve">nearly a quarter will belong to the top 0.01%, </w:t>
      </w:r>
      <w:r w:rsidRPr="00704D76">
        <w:rPr>
          <w:sz w:val="16"/>
        </w:rPr>
        <w:t xml:space="preserve">far exceeding the extreme inequality of the robber-baron era. Too Much at the Top How is this happening? </w:t>
      </w:r>
      <w:r w:rsidRPr="009150A4">
        <w:rPr>
          <w:rStyle w:val="StyleUnderline"/>
        </w:rPr>
        <w:t>It’s far from inevitable</w:t>
      </w:r>
      <w:r w:rsidRPr="00704D76">
        <w:rPr>
          <w:sz w:val="16"/>
        </w:rPr>
        <w:t xml:space="preserve">. </w:t>
      </w:r>
      <w:r w:rsidRPr="009150A4">
        <w:rPr>
          <w:rStyle w:val="StyleUnderline"/>
        </w:rPr>
        <w:t>In terms of development, the US is on par with the industrialized nations of Western Europe. Yet in terms of inequality, it’s closer to Turkey, Mexico, Haiti and Iran.</w:t>
      </w:r>
      <w:r>
        <w:rPr>
          <w:rStyle w:val="StyleUnderline"/>
        </w:rPr>
        <w:t xml:space="preserve"> </w:t>
      </w:r>
      <w:r w:rsidRPr="00704D76">
        <w:rPr>
          <w:sz w:val="16"/>
        </w:rPr>
        <w:t xml:space="preserve">Rather, </w:t>
      </w:r>
      <w:r w:rsidRPr="009150A4">
        <w:rPr>
          <w:rStyle w:val="Emphasis"/>
        </w:rPr>
        <w:t>America chooses inequality</w:t>
      </w:r>
      <w:r w:rsidRPr="00704D76">
        <w:rPr>
          <w:sz w:val="16"/>
        </w:rPr>
        <w:t>. Protections for the poor are extremely weak: On historical trends, the minimum wage will reach just $10.62 in 2048 in nominal terms, from $7.25 today. Preferences for the rich keep expanding: Our exercise projects that the amount exempted from estate tax should reach a nominal $24.3 million in 2048, up from $12.9 million today. The more concentrated the wealth, the less it is taxed. No politician would campaign on a platform of giving more to the wealthiest, allowing the middle class to barely get by and stiffing the poor. Yet unless the US changes tack, that’s precisely the future it’s headed toward.</w:t>
      </w:r>
    </w:p>
    <w:p w14:paraId="4AE62999" w14:textId="77777777" w:rsidR="003F4C6D" w:rsidRPr="003F4C6D" w:rsidRDefault="003F4C6D" w:rsidP="003F4C6D"/>
    <w:p w14:paraId="793F97EC" w14:textId="77777777" w:rsidR="003D44E9" w:rsidRPr="00373574" w:rsidRDefault="003D44E9" w:rsidP="003D44E9">
      <w:pPr>
        <w:pStyle w:val="Heading4"/>
      </w:pPr>
      <w:r>
        <w:t>JG’s employment at a fixed price provides buffer stock similar to current buffer stock programs</w:t>
      </w:r>
    </w:p>
    <w:p w14:paraId="17B44228" w14:textId="77777777" w:rsidR="003D44E9" w:rsidRDefault="003D44E9" w:rsidP="003D44E9">
      <w:pPr>
        <w:rPr>
          <w:rStyle w:val="Style13ptBold"/>
        </w:rPr>
      </w:pPr>
      <w:r>
        <w:rPr>
          <w:rStyle w:val="Style13ptBold"/>
        </w:rPr>
        <w:t>Tcherneva, Ph.D. in economics, 18</w:t>
      </w:r>
    </w:p>
    <w:p w14:paraId="795AB119" w14:textId="77777777" w:rsidR="003D44E9" w:rsidRDefault="003D44E9" w:rsidP="003D44E9">
      <w:r>
        <w:t xml:space="preserve">[Pavlina R., Bard Economics Associate professor and founding director of the Bard-OSUN Economic Democracy Initiative, “The Job Guarantee: Design, Jobs, and Implementation,” Levy Economics Institute of Bard College, April 2018, </w:t>
      </w:r>
      <w:hyperlink r:id="rId67" w:history="1">
        <w:r w:rsidRPr="00C35460">
          <w:rPr>
            <w:rStyle w:val="Hyperlink"/>
          </w:rPr>
          <w:t>https://www.levyinstitute.org/pubs/wp_902.pdf</w:t>
        </w:r>
      </w:hyperlink>
      <w:r>
        <w:t>, accessed 7/12/2023, GDI -LRamirez]</w:t>
      </w:r>
    </w:p>
    <w:p w14:paraId="2749119B" w14:textId="77777777" w:rsidR="003D44E9" w:rsidRDefault="003D44E9" w:rsidP="003D44E9">
      <w:r>
        <w:t>14. Why is this program sometimes called buffer stock employment?</w:t>
      </w:r>
    </w:p>
    <w:p w14:paraId="39353529" w14:textId="77777777" w:rsidR="003D44E9" w:rsidRDefault="003D44E9" w:rsidP="003D44E9">
      <w:r>
        <w:t>See question 13. A buffer stock program is one that stabilizes the price of a commodity by selling it when its price is rising and buying it when its price is falling.</w:t>
      </w:r>
    </w:p>
    <w:p w14:paraId="4945352B" w14:textId="77777777" w:rsidR="003D44E9" w:rsidRDefault="003D44E9" w:rsidP="003D44E9">
      <w:r>
        <w:t xml:space="preserve">For example, </w:t>
      </w:r>
      <w:r w:rsidRPr="002A403B">
        <w:rPr>
          <w:rStyle w:val="StyleUnderline"/>
        </w:rPr>
        <w:t>governments around the world run various full or quasi-buffer stock programs for commodities</w:t>
      </w:r>
      <w:r>
        <w:t xml:space="preserve">. In the </w:t>
      </w:r>
      <w:r w:rsidRPr="002A403B">
        <w:rPr>
          <w:rStyle w:val="StyleUnderline"/>
        </w:rPr>
        <w:t>U</w:t>
      </w:r>
      <w:r>
        <w:t xml:space="preserve">nited </w:t>
      </w:r>
      <w:r w:rsidRPr="002A403B">
        <w:rPr>
          <w:rStyle w:val="StyleUnderline"/>
        </w:rPr>
        <w:t>S</w:t>
      </w:r>
      <w:r>
        <w:t xml:space="preserve">tates, Section 32 of the Agriculture Act of 1935 </w:t>
      </w:r>
      <w:r w:rsidRPr="002A403B">
        <w:rPr>
          <w:rStyle w:val="StyleUnderline"/>
        </w:rPr>
        <w:t>authorized the government to purchase the surplus production of various farm commodities</w:t>
      </w:r>
      <w:r>
        <w:t xml:space="preserve">. </w:t>
      </w:r>
      <w:r w:rsidRPr="002A403B">
        <w:rPr>
          <w:rStyle w:val="StyleUnderline"/>
        </w:rPr>
        <w:t>Today</w:t>
      </w:r>
      <w:r>
        <w:t xml:space="preserve"> the US </w:t>
      </w:r>
      <w:r w:rsidRPr="002A403B">
        <w:rPr>
          <w:rStyle w:val="StyleUnderline"/>
        </w:rPr>
        <w:t>Department of Agriculture continues to run direct and countercyclical payment programs for eligible commodities</w:t>
      </w:r>
      <w:r>
        <w:t xml:space="preserve">. These </w:t>
      </w:r>
      <w:r w:rsidRPr="002A403B">
        <w:rPr>
          <w:rStyle w:val="StyleUnderline"/>
        </w:rPr>
        <w:t>programs have the effect of ensuring that the price</w:t>
      </w:r>
      <w:r>
        <w:t xml:space="preserve"> of these commodities </w:t>
      </w:r>
      <w:r w:rsidRPr="002A403B">
        <w:rPr>
          <w:rStyle w:val="StyleUnderline"/>
        </w:rPr>
        <w:t>never falls below the government-administered price, meaning</w:t>
      </w:r>
      <w:r>
        <w:t xml:space="preserve"> that the </w:t>
      </w:r>
      <w:r w:rsidRPr="002A403B">
        <w:rPr>
          <w:rStyle w:val="StyleUnderline"/>
        </w:rPr>
        <w:t>commodities themselves</w:t>
      </w:r>
      <w:r>
        <w:t xml:space="preserve"> are in a sense </w:t>
      </w:r>
      <w:r w:rsidRPr="002A403B">
        <w:rPr>
          <w:rStyle w:val="StyleUnderline"/>
        </w:rPr>
        <w:t>“fully employed.” And while we do it for commodities, we do not do it for labor</w:t>
      </w:r>
      <w:r>
        <w:t>.</w:t>
      </w:r>
    </w:p>
    <w:p w14:paraId="7F159333" w14:textId="77777777" w:rsidR="003D44E9" w:rsidRPr="002A403B" w:rsidRDefault="003D44E9" w:rsidP="003D44E9">
      <w:pPr>
        <w:rPr>
          <w:rStyle w:val="StyleUnderline"/>
        </w:rPr>
      </w:pPr>
      <w:r>
        <w:t xml:space="preserve">The </w:t>
      </w:r>
      <w:r w:rsidRPr="002A403B">
        <w:rPr>
          <w:rStyle w:val="StyleUnderline"/>
        </w:rPr>
        <w:t>JG</w:t>
      </w:r>
      <w:r>
        <w:t xml:space="preserve"> is that policy. It </w:t>
      </w:r>
      <w:r w:rsidRPr="002A403B">
        <w:rPr>
          <w:rStyle w:val="StyleUnderline"/>
        </w:rPr>
        <w:t>buys</w:t>
      </w:r>
      <w:r>
        <w:t xml:space="preserve"> (hires) </w:t>
      </w:r>
      <w:r w:rsidRPr="002A403B">
        <w:rPr>
          <w:rStyle w:val="StyleUnderline"/>
        </w:rPr>
        <w:t>the surplus labor</w:t>
      </w:r>
      <w:r>
        <w:t xml:space="preserve"> (the unemployed) </w:t>
      </w:r>
      <w:r w:rsidRPr="002A403B">
        <w:rPr>
          <w:rStyle w:val="StyleUnderline"/>
        </w:rPr>
        <w:t>at a fixed price</w:t>
      </w:r>
      <w:r>
        <w:t xml:space="preserve"> (them base wage), </w:t>
      </w:r>
      <w:r w:rsidRPr="002A403B">
        <w:rPr>
          <w:rStyle w:val="StyleUnderline"/>
        </w:rPr>
        <w:t>ensuring</w:t>
      </w:r>
      <w:r>
        <w:t xml:space="preserve"> it is </w:t>
      </w:r>
      <w:r w:rsidRPr="002A403B">
        <w:rPr>
          <w:rStyle w:val="StyleUnderline"/>
        </w:rPr>
        <w:t>fully employed</w:t>
      </w:r>
      <w:r>
        <w:t xml:space="preserve">. </w:t>
      </w:r>
      <w:r w:rsidRPr="002A403B">
        <w:rPr>
          <w:rStyle w:val="StyleUnderline"/>
        </w:rPr>
        <w:t>When private demand for workers increases</w:t>
      </w:r>
      <w:r>
        <w:t xml:space="preserve">, the </w:t>
      </w:r>
      <w:r w:rsidRPr="002A403B">
        <w:rPr>
          <w:rStyle w:val="StyleUnderline"/>
        </w:rPr>
        <w:t xml:space="preserve">JG buffer stock shrinks as people transition to private sector employment. </w:t>
      </w:r>
    </w:p>
    <w:p w14:paraId="79BD10E6" w14:textId="77777777" w:rsidR="003D44E9" w:rsidRDefault="003D44E9" w:rsidP="003D44E9">
      <w:r>
        <w:t xml:space="preserve">The </w:t>
      </w:r>
      <w:r w:rsidRPr="002A403B">
        <w:rPr>
          <w:rStyle w:val="StyleUnderline"/>
        </w:rPr>
        <w:t>analogy with farm commodities may be unpalatable, but the macroeconomic mechanism</w:t>
      </w:r>
      <w:r>
        <w:t xml:space="preserve"> is </w:t>
      </w:r>
      <w:r w:rsidRPr="002A403B">
        <w:rPr>
          <w:rStyle w:val="StyleUnderline"/>
        </w:rPr>
        <w:t>very similar</w:t>
      </w:r>
      <w:r>
        <w:t xml:space="preserve">. For obvious reasons, </w:t>
      </w:r>
      <w:r w:rsidRPr="002A403B">
        <w:rPr>
          <w:rStyle w:val="StyleUnderline"/>
        </w:rPr>
        <w:t xml:space="preserve">it is more important to maintain the price and full employment of labor than </w:t>
      </w:r>
      <w:r>
        <w:t xml:space="preserve">of </w:t>
      </w:r>
      <w:r w:rsidRPr="002A403B">
        <w:rPr>
          <w:rStyle w:val="StyleUnderline"/>
        </w:rPr>
        <w:t>soybeans</w:t>
      </w:r>
    </w:p>
    <w:p w14:paraId="2D798780" w14:textId="6B57CBD5" w:rsidR="003F4C6D" w:rsidRDefault="003F4C6D" w:rsidP="003F4C6D">
      <w:pPr>
        <w:pStyle w:val="Heading2"/>
      </w:pPr>
      <w:r>
        <w:t>Politics DA Answers</w:t>
      </w:r>
    </w:p>
    <w:p w14:paraId="223396CD" w14:textId="77777777" w:rsidR="003F4C6D" w:rsidRPr="003F4C6D" w:rsidRDefault="003F4C6D" w:rsidP="003F4C6D"/>
    <w:p w14:paraId="1BAD7975" w14:textId="77777777" w:rsidR="00EE2C9E" w:rsidRDefault="00EE2C9E" w:rsidP="00EE2C9E">
      <w:pPr>
        <w:pStyle w:val="Heading3"/>
      </w:pPr>
      <w:r>
        <w:t>2AC – Bipartisan Support</w:t>
      </w:r>
    </w:p>
    <w:p w14:paraId="6919364C" w14:textId="77777777" w:rsidR="00EE2C9E" w:rsidRDefault="00EE2C9E" w:rsidP="00EE2C9E">
      <w:pPr>
        <w:pStyle w:val="Heading4"/>
      </w:pPr>
      <w:r>
        <w:t xml:space="preserve">The Green New Deal’s JG is an </w:t>
      </w:r>
      <w:r w:rsidRPr="00744169">
        <w:rPr>
          <w:u w:val="single"/>
        </w:rPr>
        <w:t>investment in the people</w:t>
      </w:r>
      <w:r>
        <w:t xml:space="preserve"> with </w:t>
      </w:r>
      <w:r w:rsidRPr="00744169">
        <w:rPr>
          <w:u w:val="single"/>
        </w:rPr>
        <w:t>unique bipartisan support</w:t>
      </w:r>
      <w:r>
        <w:t>.</w:t>
      </w:r>
    </w:p>
    <w:p w14:paraId="0744F5AD" w14:textId="77777777" w:rsidR="00EE2C9E" w:rsidRPr="00E27D86" w:rsidRDefault="00EE2C9E" w:rsidP="00EE2C9E">
      <w:r w:rsidRPr="008A5C18">
        <w:rPr>
          <w:rStyle w:val="Style13ptBold"/>
        </w:rPr>
        <w:t>Ross</w:t>
      </w:r>
      <w:r>
        <w:rPr>
          <w:rStyle w:val="Style13ptBold"/>
        </w:rPr>
        <w:t>, racial and economic equity advocate,</w:t>
      </w:r>
      <w:r w:rsidRPr="008A5C18">
        <w:rPr>
          <w:rStyle w:val="Style13ptBold"/>
        </w:rPr>
        <w:t xml:space="preserve"> '</w:t>
      </w:r>
      <w:r>
        <w:rPr>
          <w:rStyle w:val="Style13ptBold"/>
        </w:rPr>
        <w:t>20</w:t>
      </w:r>
      <w:r w:rsidRPr="008A5C18">
        <w:t xml:space="preserve"> –  (Tracey; </w:t>
      </w:r>
      <w:r>
        <w:t xml:space="preserve">Tracey Ross is a writer and advocate who leads federal policy and narrative change efforts for PolicyLink, a national research and action institute advancing racial and economic equity, </w:t>
      </w:r>
      <w:r w:rsidRPr="008A5C18">
        <w:t xml:space="preserve">"King’s Fight For Economic Justice Included A Job Guarantee"; Essence; https://www.essence.com/feature/kings-fight-for-economic-justice-included-a-job-guarantee/; </w:t>
      </w:r>
      <w:r>
        <w:t>1</w:t>
      </w:r>
      <w:r w:rsidRPr="008A5C18">
        <w:t>-</w:t>
      </w:r>
      <w:r>
        <w:t>16</w:t>
      </w:r>
      <w:r w:rsidRPr="008A5C18">
        <w:t>-</w:t>
      </w:r>
      <w:r>
        <w:t>2020</w:t>
      </w:r>
      <w:r w:rsidRPr="008A5C18">
        <w:t>, Accessed 7-13-2023)//</w:t>
      </w:r>
      <w:r>
        <w:t>GDI-</w:t>
      </w:r>
      <w:r w:rsidRPr="008A5C18">
        <w:t>ILake-YL</w:t>
      </w:r>
    </w:p>
    <w:p w14:paraId="7B91AF2F" w14:textId="77777777" w:rsidR="00EE2C9E" w:rsidRPr="00F35B93" w:rsidRDefault="00EE2C9E" w:rsidP="00EE2C9E">
      <w:pPr>
        <w:rPr>
          <w:sz w:val="16"/>
        </w:rPr>
      </w:pPr>
      <w:r w:rsidRPr="00F35B93">
        <w:rPr>
          <w:sz w:val="16"/>
        </w:rPr>
        <w:t>Just this fall, Senator Cory Booker and Representatives Bonnie Watson Coleman and Ilhan Omar introduced legislation to pilot a job guarantee program in 15 communities across the country.</w:t>
      </w:r>
      <w:r w:rsidRPr="00F35B93">
        <w:rPr>
          <w:rStyle w:val="StyleUnderline"/>
        </w:rPr>
        <w:t xml:space="preserve"> A </w:t>
      </w:r>
      <w:r w:rsidRPr="00F35B93">
        <w:rPr>
          <w:rStyle w:val="StyleUnderline"/>
          <w:highlight w:val="green"/>
        </w:rPr>
        <w:t>job guarantee is</w:t>
      </w:r>
      <w:r w:rsidRPr="00F35B93">
        <w:rPr>
          <w:sz w:val="16"/>
        </w:rPr>
        <w:t xml:space="preserve"> also a</w:t>
      </w:r>
      <w:r w:rsidRPr="00F35B93">
        <w:rPr>
          <w:rStyle w:val="StyleUnderline"/>
        </w:rPr>
        <w:t xml:space="preserve"> </w:t>
      </w:r>
      <w:r w:rsidRPr="00F35B93">
        <w:rPr>
          <w:rStyle w:val="StyleUnderline"/>
          <w:highlight w:val="green"/>
        </w:rPr>
        <w:t>key</w:t>
      </w:r>
      <w:r w:rsidRPr="00F35B93">
        <w:rPr>
          <w:rStyle w:val="StyleUnderline"/>
        </w:rPr>
        <w:t xml:space="preserve"> feature </w:t>
      </w:r>
      <w:r w:rsidRPr="00F35B93">
        <w:rPr>
          <w:rStyle w:val="StyleUnderline"/>
          <w:highlight w:val="green"/>
        </w:rPr>
        <w:t>of</w:t>
      </w:r>
      <w:r w:rsidRPr="00F35B93">
        <w:rPr>
          <w:rStyle w:val="StyleUnderline"/>
        </w:rPr>
        <w:t xml:space="preserve"> the </w:t>
      </w:r>
      <w:r w:rsidRPr="00F35B93">
        <w:rPr>
          <w:rStyle w:val="StyleUnderline"/>
          <w:highlight w:val="green"/>
        </w:rPr>
        <w:t>Green New Deal</w:t>
      </w:r>
      <w:r w:rsidRPr="00F35B93">
        <w:rPr>
          <w:rStyle w:val="StyleUnderline"/>
        </w:rPr>
        <w:t xml:space="preserve"> Resolution </w:t>
      </w:r>
      <w:r w:rsidRPr="00F35B93">
        <w:rPr>
          <w:sz w:val="16"/>
        </w:rPr>
        <w:t>introduced by Representative Alexandria Ocasio-Cortez with 98 cosponsors. And Senator Bernie Sanders has made a job guarantee a part of his campaign platform for the presidency.</w:t>
      </w:r>
    </w:p>
    <w:p w14:paraId="1EFA86E7" w14:textId="77777777" w:rsidR="00EE2C9E" w:rsidRDefault="00EE2C9E" w:rsidP="00EE2C9E">
      <w:r w:rsidRPr="00F35B93">
        <w:rPr>
          <w:rStyle w:val="StyleUnderline"/>
          <w:highlight w:val="green"/>
        </w:rPr>
        <w:t>While</w:t>
      </w:r>
      <w:r w:rsidRPr="002374A9">
        <w:rPr>
          <w:rStyle w:val="StyleUnderline"/>
        </w:rPr>
        <w:t xml:space="preserve"> a job guarantee would </w:t>
      </w:r>
      <w:r w:rsidRPr="00F35B93">
        <w:rPr>
          <w:rStyle w:val="StyleUnderline"/>
          <w:highlight w:val="green"/>
        </w:rPr>
        <w:t>require</w:t>
      </w:r>
      <w:r w:rsidRPr="002374A9">
        <w:rPr>
          <w:rStyle w:val="StyleUnderline"/>
        </w:rPr>
        <w:t xml:space="preserve"> significant </w:t>
      </w:r>
      <w:r w:rsidRPr="00F35B93">
        <w:rPr>
          <w:rStyle w:val="StyleUnderline"/>
          <w:highlight w:val="green"/>
        </w:rPr>
        <w:t>funding</w:t>
      </w:r>
      <w:r w:rsidRPr="002374A9">
        <w:rPr>
          <w:rStyle w:val="StyleUnderline"/>
        </w:rPr>
        <w:t xml:space="preserve">, </w:t>
      </w:r>
      <w:r w:rsidRPr="00F35B93">
        <w:rPr>
          <w:rStyle w:val="StyleUnderline"/>
          <w:highlight w:val="green"/>
        </w:rPr>
        <w:t>it s</w:t>
      </w:r>
      <w:r w:rsidRPr="002374A9">
        <w:rPr>
          <w:sz w:val="16"/>
        </w:rPr>
        <w:t xml:space="preserve">hould be </w:t>
      </w:r>
      <w:r w:rsidRPr="00F35B93">
        <w:rPr>
          <w:rStyle w:val="StyleUnderline"/>
          <w:highlight w:val="green"/>
        </w:rPr>
        <w:t>viewed as</w:t>
      </w:r>
      <w:r w:rsidRPr="002374A9">
        <w:rPr>
          <w:rStyle w:val="StyleUnderline"/>
        </w:rPr>
        <w:t xml:space="preserve"> a multifaceted </w:t>
      </w:r>
      <w:r w:rsidRPr="00F35B93">
        <w:rPr>
          <w:rStyle w:val="StyleUnderline"/>
          <w:highlight w:val="green"/>
        </w:rPr>
        <w:t>investment in people</w:t>
      </w:r>
      <w:r w:rsidRPr="002374A9">
        <w:rPr>
          <w:sz w:val="16"/>
        </w:rPr>
        <w:t xml:space="preserve">, communities, and the environment </w:t>
      </w:r>
      <w:r w:rsidRPr="002374A9">
        <w:rPr>
          <w:rStyle w:val="StyleUnderline"/>
        </w:rPr>
        <w:t>that will have cascading benefits for generations</w:t>
      </w:r>
      <w:r w:rsidRPr="002374A9">
        <w:rPr>
          <w:sz w:val="16"/>
        </w:rPr>
        <w:t xml:space="preserve">. Further, </w:t>
      </w:r>
      <w:r w:rsidRPr="00F35B93">
        <w:rPr>
          <w:rStyle w:val="StyleUnderline"/>
          <w:highlight w:val="green"/>
        </w:rPr>
        <w:t>multiple polls show</w:t>
      </w:r>
      <w:r w:rsidRPr="002374A9">
        <w:rPr>
          <w:rStyle w:val="StyleUnderline"/>
        </w:rPr>
        <w:t xml:space="preserve"> that a </w:t>
      </w:r>
      <w:r w:rsidRPr="00F35B93">
        <w:rPr>
          <w:rStyle w:val="StyleUnderline"/>
          <w:highlight w:val="green"/>
        </w:rPr>
        <w:t>majority</w:t>
      </w:r>
      <w:r w:rsidRPr="002374A9">
        <w:rPr>
          <w:rStyle w:val="StyleUnderline"/>
        </w:rPr>
        <w:t xml:space="preserve"> of voters—</w:t>
      </w:r>
      <w:r w:rsidRPr="00F35B93">
        <w:rPr>
          <w:rStyle w:val="StyleUnderline"/>
          <w:highlight w:val="green"/>
        </w:rPr>
        <w:t>including</w:t>
      </w:r>
      <w:r w:rsidRPr="002374A9">
        <w:rPr>
          <w:rStyle w:val="StyleUnderline"/>
        </w:rPr>
        <w:t xml:space="preserve"> nearly </w:t>
      </w:r>
      <w:r w:rsidRPr="00F35B93">
        <w:rPr>
          <w:rStyle w:val="StyleUnderline"/>
          <w:highlight w:val="green"/>
        </w:rPr>
        <w:t>half</w:t>
      </w:r>
      <w:r w:rsidRPr="002374A9">
        <w:rPr>
          <w:rStyle w:val="StyleUnderline"/>
        </w:rPr>
        <w:t xml:space="preserve"> of </w:t>
      </w:r>
      <w:r w:rsidRPr="00F35B93">
        <w:rPr>
          <w:rStyle w:val="StyleUnderline"/>
          <w:highlight w:val="green"/>
        </w:rPr>
        <w:t>Republicans</w:t>
      </w:r>
      <w:r w:rsidRPr="002374A9">
        <w:rPr>
          <w:rStyle w:val="StyleUnderline"/>
        </w:rPr>
        <w:t xml:space="preserve"> —</w:t>
      </w:r>
      <w:r w:rsidRPr="00F35B93">
        <w:rPr>
          <w:rStyle w:val="StyleUnderline"/>
          <w:highlight w:val="green"/>
        </w:rPr>
        <w:t>support</w:t>
      </w:r>
      <w:r w:rsidRPr="002374A9">
        <w:rPr>
          <w:rStyle w:val="StyleUnderline"/>
        </w:rPr>
        <w:t xml:space="preserve"> guaranteed jobs,</w:t>
      </w:r>
      <w:r w:rsidRPr="002374A9">
        <w:t xml:space="preserve"> making </w:t>
      </w:r>
      <w:r w:rsidRPr="00F35B93">
        <w:rPr>
          <w:rStyle w:val="StyleUnderline"/>
          <w:highlight w:val="green"/>
        </w:rPr>
        <w:t>it</w:t>
      </w:r>
      <w:r w:rsidRPr="002374A9">
        <w:t xml:space="preserve"> one of the most popular economic proposals.</w:t>
      </w:r>
    </w:p>
    <w:p w14:paraId="5F6BBCC3" w14:textId="2DA95421" w:rsidR="00451764" w:rsidRDefault="00451764" w:rsidP="00451764">
      <w:pPr>
        <w:pStyle w:val="Heading3"/>
      </w:pPr>
      <w:r>
        <w:t>AT Farm Bill DA – NUQ – Re-highlighting</w:t>
      </w:r>
    </w:p>
    <w:p w14:paraId="6B93C7B1" w14:textId="77777777" w:rsidR="00451764" w:rsidRPr="006F082F" w:rsidRDefault="00451764" w:rsidP="00451764">
      <w:pPr>
        <w:pStyle w:val="Heading4"/>
        <w:rPr>
          <w:rFonts w:cs="Calibri"/>
        </w:rPr>
      </w:pPr>
      <w:r w:rsidRPr="006F082F">
        <w:rPr>
          <w:rFonts w:cs="Calibri"/>
        </w:rPr>
        <w:t xml:space="preserve">2. Non-unique – NEG evidence agrees – </w:t>
      </w:r>
      <w:r w:rsidRPr="006F082F">
        <w:rPr>
          <w:rFonts w:cs="Calibri"/>
          <w:u w:val="single"/>
        </w:rPr>
        <w:t>far-right Republicans</w:t>
      </w:r>
      <w:r w:rsidRPr="006F082F">
        <w:rPr>
          <w:rFonts w:cs="Calibri"/>
        </w:rPr>
        <w:t xml:space="preserve"> derail the farm bill, which has the same social programs they’re reeling from in </w:t>
      </w:r>
      <w:r w:rsidRPr="006F082F">
        <w:rPr>
          <w:rFonts w:cs="Calibri"/>
          <w:u w:val="single"/>
        </w:rPr>
        <w:t>debt ceiling deal</w:t>
      </w:r>
      <w:r w:rsidRPr="006F082F">
        <w:rPr>
          <w:rFonts w:cs="Calibri"/>
        </w:rPr>
        <w:t xml:space="preserve"> – AFF in blue.</w:t>
      </w:r>
    </w:p>
    <w:p w14:paraId="1F60BBB4" w14:textId="77777777" w:rsidR="00451764" w:rsidRPr="006F082F" w:rsidRDefault="00451764" w:rsidP="00451764">
      <w:r w:rsidRPr="006F082F">
        <w:rPr>
          <w:rStyle w:val="Style13ptBold"/>
          <w:highlight w:val="cyan"/>
        </w:rPr>
        <w:t>1NC</w:t>
      </w:r>
      <w:r w:rsidRPr="006F082F">
        <w:rPr>
          <w:highlight w:val="cyan"/>
        </w:rPr>
        <w:t xml:space="preserve"> </w:t>
      </w:r>
      <w:r w:rsidRPr="006F082F">
        <w:rPr>
          <w:rStyle w:val="Style13ptBold"/>
          <w:highlight w:val="cyan"/>
        </w:rPr>
        <w:t>Hill, '6-15</w:t>
      </w:r>
      <w:r w:rsidRPr="006F082F">
        <w:t>-23 – (Meredith; Meredith Lee is a food and agriculture policy reporter for POLITICO. She previously spent six years at NewsHour covering the 2016 and 2020 campaigns, the Trump and Biden administrations, Congress and economic policy. Her work included supply chain and food insecurity issues, the Trump and Biden Covid-19 responses in rural communities and efforts to overhaul immigration for migrant agriculture workers; "Far-right Republicans threaten to derail another House priority"; POLITICO; https://www.politico.com/news/2023/06/14/mccarthy-house-gop-farm-bill-00101968; 6-15-2023, Accessed 7-16-2023)//GDI-ILake-YL</w:t>
      </w:r>
    </w:p>
    <w:p w14:paraId="5D0D992B" w14:textId="77777777" w:rsidR="00451764" w:rsidRPr="006F082F" w:rsidRDefault="00451764" w:rsidP="00451764">
      <w:pPr>
        <w:rPr>
          <w:sz w:val="16"/>
        </w:rPr>
      </w:pPr>
      <w:r w:rsidRPr="006F082F">
        <w:rPr>
          <w:sz w:val="16"/>
        </w:rPr>
        <w:t xml:space="preserve">The recent </w:t>
      </w:r>
      <w:r w:rsidRPr="006F082F">
        <w:rPr>
          <w:rStyle w:val="StyleUnderline"/>
          <w:highlight w:val="cyan"/>
        </w:rPr>
        <w:t>far-right rebellion</w:t>
      </w:r>
      <w:r w:rsidRPr="006F082F">
        <w:rPr>
          <w:rStyle w:val="StyleUnderline"/>
        </w:rPr>
        <w:t xml:space="preserve"> that brought the House floor to a halt is a bad omen for</w:t>
      </w:r>
      <w:r w:rsidRPr="006F082F">
        <w:rPr>
          <w:sz w:val="16"/>
        </w:rPr>
        <w:t xml:space="preserve"> another rapidly approaching legislative fight:</w:t>
      </w:r>
      <w:r w:rsidRPr="006F082F">
        <w:rPr>
          <w:rStyle w:val="StyleUnderline"/>
        </w:rPr>
        <w:t xml:space="preserve"> the 2023 farm bill.</w:t>
      </w:r>
    </w:p>
    <w:p w14:paraId="6DB9E9F9" w14:textId="77777777" w:rsidR="00451764" w:rsidRPr="006F082F" w:rsidRDefault="00451764" w:rsidP="00451764">
      <w:pPr>
        <w:rPr>
          <w:sz w:val="16"/>
        </w:rPr>
      </w:pPr>
      <w:r w:rsidRPr="006F082F">
        <w:rPr>
          <w:sz w:val="16"/>
        </w:rPr>
        <w:t xml:space="preserve">Major battle lines are forming within the House Republican caucus over the $1 trillion farm bill reauthorization expected to hit the full House this fall — just as Washington is set to descend into another all-consuming battle to fund the government. </w:t>
      </w:r>
      <w:r w:rsidRPr="006F082F">
        <w:rPr>
          <w:rStyle w:val="StyleUnderline"/>
        </w:rPr>
        <w:t xml:space="preserve">GOP hardliners are still </w:t>
      </w:r>
      <w:r w:rsidRPr="006F082F">
        <w:rPr>
          <w:rStyle w:val="StyleUnderline"/>
          <w:highlight w:val="cyan"/>
        </w:rPr>
        <w:t>fuming over</w:t>
      </w:r>
      <w:r w:rsidRPr="006F082F">
        <w:rPr>
          <w:rStyle w:val="StyleUnderline"/>
        </w:rPr>
        <w:t xml:space="preserve"> the </w:t>
      </w:r>
      <w:r w:rsidRPr="006F082F">
        <w:rPr>
          <w:rStyle w:val="StyleUnderline"/>
          <w:highlight w:val="cyan"/>
        </w:rPr>
        <w:t xml:space="preserve">deal </w:t>
      </w:r>
      <w:r w:rsidRPr="006F082F">
        <w:rPr>
          <w:rStyle w:val="StyleUnderline"/>
        </w:rPr>
        <w:t xml:space="preserve">House Speaker Kevin McCarthy struck </w:t>
      </w:r>
      <w:r w:rsidRPr="006F082F">
        <w:rPr>
          <w:rStyle w:val="StyleUnderline"/>
          <w:highlight w:val="cyan"/>
        </w:rPr>
        <w:t xml:space="preserve">with </w:t>
      </w:r>
      <w:r w:rsidRPr="006F082F">
        <w:rPr>
          <w:rStyle w:val="StyleUnderline"/>
        </w:rPr>
        <w:t xml:space="preserve">President Joe Biden to raise the </w:t>
      </w:r>
      <w:r w:rsidRPr="006F082F">
        <w:rPr>
          <w:rStyle w:val="StyleUnderline"/>
          <w:highlight w:val="cyan"/>
        </w:rPr>
        <w:t>debt limit</w:t>
      </w:r>
      <w:r w:rsidRPr="006F082F">
        <w:rPr>
          <w:sz w:val="16"/>
        </w:rPr>
        <w:t xml:space="preserve"> earlier this month, </w:t>
      </w:r>
      <w:r w:rsidRPr="006F082F">
        <w:rPr>
          <w:rStyle w:val="StyleUnderline"/>
          <w:highlight w:val="cyan"/>
        </w:rPr>
        <w:t xml:space="preserve">especially </w:t>
      </w:r>
      <w:r w:rsidRPr="006F082F">
        <w:rPr>
          <w:rStyle w:val="StyleUnderline"/>
        </w:rPr>
        <w:t xml:space="preserve">a </w:t>
      </w:r>
      <w:r w:rsidRPr="006F082F">
        <w:rPr>
          <w:rStyle w:val="StyleUnderline"/>
          <w:highlight w:val="cyan"/>
        </w:rPr>
        <w:t>provision that</w:t>
      </w:r>
      <w:r w:rsidRPr="006F082F">
        <w:rPr>
          <w:sz w:val="16"/>
        </w:rPr>
        <w:t xml:space="preserve"> could </w:t>
      </w:r>
      <w:r w:rsidRPr="006F082F">
        <w:rPr>
          <w:rStyle w:val="StyleUnderline"/>
          <w:highlight w:val="cyan"/>
        </w:rPr>
        <w:t xml:space="preserve">expand </w:t>
      </w:r>
      <w:r w:rsidRPr="006F082F">
        <w:rPr>
          <w:rStyle w:val="StyleUnderline"/>
        </w:rPr>
        <w:t xml:space="preserve">the number of people on </w:t>
      </w:r>
      <w:r w:rsidRPr="006F082F">
        <w:rPr>
          <w:rStyle w:val="StyleUnderline"/>
          <w:highlight w:val="cyan"/>
        </w:rPr>
        <w:t>federal food aid</w:t>
      </w:r>
      <w:r w:rsidRPr="006F082F">
        <w:rPr>
          <w:sz w:val="16"/>
        </w:rPr>
        <w:t xml:space="preserve">. And </w:t>
      </w:r>
      <w:r w:rsidRPr="006F082F">
        <w:rPr>
          <w:rStyle w:val="StyleUnderline"/>
          <w:highlight w:val="cyan"/>
        </w:rPr>
        <w:t xml:space="preserve">they </w:t>
      </w:r>
      <w:r w:rsidRPr="006F082F">
        <w:rPr>
          <w:rStyle w:val="StyleUnderline"/>
        </w:rPr>
        <w:t>a</w:t>
      </w:r>
      <w:r w:rsidRPr="006F082F">
        <w:rPr>
          <w:rStyle w:val="StyleUnderline"/>
          <w:highlight w:val="cyan"/>
        </w:rPr>
        <w:t>re keen to</w:t>
      </w:r>
      <w:r w:rsidRPr="006F082F">
        <w:rPr>
          <w:rStyle w:val="StyleUnderline"/>
        </w:rPr>
        <w:t xml:space="preserve"> take another </w:t>
      </w:r>
      <w:r w:rsidRPr="006F082F">
        <w:rPr>
          <w:rStyle w:val="StyleUnderline"/>
          <w:highlight w:val="cyan"/>
        </w:rPr>
        <w:t>swing at</w:t>
      </w:r>
      <w:r w:rsidRPr="006F082F">
        <w:rPr>
          <w:rStyle w:val="StyleUnderline"/>
        </w:rPr>
        <w:t xml:space="preserve"> limiting that </w:t>
      </w:r>
      <w:r w:rsidRPr="006F082F">
        <w:rPr>
          <w:rStyle w:val="StyleUnderline"/>
          <w:highlight w:val="cyan"/>
        </w:rPr>
        <w:t>anti-hunger program</w:t>
      </w:r>
      <w:r w:rsidRPr="006F082F">
        <w:rPr>
          <w:sz w:val="16"/>
        </w:rPr>
        <w:t xml:space="preserve">, the Supplemental Nutrition Assistance Program, </w:t>
      </w:r>
      <w:r w:rsidRPr="006F082F">
        <w:rPr>
          <w:rStyle w:val="StyleUnderline"/>
        </w:rPr>
        <w:t xml:space="preserve">up for reauthorization </w:t>
      </w:r>
      <w:r w:rsidRPr="006F082F">
        <w:rPr>
          <w:rStyle w:val="StyleUnderline"/>
          <w:highlight w:val="cyan"/>
        </w:rPr>
        <w:t xml:space="preserve">in </w:t>
      </w:r>
      <w:r w:rsidRPr="006F082F">
        <w:rPr>
          <w:rStyle w:val="StyleUnderline"/>
        </w:rPr>
        <w:t xml:space="preserve">the </w:t>
      </w:r>
      <w:r w:rsidRPr="006F082F">
        <w:rPr>
          <w:rStyle w:val="StyleUnderline"/>
          <w:highlight w:val="cyan"/>
        </w:rPr>
        <w:t>farm bill</w:t>
      </w:r>
      <w:r w:rsidRPr="006F082F">
        <w:rPr>
          <w:rStyle w:val="StyleUnderline"/>
        </w:rPr>
        <w:t xml:space="preserve"> — </w:t>
      </w:r>
      <w:r w:rsidRPr="006F082F">
        <w:rPr>
          <w:rStyle w:val="StyleUnderline"/>
          <w:highlight w:val="cyan"/>
        </w:rPr>
        <w:t xml:space="preserve">which </w:t>
      </w:r>
      <w:r w:rsidRPr="006F082F">
        <w:rPr>
          <w:rStyle w:val="StyleUnderline"/>
        </w:rPr>
        <w:t xml:space="preserve">promises to </w:t>
      </w:r>
      <w:r w:rsidRPr="006F082F">
        <w:rPr>
          <w:rStyle w:val="StyleUnderline"/>
          <w:highlight w:val="cyan"/>
        </w:rPr>
        <w:t xml:space="preserve">be </w:t>
      </w:r>
      <w:r w:rsidRPr="006F082F">
        <w:rPr>
          <w:rStyle w:val="StyleUnderline"/>
        </w:rPr>
        <w:t xml:space="preserve">politically </w:t>
      </w:r>
      <w:r w:rsidRPr="006F082F">
        <w:rPr>
          <w:rStyle w:val="StyleUnderline"/>
          <w:highlight w:val="cyan"/>
        </w:rPr>
        <w:t>polarizing</w:t>
      </w:r>
      <w:r w:rsidRPr="006F082F">
        <w:rPr>
          <w:sz w:val="16"/>
        </w:rPr>
        <w:t>.</w:t>
      </w:r>
    </w:p>
    <w:p w14:paraId="1051F01E" w14:textId="77777777" w:rsidR="00451764" w:rsidRPr="006F082F" w:rsidRDefault="00451764" w:rsidP="00451764">
      <w:pPr>
        <w:rPr>
          <w:sz w:val="16"/>
        </w:rPr>
      </w:pPr>
      <w:r w:rsidRPr="006F082F">
        <w:rPr>
          <w:rStyle w:val="StyleUnderline"/>
        </w:rPr>
        <w:t>Republican lawmakers from agriculture-heavy districts,</w:t>
      </w:r>
      <w:r w:rsidRPr="006F082F">
        <w:rPr>
          <w:sz w:val="16"/>
        </w:rPr>
        <w:t xml:space="preserve"> however, want to move as quickly as possible to pass the legislative package — which contains billions of dollars for agriculture and rural development programs their constituents rely on. And they </w:t>
      </w:r>
      <w:r w:rsidRPr="006F082F">
        <w:rPr>
          <w:rStyle w:val="StyleUnderline"/>
        </w:rPr>
        <w:t xml:space="preserve">worry their far-right colleagues will snarl up </w:t>
      </w:r>
      <w:r w:rsidRPr="006F082F">
        <w:rPr>
          <w:sz w:val="16"/>
        </w:rPr>
        <w:t xml:space="preserve">those plans, pushing </w:t>
      </w:r>
      <w:r w:rsidRPr="006F082F">
        <w:rPr>
          <w:rStyle w:val="StyleUnderline"/>
        </w:rPr>
        <w:t>farm bill passage</w:t>
      </w:r>
      <w:r w:rsidRPr="006F082F">
        <w:rPr>
          <w:sz w:val="16"/>
        </w:rPr>
        <w:t xml:space="preserve"> into the new year.</w:t>
      </w:r>
    </w:p>
    <w:p w14:paraId="32756FB6" w14:textId="77777777" w:rsidR="00451764" w:rsidRPr="006F082F" w:rsidRDefault="00451764" w:rsidP="00451764">
      <w:pPr>
        <w:rPr>
          <w:sz w:val="16"/>
        </w:rPr>
      </w:pPr>
      <w:r w:rsidRPr="006F082F">
        <w:rPr>
          <w:sz w:val="16"/>
        </w:rPr>
        <w:t xml:space="preserve">That’s presenting McCarthy with one of his biggest legislative tests yet: Fending off yet another revolt from the right flank of his caucus while securing the bipartisan support that will be necessary to approve the must-pass legislation. </w:t>
      </w:r>
      <w:r w:rsidRPr="006F082F">
        <w:rPr>
          <w:rStyle w:val="StyleUnderline"/>
        </w:rPr>
        <w:t>At the rate it’s going, Congress may have to resort to extending the existing farm bill authorizations as programs begin to expire this fall</w:t>
      </w:r>
      <w:r w:rsidRPr="006F082F">
        <w:rPr>
          <w:sz w:val="16"/>
        </w:rPr>
        <w:t xml:space="preserve"> — a practical and political headache for the agriculture sector and ag-state Republicans as they gear up for the 2024 election.</w:t>
      </w:r>
    </w:p>
    <w:p w14:paraId="5E4B7786" w14:textId="77777777" w:rsidR="00451764" w:rsidRPr="006F082F" w:rsidRDefault="00451764" w:rsidP="00451764">
      <w:pPr>
        <w:rPr>
          <w:sz w:val="16"/>
        </w:rPr>
      </w:pPr>
      <w:r w:rsidRPr="006F082F">
        <w:rPr>
          <w:rStyle w:val="StyleUnderline"/>
        </w:rPr>
        <w:t>It’s not just moderate Republicans raising alarms about</w:t>
      </w:r>
      <w:r w:rsidRPr="006F082F">
        <w:rPr>
          <w:sz w:val="16"/>
        </w:rPr>
        <w:t xml:space="preserve"> the potential </w:t>
      </w:r>
      <w:r w:rsidRPr="006F082F">
        <w:rPr>
          <w:rStyle w:val="StyleUnderline"/>
        </w:rPr>
        <w:t>fall-out if the GOP-led House fails to pass a farm bill this year.</w:t>
      </w:r>
    </w:p>
    <w:p w14:paraId="10354ACA" w14:textId="77777777" w:rsidR="00451764" w:rsidRPr="006F082F" w:rsidRDefault="00451764" w:rsidP="00451764">
      <w:pPr>
        <w:rPr>
          <w:sz w:val="16"/>
        </w:rPr>
      </w:pPr>
      <w:r w:rsidRPr="006F082F">
        <w:rPr>
          <w:sz w:val="16"/>
        </w:rPr>
        <w:t>“I don’t have a lot of confidence of anything passing the House anymore under the current environment,” said Rep. Scott DesJarlais (R-Tenn.).</w:t>
      </w:r>
    </w:p>
    <w:p w14:paraId="6782EB91" w14:textId="77777777" w:rsidR="00451764" w:rsidRPr="006F082F" w:rsidRDefault="00451764" w:rsidP="00451764">
      <w:pPr>
        <w:rPr>
          <w:sz w:val="16"/>
        </w:rPr>
      </w:pPr>
      <w:r w:rsidRPr="006F082F">
        <w:rPr>
          <w:sz w:val="16"/>
        </w:rPr>
        <w:t xml:space="preserve">DesJarlais, </w:t>
      </w:r>
      <w:r w:rsidRPr="006F082F">
        <w:rPr>
          <w:rStyle w:val="StyleUnderline"/>
        </w:rPr>
        <w:t>one of the few Republicans who is a member of both the Freedom Caucus and the Agriculture Committee,</w:t>
      </w:r>
      <w:r w:rsidRPr="006F082F">
        <w:rPr>
          <w:sz w:val="16"/>
        </w:rPr>
        <w:t xml:space="preserve"> said he plans to reach out to all the fellow hard-right members he can in order to pass a farm bill with minimal delays. But he </w:t>
      </w:r>
      <w:r w:rsidRPr="006F082F">
        <w:rPr>
          <w:rStyle w:val="StyleUnderline"/>
        </w:rPr>
        <w:t>noted “there’s certain members … that I don’t think anybody can change their opinions</w:t>
      </w:r>
      <w:r w:rsidRPr="006F082F">
        <w:rPr>
          <w:sz w:val="16"/>
        </w:rPr>
        <w:t>.”</w:t>
      </w:r>
    </w:p>
    <w:p w14:paraId="2493FEC2" w14:textId="77777777" w:rsidR="00451764" w:rsidRPr="006F082F" w:rsidRDefault="00451764" w:rsidP="00451764">
      <w:pPr>
        <w:rPr>
          <w:sz w:val="16"/>
        </w:rPr>
      </w:pPr>
      <w:r w:rsidRPr="006F082F">
        <w:rPr>
          <w:rStyle w:val="StyleUnderline"/>
        </w:rPr>
        <w:t xml:space="preserve">The notoriously </w:t>
      </w:r>
      <w:r w:rsidRPr="006F082F">
        <w:rPr>
          <w:rStyle w:val="StyleUnderline"/>
          <w:highlight w:val="cyan"/>
        </w:rPr>
        <w:t>complex farm bill</w:t>
      </w:r>
      <w:r w:rsidRPr="006F082F">
        <w:rPr>
          <w:rStyle w:val="StyleUnderline"/>
        </w:rPr>
        <w:t xml:space="preserve"> reauthorization process</w:t>
      </w:r>
      <w:r w:rsidRPr="006F082F">
        <w:rPr>
          <w:sz w:val="16"/>
        </w:rPr>
        <w:t xml:space="preserve">, by design, </w:t>
      </w:r>
      <w:r w:rsidRPr="006F082F">
        <w:rPr>
          <w:rStyle w:val="StyleUnderline"/>
          <w:highlight w:val="cyan"/>
        </w:rPr>
        <w:t xml:space="preserve">requires </w:t>
      </w:r>
      <w:r w:rsidRPr="006F082F">
        <w:rPr>
          <w:rStyle w:val="StyleUnderline"/>
        </w:rPr>
        <w:t xml:space="preserve">similar </w:t>
      </w:r>
      <w:r w:rsidRPr="006F082F">
        <w:rPr>
          <w:rStyle w:val="StyleUnderline"/>
          <w:highlight w:val="cyan"/>
        </w:rPr>
        <w:t xml:space="preserve">bipartisan compromises </w:t>
      </w:r>
      <w:r w:rsidRPr="006F082F">
        <w:rPr>
          <w:rStyle w:val="StyleUnderline"/>
        </w:rPr>
        <w:t xml:space="preserve">to those that enraged conservative Republicans during the debt limit negotiations. </w:t>
      </w:r>
      <w:r w:rsidRPr="006F082F">
        <w:rPr>
          <w:rStyle w:val="StyleUnderline"/>
          <w:highlight w:val="cyan"/>
        </w:rPr>
        <w:t xml:space="preserve">GOP </w:t>
      </w:r>
      <w:r w:rsidRPr="006F082F">
        <w:rPr>
          <w:rStyle w:val="StyleUnderline"/>
        </w:rPr>
        <w:t>aides are</w:t>
      </w:r>
      <w:r w:rsidRPr="006F082F">
        <w:rPr>
          <w:rStyle w:val="StyleUnderline"/>
          <w:highlight w:val="cyan"/>
        </w:rPr>
        <w:t xml:space="preserve"> already assum</w:t>
      </w:r>
      <w:r w:rsidRPr="006F082F">
        <w:rPr>
          <w:rStyle w:val="StyleUnderline"/>
        </w:rPr>
        <w:t xml:space="preserve">ing that a swathe of </w:t>
      </w:r>
      <w:r w:rsidRPr="006F082F">
        <w:rPr>
          <w:rStyle w:val="StyleUnderline"/>
          <w:highlight w:val="cyan"/>
        </w:rPr>
        <w:t>far-right Republicans</w:t>
      </w:r>
      <w:r w:rsidRPr="006F082F">
        <w:rPr>
          <w:rStyle w:val="StyleUnderline"/>
        </w:rPr>
        <w:t xml:space="preserve"> will </w:t>
      </w:r>
      <w:r w:rsidRPr="006F082F">
        <w:rPr>
          <w:rStyle w:val="StyleUnderline"/>
          <w:highlight w:val="cyan"/>
        </w:rPr>
        <w:t>not vote</w:t>
      </w:r>
      <w:r w:rsidRPr="006F082F">
        <w:rPr>
          <w:rStyle w:val="StyleUnderline"/>
        </w:rPr>
        <w:t xml:space="preserve"> for the farm bill</w:t>
      </w:r>
      <w:r w:rsidRPr="006F082F">
        <w:rPr>
          <w:sz w:val="16"/>
        </w:rPr>
        <w:t>, and they’ll need at least four to five dozen Democratic votes to pass it in the narrowly-divided House.</w:t>
      </w:r>
    </w:p>
    <w:p w14:paraId="5CA10D3A" w14:textId="77777777" w:rsidR="00451764" w:rsidRPr="006F082F" w:rsidRDefault="00451764" w:rsidP="00451764">
      <w:pPr>
        <w:rPr>
          <w:sz w:val="16"/>
        </w:rPr>
      </w:pPr>
      <w:r w:rsidRPr="006F082F">
        <w:rPr>
          <w:sz w:val="16"/>
        </w:rPr>
        <w:t>But after taking a beating over that deal with the White House, and straining to defuse the Freedom Caucus’ rebellion on the House floor last week, McCarthy has signaled it will likely be politically necessary to offer up some concessions to the hard right in the farm bill. In addition to further cuts to SNAP, GOP hardliners are targeting some of the farm safety net programs that are a third rail for the agriculture sector.</w:t>
      </w:r>
    </w:p>
    <w:p w14:paraId="29853F1E" w14:textId="77777777" w:rsidR="00451764" w:rsidRPr="006F082F" w:rsidRDefault="00451764" w:rsidP="00451764">
      <w:pPr>
        <w:rPr>
          <w:sz w:val="16"/>
        </w:rPr>
      </w:pPr>
      <w:r w:rsidRPr="006F082F">
        <w:rPr>
          <w:sz w:val="16"/>
        </w:rPr>
        <w:t>A House Republican, who spoke of the condition of anonymity to discuss internal matters, said any concessions from McCarthy to House GOP hardliners on the farm bill would be “a really dangerous pin to pull out of the grenade,” given the swift and bitter backlash it would stoke from the rest of the caucus.</w:t>
      </w:r>
    </w:p>
    <w:p w14:paraId="77D31B97" w14:textId="77777777" w:rsidR="00451764" w:rsidRPr="006F082F" w:rsidRDefault="00451764" w:rsidP="00451764">
      <w:pPr>
        <w:rPr>
          <w:rStyle w:val="Style13ptBold"/>
          <w:u w:val="single"/>
        </w:rPr>
      </w:pPr>
      <w:r w:rsidRPr="006F082F">
        <w:rPr>
          <w:rStyle w:val="Style13ptBold"/>
          <w:u w:val="single"/>
        </w:rPr>
        <w:t>[NEG evidence begins here]</w:t>
      </w:r>
    </w:p>
    <w:p w14:paraId="78D66ACF" w14:textId="77777777" w:rsidR="00451764" w:rsidRPr="006F082F" w:rsidRDefault="00451764" w:rsidP="00451764">
      <w:pPr>
        <w:spacing w:before="100" w:beforeAutospacing="1" w:after="100" w:afterAutospacing="1" w:line="240" w:lineRule="auto"/>
        <w:rPr>
          <w:rFonts w:eastAsia="Times New Roman"/>
          <w:bCs/>
          <w:color w:val="000000" w:themeColor="text1"/>
          <w:sz w:val="16"/>
        </w:rPr>
      </w:pPr>
      <w:r w:rsidRPr="006F082F">
        <w:rPr>
          <w:rStyle w:val="Emphasis"/>
          <w:b w:val="0"/>
          <w:bCs/>
        </w:rPr>
        <w:t>House Agriculture Committee staff have started compiling a 2023 draft of the farm bill as the panel races to complete a series of farm bill hearings. Negotiations on the text are expected to heat up later this month</w:t>
      </w:r>
      <w:r w:rsidRPr="006F082F">
        <w:rPr>
          <w:rFonts w:eastAsia="Times New Roman"/>
          <w:bCs/>
          <w:color w:val="000000" w:themeColor="text1"/>
          <w:sz w:val="16"/>
        </w:rPr>
        <w:t>, with aides and lawmakers pushing for a committee markup by early September. The House-passed legislation will have to be reconciled with the version approved by the Senate. According to Senate Agriculture Chair and No. 3 Democrat Debbie Stabenow of Michigan, </w:t>
      </w:r>
      <w:hyperlink r:id="rId68" w:tgtFrame="_blank" w:history="1">
        <w:r w:rsidRPr="006F082F">
          <w:rPr>
            <w:rStyle w:val="Hyperlink"/>
            <w:rFonts w:eastAsia="Times New Roman"/>
            <w:bCs/>
            <w:color w:val="000000" w:themeColor="text1"/>
          </w:rPr>
          <w:t>Congress is “done” discussing SNAP work requirements</w:t>
        </w:r>
      </w:hyperlink>
      <w:r w:rsidRPr="006F082F">
        <w:rPr>
          <w:rFonts w:eastAsia="Times New Roman"/>
          <w:bCs/>
          <w:color w:val="000000" w:themeColor="text1"/>
          <w:sz w:val="16"/>
        </w:rPr>
        <w:t> in the wake of the debt limit talks.</w:t>
      </w:r>
    </w:p>
    <w:p w14:paraId="54CC8A3F" w14:textId="77777777" w:rsidR="00451764" w:rsidRPr="006F082F" w:rsidRDefault="00451764" w:rsidP="00451764">
      <w:pPr>
        <w:spacing w:after="0" w:line="240" w:lineRule="auto"/>
        <w:rPr>
          <w:rStyle w:val="StyleUnderline"/>
          <w:bCs/>
        </w:rPr>
      </w:pPr>
      <w:r w:rsidRPr="006F082F">
        <w:rPr>
          <w:rStyle w:val="StyleUnderline"/>
          <w:bCs/>
        </w:rPr>
        <w:t>Many lawmakers are beginning to worry that given the current trajectory, the reauthorization process </w:t>
      </w:r>
      <w:hyperlink r:id="rId69" w:tgtFrame="_blank" w:history="1">
        <w:r w:rsidRPr="006F082F">
          <w:rPr>
            <w:rStyle w:val="StyleUnderline"/>
            <w:bCs/>
          </w:rPr>
          <w:t>could drag into 2024</w:t>
        </w:r>
      </w:hyperlink>
      <w:r w:rsidRPr="006F082F">
        <w:rPr>
          <w:rStyle w:val="StyleUnderline"/>
          <w:bCs/>
        </w:rPr>
        <w:t>, which would put additional pressure on a U.S. agriculture sector already reeling from high inflation and, in turn, become a political headache for lawmakers in agriculture-heavy districts and states ahead of the 2024 election. Senate Minority Leader Mitch McConnell recently took to the floor to warn that “time is running out” to pass a farm bill this year.</w:t>
      </w:r>
    </w:p>
    <w:p w14:paraId="45E08740" w14:textId="77777777" w:rsidR="00451764" w:rsidRPr="006F082F" w:rsidRDefault="00451764" w:rsidP="00451764">
      <w:pPr>
        <w:spacing w:before="100" w:beforeAutospacing="1" w:after="100" w:afterAutospacing="1" w:line="240" w:lineRule="auto"/>
        <w:rPr>
          <w:rFonts w:eastAsia="Times New Roman"/>
          <w:bCs/>
          <w:color w:val="000000" w:themeColor="text1"/>
          <w:sz w:val="16"/>
        </w:rPr>
      </w:pPr>
      <w:r w:rsidRPr="006F082F">
        <w:rPr>
          <w:rFonts w:eastAsia="Times New Roman"/>
          <w:bCs/>
          <w:color w:val="000000" w:themeColor="text1"/>
          <w:sz w:val="16"/>
        </w:rPr>
        <w:t>McCarthy has experienced a similar farm bill scenario in the past. He was the No. 2 Republican in the House in 2018 when Freedom Caucus members </w:t>
      </w:r>
      <w:hyperlink r:id="rId70" w:tgtFrame="_blank" w:history="1">
        <w:r w:rsidRPr="006F082F">
          <w:rPr>
            <w:rStyle w:val="Hyperlink"/>
            <w:rFonts w:eastAsia="Times New Roman"/>
            <w:bCs/>
            <w:color w:val="000000" w:themeColor="text1"/>
          </w:rPr>
          <w:t>helped to sink</w:t>
        </w:r>
      </w:hyperlink>
      <w:r w:rsidRPr="006F082F">
        <w:rPr>
          <w:rFonts w:eastAsia="Times New Roman"/>
          <w:bCs/>
          <w:color w:val="000000" w:themeColor="text1"/>
          <w:sz w:val="16"/>
        </w:rPr>
        <w:t> a partisan House GOP farm bill on the floor. It took another seven months for Congress to get the final bill to then-President Donald Trump’s desk, giving Democrats ammunition to go after rural-district Republicans in the meantime. The Republican-majority Senate eventually stripped the House GOP’s steep SNAP restrictions from the final legislation, despite months of toil by McCarthy and then-Speaker Paul Ryan.</w:t>
      </w:r>
    </w:p>
    <w:p w14:paraId="51B17F76" w14:textId="77777777" w:rsidR="00451764" w:rsidRPr="006F082F" w:rsidRDefault="00451764" w:rsidP="00451764">
      <w:pPr>
        <w:spacing w:before="100" w:beforeAutospacing="1" w:after="100" w:afterAutospacing="1" w:line="240" w:lineRule="auto"/>
        <w:rPr>
          <w:rFonts w:eastAsia="Times New Roman"/>
          <w:bCs/>
          <w:color w:val="000000" w:themeColor="text1"/>
          <w:sz w:val="16"/>
        </w:rPr>
      </w:pPr>
      <w:r w:rsidRPr="006F082F">
        <w:rPr>
          <w:rStyle w:val="Emphasis"/>
          <w:b w:val="0"/>
          <w:bCs/>
        </w:rPr>
        <w:t>This time around, congressional leaders are facing even more of a time crunch and far-right Republicans are taking an even harder line, arguing McCarthy and fellow GOP leaders “</w:t>
      </w:r>
      <w:hyperlink r:id="rId71" w:tgtFrame="_blank" w:history="1">
        <w:r w:rsidRPr="006F082F">
          <w:rPr>
            <w:rStyle w:val="Emphasis"/>
            <w:b w:val="0"/>
            <w:bCs/>
          </w:rPr>
          <w:t>watered down</w:t>
        </w:r>
      </w:hyperlink>
      <w:r w:rsidRPr="006F082F">
        <w:rPr>
          <w:rStyle w:val="Emphasis"/>
          <w:b w:val="0"/>
          <w:bCs/>
        </w:rPr>
        <w:t>” new </w:t>
      </w:r>
      <w:hyperlink r:id="rId72" w:tgtFrame="_blank" w:history="1">
        <w:r w:rsidRPr="006F082F">
          <w:rPr>
            <w:rStyle w:val="Emphasis"/>
            <w:b w:val="0"/>
            <w:bCs/>
          </w:rPr>
          <w:t>SNAP work requirements</w:t>
        </w:r>
      </w:hyperlink>
      <w:r w:rsidRPr="006F082F">
        <w:rPr>
          <w:rStyle w:val="Emphasis"/>
          <w:b w:val="0"/>
          <w:bCs/>
        </w:rPr>
        <w:t> in their deal to raise the debt limit</w:t>
      </w:r>
      <w:r w:rsidRPr="006F082F">
        <w:rPr>
          <w:rFonts w:eastAsia="Times New Roman"/>
          <w:bCs/>
          <w:color w:val="000000" w:themeColor="text1"/>
          <w:sz w:val="16"/>
        </w:rPr>
        <w:t>. Although he hails from an agriculture-heavy district in California’s Central Valley, McCarthy is still not heavily involved, personally, in the farm bill policy talks.</w:t>
      </w:r>
    </w:p>
    <w:p w14:paraId="2173AA36" w14:textId="77777777" w:rsidR="00451764" w:rsidRPr="006F082F" w:rsidRDefault="00451764" w:rsidP="00451764">
      <w:pPr>
        <w:spacing w:before="100" w:beforeAutospacing="1" w:after="100" w:afterAutospacing="1" w:line="240" w:lineRule="auto"/>
        <w:rPr>
          <w:rFonts w:eastAsia="Times New Roman"/>
          <w:bCs/>
          <w:color w:val="000000" w:themeColor="text1"/>
          <w:sz w:val="16"/>
        </w:rPr>
      </w:pPr>
      <w:r w:rsidRPr="006F082F">
        <w:rPr>
          <w:rFonts w:eastAsia="Times New Roman"/>
          <w:bCs/>
          <w:color w:val="000000" w:themeColor="text1"/>
          <w:sz w:val="16"/>
        </w:rPr>
        <w:t>In private, however, the speaker has told fellow Republicans that in order to appease hardliners, the party will need to at least push for stricter work requirements and other restrictions on federal food assistance for low-income Americans beyond the debt deal provisions, according to three other GOP lawmakers who were granted anonymity to discuss internal matters.</w:t>
      </w:r>
    </w:p>
    <w:p w14:paraId="6D559303" w14:textId="77777777" w:rsidR="00451764" w:rsidRPr="006F082F" w:rsidRDefault="00451764" w:rsidP="00451764">
      <w:pPr>
        <w:spacing w:after="0" w:line="240" w:lineRule="auto"/>
        <w:rPr>
          <w:rFonts w:eastAsia="Times New Roman"/>
          <w:bCs/>
          <w:color w:val="000000" w:themeColor="text1"/>
          <w:sz w:val="16"/>
        </w:rPr>
      </w:pPr>
      <w:r w:rsidRPr="006F082F">
        <w:rPr>
          <w:rFonts w:eastAsia="Times New Roman"/>
          <w:bCs/>
          <w:color w:val="000000" w:themeColor="text1"/>
          <w:sz w:val="16"/>
        </w:rPr>
        <w:t xml:space="preserve">“I think </w:t>
      </w:r>
      <w:r w:rsidRPr="006F082F">
        <w:rPr>
          <w:rStyle w:val="Emphasis"/>
          <w:b w:val="0"/>
          <w:bCs/>
        </w:rPr>
        <w:t>what the Speaker is saying is that let’s not just let that be the end of the conversation. Let’s have a good conversation, a bipartisan conversation about how we can have the most integrity and serve the most people with the dollars that we have,” said Rep</w:t>
      </w:r>
      <w:r w:rsidRPr="006F082F">
        <w:rPr>
          <w:rFonts w:eastAsia="Times New Roman"/>
          <w:bCs/>
          <w:color w:val="000000" w:themeColor="text1"/>
          <w:sz w:val="16"/>
        </w:rPr>
        <w:t xml:space="preserve">. Brad </w:t>
      </w:r>
      <w:r w:rsidRPr="006F082F">
        <w:rPr>
          <w:rStyle w:val="Emphasis"/>
          <w:b w:val="0"/>
          <w:bCs/>
        </w:rPr>
        <w:t>Finstad</w:t>
      </w:r>
      <w:r w:rsidRPr="006F082F">
        <w:rPr>
          <w:rFonts w:eastAsia="Times New Roman"/>
          <w:bCs/>
          <w:color w:val="000000" w:themeColor="text1"/>
          <w:sz w:val="16"/>
        </w:rPr>
        <w:t xml:space="preserve"> (R-Minn.), </w:t>
      </w:r>
      <w:r w:rsidRPr="006F082F">
        <w:rPr>
          <w:rStyle w:val="Emphasis"/>
          <w:b w:val="0"/>
          <w:bCs/>
        </w:rPr>
        <w:t>chair of the House Agriculture subcommittee that oversees the country’s leading anti-hunger program.</w:t>
      </w:r>
    </w:p>
    <w:p w14:paraId="06F5B92D" w14:textId="77777777" w:rsidR="00451764" w:rsidRPr="006F082F" w:rsidRDefault="00451764" w:rsidP="00451764">
      <w:pPr>
        <w:spacing w:before="100" w:beforeAutospacing="1" w:after="100" w:afterAutospacing="1" w:line="240" w:lineRule="auto"/>
        <w:rPr>
          <w:rFonts w:eastAsia="Times New Roman"/>
          <w:bCs/>
          <w:color w:val="000000" w:themeColor="text1"/>
          <w:sz w:val="16"/>
        </w:rPr>
      </w:pPr>
      <w:r w:rsidRPr="006F082F">
        <w:rPr>
          <w:rFonts w:eastAsia="Times New Roman"/>
          <w:bCs/>
          <w:color w:val="000000" w:themeColor="text1"/>
          <w:sz w:val="16"/>
        </w:rPr>
        <w:t>Many moderate House Republicans, however, are done having that conversation for now — especially those who delivered their party the House majority in 2020 by flipping districts Biden won over Trump. Democrats are already attacking many of those vulnerable Republicans for their support of the debt deal and the new SNAP restrictions in it.</w:t>
      </w:r>
    </w:p>
    <w:p w14:paraId="1BCDBA28" w14:textId="77777777" w:rsidR="00451764" w:rsidRPr="006F082F" w:rsidRDefault="00451764" w:rsidP="00451764">
      <w:pPr>
        <w:spacing w:before="100" w:beforeAutospacing="1" w:after="100" w:afterAutospacing="1" w:line="240" w:lineRule="auto"/>
        <w:rPr>
          <w:rStyle w:val="Emphasis"/>
          <w:b w:val="0"/>
          <w:bCs/>
        </w:rPr>
      </w:pPr>
      <w:r w:rsidRPr="006F082F">
        <w:rPr>
          <w:rStyle w:val="Emphasis"/>
          <w:b w:val="0"/>
          <w:bCs/>
        </w:rPr>
        <w:t>“We’ve negotiated a new level of requirements on SNAP and I think it’s time to move forward from there,” said Rep</w:t>
      </w:r>
      <w:r w:rsidRPr="006F082F">
        <w:rPr>
          <w:rFonts w:eastAsia="Times New Roman"/>
          <w:bCs/>
          <w:color w:val="000000" w:themeColor="text1"/>
          <w:sz w:val="16"/>
        </w:rPr>
        <w:t xml:space="preserve">. John </w:t>
      </w:r>
      <w:r w:rsidRPr="006F082F">
        <w:rPr>
          <w:rStyle w:val="Emphasis"/>
          <w:b w:val="0"/>
          <w:bCs/>
        </w:rPr>
        <w:t>Duarte</w:t>
      </w:r>
      <w:r w:rsidRPr="006F082F">
        <w:rPr>
          <w:rFonts w:eastAsia="Times New Roman"/>
          <w:bCs/>
          <w:color w:val="000000" w:themeColor="text1"/>
          <w:sz w:val="16"/>
        </w:rPr>
        <w:t xml:space="preserve"> (R-Calif.), </w:t>
      </w:r>
      <w:r w:rsidRPr="006F082F">
        <w:rPr>
          <w:rStyle w:val="Emphasis"/>
          <w:b w:val="0"/>
          <w:bCs/>
        </w:rPr>
        <w:t>who represents an agriculture-heavy California region that Biden carried by double digits in 2020.</w:t>
      </w:r>
    </w:p>
    <w:p w14:paraId="3E6B5CF5" w14:textId="77777777" w:rsidR="00451764" w:rsidRPr="006F082F" w:rsidRDefault="00451764" w:rsidP="00451764">
      <w:pPr>
        <w:spacing w:before="100" w:beforeAutospacing="1" w:after="100" w:afterAutospacing="1" w:line="240" w:lineRule="auto"/>
        <w:rPr>
          <w:rFonts w:eastAsia="Times New Roman"/>
          <w:bCs/>
          <w:color w:val="000000" w:themeColor="text1"/>
          <w:sz w:val="16"/>
        </w:rPr>
      </w:pPr>
      <w:r w:rsidRPr="006F082F">
        <w:rPr>
          <w:rStyle w:val="Emphasis"/>
          <w:b w:val="0"/>
          <w:bCs/>
        </w:rPr>
        <w:t>Nebraska</w:t>
      </w:r>
      <w:r w:rsidRPr="006F082F">
        <w:rPr>
          <w:rFonts w:eastAsia="Times New Roman"/>
          <w:bCs/>
          <w:color w:val="000000" w:themeColor="text1"/>
          <w:sz w:val="16"/>
        </w:rPr>
        <w:t xml:space="preserve"> </w:t>
      </w:r>
      <w:r w:rsidRPr="006F082F">
        <w:rPr>
          <w:rStyle w:val="Emphasis"/>
          <w:b w:val="0"/>
          <w:bCs/>
        </w:rPr>
        <w:t>Rep</w:t>
      </w:r>
      <w:r w:rsidRPr="006F082F">
        <w:rPr>
          <w:rFonts w:eastAsia="Times New Roman"/>
          <w:bCs/>
          <w:color w:val="000000" w:themeColor="text1"/>
          <w:sz w:val="16"/>
        </w:rPr>
        <w:t xml:space="preserve">. Don </w:t>
      </w:r>
      <w:r w:rsidRPr="006F082F">
        <w:rPr>
          <w:rStyle w:val="Emphasis"/>
          <w:b w:val="0"/>
          <w:bCs/>
        </w:rPr>
        <w:t>Bacon, another Republican in a Biden district, warned that pushing for SNAP restrictions beyond what Biden and McCarthy agreed to in the debt limit law would threaten the viability of the entire farm bill.</w:t>
      </w:r>
    </w:p>
    <w:p w14:paraId="37DA0755" w14:textId="77777777" w:rsidR="00451764" w:rsidRPr="006F082F" w:rsidRDefault="00451764" w:rsidP="00451764">
      <w:pPr>
        <w:spacing w:after="0" w:line="240" w:lineRule="auto"/>
        <w:rPr>
          <w:rStyle w:val="Emphasis"/>
          <w:b w:val="0"/>
          <w:bCs/>
        </w:rPr>
      </w:pPr>
      <w:r w:rsidRPr="006F082F">
        <w:rPr>
          <w:rStyle w:val="Emphasis"/>
          <w:b w:val="0"/>
          <w:bCs/>
        </w:rPr>
        <w:t>“You can’t just have an agreement and then say we’re gonna change it,” Bacon said. “In the end, if we get a bipartisan bill, you’ll get enough Democrats on board where [opposition from some far-right House Republicans] won’t be an issue.”</w:t>
      </w:r>
    </w:p>
    <w:p w14:paraId="42582A09" w14:textId="77777777" w:rsidR="00451764" w:rsidRPr="006F082F" w:rsidRDefault="00451764" w:rsidP="00451764">
      <w:pPr>
        <w:spacing w:before="100" w:beforeAutospacing="1" w:after="100" w:afterAutospacing="1" w:line="240" w:lineRule="auto"/>
        <w:rPr>
          <w:rStyle w:val="Emphasis"/>
          <w:b w:val="0"/>
          <w:bCs/>
        </w:rPr>
      </w:pPr>
      <w:r w:rsidRPr="006F082F">
        <w:rPr>
          <w:rStyle w:val="Emphasis"/>
          <w:b w:val="0"/>
          <w:bCs/>
        </w:rPr>
        <w:t>“I think that’s the goal,” Bacon added. We don’t want this to be a partisan bill.”</w:t>
      </w:r>
    </w:p>
    <w:p w14:paraId="4B517329" w14:textId="77777777" w:rsidR="00451764" w:rsidRPr="006F082F" w:rsidRDefault="00451764" w:rsidP="00451764">
      <w:pPr>
        <w:spacing w:before="100" w:beforeAutospacing="1" w:after="100" w:afterAutospacing="1" w:line="240" w:lineRule="auto"/>
        <w:rPr>
          <w:rFonts w:eastAsia="Times New Roman"/>
          <w:bCs/>
          <w:color w:val="000000" w:themeColor="text1"/>
          <w:sz w:val="16"/>
        </w:rPr>
      </w:pPr>
      <w:r w:rsidRPr="006F082F">
        <w:rPr>
          <w:rFonts w:eastAsia="Times New Roman"/>
          <w:bCs/>
          <w:color w:val="000000" w:themeColor="text1"/>
          <w:sz w:val="16"/>
        </w:rPr>
        <w:t>Some of the more centrist House Democrats who McCarthy will need to vote for the farm bill have also publicly warned him against attempting to include further restrictions on SNAP in the farm bill.</w:t>
      </w:r>
    </w:p>
    <w:p w14:paraId="0EBBC836" w14:textId="77777777" w:rsidR="00451764" w:rsidRPr="006F082F" w:rsidRDefault="00451764" w:rsidP="00451764">
      <w:pPr>
        <w:spacing w:before="100" w:beforeAutospacing="1" w:after="100" w:afterAutospacing="1" w:line="240" w:lineRule="auto"/>
        <w:rPr>
          <w:rFonts w:eastAsia="Times New Roman"/>
          <w:bCs/>
          <w:color w:val="000000" w:themeColor="text1"/>
          <w:sz w:val="16"/>
        </w:rPr>
      </w:pPr>
      <w:r w:rsidRPr="006F082F">
        <w:rPr>
          <w:rStyle w:val="Emphasis"/>
          <w:b w:val="0"/>
          <w:bCs/>
        </w:rPr>
        <w:t>“SNAP is certainly one of the best tools we have for reducing poverty,” said Rep</w:t>
      </w:r>
      <w:r w:rsidRPr="006F082F">
        <w:rPr>
          <w:rFonts w:eastAsia="Times New Roman"/>
          <w:bCs/>
          <w:color w:val="000000" w:themeColor="text1"/>
          <w:sz w:val="16"/>
        </w:rPr>
        <w:t xml:space="preserve">. Marie Gluesenkamp </w:t>
      </w:r>
      <w:r w:rsidRPr="006F082F">
        <w:rPr>
          <w:rStyle w:val="Emphasis"/>
          <w:b w:val="0"/>
          <w:bCs/>
        </w:rPr>
        <w:t>Pérez</w:t>
      </w:r>
      <w:r w:rsidRPr="006F082F">
        <w:rPr>
          <w:rFonts w:eastAsia="Times New Roman"/>
          <w:bCs/>
          <w:color w:val="000000" w:themeColor="text1"/>
          <w:sz w:val="16"/>
        </w:rPr>
        <w:t> (D-Wash.) during a recent hearing, who noted rural communities like hers are more likely to be enrolled in the program than their urban counterparts.</w:t>
      </w:r>
    </w:p>
    <w:p w14:paraId="54FC6AB3" w14:textId="77777777" w:rsidR="00451764" w:rsidRPr="006F082F" w:rsidRDefault="00451764" w:rsidP="00451764">
      <w:pPr>
        <w:spacing w:before="100" w:beforeAutospacing="1" w:after="100" w:afterAutospacing="1" w:line="240" w:lineRule="auto"/>
        <w:rPr>
          <w:rStyle w:val="Emphasis"/>
          <w:b w:val="0"/>
          <w:bCs/>
        </w:rPr>
      </w:pPr>
      <w:r w:rsidRPr="006F082F">
        <w:rPr>
          <w:rFonts w:eastAsia="Times New Roman"/>
          <w:bCs/>
          <w:color w:val="000000" w:themeColor="text1"/>
          <w:sz w:val="16"/>
        </w:rPr>
        <w:t xml:space="preserve">Like Bacon, </w:t>
      </w:r>
      <w:r w:rsidRPr="006F082F">
        <w:rPr>
          <w:rStyle w:val="Emphasis"/>
          <w:b w:val="0"/>
          <w:bCs/>
        </w:rPr>
        <w:t>Rep</w:t>
      </w:r>
      <w:r w:rsidRPr="006F082F">
        <w:rPr>
          <w:rFonts w:eastAsia="Times New Roman"/>
          <w:bCs/>
          <w:color w:val="000000" w:themeColor="text1"/>
          <w:sz w:val="16"/>
        </w:rPr>
        <w:t xml:space="preserve">. Sanford </w:t>
      </w:r>
      <w:r w:rsidRPr="006F082F">
        <w:rPr>
          <w:rStyle w:val="Emphasis"/>
          <w:b w:val="0"/>
          <w:bCs/>
        </w:rPr>
        <w:t>Bishop</w:t>
      </w:r>
      <w:r w:rsidRPr="006F082F">
        <w:rPr>
          <w:rFonts w:eastAsia="Times New Roman"/>
          <w:bCs/>
          <w:color w:val="000000" w:themeColor="text1"/>
          <w:sz w:val="16"/>
        </w:rPr>
        <w:t xml:space="preserve">, a moderate Democrat who represents a rural stretch of Georgia, </w:t>
      </w:r>
      <w:r w:rsidRPr="006F082F">
        <w:rPr>
          <w:rStyle w:val="Emphasis"/>
          <w:b w:val="0"/>
          <w:bCs/>
        </w:rPr>
        <w:t>warned that additional GOP efforts to pare back nutrition spending in the farm bill threatens </w:t>
      </w:r>
      <w:hyperlink r:id="rId73" w:tgtFrame="_blank" w:history="1">
        <w:r w:rsidRPr="006F082F">
          <w:rPr>
            <w:rStyle w:val="Emphasis"/>
            <w:b w:val="0"/>
            <w:bCs/>
          </w:rPr>
          <w:t>the future of the entire legislation</w:t>
        </w:r>
      </w:hyperlink>
      <w:r w:rsidRPr="006F082F">
        <w:rPr>
          <w:rStyle w:val="Emphasis"/>
          <w:b w:val="0"/>
          <w:bCs/>
        </w:rPr>
        <w:t> — which includes key farm safety net programs moderate Democrats and Republicans need in their districts.</w:t>
      </w:r>
    </w:p>
    <w:p w14:paraId="1B2167B2" w14:textId="303E41D0" w:rsidR="00451764" w:rsidRPr="00451764" w:rsidRDefault="00451764" w:rsidP="00451764">
      <w:pPr>
        <w:spacing w:after="0" w:line="240" w:lineRule="auto"/>
        <w:rPr>
          <w:bCs/>
          <w:iCs/>
          <w:u w:val="single"/>
          <w:bdr w:val="single" w:sz="8" w:space="0" w:color="auto"/>
        </w:rPr>
      </w:pPr>
      <w:r w:rsidRPr="006F082F">
        <w:rPr>
          <w:rStyle w:val="Emphasis"/>
          <w:b w:val="0"/>
          <w:bCs/>
        </w:rPr>
        <w:t>“It’s inextricably tied together,” said Bishop.</w:t>
      </w:r>
    </w:p>
    <w:p w14:paraId="1D70B48D" w14:textId="567A73A8" w:rsidR="0071056B" w:rsidRDefault="0071056B" w:rsidP="0071056B">
      <w:pPr>
        <w:pStyle w:val="Heading3"/>
      </w:pPr>
      <w:r>
        <w:t>AT Farm Bill DA – !D – Extension</w:t>
      </w:r>
    </w:p>
    <w:p w14:paraId="7805380D" w14:textId="77777777" w:rsidR="0071056B" w:rsidRDefault="0071056B" w:rsidP="0071056B">
      <w:pPr>
        <w:pStyle w:val="Heading4"/>
      </w:pPr>
      <w:r>
        <w:t xml:space="preserve">No impact if farm bill fails – they’ll just extend the </w:t>
      </w:r>
      <w:r w:rsidRPr="003D2438">
        <w:rPr>
          <w:u w:val="single"/>
        </w:rPr>
        <w:t>current bill</w:t>
      </w:r>
      <w:r>
        <w:t xml:space="preserve"> instead.</w:t>
      </w:r>
    </w:p>
    <w:p w14:paraId="7B4449F3" w14:textId="77777777" w:rsidR="0071056B" w:rsidRDefault="0071056B" w:rsidP="0071056B">
      <w:r w:rsidRPr="00A86629">
        <w:rPr>
          <w:rStyle w:val="Style13ptBold"/>
        </w:rPr>
        <w:t xml:space="preserve">Hewett, </w:t>
      </w:r>
      <w:r>
        <w:rPr>
          <w:rStyle w:val="Style13ptBold"/>
        </w:rPr>
        <w:t xml:space="preserve">reporter for KMA, </w:t>
      </w:r>
      <w:r w:rsidRPr="00A86629">
        <w:rPr>
          <w:rStyle w:val="Style13ptBold"/>
        </w:rPr>
        <w:t>'</w:t>
      </w:r>
      <w:r>
        <w:rPr>
          <w:rStyle w:val="Style13ptBold"/>
        </w:rPr>
        <w:t>7-13</w:t>
      </w:r>
      <w:r w:rsidRPr="00F83EC2">
        <w:t>-23</w:t>
      </w:r>
      <w:r w:rsidRPr="0024226B">
        <w:t xml:space="preserve"> – (</w:t>
      </w:r>
      <w:r>
        <w:t>Ethan</w:t>
      </w:r>
      <w:r w:rsidRPr="0024226B">
        <w:t xml:space="preserve">; </w:t>
      </w:r>
      <w:r>
        <w:t xml:space="preserve">reporter for KMA; </w:t>
      </w:r>
      <w:r w:rsidRPr="0024226B">
        <w:t>"Grassley gives update on 2023 Farm Bill, EATS Act"; ; https://www.kmaland.com/news/grassley-gives-update-on-2023-farm-bill-eats-act/article_62ce73ba-2199-11ee-97fa-ef99ee4c4e7c.html; 7-13-2023, Accessed 7-16-2023)//</w:t>
      </w:r>
      <w:r>
        <w:t>GDI-</w:t>
      </w:r>
      <w:r w:rsidRPr="0024226B">
        <w:t xml:space="preserve">ILake-YL </w:t>
      </w:r>
    </w:p>
    <w:p w14:paraId="05D5D99B" w14:textId="77777777" w:rsidR="0071056B" w:rsidRPr="00E51B59" w:rsidRDefault="0071056B" w:rsidP="0071056B">
      <w:pPr>
        <w:rPr>
          <w:rStyle w:val="StyleUnderline"/>
        </w:rPr>
      </w:pPr>
      <w:r w:rsidRPr="001A09DA">
        <w:rPr>
          <w:sz w:val="16"/>
        </w:rPr>
        <w:t xml:space="preserve">(Washington, D.C.) -- </w:t>
      </w:r>
      <w:r w:rsidRPr="00E51B59">
        <w:rPr>
          <w:rStyle w:val="StyleUnderline"/>
        </w:rPr>
        <w:t xml:space="preserve">The </w:t>
      </w:r>
      <w:r w:rsidRPr="0064329A">
        <w:rPr>
          <w:rStyle w:val="StyleUnderline"/>
        </w:rPr>
        <w:t xml:space="preserve">likelihood of </w:t>
      </w:r>
      <w:r w:rsidRPr="0064329A">
        <w:rPr>
          <w:rStyle w:val="StyleUnderline"/>
          <w:highlight w:val="green"/>
        </w:rPr>
        <w:t>completing</w:t>
      </w:r>
      <w:r w:rsidRPr="00E51B59">
        <w:rPr>
          <w:rStyle w:val="StyleUnderline"/>
        </w:rPr>
        <w:t xml:space="preserve"> the </w:t>
      </w:r>
      <w:r w:rsidRPr="0064329A">
        <w:rPr>
          <w:rStyle w:val="StyleUnderline"/>
          <w:highlight w:val="green"/>
        </w:rPr>
        <w:t>2023 Farm Bill ahead of</w:t>
      </w:r>
      <w:r w:rsidRPr="00E51B59">
        <w:rPr>
          <w:rStyle w:val="StyleUnderline"/>
        </w:rPr>
        <w:t xml:space="preserve"> a looming September </w:t>
      </w:r>
      <w:r w:rsidRPr="0064329A">
        <w:rPr>
          <w:rStyle w:val="StyleUnderline"/>
          <w:highlight w:val="green"/>
        </w:rPr>
        <w:t>deadline is</w:t>
      </w:r>
      <w:r w:rsidRPr="00E51B59">
        <w:rPr>
          <w:rStyle w:val="StyleUnderline"/>
        </w:rPr>
        <w:t xml:space="preserve"> </w:t>
      </w:r>
      <w:r w:rsidRPr="0064329A">
        <w:rPr>
          <w:rStyle w:val="StyleUnderline"/>
        </w:rPr>
        <w:t>becoming</w:t>
      </w:r>
      <w:r w:rsidRPr="00E51B59">
        <w:rPr>
          <w:rStyle w:val="StyleUnderline"/>
        </w:rPr>
        <w:t xml:space="preserve"> more </w:t>
      </w:r>
      <w:r w:rsidRPr="0064329A">
        <w:rPr>
          <w:rStyle w:val="StyleUnderline"/>
          <w:highlight w:val="green"/>
        </w:rPr>
        <w:t>slim</w:t>
      </w:r>
      <w:r w:rsidRPr="00E51B59">
        <w:rPr>
          <w:rStyle w:val="StyleUnderline"/>
        </w:rPr>
        <w:t>.</w:t>
      </w:r>
    </w:p>
    <w:p w14:paraId="7809B931" w14:textId="77777777" w:rsidR="0071056B" w:rsidRPr="001A09DA" w:rsidRDefault="0071056B" w:rsidP="0071056B">
      <w:pPr>
        <w:rPr>
          <w:sz w:val="16"/>
        </w:rPr>
      </w:pPr>
      <w:r w:rsidRPr="00E51B59">
        <w:rPr>
          <w:rStyle w:val="StyleUnderline"/>
        </w:rPr>
        <w:t>That's according to</w:t>
      </w:r>
      <w:r w:rsidRPr="001A09DA">
        <w:rPr>
          <w:sz w:val="16"/>
        </w:rPr>
        <w:t xml:space="preserve"> Iowa </w:t>
      </w:r>
      <w:r w:rsidRPr="00E51B59">
        <w:rPr>
          <w:rStyle w:val="StyleUnderline"/>
        </w:rPr>
        <w:t>Senator Chuck Grassley</w:t>
      </w:r>
      <w:r w:rsidRPr="001A09DA">
        <w:rPr>
          <w:sz w:val="16"/>
        </w:rPr>
        <w:t xml:space="preserve">, who gave an update on the progress of the legislation on his weekly public affairs program. Both the U.S. House and Senate Ag Committees are working on the legislation, and while House members believe they'll have Farm Bill text ready by early September, </w:t>
      </w:r>
      <w:r w:rsidRPr="00E51B59">
        <w:rPr>
          <w:rStyle w:val="StyleUnderline"/>
        </w:rPr>
        <w:t xml:space="preserve">Grassley says the </w:t>
      </w:r>
      <w:r w:rsidRPr="0064329A">
        <w:rPr>
          <w:rStyle w:val="StyleUnderline"/>
          <w:highlight w:val="green"/>
        </w:rPr>
        <w:t>Senate</w:t>
      </w:r>
      <w:r w:rsidRPr="00E51B59">
        <w:rPr>
          <w:rStyle w:val="StyleUnderline"/>
        </w:rPr>
        <w:t xml:space="preserve"> version </w:t>
      </w:r>
      <w:r w:rsidRPr="0064329A">
        <w:rPr>
          <w:rStyle w:val="StyleUnderline"/>
          <w:highlight w:val="green"/>
        </w:rPr>
        <w:t>is taking more time</w:t>
      </w:r>
      <w:r w:rsidRPr="001A09DA">
        <w:rPr>
          <w:sz w:val="16"/>
        </w:rPr>
        <w:t>. However, after conversations with the Senate Ag Committee Chair, Debbie Stabenow, Grassley says they are still optimistic they won't have to extend the 2018 Farm Bill, which runs out at the end of September.</w:t>
      </w:r>
    </w:p>
    <w:p w14:paraId="28127B3F" w14:textId="77777777" w:rsidR="0071056B" w:rsidRPr="001A09DA" w:rsidRDefault="0071056B" w:rsidP="0071056B">
      <w:pPr>
        <w:rPr>
          <w:sz w:val="16"/>
        </w:rPr>
      </w:pPr>
      <w:r w:rsidRPr="001A09DA">
        <w:rPr>
          <w:sz w:val="16"/>
        </w:rPr>
        <w:t>"</w:t>
      </w:r>
      <w:r w:rsidRPr="001A09DA">
        <w:rPr>
          <w:rStyle w:val="StyleUnderline"/>
        </w:rPr>
        <w:t>(Stabenow) said she didn't think we could get it done by September 30 when it needs to be done</w:t>
      </w:r>
      <w:r w:rsidRPr="001A09DA">
        <w:rPr>
          <w:sz w:val="16"/>
        </w:rPr>
        <w:t>, but it could be done by the end of the year," said Grassley. "Then I had a follow up question on whether we'd need a one-year extension of the 2018 Farm Bill and she said she didn't think so--that's very important."</w:t>
      </w:r>
    </w:p>
    <w:p w14:paraId="680EEFD5" w14:textId="77777777" w:rsidR="0071056B" w:rsidRPr="001A09DA" w:rsidRDefault="0071056B" w:rsidP="0071056B">
      <w:pPr>
        <w:rPr>
          <w:rStyle w:val="StyleUnderline"/>
        </w:rPr>
      </w:pPr>
      <w:r w:rsidRPr="001A09DA">
        <w:rPr>
          <w:rStyle w:val="StyleUnderline"/>
        </w:rPr>
        <w:t>Grassley</w:t>
      </w:r>
      <w:r w:rsidRPr="001A09DA">
        <w:rPr>
          <w:sz w:val="16"/>
        </w:rPr>
        <w:t xml:space="preserve"> has previously</w:t>
      </w:r>
      <w:r w:rsidRPr="001A09DA">
        <w:rPr>
          <w:rStyle w:val="StyleUnderline"/>
        </w:rPr>
        <w:t xml:space="preserve"> stated he is </w:t>
      </w:r>
      <w:r w:rsidRPr="0064329A">
        <w:rPr>
          <w:rStyle w:val="StyleUnderline"/>
          <w:highlight w:val="green"/>
        </w:rPr>
        <w:t>open to</w:t>
      </w:r>
      <w:r w:rsidRPr="001A09DA">
        <w:rPr>
          <w:rStyle w:val="StyleUnderline"/>
        </w:rPr>
        <w:t xml:space="preserve"> a one-year </w:t>
      </w:r>
      <w:r w:rsidRPr="0064329A">
        <w:rPr>
          <w:rStyle w:val="StyleUnderline"/>
          <w:highlight w:val="green"/>
        </w:rPr>
        <w:t>extension to</w:t>
      </w:r>
      <w:r w:rsidRPr="001A09DA">
        <w:rPr>
          <w:rStyle w:val="StyleUnderline"/>
        </w:rPr>
        <w:t xml:space="preserve"> the </w:t>
      </w:r>
      <w:r w:rsidRPr="0064329A">
        <w:rPr>
          <w:rStyle w:val="StyleUnderline"/>
          <w:highlight w:val="green"/>
        </w:rPr>
        <w:t>2018 bill if needed.</w:t>
      </w:r>
      <w:r w:rsidRPr="001A09DA">
        <w:rPr>
          <w:sz w:val="16"/>
        </w:rPr>
        <w:t xml:space="preserve"> The New Hartford Republican adds </w:t>
      </w:r>
      <w:r w:rsidRPr="001A09DA">
        <w:rPr>
          <w:rStyle w:val="StyleUnderline"/>
        </w:rPr>
        <w:t xml:space="preserve">this </w:t>
      </w:r>
      <w:r w:rsidRPr="005C51F9">
        <w:rPr>
          <w:rStyle w:val="StyleUnderline"/>
        </w:rPr>
        <w:t>wouldn't</w:t>
      </w:r>
      <w:r w:rsidRPr="008B5E72">
        <w:rPr>
          <w:rStyle w:val="StyleUnderline"/>
        </w:rPr>
        <w:t xml:space="preserve"> be the first time t</w:t>
      </w:r>
      <w:r w:rsidRPr="001A09DA">
        <w:rPr>
          <w:rStyle w:val="StyleUnderline"/>
        </w:rPr>
        <w:t>hey've had to extend the legislation.</w:t>
      </w:r>
    </w:p>
    <w:p w14:paraId="2013B751" w14:textId="77777777" w:rsidR="0071056B" w:rsidRDefault="0071056B" w:rsidP="0071056B">
      <w:pPr>
        <w:rPr>
          <w:sz w:val="16"/>
        </w:rPr>
      </w:pPr>
      <w:r w:rsidRPr="001A09DA">
        <w:rPr>
          <w:sz w:val="16"/>
        </w:rPr>
        <w:t>"</w:t>
      </w:r>
      <w:r w:rsidRPr="008B5E72">
        <w:rPr>
          <w:rStyle w:val="StyleUnderline"/>
          <w:highlight w:val="green"/>
        </w:rPr>
        <w:t>When</w:t>
      </w:r>
      <w:r w:rsidRPr="005C51F9">
        <w:rPr>
          <w:rStyle w:val="StyleUnderline"/>
        </w:rPr>
        <w:t xml:space="preserve"> you </w:t>
      </w:r>
      <w:r w:rsidRPr="008B5E72">
        <w:rPr>
          <w:rStyle w:val="StyleUnderline"/>
          <w:highlight w:val="green"/>
        </w:rPr>
        <w:t>don't get</w:t>
      </w:r>
      <w:r w:rsidRPr="001A09DA">
        <w:rPr>
          <w:rStyle w:val="StyleUnderline"/>
        </w:rPr>
        <w:t xml:space="preserve"> a five-year </w:t>
      </w:r>
      <w:r w:rsidRPr="008B5E72">
        <w:rPr>
          <w:rStyle w:val="StyleUnderline"/>
          <w:highlight w:val="green"/>
        </w:rPr>
        <w:t>farm bill done at</w:t>
      </w:r>
      <w:r w:rsidRPr="001A09DA">
        <w:rPr>
          <w:rStyle w:val="StyleUnderline"/>
        </w:rPr>
        <w:t xml:space="preserve"> the beginning of the next year's </w:t>
      </w:r>
      <w:r w:rsidRPr="008B5E72">
        <w:rPr>
          <w:rStyle w:val="StyleUnderline"/>
          <w:highlight w:val="green"/>
        </w:rPr>
        <w:t>crop season,</w:t>
      </w:r>
      <w:r w:rsidRPr="001A09DA">
        <w:rPr>
          <w:sz w:val="16"/>
        </w:rPr>
        <w:t>" he said, "then sometimes</w:t>
      </w:r>
      <w:r w:rsidRPr="001A09DA">
        <w:rPr>
          <w:rStyle w:val="StyleUnderline"/>
        </w:rPr>
        <w:t xml:space="preserve"> </w:t>
      </w:r>
      <w:r w:rsidRPr="008B5E72">
        <w:rPr>
          <w:rStyle w:val="StyleUnderline"/>
          <w:highlight w:val="green"/>
        </w:rPr>
        <w:t>in</w:t>
      </w:r>
      <w:r w:rsidRPr="001A09DA">
        <w:rPr>
          <w:rStyle w:val="StyleUnderline"/>
        </w:rPr>
        <w:t xml:space="preserve"> the </w:t>
      </w:r>
      <w:r w:rsidRPr="008B5E72">
        <w:rPr>
          <w:rStyle w:val="StyleUnderline"/>
          <w:highlight w:val="green"/>
        </w:rPr>
        <w:t>past we've extended</w:t>
      </w:r>
      <w:r w:rsidRPr="001A09DA">
        <w:rPr>
          <w:rStyle w:val="StyleUnderline"/>
        </w:rPr>
        <w:t xml:space="preserve"> the </w:t>
      </w:r>
      <w:r w:rsidRPr="008B5E72">
        <w:rPr>
          <w:rStyle w:val="StyleUnderline"/>
          <w:highlight w:val="green"/>
        </w:rPr>
        <w:t>existing</w:t>
      </w:r>
      <w:r w:rsidRPr="001A09DA">
        <w:rPr>
          <w:rStyle w:val="StyleUnderline"/>
        </w:rPr>
        <w:t xml:space="preserve"> farm </w:t>
      </w:r>
      <w:r w:rsidRPr="008B5E72">
        <w:rPr>
          <w:rStyle w:val="StyleUnderline"/>
          <w:highlight w:val="green"/>
        </w:rPr>
        <w:t>bill</w:t>
      </w:r>
      <w:r w:rsidRPr="001A09DA">
        <w:rPr>
          <w:rStyle w:val="StyleUnderline"/>
        </w:rPr>
        <w:t xml:space="preserve"> for one year</w:t>
      </w:r>
      <w:r w:rsidRPr="001A09DA">
        <w:rPr>
          <w:sz w:val="16"/>
        </w:rPr>
        <w:t>. Hopefully that it's necessary this time."</w:t>
      </w:r>
    </w:p>
    <w:p w14:paraId="3618FF41" w14:textId="77777777" w:rsidR="0071056B" w:rsidRPr="0071056B" w:rsidRDefault="0071056B" w:rsidP="0071056B"/>
    <w:p w14:paraId="3295E140" w14:textId="77777777" w:rsidR="00EF34D2" w:rsidRDefault="00EF34D2" w:rsidP="00EF34D2">
      <w:pPr>
        <w:pStyle w:val="Heading3"/>
      </w:pPr>
      <w:r>
        <w:t>1AR – AT Farm Bill DA – XT Hewett</w:t>
      </w:r>
    </w:p>
    <w:p w14:paraId="3AEF1331" w14:textId="77777777" w:rsidR="00EF34D2" w:rsidRPr="00B231BB" w:rsidRDefault="00EF34D2" w:rsidP="00EF34D2">
      <w:pPr>
        <w:pStyle w:val="Heading4"/>
      </w:pPr>
      <w:r>
        <w:t xml:space="preserve">No impact if farm bill fails – Congress is already </w:t>
      </w:r>
      <w:r w:rsidRPr="00ED1902">
        <w:rPr>
          <w:u w:val="single"/>
        </w:rPr>
        <w:t>behind deadline</w:t>
      </w:r>
      <w:r>
        <w:t xml:space="preserve"> so they’ll just extend the </w:t>
      </w:r>
      <w:r w:rsidRPr="00D817D1">
        <w:rPr>
          <w:u w:val="single"/>
        </w:rPr>
        <w:t>existing farm bill</w:t>
      </w:r>
      <w:r>
        <w:t>, which solves the DA – it’s been done before, that’s Hewett.</w:t>
      </w:r>
    </w:p>
    <w:p w14:paraId="032AC47B" w14:textId="0AF6142D" w:rsidR="00C41AB5" w:rsidRDefault="00C41AB5" w:rsidP="00C41AB5">
      <w:pPr>
        <w:pStyle w:val="Heading3"/>
      </w:pPr>
      <w:r>
        <w:t>A2—Politics—Democratic Support FJG</w:t>
      </w:r>
    </w:p>
    <w:p w14:paraId="1AC066F2" w14:textId="77777777" w:rsidR="00C41AB5" w:rsidRDefault="00C41AB5" w:rsidP="00C41AB5">
      <w:pPr>
        <w:pStyle w:val="Heading4"/>
      </w:pPr>
      <w:r>
        <w:t>FJG is supported by democrats in house and senate</w:t>
      </w:r>
    </w:p>
    <w:p w14:paraId="623A1799" w14:textId="77777777" w:rsidR="00C41AB5" w:rsidRDefault="00C41AB5" w:rsidP="00C41AB5">
      <w:pPr>
        <w:rPr>
          <w:b/>
          <w:bCs/>
          <w:sz w:val="26"/>
        </w:rPr>
      </w:pPr>
      <w:r>
        <w:rPr>
          <w:rStyle w:val="Style13ptBold"/>
        </w:rPr>
        <w:t xml:space="preserve">Paddison, </w:t>
      </w:r>
      <w:r w:rsidRPr="007B0AF8">
        <w:rPr>
          <w:rStyle w:val="Style13ptBold"/>
        </w:rPr>
        <w:t>Editor of This New World in London</w:t>
      </w:r>
      <w:r>
        <w:rPr>
          <w:rStyle w:val="Style13ptBold"/>
        </w:rPr>
        <w:t>, 18</w:t>
      </w:r>
      <w:r>
        <w:rPr>
          <w:b/>
          <w:bCs/>
          <w:sz w:val="26"/>
        </w:rPr>
        <w:t xml:space="preserve"> </w:t>
      </w:r>
    </w:p>
    <w:p w14:paraId="69A83693" w14:textId="77777777" w:rsidR="00C41AB5" w:rsidRPr="00DE5A96" w:rsidRDefault="00C41AB5" w:rsidP="00C41AB5">
      <w:pPr>
        <w:rPr>
          <w:b/>
          <w:bCs/>
          <w:sz w:val="26"/>
        </w:rPr>
      </w:pPr>
      <w:r w:rsidRPr="00DE5A96">
        <w:rPr>
          <w:rFonts w:ascii="ProximaNova" w:hAnsi="ProximaNova"/>
          <w:color w:val="000000"/>
          <w:sz w:val="20"/>
          <w:szCs w:val="20"/>
        </w:rPr>
        <w:t>[Laura Paddison</w:t>
      </w:r>
      <w:r w:rsidRPr="007B0AF8">
        <w:rPr>
          <w:rFonts w:ascii="ProximaNova" w:hAnsi="ProximaNova"/>
          <w:color w:val="000000"/>
          <w:sz w:val="16"/>
          <w:szCs w:val="16"/>
        </w:rPr>
        <w:t>, She edits This New World, a series exploring some of the biggest global challenges and looking at the movements, projects and people striving to create better economies and societies. She commissions and writes about climate change, biodiversity, inequality, the affordable housing crisis, among other topics. She won a Gold Lovie Award for reporting on the palm oil industry and was a 2019 fellow on the CUNY Resilience Journalism Fellowship program.</w:t>
      </w:r>
      <w:r>
        <w:rPr>
          <w:rFonts w:ascii="ProximaNova" w:hAnsi="ProximaNova"/>
          <w:color w:val="000000"/>
          <w:sz w:val="16"/>
          <w:szCs w:val="16"/>
        </w:rPr>
        <w:t xml:space="preserve">, </w:t>
      </w:r>
      <w:r w:rsidRPr="00DE5A96">
        <w:rPr>
          <w:rFonts w:ascii="ProximaNova" w:hAnsi="ProximaNova"/>
          <w:color w:val="000000"/>
          <w:sz w:val="20"/>
          <w:szCs w:val="20"/>
        </w:rPr>
        <w:t>“What is a Federal Job Guarantee?’, HuffPost Impact, 07-06-2018</w:t>
      </w:r>
      <w:r>
        <w:rPr>
          <w:rFonts w:ascii="ProximaNova" w:hAnsi="ProximaNova"/>
          <w:color w:val="000000"/>
          <w:sz w:val="20"/>
          <w:szCs w:val="20"/>
        </w:rPr>
        <w:t>,</w:t>
      </w:r>
      <w:r w:rsidRPr="00DE5A96">
        <w:rPr>
          <w:rFonts w:ascii="ProximaNova" w:hAnsi="ProximaNova"/>
          <w:color w:val="000000"/>
          <w:sz w:val="20"/>
          <w:szCs w:val="20"/>
        </w:rPr>
        <w:t xml:space="preserve"> https://www.huffpost.com/entry/federal-job-guarantee-explained_n_5b363f4ae4b007aa2f7f59fc  -Accessed 7-14-2023</w:t>
      </w:r>
      <w:r>
        <w:rPr>
          <w:rFonts w:ascii="ProximaNova" w:hAnsi="ProximaNova"/>
          <w:color w:val="000000"/>
          <w:sz w:val="20"/>
          <w:szCs w:val="20"/>
        </w:rPr>
        <w:t>, GDI-AJalori]</w:t>
      </w:r>
      <w:r w:rsidRPr="00DE5A96">
        <w:rPr>
          <w:rFonts w:ascii="ProximaNova" w:hAnsi="ProximaNova"/>
          <w:color w:val="000000"/>
          <w:sz w:val="20"/>
          <w:szCs w:val="20"/>
        </w:rPr>
        <w:t xml:space="preserve"> </w:t>
      </w:r>
    </w:p>
    <w:p w14:paraId="7542981D" w14:textId="77777777" w:rsidR="00C41AB5" w:rsidRPr="00801E6A" w:rsidRDefault="00C41AB5" w:rsidP="00C41AB5">
      <w:pPr>
        <w:rPr>
          <w:sz w:val="16"/>
        </w:rPr>
      </w:pPr>
      <w:r w:rsidRPr="00801E6A">
        <w:rPr>
          <w:sz w:val="16"/>
        </w:rPr>
        <w:t xml:space="preserve">In the era of Donald Trump, ambitious progressive policies that were dismissed as fringe a few years ago are increasingly finding a foothold. One of these is the </w:t>
      </w:r>
      <w:r w:rsidRPr="00801E6A">
        <w:rPr>
          <w:u w:val="single"/>
        </w:rPr>
        <w:t>idea that every American who needs and wants a job has the right to one, at a livable wage, with decent benefits</w:t>
      </w:r>
      <w:r w:rsidRPr="00801E6A">
        <w:rPr>
          <w:sz w:val="16"/>
        </w:rPr>
        <w:t xml:space="preserve">. It’s called a </w:t>
      </w:r>
      <w:r w:rsidRPr="00801E6A">
        <w:rPr>
          <w:highlight w:val="yellow"/>
          <w:u w:val="single"/>
        </w:rPr>
        <w:t>federal jobs guarantee</w:t>
      </w:r>
      <w:r w:rsidRPr="00801E6A">
        <w:rPr>
          <w:u w:val="single"/>
        </w:rPr>
        <w:t xml:space="preserve">, and it </w:t>
      </w:r>
      <w:r w:rsidRPr="00801E6A">
        <w:rPr>
          <w:highlight w:val="yellow"/>
          <w:u w:val="single"/>
        </w:rPr>
        <w:t>has</w:t>
      </w:r>
      <w:r w:rsidRPr="00801E6A">
        <w:rPr>
          <w:u w:val="single"/>
        </w:rPr>
        <w:t xml:space="preserve"> some </w:t>
      </w:r>
      <w:r w:rsidRPr="00801E6A">
        <w:rPr>
          <w:highlight w:val="yellow"/>
          <w:u w:val="single"/>
        </w:rPr>
        <w:t>heavyweight support</w:t>
      </w:r>
      <w:r w:rsidRPr="00801E6A">
        <w:rPr>
          <w:sz w:val="16"/>
        </w:rPr>
        <w:t xml:space="preserve">. </w:t>
      </w:r>
      <w:r w:rsidRPr="00801E6A">
        <w:rPr>
          <w:highlight w:val="yellow"/>
          <w:u w:val="single"/>
        </w:rPr>
        <w:t>Sen. Bernie Sanders</w:t>
      </w:r>
      <w:r w:rsidRPr="00801E6A">
        <w:rPr>
          <w:u w:val="single"/>
        </w:rPr>
        <w:t xml:space="preserve"> (I-Vt.) </w:t>
      </w:r>
      <w:r w:rsidRPr="00801E6A">
        <w:rPr>
          <w:highlight w:val="yellow"/>
          <w:u w:val="single"/>
        </w:rPr>
        <w:t>backs the idea</w:t>
      </w:r>
      <w:r w:rsidRPr="00801E6A">
        <w:rPr>
          <w:sz w:val="16"/>
        </w:rPr>
        <w:t xml:space="preserve"> and has said he will release a detailed plan in the fall. </w:t>
      </w:r>
      <w:r w:rsidRPr="00801E6A">
        <w:rPr>
          <w:highlight w:val="yellow"/>
          <w:u w:val="single"/>
        </w:rPr>
        <w:t>Sen. Cory Booker</w:t>
      </w:r>
      <w:r w:rsidRPr="00801E6A">
        <w:rPr>
          <w:u w:val="single"/>
        </w:rPr>
        <w:t xml:space="preserve"> (D-N.J.) has </w:t>
      </w:r>
      <w:r w:rsidRPr="00801E6A">
        <w:rPr>
          <w:highlight w:val="yellow"/>
          <w:u w:val="single"/>
        </w:rPr>
        <w:t>introduced legislation</w:t>
      </w:r>
      <w:r w:rsidRPr="00801E6A">
        <w:rPr>
          <w:u w:val="single"/>
        </w:rPr>
        <w:t xml:space="preserve"> that would see a three-year pilot project set up to guarantee jobs in 15 regions of high unemployment</w:t>
      </w:r>
      <w:r w:rsidRPr="00801E6A">
        <w:rPr>
          <w:sz w:val="16"/>
        </w:rPr>
        <w:t xml:space="preserve">. Among </w:t>
      </w:r>
      <w:r w:rsidRPr="00801E6A">
        <w:rPr>
          <w:u w:val="single"/>
        </w:rPr>
        <w:t xml:space="preserve">the bill’s co-sponsors is </w:t>
      </w:r>
      <w:r w:rsidRPr="00801E6A">
        <w:rPr>
          <w:highlight w:val="yellow"/>
          <w:u w:val="single"/>
        </w:rPr>
        <w:t>Sen. Kirsten Gillibrand</w:t>
      </w:r>
      <w:r w:rsidRPr="00801E6A">
        <w:rPr>
          <w:u w:val="single"/>
        </w:rPr>
        <w:t xml:space="preserve"> (D-N.Y.), who </w:t>
      </w:r>
      <w:r w:rsidRPr="00801E6A">
        <w:rPr>
          <w:highlight w:val="yellow"/>
          <w:u w:val="single"/>
        </w:rPr>
        <w:t>tweeted in support</w:t>
      </w:r>
      <w:r w:rsidRPr="00801E6A">
        <w:rPr>
          <w:u w:val="single"/>
        </w:rPr>
        <w:t xml:space="preserve"> of the policy in April. </w:t>
      </w:r>
      <w:r w:rsidRPr="00801E6A">
        <w:rPr>
          <w:sz w:val="16"/>
        </w:rPr>
        <w:t xml:space="preserve">And when </w:t>
      </w:r>
      <w:r w:rsidRPr="00801E6A">
        <w:rPr>
          <w:highlight w:val="yellow"/>
          <w:u w:val="single"/>
        </w:rPr>
        <w:t>A</w:t>
      </w:r>
      <w:r w:rsidRPr="00801E6A">
        <w:rPr>
          <w:u w:val="single"/>
        </w:rPr>
        <w:t xml:space="preserve">lexandria </w:t>
      </w:r>
      <w:r w:rsidRPr="00801E6A">
        <w:rPr>
          <w:highlight w:val="yellow"/>
          <w:u w:val="single"/>
        </w:rPr>
        <w:t>O</w:t>
      </w:r>
      <w:r w:rsidRPr="00801E6A">
        <w:rPr>
          <w:u w:val="single"/>
        </w:rPr>
        <w:t>casio-</w:t>
      </w:r>
      <w:r w:rsidRPr="00801E6A">
        <w:rPr>
          <w:highlight w:val="yellow"/>
          <w:u w:val="single"/>
        </w:rPr>
        <w:t>C</w:t>
      </w:r>
      <w:r w:rsidRPr="00801E6A">
        <w:rPr>
          <w:u w:val="single"/>
        </w:rPr>
        <w:t>ortez</w:t>
      </w:r>
      <w:r w:rsidRPr="00801E6A">
        <w:rPr>
          <w:sz w:val="16"/>
        </w:rPr>
        <w:t xml:space="preserve"> swept to victory over Rep. Joseph Crowley (D-N.Y.), a powerful establishment Democrat, in a congressional primary last month, </w:t>
      </w:r>
      <w:r w:rsidRPr="00801E6A">
        <w:rPr>
          <w:u w:val="single"/>
        </w:rPr>
        <w:t xml:space="preserve">a jobs guarantee </w:t>
      </w:r>
      <w:r w:rsidRPr="00801E6A">
        <w:rPr>
          <w:highlight w:val="yellow"/>
          <w:u w:val="single"/>
        </w:rPr>
        <w:t>featured high on her list of policies</w:t>
      </w:r>
      <w:r w:rsidRPr="00801E6A">
        <w:rPr>
          <w:u w:val="single"/>
        </w:rPr>
        <w:t xml:space="preserve">. So the </w:t>
      </w:r>
      <w:r w:rsidRPr="00801E6A">
        <w:rPr>
          <w:highlight w:val="yellow"/>
          <w:u w:val="single"/>
        </w:rPr>
        <w:t>idea is gaining momentum</w:t>
      </w:r>
      <w:r w:rsidRPr="00801E6A">
        <w:rPr>
          <w:sz w:val="16"/>
        </w:rPr>
        <w:t>. But what exactly is a jobs guarantee, and how could it work?</w:t>
      </w:r>
    </w:p>
    <w:p w14:paraId="3800F014" w14:textId="77777777" w:rsidR="00271E9B" w:rsidRDefault="00271E9B" w:rsidP="00271E9B">
      <w:pPr>
        <w:pStyle w:val="Heading3"/>
      </w:pPr>
      <w:r>
        <w:t>Politics Answer—Public Popularity</w:t>
      </w:r>
    </w:p>
    <w:p w14:paraId="1706FF71" w14:textId="77777777" w:rsidR="00271E9B" w:rsidRDefault="00271E9B" w:rsidP="00271E9B">
      <w:pPr>
        <w:pStyle w:val="Heading4"/>
      </w:pPr>
      <w:r>
        <w:t>Americans support the idea of guaranteed jobs</w:t>
      </w:r>
    </w:p>
    <w:p w14:paraId="0282618E" w14:textId="77777777" w:rsidR="00271E9B" w:rsidRDefault="00271E9B" w:rsidP="00271E9B">
      <w:pPr>
        <w:rPr>
          <w:b/>
          <w:bCs/>
          <w:sz w:val="26"/>
        </w:rPr>
      </w:pPr>
      <w:r>
        <w:rPr>
          <w:rStyle w:val="Style13ptBold"/>
        </w:rPr>
        <w:t xml:space="preserve">Paddison, </w:t>
      </w:r>
      <w:r w:rsidRPr="007B0AF8">
        <w:rPr>
          <w:rStyle w:val="Style13ptBold"/>
        </w:rPr>
        <w:t>Editor of This New World in London</w:t>
      </w:r>
      <w:r>
        <w:rPr>
          <w:rStyle w:val="Style13ptBold"/>
        </w:rPr>
        <w:t>, 18</w:t>
      </w:r>
      <w:r>
        <w:rPr>
          <w:b/>
          <w:bCs/>
          <w:sz w:val="26"/>
        </w:rPr>
        <w:t xml:space="preserve"> </w:t>
      </w:r>
    </w:p>
    <w:p w14:paraId="5EE52D58" w14:textId="77777777" w:rsidR="00271E9B" w:rsidRPr="002A6D2F" w:rsidRDefault="00271E9B" w:rsidP="00271E9B">
      <w:pPr>
        <w:rPr>
          <w:b/>
          <w:bCs/>
          <w:sz w:val="26"/>
        </w:rPr>
      </w:pPr>
      <w:r w:rsidRPr="00DE5A96">
        <w:rPr>
          <w:rFonts w:ascii="ProximaNova" w:hAnsi="ProximaNova"/>
          <w:color w:val="000000"/>
          <w:sz w:val="20"/>
          <w:szCs w:val="20"/>
        </w:rPr>
        <w:t>[Laura Paddison</w:t>
      </w:r>
      <w:r w:rsidRPr="007B0AF8">
        <w:rPr>
          <w:rFonts w:ascii="ProximaNova" w:hAnsi="ProximaNova"/>
          <w:color w:val="000000"/>
          <w:sz w:val="16"/>
          <w:szCs w:val="16"/>
        </w:rPr>
        <w:t>, She edits This New World, a series exploring some of the biggest global challenges and looking at the movements, projects and people striving to create better economies and societies. She commissions and writes about climate change, biodiversity, inequality, the affordable housing crisis, among other topics. She won a Gold Lovie Award for reporting on the palm oil industry and was a 2019 fellow on the CUNY Resilience Journalism Fellowship program.</w:t>
      </w:r>
      <w:r>
        <w:rPr>
          <w:rFonts w:ascii="ProximaNova" w:hAnsi="ProximaNova"/>
          <w:color w:val="000000"/>
          <w:sz w:val="16"/>
          <w:szCs w:val="16"/>
        </w:rPr>
        <w:t xml:space="preserve">, </w:t>
      </w:r>
      <w:r w:rsidRPr="00DE5A96">
        <w:rPr>
          <w:rFonts w:ascii="ProximaNova" w:hAnsi="ProximaNova"/>
          <w:color w:val="000000"/>
          <w:sz w:val="20"/>
          <w:szCs w:val="20"/>
        </w:rPr>
        <w:t>“What is a Federal Job Guarantee?’, HuffPost Impact, 07-06-2018</w:t>
      </w:r>
      <w:r>
        <w:rPr>
          <w:rFonts w:ascii="ProximaNova" w:hAnsi="ProximaNova"/>
          <w:color w:val="000000"/>
          <w:sz w:val="20"/>
          <w:szCs w:val="20"/>
        </w:rPr>
        <w:t>,</w:t>
      </w:r>
      <w:r w:rsidRPr="00DE5A96">
        <w:rPr>
          <w:rFonts w:ascii="ProximaNova" w:hAnsi="ProximaNova"/>
          <w:color w:val="000000"/>
          <w:sz w:val="20"/>
          <w:szCs w:val="20"/>
        </w:rPr>
        <w:t xml:space="preserve"> https://www.huffpost.com/entry/federal-job-guarantee-explained_n_5b363f4ae4b007aa2f7f59fc  -Accessed 7-14-2023</w:t>
      </w:r>
      <w:r>
        <w:rPr>
          <w:rFonts w:ascii="ProximaNova" w:hAnsi="ProximaNova"/>
          <w:color w:val="000000"/>
          <w:sz w:val="20"/>
          <w:szCs w:val="20"/>
        </w:rPr>
        <w:t>, GDI-AJalori]</w:t>
      </w:r>
      <w:r w:rsidRPr="00DE5A96">
        <w:rPr>
          <w:rFonts w:ascii="ProximaNova" w:hAnsi="ProximaNova"/>
          <w:color w:val="000000"/>
          <w:sz w:val="20"/>
          <w:szCs w:val="20"/>
        </w:rPr>
        <w:t xml:space="preserve"> </w:t>
      </w:r>
    </w:p>
    <w:p w14:paraId="190981FC" w14:textId="77777777" w:rsidR="00271E9B" w:rsidRDefault="00271E9B" w:rsidP="00271E9B">
      <w:pPr>
        <w:rPr>
          <w:u w:val="single"/>
        </w:rPr>
      </w:pPr>
      <w:r>
        <w:rPr>
          <w:u w:val="single"/>
        </w:rPr>
        <w:t xml:space="preserve">Finally, </w:t>
      </w:r>
      <w:r w:rsidRPr="002A55B5">
        <w:rPr>
          <w:highlight w:val="yellow"/>
          <w:u w:val="single"/>
        </w:rPr>
        <w:t>Americans seem keen on the idea of guaranteed jobs. Recent polling commissioned from Civis Analytics</w:t>
      </w:r>
      <w:r>
        <w:rPr>
          <w:u w:val="single"/>
        </w:rPr>
        <w:t xml:space="preserve"> by The Nation </w:t>
      </w:r>
      <w:r w:rsidRPr="002A55B5">
        <w:rPr>
          <w:highlight w:val="yellow"/>
          <w:u w:val="single"/>
        </w:rPr>
        <w:t>found 52 percent of people in favor of the idea. Polling from the Center for American Progress found even more positive results, with 79 percent of people</w:t>
      </w:r>
      <w:r>
        <w:rPr>
          <w:u w:val="single"/>
        </w:rPr>
        <w:t xml:space="preserve"> in favor of guaranteed jobs.</w:t>
      </w:r>
    </w:p>
    <w:p w14:paraId="05C8D84E" w14:textId="77777777" w:rsidR="00D850D9" w:rsidRDefault="00D850D9" w:rsidP="00D850D9">
      <w:pPr>
        <w:pStyle w:val="Heading3"/>
      </w:pPr>
      <w:r>
        <w:t>Politics Answers—Red States</w:t>
      </w:r>
    </w:p>
    <w:p w14:paraId="051ED692" w14:textId="77777777" w:rsidR="00D850D9" w:rsidRDefault="00D850D9" w:rsidP="00D850D9">
      <w:pPr>
        <w:pStyle w:val="Heading4"/>
      </w:pPr>
      <w:r>
        <w:t>No link to unpopularity with GOP, JG is highly popular in deep red states</w:t>
      </w:r>
    </w:p>
    <w:p w14:paraId="0B1A554A" w14:textId="77777777" w:rsidR="00D850D9" w:rsidRDefault="00D850D9" w:rsidP="00D850D9">
      <w:r w:rsidRPr="009D276B">
        <w:rPr>
          <w:rStyle w:val="Emphasis"/>
        </w:rPr>
        <w:t>Tcherneva</w:t>
      </w:r>
      <w:r w:rsidRPr="009D276B">
        <w:rPr>
          <w:rFonts w:ascii="NexusSansWebPro" w:hAnsi="NexusSansWebPro"/>
          <w:color w:val="505050"/>
          <w:shd w:val="clear" w:color="auto" w:fill="FFFFFF"/>
        </w:rPr>
        <w:t>, Pavlina R., The Job Guarantee: Design, Jobs, and Implementation (April 3, 20</w:t>
      </w:r>
      <w:r w:rsidRPr="009D276B">
        <w:rPr>
          <w:rStyle w:val="Emphasis"/>
        </w:rPr>
        <w:t>18</w:t>
      </w:r>
      <w:r w:rsidRPr="009D276B">
        <w:rPr>
          <w:rFonts w:ascii="NexusSansWebPro" w:hAnsi="NexusSansWebPro"/>
          <w:color w:val="505050"/>
          <w:shd w:val="clear" w:color="auto" w:fill="FFFFFF"/>
        </w:rPr>
        <w:t>). Levy Economics Institute, Working Papers Series No. 902, Available at SSRN: </w:t>
      </w:r>
      <w:hyperlink r:id="rId74" w:tgtFrame="_blank" w:history="1">
        <w:r w:rsidRPr="009D276B">
          <w:rPr>
            <w:rFonts w:ascii="NexusSansWebPro" w:hAnsi="NexusSansWebPro"/>
            <w:color w:val="505050"/>
            <w:u w:val="single"/>
            <w:shd w:val="clear" w:color="auto" w:fill="FFFFFF"/>
          </w:rPr>
          <w:t>https://ssrn.com/abstract=3155289</w:t>
        </w:r>
      </w:hyperlink>
      <w:r w:rsidRPr="009D276B">
        <w:rPr>
          <w:rFonts w:ascii="NexusSansWebPro" w:hAnsi="NexusSansWebPro"/>
          <w:color w:val="505050"/>
          <w:shd w:val="clear" w:color="auto" w:fill="FFFFFF"/>
        </w:rPr>
        <w:t> or </w:t>
      </w:r>
      <w:hyperlink r:id="rId75" w:tgtFrame="_blank" w:history="1">
        <w:r w:rsidRPr="009D276B">
          <w:rPr>
            <w:rFonts w:ascii="NexusSansWebPro" w:hAnsi="NexusSansWebPro"/>
            <w:color w:val="505050"/>
            <w:u w:val="single"/>
            <w:shd w:val="clear" w:color="auto" w:fill="FFFFFF"/>
          </w:rPr>
          <w:t>http://dx.doi.org/10.2139/ssrn.3155289</w:t>
        </w:r>
      </w:hyperlink>
      <w:r>
        <w:t xml:space="preserve"> (Accessed 7 14 23) GDI M. Juszynski 7/14/23</w:t>
      </w:r>
    </w:p>
    <w:p w14:paraId="0C46BED8" w14:textId="77777777" w:rsidR="00D850D9" w:rsidRDefault="00D850D9" w:rsidP="00D850D9"/>
    <w:p w14:paraId="11141879" w14:textId="77777777" w:rsidR="00D850D9" w:rsidRDefault="00D850D9" w:rsidP="00D850D9">
      <w:r w:rsidRPr="00D43B20">
        <w:t xml:space="preserve">They also found that </w:t>
      </w:r>
      <w:r w:rsidRPr="00AF2BAF">
        <w:rPr>
          <w:rStyle w:val="Emphasis"/>
        </w:rPr>
        <w:t>the JG is very popular with young and low-income voters</w:t>
      </w:r>
      <w:r w:rsidRPr="00D43B20">
        <w:t xml:space="preserve">, </w:t>
      </w:r>
      <w:r w:rsidRPr="00AF2BAF">
        <w:rPr>
          <w:rStyle w:val="Emphasis"/>
        </w:rPr>
        <w:t>and especially voters of color.</w:t>
      </w:r>
      <w:r w:rsidRPr="00D43B20">
        <w:t xml:space="preserve"> </w:t>
      </w:r>
      <w:r w:rsidRPr="00D43B20">
        <w:rPr>
          <w:rStyle w:val="Emphasis"/>
        </w:rPr>
        <w:t>The program is also more popular with Republican low-income voters than with wealthy Democratic voters</w:t>
      </w:r>
      <w:r w:rsidRPr="00D43B20">
        <w:t xml:space="preserve">. Furthermore, 58 percent of people who voted for Obama but later voted for Trump supported the idea. </w:t>
      </w:r>
      <w:r w:rsidRPr="00D43B20">
        <w:rPr>
          <w:rStyle w:val="Emphasis"/>
        </w:rPr>
        <w:t xml:space="preserve">Data for Progress modeled state-level support </w:t>
      </w:r>
      <w:r w:rsidRPr="00D43B20">
        <w:rPr>
          <w:rStyle w:val="Emphasis"/>
          <w:highlight w:val="yellow"/>
        </w:rPr>
        <w:t>for the JG</w:t>
      </w:r>
      <w:r w:rsidRPr="00D43B20">
        <w:rPr>
          <w:rStyle w:val="Emphasis"/>
        </w:rPr>
        <w:t xml:space="preserve"> and found that </w:t>
      </w:r>
      <w:r w:rsidRPr="00D43B20">
        <w:rPr>
          <w:rStyle w:val="Emphasis"/>
          <w:highlight w:val="yellow"/>
        </w:rPr>
        <w:t>there is strong support in deep-red states</w:t>
      </w:r>
      <w:r w:rsidRPr="00D43B20">
        <w:rPr>
          <w:rStyle w:val="Emphasis"/>
        </w:rPr>
        <w:t xml:space="preserve"> as well</w:t>
      </w:r>
      <w:r w:rsidRPr="00D43B20">
        <w:t xml:space="preserve">: West Virginia (62 percent support), Indiana (61 percent), Kansas (67 percent), Mississippi (72 percent), and Georgia (71 percent). Though these results may seem surprising, </w:t>
      </w:r>
      <w:r w:rsidRPr="00D43B20">
        <w:rPr>
          <w:rStyle w:val="Emphasis"/>
          <w:highlight w:val="yellow"/>
        </w:rPr>
        <w:t>these are</w:t>
      </w:r>
      <w:r w:rsidRPr="00D43B20">
        <w:rPr>
          <w:rStyle w:val="Emphasis"/>
        </w:rPr>
        <w:t xml:space="preserve"> also </w:t>
      </w:r>
      <w:r w:rsidRPr="00D43B20">
        <w:rPr>
          <w:rStyle w:val="Emphasis"/>
          <w:highlight w:val="yellow"/>
        </w:rPr>
        <w:t>states with high</w:t>
      </w:r>
      <w:r w:rsidRPr="00D43B20">
        <w:rPr>
          <w:rStyle w:val="Emphasis"/>
        </w:rPr>
        <w:t xml:space="preserve">er-than average </w:t>
      </w:r>
      <w:r w:rsidRPr="00D43B20">
        <w:rPr>
          <w:rStyle w:val="Emphasis"/>
          <w:highlight w:val="yellow"/>
        </w:rPr>
        <w:t>unemployment and poverty</w:t>
      </w:r>
      <w:r w:rsidRPr="00D43B20">
        <w:rPr>
          <w:rStyle w:val="Emphasis"/>
        </w:rPr>
        <w:t xml:space="preserve"> rates where the JG can make a big impact</w:t>
      </w:r>
      <w:r w:rsidRPr="00D43B20">
        <w:t xml:space="preserve">. In recent months, </w:t>
      </w:r>
      <w:r w:rsidRPr="00D43B20">
        <w:rPr>
          <w:rStyle w:val="Emphasis"/>
          <w:highlight w:val="yellow"/>
        </w:rPr>
        <w:t>support has</w:t>
      </w:r>
      <w:r w:rsidRPr="00D43B20">
        <w:rPr>
          <w:rStyle w:val="Emphasis"/>
        </w:rPr>
        <w:t xml:space="preserve"> also come </w:t>
      </w:r>
      <w:r w:rsidRPr="00D43B20">
        <w:rPr>
          <w:rStyle w:val="Emphasis"/>
          <w:highlight w:val="yellow"/>
        </w:rPr>
        <w:t>from</w:t>
      </w:r>
      <w:r w:rsidRPr="00D43B20">
        <w:rPr>
          <w:rStyle w:val="Emphasis"/>
        </w:rPr>
        <w:t xml:space="preserve"> more </w:t>
      </w:r>
      <w:r w:rsidRPr="00D43B20">
        <w:rPr>
          <w:rStyle w:val="Emphasis"/>
          <w:highlight w:val="yellow"/>
        </w:rPr>
        <w:t>conservative and centrist corners</w:t>
      </w:r>
      <w:r w:rsidRPr="00D43B20">
        <w:t xml:space="preserve"> (e.g., see New York Times op-eds by Kevin Hasset and Robert Rubin). Though the rationale for a JG is seeping into the popular discourse, it is important to stress that these programs are “job guarantees” in name only. They resemble much more closely workfare programs or simply traditional large-scale infrastructure programs, which lack most of the JG features outlined above, as well as its democratizing potential. While infrastructure is sorely needed, as this document makes clear, the JG is much more than a program for infrastructure investment.</w:t>
      </w:r>
      <w:r>
        <w:t xml:space="preserve"> </w:t>
      </w:r>
      <w:r w:rsidRPr="00AF2BAF">
        <w:rPr>
          <w:rStyle w:val="Emphasis"/>
        </w:rPr>
        <w:t>One of the earliest introductions</w:t>
      </w:r>
      <w:r w:rsidRPr="00AF2BAF">
        <w:t xml:space="preserve"> to the program in the popular press </w:t>
      </w:r>
      <w:r w:rsidRPr="00AF2BAF">
        <w:rPr>
          <w:rStyle w:val="Emphasis"/>
        </w:rPr>
        <w:t>was a Rolling Stone magazine article featuring five economic reforms</w:t>
      </w:r>
      <w:r w:rsidRPr="00AF2BAF">
        <w:t xml:space="preserve"> Millennials should support (</w:t>
      </w:r>
      <w:r w:rsidRPr="00AF2BAF">
        <w:rPr>
          <w:rStyle w:val="Emphasis"/>
        </w:rPr>
        <w:t>including the job guarantee, universal basic income, land value tax, large-scale sovereign wealth funds, and state public banks</w:t>
      </w:r>
      <w:r w:rsidRPr="00AF2BAF">
        <w:t xml:space="preserve">). </w:t>
      </w:r>
      <w:r w:rsidRPr="00AF2BAF">
        <w:rPr>
          <w:rStyle w:val="Emphasis"/>
        </w:rPr>
        <w:t>When YouGov’s poll based on the article surveyed the popularity of each proposal, the JG emerged as the leader by a wide margin.</w:t>
      </w:r>
      <w:r w:rsidRPr="00AF2BAF">
        <w:t xml:space="preserve"> The program that came in second was universal basic income, even though the author (astutely) advocated it as a policy of universalizing the very popular Social Security program. Still, </w:t>
      </w:r>
      <w:r w:rsidRPr="00AF2BAF">
        <w:rPr>
          <w:rStyle w:val="Emphasis"/>
        </w:rPr>
        <w:t>basic income trailed the JG by 12 percent</w:t>
      </w:r>
      <w:r w:rsidRPr="00AF2BAF">
        <w:t xml:space="preserve"> (figure 1).</w:t>
      </w:r>
    </w:p>
    <w:p w14:paraId="097C34D3" w14:textId="77777777" w:rsidR="00624ACA" w:rsidRDefault="00624ACA" w:rsidP="00624ACA">
      <w:pPr>
        <w:pStyle w:val="Heading3"/>
      </w:pPr>
      <w:r>
        <w:t>Politics Answer—deep red public support</w:t>
      </w:r>
    </w:p>
    <w:p w14:paraId="7D032F4E" w14:textId="77777777" w:rsidR="00624ACA" w:rsidRPr="006C3EAC" w:rsidRDefault="00624ACA" w:rsidP="00624ACA">
      <w:pPr>
        <w:pStyle w:val="Heading4"/>
      </w:pPr>
      <w:r>
        <w:t xml:space="preserve">There is overwhelming public consensus that supports the plan, deep-red states lead the charge. </w:t>
      </w:r>
    </w:p>
    <w:p w14:paraId="7E3ACD6D" w14:textId="77777777" w:rsidR="00624ACA" w:rsidRPr="006C3EAC" w:rsidRDefault="00624ACA" w:rsidP="00624ACA">
      <w:pPr>
        <w:rPr>
          <w:rStyle w:val="Style13ptBold"/>
          <w:b w:val="0"/>
          <w:bCs w:val="0"/>
        </w:rPr>
      </w:pPr>
      <w:r>
        <w:rPr>
          <w:rStyle w:val="Style13ptBold"/>
        </w:rPr>
        <w:t xml:space="preserve">O’Neil, Staff writer for Brown Political Review, ’20, (Tom O’Neil is a non profit consultant at Brown university and intern for the Ocean Project, he is also a staff writer for the Brown Political Review. He has a B.A. in politics from Brown University. </w:t>
      </w:r>
      <w:r>
        <w:rPr>
          <w:rStyle w:val="Style13ptBold"/>
          <w:i/>
          <w:iCs/>
        </w:rPr>
        <w:t xml:space="preserve">Brown Political Review, </w:t>
      </w:r>
      <w:r>
        <w:rPr>
          <w:rStyle w:val="Style13ptBold"/>
        </w:rPr>
        <w:t xml:space="preserve">December 29, 2020, “Radical or Reasonable, The case for a Federal Jobs Guarantee” </w:t>
      </w:r>
      <w:hyperlink r:id="rId76" w:history="1">
        <w:r w:rsidRPr="009E248C">
          <w:rPr>
            <w:rStyle w:val="Hyperlink"/>
          </w:rPr>
          <w:t>https://brownpoliticalreview.org/2020/12/radical-or-reasonable-the-case-for-a-federal-jobs-guarantee/</w:t>
        </w:r>
      </w:hyperlink>
      <w:r>
        <w:rPr>
          <w:rStyle w:val="Style13ptBold"/>
        </w:rPr>
        <w:t>) GDI-PMacievich</w:t>
      </w:r>
    </w:p>
    <w:p w14:paraId="30E7C5CF" w14:textId="77777777" w:rsidR="00624ACA" w:rsidRPr="001D3C17" w:rsidRDefault="00624ACA" w:rsidP="00624ACA">
      <w:pPr>
        <w:rPr>
          <w:rStyle w:val="StyleUnderline"/>
        </w:rPr>
      </w:pPr>
      <w:r w:rsidRPr="001D3C17">
        <w:rPr>
          <w:rStyle w:val="StyleUnderline"/>
        </w:rPr>
        <w:t xml:space="preserve">A </w:t>
      </w:r>
      <w:r w:rsidRPr="006C3EAC">
        <w:rPr>
          <w:rStyle w:val="StyleUnderline"/>
          <w:highlight w:val="cyan"/>
        </w:rPr>
        <w:t>federal jobs guarantee</w:t>
      </w:r>
      <w:r w:rsidRPr="001D3C17">
        <w:rPr>
          <w:rStyle w:val="StyleUnderline"/>
        </w:rPr>
        <w:t xml:space="preserve"> is also </w:t>
      </w:r>
      <w:r w:rsidRPr="006C3EAC">
        <w:rPr>
          <w:rStyle w:val="StyleUnderline"/>
          <w:highlight w:val="cyan"/>
        </w:rPr>
        <w:t>popular among registered voters</w:t>
      </w:r>
      <w:r w:rsidRPr="001D3C17">
        <w:rPr>
          <w:rStyle w:val="StyleUnderline"/>
        </w:rPr>
        <w:t xml:space="preserve">. </w:t>
      </w:r>
      <w:r w:rsidRPr="006C3EAC">
        <w:rPr>
          <w:rStyle w:val="StyleUnderline"/>
          <w:highlight w:val="cyan"/>
        </w:rPr>
        <w:t>In a recent</w:t>
      </w:r>
      <w:r w:rsidRPr="001D3C17">
        <w:rPr>
          <w:rStyle w:val="StyleUnderline"/>
        </w:rPr>
        <w:t xml:space="preserve"> Civis Analytics</w:t>
      </w:r>
      <w:r>
        <w:rPr>
          <w:rStyle w:val="StyleUnderline"/>
        </w:rPr>
        <w:t xml:space="preserve"> </w:t>
      </w:r>
      <w:r w:rsidRPr="006C3EAC">
        <w:rPr>
          <w:rStyle w:val="StyleUnderline"/>
          <w:highlight w:val="cyan"/>
        </w:rPr>
        <w:t>poll, voters overwhelmingly support a jobs guarantee by a 23-point margin</w:t>
      </w:r>
      <w:r w:rsidRPr="001D3C17">
        <w:rPr>
          <w:rStyle w:val="StyleUnderline"/>
        </w:rPr>
        <w:t xml:space="preserve">. </w:t>
      </w:r>
      <w:r w:rsidRPr="006C3EAC">
        <w:rPr>
          <w:rStyle w:val="StyleUnderline"/>
          <w:highlight w:val="cyan"/>
        </w:rPr>
        <w:t>Even among 2016 Trump voters, 32 percent support such a plan.</w:t>
      </w:r>
      <w:r w:rsidRPr="001D3C17">
        <w:rPr>
          <w:rStyle w:val="StyleUnderline"/>
        </w:rPr>
        <w:t xml:space="preserve"> Support is not concentrated in deep-blue states like California or Massachusetts, either. The same poll, cross-tabulated across all 50 states, reveals a </w:t>
      </w:r>
      <w:r w:rsidRPr="006C3EAC">
        <w:rPr>
          <w:rStyle w:val="StyleUnderline"/>
          <w:highlight w:val="cyan"/>
        </w:rPr>
        <w:t>majority favorability in every single state, with its highest favorability in typically deep-red and purple states including Mississippi, North Carolina, and Georgia.</w:t>
      </w:r>
    </w:p>
    <w:p w14:paraId="469C6FBD" w14:textId="77777777" w:rsidR="00624ACA" w:rsidRPr="005D388F" w:rsidRDefault="00624ACA" w:rsidP="00624ACA"/>
    <w:p w14:paraId="7A7781D2" w14:textId="77777777" w:rsidR="00624ACA" w:rsidRPr="00917404" w:rsidRDefault="00624ACA" w:rsidP="00624ACA"/>
    <w:p w14:paraId="5EA96BFD" w14:textId="1AD31D04" w:rsidR="00917404" w:rsidRDefault="00917404" w:rsidP="00060B71">
      <w:pPr>
        <w:pStyle w:val="Heading1"/>
      </w:pPr>
      <w:r>
        <w:t>CP Answers</w:t>
      </w:r>
    </w:p>
    <w:p w14:paraId="300CD362" w14:textId="77777777" w:rsidR="003F4C6D" w:rsidRPr="003F4C6D" w:rsidRDefault="003F4C6D" w:rsidP="003F4C6D"/>
    <w:p w14:paraId="77AF5B38" w14:textId="29E77347" w:rsidR="00624ACA" w:rsidRDefault="00624ACA" w:rsidP="00C86196">
      <w:pPr>
        <w:pStyle w:val="Heading2"/>
        <w:rPr>
          <w:lang w:eastAsia="zh-CN"/>
        </w:rPr>
      </w:pPr>
      <w:r>
        <w:rPr>
          <w:lang w:eastAsia="zh-CN"/>
        </w:rPr>
        <w:t>EITC CP Answers</w:t>
      </w:r>
    </w:p>
    <w:p w14:paraId="2F3E2EAE" w14:textId="77777777" w:rsidR="00624ACA" w:rsidRPr="00624ACA" w:rsidRDefault="00624ACA" w:rsidP="00624ACA">
      <w:pPr>
        <w:rPr>
          <w:lang w:eastAsia="zh-CN"/>
        </w:rPr>
      </w:pPr>
    </w:p>
    <w:p w14:paraId="4AE9C706" w14:textId="77777777" w:rsidR="00CB7A01" w:rsidRPr="00C00F6B" w:rsidRDefault="00CB7A01" w:rsidP="00CB7A01">
      <w:pPr>
        <w:pStyle w:val="Heading3"/>
        <w:rPr>
          <w:rStyle w:val="Style13ptBold"/>
          <w:b/>
          <w:bCs w:val="0"/>
          <w:szCs w:val="26"/>
          <w:u w:val="single"/>
        </w:rPr>
      </w:pPr>
      <w:r w:rsidRPr="00C00F6B">
        <w:rPr>
          <w:rStyle w:val="Style13ptBold"/>
          <w:b/>
          <w:u w:val="single"/>
        </w:rPr>
        <w:t>2AC – AT EITC CP – Work Incentive Turn</w:t>
      </w:r>
    </w:p>
    <w:p w14:paraId="0584FBD0" w14:textId="77777777" w:rsidR="00CB7A01" w:rsidRPr="00704D2F" w:rsidRDefault="00CB7A01" w:rsidP="00CB7A01">
      <w:pPr>
        <w:pStyle w:val="Heading4"/>
        <w:rPr>
          <w:rStyle w:val="Style13ptBold"/>
          <w:b/>
          <w:bCs w:val="0"/>
          <w:szCs w:val="26"/>
        </w:rPr>
      </w:pPr>
      <w:r w:rsidRPr="00704D2F">
        <w:rPr>
          <w:rStyle w:val="Style13ptBold"/>
          <w:b/>
          <w:szCs w:val="26"/>
        </w:rPr>
        <w:t>5. Work incentive turn – EITC’s income effect disincentivizes labor participation which harms the economy.</w:t>
      </w:r>
    </w:p>
    <w:p w14:paraId="59BD0ABD" w14:textId="77777777" w:rsidR="00CB7A01" w:rsidRPr="005514B2" w:rsidRDefault="00CB7A01" w:rsidP="00CB7A01">
      <w:r w:rsidRPr="005514B2">
        <w:rPr>
          <w:rStyle w:val="Style13ptBold"/>
        </w:rPr>
        <w:t xml:space="preserve">Edwards, </w:t>
      </w:r>
      <w:r>
        <w:rPr>
          <w:rStyle w:val="Style13ptBold"/>
        </w:rPr>
        <w:t xml:space="preserve">CATO tax policy studies director, </w:t>
      </w:r>
      <w:r w:rsidRPr="005514B2">
        <w:rPr>
          <w:rStyle w:val="Style13ptBold"/>
        </w:rPr>
        <w:t>'15</w:t>
      </w:r>
      <w:r w:rsidRPr="005514B2">
        <w:t xml:space="preserve"> – (Chris; </w:t>
      </w:r>
      <w:r w:rsidRPr="00185F3F">
        <w:t>Director, Tax Policy Studies, Cato Institute and Veronique de Rugy, Senior Research Fellow, Mercatus Center</w:t>
      </w:r>
      <w:r w:rsidRPr="005514B2">
        <w:t>; "Earned Income Tax Credit: Small Benefits, Large Costs"; Cato Institute; https://www.cato.org/tax-budget-bulletin/earned-income-tax-credit-small-benefits-large-costs; 10-14-2015, Accessed 7-17-2023)//</w:t>
      </w:r>
      <w:r>
        <w:t>GDI-</w:t>
      </w:r>
      <w:r w:rsidRPr="005514B2">
        <w:t>ILake-YL</w:t>
      </w:r>
    </w:p>
    <w:p w14:paraId="4451ECFF" w14:textId="77777777" w:rsidR="00CB7A01" w:rsidRPr="00620703" w:rsidRDefault="00CB7A01" w:rsidP="00CB7A01">
      <w:pPr>
        <w:rPr>
          <w:rStyle w:val="Style13ptBold"/>
          <w:b w:val="0"/>
          <w:bCs w:val="0"/>
          <w:sz w:val="16"/>
        </w:rPr>
      </w:pPr>
      <w:r w:rsidRPr="00620703">
        <w:rPr>
          <w:rStyle w:val="Style13ptBold"/>
          <w:sz w:val="16"/>
        </w:rPr>
        <w:t>Now let's look at the other way that the EITC affects work incentives—</w:t>
      </w:r>
      <w:r w:rsidRPr="00620703">
        <w:rPr>
          <w:rStyle w:val="StyleUnderline"/>
        </w:rPr>
        <w:t>hours worked</w:t>
      </w:r>
      <w:r w:rsidRPr="00620703">
        <w:rPr>
          <w:rStyle w:val="Style13ptBold"/>
          <w:sz w:val="16"/>
        </w:rPr>
        <w:t xml:space="preserve">. For existing workers, the </w:t>
      </w:r>
      <w:r w:rsidRPr="004B53FC">
        <w:rPr>
          <w:rStyle w:val="StyleUnderline"/>
          <w:highlight w:val="green"/>
        </w:rPr>
        <w:t>EI</w:t>
      </w:r>
      <w:r w:rsidRPr="00230238">
        <w:rPr>
          <w:rStyle w:val="StyleUnderline"/>
          <w:highlight w:val="green"/>
        </w:rPr>
        <w:t>TC creates</w:t>
      </w:r>
      <w:r w:rsidRPr="00620703">
        <w:rPr>
          <w:rStyle w:val="StyleUnderline"/>
        </w:rPr>
        <w:t xml:space="preserve"> a complex mix </w:t>
      </w:r>
      <w:r w:rsidRPr="004B53FC">
        <w:rPr>
          <w:rStyle w:val="StyleUnderline"/>
        </w:rPr>
        <w:t xml:space="preserve">of incentives to </w:t>
      </w:r>
      <w:r w:rsidRPr="004B53FC">
        <w:rPr>
          <w:sz w:val="16"/>
        </w:rPr>
        <w:t xml:space="preserve">either increase or </w:t>
      </w:r>
      <w:r w:rsidRPr="004B53FC">
        <w:rPr>
          <w:rStyle w:val="StyleUnderline"/>
        </w:rPr>
        <w:t>decrease hours worked. Workers face an "</w:t>
      </w:r>
      <w:r w:rsidRPr="00230238">
        <w:rPr>
          <w:rStyle w:val="StyleUnderline"/>
          <w:highlight w:val="green"/>
        </w:rPr>
        <w:t>income effect</w:t>
      </w:r>
      <w:r w:rsidRPr="004B53FC">
        <w:rPr>
          <w:rStyle w:val="StyleUnderline"/>
        </w:rPr>
        <w:t xml:space="preserve">," which may cause </w:t>
      </w:r>
      <w:r w:rsidRPr="00230238">
        <w:rPr>
          <w:rStyle w:val="StyleUnderline"/>
        </w:rPr>
        <w:t>some</w:t>
      </w:r>
      <w:r w:rsidRPr="004B53FC">
        <w:rPr>
          <w:rStyle w:val="StyleUnderline"/>
        </w:rPr>
        <w:t xml:space="preserve"> </w:t>
      </w:r>
      <w:r w:rsidRPr="00230238">
        <w:rPr>
          <w:rStyle w:val="StyleUnderline"/>
          <w:highlight w:val="green"/>
        </w:rPr>
        <w:t>individuals</w:t>
      </w:r>
      <w:r w:rsidRPr="004B53FC">
        <w:rPr>
          <w:rStyle w:val="StyleUnderline"/>
        </w:rPr>
        <w:t xml:space="preserve"> to reduce work because the EITC </w:t>
      </w:r>
      <w:r w:rsidRPr="00230238">
        <w:rPr>
          <w:rStyle w:val="StyleUnderline"/>
        </w:rPr>
        <w:t>allows</w:t>
      </w:r>
      <w:r w:rsidRPr="004B53FC">
        <w:rPr>
          <w:rStyle w:val="StyleUnderline"/>
        </w:rPr>
        <w:t xml:space="preserve"> them to </w:t>
      </w:r>
      <w:r w:rsidRPr="004B53FC">
        <w:rPr>
          <w:rStyle w:val="StyleUnderline"/>
          <w:highlight w:val="green"/>
        </w:rPr>
        <w:t>meet</w:t>
      </w:r>
      <w:r w:rsidRPr="004B53FC">
        <w:rPr>
          <w:rStyle w:val="StyleUnderline"/>
        </w:rPr>
        <w:t xml:space="preserve"> their </w:t>
      </w:r>
      <w:r w:rsidRPr="004B53FC">
        <w:rPr>
          <w:rStyle w:val="StyleUnderline"/>
          <w:highlight w:val="green"/>
        </w:rPr>
        <w:t>income</w:t>
      </w:r>
      <w:r w:rsidRPr="004B53FC">
        <w:rPr>
          <w:rStyle w:val="StyleUnderline"/>
        </w:rPr>
        <w:t xml:space="preserve"> needs </w:t>
      </w:r>
      <w:r w:rsidRPr="004B53FC">
        <w:rPr>
          <w:rStyle w:val="StyleUnderline"/>
          <w:highlight w:val="green"/>
        </w:rPr>
        <w:t>with less work</w:t>
      </w:r>
      <w:r w:rsidRPr="004B53FC">
        <w:rPr>
          <w:rStyle w:val="Style13ptBold"/>
          <w:sz w:val="16"/>
        </w:rPr>
        <w:t>. Workers also face a</w:t>
      </w:r>
      <w:r w:rsidRPr="00620703">
        <w:rPr>
          <w:rStyle w:val="Style13ptBold"/>
          <w:sz w:val="16"/>
        </w:rPr>
        <w:t xml:space="preserve"> "substitution effect," meaning that the EITC makes working more valuable compared to not working.</w:t>
      </w:r>
    </w:p>
    <w:p w14:paraId="15FDC18A" w14:textId="77777777" w:rsidR="00CB7A01" w:rsidRPr="00620703" w:rsidRDefault="00CB7A01" w:rsidP="00CB7A01">
      <w:pPr>
        <w:rPr>
          <w:rStyle w:val="Style13ptBold"/>
          <w:b w:val="0"/>
          <w:bCs w:val="0"/>
          <w:sz w:val="16"/>
        </w:rPr>
      </w:pPr>
      <w:r w:rsidRPr="00620703">
        <w:rPr>
          <w:rStyle w:val="Style13ptBold"/>
          <w:sz w:val="16"/>
        </w:rPr>
        <w:t>The substitution effect varies depending on whether individuals are in the phase-in, flat, or phase-out income ranges of the EITC. Thus, at different income levels people may respond to the credit by seeking to work either more or less. Here is how one study described the effects:17</w:t>
      </w:r>
    </w:p>
    <w:p w14:paraId="42F688E0" w14:textId="77777777" w:rsidR="00CB7A01" w:rsidRPr="00620703" w:rsidRDefault="00CB7A01" w:rsidP="00CB7A01">
      <w:pPr>
        <w:rPr>
          <w:rStyle w:val="Style13ptBold"/>
          <w:b w:val="0"/>
          <w:bCs w:val="0"/>
          <w:sz w:val="16"/>
        </w:rPr>
      </w:pPr>
      <w:r w:rsidRPr="00620703">
        <w:rPr>
          <w:rStyle w:val="Style13ptBold"/>
          <w:sz w:val="16"/>
        </w:rPr>
        <w:t>"In the phase-in region, the EITC leads to an ambiguous impact on hours worked due to the negative income effect and positive substitution effect."</w:t>
      </w:r>
    </w:p>
    <w:p w14:paraId="06EDC6A1" w14:textId="77777777" w:rsidR="00CB7A01" w:rsidRPr="00620703" w:rsidRDefault="00CB7A01" w:rsidP="00CB7A01">
      <w:pPr>
        <w:rPr>
          <w:rStyle w:val="Style13ptBold"/>
          <w:b w:val="0"/>
          <w:bCs w:val="0"/>
          <w:sz w:val="16"/>
        </w:rPr>
      </w:pPr>
      <w:r w:rsidRPr="00620703">
        <w:rPr>
          <w:rStyle w:val="Style13ptBold"/>
          <w:sz w:val="16"/>
        </w:rPr>
        <w:t>"In the flat region, however, the EITC produces a negative income effect leading to an unambiguous reduction in hours worked."</w:t>
      </w:r>
    </w:p>
    <w:p w14:paraId="6AE9CC60" w14:textId="77777777" w:rsidR="00CB7A01" w:rsidRPr="00D02234" w:rsidRDefault="00CB7A01" w:rsidP="00CB7A01">
      <w:pPr>
        <w:rPr>
          <w:rStyle w:val="Style13ptBold"/>
          <w:b w:val="0"/>
          <w:bCs w:val="0"/>
          <w:sz w:val="16"/>
        </w:rPr>
      </w:pPr>
      <w:r w:rsidRPr="00620703">
        <w:rPr>
          <w:rStyle w:val="Style13ptBold"/>
          <w:sz w:val="16"/>
        </w:rPr>
        <w:t>"In the pha</w:t>
      </w:r>
      <w:r w:rsidRPr="00D02234">
        <w:rPr>
          <w:rStyle w:val="Style13ptBold"/>
          <w:sz w:val="16"/>
        </w:rPr>
        <w:t>se-out region, the EITC produces a negative income and negative substitution effect leading again to an unambiguous reduction in hours worked."</w:t>
      </w:r>
    </w:p>
    <w:p w14:paraId="2652806E" w14:textId="77777777" w:rsidR="00CB7A01" w:rsidRPr="00620703" w:rsidRDefault="00CB7A01" w:rsidP="00CB7A01">
      <w:pPr>
        <w:rPr>
          <w:rStyle w:val="Style13ptBold"/>
          <w:b w:val="0"/>
          <w:bCs w:val="0"/>
          <w:sz w:val="16"/>
        </w:rPr>
      </w:pPr>
      <w:r w:rsidRPr="00D02234">
        <w:rPr>
          <w:rStyle w:val="Style13ptBold"/>
          <w:sz w:val="16"/>
        </w:rPr>
        <w:t xml:space="preserve">To summarize, </w:t>
      </w:r>
      <w:r w:rsidRPr="00D02234">
        <w:rPr>
          <w:rStyle w:val="StyleUnderline"/>
        </w:rPr>
        <w:t>people have an incentive to reduce hours w</w:t>
      </w:r>
      <w:r w:rsidRPr="00620703">
        <w:rPr>
          <w:rStyle w:val="StyleUnderline"/>
        </w:rPr>
        <w:t xml:space="preserve">orked in both the flat and phase-out ranges </w:t>
      </w:r>
      <w:r w:rsidRPr="004B53FC">
        <w:rPr>
          <w:rStyle w:val="StyleUnderline"/>
        </w:rPr>
        <w:t>of the credit</w:t>
      </w:r>
      <w:r w:rsidRPr="004B53FC">
        <w:rPr>
          <w:rStyle w:val="Style13ptBold"/>
          <w:sz w:val="16"/>
        </w:rPr>
        <w:t xml:space="preserve">. As it turns out, </w:t>
      </w:r>
      <w:r w:rsidRPr="004B53FC">
        <w:rPr>
          <w:rStyle w:val="StyleUnderline"/>
        </w:rPr>
        <w:t>about three-quarters of people taking the EITC are in those two ranges where the work incentives are negative</w:t>
      </w:r>
      <w:r w:rsidRPr="004B53FC">
        <w:rPr>
          <w:rStyle w:val="Style13ptBold"/>
          <w:sz w:val="16"/>
        </w:rPr>
        <w:t xml:space="preserve">.18 So </w:t>
      </w:r>
      <w:r w:rsidRPr="004B53FC">
        <w:rPr>
          <w:rStyle w:val="StyleUnderline"/>
        </w:rPr>
        <w:t xml:space="preserve">economic theory indicates that a large </w:t>
      </w:r>
      <w:r w:rsidRPr="00D02234">
        <w:rPr>
          <w:rStyle w:val="StyleUnderline"/>
          <w:highlight w:val="green"/>
        </w:rPr>
        <w:t>majority of people taking</w:t>
      </w:r>
      <w:r w:rsidRPr="00620703">
        <w:rPr>
          <w:rStyle w:val="StyleUnderline"/>
        </w:rPr>
        <w:t xml:space="preserve"> the </w:t>
      </w:r>
      <w:r w:rsidRPr="00D02234">
        <w:rPr>
          <w:rStyle w:val="StyleUnderline"/>
          <w:highlight w:val="green"/>
        </w:rPr>
        <w:t>EITC have</w:t>
      </w:r>
      <w:r w:rsidRPr="00620703">
        <w:rPr>
          <w:rStyle w:val="StyleUnderline"/>
        </w:rPr>
        <w:t xml:space="preserve"> an </w:t>
      </w:r>
      <w:r w:rsidRPr="00D02234">
        <w:rPr>
          <w:rStyle w:val="StyleUnderline"/>
          <w:highlight w:val="green"/>
        </w:rPr>
        <w:t>incentive to work less, not more</w:t>
      </w:r>
      <w:r w:rsidRPr="00620703">
        <w:rPr>
          <w:rStyle w:val="Style13ptBold"/>
          <w:sz w:val="16"/>
        </w:rPr>
        <w:t xml:space="preserve">. Based on this factor, </w:t>
      </w:r>
      <w:r w:rsidRPr="00620703">
        <w:rPr>
          <w:rStyle w:val="StyleUnderline"/>
        </w:rPr>
        <w:t xml:space="preserve">a Tax Foundation </w:t>
      </w:r>
      <w:r w:rsidRPr="00D02234">
        <w:rPr>
          <w:rStyle w:val="StyleUnderline"/>
          <w:highlight w:val="green"/>
        </w:rPr>
        <w:t>simulation found</w:t>
      </w:r>
      <w:r w:rsidRPr="00620703">
        <w:rPr>
          <w:rStyle w:val="StyleUnderline"/>
        </w:rPr>
        <w:t xml:space="preserve"> that the </w:t>
      </w:r>
      <w:r w:rsidRPr="00D02234">
        <w:rPr>
          <w:rStyle w:val="StyleUnderline"/>
          <w:highlight w:val="green"/>
        </w:rPr>
        <w:t xml:space="preserve">EITC reduces </w:t>
      </w:r>
      <w:r w:rsidRPr="002E349E">
        <w:rPr>
          <w:rStyle w:val="StyleUnderline"/>
        </w:rPr>
        <w:t xml:space="preserve">overall </w:t>
      </w:r>
      <w:r w:rsidRPr="00D02234">
        <w:rPr>
          <w:rStyle w:val="StyleUnderline"/>
          <w:highlight w:val="green"/>
        </w:rPr>
        <w:t>U.S. output and employment</w:t>
      </w:r>
      <w:r w:rsidRPr="00620703">
        <w:rPr>
          <w:rStyle w:val="Style13ptBold"/>
          <w:sz w:val="16"/>
        </w:rPr>
        <w:t>.19</w:t>
      </w:r>
    </w:p>
    <w:p w14:paraId="4615B1AF" w14:textId="77777777" w:rsidR="00CB7A01" w:rsidRPr="00620703" w:rsidRDefault="00CB7A01" w:rsidP="00CB7A01">
      <w:pPr>
        <w:rPr>
          <w:rStyle w:val="Style13ptBold"/>
          <w:b w:val="0"/>
          <w:bCs w:val="0"/>
          <w:sz w:val="16"/>
        </w:rPr>
      </w:pPr>
      <w:r w:rsidRPr="00620703">
        <w:rPr>
          <w:rStyle w:val="Style13ptBold"/>
          <w:sz w:val="16"/>
        </w:rPr>
        <w:t>Consider a single parent with two children, as in Figure 2. She would have a disincentive to increase her work effort in the large income range from $13,870 all the way to $44,454. Above $18,110 she faces an EITC phase-out rate of 21 percent, so for each extra $1,000 she earns, her EITC payment is cut by $210. That cut is similar in effect to a 21 percent marginal tax rate on her work effort.</w:t>
      </w:r>
    </w:p>
    <w:p w14:paraId="494E697B" w14:textId="77777777" w:rsidR="00CB7A01" w:rsidRPr="00620703" w:rsidRDefault="00CB7A01" w:rsidP="00CB7A01">
      <w:pPr>
        <w:rPr>
          <w:rStyle w:val="Style13ptBold"/>
          <w:b w:val="0"/>
          <w:bCs w:val="0"/>
          <w:sz w:val="16"/>
        </w:rPr>
      </w:pPr>
      <w:r w:rsidRPr="00620703">
        <w:rPr>
          <w:rStyle w:val="Style13ptBold"/>
          <w:sz w:val="16"/>
        </w:rPr>
        <w:t>As the EITC has grown and benefits have become larger, a faster phase-out rate has become necessary. Put another way, t</w:t>
      </w:r>
      <w:r w:rsidRPr="00620703">
        <w:rPr>
          <w:rStyle w:val="StyleUnderline"/>
        </w:rPr>
        <w:t xml:space="preserve">he </w:t>
      </w:r>
      <w:r w:rsidRPr="00D02234">
        <w:rPr>
          <w:rStyle w:val="StyleUnderline"/>
          <w:highlight w:val="green"/>
        </w:rPr>
        <w:t>higher EITC benefit</w:t>
      </w:r>
      <w:r w:rsidRPr="00207821">
        <w:rPr>
          <w:rStyle w:val="StyleUnderline"/>
          <w:highlight w:val="green"/>
        </w:rPr>
        <w:t>s are</w:t>
      </w:r>
      <w:r w:rsidRPr="00620703">
        <w:rPr>
          <w:rStyle w:val="StyleUnderline"/>
        </w:rPr>
        <w:t xml:space="preserve">, the </w:t>
      </w:r>
      <w:r w:rsidRPr="00D02234">
        <w:rPr>
          <w:rStyle w:val="StyleUnderline"/>
          <w:highlight w:val="green"/>
        </w:rPr>
        <w:t>more</w:t>
      </w:r>
      <w:r w:rsidRPr="00620703">
        <w:rPr>
          <w:rStyle w:val="StyleUnderline"/>
        </w:rPr>
        <w:t xml:space="preserve"> of a </w:t>
      </w:r>
      <w:r w:rsidRPr="00D02234">
        <w:rPr>
          <w:rStyle w:val="StyleUnderline"/>
          <w:highlight w:val="green"/>
        </w:rPr>
        <w:t>negative work effe</w:t>
      </w:r>
      <w:r w:rsidRPr="00207821">
        <w:rPr>
          <w:rStyle w:val="StyleUnderline"/>
          <w:highlight w:val="green"/>
        </w:rPr>
        <w:t>ct is created</w:t>
      </w:r>
      <w:r w:rsidRPr="00620703">
        <w:rPr>
          <w:rStyle w:val="StyleUnderline"/>
        </w:rPr>
        <w:t xml:space="preserve"> from the phase-out, or marginal tax rate, effect</w:t>
      </w:r>
      <w:r w:rsidRPr="00620703">
        <w:rPr>
          <w:rStyle w:val="Style13ptBold"/>
          <w:sz w:val="16"/>
        </w:rPr>
        <w:t>.</w:t>
      </w:r>
    </w:p>
    <w:p w14:paraId="60316488" w14:textId="77777777" w:rsidR="00CB7A01" w:rsidRDefault="00CB7A01" w:rsidP="00CB7A01">
      <w:pPr>
        <w:pStyle w:val="Heading4"/>
        <w:rPr>
          <w:rStyle w:val="Style13ptBold"/>
          <w:b/>
          <w:bCs w:val="0"/>
        </w:rPr>
      </w:pPr>
      <w:r>
        <w:rPr>
          <w:rStyle w:val="Style13ptBold"/>
        </w:rPr>
        <w:t>6. EITC links to the net benefit:</w:t>
      </w:r>
    </w:p>
    <w:p w14:paraId="61EA8EDE" w14:textId="77777777" w:rsidR="00CB7A01" w:rsidRDefault="00CB7A01" w:rsidP="00CB7A01">
      <w:pPr>
        <w:pStyle w:val="Heading4"/>
        <w:tabs>
          <w:tab w:val="left" w:pos="720"/>
          <w:tab w:val="left" w:pos="2741"/>
        </w:tabs>
      </w:pPr>
      <w:r>
        <w:t>[</w:t>
      </w:r>
      <w:r>
        <w:tab/>
        <w:t xml:space="preserve">] It expands EITC benefits, which magnifies </w:t>
      </w:r>
      <w:r w:rsidRPr="004F3D02">
        <w:rPr>
          <w:u w:val="single"/>
        </w:rPr>
        <w:t>negative work effects</w:t>
      </w:r>
      <w:r>
        <w:t xml:space="preserve"> due to the work incentive turn </w:t>
      </w:r>
      <w:r w:rsidRPr="00AE173B">
        <w:rPr>
          <w:b w:val="0"/>
          <w:bCs/>
        </w:rPr>
        <w:t>(2AC 5)</w:t>
      </w:r>
      <w:r>
        <w:t xml:space="preserve"> – harms US output which decks the economy.</w:t>
      </w:r>
    </w:p>
    <w:p w14:paraId="3A6E9FB1" w14:textId="77777777" w:rsidR="00624ACA" w:rsidRPr="00624ACA" w:rsidRDefault="00624ACA" w:rsidP="00624ACA">
      <w:pPr>
        <w:pStyle w:val="Heading3"/>
        <w:rPr>
          <w:rFonts w:eastAsia="MS Gothic"/>
        </w:rPr>
      </w:pPr>
      <w:r w:rsidRPr="00FF0987">
        <w:rPr>
          <w:rFonts w:eastAsia="MS Gothic"/>
        </w:rPr>
        <w:t>EITC</w:t>
      </w:r>
      <w:r>
        <w:rPr>
          <w:rFonts w:eastAsia="MS Gothic"/>
        </w:rPr>
        <w:t xml:space="preserve"> CP Answer—No solvency and turn</w:t>
      </w:r>
    </w:p>
    <w:p w14:paraId="40F12C22" w14:textId="77777777" w:rsidR="00624ACA" w:rsidRPr="00FF0987" w:rsidRDefault="00624ACA" w:rsidP="00624ACA">
      <w:pPr>
        <w:keepNext/>
        <w:keepLines/>
        <w:spacing w:before="40" w:after="0"/>
        <w:outlineLvl w:val="3"/>
        <w:rPr>
          <w:rFonts w:eastAsia="MS Gothic" w:cs="Times New Roman"/>
          <w:b/>
          <w:iCs/>
          <w:sz w:val="26"/>
        </w:rPr>
      </w:pPr>
      <w:r w:rsidRPr="00FF0987">
        <w:rPr>
          <w:rFonts w:eastAsia="MS Gothic" w:cs="Times New Roman"/>
          <w:b/>
          <w:iCs/>
          <w:sz w:val="26"/>
        </w:rPr>
        <w:t>EITC deters households from generating more income, enables government over-reliance</w:t>
      </w:r>
    </w:p>
    <w:p w14:paraId="7F36DE3A" w14:textId="77777777" w:rsidR="00624ACA" w:rsidRPr="00FF0987" w:rsidRDefault="00624ACA" w:rsidP="00624ACA">
      <w:pPr>
        <w:rPr>
          <w:rFonts w:eastAsia="Cambria"/>
        </w:rPr>
      </w:pPr>
      <w:r w:rsidRPr="00FF0987">
        <w:rPr>
          <w:rFonts w:eastAsia="Cambria"/>
          <w:b/>
          <w:bCs/>
        </w:rPr>
        <w:t>Patel, Master of Public Administration, 2020</w:t>
      </w:r>
    </w:p>
    <w:p w14:paraId="76F85B04" w14:textId="77777777" w:rsidR="00624ACA" w:rsidRPr="00FF0987" w:rsidRDefault="00624ACA" w:rsidP="00624ACA">
      <w:pPr>
        <w:rPr>
          <w:rFonts w:eastAsia="Cambria"/>
        </w:rPr>
      </w:pPr>
      <w:r w:rsidRPr="00FF0987">
        <w:rPr>
          <w:rFonts w:eastAsia="Cambria"/>
        </w:rPr>
        <w:t>Prateek, “The Federal Job Guarantee: A Hopeful Plan That’s Too Expensive to Deliver”, The Public Purpose Journal, https://thepublicpurpose.com/article/patel-federal-job-guarantee/ (pg.114, accessed 7/17/23, Google Scholar) gdi-npascas</w:t>
      </w:r>
    </w:p>
    <w:p w14:paraId="30C8A3B6" w14:textId="77777777" w:rsidR="00624ACA" w:rsidRPr="00FF0987" w:rsidRDefault="00624ACA" w:rsidP="00624ACA">
      <w:pPr>
        <w:ind w:firstLine="720"/>
        <w:rPr>
          <w:rFonts w:eastAsia="Cambria"/>
          <w:u w:val="single"/>
        </w:rPr>
      </w:pPr>
      <w:r w:rsidRPr="00FF0987">
        <w:rPr>
          <w:rFonts w:eastAsia="Cambria"/>
          <w:u w:val="single"/>
        </w:rPr>
        <w:t>The Earned Income Tax Credit (EITC) is a tax-refund for the working poor based on their income levels and number of children.</w:t>
      </w:r>
      <w:r w:rsidRPr="00FF0987">
        <w:rPr>
          <w:rFonts w:eastAsia="Cambria"/>
        </w:rPr>
        <w:t xml:space="preserve"> In the policy, your family must make a certain amount of earned income to qualify. According to Nada Eissa and Jeffrey Liebman’s Labor Supply Response to the Earned Income Tax Credit (1996), they discuss the benefits and drawbacks of the EITC on the labor force. The policy provides you a refund if you make a certain amount of money and claim qualified children. With this the EITC affects labor force participation rate and the number of hours worked by people both positively and negatively (Eissa and Liebman, 1996). </w:t>
      </w:r>
      <w:r w:rsidRPr="00FF0987">
        <w:rPr>
          <w:rFonts w:eastAsia="Cambria"/>
        </w:rPr>
        <w:br/>
      </w:r>
      <w:r w:rsidRPr="00FF0987">
        <w:rPr>
          <w:rFonts w:eastAsia="Cambria"/>
        </w:rPr>
        <w:br/>
        <w:t xml:space="preserve">               With the Labor Force Participation Rate, the EITC rewards additional workers, and obtaining a job will potentially add to the tax refund. This policy encouraged low-income and single mothers to join the labor force from 1990 to 1996. However, </w:t>
      </w:r>
      <w:r w:rsidRPr="00FF0987">
        <w:rPr>
          <w:rFonts w:eastAsia="Cambria"/>
          <w:u w:val="single"/>
        </w:rPr>
        <w:t>with the increase in the Labor Force Participation Rate, the number of hours worked by low-income families were negatively impacted</w:t>
      </w:r>
      <w:r w:rsidRPr="00FF0987">
        <w:rPr>
          <w:rFonts w:eastAsia="Cambria"/>
        </w:rPr>
        <w:t xml:space="preserve"> (Eissa and Liebman, 1996). </w:t>
      </w:r>
      <w:r w:rsidRPr="00FF0987">
        <w:rPr>
          <w:rFonts w:eastAsia="Cambria"/>
          <w:u w:val="single"/>
        </w:rPr>
        <w:t xml:space="preserve">According to the EITC, you must make between a certain bracket to continually qualify for the tax refund. If the Head of Household generates more income, which is the anticipated goal of EITC, it disqualifies them from EITC income bracket. This may lead them to pay more in taxes and receive a slimmer EITC refund. This perception has kept many families to remain in similar income brackets, because losing their EITC refund may be much more costly than the benefits of generating higher levels of income. </w:t>
      </w:r>
      <w:r w:rsidRPr="00FF0987">
        <w:rPr>
          <w:rFonts w:eastAsia="Cambria"/>
          <w:u w:val="single"/>
        </w:rPr>
        <w:br/>
      </w:r>
      <w:r w:rsidRPr="00FF0987">
        <w:rPr>
          <w:rFonts w:eastAsia="Cambria"/>
        </w:rPr>
        <w:br/>
        <w:t xml:space="preserve">               According to Gordon Dahl and Lance Lochner’s The Impact of Family Income on Child Achievement: Evidence from the Earned Income Tax Credit, their research found that there are short-term impacts on childhood test scores and maternal labor market participation. However, there is little evidence that the effect of income lasts very long (Dahl and Lochner, 2012). </w:t>
      </w:r>
      <w:r w:rsidRPr="00FF0987">
        <w:rPr>
          <w:rFonts w:eastAsia="Cambria"/>
          <w:u w:val="single"/>
        </w:rPr>
        <w:t xml:space="preserve">The EITC negatively impacts second earners in married homes and has produced a negative work effect, where if the spouse starts to work, the level of EITC benefits may decline based on household income </w:t>
      </w:r>
      <w:r w:rsidRPr="00FF0987">
        <w:rPr>
          <w:rFonts w:eastAsia="Cambria"/>
        </w:rPr>
        <w:t>(Dahl and Lochner, 2012).</w:t>
      </w:r>
      <w:r w:rsidRPr="00FF0987">
        <w:rPr>
          <w:rFonts w:eastAsia="Cambria"/>
          <w:u w:val="single"/>
        </w:rPr>
        <w:t xml:space="preserve"> This policy has created a higher level of reliance on the government, because people care more about their EITC benefit than actually making enough income to not qualify for EITC </w:t>
      </w:r>
      <w:r w:rsidRPr="00FF0987">
        <w:rPr>
          <w:rFonts w:eastAsia="Cambria"/>
        </w:rPr>
        <w:t>(Edward and De Rugy, 2015).</w:t>
      </w:r>
      <w:r w:rsidRPr="00FF0987">
        <w:rPr>
          <w:rFonts w:eastAsia="Cambria"/>
          <w:u w:val="single"/>
        </w:rPr>
        <w:t xml:space="preserve"> With the current EITC policy, taxpayers on average lose $90 billion dollars to pay for the $60 billion in EITC refunds. These additional taxes can negatively impact middle-class Americans and create deadweight losses that may alter their decision-making. EITC recipients are now reliant on the refunds that the government is providing them </w:t>
      </w:r>
      <w:r w:rsidRPr="00FF0987">
        <w:rPr>
          <w:rFonts w:eastAsia="Cambria"/>
        </w:rPr>
        <w:t>Edward and De Rugy, 2015).</w:t>
      </w:r>
      <w:r w:rsidRPr="00FF0987">
        <w:rPr>
          <w:rFonts w:eastAsia="Cambria"/>
          <w:u w:val="single"/>
        </w:rPr>
        <w:t xml:space="preserve"> In many cases, this will deter them from working additional hours because this may cost them more.</w:t>
      </w:r>
    </w:p>
    <w:p w14:paraId="63DCB353" w14:textId="77777777" w:rsidR="00932507" w:rsidRPr="00373574" w:rsidRDefault="00932507" w:rsidP="00932507">
      <w:pPr>
        <w:pStyle w:val="Heading4"/>
      </w:pPr>
      <w:r>
        <w:t>Cruel work requirements for benefits impossible with lack of jobs – JG best</w:t>
      </w:r>
    </w:p>
    <w:p w14:paraId="24D8751C" w14:textId="77777777" w:rsidR="00932507" w:rsidRDefault="00932507" w:rsidP="00932507">
      <w:pPr>
        <w:rPr>
          <w:rStyle w:val="Style13ptBold"/>
        </w:rPr>
      </w:pPr>
      <w:r>
        <w:rPr>
          <w:rStyle w:val="Style13ptBold"/>
        </w:rPr>
        <w:t>Tcherneva, Ph.D. in economics, 18</w:t>
      </w:r>
    </w:p>
    <w:p w14:paraId="1F11739D" w14:textId="77777777" w:rsidR="00932507" w:rsidRDefault="00932507" w:rsidP="00932507">
      <w:r>
        <w:t xml:space="preserve">[Pavlina R., Bard Economics Associate professor and founding director of the Bard-OSUN Economic Democracy Initiative, “The Job Guarantee: Design, Jobs, and Implementation,” Levy Economics Institute of Bard College, April 2018, </w:t>
      </w:r>
      <w:hyperlink r:id="rId77" w:history="1">
        <w:r w:rsidRPr="00C35460">
          <w:rPr>
            <w:rStyle w:val="Hyperlink"/>
          </w:rPr>
          <w:t>https://www.levyinstitute.org/pubs/wp_902.pdf</w:t>
        </w:r>
      </w:hyperlink>
      <w:r>
        <w:t>, accessed 7/12/2023, GDI -LRamirez]</w:t>
      </w:r>
    </w:p>
    <w:p w14:paraId="7B8D099A" w14:textId="77777777" w:rsidR="00932507" w:rsidRDefault="00932507" w:rsidP="00932507">
      <w:r>
        <w:t>17. Why implement a JG? Why not simply add work requirements to existing benefits programs like TANF, SNAP, or, as has been recently proposed, Medicaid?</w:t>
      </w:r>
    </w:p>
    <w:p w14:paraId="6CB6424B" w14:textId="77777777" w:rsidR="00932507" w:rsidRDefault="00932507" w:rsidP="00932507">
      <w:r>
        <w:t xml:space="preserve">As discussed above, </w:t>
      </w:r>
      <w:r w:rsidRPr="00263667">
        <w:rPr>
          <w:rStyle w:val="StyleUnderline"/>
        </w:rPr>
        <w:t>unemployment</w:t>
      </w:r>
      <w:r>
        <w:t xml:space="preserve"> is a </w:t>
      </w:r>
      <w:r w:rsidRPr="00263667">
        <w:rPr>
          <w:rStyle w:val="StyleUnderline"/>
        </w:rPr>
        <w:t>persistent proble</w:t>
      </w:r>
      <w:r>
        <w:t xml:space="preserve">m. There are </w:t>
      </w:r>
      <w:r w:rsidRPr="00263667">
        <w:rPr>
          <w:rStyle w:val="StyleUnderline"/>
        </w:rPr>
        <w:t>more people who want jobs than</w:t>
      </w:r>
      <w:r>
        <w:t xml:space="preserve"> there are </w:t>
      </w:r>
      <w:r w:rsidRPr="00263667">
        <w:rPr>
          <w:rStyle w:val="StyleUnderline"/>
        </w:rPr>
        <w:t>jobs available, even in the best of times</w:t>
      </w:r>
      <w:r>
        <w:t xml:space="preserve">. </w:t>
      </w:r>
      <w:r w:rsidRPr="00263667">
        <w:rPr>
          <w:rStyle w:val="StyleUnderline"/>
        </w:rPr>
        <w:t>Requiring people to work for their benefits</w:t>
      </w:r>
      <w:r>
        <w:t xml:space="preserve"> is </w:t>
      </w:r>
      <w:r w:rsidRPr="00263667">
        <w:rPr>
          <w:rStyle w:val="StyleUnderline"/>
        </w:rPr>
        <w:t>a cruel game of musical chairs</w:t>
      </w:r>
      <w:r>
        <w:t xml:space="preserve">. And since the </w:t>
      </w:r>
      <w:r w:rsidRPr="00263667">
        <w:rPr>
          <w:rStyle w:val="StyleUnderline"/>
        </w:rPr>
        <w:t>government</w:t>
      </w:r>
      <w:r>
        <w:t xml:space="preserve"> has </w:t>
      </w:r>
      <w:r w:rsidRPr="00263667">
        <w:rPr>
          <w:rStyle w:val="StyleUnderline"/>
        </w:rPr>
        <w:t xml:space="preserve">already placed work requirements on some social benefits, </w:t>
      </w:r>
      <w:r>
        <w:t xml:space="preserve">it is also </w:t>
      </w:r>
      <w:r w:rsidRPr="00263667">
        <w:rPr>
          <w:rStyle w:val="StyleUnderline"/>
        </w:rPr>
        <w:t>incumbent on the government to guarantee those job opportunities. In the current policy context the JG</w:t>
      </w:r>
      <w:r>
        <w:t xml:space="preserve"> is </w:t>
      </w:r>
      <w:r w:rsidRPr="00263667">
        <w:rPr>
          <w:rStyle w:val="StyleUnderline"/>
        </w:rPr>
        <w:t>mandatory</w:t>
      </w:r>
      <w:r>
        <w:t>.</w:t>
      </w:r>
    </w:p>
    <w:p w14:paraId="271A2013" w14:textId="77777777" w:rsidR="00932507" w:rsidRDefault="00932507" w:rsidP="00932507">
      <w:pPr>
        <w:rPr>
          <w:rStyle w:val="StyleUnderline"/>
        </w:rPr>
      </w:pPr>
      <w:r w:rsidRPr="00263667">
        <w:rPr>
          <w:rStyle w:val="StyleUnderline"/>
        </w:rPr>
        <w:t>Since</w:t>
      </w:r>
      <w:r>
        <w:t xml:space="preserve"> the </w:t>
      </w:r>
      <w:r w:rsidRPr="00263667">
        <w:rPr>
          <w:rStyle w:val="StyleUnderline"/>
        </w:rPr>
        <w:t>JG offers decent work at decent pay and</w:t>
      </w:r>
      <w:r>
        <w:t xml:space="preserve"> is </w:t>
      </w:r>
      <w:r w:rsidRPr="00263667">
        <w:rPr>
          <w:rStyle w:val="StyleUnderline"/>
        </w:rPr>
        <w:t>open to all</w:t>
      </w:r>
      <w:r>
        <w:t xml:space="preserve">, it is </w:t>
      </w:r>
      <w:r w:rsidRPr="00263667">
        <w:rPr>
          <w:rStyle w:val="StyleUnderline"/>
        </w:rPr>
        <w:t>a very appealing alternative to existing punitive welfare policies, as it lifts families out of poverty and removes the necessity of applying for these programs.</w:t>
      </w:r>
    </w:p>
    <w:p w14:paraId="304D30E0" w14:textId="77777777" w:rsidR="00932507" w:rsidRPr="00373574" w:rsidRDefault="00932507" w:rsidP="00932507">
      <w:pPr>
        <w:pStyle w:val="Heading4"/>
      </w:pPr>
      <w:r>
        <w:t>Cash assistance with work requirements fail – forces work for benefits and lacks JG’s benefits</w:t>
      </w:r>
    </w:p>
    <w:p w14:paraId="1C58CF27" w14:textId="77777777" w:rsidR="00932507" w:rsidRDefault="00932507" w:rsidP="00932507">
      <w:pPr>
        <w:rPr>
          <w:rStyle w:val="Style13ptBold"/>
        </w:rPr>
      </w:pPr>
      <w:r>
        <w:rPr>
          <w:rStyle w:val="Style13ptBold"/>
        </w:rPr>
        <w:t>Tcherneva, Ph.D. in economics, 18</w:t>
      </w:r>
    </w:p>
    <w:p w14:paraId="160FD37A" w14:textId="77777777" w:rsidR="00932507" w:rsidRDefault="00932507" w:rsidP="00932507">
      <w:r>
        <w:t xml:space="preserve">[Pavlina R., Bard Economics Associate professor and founding director of the Bard-OSUN Economic Democracy Initiative, “The Job Guarantee: Design, Jobs, and Implementation,” Levy Economics Institute of Bard College, April 2018, </w:t>
      </w:r>
      <w:hyperlink r:id="rId78" w:history="1">
        <w:r w:rsidRPr="00C35460">
          <w:rPr>
            <w:rStyle w:val="Hyperlink"/>
          </w:rPr>
          <w:t>https://www.levyinstitute.org/pubs/wp_902.pdf</w:t>
        </w:r>
      </w:hyperlink>
      <w:r>
        <w:t>, accessed 7/12/2023, GDI -LRamirez]</w:t>
      </w:r>
    </w:p>
    <w:p w14:paraId="7830ADA8" w14:textId="77777777" w:rsidR="00932507" w:rsidRDefault="00932507" w:rsidP="00932507">
      <w:r>
        <w:t>42. Why don’t we just give people cash assistance instead?</w:t>
      </w:r>
    </w:p>
    <w:p w14:paraId="7E830B07" w14:textId="77777777" w:rsidR="00932507" w:rsidRPr="00FE6C2D" w:rsidRDefault="00932507" w:rsidP="00932507">
      <w:pPr>
        <w:rPr>
          <w:rStyle w:val="StyleUnderline"/>
        </w:rPr>
      </w:pPr>
      <w:r w:rsidRPr="00FE6C2D">
        <w:rPr>
          <w:rStyle w:val="StyleUnderline"/>
        </w:rPr>
        <w:t>Even if UI were increased, other cash assistance programs were strengthened, and a form of basic income guarantee were implemented, people would still want jobs.</w:t>
      </w:r>
    </w:p>
    <w:p w14:paraId="044AF545" w14:textId="77777777" w:rsidR="00932507" w:rsidRDefault="00932507" w:rsidP="00932507">
      <w:r w:rsidRPr="00FE6C2D">
        <w:rPr>
          <w:rStyle w:val="StyleUnderline"/>
        </w:rPr>
        <w:t>Research indicates</w:t>
      </w:r>
      <w:r>
        <w:t xml:space="preserve"> that the </w:t>
      </w:r>
      <w:r w:rsidRPr="00FE6C2D">
        <w:rPr>
          <w:rStyle w:val="StyleUnderline"/>
        </w:rPr>
        <w:t>nonpecuniary costs of unemployment</w:t>
      </w:r>
      <w:r>
        <w:t xml:space="preserve"> (85–93 percent) </w:t>
      </w:r>
      <w:r w:rsidRPr="00FE6C2D">
        <w:rPr>
          <w:rStyle w:val="StyleUnderline"/>
        </w:rPr>
        <w:t>far outweigh the pecuniary costs</w:t>
      </w:r>
      <w:r>
        <w:t xml:space="preserve"> (15–7 percent) (Winkelmann and Winkelmann 1995). This </w:t>
      </w:r>
      <w:r w:rsidRPr="00FE6C2D">
        <w:rPr>
          <w:rStyle w:val="StyleUnderline"/>
        </w:rPr>
        <w:t>suggests</w:t>
      </w:r>
      <w:r>
        <w:t xml:space="preserve"> that </w:t>
      </w:r>
      <w:r w:rsidRPr="00FE6C2D">
        <w:rPr>
          <w:rStyle w:val="StyleUnderline"/>
        </w:rPr>
        <w:t>interventions</w:t>
      </w:r>
      <w:r>
        <w:t xml:space="preserve"> that are </w:t>
      </w:r>
      <w:r w:rsidRPr="00FE6C2D">
        <w:rPr>
          <w:rStyle w:val="StyleUnderline"/>
        </w:rPr>
        <w:t>based on providing income alone will not be successful</w:t>
      </w:r>
      <w:r>
        <w:t xml:space="preserve">. </w:t>
      </w:r>
      <w:r w:rsidRPr="00FE6C2D">
        <w:rPr>
          <w:rStyle w:val="StyleUnderline"/>
        </w:rPr>
        <w:t xml:space="preserve">People reap a great many benefits from working; income </w:t>
      </w:r>
      <w:r>
        <w:t xml:space="preserve">is </w:t>
      </w:r>
      <w:r w:rsidRPr="00FE6C2D">
        <w:rPr>
          <w:rStyle w:val="StyleUnderline"/>
        </w:rPr>
        <w:t>but one of them</w:t>
      </w:r>
      <w:r>
        <w:t xml:space="preserve"> (see figure A4 in appendix II). </w:t>
      </w:r>
      <w:r w:rsidRPr="00FE6C2D">
        <w:rPr>
          <w:rStyle w:val="StyleUnderline"/>
        </w:rPr>
        <w:t>Decent work at decent pay brings significant mental and physical health benefits, i</w:t>
      </w:r>
      <w:r>
        <w:t xml:space="preserve">t </w:t>
      </w:r>
      <w:r w:rsidRPr="00FE6C2D">
        <w:rPr>
          <w:rStyle w:val="StyleUnderline"/>
        </w:rPr>
        <w:t>increases and deepens one’s social capital, strengthens educational and labor market outcomes of other family members, and offers institutional support and economic opportunities not available</w:t>
      </w:r>
      <w:r>
        <w:t xml:space="preserve"> to those </w:t>
      </w:r>
      <w:r w:rsidRPr="00FE6C2D">
        <w:rPr>
          <w:rStyle w:val="StyleUnderline"/>
        </w:rPr>
        <w:t>outside the labor market,</w:t>
      </w:r>
      <w:r>
        <w:t xml:space="preserve"> to name just a few.</w:t>
      </w:r>
    </w:p>
    <w:p w14:paraId="4AB016EE" w14:textId="77777777" w:rsidR="00932507" w:rsidRDefault="00932507" w:rsidP="00932507">
      <w:pPr>
        <w:rPr>
          <w:rStyle w:val="StyleUnderline"/>
        </w:rPr>
      </w:pPr>
      <w:r w:rsidRPr="00FE6C2D">
        <w:rPr>
          <w:rStyle w:val="StyleUnderline"/>
        </w:rPr>
        <w:t>While</w:t>
      </w:r>
      <w:r>
        <w:t xml:space="preserve"> there are </w:t>
      </w:r>
      <w:r w:rsidRPr="00FE6C2D">
        <w:rPr>
          <w:rStyle w:val="StyleUnderline"/>
        </w:rPr>
        <w:t>many good reasons why some people cannot or should not work and why other public policies should be designed to offer them economic security, income assistance does not solve the problem of involuntary unemployment.</w:t>
      </w:r>
    </w:p>
    <w:p w14:paraId="16579622" w14:textId="2DCEF590" w:rsidR="00C41AB5" w:rsidRDefault="00C41AB5" w:rsidP="00C86196">
      <w:pPr>
        <w:pStyle w:val="Heading2"/>
        <w:rPr>
          <w:lang w:eastAsia="zh-CN"/>
        </w:rPr>
      </w:pPr>
      <w:r w:rsidRPr="00500B56">
        <w:rPr>
          <w:lang w:eastAsia="zh-CN"/>
        </w:rPr>
        <w:t>UBI CP Answer</w:t>
      </w:r>
    </w:p>
    <w:p w14:paraId="17AC46BC" w14:textId="7E199331" w:rsidR="00C86196" w:rsidRPr="00C86196" w:rsidRDefault="00C86196" w:rsidP="00C86196">
      <w:pPr>
        <w:pStyle w:val="Heading3"/>
        <w:rPr>
          <w:lang w:eastAsia="zh-CN"/>
        </w:rPr>
      </w:pPr>
      <w:r>
        <w:rPr>
          <w:lang w:eastAsia="zh-CN"/>
        </w:rPr>
        <w:t>Prefer FJG—Cost and Resources</w:t>
      </w:r>
    </w:p>
    <w:p w14:paraId="392753DE" w14:textId="77777777" w:rsidR="00C41AB5" w:rsidRPr="00500B56" w:rsidRDefault="00C41AB5" w:rsidP="00C41AB5">
      <w:pPr>
        <w:pStyle w:val="Heading4"/>
        <w:rPr>
          <w:rFonts w:asciiTheme="minorHAnsi" w:hAnsiTheme="minorHAnsi" w:cstheme="minorHAnsi"/>
          <w:lang w:eastAsia="zh-CN"/>
        </w:rPr>
      </w:pPr>
      <w:r w:rsidRPr="00500B56">
        <w:rPr>
          <w:rFonts w:asciiTheme="minorHAnsi" w:hAnsiTheme="minorHAnsi" w:cstheme="minorHAnsi"/>
          <w:lang w:eastAsia="zh-CN"/>
        </w:rPr>
        <w:t xml:space="preserve">We don’t have enough resources to manage both ---- so prefer JG which solves. </w:t>
      </w:r>
    </w:p>
    <w:p w14:paraId="34C94A5C" w14:textId="77777777" w:rsidR="00C41AB5" w:rsidRPr="00500B56" w:rsidRDefault="00C41AB5" w:rsidP="00C41AB5">
      <w:pPr>
        <w:rPr>
          <w:rFonts w:asciiTheme="minorHAnsi" w:hAnsiTheme="minorHAnsi" w:cstheme="minorHAnsi"/>
        </w:rPr>
      </w:pPr>
      <w:r w:rsidRPr="00500B56">
        <w:rPr>
          <w:rFonts w:asciiTheme="minorHAnsi" w:hAnsiTheme="minorHAnsi" w:cstheme="minorHAnsi"/>
          <w:b/>
          <w:bCs/>
        </w:rPr>
        <w:t xml:space="preserve">Deirdre </w:t>
      </w:r>
      <w:r w:rsidRPr="00500B56">
        <w:rPr>
          <w:rStyle w:val="Style13ptBold"/>
          <w:rFonts w:asciiTheme="minorHAnsi" w:hAnsiTheme="minorHAnsi" w:cstheme="minorHAnsi"/>
        </w:rPr>
        <w:t>Shelly 21</w:t>
      </w:r>
      <w:r w:rsidRPr="00500B56">
        <w:rPr>
          <w:rFonts w:asciiTheme="minorHAnsi" w:hAnsiTheme="minorHAnsi" w:cstheme="minorHAnsi"/>
        </w:rPr>
        <w:t>.</w:t>
      </w:r>
      <w:r w:rsidRPr="00500B56">
        <w:rPr>
          <w:rFonts w:asciiTheme="minorHAnsi" w:hAnsiTheme="minorHAnsi" w:cstheme="minorHAnsi"/>
          <w:b/>
          <w:bCs/>
        </w:rPr>
        <w:t xml:space="preserve"> An organizer for the Sunrise Movement, 2021</w:t>
      </w:r>
      <w:r w:rsidRPr="00500B56">
        <w:rPr>
          <w:rFonts w:asciiTheme="minorHAnsi" w:hAnsiTheme="minorHAnsi" w:cstheme="minorHAnsi"/>
        </w:rPr>
        <w:t xml:space="preserve">. “What is a Federal Jobs Guarantee?” </w:t>
      </w:r>
      <w:hyperlink r:id="rId79" w:history="1">
        <w:r w:rsidRPr="00500B56">
          <w:rPr>
            <w:rStyle w:val="Hyperlink"/>
            <w:rFonts w:asciiTheme="minorHAnsi" w:hAnsiTheme="minorHAnsi" w:cstheme="minorHAnsi"/>
            <w:shd w:val="clear" w:color="auto" w:fill="FFFFFF"/>
          </w:rPr>
          <w:t>https://www.sunrisemovement.org/theory-of-change/what-is-a-federal-jobs-guarantee/</w:t>
        </w:r>
      </w:hyperlink>
      <w:r w:rsidRPr="00500B56">
        <w:rPr>
          <w:rFonts w:asciiTheme="minorHAnsi" w:hAnsiTheme="minorHAnsi" w:cstheme="minorHAnsi"/>
        </w:rPr>
        <w:t>. Accessed 7/17/23 GDI-A Wang</w:t>
      </w:r>
    </w:p>
    <w:p w14:paraId="293675AD" w14:textId="77777777" w:rsidR="00C41AB5" w:rsidRPr="003F3328" w:rsidRDefault="00C41AB5" w:rsidP="00C41AB5">
      <w:pPr>
        <w:spacing w:before="100" w:beforeAutospacing="1" w:after="100" w:afterAutospacing="1" w:line="240" w:lineRule="auto"/>
        <w:rPr>
          <w:rFonts w:asciiTheme="minorHAnsi" w:eastAsia="Times New Roman" w:hAnsiTheme="minorHAnsi" w:cstheme="minorHAnsi"/>
          <w:lang w:eastAsia="zh-CN"/>
        </w:rPr>
      </w:pPr>
      <w:r w:rsidRPr="003F3328">
        <w:rPr>
          <w:rFonts w:asciiTheme="minorHAnsi" w:eastAsia="Times New Roman" w:hAnsiTheme="minorHAnsi" w:cstheme="minorHAnsi"/>
          <w:color w:val="33332D"/>
          <w:lang w:eastAsia="zh-CN"/>
        </w:rPr>
        <w:t xml:space="preserve">Universal Basic Income, or UBI, calls for giving everyone a </w:t>
      </w:r>
      <w:r w:rsidRPr="00500B56">
        <w:rPr>
          <w:rFonts w:asciiTheme="minorHAnsi" w:eastAsia="Times New Roman" w:hAnsiTheme="minorHAnsi" w:cstheme="minorHAnsi"/>
          <w:color w:val="33332D"/>
          <w:lang w:eastAsia="zh-CN"/>
        </w:rPr>
        <w:t>fi</w:t>
      </w:r>
      <w:r w:rsidRPr="003F3328">
        <w:rPr>
          <w:rFonts w:asciiTheme="minorHAnsi" w:eastAsia="Times New Roman" w:hAnsiTheme="minorHAnsi" w:cstheme="minorHAnsi"/>
          <w:color w:val="33332D"/>
          <w:lang w:eastAsia="zh-CN"/>
        </w:rPr>
        <w:t xml:space="preserve">xed and usually monthly payment that they can spend however they want or need. The proposed amount can vary from $1,000 per month, like Andrew Yang called for to much larger amounts. Like the job guarantee, the goal of UBI is to make sure every person in this country should have rights to meet their basic needs regardless of race, class, age, or education. </w:t>
      </w:r>
    </w:p>
    <w:p w14:paraId="294D47EA" w14:textId="77777777" w:rsidR="00C41AB5" w:rsidRPr="003F3328" w:rsidRDefault="00C41AB5" w:rsidP="00C41AB5">
      <w:pPr>
        <w:spacing w:before="100" w:beforeAutospacing="1" w:after="100" w:afterAutospacing="1" w:line="240" w:lineRule="auto"/>
        <w:rPr>
          <w:rFonts w:asciiTheme="minorHAnsi" w:eastAsia="Times New Roman" w:hAnsiTheme="minorHAnsi" w:cstheme="minorHAnsi"/>
          <w:u w:val="single"/>
          <w:lang w:eastAsia="zh-CN"/>
        </w:rPr>
      </w:pPr>
      <w:r w:rsidRPr="003F3328">
        <w:rPr>
          <w:rFonts w:asciiTheme="minorHAnsi" w:eastAsia="Times New Roman" w:hAnsiTheme="minorHAnsi" w:cstheme="minorHAnsi"/>
          <w:color w:val="33332D"/>
          <w:lang w:eastAsia="zh-CN"/>
        </w:rPr>
        <w:t xml:space="preserve">Many of us across the movement support both and it doesnʼt need to be an either or. That said, there are a couple reasons why Sunrise is campaigning for a job guarantee in particular. The </w:t>
      </w:r>
      <w:r w:rsidRPr="00500B56">
        <w:rPr>
          <w:rFonts w:asciiTheme="minorHAnsi" w:eastAsia="Times New Roman" w:hAnsiTheme="minorHAnsi" w:cstheme="minorHAnsi"/>
          <w:color w:val="33332D"/>
          <w:lang w:eastAsia="zh-CN"/>
        </w:rPr>
        <w:t>fi</w:t>
      </w:r>
      <w:r w:rsidRPr="003F3328">
        <w:rPr>
          <w:rFonts w:asciiTheme="minorHAnsi" w:eastAsia="Times New Roman" w:hAnsiTheme="minorHAnsi" w:cstheme="minorHAnsi"/>
          <w:color w:val="33332D"/>
          <w:lang w:eastAsia="zh-CN"/>
        </w:rPr>
        <w:t xml:space="preserve">rst is practical — </w:t>
      </w:r>
      <w:r w:rsidRPr="003F3328">
        <w:rPr>
          <w:rFonts w:asciiTheme="minorHAnsi" w:eastAsia="Times New Roman" w:hAnsiTheme="minorHAnsi" w:cstheme="minorHAnsi"/>
          <w:color w:val="33332D"/>
          <w:highlight w:val="yellow"/>
          <w:u w:val="single"/>
          <w:lang w:eastAsia="zh-CN"/>
        </w:rPr>
        <w:t>weʼre in a moment of many crises</w:t>
      </w:r>
      <w:r w:rsidRPr="003F3328">
        <w:rPr>
          <w:rFonts w:asciiTheme="minorHAnsi" w:eastAsia="Times New Roman" w:hAnsiTheme="minorHAnsi" w:cstheme="minorHAnsi"/>
          <w:color w:val="33332D"/>
          <w:u w:val="single"/>
          <w:lang w:eastAsia="zh-CN"/>
        </w:rPr>
        <w:t xml:space="preserve"> and there is an incredible amount of work to do. As a movement to tackle climate change, itʼs our job to make the </w:t>
      </w:r>
      <w:r w:rsidRPr="003F3328">
        <w:rPr>
          <w:rFonts w:asciiTheme="minorHAnsi" w:eastAsia="Times New Roman" w:hAnsiTheme="minorHAnsi" w:cstheme="minorHAnsi"/>
          <w:color w:val="33332D"/>
          <w:highlight w:val="yellow"/>
          <w:u w:val="single"/>
          <w:lang w:eastAsia="zh-CN"/>
        </w:rPr>
        <w:t>connection</w:t>
      </w:r>
      <w:r w:rsidRPr="003F3328">
        <w:rPr>
          <w:rFonts w:asciiTheme="minorHAnsi" w:eastAsia="Times New Roman" w:hAnsiTheme="minorHAnsi" w:cstheme="minorHAnsi"/>
          <w:color w:val="33332D"/>
          <w:u w:val="single"/>
          <w:lang w:eastAsia="zh-CN"/>
        </w:rPr>
        <w:t xml:space="preserve"> </w:t>
      </w:r>
      <w:r w:rsidRPr="003F3328">
        <w:rPr>
          <w:rFonts w:asciiTheme="minorHAnsi" w:eastAsia="Times New Roman" w:hAnsiTheme="minorHAnsi" w:cstheme="minorHAnsi"/>
          <w:color w:val="33332D"/>
          <w:highlight w:val="yellow"/>
          <w:u w:val="single"/>
          <w:lang w:eastAsia="zh-CN"/>
        </w:rPr>
        <w:t>between</w:t>
      </w:r>
      <w:r w:rsidRPr="003F3328">
        <w:rPr>
          <w:rFonts w:asciiTheme="minorHAnsi" w:eastAsia="Times New Roman" w:hAnsiTheme="minorHAnsi" w:cstheme="minorHAnsi"/>
          <w:color w:val="33332D"/>
          <w:u w:val="single"/>
          <w:lang w:eastAsia="zh-CN"/>
        </w:rPr>
        <w:t xml:space="preserve"> the need for action on </w:t>
      </w:r>
      <w:r w:rsidRPr="003F3328">
        <w:rPr>
          <w:rFonts w:asciiTheme="minorHAnsi" w:eastAsia="Times New Roman" w:hAnsiTheme="minorHAnsi" w:cstheme="minorHAnsi"/>
          <w:color w:val="33332D"/>
          <w:highlight w:val="yellow"/>
          <w:u w:val="single"/>
          <w:lang w:eastAsia="zh-CN"/>
        </w:rPr>
        <w:t>climate change and millions of jobs,</w:t>
      </w:r>
      <w:r w:rsidRPr="003F3328">
        <w:rPr>
          <w:rFonts w:asciiTheme="minorHAnsi" w:eastAsia="Times New Roman" w:hAnsiTheme="minorHAnsi" w:cstheme="minorHAnsi"/>
          <w:color w:val="33332D"/>
          <w:u w:val="single"/>
          <w:lang w:eastAsia="zh-CN"/>
        </w:rPr>
        <w:t xml:space="preserve"> and the </w:t>
      </w:r>
      <w:r w:rsidRPr="003F3328">
        <w:rPr>
          <w:rFonts w:asciiTheme="minorHAnsi" w:eastAsia="Times New Roman" w:hAnsiTheme="minorHAnsi" w:cstheme="minorHAnsi"/>
          <w:color w:val="33332D"/>
          <w:highlight w:val="yellow"/>
          <w:u w:val="single"/>
          <w:lang w:eastAsia="zh-CN"/>
        </w:rPr>
        <w:t>job guarantee</w:t>
      </w:r>
      <w:r w:rsidRPr="003F3328">
        <w:rPr>
          <w:rFonts w:asciiTheme="minorHAnsi" w:eastAsia="Times New Roman" w:hAnsiTheme="minorHAnsi" w:cstheme="minorHAnsi"/>
          <w:color w:val="33332D"/>
          <w:u w:val="single"/>
          <w:lang w:eastAsia="zh-CN"/>
        </w:rPr>
        <w:t xml:space="preserve"> is a </w:t>
      </w:r>
      <w:r w:rsidRPr="003F3328">
        <w:rPr>
          <w:rFonts w:asciiTheme="minorHAnsi" w:eastAsia="Times New Roman" w:hAnsiTheme="minorHAnsi" w:cstheme="minorHAnsi"/>
          <w:color w:val="33332D"/>
          <w:highlight w:val="yellow"/>
          <w:u w:val="single"/>
          <w:lang w:eastAsia="zh-CN"/>
        </w:rPr>
        <w:t>powerful</w:t>
      </w:r>
      <w:r w:rsidRPr="003F3328">
        <w:rPr>
          <w:rFonts w:asciiTheme="minorHAnsi" w:eastAsia="Times New Roman" w:hAnsiTheme="minorHAnsi" w:cstheme="minorHAnsi"/>
          <w:color w:val="33332D"/>
          <w:u w:val="single"/>
          <w:lang w:eastAsia="zh-CN"/>
        </w:rPr>
        <w:t xml:space="preserve"> way for us to emphasize just how many jobs it would create. </w:t>
      </w:r>
    </w:p>
    <w:p w14:paraId="14CC9C39" w14:textId="77777777" w:rsidR="00C41AB5" w:rsidRPr="003F3328" w:rsidRDefault="00C41AB5" w:rsidP="00C41AB5">
      <w:pPr>
        <w:spacing w:before="100" w:beforeAutospacing="1" w:after="100" w:afterAutospacing="1" w:line="240" w:lineRule="auto"/>
        <w:rPr>
          <w:rFonts w:asciiTheme="minorHAnsi" w:eastAsia="Times New Roman" w:hAnsiTheme="minorHAnsi" w:cstheme="minorHAnsi"/>
          <w:u w:val="single"/>
          <w:lang w:eastAsia="zh-CN"/>
        </w:rPr>
      </w:pPr>
      <w:r w:rsidRPr="003F3328">
        <w:rPr>
          <w:rFonts w:asciiTheme="minorHAnsi" w:eastAsia="Times New Roman" w:hAnsiTheme="minorHAnsi" w:cstheme="minorHAnsi"/>
          <w:color w:val="33332D"/>
          <w:lang w:eastAsia="zh-CN"/>
        </w:rPr>
        <w:t xml:space="preserve">Even though Sunrise is all about pushing the bounds of whatʼs possible, our assessment is that </w:t>
      </w:r>
      <w:r w:rsidRPr="003F3328">
        <w:rPr>
          <w:rFonts w:asciiTheme="minorHAnsi" w:eastAsia="Times New Roman" w:hAnsiTheme="minorHAnsi" w:cstheme="minorHAnsi"/>
          <w:color w:val="33332D"/>
          <w:highlight w:val="yellow"/>
          <w:lang w:eastAsia="zh-CN"/>
        </w:rPr>
        <w:t>given public opinion</w:t>
      </w:r>
      <w:r w:rsidRPr="003F3328">
        <w:rPr>
          <w:rFonts w:asciiTheme="minorHAnsi" w:eastAsia="Times New Roman" w:hAnsiTheme="minorHAnsi" w:cstheme="minorHAnsi"/>
          <w:color w:val="33332D"/>
          <w:lang w:eastAsia="zh-CN"/>
        </w:rPr>
        <w:t xml:space="preserve"> right now, </w:t>
      </w:r>
      <w:r w:rsidRPr="003F3328">
        <w:rPr>
          <w:rFonts w:asciiTheme="minorHAnsi" w:eastAsia="Times New Roman" w:hAnsiTheme="minorHAnsi" w:cstheme="minorHAnsi"/>
          <w:color w:val="33332D"/>
          <w:u w:val="single"/>
          <w:lang w:eastAsia="zh-CN"/>
        </w:rPr>
        <w:t xml:space="preserve">a </w:t>
      </w:r>
      <w:r w:rsidRPr="003F3328">
        <w:rPr>
          <w:rFonts w:asciiTheme="minorHAnsi" w:eastAsia="Times New Roman" w:hAnsiTheme="minorHAnsi" w:cstheme="minorHAnsi"/>
          <w:color w:val="33332D"/>
          <w:highlight w:val="yellow"/>
          <w:u w:val="single"/>
          <w:lang w:eastAsia="zh-CN"/>
        </w:rPr>
        <w:t>job guarantee</w:t>
      </w:r>
      <w:r w:rsidRPr="003F3328">
        <w:rPr>
          <w:rFonts w:asciiTheme="minorHAnsi" w:eastAsia="Times New Roman" w:hAnsiTheme="minorHAnsi" w:cstheme="minorHAnsi"/>
          <w:color w:val="33332D"/>
          <w:u w:val="single"/>
          <w:lang w:eastAsia="zh-CN"/>
        </w:rPr>
        <w:t xml:space="preserve"> has the potential to be </w:t>
      </w:r>
      <w:r w:rsidRPr="003F3328">
        <w:rPr>
          <w:rFonts w:asciiTheme="minorHAnsi" w:eastAsia="Times New Roman" w:hAnsiTheme="minorHAnsi" w:cstheme="minorHAnsi"/>
          <w:color w:val="33332D"/>
          <w:highlight w:val="yellow"/>
          <w:u w:val="single"/>
          <w:lang w:eastAsia="zh-CN"/>
        </w:rPr>
        <w:t>much bigger</w:t>
      </w:r>
      <w:r w:rsidRPr="003F3328">
        <w:rPr>
          <w:rFonts w:asciiTheme="minorHAnsi" w:eastAsia="Times New Roman" w:hAnsiTheme="minorHAnsi" w:cstheme="minorHAnsi"/>
          <w:color w:val="33332D"/>
          <w:u w:val="single"/>
          <w:lang w:eastAsia="zh-CN"/>
        </w:rPr>
        <w:t xml:space="preserve"> and more fundamentally </w:t>
      </w:r>
      <w:r w:rsidRPr="003F3328">
        <w:rPr>
          <w:rFonts w:asciiTheme="minorHAnsi" w:eastAsia="Times New Roman" w:hAnsiTheme="minorHAnsi" w:cstheme="minorHAnsi"/>
          <w:color w:val="33332D"/>
          <w:highlight w:val="yellow"/>
          <w:u w:val="single"/>
          <w:lang w:eastAsia="zh-CN"/>
        </w:rPr>
        <w:t>improve more</w:t>
      </w:r>
      <w:r w:rsidRPr="003F3328">
        <w:rPr>
          <w:rFonts w:asciiTheme="minorHAnsi" w:eastAsia="Times New Roman" w:hAnsiTheme="minorHAnsi" w:cstheme="minorHAnsi"/>
          <w:color w:val="33332D"/>
          <w:u w:val="single"/>
          <w:lang w:eastAsia="zh-CN"/>
        </w:rPr>
        <w:t xml:space="preserve"> peoplesʼ </w:t>
      </w:r>
      <w:r w:rsidRPr="003F3328">
        <w:rPr>
          <w:rFonts w:asciiTheme="minorHAnsi" w:eastAsia="Times New Roman" w:hAnsiTheme="minorHAnsi" w:cstheme="minorHAnsi"/>
          <w:color w:val="33332D"/>
          <w:highlight w:val="yellow"/>
          <w:u w:val="single"/>
          <w:lang w:eastAsia="zh-CN"/>
        </w:rPr>
        <w:t>lives</w:t>
      </w:r>
      <w:r w:rsidRPr="003F3328">
        <w:rPr>
          <w:rFonts w:asciiTheme="minorHAnsi" w:eastAsia="Times New Roman" w:hAnsiTheme="minorHAnsi" w:cstheme="minorHAnsi"/>
          <w:color w:val="33332D"/>
          <w:u w:val="single"/>
          <w:lang w:eastAsia="zh-CN"/>
        </w:rPr>
        <w:t xml:space="preserve"> </w:t>
      </w:r>
      <w:r w:rsidRPr="003F3328">
        <w:rPr>
          <w:rFonts w:asciiTheme="minorHAnsi" w:eastAsia="Times New Roman" w:hAnsiTheme="minorHAnsi" w:cstheme="minorHAnsi"/>
          <w:color w:val="33332D"/>
          <w:highlight w:val="yellow"/>
          <w:u w:val="single"/>
          <w:lang w:eastAsia="zh-CN"/>
        </w:rPr>
        <w:t>than</w:t>
      </w:r>
      <w:r w:rsidRPr="003F3328">
        <w:rPr>
          <w:rFonts w:asciiTheme="minorHAnsi" w:eastAsia="Times New Roman" w:hAnsiTheme="minorHAnsi" w:cstheme="minorHAnsi"/>
          <w:color w:val="33332D"/>
          <w:u w:val="single"/>
          <w:lang w:eastAsia="zh-CN"/>
        </w:rPr>
        <w:t xml:space="preserve"> the kind of </w:t>
      </w:r>
      <w:r w:rsidRPr="003F3328">
        <w:rPr>
          <w:rFonts w:asciiTheme="minorHAnsi" w:eastAsia="Times New Roman" w:hAnsiTheme="minorHAnsi" w:cstheme="minorHAnsi"/>
          <w:color w:val="33332D"/>
          <w:highlight w:val="yellow"/>
          <w:u w:val="single"/>
          <w:lang w:eastAsia="zh-CN"/>
        </w:rPr>
        <w:t>UBI</w:t>
      </w:r>
      <w:r w:rsidRPr="003F3328">
        <w:rPr>
          <w:rFonts w:asciiTheme="minorHAnsi" w:eastAsia="Times New Roman" w:hAnsiTheme="minorHAnsi" w:cstheme="minorHAnsi"/>
          <w:color w:val="33332D"/>
          <w:u w:val="single"/>
          <w:lang w:eastAsia="zh-CN"/>
        </w:rPr>
        <w:t xml:space="preserve"> that has gained traction recently. </w:t>
      </w:r>
    </w:p>
    <w:p w14:paraId="59899FD1" w14:textId="77777777" w:rsidR="00D850D9" w:rsidRDefault="00D850D9" w:rsidP="00D850D9">
      <w:pPr>
        <w:pStyle w:val="Heading3"/>
        <w:rPr>
          <w:rFonts w:eastAsia="Calibri"/>
        </w:rPr>
      </w:pPr>
      <w:r>
        <w:rPr>
          <w:rFonts w:eastAsia="Calibri"/>
        </w:rPr>
        <w:t>UBI CP answer</w:t>
      </w:r>
    </w:p>
    <w:p w14:paraId="0FC50B04" w14:textId="77777777" w:rsidR="00D850D9" w:rsidRDefault="00D850D9" w:rsidP="00D850D9">
      <w:pPr>
        <w:pStyle w:val="Heading4"/>
      </w:pPr>
      <w:r>
        <w:t>Impacts of job loss go beyond income-JG solves better than UBI or SS</w:t>
      </w:r>
    </w:p>
    <w:p w14:paraId="1544561F" w14:textId="77777777" w:rsidR="00D850D9" w:rsidRPr="00AA1A73" w:rsidRDefault="00D850D9" w:rsidP="00D850D9">
      <w:r w:rsidRPr="00AA1A73">
        <w:rPr>
          <w:rStyle w:val="Emphasis"/>
        </w:rPr>
        <w:t>Young</w:t>
      </w:r>
      <w:r w:rsidRPr="00AA1A73">
        <w:t xml:space="preserve">, </w:t>
      </w:r>
      <w:r w:rsidRPr="00AA1A73">
        <w:rPr>
          <w:rStyle w:val="Emphasis"/>
        </w:rPr>
        <w:t>Cristobal</w:t>
      </w:r>
      <w:r w:rsidRPr="00AA1A73">
        <w:t>. “Losing a Job: The Nonpecuniary Cost of Unemployment in the United States.” Social Forces, vol. 91, no. 2, 20</w:t>
      </w:r>
      <w:r w:rsidRPr="00AA1A73">
        <w:rPr>
          <w:rStyle w:val="Emphasis"/>
        </w:rPr>
        <w:t>12</w:t>
      </w:r>
      <w:r w:rsidRPr="00AA1A73">
        <w:t xml:space="preserve">, pp. 609–33. JSTOR, </w:t>
      </w:r>
      <w:hyperlink r:id="rId80" w:history="1">
        <w:r w:rsidRPr="00AA1A73">
          <w:rPr>
            <w:rStyle w:val="Hyperlink"/>
          </w:rPr>
          <w:t>http://www.jstor.org/stable/23361103. Accessed 18 July 2023</w:t>
        </w:r>
      </w:hyperlink>
      <w:r w:rsidRPr="00AA1A73">
        <w:t>.</w:t>
      </w:r>
      <w:r>
        <w:t xml:space="preserve"> GDI M. Juszynski (7/17/2023(</w:t>
      </w:r>
    </w:p>
    <w:p w14:paraId="79A8A98B" w14:textId="77777777" w:rsidR="00D850D9" w:rsidRPr="00AA1A73" w:rsidRDefault="00D850D9" w:rsidP="00D850D9"/>
    <w:p w14:paraId="567D21DF" w14:textId="77777777" w:rsidR="00D850D9" w:rsidRPr="00197FE1" w:rsidRDefault="00D850D9" w:rsidP="00D850D9">
      <w:r w:rsidRPr="001A3395">
        <w:t xml:space="preserve">This study explores the nonpecuniary cost of unemployment by tracking people who enter and exit unemployment using the Panel Study of Income Dynamics. </w:t>
      </w:r>
      <w:r w:rsidRPr="00AA1A73">
        <w:rPr>
          <w:rStyle w:val="Emphasis"/>
          <w:highlight w:val="yellow"/>
        </w:rPr>
        <w:t>The main result is very clear: unemployment is a trigger event that sets off a large shift in people's subjective well-being, on an order of magnitude greater than the effect of changes in family structure, home ownership, or parental status. Loss of work seems particularly hard to take</w:t>
      </w:r>
      <w:r w:rsidRPr="001A3395">
        <w:t>. I also look at three factors expected to alleviate the distress of unemployment: income, unemployment insurance (UI) and reemployment. Strikingly, none of these factors make the unemployed whole again. Changes in income (across a broad set of specifications) are not correlated with subjective well being. Unemployment with UI benefits seem only marginally better than unemployment without benefits, and both are highly distressing states. This defuses common criticisms of UI benefits, that they discourage people from looking for work (Feldstein and Altman 2007). At the same time, the program also does not do much to make people feel better about their circumstances. Finally, unemployment leads to a clear and strong improvement in well-being. However, the gain from finding a job is significantly smaller than the initial harm from losing a job. This suggests a scar effect of job loss that lingers over time, one that even reemployment does not fully correct.</w:t>
      </w:r>
      <w:r>
        <w:t xml:space="preserve"> </w:t>
      </w:r>
      <w:r w:rsidRPr="001A3395">
        <w:t>Existing research shows that unemployment taints a person's job application in a similar way as having a criminal record (Pager 2007) or as being a mother (Correll, Benard and Paik 2007): it creates skepticism among employers about the value of the job applicant and pushes applicants towards the bottom of the hiring queue (Blau and Robbins 1990; Eriksson and Lagerstrom 2006). As a result, job loss tends to carry long-term financial scars: the unemployed eventually find new jobs, but at substantially lower pay (Gangl 2006; Fuller 2008). This study provides partial evidence of additional, nonpecuniary, scar effects of job loss. This may reflect a heightened sense of insecurity that persists long after reemployment (Knabe and Ratzel 2011 ). It may also reflect a drop in job quality, and thus job satisfaction, after a spell of unemployment (Brand 2006). Future research will need to examine the persistence of this effect to tell whether it is a temporary "blemish" or a permanent scar (Ruhm 1991:319). The layout of the article is as follows. First, I discuss theoretical issues and themes. Next, I review the existing literature and then consider the data and methods, followed by a discussion of the results. Finally, I present conclusions</w:t>
      </w:r>
      <w:r>
        <w:t xml:space="preserve"> </w:t>
      </w:r>
      <w:r w:rsidRPr="00197FE1">
        <w:t xml:space="preserve">Labor market analysts typically focus attention on the financial implications of job loss. Yet </w:t>
      </w:r>
      <w:r w:rsidRPr="00AA1A73">
        <w:rPr>
          <w:rStyle w:val="Emphasis"/>
          <w:highlight w:val="yellow"/>
        </w:rPr>
        <w:t>separation from the world of work has broader implications than income los</w:t>
      </w:r>
      <w:r w:rsidRPr="00197FE1">
        <w:rPr>
          <w:rStyle w:val="Emphasis"/>
        </w:rPr>
        <w:t>s</w:t>
      </w:r>
      <w:r w:rsidRPr="00197FE1">
        <w:t xml:space="preserve">. The nonpecuniary cost of unemployment can be devastating: the </w:t>
      </w:r>
      <w:r w:rsidRPr="00AA1A73">
        <w:rPr>
          <w:rStyle w:val="Emphasis"/>
          <w:highlight w:val="yellow"/>
        </w:rPr>
        <w:t>unemployed are stripped of their economic identity, left with a searching sense of failure and filled with doubts about their future place in the world</w:t>
      </w:r>
      <w:r w:rsidRPr="00197FE1">
        <w:t xml:space="preserve"> (Jahoda 1982; Newman 1999). Job loss carries unique hardships in part because </w:t>
      </w:r>
      <w:r w:rsidRPr="00AA1A73">
        <w:rPr>
          <w:rStyle w:val="Emphasis"/>
          <w:highlight w:val="yellow"/>
        </w:rPr>
        <w:t>employment status is used as a signal of social quality</w:t>
      </w:r>
      <w:r w:rsidRPr="00AA1A73">
        <w:rPr>
          <w:highlight w:val="yellow"/>
        </w:rPr>
        <w:t>.</w:t>
      </w:r>
      <w:r w:rsidRPr="00197FE1">
        <w:t xml:space="preserve"> People take pride in, and are accorded respect for,</w:t>
      </w:r>
      <w:r>
        <w:t xml:space="preserve"> </w:t>
      </w:r>
      <w:r w:rsidRPr="00197FE1">
        <w:t>having a job</w:t>
      </w:r>
      <w:r w:rsidRPr="00AA1A73">
        <w:rPr>
          <w:highlight w:val="yellow"/>
        </w:rPr>
        <w:t xml:space="preserve">. </w:t>
      </w:r>
      <w:r w:rsidRPr="00AA1A73">
        <w:rPr>
          <w:rStyle w:val="Emphasis"/>
          <w:highlight w:val="yellow"/>
        </w:rPr>
        <w:t>Employment status is used to make broad inferences about an individual's "social quality and moral character</w:t>
      </w:r>
      <w:r w:rsidRPr="00197FE1">
        <w:rPr>
          <w:rStyle w:val="Emphasis"/>
        </w:rPr>
        <w:t>"</w:t>
      </w:r>
      <w:r w:rsidRPr="00197FE1">
        <w:t xml:space="preserve"> (Goffman 1961:111). The </w:t>
      </w:r>
      <w:r w:rsidRPr="00197FE1">
        <w:rPr>
          <w:rStyle w:val="Emphasis"/>
        </w:rPr>
        <w:t>unemployed are often seen as suffering the consequence of their own personal shortcomings</w:t>
      </w:r>
      <w:r w:rsidRPr="00197FE1">
        <w:t xml:space="preserve">: a questionable work ethic, shortage of talent, disagreeableness, and a generic failure to be an employable person. Public opinion surveys find that the </w:t>
      </w:r>
      <w:r w:rsidRPr="00AA1A73">
        <w:rPr>
          <w:rStyle w:val="Emphasis"/>
          <w:highlight w:val="yellow"/>
        </w:rPr>
        <w:t>unemployed are often criticized as "lazy, undisciplined, and lacking motivation</w:t>
      </w:r>
      <w:r w:rsidRPr="00197FE1">
        <w:rPr>
          <w:rStyle w:val="Emphasis"/>
        </w:rPr>
        <w:t>"</w:t>
      </w:r>
      <w:r w:rsidRPr="00197FE1">
        <w:t xml:space="preserve"> (Gendall 1994:7), and respondents often say that "most unem</w:t>
      </w:r>
      <w:r>
        <w:t>p</w:t>
      </w:r>
      <w:r w:rsidRPr="00197FE1">
        <w:t>loyed people could find a job if they really wanted one" (Hills 2002; Eardley and Matheson 1999). In short, when an individual loses their job, it raises questions about the nature of their character. The jobless themselves often internalize the process, accept the negative judgments, and come to feel "unworthy, incomplete, and inferior" (Goffman 1963:128; Newman 1999; Jahoda, Lazarsfeld and Zeisel 2002). In her study of unemployed Manhattan professionals, Newman (1999:64) vividly captures the turmoil:</w:t>
      </w:r>
      <w:r>
        <w:t xml:space="preserve"> </w:t>
      </w:r>
      <w:r w:rsidRPr="00197FE1">
        <w:t>[n the many hours they spend alone with their thoughts, displaced managers seek explanations for their job loss ... Simultaneously inquisitor and accused, they peel away the layers of their own personalities, delv</w:t>
      </w:r>
      <w:r>
        <w:t>i</w:t>
      </w:r>
      <w:r w:rsidRPr="00197FE1">
        <w:t xml:space="preserve">ng deeper and deeper for the character defects or other failings that led </w:t>
      </w:r>
      <w:r>
        <w:t>t</w:t>
      </w:r>
      <w:r w:rsidRPr="00197FE1">
        <w:t xml:space="preserve">o their demise. </w:t>
      </w:r>
      <w:r w:rsidRPr="00AA1A73">
        <w:rPr>
          <w:rStyle w:val="Emphasis"/>
          <w:highlight w:val="yellow"/>
        </w:rPr>
        <w:t>This brooding introspection is not a result of reduced income per se, but rather due to the status of being unemployed, that is, being separated from one's identity as a productive person.</w:t>
      </w:r>
      <w:r>
        <w:rPr>
          <w:rStyle w:val="Emphasis"/>
        </w:rPr>
        <w:t xml:space="preserve"> </w:t>
      </w:r>
      <w:r w:rsidRPr="00197FE1">
        <w:t>There is an important distinction between job loss and income loss. Large numbers of households experience annual changes in their incomes, and many face lower incomes compared with previous years. Indeed, as McManus and DiPrete (2000) observe, "individuals experience surprisingly wide swings in their short-term, 'transitory' income" (p. 406), in the order of 20 percent to 25 percent a year. However, income dynamics alone may not be the sort of "trigger event" that sets off a substantial reevaluation of one's social status, self confidence or personal well-being (DiPrete and McManus 2000). This study examines unemployment transitions after factoring out tempo changes in household income, net wealth position, consumption and food security. I focus on how joblessness affects people's subjective well-being after controlling for financial status, in other words, the nonpecuniary effect of unemployment. Further, I extend this work in three key ways: analyze the specific pathways into and out of unemployment, test for evidence of long-term scars from job loss and examine the role that UI plays in mediating the pain of job loss. Together, these encompass three major factors often expected to moderate the distress of job loss: income, UI and reemployment.</w:t>
      </w:r>
      <w:r>
        <w:t xml:space="preserve"> </w:t>
      </w:r>
      <w:r w:rsidRPr="00197FE1">
        <w:t xml:space="preserve">How does the UI program affect the well-being of people who lose their job? </w:t>
      </w:r>
      <w:r w:rsidRPr="00AA1A73">
        <w:rPr>
          <w:rStyle w:val="Emphasis"/>
          <w:highlight w:val="yellow"/>
        </w:rPr>
        <w:t>The goal of the program is to ease the pain of job loss, but not to ease that pain so much that people prefer unemployment to work</w:t>
      </w:r>
      <w:r w:rsidRPr="00197FE1">
        <w:rPr>
          <w:rStyle w:val="Emphasis"/>
        </w:rPr>
        <w:t xml:space="preserve"> </w:t>
      </w:r>
      <w:r w:rsidRPr="00197FE1">
        <w:t xml:space="preserve">(Feldstein and Altman 2007; DiPrete and McManus 2000). It is a careful balance between income support and incentives to work. </w:t>
      </w:r>
      <w:r w:rsidRPr="00197FE1">
        <w:rPr>
          <w:rStyle w:val="Emphasis"/>
        </w:rPr>
        <w:t xml:space="preserve">The </w:t>
      </w:r>
      <w:r w:rsidRPr="00AA1A73">
        <w:rPr>
          <w:rStyle w:val="Emphasis"/>
          <w:highlight w:val="yellow"/>
        </w:rPr>
        <w:t xml:space="preserve">tipping point in this balance is </w:t>
      </w:r>
      <w:r w:rsidRPr="00AA1A73">
        <w:rPr>
          <w:highlight w:val="yellow"/>
        </w:rPr>
        <w:t>largely</w:t>
      </w:r>
      <w:r w:rsidRPr="00197FE1">
        <w:t xml:space="preserve"> determined by the nonpecuniary cost of job loss</w:t>
      </w:r>
      <w:r w:rsidRPr="00197FE1">
        <w:rPr>
          <w:rStyle w:val="Emphasis"/>
        </w:rPr>
        <w:t xml:space="preserve"> </w:t>
      </w:r>
      <w:r w:rsidRPr="00197FE1">
        <w:t xml:space="preserve">- </w:t>
      </w:r>
      <w:r w:rsidRPr="00AA1A73">
        <w:rPr>
          <w:rStyle w:val="Emphasis"/>
          <w:highlight w:val="yellow"/>
        </w:rPr>
        <w:t>the felt norms and expectations surrounding work and unemployment</w:t>
      </w:r>
      <w:r w:rsidRPr="00197FE1">
        <w:t>. UI establishes temporary financial disincentives to find new work. However, there are also nonpecuniary, social-psychological incentives that push in the oppo</w:t>
      </w:r>
      <w:r>
        <w:t>s</w:t>
      </w:r>
      <w:r w:rsidRPr="00197FE1">
        <w:t xml:space="preserve">ite direction and discourage abuses of the UI program. In general, </w:t>
      </w:r>
      <w:r w:rsidRPr="00AA1A73">
        <w:rPr>
          <w:rStyle w:val="Emphasis"/>
          <w:highlight w:val="yellow"/>
        </w:rPr>
        <w:t>the stronger the social norms surrounding work and unemployment, the more generous the UI system can afford to be</w:t>
      </w:r>
      <w:r w:rsidRPr="00197FE1">
        <w:t xml:space="preserve"> (Lindbeck, Nyberg and Weibull 1999; Algan and Cahuc 2009). </w:t>
      </w:r>
      <w:r>
        <w:t>I</w:t>
      </w:r>
      <w:r w:rsidRPr="00197FE1">
        <w:t xml:space="preserve">f the distressing part of unemployment is income loss, then UI benefits will sharply skew work incentives. But </w:t>
      </w:r>
      <w:r w:rsidRPr="00AA1A73">
        <w:rPr>
          <w:rStyle w:val="Emphasis"/>
          <w:highlight w:val="yellow"/>
        </w:rPr>
        <w:t>if the most distressing part of unemployment is separation from work identity and status as a productive member of society, then UI benefits will have little effect on work incentives and well-being during unemployment.</w:t>
      </w:r>
      <w:r w:rsidRPr="00197FE1">
        <w:t xml:space="preserve"> Because of the limited number of respondents in the data set that are eligible for UI, I pool the transitions in and out of insured unemployment. This gives a joint hypothesis that (1) job loss into insured unemployment is better than job loss into noninsured unemployment (UI reduces the harm of job loss), and (2) job finding out of noninsured unemployment is better than job finding out of insured unemployment (UI reduces the benefit of job finding). More formally, the hypothesis is as follows:</w:t>
      </w:r>
    </w:p>
    <w:p w14:paraId="198942E7" w14:textId="77777777" w:rsidR="00D850D9" w:rsidRPr="00197FE1" w:rsidRDefault="00D850D9" w:rsidP="00D850D9">
      <w:pPr>
        <w:rPr>
          <w:rStyle w:val="Emphasis"/>
        </w:rPr>
      </w:pPr>
    </w:p>
    <w:p w14:paraId="41D8580F" w14:textId="77777777" w:rsidR="00D850D9" w:rsidRPr="004600FA" w:rsidRDefault="00D850D9" w:rsidP="00D850D9"/>
    <w:p w14:paraId="3FC6D24F" w14:textId="77777777" w:rsidR="003D44E9" w:rsidRPr="00373574" w:rsidRDefault="003D44E9" w:rsidP="003D44E9">
      <w:pPr>
        <w:pStyle w:val="Heading4"/>
      </w:pPr>
      <w:r>
        <w:t>UBI fails – fail to address unemployment’s social and personal costs and granting real resources</w:t>
      </w:r>
    </w:p>
    <w:p w14:paraId="497EFCA3" w14:textId="77777777" w:rsidR="003D44E9" w:rsidRDefault="003D44E9" w:rsidP="003D44E9">
      <w:pPr>
        <w:rPr>
          <w:rStyle w:val="Style13ptBold"/>
        </w:rPr>
      </w:pPr>
      <w:r>
        <w:rPr>
          <w:rStyle w:val="Style13ptBold"/>
        </w:rPr>
        <w:t>Tcherneva, Ph.D. in economics, 18</w:t>
      </w:r>
    </w:p>
    <w:p w14:paraId="27AECE2F" w14:textId="77777777" w:rsidR="003D44E9" w:rsidRDefault="003D44E9" w:rsidP="003D44E9">
      <w:r>
        <w:t xml:space="preserve">[Pavlina R., Bard Economics Associate professor and founding director of the Bard-OSUN Economic Democracy Initiative, “The Job Guarantee: Design, Jobs, and Implementation,” Levy Economics Institute of Bard College, April 2018, </w:t>
      </w:r>
      <w:hyperlink r:id="rId81" w:history="1">
        <w:r w:rsidRPr="00C35460">
          <w:rPr>
            <w:rStyle w:val="Hyperlink"/>
          </w:rPr>
          <w:t>https://www.levyinstitute.org/pubs/wp_902.pdf</w:t>
        </w:r>
      </w:hyperlink>
      <w:r>
        <w:t>, accessed 7/12/2023, GDI -LRamirez]</w:t>
      </w:r>
    </w:p>
    <w:p w14:paraId="7828BA29" w14:textId="77777777" w:rsidR="003D44E9" w:rsidRDefault="003D44E9" w:rsidP="003D44E9">
      <w:r>
        <w:t>43. Isn’t universal basic income (UBI) a better program?</w:t>
      </w:r>
    </w:p>
    <w:p w14:paraId="4D7AB5F9" w14:textId="77777777" w:rsidR="003D44E9" w:rsidRPr="00FE6C2D" w:rsidRDefault="003D44E9" w:rsidP="003D44E9">
      <w:pPr>
        <w:rPr>
          <w:rStyle w:val="StyleUnderline"/>
        </w:rPr>
      </w:pPr>
      <w:r>
        <w:t xml:space="preserve">See answer to question 42. There are </w:t>
      </w:r>
      <w:r w:rsidRPr="00FE6C2D">
        <w:rPr>
          <w:rStyle w:val="StyleUnderline"/>
        </w:rPr>
        <w:t>many reasons to doubt the effectiveness of UBI programs</w:t>
      </w:r>
      <w:r>
        <w:t xml:space="preserve">. The </w:t>
      </w:r>
      <w:r w:rsidRPr="00FE6C2D">
        <w:rPr>
          <w:rStyle w:val="StyleUnderline"/>
        </w:rPr>
        <w:t>first</w:t>
      </w:r>
      <w:r>
        <w:t xml:space="preserve"> is that </w:t>
      </w:r>
      <w:r w:rsidRPr="00FE6C2D">
        <w:rPr>
          <w:rStyle w:val="StyleUnderline"/>
        </w:rPr>
        <w:t>they do not address unemployment and the associated social and personal costs. Experiments around the world show</w:t>
      </w:r>
      <w:r>
        <w:t xml:space="preserve"> that, </w:t>
      </w:r>
      <w:r w:rsidRPr="00FE6C2D">
        <w:rPr>
          <w:rStyle w:val="StyleUnderline"/>
        </w:rPr>
        <w:t>even in places where some form of UBI has been implemented, many people still seek but are unable to find paid employment.</w:t>
      </w:r>
    </w:p>
    <w:p w14:paraId="77A3EDB1" w14:textId="77777777" w:rsidR="003D44E9" w:rsidRPr="00FE6C2D" w:rsidRDefault="003D44E9" w:rsidP="003D44E9">
      <w:pPr>
        <w:rPr>
          <w:rStyle w:val="StyleUnderline"/>
        </w:rPr>
      </w:pPr>
      <w:r w:rsidRPr="00FE6C2D">
        <w:rPr>
          <w:rStyle w:val="StyleUnderline"/>
        </w:rPr>
        <w:t>Secondly, UBI in and of itself does not guarantee access to needed real resources. Working families</w:t>
      </w:r>
      <w:r>
        <w:t xml:space="preserve"> today </w:t>
      </w:r>
      <w:r w:rsidRPr="00FE6C2D">
        <w:rPr>
          <w:rStyle w:val="StyleUnderline"/>
        </w:rPr>
        <w:t>have trouble finding adequate housing, care, afterschool programs, clean public spaces, etc., even if they already have above-poverty incomes.</w:t>
      </w:r>
    </w:p>
    <w:p w14:paraId="66E29024" w14:textId="77777777" w:rsidR="003D44E9" w:rsidRDefault="003D44E9" w:rsidP="003D44E9">
      <w:pPr>
        <w:rPr>
          <w:rStyle w:val="StyleUnderline"/>
        </w:rPr>
      </w:pPr>
      <w:r>
        <w:t xml:space="preserve">The </w:t>
      </w:r>
      <w:r w:rsidRPr="00FE6C2D">
        <w:rPr>
          <w:rStyle w:val="StyleUnderline"/>
        </w:rPr>
        <w:t>JG guarantees both</w:t>
      </w:r>
      <w:r>
        <w:t xml:space="preserve">: the </w:t>
      </w:r>
      <w:r w:rsidRPr="00FE6C2D">
        <w:rPr>
          <w:rStyle w:val="StyleUnderline"/>
        </w:rPr>
        <w:t xml:space="preserve">income and </w:t>
      </w:r>
      <w:r>
        <w:t xml:space="preserve">the </w:t>
      </w:r>
      <w:r w:rsidRPr="00FE6C2D">
        <w:rPr>
          <w:rStyle w:val="StyleUnderline"/>
        </w:rPr>
        <w:t>public goods and services</w:t>
      </w:r>
      <w:r>
        <w:t xml:space="preserve"> that are </w:t>
      </w:r>
      <w:r w:rsidRPr="00FE6C2D">
        <w:rPr>
          <w:rStyle w:val="StyleUnderline"/>
        </w:rPr>
        <w:t>currently in short supply</w:t>
      </w:r>
      <w:r>
        <w:t xml:space="preserve">. The </w:t>
      </w:r>
      <w:r w:rsidRPr="00FE6C2D">
        <w:rPr>
          <w:rStyle w:val="StyleUnderline"/>
        </w:rPr>
        <w:t>JG</w:t>
      </w:r>
      <w:r>
        <w:t xml:space="preserve"> is a </w:t>
      </w:r>
      <w:r w:rsidRPr="00FE6C2D">
        <w:rPr>
          <w:rStyle w:val="StyleUnderline"/>
        </w:rPr>
        <w:t>type of guaranteed income, except</w:t>
      </w:r>
      <w:r>
        <w:t xml:space="preserve"> it </w:t>
      </w:r>
      <w:r w:rsidRPr="00FE6C2D">
        <w:rPr>
          <w:rStyle w:val="StyleUnderline"/>
        </w:rPr>
        <w:t>guarantees both the income</w:t>
      </w:r>
      <w:r>
        <w:t>—</w:t>
      </w:r>
      <w:r w:rsidRPr="00FE6C2D">
        <w:rPr>
          <w:rStyle w:val="StyleUnderline"/>
        </w:rPr>
        <w:t>through public service employment</w:t>
      </w:r>
      <w:r>
        <w:t>—</w:t>
      </w:r>
      <w:r w:rsidRPr="00FE6C2D">
        <w:rPr>
          <w:rStyle w:val="StyleUnderline"/>
        </w:rPr>
        <w:t>and</w:t>
      </w:r>
      <w:r>
        <w:t xml:space="preserve"> the </w:t>
      </w:r>
      <w:r w:rsidRPr="00FE6C2D">
        <w:rPr>
          <w:rStyle w:val="StyleUnderline"/>
        </w:rPr>
        <w:t>provisioning of the very goods and services communities need.</w:t>
      </w:r>
    </w:p>
    <w:p w14:paraId="1CC0A433" w14:textId="77777777" w:rsidR="003D44E9" w:rsidRDefault="003D44E9" w:rsidP="003D44E9">
      <w:pPr>
        <w:rPr>
          <w:rStyle w:val="StyleUnderline"/>
        </w:rPr>
      </w:pPr>
    </w:p>
    <w:p w14:paraId="6A976E09" w14:textId="77777777" w:rsidR="003D44E9" w:rsidRPr="00212602" w:rsidRDefault="003D44E9" w:rsidP="003D44E9">
      <w:pPr>
        <w:pStyle w:val="Heading4"/>
      </w:pPr>
      <w:r>
        <w:t>Jobs guarantee best – reduces inflation, solves productivity ,and social cohesion better than a UBI</w:t>
      </w:r>
    </w:p>
    <w:p w14:paraId="4E6540EF" w14:textId="77777777" w:rsidR="003D44E9" w:rsidRPr="00212602" w:rsidRDefault="003D44E9" w:rsidP="003D44E9">
      <w:pPr>
        <w:rPr>
          <w:rStyle w:val="Style13ptBold"/>
        </w:rPr>
      </w:pPr>
      <w:r>
        <w:rPr>
          <w:rStyle w:val="Style13ptBold"/>
        </w:rPr>
        <w:t>Tsai, JD and LLM degrees in law specializing in tax law, 2022</w:t>
      </w:r>
    </w:p>
    <w:p w14:paraId="1D78FFB8" w14:textId="77777777" w:rsidR="003D44E9" w:rsidRPr="00212602" w:rsidRDefault="003D44E9" w:rsidP="003D44E9">
      <w:r>
        <w:t xml:space="preserve">[Daniel, lawyer, management consultant, educator, “ Why a universal job guarantee beats the basic income pipe dream,” The Conversation, 27 July 2022, </w:t>
      </w:r>
      <w:hyperlink r:id="rId82" w:history="1">
        <w:r w:rsidRPr="00C35460">
          <w:rPr>
            <w:rStyle w:val="Hyperlink"/>
          </w:rPr>
          <w:t>https://theconversation.com/why-a-universal-job-guarantee-beats-the-basic-income-pipe-dream-186793</w:t>
        </w:r>
      </w:hyperlink>
      <w:r>
        <w:t>, accessed 7/17/23, GDI – LRamirez]</w:t>
      </w:r>
    </w:p>
    <w:p w14:paraId="45F70917" w14:textId="77777777" w:rsidR="003D44E9" w:rsidRDefault="003D44E9" w:rsidP="003D44E9">
      <w:r w:rsidRPr="00212602">
        <w:rPr>
          <w:rStyle w:val="StyleUnderline"/>
        </w:rPr>
        <w:t>With the current cost-of-living crisis resulting in dramatic inflation, higher interest rates and</w:t>
      </w:r>
      <w:r>
        <w:t xml:space="preserve"> a </w:t>
      </w:r>
      <w:r w:rsidRPr="00212602">
        <w:rPr>
          <w:rStyle w:val="StyleUnderline"/>
        </w:rPr>
        <w:t xml:space="preserve">looming recession, people </w:t>
      </w:r>
      <w:r w:rsidRPr="00212602">
        <w:t>have</w:t>
      </w:r>
      <w:r>
        <w:t xml:space="preserve"> </w:t>
      </w:r>
      <w:r w:rsidRPr="00212602">
        <w:rPr>
          <w:rStyle w:val="StyleUnderline"/>
        </w:rPr>
        <w:t>been searching for solutions to the economic crisis. A universal job guarantee may</w:t>
      </w:r>
      <w:r>
        <w:t xml:space="preserve"> just </w:t>
      </w:r>
      <w:r w:rsidRPr="00212602">
        <w:rPr>
          <w:rStyle w:val="StyleUnderline"/>
        </w:rPr>
        <w:t>be the answer</w:t>
      </w:r>
      <w:r>
        <w:t xml:space="preserve"> we’re looking for, especially since Canada lost 43,000 jobs in June.</w:t>
      </w:r>
    </w:p>
    <w:p w14:paraId="312489A1" w14:textId="77777777" w:rsidR="003D44E9" w:rsidRPr="00212602" w:rsidRDefault="003D44E9" w:rsidP="003D44E9">
      <w:pPr>
        <w:rPr>
          <w:rStyle w:val="StyleUnderline"/>
        </w:rPr>
      </w:pPr>
      <w:r w:rsidRPr="00212602">
        <w:rPr>
          <w:rStyle w:val="StyleUnderline"/>
        </w:rPr>
        <w:t xml:space="preserve">While most </w:t>
      </w:r>
      <w:r>
        <w:t xml:space="preserve">people </w:t>
      </w:r>
      <w:r w:rsidRPr="00212602">
        <w:rPr>
          <w:rStyle w:val="StyleUnderline"/>
        </w:rPr>
        <w:t>are familiar with</w:t>
      </w:r>
      <w:r>
        <w:t xml:space="preserve"> the idea of </w:t>
      </w:r>
      <w:r w:rsidRPr="00212602">
        <w:rPr>
          <w:rStyle w:val="StyleUnderline"/>
        </w:rPr>
        <w:t>a universal basic income</w:t>
      </w:r>
      <w:r>
        <w:t xml:space="preserve"> — the notion of giving every citizen a basic income, irrespective of their income level or need — </w:t>
      </w:r>
      <w:r w:rsidRPr="00212602">
        <w:rPr>
          <w:rStyle w:val="StyleUnderline"/>
        </w:rPr>
        <w:t>few</w:t>
      </w:r>
      <w:r>
        <w:t xml:space="preserve"> are </w:t>
      </w:r>
      <w:r w:rsidRPr="00212602">
        <w:rPr>
          <w:rStyle w:val="StyleUnderline"/>
        </w:rPr>
        <w:t>familiar with</w:t>
      </w:r>
      <w:r>
        <w:t xml:space="preserve"> the idea of </w:t>
      </w:r>
      <w:r w:rsidRPr="00212602">
        <w:rPr>
          <w:rStyle w:val="StyleUnderline"/>
        </w:rPr>
        <w:t>a universal job guarantee.</w:t>
      </w:r>
    </w:p>
    <w:p w14:paraId="61C0A9E5" w14:textId="77777777" w:rsidR="003D44E9" w:rsidRDefault="003D44E9" w:rsidP="003D44E9">
      <w:r>
        <w:t xml:space="preserve">Instead of a guaranteed fixed income, </w:t>
      </w:r>
      <w:r w:rsidRPr="00212602">
        <w:rPr>
          <w:rStyle w:val="StyleUnderline"/>
        </w:rPr>
        <w:t>a universal job guarantee policy provides jobs</w:t>
      </w:r>
      <w:r>
        <w:t xml:space="preserve"> — </w:t>
      </w:r>
      <w:r w:rsidRPr="00212602">
        <w:rPr>
          <w:rStyle w:val="StyleUnderline"/>
        </w:rPr>
        <w:t>and wages</w:t>
      </w:r>
      <w:r>
        <w:t xml:space="preserve"> —</w:t>
      </w:r>
      <w:r w:rsidRPr="00212602">
        <w:rPr>
          <w:rStyle w:val="StyleUnderline"/>
        </w:rPr>
        <w:t xml:space="preserve"> to people who aren’t able to find work on their own. </w:t>
      </w:r>
      <w:r>
        <w:t xml:space="preserve">In theory, </w:t>
      </w:r>
      <w:r w:rsidRPr="00212602">
        <w:rPr>
          <w:rStyle w:val="StyleUnderline"/>
        </w:rPr>
        <w:t xml:space="preserve">a universal job guarantee could </w:t>
      </w:r>
      <w:r>
        <w:t xml:space="preserve">help </w:t>
      </w:r>
      <w:r w:rsidRPr="00212602">
        <w:rPr>
          <w:rStyle w:val="StyleUnderline"/>
        </w:rPr>
        <w:t xml:space="preserve">stabilize inflation </w:t>
      </w:r>
      <w:r>
        <w:t xml:space="preserve">by </w:t>
      </w:r>
      <w:r w:rsidRPr="00212602">
        <w:rPr>
          <w:rStyle w:val="StyleUnderline"/>
        </w:rPr>
        <w:t>providing stable, full-time employment, addressing unemployment, enhancing economic productivity and reinforcing price stability.</w:t>
      </w:r>
    </w:p>
    <w:p w14:paraId="3742B02D" w14:textId="77777777" w:rsidR="003D44E9" w:rsidRDefault="003D44E9" w:rsidP="003D44E9">
      <w:r w:rsidRPr="00212602">
        <w:rPr>
          <w:rStyle w:val="StyleUnderline"/>
        </w:rPr>
        <w:t>Job guarantee programs</w:t>
      </w:r>
      <w:r>
        <w:t xml:space="preserve"> are </w:t>
      </w:r>
      <w:r w:rsidRPr="00212602">
        <w:rPr>
          <w:rStyle w:val="StyleUnderline"/>
        </w:rPr>
        <w:t>crucial for a number of reasons. They keep people in the labour force, alleviate poverty, improve health and well-being, add meaning to people’s lives and help the most vulnerable.</w:t>
      </w:r>
      <w:r>
        <w:t xml:space="preserve"> They </w:t>
      </w:r>
      <w:r w:rsidRPr="00212602">
        <w:rPr>
          <w:rStyle w:val="StyleUnderline"/>
        </w:rPr>
        <w:t>also provide crucial non-monetary benefits that have historically been associated with universal basic income,</w:t>
      </w:r>
      <w:r>
        <w:t xml:space="preserve"> including improvements to “health, education, social cohesion and productivity.”</w:t>
      </w:r>
    </w:p>
    <w:p w14:paraId="089203BD" w14:textId="357320B4" w:rsidR="00C41AB5" w:rsidRPr="00D6241A" w:rsidRDefault="00C86196" w:rsidP="00C86196">
      <w:pPr>
        <w:pStyle w:val="Heading2"/>
        <w:rPr>
          <w:rFonts w:eastAsia="Times New Roman"/>
          <w:lang w:eastAsia="zh-CN"/>
        </w:rPr>
      </w:pPr>
      <w:r>
        <w:rPr>
          <w:rFonts w:eastAsia="Times New Roman"/>
          <w:lang w:eastAsia="zh-CN"/>
        </w:rPr>
        <w:t>State CP Answers</w:t>
      </w:r>
    </w:p>
    <w:p w14:paraId="703A53EF" w14:textId="08B2E273" w:rsidR="00951FB9" w:rsidRPr="00951FB9" w:rsidRDefault="00C86196" w:rsidP="00951FB9">
      <w:pPr>
        <w:pStyle w:val="Heading3"/>
      </w:pPr>
      <w:r>
        <w:t>States Can’t do a FJG—multiple reasons</w:t>
      </w:r>
    </w:p>
    <w:p w14:paraId="2ACC12CC" w14:textId="77777777" w:rsidR="00C86196" w:rsidRPr="00951FB9" w:rsidRDefault="00C86196" w:rsidP="00951FB9">
      <w:pPr>
        <w:pStyle w:val="Heading4"/>
      </w:pPr>
      <w:r w:rsidRPr="00951FB9">
        <w:t>FJG supports the government and stabilizes the economy-the Federal should do it</w:t>
      </w:r>
    </w:p>
    <w:p w14:paraId="71F9E756" w14:textId="77777777" w:rsidR="00C86196" w:rsidRPr="00CE777D" w:rsidRDefault="00C86196" w:rsidP="00C86196">
      <w:pPr>
        <w:rPr>
          <w:b/>
          <w:bCs/>
        </w:rPr>
      </w:pPr>
      <w:r w:rsidRPr="00CE777D">
        <w:rPr>
          <w:b/>
          <w:bCs/>
        </w:rPr>
        <w:t>Carpenter</w:t>
      </w:r>
      <w:r>
        <w:rPr>
          <w:b/>
          <w:bCs/>
        </w:rPr>
        <w:t xml:space="preserve">, </w:t>
      </w:r>
      <w:r w:rsidRPr="00CE777D">
        <w:rPr>
          <w:b/>
          <w:bCs/>
        </w:rPr>
        <w:t xml:space="preserve">Harvard University &amp; Hamilton, </w:t>
      </w:r>
      <w:r>
        <w:rPr>
          <w:b/>
          <w:bCs/>
        </w:rPr>
        <w:t xml:space="preserve">The New School, </w:t>
      </w:r>
      <w:r w:rsidRPr="00CE777D">
        <w:rPr>
          <w:b/>
          <w:bCs/>
        </w:rPr>
        <w:t>2020</w:t>
      </w:r>
    </w:p>
    <w:p w14:paraId="1B2CB62C" w14:textId="77777777" w:rsidR="00C86196" w:rsidRDefault="00C86196" w:rsidP="00C86196">
      <w:pPr>
        <w:rPr>
          <w:sz w:val="20"/>
          <w:szCs w:val="20"/>
        </w:rPr>
      </w:pPr>
      <w:r>
        <w:rPr>
          <w:sz w:val="20"/>
          <w:szCs w:val="20"/>
        </w:rPr>
        <w:t xml:space="preserve">[Daniel Carpenter, Allie S. Freed Professor of Government and Director, Center for American Political Studies, Harvard University. Darrick Hamilton, Henry Cohen Professor of Economics and Urban Policy, The New School. Published “A Federal Jobs Guarantee: Anti-Poverty and Infrastructure Policy for a Better Future” </w:t>
      </w:r>
      <w:r w:rsidRPr="001B632C">
        <w:rPr>
          <w:sz w:val="20"/>
          <w:szCs w:val="20"/>
        </w:rPr>
        <w:t>https://scholars.org/contribution/federal-job-guarantee</w:t>
      </w:r>
      <w:r>
        <w:rPr>
          <w:sz w:val="20"/>
          <w:szCs w:val="20"/>
        </w:rPr>
        <w:t>, GDI-GLee]</w:t>
      </w:r>
    </w:p>
    <w:p w14:paraId="1625D619" w14:textId="51A61B89" w:rsidR="00C86196" w:rsidRDefault="00C86196" w:rsidP="00C86196">
      <w:r>
        <w:t xml:space="preserve">Jobs to support state and local governments. State and local governments account for most of the government employment in the United States, and they comprise an important part of our federalist system. </w:t>
      </w:r>
      <w:r w:rsidRPr="00B00D45">
        <w:rPr>
          <w:b/>
          <w:bCs/>
          <w:u w:val="single"/>
        </w:rPr>
        <w:t>In a range of policy domains – public health, education and job training, infrastructure, health provision and conservation</w:t>
      </w:r>
      <w:r>
        <w:t xml:space="preserve"> – it is state and local governments that have the legal authorities and historical capacities to act. Yet state governments also have the weakest capacity to respond to an economic crisis. </w:t>
      </w:r>
      <w:r w:rsidRPr="00B00D45">
        <w:rPr>
          <w:b/>
          <w:bCs/>
          <w:highlight w:val="yellow"/>
          <w:u w:val="single"/>
        </w:rPr>
        <w:t>First, state governments have nothing like the Federal Reserve to back their debt</w:t>
      </w:r>
      <w:r>
        <w:t xml:space="preserve"> (this is one among several reasons that the Federal Reserve has recently been looking into mass purchases of municipal bonds). They cannot print money. </w:t>
      </w:r>
      <w:r w:rsidRPr="00B00D45">
        <w:rPr>
          <w:b/>
          <w:bCs/>
          <w:highlight w:val="yellow"/>
          <w:u w:val="single"/>
        </w:rPr>
        <w:t>Second, state governments lack the expansive revenue-generating capacity of the federal government.</w:t>
      </w:r>
      <w:r w:rsidRPr="00B00D45">
        <w:rPr>
          <w:b/>
          <w:bCs/>
          <w:u w:val="single"/>
        </w:rPr>
        <w:t xml:space="preserve"> </w:t>
      </w:r>
      <w:r>
        <w:t xml:space="preserve">Beyond this, state governments have in recent decades constrained their powers with balanced budget amendments, while a number of states (Illinois and Connecticut are two examples) have badly underfunded pension systems, and still others have tethered their income to commodity (especially petroleum) sales, which are at historically low prices and whose price declines have damaged state revenues. </w:t>
      </w:r>
      <w:r w:rsidRPr="00E740C6">
        <w:rPr>
          <w:b/>
          <w:bCs/>
          <w:highlight w:val="yellow"/>
          <w:u w:val="single"/>
        </w:rPr>
        <w:t>Workers and some capital costs for projects at the local, county, or state levels can be funded in a way to provide regional full employment and infrastructure needs. The projects and areas with the greatest needs could be cued to receive the federal intervention sooner.</w:t>
      </w:r>
      <w:r>
        <w:t xml:space="preserve"> The Department of Labor would work closely with local governments. Local and state governments would, in conjunction with community organizations, develop project proposals to address local infrastructure needs, similar to the local, state, and federal collaborations in the design of direct government employment programs of the New Deal. Localities are likely most aware of the infrastructure needs to offer the greatest benefit to their communities.</w:t>
      </w:r>
    </w:p>
    <w:p w14:paraId="4DA2BB3B" w14:textId="0CDD851A" w:rsidR="00951FB9" w:rsidRPr="001C3F57" w:rsidRDefault="00951FB9" w:rsidP="00951FB9">
      <w:pPr>
        <w:pStyle w:val="Heading3"/>
      </w:pPr>
      <w:r>
        <w:t xml:space="preserve">Perm– Fed Funding </w:t>
      </w:r>
    </w:p>
    <w:p w14:paraId="6BF61BAB" w14:textId="6759088D" w:rsidR="00951FB9" w:rsidRPr="00373574" w:rsidRDefault="00642095" w:rsidP="00951FB9">
      <w:pPr>
        <w:pStyle w:val="Heading4"/>
      </w:pPr>
      <w:r>
        <w:t>Perm – Fed funds but states do it</w:t>
      </w:r>
      <w:r w:rsidR="00951FB9">
        <w:t>– only actor to provide funding while maintaining a floating budget</w:t>
      </w:r>
    </w:p>
    <w:p w14:paraId="5B90559F" w14:textId="77777777" w:rsidR="00951FB9" w:rsidRDefault="00951FB9" w:rsidP="00951FB9">
      <w:pPr>
        <w:rPr>
          <w:rStyle w:val="Style13ptBold"/>
        </w:rPr>
      </w:pPr>
      <w:r>
        <w:rPr>
          <w:rStyle w:val="Style13ptBold"/>
        </w:rPr>
        <w:t>Tcherneva, Ph.D. in economics, 18</w:t>
      </w:r>
    </w:p>
    <w:p w14:paraId="4B31A12F" w14:textId="77777777" w:rsidR="00951FB9" w:rsidRDefault="00951FB9" w:rsidP="00951FB9">
      <w:r>
        <w:t xml:space="preserve">[Pavlina R., Bard Economics Associate professor and founding director of the Bard-OSUN Economic Democracy Initiative, “The Job Guarantee: Design, Jobs, and Implementation,” Levy Economics Institute of Bard College, April 2018, </w:t>
      </w:r>
      <w:hyperlink r:id="rId83" w:history="1">
        <w:r w:rsidRPr="00C35460">
          <w:rPr>
            <w:rStyle w:val="Hyperlink"/>
          </w:rPr>
          <w:t>https://www.levyinstitute.org/pubs/wp_902.pdf</w:t>
        </w:r>
      </w:hyperlink>
      <w:r>
        <w:t>, accessed 7/12/2023, GDI -LRamirez]</w:t>
      </w:r>
    </w:p>
    <w:p w14:paraId="4A015B8B" w14:textId="77777777" w:rsidR="00951FB9" w:rsidRDefault="00951FB9" w:rsidP="00951FB9">
      <w:r>
        <w:t>4. Who will pay for the program?</w:t>
      </w:r>
    </w:p>
    <w:p w14:paraId="3121CAAC" w14:textId="77777777" w:rsidR="00951FB9" w:rsidRDefault="00951FB9" w:rsidP="00951FB9">
      <w:r>
        <w:t xml:space="preserve">The </w:t>
      </w:r>
      <w:r w:rsidRPr="00B85460">
        <w:rPr>
          <w:rStyle w:val="StyleUnderline"/>
        </w:rPr>
        <w:t>program will be federally funded but locally administered. Only</w:t>
      </w:r>
      <w:r>
        <w:t xml:space="preserve"> the </w:t>
      </w:r>
      <w:r w:rsidRPr="00B85460">
        <w:rPr>
          <w:rStyle w:val="StyleUnderline"/>
        </w:rPr>
        <w:t>federal government has the capacity to design a countercyclical budget that floats with changes in unemployment.</w:t>
      </w:r>
      <w:r>
        <w:t xml:space="preserve"> See the discussion in section VI.5 (“Program Budget and Funding Mechanism”).</w:t>
      </w:r>
    </w:p>
    <w:p w14:paraId="5A6FCD2A" w14:textId="77162187" w:rsidR="00917404" w:rsidRDefault="00917404" w:rsidP="00060B71">
      <w:pPr>
        <w:pStyle w:val="Heading1"/>
      </w:pPr>
      <w:r>
        <w:t>Kritik Answers</w:t>
      </w:r>
    </w:p>
    <w:p w14:paraId="0BCAB664" w14:textId="77777777" w:rsidR="001842BB" w:rsidRDefault="001842BB" w:rsidP="001842BB">
      <w:pPr>
        <w:pStyle w:val="Heading3"/>
      </w:pPr>
      <w:r>
        <w:t>Discussing Inequality Good</w:t>
      </w:r>
    </w:p>
    <w:p w14:paraId="7AC3BEBD" w14:textId="77777777" w:rsidR="001842BB" w:rsidRDefault="001842BB" w:rsidP="001842BB">
      <w:pPr>
        <w:pStyle w:val="Heading4"/>
      </w:pPr>
      <w:r>
        <w:t xml:space="preserve">Study shows </w:t>
      </w:r>
      <w:r w:rsidRPr="00EC24C3">
        <w:rPr>
          <w:u w:val="single"/>
        </w:rPr>
        <w:t>education about inequality</w:t>
      </w:r>
      <w:r>
        <w:t xml:space="preserve"> among adolescence is key to </w:t>
      </w:r>
      <w:r w:rsidRPr="000E068C">
        <w:rPr>
          <w:u w:val="single"/>
        </w:rPr>
        <w:t>challenging oppression</w:t>
      </w:r>
      <w:r>
        <w:t xml:space="preserve"> and </w:t>
      </w:r>
      <w:r w:rsidRPr="000E068C">
        <w:rPr>
          <w:u w:val="single"/>
        </w:rPr>
        <w:t>determining solutions</w:t>
      </w:r>
      <w:r>
        <w:t>.</w:t>
      </w:r>
    </w:p>
    <w:p w14:paraId="42796381" w14:textId="77777777" w:rsidR="001842BB" w:rsidRDefault="001842BB" w:rsidP="001842BB">
      <w:r w:rsidRPr="006870CA">
        <w:rPr>
          <w:rStyle w:val="Style13ptBold"/>
        </w:rPr>
        <w:t>Wray-Lake et. al.,</w:t>
      </w:r>
      <w:r>
        <w:rPr>
          <w:rStyle w:val="Style13ptBold"/>
        </w:rPr>
        <w:t xml:space="preserve"> child development researcher at UCLA,</w:t>
      </w:r>
      <w:r w:rsidRPr="006870CA">
        <w:rPr>
          <w:rStyle w:val="Style13ptBold"/>
        </w:rPr>
        <w:t xml:space="preserve"> '22</w:t>
      </w:r>
      <w:r w:rsidRPr="008D60DE">
        <w:t xml:space="preserve"> –  (</w:t>
      </w:r>
      <w:r w:rsidRPr="00F8608A">
        <w:t>Laura Wray-Lake, Lauren Alvis, Jason A. Plummer, Jennifer Shubert, Amy K. Syvertsen</w:t>
      </w:r>
      <w:r w:rsidRPr="008D60DE">
        <w:t>; "Adolescents’ developing awareness of inequality: Racial and ethnic differences in trajectories"; Society for Research in Child Development; https://srcd.onlinelibrary.wiley.com/doi/10.1111/cdev.13870?af=R; 11-2-2022, Accessed 7-14-2023)//</w:t>
      </w:r>
      <w:r>
        <w:t>GDI-</w:t>
      </w:r>
      <w:r w:rsidRPr="008D60DE">
        <w:t>ILake-YL</w:t>
      </w:r>
    </w:p>
    <w:p w14:paraId="45EB15AB" w14:textId="77777777" w:rsidR="001842BB" w:rsidRPr="004C6C06" w:rsidRDefault="001842BB" w:rsidP="001842BB">
      <w:pPr>
        <w:rPr>
          <w:sz w:val="16"/>
        </w:rPr>
      </w:pPr>
      <w:r w:rsidRPr="004C6C06">
        <w:rPr>
          <w:sz w:val="16"/>
        </w:rPr>
        <w:t>DISCUSSION</w:t>
      </w:r>
    </w:p>
    <w:p w14:paraId="66AB17BC" w14:textId="77777777" w:rsidR="001842BB" w:rsidRPr="004C6C06" w:rsidRDefault="001842BB" w:rsidP="001842BB">
      <w:pPr>
        <w:rPr>
          <w:sz w:val="16"/>
        </w:rPr>
      </w:pPr>
      <w:r w:rsidRPr="00264D15">
        <w:rPr>
          <w:rStyle w:val="StyleUnderline"/>
        </w:rPr>
        <w:t xml:space="preserve">This </w:t>
      </w:r>
      <w:r w:rsidRPr="00FE5A19">
        <w:rPr>
          <w:rStyle w:val="StyleUnderline"/>
        </w:rPr>
        <w:t xml:space="preserve">longitudinal </w:t>
      </w:r>
      <w:r w:rsidRPr="004C31AF">
        <w:rPr>
          <w:rStyle w:val="StyleUnderline"/>
          <w:highlight w:val="green"/>
        </w:rPr>
        <w:t>study of awareness of inequality</w:t>
      </w:r>
      <w:r w:rsidRPr="00264D15">
        <w:rPr>
          <w:rStyle w:val="StyleUnderline"/>
        </w:rPr>
        <w:t xml:space="preserve">—a key component of critical reflection—contributes to research </w:t>
      </w:r>
      <w:r w:rsidRPr="00203B2E">
        <w:rPr>
          <w:rStyle w:val="StyleUnderline"/>
        </w:rPr>
        <w:t>on adolescents’ critical consciousness development</w:t>
      </w:r>
      <w:r w:rsidRPr="00264D15">
        <w:rPr>
          <w:rStyle w:val="StyleUnderline"/>
        </w:rPr>
        <w:t xml:space="preserve">. Awareness of inequality </w:t>
      </w:r>
      <w:r w:rsidRPr="00203B2E">
        <w:rPr>
          <w:rStyle w:val="StyleUnderline"/>
          <w:highlight w:val="green"/>
        </w:rPr>
        <w:t>showed</w:t>
      </w:r>
      <w:r w:rsidRPr="008979B3">
        <w:rPr>
          <w:rStyle w:val="StyleUnderline"/>
        </w:rPr>
        <w:t xml:space="preserve"> upward </w:t>
      </w:r>
      <w:r w:rsidRPr="00203B2E">
        <w:rPr>
          <w:rStyle w:val="StyleUnderline"/>
          <w:highlight w:val="green"/>
        </w:rPr>
        <w:t>growth across adolescence</w:t>
      </w:r>
      <w:r w:rsidRPr="00203B2E">
        <w:rPr>
          <w:sz w:val="16"/>
        </w:rPr>
        <w:t xml:space="preserve"> for youth of color; findings advance developmental understanding of critical consciousness</w:t>
      </w:r>
      <w:r w:rsidRPr="004C6C06">
        <w:rPr>
          <w:sz w:val="16"/>
        </w:rPr>
        <w:t xml:space="preserve">, as change over time has rarely been examined. Racial and ethnic differences suggest that youth’s developing awareness of inequality is shaped by racialized experiences and thus, developmental change in critical consciousness may be race specific. </w:t>
      </w:r>
      <w:r w:rsidRPr="00264D15">
        <w:rPr>
          <w:rStyle w:val="StyleUnderline"/>
        </w:rPr>
        <w:t>T</w:t>
      </w:r>
      <w:r w:rsidRPr="00472D74">
        <w:rPr>
          <w:rStyle w:val="StyleUnderline"/>
        </w:rPr>
        <w:t xml:space="preserve">he lack of change in awareness of inequality for white youth illustrates that upward growth is not normative for all, signaling the need for targeted opportunities for </w:t>
      </w:r>
      <w:r w:rsidRPr="00472D74">
        <w:rPr>
          <w:sz w:val="16"/>
        </w:rPr>
        <w:t xml:space="preserve">white </w:t>
      </w:r>
      <w:r w:rsidRPr="00472D74">
        <w:rPr>
          <w:rStyle w:val="StyleUnderline"/>
        </w:rPr>
        <w:t>youth to learn about inequality</w:t>
      </w:r>
      <w:r w:rsidRPr="00472D74">
        <w:rPr>
          <w:sz w:val="16"/>
        </w:rPr>
        <w:t>. Although we put forth some hypotheses, the study was also exploratory, particularly in examining multiracial identity and interactions. Multiracial youth accelerated in awareness of inequality across middle adolescence, reg</w:t>
      </w:r>
      <w:r w:rsidRPr="004C6C06">
        <w:rPr>
          <w:sz w:val="16"/>
        </w:rPr>
        <w:t>ardless of racial and ethnic group, yet multiracial youth who changed their racial/ethnic identification over time dipped in awareness of inequality during this period. Girls with more educated, immigrant-origin parents started higher on awareness of inequality than others; parent education, but not generation status, played a role in boys’ initial levels of awareness of inequality. This study offers a jumping off point for richer, more in-depth research using an intersectional lens.</w:t>
      </w:r>
    </w:p>
    <w:p w14:paraId="4CBA8699" w14:textId="77777777" w:rsidR="001842BB" w:rsidRPr="004C6C06" w:rsidRDefault="001842BB" w:rsidP="001842BB">
      <w:pPr>
        <w:rPr>
          <w:sz w:val="16"/>
        </w:rPr>
      </w:pPr>
      <w:r w:rsidRPr="004C6C06">
        <w:rPr>
          <w:sz w:val="16"/>
        </w:rPr>
        <w:t>Racial and ethnic differences in trajectories</w:t>
      </w:r>
    </w:p>
    <w:p w14:paraId="2ACA8CBA" w14:textId="77777777" w:rsidR="001842BB" w:rsidRPr="004C6C06" w:rsidRDefault="001842BB" w:rsidP="001842BB">
      <w:pPr>
        <w:rPr>
          <w:sz w:val="16"/>
        </w:rPr>
      </w:pPr>
      <w:r w:rsidRPr="004C6C06">
        <w:rPr>
          <w:sz w:val="16"/>
        </w:rPr>
        <w:t xml:space="preserve">Black, Latinx, Asian, and white youth showed unique starting points in awareness of inequality in 6th grade and different patterns of age-related change. Our methodological approach accounted for measurement error across race and ethnicity and grades as thoroughly as possible and achieved partial invariance after finding small item-level variations across groups. Findings contribute new insights to an existing literature that has largely neglected to examine age differences (except see Bañales, Marchand, et al., 2020; Seider, Kelly, et al., 2020; Seider et al., 2017), and has not often included Asian or white samples (Heberle et al., 2020). Whereas our study does not directly speak to experiences that undergird changes in awareness of inequality, findings are compatible with thinking on the role of racial oppression in sparking critical consciousness for youth of color (Hope et al., 2020). Race and ethnicity play a powerful role in shaping the development of critical consciousness, likely given the rampant systemic and interpersonal racism that youth of color experience (Anyiwo et al., 2018). Since awareness of inequality is one step in the process of becoming critically conscious (Watts et al., 2011), youth from different racial and ethnic backgrounds may be differentially poised to embrace critical efficacy and action—other dimensions of critical consciousness. Racial and ethnic differences in awareness of inequality were evident in 6th grade, with Black youth showing notable levels of awareness. Middle </w:t>
      </w:r>
      <w:r w:rsidRPr="00DE173F">
        <w:rPr>
          <w:rStyle w:val="StyleUnderline"/>
          <w:highlight w:val="green"/>
        </w:rPr>
        <w:t>school</w:t>
      </w:r>
      <w:r w:rsidRPr="00264D15">
        <w:rPr>
          <w:rStyle w:val="StyleUnderline"/>
        </w:rPr>
        <w:t xml:space="preserve"> may </w:t>
      </w:r>
      <w:r w:rsidRPr="00DE173F">
        <w:rPr>
          <w:rStyle w:val="StyleUnderline"/>
          <w:highlight w:val="green"/>
        </w:rPr>
        <w:t>be</w:t>
      </w:r>
      <w:r w:rsidRPr="00264D15">
        <w:rPr>
          <w:rStyle w:val="StyleUnderline"/>
        </w:rPr>
        <w:t xml:space="preserve"> a particularly </w:t>
      </w:r>
      <w:r w:rsidRPr="00DE173F">
        <w:rPr>
          <w:rStyle w:val="StyleUnderline"/>
          <w:highlight w:val="green"/>
        </w:rPr>
        <w:t>important time to promote</w:t>
      </w:r>
      <w:r w:rsidRPr="00DE173F">
        <w:rPr>
          <w:rStyle w:val="StyleUnderline"/>
        </w:rPr>
        <w:t xml:space="preserve"> critical </w:t>
      </w:r>
      <w:r w:rsidRPr="00DE173F">
        <w:rPr>
          <w:rStyle w:val="StyleUnderline"/>
          <w:highlight w:val="green"/>
        </w:rPr>
        <w:t>reflection</w:t>
      </w:r>
      <w:r w:rsidRPr="00992EDF">
        <w:rPr>
          <w:rStyle w:val="StyleUnderline"/>
        </w:rPr>
        <w:t xml:space="preserve"> about inequalities</w:t>
      </w:r>
      <w:r w:rsidRPr="00264D15">
        <w:rPr>
          <w:rStyle w:val="StyleUnderline"/>
        </w:rPr>
        <w:t xml:space="preserve"> experienced by race, gender, class, and other groups. Awareness of inequality was highest for all youth of color in late adolescence, perhaps indicating advanced development of this aspect of critical consciousness due to age and experience.</w:t>
      </w:r>
      <w:r w:rsidRPr="004C6C06">
        <w:rPr>
          <w:sz w:val="16"/>
        </w:rPr>
        <w:t xml:space="preserve"> Notably, the end of our study period coincided with Trump’s presidency, which heightened experiences of marginalization and awareness of inequality for youth of color (Dunn et al., 2022).</w:t>
      </w:r>
    </w:p>
    <w:p w14:paraId="378579B0" w14:textId="77777777" w:rsidR="001842BB" w:rsidRPr="004C6C06" w:rsidRDefault="001842BB" w:rsidP="001842BB">
      <w:pPr>
        <w:rPr>
          <w:sz w:val="16"/>
        </w:rPr>
      </w:pPr>
      <w:r w:rsidRPr="00FF176C">
        <w:rPr>
          <w:rStyle w:val="StyleUnderline"/>
        </w:rPr>
        <w:t xml:space="preserve">Black youth were more aware of inequality in 6th grade and showed more rapid growth in awareness of inequality across adolescence than other youth. </w:t>
      </w:r>
      <w:r w:rsidRPr="004C6C06">
        <w:rPr>
          <w:sz w:val="16"/>
        </w:rPr>
        <w:t xml:space="preserve">These findings are compatible with Seider, Clark, et al.’s (2020) reports of upward trajectories in critical reflection across high school among Black and Latinx youth. Through their high and growing awareness of societal inequality, Black youth were illustrating a strength of “second sight,” a unique vantage point from which youth of color and youth from other historically marginalized groups observe and understand injustice (Cammarota, 2016). Experiences of racial discrimination, parental ethnic–racial socialization, knowledge of Black history, and racial identity development are factors that may explain the heightened levels and more rapid development of awareness of inequality for Black youth (Bañales, Marchand, et al., 2020; Greene et al., 2006; Hope et al., 2020; Mathews et al., 2019). These and other factors should be further studied to better pinpoint the origins of </w:t>
      </w:r>
      <w:r w:rsidRPr="00DE173F">
        <w:rPr>
          <w:rStyle w:val="StyleUnderline"/>
          <w:highlight w:val="green"/>
        </w:rPr>
        <w:t>awareness of inequality</w:t>
      </w:r>
      <w:r w:rsidRPr="004C6C06">
        <w:rPr>
          <w:sz w:val="16"/>
        </w:rPr>
        <w:t xml:space="preserve">. Cammarota (2016) argued that this second sight </w:t>
      </w:r>
      <w:r w:rsidRPr="00DE173F">
        <w:rPr>
          <w:rStyle w:val="StyleUnderline"/>
          <w:highlight w:val="green"/>
        </w:rPr>
        <w:t>gives youth</w:t>
      </w:r>
      <w:r w:rsidRPr="00FF176C">
        <w:rPr>
          <w:rStyle w:val="StyleUnderline"/>
        </w:rPr>
        <w:t xml:space="preserve"> of color a strength for understanding power and privilege that can be translated into </w:t>
      </w:r>
      <w:r w:rsidRPr="00DE173F">
        <w:rPr>
          <w:rStyle w:val="StyleUnderline"/>
          <w:highlight w:val="green"/>
        </w:rPr>
        <w:t>critical</w:t>
      </w:r>
      <w:r w:rsidRPr="00DE173F">
        <w:rPr>
          <w:rStyle w:val="StyleUnderline"/>
        </w:rPr>
        <w:t xml:space="preserve"> motivation and </w:t>
      </w:r>
      <w:r w:rsidRPr="00DE173F">
        <w:rPr>
          <w:rStyle w:val="StyleUnderline"/>
          <w:highlight w:val="green"/>
        </w:rPr>
        <w:t>action to challenge inequalities</w:t>
      </w:r>
      <w:r w:rsidRPr="004C6C06">
        <w:rPr>
          <w:sz w:val="16"/>
        </w:rPr>
        <w:t>. This process may be particularly strong for Black youth. Some evidence suggests that</w:t>
      </w:r>
      <w:r w:rsidRPr="00251847">
        <w:rPr>
          <w:rStyle w:val="StyleUnderline"/>
        </w:rPr>
        <w:t xml:space="preserve"> critical reflection is more strongly linked to critical action</w:t>
      </w:r>
      <w:r w:rsidRPr="004C6C06">
        <w:rPr>
          <w:sz w:val="16"/>
        </w:rPr>
        <w:t xml:space="preserve"> for Black youth than others (Bañales, Mathews, et al., 2020; Diemer &amp; Rapa, 2016), and that Black youth stand out from other racial and ethnic groups in having </w:t>
      </w:r>
      <w:r w:rsidRPr="00251847">
        <w:rPr>
          <w:rStyle w:val="StyleUnderline"/>
        </w:rPr>
        <w:t>higher levels and faster growing trajectories of political engagement across the transition to adulthood</w:t>
      </w:r>
      <w:r w:rsidRPr="004C6C06">
        <w:rPr>
          <w:sz w:val="16"/>
        </w:rPr>
        <w:t xml:space="preserve"> (Wray-Lake et al., 2020).</w:t>
      </w:r>
    </w:p>
    <w:p w14:paraId="169A1EAB" w14:textId="77777777" w:rsidR="001842BB" w:rsidRPr="004D7A8A" w:rsidRDefault="001842BB" w:rsidP="001842BB">
      <w:pPr>
        <w:rPr>
          <w:sz w:val="16"/>
          <w:szCs w:val="16"/>
        </w:rPr>
      </w:pPr>
      <w:r w:rsidRPr="004D7A8A">
        <w:rPr>
          <w:sz w:val="16"/>
          <w:szCs w:val="16"/>
        </w:rPr>
        <w:t>Racial and ethnic differences in awareness of inequality are not stable across adolescence. Patterns underscore the importance of taking a longitudinal, developmental lens, as cross-sectional snapshots would have led to limited and mistaken understandings of racial and ethnic group differences. Two notable examples are white youth, who reported higher awareness of inequality than Latinx and Asian youth in 6th grade but showed no growth over time, and Latinx youth, who had lower awareness of inequality in 6th grade but accelerated rapidly across adolescence. Latinx youth showed the same accelerated trajectory as Black youth, but started much lower and never caught up to Black youth’s awareness of inequality in our study. We had expected similar trajectories for Black and Latinx youth, as both groups face racism and exclusion that inform awareness of inequality, yet these groups’ different sociocultural histories and experiences of oppression could help explain different levels of awareness of inequality. For example, prior generations of Black Americans came to the United States through forced migration due to slavery and colonization; and many Latinx groups’ histories entail voluntary migration to the United States with hopes for a better future (Ogbu, 1991). Youth with these very different sociocultural histories may have a different orientation toward societal fairness and equality. Variation in ethnic–racial socialization could also explain differences in Black and Latinx youth’s awareness of inequality. Ethnic-racial socialization and political socialization are often closely interconnected among Black families (Bañales et al., 2021), and can also be for many Latinx families, yet other Latinx families may emphasize equality but avoid discussing race or ethnicity (Ayón, 2016). Future research could also examine critical consciousness development of Black and Latinx youth in relation to the racial and ethnic composition of their everyday contexts. In our study, many Latinx youth were in majority–minority schools and neighborhoods, whereas Black youth were in the minority across schools. Youth who are minorities in their schools experience more discrimination (Seaton &amp; Yip, 2009), and these painful experiences can prompt awareness of inequality (Hope et al., 2020).</w:t>
      </w:r>
    </w:p>
    <w:p w14:paraId="319755C5" w14:textId="77777777" w:rsidR="001842BB" w:rsidRPr="004D7A8A" w:rsidRDefault="001842BB" w:rsidP="001842BB">
      <w:pPr>
        <w:rPr>
          <w:sz w:val="16"/>
          <w:szCs w:val="16"/>
        </w:rPr>
      </w:pPr>
      <w:r w:rsidRPr="004D7A8A">
        <w:rPr>
          <w:sz w:val="16"/>
          <w:szCs w:val="16"/>
        </w:rPr>
        <w:t>Asian youth showed a distinct pattern of starting lower than other groups in awareness of inequality and steadily increasing over time. Across most grade levels, Asian youth showed fairly high awareness of inequality compared to other groups. This pattern contrasts with other studies’ findings that Asian adolescents more strongly endorsed beliefs that American society is fair and reported less awareness of societal inequality than Latinx or Black youth (Ballard, 2016; Godfrey et al., 2019; Wray-Lake et al., 2015). Again, our longitudinal analysis was key to identifying nuanced racial and ethnic group differences that may not be as evident cross-sectionally. Our results counter the model minority stereotype, which, applied to civic engagement, assumes that Asian youth are apolitical, unlikely to challenge existing systems, and do not emphasize shared histories of racial inequality (see Wray-Lake et al., 2017). Growth in Asian youth’s awareness of inequality may reflect the realities that Asian youth are perpetually treated as un-American and experience discrimination, experiences that have been increasing during the COVID-19 pandemic (Gover et al., 2020). Research is needed into specific factors that lead to critical consciousness development among Asian adolescents. Our sample likely included Asian youth from different ethnic backgrounds and nationalities across Minnesota and California. Prior research has shown that marginalizing experiences faced by Chinese or Korean communities differ from those of Filipino or Hmong communities (e.g., Nguyen et al., 2019). We were unable to capture any group variations given our pan-ethnic measure of Asian groups, and future studies would benefit from adopting best practices in measuring within-group variation within Asian American children and families, recommendations that can also apply to other racial and ethnic groups (Yoshikawa et al., 2016).</w:t>
      </w:r>
    </w:p>
    <w:p w14:paraId="15C243A1" w14:textId="77777777" w:rsidR="001842BB" w:rsidRPr="004C6C06" w:rsidRDefault="001842BB" w:rsidP="001842BB">
      <w:pPr>
        <w:rPr>
          <w:sz w:val="16"/>
        </w:rPr>
      </w:pPr>
      <w:r w:rsidRPr="00FF176C">
        <w:rPr>
          <w:rStyle w:val="StyleUnderline"/>
        </w:rPr>
        <w:t xml:space="preserve">The </w:t>
      </w:r>
      <w:r w:rsidRPr="005B323C">
        <w:rPr>
          <w:rStyle w:val="StyleUnderline"/>
          <w:highlight w:val="green"/>
        </w:rPr>
        <w:t>lack of</w:t>
      </w:r>
      <w:r w:rsidRPr="00FF176C">
        <w:rPr>
          <w:rStyle w:val="StyleUnderline"/>
        </w:rPr>
        <w:t xml:space="preserve"> change in </w:t>
      </w:r>
      <w:r w:rsidRPr="005B323C">
        <w:rPr>
          <w:rStyle w:val="StyleUnderline"/>
          <w:highlight w:val="green"/>
        </w:rPr>
        <w:t>awareness</w:t>
      </w:r>
      <w:r w:rsidRPr="00FF176C">
        <w:rPr>
          <w:rStyle w:val="StyleUnderline"/>
        </w:rPr>
        <w:t xml:space="preserve"> of inequality, on average, for white youth is </w:t>
      </w:r>
      <w:r w:rsidRPr="005B323C">
        <w:rPr>
          <w:rStyle w:val="StyleUnderline"/>
          <w:highlight w:val="green"/>
        </w:rPr>
        <w:t>concerning</w:t>
      </w:r>
      <w:r w:rsidRPr="00FF176C">
        <w:rPr>
          <w:rStyle w:val="StyleUnderline"/>
        </w:rPr>
        <w:t xml:space="preserve"> from a developmental perspective and </w:t>
      </w:r>
      <w:r w:rsidRPr="005B323C">
        <w:rPr>
          <w:rStyle w:val="StyleUnderline"/>
          <w:highlight w:val="green"/>
        </w:rPr>
        <w:t>for</w:t>
      </w:r>
      <w:r w:rsidRPr="00FF176C">
        <w:rPr>
          <w:rStyle w:val="StyleUnderline"/>
        </w:rPr>
        <w:t xml:space="preserve"> its </w:t>
      </w:r>
      <w:r w:rsidRPr="005B323C">
        <w:rPr>
          <w:rStyle w:val="StyleUnderline"/>
          <w:highlight w:val="green"/>
        </w:rPr>
        <w:t>social justice</w:t>
      </w:r>
      <w:r w:rsidRPr="001F2361">
        <w:rPr>
          <w:rStyle w:val="StyleUnderline"/>
        </w:rPr>
        <w:t xml:space="preserve"> implications</w:t>
      </w:r>
      <w:r w:rsidRPr="004C6C06">
        <w:rPr>
          <w:sz w:val="16"/>
        </w:rPr>
        <w:t xml:space="preserve">. Existing developmental research offers reasons to anticipate increases in awareness of inequality for all adolescents, including enhanced cognitive and reasoning capacities and more interaction with others in more varied community spaces, which should coincide with increasing awareness of inequality (e.g., Flanagan, 2013; Van der Graaff et al., 2014). Thus, the lack of growing awareness of inequality for white youth runs counter to normative developmental expectations, and we tentatively conclude that white adolescents do not have a normative experience of becoming aware of inequality. White youth often do not have everyday opportunities to discuss inequalities and often are specifically taught not to acknowledge some inequalities, especially with regard to race (Tyler et al., 2020). In fact, </w:t>
      </w:r>
      <w:r w:rsidRPr="00FF176C">
        <w:rPr>
          <w:rStyle w:val="StyleUnderline"/>
        </w:rPr>
        <w:t>understandings of societal inequality may be actively countered with messages about meritocracy and the American dream, which frame individuals as responsible for their own problems and suggest that hard work is an equal path to success for everyone</w:t>
      </w:r>
      <w:r w:rsidRPr="004C6C06">
        <w:rPr>
          <w:sz w:val="16"/>
        </w:rPr>
        <w:t xml:space="preserve"> (Flanagan, 2013). Given that </w:t>
      </w:r>
      <w:r w:rsidRPr="00FF176C">
        <w:rPr>
          <w:rStyle w:val="StyleUnderline"/>
        </w:rPr>
        <w:t xml:space="preserve">awareness of inequality is a precursor to addressing societal inequalities </w:t>
      </w:r>
      <w:r w:rsidRPr="004C6C06">
        <w:rPr>
          <w:sz w:val="16"/>
        </w:rPr>
        <w:t xml:space="preserve">(Watts et al., 2011), white </w:t>
      </w:r>
      <w:r w:rsidRPr="005B323C">
        <w:rPr>
          <w:rStyle w:val="StyleUnderline"/>
          <w:highlight w:val="green"/>
        </w:rPr>
        <w:t>youth</w:t>
      </w:r>
      <w:r w:rsidRPr="00FF176C">
        <w:rPr>
          <w:rStyle w:val="StyleUnderline"/>
        </w:rPr>
        <w:t xml:space="preserve"> may be </w:t>
      </w:r>
      <w:r w:rsidRPr="005B323C">
        <w:rPr>
          <w:rStyle w:val="StyleUnderline"/>
          <w:highlight w:val="green"/>
        </w:rPr>
        <w:t>less</w:t>
      </w:r>
      <w:r w:rsidRPr="00D80EBC">
        <w:rPr>
          <w:rStyle w:val="StyleUnderline"/>
        </w:rPr>
        <w:t xml:space="preserve"> apt to </w:t>
      </w:r>
      <w:r w:rsidRPr="005B323C">
        <w:rPr>
          <w:rStyle w:val="StyleUnderline"/>
          <w:highlight w:val="green"/>
        </w:rPr>
        <w:t>challenge</w:t>
      </w:r>
      <w:r w:rsidRPr="00FF176C">
        <w:rPr>
          <w:rStyle w:val="StyleUnderline"/>
        </w:rPr>
        <w:t xml:space="preserve"> societal </w:t>
      </w:r>
      <w:r w:rsidRPr="005B323C">
        <w:rPr>
          <w:rStyle w:val="StyleUnderline"/>
          <w:highlight w:val="green"/>
        </w:rPr>
        <w:t>inequities if</w:t>
      </w:r>
      <w:r w:rsidRPr="00472D74">
        <w:rPr>
          <w:rStyle w:val="StyleUnderline"/>
        </w:rPr>
        <w:t xml:space="preserve"> they </w:t>
      </w:r>
      <w:r w:rsidRPr="005B323C">
        <w:rPr>
          <w:rStyle w:val="StyleUnderline"/>
          <w:highlight w:val="green"/>
        </w:rPr>
        <w:t>lack awareness</w:t>
      </w:r>
      <w:r w:rsidRPr="00FF176C">
        <w:rPr>
          <w:rStyle w:val="StyleUnderline"/>
        </w:rPr>
        <w:t xml:space="preserve"> of inequality, </w:t>
      </w:r>
      <w:r w:rsidRPr="005B323C">
        <w:rPr>
          <w:rStyle w:val="StyleUnderline"/>
          <w:highlight w:val="green"/>
        </w:rPr>
        <w:t>and</w:t>
      </w:r>
      <w:r w:rsidRPr="00FF176C">
        <w:rPr>
          <w:rStyle w:val="StyleUnderline"/>
        </w:rPr>
        <w:t xml:space="preserve"> may instead </w:t>
      </w:r>
      <w:r w:rsidRPr="005B323C">
        <w:rPr>
          <w:rStyle w:val="StyleUnderline"/>
          <w:highlight w:val="green"/>
        </w:rPr>
        <w:t>passively</w:t>
      </w:r>
      <w:r w:rsidRPr="00FF176C">
        <w:rPr>
          <w:rStyle w:val="StyleUnderline"/>
        </w:rPr>
        <w:t xml:space="preserve"> or actively </w:t>
      </w:r>
      <w:r w:rsidRPr="005B323C">
        <w:rPr>
          <w:rStyle w:val="StyleUnderline"/>
          <w:highlight w:val="green"/>
        </w:rPr>
        <w:t>uphold</w:t>
      </w:r>
      <w:r w:rsidRPr="00FF176C">
        <w:rPr>
          <w:rStyle w:val="StyleUnderline"/>
        </w:rPr>
        <w:t xml:space="preserve"> systems of </w:t>
      </w:r>
      <w:r w:rsidRPr="005B323C">
        <w:rPr>
          <w:rStyle w:val="StyleUnderline"/>
          <w:highlight w:val="green"/>
        </w:rPr>
        <w:t>oppression</w:t>
      </w:r>
      <w:r w:rsidRPr="004C6C06">
        <w:rPr>
          <w:sz w:val="16"/>
        </w:rPr>
        <w:t xml:space="preserve">. Some scholars question whether critical consciousness can develop among youth who do not experience oppression (e.g., Diemer et al., 2016). Our study does not resolve this issue, but clarifies that white youth—who do not experience racial oppression—do not show the kind of growth in awareness of inequality evident for youth of color across adolescence. Of course, as our study shows, multiracial identification, parent education, combinations of gender, parent education, and generation status, and geographic region, are other factors that predict variation in white youth’s awareness of inequality. Other research has identified individual differences among white youth in how much they attribute racial inequalities to racism, and these views predict support for anti-racist policies (Hughes &amp; Bigler, 2011). Better understanding what leads to growth in white youth’s awareness of inequality is a key task for the field, and </w:t>
      </w:r>
      <w:r w:rsidRPr="004C6C06">
        <w:rPr>
          <w:rStyle w:val="StyleUnderline"/>
        </w:rPr>
        <w:t>white youth urgently need more intentional opportunities to understand racial and other inequalities to develop the motivations and capacities to fight against the oppression of others</w:t>
      </w:r>
      <w:r w:rsidRPr="004C6C06">
        <w:rPr>
          <w:sz w:val="16"/>
        </w:rPr>
        <w:t xml:space="preserve"> (Hazelbaker et al., 2022).</w:t>
      </w:r>
    </w:p>
    <w:p w14:paraId="58A941E4" w14:textId="77777777" w:rsidR="001842BB" w:rsidRPr="004D7A8A" w:rsidRDefault="001842BB" w:rsidP="001842BB">
      <w:pPr>
        <w:rPr>
          <w:sz w:val="16"/>
          <w:szCs w:val="16"/>
        </w:rPr>
      </w:pPr>
      <w:r w:rsidRPr="004D7A8A">
        <w:rPr>
          <w:sz w:val="16"/>
          <w:szCs w:val="16"/>
        </w:rPr>
        <w:t>Our study underscores the importance of moving beyond single monoracial categories and investigating how multiracial identity informs critical consciousness development. Multiracial white and non-white youth across racial and ethnic groups showed heightened awareness of inequality across middle adolescence compared to monoracial youth. These patterns did not vary by primary identification as Black, Latinx, Asian, or white, supporting the idea that multiracial youth from diverse backgrounds share experiences of navigating multiple racial and ethnic identities (e.g., Nishina &amp; Witkow, 2020), which in this case may prompt multiracial youth to become more aware of societal inequality. Multiracial adolescents may engage in more racial and ethnic identity exploration, and experience less affirmation, compared to monoracial adolescents from marginalized groups (Franco et al., 2021; Nishina et al., 2010). Perhaps navigating dual racial and ethnic identities and different experiences of societal exclusion or inclusion makes multiracial youth more attuned to societal inequalities. However, counter to this pattern and to our expectations, multiracial youth who changed their racial or ethnic identification over time dipped in awareness of inequality in mid-adolescence. Perhaps youth who have more clarity about their racial and ethnic identity are also further along in developing critical consciousness, including awareness of inequality (Mathews et al., 2019). It was plausible that multiracial identity flexibility, as indicated by shifting racial and ethnic identity over time, would lead youth to grapple more with race and racism, leading to more awareness of inequality (Gaither, 2015), and in our study, this appeared to occur in early and late adolescence only. Given that the majority of multiracial youth in our sample shifted their identities across the study, future research should seek to understand much more about the dynamics of multiracial identity and experiences in relation to critical consciousness development.</w:t>
      </w:r>
    </w:p>
    <w:p w14:paraId="7051AFD3" w14:textId="77777777" w:rsidR="001842BB" w:rsidRPr="004D7A8A" w:rsidRDefault="001842BB" w:rsidP="001842BB">
      <w:pPr>
        <w:rPr>
          <w:sz w:val="16"/>
          <w:szCs w:val="16"/>
        </w:rPr>
      </w:pPr>
      <w:r w:rsidRPr="004D7A8A">
        <w:rPr>
          <w:sz w:val="16"/>
          <w:szCs w:val="16"/>
        </w:rPr>
        <w:t>Parent education, gender, and generation status</w:t>
      </w:r>
    </w:p>
    <w:p w14:paraId="08D3365B" w14:textId="77777777" w:rsidR="001842BB" w:rsidRPr="004D7A8A" w:rsidRDefault="001842BB" w:rsidP="001842BB">
      <w:pPr>
        <w:rPr>
          <w:sz w:val="16"/>
          <w:szCs w:val="16"/>
        </w:rPr>
      </w:pPr>
      <w:r w:rsidRPr="004D7A8A">
        <w:rPr>
          <w:sz w:val="16"/>
          <w:szCs w:val="16"/>
        </w:rPr>
        <w:t>Parent education was related to higher initial levels of awareness of inequality for youth across racial and ethnic groups, but as extant work and our findings suggest, the role of SES and developing awareness of inequality is complex and layered. Girls whose parents were educated and immigrant origin had higher awareness of inequality early on than other gender, parent education, and generation status combinations. This pattern was found from exploratory analyses, and tentatively suggests that highly educated parents born outside of the United States may have the resources and lived experiences to emphasize critiques of fair society and awareness of systems that create unequal conditions. We could find no other known work examining these dimensions together in relation to critical consciousness development. One study found that parent education was more positively related to critical political actions at age 18 for women than men (Wray-Lake et al., 2020), and suggested that highly educated parents may emphasize the importance of equality and exercising voice, which could spark daughters’ greater awareness of inequality and political action. Youth of any gender in more educated families may have more resources available to process and learn about inequalities. Further research is needed to better determine how development varies based on youth’s backgrounds and experiences of marginalization. Recent reviews highlight the urgent need for an intersectional approach to advance knowledge of critical consciousness (Godfrey &amp; Burson, 2018; Heberle et al., 2020; Jemal, 2017). An obvious limitation of our study is that using demographic categories precluded formal tests of intersectionality (Cole, 2009); directly measuring experiences of oppression is essential for future research on intersectionality.</w:t>
      </w:r>
    </w:p>
    <w:p w14:paraId="29D8E88C" w14:textId="77777777" w:rsidR="001842BB" w:rsidRPr="004D7A8A" w:rsidRDefault="001842BB" w:rsidP="001842BB">
      <w:pPr>
        <w:rPr>
          <w:sz w:val="16"/>
          <w:szCs w:val="16"/>
        </w:rPr>
      </w:pPr>
      <w:r w:rsidRPr="004D7A8A">
        <w:rPr>
          <w:sz w:val="16"/>
          <w:szCs w:val="16"/>
        </w:rPr>
        <w:t>Limitations and future directions</w:t>
      </w:r>
    </w:p>
    <w:p w14:paraId="015E1223" w14:textId="77777777" w:rsidR="001842BB" w:rsidRPr="004C6C06" w:rsidRDefault="001842BB" w:rsidP="001842BB">
      <w:pPr>
        <w:rPr>
          <w:sz w:val="16"/>
        </w:rPr>
      </w:pPr>
      <w:r w:rsidRPr="004C6C06">
        <w:rPr>
          <w:sz w:val="16"/>
        </w:rPr>
        <w:t xml:space="preserve">When this study began in 2013, we employed a then common measurement tool to understand awareness of societal inequality. Our measure is broad, and some advocate for framing critical consciousness measures broadly when studying diverse groups who can experience inequality in many ways (Thomas et al., 2014). Yet since this study’s inception, newer and more elaborate measures of critical reflection have been published (e.g., Diemer et al., 2017; Rapa et al., 2020). Notably, despite using different measures of critical reflection, our findings align with work showing similar upward trajectories among youth of color (Bañales, Marchand, et al., 2020; Seider, Kelly, et al., 2020; Seider et al., 2017). </w:t>
      </w:r>
      <w:r w:rsidRPr="004C6C06">
        <w:rPr>
          <w:rStyle w:val="StyleUnderline"/>
        </w:rPr>
        <w:t xml:space="preserve">New thinking argues for conceptualizing critical reflection around distinct aspects of inequality, such as race, economics, gender, sexuality, and generation </w:t>
      </w:r>
      <w:r w:rsidRPr="004C6C06">
        <w:rPr>
          <w:sz w:val="16"/>
        </w:rPr>
        <w:t>(Godfrey &amp; Burson, 2018). Examining trajectories of awareness of specific types of inequality could better determine whether racial and ethnic groups have unique developmental trajectories of awareness of inequalities most relevant to their personal identities and experiences, and when and how adolescents’ understandings of inequality become more integrated. Measures that go beyond awareness and include structural attributions of problems and beliefs that inequalities should be remedied should be prioritized in future work (Godfrey &amp; Wolf, 2016). Studies are also needed that consider multiple dimensions of critical consciousness simultaneously to examine whether and how critical reflection, motivation, and action develop in tandem and inform each other dynamically over time.</w:t>
      </w:r>
    </w:p>
    <w:p w14:paraId="10EA82F0" w14:textId="77777777" w:rsidR="001842BB" w:rsidRPr="004D7A8A" w:rsidRDefault="001842BB" w:rsidP="001842BB">
      <w:pPr>
        <w:rPr>
          <w:sz w:val="16"/>
          <w:szCs w:val="16"/>
        </w:rPr>
      </w:pPr>
      <w:r w:rsidRPr="004D7A8A">
        <w:rPr>
          <w:sz w:val="16"/>
          <w:szCs w:val="16"/>
        </w:rPr>
        <w:t>Although a large, racially and ethnically diverse longitudinal sample is useful for informing racial–ethnic specific patterns of development, our data are not representative of youth from these groups. A nationally representative sample would have avoided the confounding of race and ethnicity in our study with geographic site. Controlling for site in conditional models and finding no evidence of the role of site on trajectories should allay this concern, yet this design feature may have limited generalizability of findings. Although we attempted to robustly address missing data due to attrition, attrition could have further limited generalizability of findings or left the study underpowered to test certain parameters for certain racial and ethnic groups. We utilized broad racial and ethnic categories, but these groups are not monolithic, and our findings with multiracial identification show that variation matters for awareness of inequality. Future research should aim for more specificity in racial and ethnic identification and greater capacity to examine nuances among multiracial youth’s experiences. Additionally, the form or type of longitudinal change in racial and ethnic identification may have mattered for critical consciousness development, a question that was outside of the scope of our study and represents a direction for future research. Racial and ethnic differences in awareness in inequality should be understood in the context of our partially invariant measurement model. Measurement invariance tests can often detect quite small differences, particularly with larger sample sizes, as in this study. Although measure variations across racial and ethnic groups were quite small, the lack of full intercept invariance may limit the degree to which the latent means across time and groups are comparable or the degree to which findings replicate in other samples (Putnick &amp; Bornstein, 2016; Sakaluk et al., 2021). We did not test for measurement invariance in subgroups reflected in interaction tests, which would be important to do in more robust work on intersectionality. This study did not capture other important markers of marginalization. For example, there were too few non-binary youth and no data on sexual orientation. These and other experiences likely inform critical consciousness development.</w:t>
      </w:r>
    </w:p>
    <w:p w14:paraId="0FADE9D6" w14:textId="77777777" w:rsidR="001842BB" w:rsidRPr="004C6C06" w:rsidRDefault="001842BB" w:rsidP="001842BB">
      <w:pPr>
        <w:rPr>
          <w:sz w:val="16"/>
        </w:rPr>
      </w:pPr>
      <w:r w:rsidRPr="004C6C06">
        <w:rPr>
          <w:sz w:val="16"/>
        </w:rPr>
        <w:t>Implications and conclusions</w:t>
      </w:r>
    </w:p>
    <w:p w14:paraId="1DF08203" w14:textId="77777777" w:rsidR="001842BB" w:rsidRPr="004C6C06" w:rsidRDefault="001842BB" w:rsidP="001842BB">
      <w:pPr>
        <w:rPr>
          <w:sz w:val="16"/>
        </w:rPr>
      </w:pPr>
      <w:r w:rsidRPr="004C6C06">
        <w:rPr>
          <w:rStyle w:val="StyleUnderline"/>
        </w:rPr>
        <w:t>Awareness of inequality is malleable and capable of change across adolescence, and race and ethnicity appear to be powerful informants of developmental change in awareness of inequality</w:t>
      </w:r>
      <w:r w:rsidRPr="004C6C06">
        <w:rPr>
          <w:sz w:val="16"/>
        </w:rPr>
        <w:t xml:space="preserve">. Youth of </w:t>
      </w:r>
      <w:r w:rsidRPr="00B7643E">
        <w:rPr>
          <w:sz w:val="16"/>
        </w:rPr>
        <w:t xml:space="preserve">color become more rapidly aware of inequality over time. As </w:t>
      </w:r>
      <w:r w:rsidRPr="00B7643E">
        <w:rPr>
          <w:rStyle w:val="StyleUnderline"/>
          <w:highlight w:val="green"/>
        </w:rPr>
        <w:t>awareness of</w:t>
      </w:r>
      <w:r w:rsidRPr="00B7643E">
        <w:rPr>
          <w:rStyle w:val="StyleUnderline"/>
        </w:rPr>
        <w:t xml:space="preserve"> inequality is an important step in becoming critically conscious</w:t>
      </w:r>
      <w:r w:rsidRPr="00B7643E">
        <w:rPr>
          <w:sz w:val="16"/>
        </w:rPr>
        <w:t>, youth from different racial and ethnic groups may be differentially poised to embrace</w:t>
      </w:r>
      <w:r w:rsidRPr="004C6C06">
        <w:rPr>
          <w:sz w:val="16"/>
        </w:rPr>
        <w:t xml:space="preserve"> critical motivation and critical action across adolescence. </w:t>
      </w:r>
      <w:r w:rsidRPr="004C6C06">
        <w:rPr>
          <w:rStyle w:val="StyleUnderline"/>
        </w:rPr>
        <w:t xml:space="preserve">Since these data were collected, national crises have laid bare the </w:t>
      </w:r>
      <w:r w:rsidRPr="00E40A03">
        <w:rPr>
          <w:rStyle w:val="StyleUnderline"/>
          <w:highlight w:val="green"/>
        </w:rPr>
        <w:t>long-standing</w:t>
      </w:r>
      <w:r w:rsidRPr="009A6723">
        <w:rPr>
          <w:rStyle w:val="StyleUnderline"/>
        </w:rPr>
        <w:t xml:space="preserve"> racial, economic, and social </w:t>
      </w:r>
      <w:r w:rsidRPr="00E40A03">
        <w:rPr>
          <w:rStyle w:val="StyleUnderline"/>
          <w:highlight w:val="green"/>
        </w:rPr>
        <w:t>inequalities in</w:t>
      </w:r>
      <w:r w:rsidRPr="004C6C06">
        <w:rPr>
          <w:rStyle w:val="StyleUnderline"/>
        </w:rPr>
        <w:t xml:space="preserve"> the </w:t>
      </w:r>
      <w:r w:rsidRPr="00E40A03">
        <w:rPr>
          <w:rStyle w:val="StyleUnderline"/>
          <w:highlight w:val="green"/>
        </w:rPr>
        <w:t>U</w:t>
      </w:r>
      <w:r w:rsidRPr="004C6C06">
        <w:rPr>
          <w:rStyle w:val="StyleUnderline"/>
        </w:rPr>
        <w:t xml:space="preserve">nited </w:t>
      </w:r>
      <w:r w:rsidRPr="00E40A03">
        <w:rPr>
          <w:rStyle w:val="StyleUnderline"/>
          <w:highlight w:val="green"/>
        </w:rPr>
        <w:t>S</w:t>
      </w:r>
      <w:r w:rsidRPr="004C6C06">
        <w:rPr>
          <w:rStyle w:val="StyleUnderline"/>
        </w:rPr>
        <w:t xml:space="preserve">tates </w:t>
      </w:r>
      <w:r w:rsidRPr="00E40A03">
        <w:rPr>
          <w:rStyle w:val="StyleUnderline"/>
          <w:highlight w:val="green"/>
        </w:rPr>
        <w:t>and</w:t>
      </w:r>
      <w:r w:rsidRPr="004C6C06">
        <w:rPr>
          <w:rStyle w:val="StyleUnderline"/>
        </w:rPr>
        <w:t xml:space="preserve"> their </w:t>
      </w:r>
      <w:r w:rsidRPr="00E40A03">
        <w:rPr>
          <w:rStyle w:val="StyleUnderline"/>
          <w:highlight w:val="green"/>
        </w:rPr>
        <w:t>devastating consequences</w:t>
      </w:r>
      <w:r w:rsidRPr="004C6C06">
        <w:rPr>
          <w:rStyle w:val="StyleUnderline"/>
        </w:rPr>
        <w:t xml:space="preserve"> for individuals and society: the COVID-19 pandemic has disproportionately impacted communities of color, police violence enacted on Black Americans continues unabated,</w:t>
      </w:r>
      <w:r w:rsidRPr="004C6C06">
        <w:rPr>
          <w:sz w:val="16"/>
        </w:rPr>
        <w:t xml:space="preserve"> white supremacists openly attacked the U.S. capital on January 6, 2021, </w:t>
      </w:r>
      <w:r w:rsidRPr="004C6C06">
        <w:rPr>
          <w:rStyle w:val="StyleUnderline"/>
        </w:rPr>
        <w:t>Asian communities increasingly targeted with violence, and immigrants and people who identify as transgender still struggle for basic human rights. As many kinds of societal inequalities persist and grow</w:t>
      </w:r>
      <w:r w:rsidRPr="00B7643E">
        <w:rPr>
          <w:rStyle w:val="StyleUnderline"/>
        </w:rPr>
        <w:t>, understanding who becomes aware of inequality—</w:t>
      </w:r>
      <w:r w:rsidRPr="004C6C06">
        <w:rPr>
          <w:rStyle w:val="StyleUnderline"/>
        </w:rPr>
        <w:t>as well as when and how across adolescence—</w:t>
      </w:r>
      <w:r w:rsidRPr="005E2B55">
        <w:rPr>
          <w:rStyle w:val="StyleUnderline"/>
          <w:highlight w:val="green"/>
        </w:rPr>
        <w:t>is</w:t>
      </w:r>
      <w:r w:rsidRPr="004C6C06">
        <w:rPr>
          <w:rStyle w:val="StyleUnderline"/>
        </w:rPr>
        <w:t xml:space="preserve"> a </w:t>
      </w:r>
      <w:r w:rsidRPr="005E2B55">
        <w:rPr>
          <w:rStyle w:val="StyleUnderline"/>
          <w:highlight w:val="green"/>
        </w:rPr>
        <w:t>useful</w:t>
      </w:r>
      <w:r w:rsidRPr="004C6C06">
        <w:rPr>
          <w:rStyle w:val="StyleUnderline"/>
        </w:rPr>
        <w:t xml:space="preserve"> step toward determining how </w:t>
      </w:r>
      <w:r w:rsidRPr="005E2B55">
        <w:rPr>
          <w:rStyle w:val="StyleUnderline"/>
          <w:highlight w:val="green"/>
        </w:rPr>
        <w:t>to</w:t>
      </w:r>
      <w:r w:rsidRPr="004C6C06">
        <w:rPr>
          <w:rStyle w:val="StyleUnderline"/>
        </w:rPr>
        <w:t xml:space="preserve"> increase awareness of societal inequality and </w:t>
      </w:r>
      <w:r w:rsidRPr="005E2B55">
        <w:rPr>
          <w:rStyle w:val="StyleUnderline"/>
          <w:highlight w:val="green"/>
        </w:rPr>
        <w:t>move to</w:t>
      </w:r>
      <w:r w:rsidRPr="004C6C06">
        <w:rPr>
          <w:rStyle w:val="StyleUnderline"/>
        </w:rPr>
        <w:t xml:space="preserve">ward </w:t>
      </w:r>
      <w:r w:rsidRPr="005E2B55">
        <w:rPr>
          <w:rStyle w:val="StyleUnderline"/>
          <w:highlight w:val="green"/>
        </w:rPr>
        <w:t>solutions</w:t>
      </w:r>
      <w:r w:rsidRPr="004C6C06">
        <w:rPr>
          <w:rStyle w:val="StyleUnderline"/>
        </w:rPr>
        <w:t xml:space="preserve"> that address inequalities</w:t>
      </w:r>
      <w:r w:rsidRPr="004C6C06">
        <w:rPr>
          <w:sz w:val="16"/>
        </w:rPr>
        <w:t xml:space="preserve">. Although not nationally representative, this </w:t>
      </w:r>
      <w:r w:rsidRPr="004C6C06">
        <w:rPr>
          <w:rStyle w:val="StyleUnderline"/>
        </w:rPr>
        <w:t>knowledge of levels and rates of change for awareness of inequality over time for different groups of youth can provide a useful baseline for school or community-based interventions to increase awareness of inequality beyond what is expected from naturally occurring experiences.</w:t>
      </w:r>
      <w:r w:rsidRPr="004C6C06">
        <w:rPr>
          <w:sz w:val="16"/>
        </w:rPr>
        <w:t xml:space="preserve"> Middle schools in particular should consider curricula that allow students to learn about societal inequalities and the differential impact of inequality across racial and ethnic groups, as youth have different levels of understanding of inequality by sixth grade (e.g., Cammarota, 2016; Seider &amp; Graves, 2020). Importantly, </w:t>
      </w:r>
      <w:r w:rsidRPr="004C6C06">
        <w:rPr>
          <w:rStyle w:val="StyleUnderline"/>
        </w:rPr>
        <w:t xml:space="preserve">direct experience with inequality should not have to be the primary way that adolescents gain awareness of inequality. </w:t>
      </w:r>
      <w:r w:rsidRPr="005E2B55">
        <w:rPr>
          <w:rStyle w:val="StyleUnderline"/>
          <w:highlight w:val="green"/>
        </w:rPr>
        <w:t>We need</w:t>
      </w:r>
      <w:r w:rsidRPr="004C6C06">
        <w:rPr>
          <w:rStyle w:val="StyleUnderline"/>
        </w:rPr>
        <w:t xml:space="preserve"> to more widely adopt </w:t>
      </w:r>
      <w:r w:rsidRPr="005E2B55">
        <w:rPr>
          <w:rStyle w:val="StyleUnderline"/>
          <w:highlight w:val="green"/>
        </w:rPr>
        <w:t xml:space="preserve">evidence-based practices in schools </w:t>
      </w:r>
      <w:r w:rsidRPr="00B7643E">
        <w:rPr>
          <w:rStyle w:val="StyleUnderline"/>
        </w:rPr>
        <w:t>that ensure</w:t>
      </w:r>
      <w:r w:rsidRPr="004C6C06">
        <w:rPr>
          <w:rStyle w:val="StyleUnderline"/>
        </w:rPr>
        <w:t xml:space="preserve"> that </w:t>
      </w:r>
      <w:r w:rsidRPr="00B7643E">
        <w:rPr>
          <w:rStyle w:val="StyleUnderline"/>
          <w:highlight w:val="green"/>
        </w:rPr>
        <w:t>so</w:t>
      </w:r>
      <w:r w:rsidRPr="004C6C06">
        <w:rPr>
          <w:rStyle w:val="StyleUnderline"/>
        </w:rPr>
        <w:t xml:space="preserve">cietal </w:t>
      </w:r>
      <w:r w:rsidRPr="005E2B55">
        <w:rPr>
          <w:rStyle w:val="StyleUnderline"/>
          <w:highlight w:val="green"/>
        </w:rPr>
        <w:t>inequalities are</w:t>
      </w:r>
      <w:r w:rsidRPr="004C6C06">
        <w:rPr>
          <w:rStyle w:val="StyleUnderline"/>
        </w:rPr>
        <w:t xml:space="preserve"> better </w:t>
      </w:r>
      <w:r w:rsidRPr="005E2B55">
        <w:rPr>
          <w:rStyle w:val="StyleUnderline"/>
          <w:highlight w:val="green"/>
        </w:rPr>
        <w:t>understood</w:t>
      </w:r>
      <w:r w:rsidRPr="004C6C06">
        <w:rPr>
          <w:rStyle w:val="StyleUnderline"/>
        </w:rPr>
        <w:t xml:space="preserve"> by all</w:t>
      </w:r>
      <w:r w:rsidRPr="004C6C06">
        <w:rPr>
          <w:sz w:val="16"/>
        </w:rPr>
        <w:t>.</w:t>
      </w:r>
    </w:p>
    <w:p w14:paraId="56B65147" w14:textId="0B76B20C" w:rsidR="001354B8" w:rsidRPr="001354B8" w:rsidRDefault="001354B8" w:rsidP="001354B8">
      <w:pPr>
        <w:pStyle w:val="Heading3"/>
      </w:pPr>
      <w:r>
        <w:t>Case turns K</w:t>
      </w:r>
    </w:p>
    <w:p w14:paraId="1BF21CF8" w14:textId="3ADBA68D" w:rsidR="00932507" w:rsidRPr="00373574" w:rsidRDefault="00932507" w:rsidP="00932507">
      <w:pPr>
        <w:pStyle w:val="Heading4"/>
      </w:pPr>
      <w:r>
        <w:t xml:space="preserve">JG labor employment creates jobs, socializes production, and demonstrates self-organization against </w:t>
      </w:r>
      <w:r w:rsidR="001354B8">
        <w:t>profiteering</w:t>
      </w:r>
    </w:p>
    <w:p w14:paraId="324E188E" w14:textId="77777777" w:rsidR="00932507" w:rsidRDefault="00932507" w:rsidP="00932507">
      <w:pPr>
        <w:rPr>
          <w:rStyle w:val="Style13ptBold"/>
        </w:rPr>
      </w:pPr>
      <w:r>
        <w:rPr>
          <w:rStyle w:val="Style13ptBold"/>
        </w:rPr>
        <w:t>Tcherneva, Ph.D. in economics, 18</w:t>
      </w:r>
    </w:p>
    <w:p w14:paraId="7910DDD8" w14:textId="77777777" w:rsidR="00932507" w:rsidRDefault="00932507" w:rsidP="00932507">
      <w:r>
        <w:t xml:space="preserve">[Pavlina R., Bard Economics Associate professor and founding director of the Bard-OSUN Economic Democracy Initiative, “The Job Guarantee: Design, Jobs, and Implementation,” Levy Economics Institute of Bard College, April 2018, </w:t>
      </w:r>
      <w:hyperlink r:id="rId84" w:history="1">
        <w:r w:rsidRPr="00C35460">
          <w:rPr>
            <w:rStyle w:val="Hyperlink"/>
          </w:rPr>
          <w:t>https://www.levyinstitute.org/pubs/wp_902.pdf</w:t>
        </w:r>
      </w:hyperlink>
      <w:r>
        <w:t>, accessed 7/12/2023, GDI -LRamirez]</w:t>
      </w:r>
    </w:p>
    <w:p w14:paraId="171B94A4" w14:textId="77777777" w:rsidR="00932507" w:rsidRDefault="00932507" w:rsidP="00932507">
      <w:r>
        <w:t>19. Aren’t JG jobs just “make work”?</w:t>
      </w:r>
    </w:p>
    <w:p w14:paraId="18222415" w14:textId="77777777" w:rsidR="00932507" w:rsidRDefault="00932507" w:rsidP="00932507">
      <w:r>
        <w:t xml:space="preserve">No. </w:t>
      </w:r>
      <w:r w:rsidRPr="00884A20">
        <w:rPr>
          <w:rStyle w:val="StyleUnderline"/>
        </w:rPr>
        <w:t>Direct employment programs</w:t>
      </w:r>
      <w:r>
        <w:t xml:space="preserve"> around the world </w:t>
      </w:r>
      <w:r w:rsidRPr="00884A20">
        <w:rPr>
          <w:rStyle w:val="StyleUnderline"/>
        </w:rPr>
        <w:t>demonstrate that it is not difficult to find “useful things” to do</w:t>
      </w:r>
      <w:r>
        <w:t xml:space="preserve">. These </w:t>
      </w:r>
      <w:r w:rsidRPr="00884A20">
        <w:rPr>
          <w:rStyle w:val="StyleUnderline"/>
        </w:rPr>
        <w:t>programs have strong positive effects on people, communities, and</w:t>
      </w:r>
      <w:r>
        <w:t xml:space="preserve"> the </w:t>
      </w:r>
      <w:r w:rsidRPr="00884A20">
        <w:rPr>
          <w:rStyle w:val="StyleUnderline"/>
        </w:rPr>
        <w:t>environment</w:t>
      </w:r>
      <w:r>
        <w:t>. For the lasting impact of direct job creation in the United States, refer to this map: https://livingnewdeal.org/map/.</w:t>
      </w:r>
    </w:p>
    <w:p w14:paraId="70CEFE8F" w14:textId="77777777" w:rsidR="00932507" w:rsidRDefault="00932507" w:rsidP="00932507">
      <w:r w:rsidRPr="00884A20">
        <w:rPr>
          <w:rStyle w:val="StyleUnderline"/>
        </w:rPr>
        <w:t>While</w:t>
      </w:r>
      <w:r>
        <w:t xml:space="preserve"> some </w:t>
      </w:r>
      <w:r w:rsidRPr="00884A20">
        <w:rPr>
          <w:rStyle w:val="StyleUnderline"/>
        </w:rPr>
        <w:t>public projects may fail, as</w:t>
      </w:r>
      <w:r>
        <w:t xml:space="preserve"> is also the case </w:t>
      </w:r>
      <w:r w:rsidRPr="00884A20">
        <w:rPr>
          <w:rStyle w:val="StyleUnderline"/>
        </w:rPr>
        <w:t>in the private sector</w:t>
      </w:r>
      <w:r>
        <w:t xml:space="preserve">, in </w:t>
      </w:r>
      <w:r w:rsidRPr="00884A20">
        <w:rPr>
          <w:rStyle w:val="StyleUnderline"/>
        </w:rPr>
        <w:t xml:space="preserve">general public job creation programs tend to be successful and popular. Not only </w:t>
      </w:r>
      <w:r w:rsidRPr="00884A20">
        <w:t>do these programs</w:t>
      </w:r>
      <w:r w:rsidRPr="00884A20">
        <w:rPr>
          <w:rStyle w:val="StyleUnderline"/>
        </w:rPr>
        <w:t xml:space="preserve"> fill important needs gaps and make</w:t>
      </w:r>
      <w:r>
        <w:t xml:space="preserve"> a </w:t>
      </w:r>
      <w:r w:rsidRPr="00884A20">
        <w:rPr>
          <w:rStyle w:val="StyleUnderline"/>
        </w:rPr>
        <w:t>material impact on communities and peoples’ lives, but</w:t>
      </w:r>
      <w:r>
        <w:t xml:space="preserve"> they </w:t>
      </w:r>
      <w:r w:rsidRPr="00884A20">
        <w:rPr>
          <w:rStyle w:val="StyleUnderline"/>
        </w:rPr>
        <w:t>also empower</w:t>
      </w:r>
      <w:r>
        <w:t>.</w:t>
      </w:r>
    </w:p>
    <w:p w14:paraId="5008B859" w14:textId="77777777" w:rsidR="00932507" w:rsidRPr="00884A20" w:rsidRDefault="00932507" w:rsidP="00932507">
      <w:pPr>
        <w:rPr>
          <w:rStyle w:val="StyleUnderline"/>
        </w:rPr>
      </w:pPr>
      <w:r>
        <w:t xml:space="preserve">The </w:t>
      </w:r>
      <w:r w:rsidRPr="00884A20">
        <w:rPr>
          <w:rStyle w:val="StyleUnderline"/>
        </w:rPr>
        <w:t>JG removes</w:t>
      </w:r>
      <w:r>
        <w:t xml:space="preserve"> the </w:t>
      </w:r>
      <w:r w:rsidRPr="00884A20">
        <w:rPr>
          <w:rStyle w:val="StyleUnderline"/>
        </w:rPr>
        <w:t xml:space="preserve">existing threat of unemployment, </w:t>
      </w:r>
      <w:r>
        <w:t xml:space="preserve">which </w:t>
      </w:r>
      <w:r w:rsidRPr="00884A20">
        <w:rPr>
          <w:rStyle w:val="StyleUnderline"/>
        </w:rPr>
        <w:t>private firms use in</w:t>
      </w:r>
      <w:r>
        <w:t xml:space="preserve"> their </w:t>
      </w:r>
      <w:r w:rsidRPr="00884A20">
        <w:rPr>
          <w:rStyle w:val="StyleUnderline"/>
        </w:rPr>
        <w:t>hiring practices</w:t>
      </w:r>
      <w:r>
        <w:t xml:space="preserve">. The JG </w:t>
      </w:r>
      <w:r w:rsidRPr="00884A20">
        <w:rPr>
          <w:rStyle w:val="StyleUnderline"/>
        </w:rPr>
        <w:t>puts upward pressure on wages at the bottom of the income distribution</w:t>
      </w:r>
      <w:r>
        <w:t xml:space="preserve">. It </w:t>
      </w:r>
      <w:r w:rsidRPr="00884A20">
        <w:rPr>
          <w:rStyle w:val="StyleUnderline"/>
        </w:rPr>
        <w:t xml:space="preserve">also provides opportunities for cooperative work arrangements. It can socialize </w:t>
      </w:r>
      <w:r>
        <w:t xml:space="preserve">some </w:t>
      </w:r>
      <w:r w:rsidRPr="00884A20">
        <w:rPr>
          <w:rStyle w:val="StyleUnderline"/>
        </w:rPr>
        <w:t>forms of production</w:t>
      </w:r>
      <w:r>
        <w:t xml:space="preserve"> that are </w:t>
      </w:r>
      <w:r w:rsidRPr="00884A20">
        <w:rPr>
          <w:rStyle w:val="StyleUnderline"/>
        </w:rPr>
        <w:t>done for profit and demonstrates</w:t>
      </w:r>
      <w:r>
        <w:t xml:space="preserve"> that </w:t>
      </w:r>
      <w:r w:rsidRPr="00884A20">
        <w:rPr>
          <w:rStyle w:val="StyleUnderline"/>
        </w:rPr>
        <w:t>people</w:t>
      </w:r>
      <w:r>
        <w:t xml:space="preserve"> are </w:t>
      </w:r>
      <w:r w:rsidRPr="00884A20">
        <w:rPr>
          <w:rStyle w:val="StyleUnderline"/>
        </w:rPr>
        <w:t>capable of running and organizing their communities on their own.</w:t>
      </w:r>
    </w:p>
    <w:p w14:paraId="799506AB" w14:textId="77777777" w:rsidR="00932507" w:rsidRDefault="00932507" w:rsidP="00932507">
      <w:r w:rsidRPr="00884A20">
        <w:rPr>
          <w:rStyle w:val="StyleUnderline"/>
        </w:rPr>
        <w:t>Therefore, the challenge</w:t>
      </w:r>
      <w:r>
        <w:t xml:space="preserve"> these programs face </w:t>
      </w:r>
      <w:r w:rsidRPr="00884A20">
        <w:rPr>
          <w:rStyle w:val="StyleUnderline"/>
        </w:rPr>
        <w:t>is not that there aren’t enough useful things to do, or</w:t>
      </w:r>
      <w:r>
        <w:t xml:space="preserve"> that they will </w:t>
      </w:r>
      <w:r w:rsidRPr="00884A20">
        <w:rPr>
          <w:rStyle w:val="StyleUnderline"/>
        </w:rPr>
        <w:t>create make-work projects</w:t>
      </w:r>
      <w:r>
        <w:t xml:space="preserve">. The challenge is that, </w:t>
      </w:r>
      <w:r w:rsidRPr="00884A20">
        <w:rPr>
          <w:rStyle w:val="StyleUnderline"/>
        </w:rPr>
        <w:t>because of their effectiveness, they</w:t>
      </w:r>
      <w:r>
        <w:t xml:space="preserve"> tend to </w:t>
      </w:r>
      <w:r w:rsidRPr="00884A20">
        <w:rPr>
          <w:rStyle w:val="StyleUnderline"/>
        </w:rPr>
        <w:t>run against private interests, which</w:t>
      </w:r>
      <w:r>
        <w:t xml:space="preserve"> then </w:t>
      </w:r>
      <w:r w:rsidRPr="00884A20">
        <w:rPr>
          <w:rStyle w:val="StyleUnderline"/>
        </w:rPr>
        <w:t>mobilize and exert considerable outside pressure to underfund and privatize them</w:t>
      </w:r>
      <w:r>
        <w:t>—</w:t>
      </w:r>
      <w:r w:rsidRPr="007D50B4">
        <w:rPr>
          <w:rStyle w:val="StyleUnderline"/>
        </w:rPr>
        <w:t>a challenge</w:t>
      </w:r>
      <w:r>
        <w:t xml:space="preserve"> that is serious, though </w:t>
      </w:r>
      <w:r w:rsidRPr="007D50B4">
        <w:rPr>
          <w:rStyle w:val="StyleUnderline"/>
        </w:rPr>
        <w:t>not insurmountable</w:t>
      </w:r>
      <w:r>
        <w:t xml:space="preserve"> (see question 47).</w:t>
      </w:r>
    </w:p>
    <w:p w14:paraId="0DC911BF" w14:textId="77777777" w:rsidR="001354B8" w:rsidRPr="00373574" w:rsidRDefault="001354B8" w:rsidP="001354B8">
      <w:pPr>
        <w:pStyle w:val="Heading4"/>
      </w:pPr>
      <w:r>
        <w:t>JG’s work centered society addresses social issues while generating the work needed for sustainability</w:t>
      </w:r>
    </w:p>
    <w:p w14:paraId="75BA882D" w14:textId="77777777" w:rsidR="001354B8" w:rsidRDefault="001354B8" w:rsidP="001354B8">
      <w:pPr>
        <w:rPr>
          <w:rStyle w:val="Style13ptBold"/>
        </w:rPr>
      </w:pPr>
      <w:r>
        <w:rPr>
          <w:rStyle w:val="Style13ptBold"/>
        </w:rPr>
        <w:t>Tcherneva, Ph.D. in economics, 18</w:t>
      </w:r>
    </w:p>
    <w:p w14:paraId="1007249B" w14:textId="77777777" w:rsidR="001354B8" w:rsidRDefault="001354B8" w:rsidP="001354B8">
      <w:r>
        <w:t xml:space="preserve">[Pavlina R., Bard Economics Associate professor and founding director of the Bard-OSUN Economic Democracy Initiative, “The Job Guarantee: Design, Jobs, and Implementation,” Levy Economics Institute of Bard College, April 2018, </w:t>
      </w:r>
      <w:hyperlink r:id="rId85" w:history="1">
        <w:r w:rsidRPr="00C35460">
          <w:rPr>
            <w:rStyle w:val="Hyperlink"/>
          </w:rPr>
          <w:t>https://www.levyinstitute.org/pubs/wp_902.pdf</w:t>
        </w:r>
      </w:hyperlink>
      <w:r>
        <w:t>, accessed 7/12/2023, GDI -LRamirez]</w:t>
      </w:r>
    </w:p>
    <w:p w14:paraId="7D140454" w14:textId="77777777" w:rsidR="001354B8" w:rsidRDefault="001354B8" w:rsidP="001354B8">
      <w:r>
        <w:t>44. You are just accepting and reinforcing the current morality of work. Shouldn’t we be moving to a post-work society, a world of leisure?</w:t>
      </w:r>
    </w:p>
    <w:p w14:paraId="03F7094C" w14:textId="77777777" w:rsidR="001354B8" w:rsidRDefault="001354B8" w:rsidP="001354B8">
      <w:r w:rsidRPr="00FE6C2D">
        <w:rPr>
          <w:rStyle w:val="StyleUnderline"/>
        </w:rPr>
        <w:t>Work</w:t>
      </w:r>
      <w:r>
        <w:t xml:space="preserve"> here is </w:t>
      </w:r>
      <w:r w:rsidRPr="00FE6C2D">
        <w:rPr>
          <w:rStyle w:val="StyleUnderline"/>
        </w:rPr>
        <w:t>understood very broadly as the human economic activities undertaken to secure the social and economic provisioning of individuals, families, and communities. In modern market economies</w:t>
      </w:r>
      <w:r>
        <w:t xml:space="preserve">, </w:t>
      </w:r>
      <w:r w:rsidRPr="00FE6C2D">
        <w:rPr>
          <w:rStyle w:val="StyleUnderline"/>
        </w:rPr>
        <w:t>work</w:t>
      </w:r>
      <w:r>
        <w:t xml:space="preserve"> has </w:t>
      </w:r>
      <w:r w:rsidRPr="00FE6C2D">
        <w:rPr>
          <w:rStyle w:val="StyleUnderline"/>
        </w:rPr>
        <w:t>taken the form of a “job,”</w:t>
      </w:r>
      <w:r>
        <w:t xml:space="preserve"> i.e., </w:t>
      </w:r>
      <w:r w:rsidRPr="00FE6C2D">
        <w:rPr>
          <w:rStyle w:val="StyleUnderline"/>
        </w:rPr>
        <w:t>paid work that has also become increasingly punitive</w:t>
      </w:r>
      <w:r>
        <w:t xml:space="preserve">. This is </w:t>
      </w:r>
      <w:r w:rsidRPr="00583140">
        <w:rPr>
          <w:rStyle w:val="StyleUnderline"/>
        </w:rPr>
        <w:t>largely due to the very existence of mass and ongoing unemployment and its impact on labor market dynamics and paid employment</w:t>
      </w:r>
      <w:r>
        <w:t>.</w:t>
      </w:r>
    </w:p>
    <w:p w14:paraId="372C68F9" w14:textId="77777777" w:rsidR="001354B8" w:rsidRDefault="001354B8" w:rsidP="001354B8">
      <w:r>
        <w:t xml:space="preserve">The </w:t>
      </w:r>
      <w:r w:rsidRPr="00583140">
        <w:rPr>
          <w:rStyle w:val="StyleUnderline"/>
        </w:rPr>
        <w:t>modern paradox</w:t>
      </w:r>
      <w:r>
        <w:t xml:space="preserve"> is </w:t>
      </w:r>
      <w:r w:rsidRPr="00583140">
        <w:rPr>
          <w:rStyle w:val="StyleUnderline"/>
        </w:rPr>
        <w:t>that many people want paid work</w:t>
      </w:r>
      <w:r>
        <w:t>—</w:t>
      </w:r>
      <w:r w:rsidRPr="00583140">
        <w:rPr>
          <w:rStyle w:val="StyleUnderline"/>
        </w:rPr>
        <w:t>not just because of sheer necessity</w:t>
      </w:r>
      <w:r>
        <w:t xml:space="preserve">, </w:t>
      </w:r>
      <w:r w:rsidRPr="0009777F">
        <w:rPr>
          <w:rStyle w:val="StyleUnderline"/>
        </w:rPr>
        <w:t>but</w:t>
      </w:r>
      <w:r>
        <w:t xml:space="preserve"> also </w:t>
      </w:r>
      <w:r w:rsidRPr="0009777F">
        <w:rPr>
          <w:rStyle w:val="StyleUnderline"/>
        </w:rPr>
        <w:t>because</w:t>
      </w:r>
      <w:r>
        <w:t xml:space="preserve"> of the </w:t>
      </w:r>
      <w:r w:rsidRPr="0009777F">
        <w:rPr>
          <w:rStyle w:val="StyleUnderline"/>
        </w:rPr>
        <w:t>many nonpecuniary benefits a job offers. Yet</w:t>
      </w:r>
      <w:r>
        <w:t xml:space="preserve"> the </w:t>
      </w:r>
      <w:r w:rsidRPr="0009777F">
        <w:rPr>
          <w:rStyle w:val="StyleUnderline"/>
        </w:rPr>
        <w:t>marketplace</w:t>
      </w:r>
      <w:r>
        <w:t xml:space="preserve"> has </w:t>
      </w:r>
      <w:r w:rsidRPr="0009777F">
        <w:rPr>
          <w:rStyle w:val="StyleUnderline"/>
        </w:rPr>
        <w:t>failed to provide what people want—decent work at decent pay</w:t>
      </w:r>
      <w:r>
        <w:t>.</w:t>
      </w:r>
    </w:p>
    <w:p w14:paraId="3DC3F36C" w14:textId="77777777" w:rsidR="001354B8" w:rsidRDefault="001354B8" w:rsidP="001354B8">
      <w:r>
        <w:t xml:space="preserve">The </w:t>
      </w:r>
      <w:r w:rsidRPr="0009777F">
        <w:rPr>
          <w:rStyle w:val="StyleUnderline"/>
        </w:rPr>
        <w:t>JG addresses</w:t>
      </w:r>
      <w:r>
        <w:t xml:space="preserve"> this </w:t>
      </w:r>
      <w:r w:rsidRPr="0009777F">
        <w:rPr>
          <w:rStyle w:val="StyleUnderline"/>
        </w:rPr>
        <w:t>paradox by rethinking/reimagining paid work</w:t>
      </w:r>
      <w:r>
        <w:t xml:space="preserve">, and by </w:t>
      </w:r>
      <w:r w:rsidRPr="0009777F">
        <w:rPr>
          <w:rStyle w:val="StyleUnderline"/>
        </w:rPr>
        <w:t>supplying a public option for paid work</w:t>
      </w:r>
      <w:r>
        <w:t xml:space="preserve"> that is </w:t>
      </w:r>
      <w:r w:rsidRPr="0009777F">
        <w:rPr>
          <w:rStyle w:val="StyleUnderline"/>
        </w:rPr>
        <w:t>based on social value, public purpose, and empowerment</w:t>
      </w:r>
      <w:r>
        <w:t xml:space="preserve"> (see question 46).</w:t>
      </w:r>
    </w:p>
    <w:p w14:paraId="215E3D58" w14:textId="77777777" w:rsidR="001354B8" w:rsidRDefault="001354B8" w:rsidP="001354B8">
      <w:r w:rsidRPr="00BF5B00">
        <w:rPr>
          <w:rStyle w:val="StyleUnderline"/>
        </w:rPr>
        <w:t>Reducing the retirement age and</w:t>
      </w:r>
      <w:r>
        <w:t xml:space="preserve"> the </w:t>
      </w:r>
      <w:r w:rsidRPr="00BF5B00">
        <w:rPr>
          <w:rStyle w:val="StyleUnderline"/>
        </w:rPr>
        <w:t>working wee</w:t>
      </w:r>
      <w:r>
        <w:t xml:space="preserve">k are </w:t>
      </w:r>
      <w:r w:rsidRPr="00BF5B00">
        <w:rPr>
          <w:rStyle w:val="StyleUnderline"/>
        </w:rPr>
        <w:t>desirable and consistent with</w:t>
      </w:r>
      <w:r>
        <w:t xml:space="preserve"> the </w:t>
      </w:r>
      <w:r w:rsidRPr="00BF5B00">
        <w:rPr>
          <w:rStyle w:val="StyleUnderline"/>
        </w:rPr>
        <w:t>JG</w:t>
      </w:r>
      <w:r>
        <w:t xml:space="preserve">. Indeed, since the </w:t>
      </w:r>
      <w:r w:rsidRPr="00BF5B00">
        <w:t>JG</w:t>
      </w:r>
      <w:r>
        <w:t xml:space="preserve"> sets the labor standard, </w:t>
      </w:r>
      <w:r w:rsidRPr="00BF5B00">
        <w:rPr>
          <w:rStyle w:val="StyleUnderline"/>
        </w:rPr>
        <w:t>if it provides full-time pay and benefits for a 30- or 35-hour working week, then that becomes the standard</w:t>
      </w:r>
      <w:r>
        <w:t xml:space="preserve"> for the economy as a whole.</w:t>
      </w:r>
    </w:p>
    <w:p w14:paraId="37641AE8" w14:textId="77777777" w:rsidR="001354B8" w:rsidRDefault="001354B8" w:rsidP="001354B8">
      <w:r>
        <w:t xml:space="preserve">As for </w:t>
      </w:r>
      <w:r w:rsidRPr="006A089A">
        <w:rPr>
          <w:rStyle w:val="StyleUnderline"/>
        </w:rPr>
        <w:t>the vision of a post-work society</w:t>
      </w:r>
      <w:r>
        <w:t xml:space="preserve">, this vision is </w:t>
      </w:r>
      <w:r w:rsidRPr="006A089A">
        <w:rPr>
          <w:rStyle w:val="StyleUnderline"/>
        </w:rPr>
        <w:t>not yet widely shared. Most</w:t>
      </w:r>
      <w:r>
        <w:t xml:space="preserve"> people still </w:t>
      </w:r>
      <w:r w:rsidRPr="006A089A">
        <w:rPr>
          <w:rStyle w:val="StyleUnderline"/>
        </w:rPr>
        <w:t xml:space="preserve">wish to work. In light of </w:t>
      </w:r>
      <w:r>
        <w:t xml:space="preserve">the enormous </w:t>
      </w:r>
      <w:r w:rsidRPr="006A089A">
        <w:rPr>
          <w:rStyle w:val="StyleUnderline"/>
        </w:rPr>
        <w:t>environmental and care challenges</w:t>
      </w:r>
      <w:r>
        <w:t xml:space="preserve"> we face, </w:t>
      </w:r>
      <w:r w:rsidRPr="006A089A">
        <w:rPr>
          <w:rStyle w:val="StyleUnderline"/>
        </w:rPr>
        <w:t>the goal of having large swaths of the population opt out of paid work seems to be exactly the wrong approach</w:t>
      </w:r>
      <w:r>
        <w:t xml:space="preserve">. As </w:t>
      </w:r>
      <w:r w:rsidRPr="006A089A">
        <w:rPr>
          <w:rStyle w:val="StyleUnderline"/>
        </w:rPr>
        <w:t>in the words of</w:t>
      </w:r>
      <w:r>
        <w:t xml:space="preserve"> John Bellamy </w:t>
      </w:r>
      <w:r w:rsidRPr="006A089A">
        <w:rPr>
          <w:rStyle w:val="StyleUnderline"/>
        </w:rPr>
        <w:t>Foster</w:t>
      </w:r>
      <w:r>
        <w:t xml:space="preserve">: “I contend here that </w:t>
      </w:r>
      <w:r w:rsidRPr="006A089A">
        <w:rPr>
          <w:rStyle w:val="StyleUnderline"/>
        </w:rPr>
        <w:t>the idea of near-total liberation from work, in its one-sidedness and incompleteness</w:t>
      </w:r>
      <w:r>
        <w:t xml:space="preserve">, is </w:t>
      </w:r>
      <w:r w:rsidRPr="006A089A">
        <w:rPr>
          <w:rStyle w:val="StyleUnderline"/>
        </w:rPr>
        <w:t>ultimately incompatible with a genuinely sustainable society</w:t>
      </w:r>
      <w:r>
        <w:t>. ... [</w:t>
      </w:r>
      <w:r w:rsidRPr="006A089A">
        <w:rPr>
          <w:rStyle w:val="StyleUnderline"/>
        </w:rPr>
        <w:t>T]he real potential for any future sustainable society rests not so much on its expansion of leisure time, but</w:t>
      </w:r>
      <w:r>
        <w:t xml:space="preserve"> rather on</w:t>
      </w:r>
      <w:r w:rsidRPr="006A089A">
        <w:rPr>
          <w:rStyle w:val="StyleUnderline"/>
        </w:rPr>
        <w:t xml:space="preserve"> its capacity to generate a new world of creative and collective work, controlled by the associated producers</w:t>
      </w:r>
      <w:r>
        <w:t>.” (Foster 2017)</w:t>
      </w:r>
    </w:p>
    <w:p w14:paraId="7D5BFFC9" w14:textId="77777777" w:rsidR="001354B8" w:rsidRDefault="001354B8" w:rsidP="00932507"/>
    <w:p w14:paraId="48227110" w14:textId="2E6EDE9E" w:rsidR="00917404" w:rsidRDefault="003F4C6D" w:rsidP="003F4C6D">
      <w:pPr>
        <w:pStyle w:val="Heading1"/>
      </w:pPr>
      <w:r>
        <w:t>Negative Side</w:t>
      </w:r>
    </w:p>
    <w:p w14:paraId="121B9AB4" w14:textId="6A3C5A2B" w:rsidR="00EF34D2" w:rsidRDefault="00EF34D2" w:rsidP="00EF34D2">
      <w:pPr>
        <w:pStyle w:val="Heading2"/>
      </w:pPr>
      <w:r>
        <w:t xml:space="preserve">AT – </w:t>
      </w:r>
      <w:r>
        <w:t>Adv 1</w:t>
      </w:r>
    </w:p>
    <w:p w14:paraId="480A96A0" w14:textId="77777777" w:rsidR="00EF34D2" w:rsidRPr="003216D1" w:rsidRDefault="00EF34D2" w:rsidP="00EF34D2">
      <w:pPr>
        <w:pStyle w:val="Heading3"/>
      </w:pPr>
      <w:r>
        <w:t>1NC – AT Adv 1 – Inequality Alt Causes</w:t>
      </w:r>
    </w:p>
    <w:p w14:paraId="59414A8B" w14:textId="77777777" w:rsidR="00EF34D2" w:rsidRDefault="00EF34D2" w:rsidP="00EF34D2">
      <w:pPr>
        <w:pStyle w:val="Heading4"/>
      </w:pPr>
      <w:r>
        <w:t>Alt causes to employment and economic insecurity – AFF evidence agrees.</w:t>
      </w:r>
    </w:p>
    <w:p w14:paraId="38D5AF35" w14:textId="77777777" w:rsidR="00EF34D2" w:rsidRPr="006D3B18" w:rsidRDefault="00EF34D2" w:rsidP="00EF34D2">
      <w:pPr>
        <w:rPr>
          <w:b/>
          <w:bCs/>
          <w:sz w:val="26"/>
        </w:rPr>
      </w:pPr>
      <w:r w:rsidRPr="00D9289D">
        <w:rPr>
          <w:rStyle w:val="Style13ptBold"/>
          <w:highlight w:val="cyan"/>
          <w:shd w:val="clear" w:color="auto" w:fill="F7CAAC" w:themeFill="accent2" w:themeFillTint="66"/>
        </w:rPr>
        <w:t>1AC Tcherneva, ’20</w:t>
      </w:r>
      <w:r>
        <w:rPr>
          <w:rStyle w:val="Style13ptBold"/>
        </w:rPr>
        <w:t xml:space="preserve"> </w:t>
      </w:r>
      <w:r>
        <w:t>[Pavlina R. Tcherneva, Associate Professor, Economics, Bard College, THE CASE FOR A JOB GUARANTEE, Polity Press, Medford MA, 2020, epub]</w:t>
      </w:r>
      <w:r w:rsidRPr="007F195A">
        <w:t xml:space="preserve"> </w:t>
      </w:r>
      <w:r>
        <w:t>//ReHL-GDI-ILake-YL</w:t>
      </w:r>
    </w:p>
    <w:p w14:paraId="78AF4FA1" w14:textId="77777777" w:rsidR="00EF34D2" w:rsidRPr="00987655" w:rsidRDefault="00EF34D2" w:rsidP="00EF34D2">
      <w:pPr>
        <w:rPr>
          <w:sz w:val="16"/>
        </w:rPr>
      </w:pPr>
      <w:r w:rsidRPr="00987655">
        <w:rPr>
          <w:sz w:val="16"/>
        </w:rPr>
        <w:t xml:space="preserve">The </w:t>
      </w:r>
      <w:r w:rsidRPr="00C26ADD">
        <w:rPr>
          <w:rStyle w:val="StyleUnderline"/>
          <w:highlight w:val="green"/>
        </w:rPr>
        <w:t>Job Guarantee deals with</w:t>
      </w:r>
      <w:r w:rsidRPr="00987655">
        <w:rPr>
          <w:rStyle w:val="StyleUnderline"/>
        </w:rPr>
        <w:t xml:space="preserve"> two very specific aspects of economic insecurity: </w:t>
      </w:r>
      <w:r w:rsidRPr="001B67CF">
        <w:rPr>
          <w:rStyle w:val="StyleUnderline"/>
          <w:highlight w:val="green"/>
        </w:rPr>
        <w:t>unemployment</w:t>
      </w:r>
      <w:r w:rsidRPr="00987655">
        <w:rPr>
          <w:rStyle w:val="StyleUnderline"/>
        </w:rPr>
        <w:t xml:space="preserve"> (intermittent or long-term), </w:t>
      </w:r>
      <w:r w:rsidRPr="00C26ADD">
        <w:rPr>
          <w:rStyle w:val="StyleUnderline"/>
          <w:highlight w:val="green"/>
        </w:rPr>
        <w:t>an</w:t>
      </w:r>
      <w:r w:rsidRPr="00540760">
        <w:rPr>
          <w:rStyle w:val="StyleUnderline"/>
          <w:highlight w:val="green"/>
        </w:rPr>
        <w:t>d poo</w:t>
      </w:r>
      <w:r w:rsidRPr="0060204B">
        <w:rPr>
          <w:rStyle w:val="StyleUnderline"/>
          <w:highlight w:val="green"/>
        </w:rPr>
        <w:t>r</w:t>
      </w:r>
      <w:r w:rsidRPr="00A44D26">
        <w:rPr>
          <w:rStyle w:val="StyleUnderline"/>
        </w:rPr>
        <w:t>ly</w:t>
      </w:r>
      <w:r w:rsidRPr="00987655">
        <w:rPr>
          <w:rStyle w:val="StyleUnderline"/>
        </w:rPr>
        <w:t xml:space="preserve"> paid </w:t>
      </w:r>
      <w:r w:rsidRPr="00540760">
        <w:rPr>
          <w:rStyle w:val="StyleUnderline"/>
          <w:highlight w:val="green"/>
        </w:rPr>
        <w:t>employment</w:t>
      </w:r>
      <w:r w:rsidRPr="00987655">
        <w:rPr>
          <w:rStyle w:val="StyleUnderline"/>
        </w:rPr>
        <w:t xml:space="preserve"> (</w:t>
      </w:r>
      <w:r w:rsidRPr="00540760">
        <w:rPr>
          <w:rStyle w:val="StyleUnderline"/>
        </w:rPr>
        <w:t>precari</w:t>
      </w:r>
      <w:r w:rsidRPr="00987655">
        <w:rPr>
          <w:rStyle w:val="StyleUnderline"/>
        </w:rPr>
        <w:t>ous and unequal)</w:t>
      </w:r>
      <w:r w:rsidRPr="00987655">
        <w:rPr>
          <w:sz w:val="16"/>
        </w:rPr>
        <w:t xml:space="preserve">. </w:t>
      </w:r>
      <w:r w:rsidRPr="00D9289D">
        <w:rPr>
          <w:rStyle w:val="StyleUnderline"/>
          <w:highlight w:val="cyan"/>
          <w:shd w:val="clear" w:color="auto" w:fill="F7CAAC" w:themeFill="accent2" w:themeFillTint="66"/>
        </w:rPr>
        <w:t>There are other</w:t>
      </w:r>
      <w:r w:rsidRPr="00987655">
        <w:rPr>
          <w:sz w:val="16"/>
        </w:rPr>
        <w:t xml:space="preserve"> labor market</w:t>
      </w:r>
      <w:r w:rsidRPr="00D9289D">
        <w:t xml:space="preserve"> </w:t>
      </w:r>
      <w:r w:rsidRPr="00D9289D">
        <w:rPr>
          <w:rStyle w:val="StyleUnderline"/>
          <w:highlight w:val="cyan"/>
          <w:shd w:val="clear" w:color="auto" w:fill="F7CAAC" w:themeFill="accent2" w:themeFillTint="66"/>
        </w:rPr>
        <w:t>problems such as wage theft</w:t>
      </w:r>
      <w:r w:rsidRPr="00987655">
        <w:rPr>
          <w:sz w:val="16"/>
        </w:rPr>
        <w:t xml:space="preserve">, discrimination, poverty, and </w:t>
      </w:r>
      <w:r w:rsidRPr="00D9289D">
        <w:rPr>
          <w:rStyle w:val="StyleUnderline"/>
          <w:highlight w:val="cyan"/>
          <w:shd w:val="clear" w:color="auto" w:fill="F7CAAC" w:themeFill="accent2" w:themeFillTint="66"/>
        </w:rPr>
        <w:t xml:space="preserve">stagnant </w:t>
      </w:r>
      <w:r w:rsidRPr="003216D1">
        <w:rPr>
          <w:rStyle w:val="StyleUnderline"/>
        </w:rPr>
        <w:t xml:space="preserve">income </w:t>
      </w:r>
      <w:r w:rsidRPr="00D9289D">
        <w:rPr>
          <w:rStyle w:val="StyleUnderline"/>
          <w:highlight w:val="cyan"/>
          <w:shd w:val="clear" w:color="auto" w:fill="F7CAAC" w:themeFill="accent2" w:themeFillTint="66"/>
        </w:rPr>
        <w:t>growth</w:t>
      </w:r>
      <w:r w:rsidRPr="003216D1">
        <w:rPr>
          <w:rStyle w:val="StyleUnderline"/>
        </w:rPr>
        <w:t xml:space="preserve">. And there are other forms of economic insecurity too, such as the </w:t>
      </w:r>
      <w:r w:rsidRPr="00D9289D">
        <w:rPr>
          <w:rStyle w:val="StyleUnderline"/>
          <w:highlight w:val="cyan"/>
          <w:shd w:val="clear" w:color="auto" w:fill="F7CAAC" w:themeFill="accent2" w:themeFillTint="66"/>
        </w:rPr>
        <w:t>lack of affordable</w:t>
      </w:r>
      <w:r w:rsidRPr="003216D1">
        <w:rPr>
          <w:rStyle w:val="StyleUnderline"/>
        </w:rPr>
        <w:t xml:space="preserve"> and high quality </w:t>
      </w:r>
      <w:r w:rsidRPr="00D9289D">
        <w:rPr>
          <w:rStyle w:val="StyleUnderline"/>
          <w:highlight w:val="cyan"/>
          <w:shd w:val="clear" w:color="auto" w:fill="F7CAAC" w:themeFill="accent2" w:themeFillTint="66"/>
        </w:rPr>
        <w:t>food, care, housing, and education</w:t>
      </w:r>
      <w:r w:rsidRPr="003216D1">
        <w:rPr>
          <w:rStyle w:val="StyleUnderline"/>
        </w:rPr>
        <w:t>, or a lack of protection from the ravages of climate change.</w:t>
      </w:r>
      <w:r w:rsidRPr="00987655">
        <w:rPr>
          <w:sz w:val="16"/>
        </w:rPr>
        <w:t xml:space="preserve"> While, in a certain sense, the </w:t>
      </w:r>
      <w:r w:rsidRPr="00987655">
        <w:rPr>
          <w:rStyle w:val="StyleUnderline"/>
        </w:rPr>
        <w:t>Job Guarantee</w:t>
      </w:r>
      <w:r w:rsidRPr="00987655">
        <w:rPr>
          <w:sz w:val="16"/>
        </w:rPr>
        <w:t xml:space="preserve"> has a narrow and clear mission – to </w:t>
      </w:r>
      <w:r w:rsidRPr="00987655">
        <w:rPr>
          <w:rStyle w:val="StyleUnderline"/>
        </w:rPr>
        <w:t xml:space="preserve">provide a decent job at decent pay to all jobseekers who come a-knocking – by its very nature and design it </w:t>
      </w:r>
      <w:r w:rsidRPr="00E0439F">
        <w:rPr>
          <w:rStyle w:val="StyleUnderline"/>
          <w:highlight w:val="green"/>
        </w:rPr>
        <w:t>addresses</w:t>
      </w:r>
      <w:r w:rsidRPr="00987655">
        <w:rPr>
          <w:rStyle w:val="StyleUnderline"/>
        </w:rPr>
        <w:t xml:space="preserve"> a </w:t>
      </w:r>
      <w:r w:rsidRPr="00E0439F">
        <w:rPr>
          <w:rStyle w:val="StyleUnderline"/>
          <w:highlight w:val="green"/>
        </w:rPr>
        <w:t>wide range of social and econ</w:t>
      </w:r>
      <w:r w:rsidRPr="00987655">
        <w:rPr>
          <w:rStyle w:val="StyleUnderline"/>
        </w:rPr>
        <w:t xml:space="preserve">omic </w:t>
      </w:r>
      <w:r w:rsidRPr="00E0439F">
        <w:rPr>
          <w:rStyle w:val="StyleUnderline"/>
          <w:highlight w:val="green"/>
        </w:rPr>
        <w:t>problems</w:t>
      </w:r>
      <w:r w:rsidRPr="00987655">
        <w:rPr>
          <w:rStyle w:val="StyleUnderline"/>
        </w:rPr>
        <w:t xml:space="preserve"> and helps deliver a fairer economy</w:t>
      </w:r>
      <w:r w:rsidRPr="00987655">
        <w:rPr>
          <w:sz w:val="16"/>
        </w:rPr>
        <w:t>.</w:t>
      </w:r>
    </w:p>
    <w:p w14:paraId="788EC959" w14:textId="77777777" w:rsidR="00EF34D2" w:rsidRPr="00987655" w:rsidRDefault="00EF34D2" w:rsidP="00EF34D2">
      <w:pPr>
        <w:rPr>
          <w:sz w:val="16"/>
        </w:rPr>
      </w:pPr>
      <w:r w:rsidRPr="00987655">
        <w:rPr>
          <w:sz w:val="16"/>
        </w:rPr>
        <w:t xml:space="preserve">At bottom, the </w:t>
      </w:r>
      <w:r w:rsidRPr="00987655">
        <w:rPr>
          <w:rStyle w:val="StyleUnderline"/>
        </w:rPr>
        <w:t>Job Guarantee is a policy</w:t>
      </w:r>
      <w:r w:rsidRPr="00987655">
        <w:rPr>
          <w:sz w:val="16"/>
        </w:rPr>
        <w:t xml:space="preserve"> of care, one </w:t>
      </w:r>
      <w:r w:rsidRPr="00987655">
        <w:rPr>
          <w:rStyle w:val="StyleUnderline"/>
        </w:rPr>
        <w:t xml:space="preserve">that </w:t>
      </w:r>
      <w:r w:rsidRPr="00E0439F">
        <w:rPr>
          <w:rStyle w:val="StyleUnderline"/>
          <w:highlight w:val="green"/>
        </w:rPr>
        <w:t>fundamentally rejects</w:t>
      </w:r>
      <w:r w:rsidRPr="00987655">
        <w:rPr>
          <w:rStyle w:val="StyleUnderline"/>
        </w:rPr>
        <w:t xml:space="preserve"> the </w:t>
      </w:r>
      <w:r w:rsidRPr="00E0439F">
        <w:rPr>
          <w:rStyle w:val="StyleUnderline"/>
          <w:highlight w:val="green"/>
        </w:rPr>
        <w:t>notion that people in</w:t>
      </w:r>
      <w:r w:rsidRPr="00987655">
        <w:rPr>
          <w:rStyle w:val="StyleUnderline"/>
        </w:rPr>
        <w:t xml:space="preserve"> economic </w:t>
      </w:r>
      <w:r w:rsidRPr="00E0439F">
        <w:rPr>
          <w:rStyle w:val="StyleUnderline"/>
          <w:highlight w:val="green"/>
        </w:rPr>
        <w:t>distress</w:t>
      </w:r>
      <w:r w:rsidRPr="00987655">
        <w:rPr>
          <w:rStyle w:val="StyleUnderline"/>
        </w:rPr>
        <w:t xml:space="preserve">, communities in disrepair, and an environment in peril </w:t>
      </w:r>
      <w:r w:rsidRPr="00E0439F">
        <w:rPr>
          <w:rStyle w:val="StyleUnderline"/>
          <w:highlight w:val="green"/>
        </w:rPr>
        <w:t>are</w:t>
      </w:r>
      <w:r w:rsidRPr="00987655">
        <w:rPr>
          <w:rStyle w:val="StyleUnderline"/>
        </w:rPr>
        <w:t xml:space="preserve"> the unfortunate but unavoidable </w:t>
      </w:r>
      <w:r w:rsidRPr="00E0439F">
        <w:rPr>
          <w:rStyle w:val="StyleUnderline"/>
          <w:highlight w:val="green"/>
        </w:rPr>
        <w:t>collateral damage of</w:t>
      </w:r>
      <w:r w:rsidRPr="00987655">
        <w:rPr>
          <w:rStyle w:val="StyleUnderline"/>
        </w:rPr>
        <w:t xml:space="preserve"> a </w:t>
      </w:r>
      <w:r w:rsidRPr="00E0439F">
        <w:rPr>
          <w:rStyle w:val="StyleUnderline"/>
          <w:highlight w:val="green"/>
        </w:rPr>
        <w:t>market</w:t>
      </w:r>
      <w:r w:rsidRPr="00987655">
        <w:rPr>
          <w:rStyle w:val="StyleUnderline"/>
        </w:rPr>
        <w:t xml:space="preserve"> economy</w:t>
      </w:r>
      <w:r w:rsidRPr="00987655">
        <w:rPr>
          <w:sz w:val="16"/>
        </w:rPr>
        <w:t>.</w:t>
      </w:r>
    </w:p>
    <w:p w14:paraId="18CF50E6" w14:textId="77777777" w:rsidR="00EF34D2" w:rsidRPr="00987655" w:rsidRDefault="00EF34D2" w:rsidP="00EF34D2">
      <w:pPr>
        <w:rPr>
          <w:sz w:val="16"/>
        </w:rPr>
      </w:pPr>
      <w:r w:rsidRPr="00987655">
        <w:rPr>
          <w:sz w:val="16"/>
        </w:rPr>
        <w:t xml:space="preserve">The idea of using public policy to guarantee the right to employment is not new. Its long life and resilience stem from its deep moral content. </w:t>
      </w:r>
      <w:r w:rsidRPr="00987655">
        <w:rPr>
          <w:rStyle w:val="StyleUnderline"/>
        </w:rPr>
        <w:t>It was affirmed in the Universal Declaration of Human Rights and in President Franklin Delano Roosevelt’s proposed Economic Bill of Rights</w:t>
      </w:r>
      <w:r w:rsidRPr="00987655">
        <w:rPr>
          <w:sz w:val="16"/>
        </w:rPr>
        <w:t xml:space="preserve">, it was a signature issue in the struggle for civil rights, and it is etched into many nations’ constitutions (inspired by the Universal Declaration). </w:t>
      </w:r>
      <w:r w:rsidRPr="00987655">
        <w:rPr>
          <w:rStyle w:val="StyleUnderline"/>
        </w:rPr>
        <w:t>But its mandate remains unmet</w:t>
      </w:r>
      <w:r w:rsidRPr="00987655">
        <w:rPr>
          <w:sz w:val="16"/>
        </w:rPr>
        <w:t xml:space="preserve">. In the US, the architects of the 1946 Employment Act and the 1978 Full Employment and Balanced Growth Act tried, but ultimately failed, to implement appropriate legislation to secure it. </w:t>
      </w:r>
      <w:r w:rsidRPr="00987655">
        <w:rPr>
          <w:rStyle w:val="StyleUnderline"/>
        </w:rPr>
        <w:t>In the absence of a universal right to work</w:t>
      </w:r>
      <w:r w:rsidRPr="00987655">
        <w:rPr>
          <w:sz w:val="16"/>
        </w:rPr>
        <w:t xml:space="preserve">, intermittent direct employment programs around the world have attempted, </w:t>
      </w:r>
      <w:r w:rsidRPr="00987655">
        <w:rPr>
          <w:rStyle w:val="StyleUnderline"/>
        </w:rPr>
        <w:t>there is an appropriate level of unemployment necessary for the smooth functioning of the economy, is among the great, unexamined myths of our time. It is also bad economics.</w:t>
      </w:r>
    </w:p>
    <w:p w14:paraId="3FA13AE3" w14:textId="3CCB5BCF" w:rsidR="00EF34D2" w:rsidRDefault="00EF34D2" w:rsidP="00EF34D2">
      <w:pPr>
        <w:pStyle w:val="Heading2"/>
      </w:pPr>
      <w:bookmarkStart w:id="17" w:name="_Hlk140330160"/>
      <w:r>
        <w:t>AT – Adv 2</w:t>
      </w:r>
    </w:p>
    <w:p w14:paraId="645F3AE1" w14:textId="0B510E60" w:rsidR="00EF34D2" w:rsidRDefault="00EF34D2" w:rsidP="00EF34D2">
      <w:pPr>
        <w:pStyle w:val="Heading3"/>
      </w:pPr>
      <w:r>
        <w:t>1NC – AT Adv 2 – Climate !D</w:t>
      </w:r>
    </w:p>
    <w:p w14:paraId="3462B3D6" w14:textId="77777777" w:rsidR="00EF34D2" w:rsidRDefault="00EF34D2" w:rsidP="00EF34D2">
      <w:pPr>
        <w:pStyle w:val="Heading4"/>
      </w:pPr>
      <w:r>
        <w:t xml:space="preserve">Climate change’s timeframe is far off and only creates latent risks </w:t>
      </w:r>
      <w:r w:rsidRPr="006F69E4">
        <w:rPr>
          <w:u w:val="single"/>
        </w:rPr>
        <w:t>after</w:t>
      </w:r>
      <w:r>
        <w:t xml:space="preserve"> nuclear war which means </w:t>
      </w:r>
      <w:r w:rsidRPr="00F632AF">
        <w:rPr>
          <w:u w:val="single"/>
        </w:rPr>
        <w:t>we control</w:t>
      </w:r>
      <w:r>
        <w:t xml:space="preserve"> the internal link – AFF evidence agrees.</w:t>
      </w:r>
    </w:p>
    <w:p w14:paraId="4999FA60" w14:textId="77777777" w:rsidR="00EF34D2" w:rsidRPr="00704759" w:rsidRDefault="00EF34D2" w:rsidP="00EF34D2">
      <w:pPr>
        <w:spacing w:after="20"/>
        <w:rPr>
          <w:b/>
          <w:bCs/>
          <w:sz w:val="24"/>
        </w:rPr>
      </w:pPr>
      <w:r w:rsidRPr="00D9289D">
        <w:rPr>
          <w:rStyle w:val="Style13ptBold"/>
          <w:highlight w:val="cyan"/>
          <w:shd w:val="clear" w:color="auto" w:fill="F7CAAC" w:themeFill="accent2" w:themeFillTint="66"/>
        </w:rPr>
        <w:t>1AC Kemp et al. 22</w:t>
      </w:r>
      <w:r>
        <w:rPr>
          <w:rStyle w:val="Style13ptBold"/>
        </w:rPr>
        <w:t xml:space="preserve"> </w:t>
      </w:r>
      <w:r>
        <w:t xml:space="preserve">(Luke, Research Associate at the Centre for the Study of Existential Risk (CSER) at the University of Cambridge, PhD in International Relations from the Australian National University. Joanna Depledge, Research fellow at the Centre for Environment, Energy and Natural Resource Governance, Editor of the international, peer-reviewed journal Climate Policy. PhD from University College London. Proceedings of the National Academy of Sciences of the United States of America is a peer-reviewed multidisciplinary scientific journal. "Climate Endgame: Exploring catastrophic climate change scenarios", accessed 9-13-2022, </w:t>
      </w:r>
      <w:r w:rsidRPr="00660403">
        <w:t>https://www.pnas.org/doi/10.1073/pnas.2108146119</w:t>
      </w:r>
      <w:r>
        <w:t>) //ReHL-</w:t>
      </w:r>
      <w:r w:rsidRPr="00967251">
        <w:t xml:space="preserve"> </w:t>
      </w:r>
      <w:r>
        <w:t xml:space="preserve">GDI-ILake-YL </w:t>
      </w:r>
    </w:p>
    <w:p w14:paraId="3327025A" w14:textId="77777777" w:rsidR="00EF34D2" w:rsidRPr="008B2A83" w:rsidRDefault="00EF34D2" w:rsidP="00EF34D2">
      <w:pPr>
        <w:rPr>
          <w:sz w:val="16"/>
        </w:rPr>
      </w:pPr>
      <w:r w:rsidRPr="008B2A83">
        <w:rPr>
          <w:sz w:val="16"/>
        </w:rPr>
        <w:t xml:space="preserve">The </w:t>
      </w:r>
      <w:r w:rsidRPr="00235C8F">
        <w:rPr>
          <w:rStyle w:val="StyleUnderline"/>
        </w:rPr>
        <w:t>Potential for Climate Catastrophe</w:t>
      </w:r>
      <w:r w:rsidRPr="008B2A83">
        <w:rPr>
          <w:sz w:val="16"/>
        </w:rPr>
        <w:t xml:space="preserve"> </w:t>
      </w:r>
    </w:p>
    <w:p w14:paraId="7A92097D" w14:textId="77777777" w:rsidR="00EF34D2" w:rsidRPr="00AE17AC" w:rsidRDefault="00EF34D2" w:rsidP="00EF34D2">
      <w:pPr>
        <w:rPr>
          <w:sz w:val="16"/>
        </w:rPr>
      </w:pPr>
      <w:r w:rsidRPr="008B2A83">
        <w:rPr>
          <w:sz w:val="16"/>
        </w:rPr>
        <w:t xml:space="preserve">There are four key reasons to be concerned over the potential of a global climate catastrophe. First, </w:t>
      </w:r>
      <w:r w:rsidRPr="00235C8F">
        <w:rPr>
          <w:rStyle w:val="StyleUnderline"/>
        </w:rPr>
        <w:t xml:space="preserve">there are warnings from history. </w:t>
      </w:r>
      <w:r w:rsidRPr="006D4491">
        <w:rPr>
          <w:rStyle w:val="StyleUnderline"/>
          <w:highlight w:val="green"/>
        </w:rPr>
        <w:t>Climat</w:t>
      </w:r>
      <w:r w:rsidRPr="008520AF">
        <w:rPr>
          <w:rStyle w:val="StyleUnderline"/>
          <w:highlight w:val="green"/>
        </w:rPr>
        <w:t>e change</w:t>
      </w:r>
      <w:r w:rsidRPr="008B2A83">
        <w:rPr>
          <w:sz w:val="16"/>
        </w:rPr>
        <w:t xml:space="preserve"> (either regional or global) </w:t>
      </w:r>
      <w:r w:rsidRPr="00235C8F">
        <w:rPr>
          <w:rStyle w:val="StyleUnderline"/>
        </w:rPr>
        <w:t xml:space="preserve">has </w:t>
      </w:r>
      <w:r w:rsidRPr="006D4491">
        <w:rPr>
          <w:rStyle w:val="StyleUnderline"/>
          <w:highlight w:val="green"/>
        </w:rPr>
        <w:t>played</w:t>
      </w:r>
      <w:r w:rsidRPr="00235C8F">
        <w:rPr>
          <w:rStyle w:val="StyleUnderline"/>
        </w:rPr>
        <w:t xml:space="preserve"> a </w:t>
      </w:r>
      <w:r w:rsidRPr="006D4491">
        <w:rPr>
          <w:rStyle w:val="StyleUnderline"/>
          <w:highlight w:val="green"/>
        </w:rPr>
        <w:t>role in</w:t>
      </w:r>
      <w:r w:rsidRPr="00235C8F">
        <w:rPr>
          <w:rStyle w:val="StyleUnderline"/>
        </w:rPr>
        <w:t xml:space="preserve"> the </w:t>
      </w:r>
      <w:r w:rsidRPr="006D4491">
        <w:rPr>
          <w:rStyle w:val="StyleUnderline"/>
          <w:highlight w:val="green"/>
        </w:rPr>
        <w:t>collapse</w:t>
      </w:r>
      <w:r w:rsidRPr="00235C8F">
        <w:rPr>
          <w:rStyle w:val="StyleUnderline"/>
        </w:rPr>
        <w:t xml:space="preserve"> or transformation </w:t>
      </w:r>
      <w:r w:rsidRPr="006D4491">
        <w:rPr>
          <w:rStyle w:val="StyleUnderline"/>
          <w:highlight w:val="green"/>
        </w:rPr>
        <w:t>of</w:t>
      </w:r>
      <w:r w:rsidRPr="00235C8F">
        <w:rPr>
          <w:rStyle w:val="StyleUnderline"/>
        </w:rPr>
        <w:t xml:space="preserve"> numerous previous </w:t>
      </w:r>
      <w:r w:rsidRPr="006D4491">
        <w:rPr>
          <w:rStyle w:val="StyleUnderline"/>
          <w:highlight w:val="green"/>
        </w:rPr>
        <w:t>societies</w:t>
      </w:r>
      <w:r w:rsidRPr="008B2A83">
        <w:rPr>
          <w:sz w:val="16"/>
        </w:rPr>
        <w:t xml:space="preserve"> (37</w:t>
      </w:r>
      <w:r w:rsidRPr="006D4491">
        <w:rPr>
          <w:sz w:val="16"/>
        </w:rPr>
        <w:t xml:space="preserve">) </w:t>
      </w:r>
      <w:r w:rsidRPr="00205E82">
        <w:rPr>
          <w:rStyle w:val="StyleUnderline"/>
          <w:highlight w:val="green"/>
        </w:rPr>
        <w:t>and</w:t>
      </w:r>
      <w:r w:rsidRPr="006D4491">
        <w:rPr>
          <w:rStyle w:val="StyleUnderline"/>
        </w:rPr>
        <w:t xml:space="preserve"> in </w:t>
      </w:r>
      <w:r w:rsidRPr="00205E82">
        <w:rPr>
          <w:rStyle w:val="StyleUnderline"/>
          <w:highlight w:val="green"/>
        </w:rPr>
        <w:t>each</w:t>
      </w:r>
      <w:r w:rsidRPr="006D4491">
        <w:rPr>
          <w:rStyle w:val="StyleUnderline"/>
        </w:rPr>
        <w:t xml:space="preserve"> of the five </w:t>
      </w:r>
      <w:r w:rsidRPr="00205E82">
        <w:rPr>
          <w:rStyle w:val="StyleUnderline"/>
          <w:highlight w:val="green"/>
        </w:rPr>
        <w:t>mass extinction</w:t>
      </w:r>
      <w:r w:rsidRPr="006D4491">
        <w:rPr>
          <w:rStyle w:val="StyleUnderline"/>
        </w:rPr>
        <w:t xml:space="preserve"> events </w:t>
      </w:r>
      <w:r w:rsidRPr="00205E82">
        <w:rPr>
          <w:rStyle w:val="StyleUnderline"/>
          <w:highlight w:val="green"/>
        </w:rPr>
        <w:t>in</w:t>
      </w:r>
      <w:r w:rsidRPr="006D4491">
        <w:rPr>
          <w:sz w:val="16"/>
        </w:rPr>
        <w:t xml:space="preserve"> Phanerozoic Earth </w:t>
      </w:r>
      <w:r w:rsidRPr="00205E82">
        <w:rPr>
          <w:rStyle w:val="StyleUnderline"/>
          <w:highlight w:val="green"/>
        </w:rPr>
        <w:t>history</w:t>
      </w:r>
      <w:r w:rsidRPr="006D4491">
        <w:rPr>
          <w:sz w:val="16"/>
        </w:rPr>
        <w:t xml:space="preserve"> (38). </w:t>
      </w:r>
      <w:r w:rsidRPr="006D4491">
        <w:rPr>
          <w:rStyle w:val="StyleUnderline"/>
        </w:rPr>
        <w:t xml:space="preserve">The </w:t>
      </w:r>
      <w:r w:rsidRPr="00D9289D">
        <w:rPr>
          <w:rStyle w:val="StyleUnderline"/>
          <w:highlight w:val="cyan"/>
          <w:shd w:val="clear" w:color="auto" w:fill="F7CAAC" w:themeFill="accent2" w:themeFillTint="66"/>
        </w:rPr>
        <w:t>current carbon pulse</w:t>
      </w:r>
      <w:r w:rsidRPr="00F14AF6">
        <w:rPr>
          <w:rStyle w:val="StyleUnderline"/>
        </w:rPr>
        <w:t xml:space="preserve"> </w:t>
      </w:r>
      <w:r w:rsidRPr="006D4491">
        <w:rPr>
          <w:rStyle w:val="StyleUnderline"/>
        </w:rPr>
        <w:t xml:space="preserve">is occurring </w:t>
      </w:r>
      <w:r w:rsidRPr="006D4491">
        <w:rPr>
          <w:rStyle w:val="StyleUnderline"/>
          <w:highlight w:val="green"/>
        </w:rPr>
        <w:t>at</w:t>
      </w:r>
      <w:r w:rsidRPr="006D4491">
        <w:rPr>
          <w:rStyle w:val="StyleUnderline"/>
        </w:rPr>
        <w:t xml:space="preserve"> an </w:t>
      </w:r>
      <w:r w:rsidRPr="006D4491">
        <w:rPr>
          <w:rStyle w:val="StyleUnderline"/>
          <w:highlight w:val="green"/>
        </w:rPr>
        <w:t>unprecedented</w:t>
      </w:r>
      <w:r w:rsidRPr="006D4491">
        <w:rPr>
          <w:rStyle w:val="StyleUnderline"/>
        </w:rPr>
        <w:t xml:space="preserve"> geological </w:t>
      </w:r>
      <w:r w:rsidRPr="00205E82">
        <w:rPr>
          <w:rStyle w:val="StyleUnderline"/>
          <w:highlight w:val="green"/>
        </w:rPr>
        <w:t>speed</w:t>
      </w:r>
      <w:r w:rsidRPr="00205E82">
        <w:rPr>
          <w:rStyle w:val="StyleUnderline"/>
        </w:rPr>
        <w:t xml:space="preserve"> and</w:t>
      </w:r>
      <w:r w:rsidRPr="00205E82">
        <w:rPr>
          <w:sz w:val="16"/>
        </w:rPr>
        <w:t xml:space="preserve">, </w:t>
      </w:r>
      <w:r w:rsidRPr="00D9289D">
        <w:rPr>
          <w:rStyle w:val="Emphasis"/>
          <w:sz w:val="32"/>
          <w:highlight w:val="cyan"/>
          <w:shd w:val="clear" w:color="auto" w:fill="F7CAAC" w:themeFill="accent2" w:themeFillTint="66"/>
        </w:rPr>
        <w:t>by</w:t>
      </w:r>
      <w:r w:rsidRPr="003F3E1C">
        <w:rPr>
          <w:rStyle w:val="Emphasis"/>
          <w:sz w:val="32"/>
        </w:rPr>
        <w:t xml:space="preserve"> the </w:t>
      </w:r>
      <w:r w:rsidRPr="00D9289D">
        <w:rPr>
          <w:rStyle w:val="Emphasis"/>
          <w:sz w:val="32"/>
          <w:highlight w:val="cyan"/>
          <w:shd w:val="clear" w:color="auto" w:fill="F7CAAC" w:themeFill="accent2" w:themeFillTint="66"/>
        </w:rPr>
        <w:t>end of</w:t>
      </w:r>
      <w:r w:rsidRPr="003F3E1C">
        <w:rPr>
          <w:rStyle w:val="Emphasis"/>
          <w:sz w:val="32"/>
        </w:rPr>
        <w:t xml:space="preserve"> the </w:t>
      </w:r>
      <w:r w:rsidRPr="00D9289D">
        <w:rPr>
          <w:rStyle w:val="Emphasis"/>
          <w:sz w:val="32"/>
          <w:highlight w:val="cyan"/>
          <w:shd w:val="clear" w:color="auto" w:fill="F7CAAC" w:themeFill="accent2" w:themeFillTint="66"/>
        </w:rPr>
        <w:t>century</w:t>
      </w:r>
      <w:r w:rsidRPr="00D9289D">
        <w:rPr>
          <w:sz w:val="16"/>
          <w:highlight w:val="cyan"/>
          <w:shd w:val="clear" w:color="auto" w:fill="F7CAAC" w:themeFill="accent2" w:themeFillTint="66"/>
        </w:rPr>
        <w:t xml:space="preserve">, </w:t>
      </w:r>
      <w:r w:rsidRPr="00D9289D">
        <w:rPr>
          <w:rStyle w:val="StyleUnderline"/>
          <w:highlight w:val="cyan"/>
          <w:shd w:val="clear" w:color="auto" w:fill="F7CAAC" w:themeFill="accent2" w:themeFillTint="66"/>
        </w:rPr>
        <w:t>may</w:t>
      </w:r>
      <w:r w:rsidRPr="00CE6BFD">
        <w:rPr>
          <w:rStyle w:val="StyleUnderline"/>
        </w:rPr>
        <w:t xml:space="preserve"> surpass thresholds that </w:t>
      </w:r>
      <w:r w:rsidRPr="00D9289D">
        <w:rPr>
          <w:rStyle w:val="StyleUnderline"/>
          <w:highlight w:val="cyan"/>
          <w:shd w:val="clear" w:color="auto" w:fill="F7CAAC" w:themeFill="accent2" w:themeFillTint="66"/>
        </w:rPr>
        <w:t>trigger</w:t>
      </w:r>
      <w:r w:rsidRPr="00B10289">
        <w:rPr>
          <w:rStyle w:val="StyleUnderline"/>
        </w:rPr>
        <w:t>ed</w:t>
      </w:r>
      <w:r w:rsidRPr="00CE6BFD">
        <w:rPr>
          <w:rStyle w:val="StyleUnderline"/>
        </w:rPr>
        <w:t xml:space="preserve"> previous </w:t>
      </w:r>
      <w:r w:rsidRPr="00D9289D">
        <w:rPr>
          <w:rStyle w:val="StyleUnderline"/>
          <w:highlight w:val="cyan"/>
          <w:shd w:val="clear" w:color="auto" w:fill="F7CAAC" w:themeFill="accent2" w:themeFillTint="66"/>
        </w:rPr>
        <w:t>mass extinction</w:t>
      </w:r>
      <w:r w:rsidRPr="00CE6BFD">
        <w:rPr>
          <w:rStyle w:val="StyleUnderline"/>
        </w:rPr>
        <w:t>s</w:t>
      </w:r>
      <w:r w:rsidRPr="00205E82">
        <w:rPr>
          <w:sz w:val="16"/>
        </w:rPr>
        <w:t xml:space="preserve"> (39, 40). The worst-case scenarios in the IPCC report project temperatures by the 22nd century that last prevailed in the Early Eocene, reversing 5</w:t>
      </w:r>
      <w:r w:rsidRPr="006D4491">
        <w:rPr>
          <w:sz w:val="16"/>
        </w:rPr>
        <w:t xml:space="preserve">0 million years of cooler climates in the space of two centuries (41). </w:t>
      </w:r>
      <w:r w:rsidRPr="006D4491">
        <w:rPr>
          <w:rStyle w:val="StyleUnderline"/>
        </w:rPr>
        <w:t>This is particularly alar</w:t>
      </w:r>
      <w:r w:rsidRPr="00BE7275">
        <w:rPr>
          <w:rStyle w:val="StyleUnderline"/>
        </w:rPr>
        <w:t>ming, as human societies are locally adapted to a specific climatic niche</w:t>
      </w:r>
      <w:r w:rsidRPr="008B2A83">
        <w:rPr>
          <w:sz w:val="16"/>
        </w:rPr>
        <w:t xml:space="preserve">. The rise of large-scale, urbanized agrarian societies began with the shift to the stable climate of the Holocene </w:t>
      </w:r>
      <w:r w:rsidRPr="008B2A83">
        <w:rPr>
          <w:rFonts w:ascii="Cambria Math" w:hAnsi="Cambria Math" w:cs="Cambria Math"/>
          <w:sz w:val="16"/>
        </w:rPr>
        <w:t>∼</w:t>
      </w:r>
      <w:r w:rsidRPr="008B2A83">
        <w:rPr>
          <w:sz w:val="16"/>
        </w:rPr>
        <w:t xml:space="preserve">12,000 y ago (42). Since then, human population density peaked within a narrow climatic envelope with a mean annual average temperature of </w:t>
      </w:r>
      <w:r w:rsidRPr="008B2A83">
        <w:rPr>
          <w:rFonts w:ascii="Cambria Math" w:hAnsi="Cambria Math" w:cs="Cambria Math"/>
          <w:sz w:val="16"/>
        </w:rPr>
        <w:t>∼</w:t>
      </w:r>
      <w:r w:rsidRPr="008B2A83">
        <w:rPr>
          <w:sz w:val="16"/>
        </w:rPr>
        <w:t xml:space="preserve">13 °C. Even today, the most economically productive centers of human activity are concentrated in those areas (43). </w:t>
      </w:r>
      <w:r w:rsidRPr="00BE7275">
        <w:rPr>
          <w:rStyle w:val="StyleUnderline"/>
        </w:rPr>
        <w:t xml:space="preserve">The cumulative impacts of </w:t>
      </w:r>
      <w:r w:rsidRPr="005B4C5D">
        <w:rPr>
          <w:rStyle w:val="StyleUnderline"/>
          <w:highlight w:val="green"/>
        </w:rPr>
        <w:t>warming may overwhel</w:t>
      </w:r>
      <w:r w:rsidRPr="008B3BFA">
        <w:rPr>
          <w:rStyle w:val="StyleUnderline"/>
          <w:highlight w:val="green"/>
        </w:rPr>
        <w:t>m societal adaptiv</w:t>
      </w:r>
      <w:r w:rsidRPr="008B3BFA">
        <w:rPr>
          <w:rStyle w:val="StyleUnderline"/>
        </w:rPr>
        <w:t>e capac</w:t>
      </w:r>
      <w:r w:rsidRPr="008B3BFA">
        <w:rPr>
          <w:rStyle w:val="StyleUnderline"/>
          <w:highlight w:val="green"/>
        </w:rPr>
        <w:t>ity</w:t>
      </w:r>
      <w:r w:rsidRPr="008B2A83">
        <w:rPr>
          <w:sz w:val="16"/>
        </w:rPr>
        <w:t xml:space="preserve">. Second, </w:t>
      </w:r>
      <w:r w:rsidRPr="00205E82">
        <w:rPr>
          <w:rStyle w:val="StyleUnderline"/>
        </w:rPr>
        <w:t>climate</w:t>
      </w:r>
      <w:r w:rsidRPr="00BE7275">
        <w:rPr>
          <w:rStyle w:val="StyleUnderline"/>
        </w:rPr>
        <w:t xml:space="preserve"> change could directly </w:t>
      </w:r>
      <w:r w:rsidRPr="008B3BFA">
        <w:rPr>
          <w:rStyle w:val="StyleUnderline"/>
          <w:highlight w:val="green"/>
        </w:rPr>
        <w:t>trigger</w:t>
      </w:r>
      <w:r w:rsidRPr="00BE7275">
        <w:rPr>
          <w:rStyle w:val="StyleUnderline"/>
        </w:rPr>
        <w:t xml:space="preserve"> other catastrophic risks, such as </w:t>
      </w:r>
      <w:r w:rsidRPr="008B3BFA">
        <w:rPr>
          <w:rStyle w:val="StyleUnderline"/>
          <w:highlight w:val="green"/>
        </w:rPr>
        <w:t>international conflict</w:t>
      </w:r>
      <w:r w:rsidRPr="00BE7275">
        <w:rPr>
          <w:rStyle w:val="StyleUnderline"/>
        </w:rPr>
        <w:t xml:space="preserve">, or </w:t>
      </w:r>
      <w:r w:rsidRPr="008B3BFA">
        <w:rPr>
          <w:rStyle w:val="StyleUnderline"/>
          <w:highlight w:val="green"/>
        </w:rPr>
        <w:t>exacerbate</w:t>
      </w:r>
      <w:r w:rsidRPr="00BE7275">
        <w:rPr>
          <w:rStyle w:val="StyleUnderline"/>
        </w:rPr>
        <w:t xml:space="preserve"> infectious </w:t>
      </w:r>
      <w:r w:rsidRPr="008B3BFA">
        <w:rPr>
          <w:rStyle w:val="StyleUnderline"/>
          <w:highlight w:val="green"/>
        </w:rPr>
        <w:t>disease</w:t>
      </w:r>
      <w:r w:rsidRPr="00BE7275">
        <w:rPr>
          <w:rStyle w:val="StyleUnderline"/>
        </w:rPr>
        <w:t xml:space="preserve"> spread, and spillover risk. These could </w:t>
      </w:r>
      <w:r w:rsidRPr="00205E82">
        <w:rPr>
          <w:rStyle w:val="StyleUnderline"/>
          <w:highlight w:val="green"/>
        </w:rPr>
        <w:t>be po</w:t>
      </w:r>
      <w:r w:rsidRPr="008B3BFA">
        <w:rPr>
          <w:rStyle w:val="StyleUnderline"/>
          <w:highlight w:val="green"/>
        </w:rPr>
        <w:t>tent</w:t>
      </w:r>
      <w:r w:rsidRPr="00BE7275">
        <w:rPr>
          <w:rStyle w:val="StyleUnderline"/>
        </w:rPr>
        <w:t xml:space="preserve"> extreme </w:t>
      </w:r>
      <w:r w:rsidRPr="008B3BFA">
        <w:rPr>
          <w:rStyle w:val="StyleUnderline"/>
          <w:highlight w:val="green"/>
        </w:rPr>
        <w:t>threat multiplier</w:t>
      </w:r>
      <w:r w:rsidRPr="00BE7275">
        <w:rPr>
          <w:rStyle w:val="StyleUnderline"/>
        </w:rPr>
        <w:t>s</w:t>
      </w:r>
      <w:r w:rsidRPr="008B2A83">
        <w:rPr>
          <w:sz w:val="16"/>
        </w:rPr>
        <w:t xml:space="preserve">. Third, </w:t>
      </w:r>
      <w:r w:rsidRPr="008B3BFA">
        <w:rPr>
          <w:rStyle w:val="StyleUnderline"/>
        </w:rPr>
        <w:t>climate</w:t>
      </w:r>
      <w:r w:rsidRPr="00BE7275">
        <w:rPr>
          <w:rStyle w:val="StyleUnderline"/>
        </w:rPr>
        <w:t xml:space="preserve"> change could </w:t>
      </w:r>
      <w:r w:rsidRPr="00205E82">
        <w:rPr>
          <w:rStyle w:val="StyleUnderline"/>
          <w:highlight w:val="green"/>
        </w:rPr>
        <w:t>exacerbate</w:t>
      </w:r>
      <w:r w:rsidRPr="00BE7275">
        <w:rPr>
          <w:rStyle w:val="StyleUnderline"/>
        </w:rPr>
        <w:t xml:space="preserve"> vulnerabilities and cause multiple, indirect stresses (such as </w:t>
      </w:r>
      <w:r w:rsidRPr="008B3BFA">
        <w:rPr>
          <w:rStyle w:val="StyleUnderline"/>
          <w:highlight w:val="green"/>
        </w:rPr>
        <w:t>econ</w:t>
      </w:r>
      <w:r w:rsidRPr="00BE7275">
        <w:rPr>
          <w:rStyle w:val="StyleUnderline"/>
        </w:rPr>
        <w:t xml:space="preserve">omic damage, loss of </w:t>
      </w:r>
      <w:r w:rsidRPr="008B3BFA">
        <w:rPr>
          <w:rStyle w:val="StyleUnderline"/>
          <w:highlight w:val="green"/>
        </w:rPr>
        <w:t>land</w:t>
      </w:r>
      <w:r w:rsidRPr="00BE7275">
        <w:rPr>
          <w:rStyle w:val="StyleUnderline"/>
        </w:rPr>
        <w:t xml:space="preserve">, and </w:t>
      </w:r>
      <w:r w:rsidRPr="008B3BFA">
        <w:rPr>
          <w:rStyle w:val="StyleUnderline"/>
          <w:highlight w:val="green"/>
        </w:rPr>
        <w:t>water and food insecurity</w:t>
      </w:r>
      <w:r w:rsidRPr="00BE7275">
        <w:rPr>
          <w:rStyle w:val="StyleUnderline"/>
        </w:rPr>
        <w:t>) that coalesce into system-wide synchronous failures</w:t>
      </w:r>
      <w:r w:rsidRPr="008B2A83">
        <w:rPr>
          <w:sz w:val="16"/>
        </w:rPr>
        <w:t xml:space="preserve">. This is the path of systemic risk. Global crises tend to occur through such reinforcing “synchronous failures” that spread across countries and systems, as with the 2007–2008 global financial crisis (44). It is plausible that a sudden shift in climate could trigger systems failures that unravel societies across the globe. The potential of systemic climate risk is marked: </w:t>
      </w:r>
      <w:r w:rsidRPr="00BE7275">
        <w:rPr>
          <w:rStyle w:val="StyleUnderline"/>
        </w:rPr>
        <w:t xml:space="preserve">The most vulnerable states and communities will continue to be the hardest hit in a warming world, </w:t>
      </w:r>
      <w:r w:rsidRPr="00205E82">
        <w:rPr>
          <w:rStyle w:val="StyleUnderline"/>
        </w:rPr>
        <w:t>exacerbating inequities</w:t>
      </w:r>
      <w:r w:rsidRPr="00205E82">
        <w:rPr>
          <w:sz w:val="16"/>
        </w:rPr>
        <w:t>. Fig. 1 shows how projected population density intersects with extreme &gt;29 °C mean annual temperature (MAT) (such temperatures are currentl</w:t>
      </w:r>
      <w:r w:rsidRPr="008B2A83">
        <w:rPr>
          <w:sz w:val="16"/>
        </w:rPr>
        <w:t xml:space="preserve">y restricted to only 0.8% of Earth’s land surface area). Using the medium-high scenario of emissions and population growth (SSP3-7.0 emissions, and SSP3 population growth), by 2070, around 2 billion people are expected to live in these extremely hot areas. Currently, only 30 million people live in hot places, primarily in the Sahara Desert and Gulf Coast (43). Extreme temperatures combined with high humidity can negatively affect outdoor worker productivity and yields of major cereal crops. These deadly heat conditions could significantly affect populated areas in South and southwest Asia(47). Fig. 2 takes a political lens on extreme heat, overlapping SSP3-7.0 or SSP5-8.5 projections of &gt;29 °C MAT circa 2070, with the Fragile States Index (a measurement of the instability of states). There is a striking overlap between currently vulnerable states and future areas of extreme warming. If current political fragility does not improve significantly in the coming decades, then a belt of instability with potentially serious ramifications could occur. Finally, </w:t>
      </w:r>
      <w:r w:rsidRPr="00D9289D">
        <w:rPr>
          <w:rStyle w:val="StyleUnderline"/>
          <w:highlight w:val="cyan"/>
          <w:shd w:val="clear" w:color="auto" w:fill="F7CAAC" w:themeFill="accent2" w:themeFillTint="66"/>
        </w:rPr>
        <w:t>climate</w:t>
      </w:r>
      <w:r w:rsidRPr="00756985">
        <w:rPr>
          <w:rStyle w:val="StyleUnderline"/>
        </w:rPr>
        <w:t xml:space="preserve"> </w:t>
      </w:r>
      <w:r w:rsidRPr="00BE7275">
        <w:rPr>
          <w:rStyle w:val="StyleUnderline"/>
        </w:rPr>
        <w:t xml:space="preserve">change could irrevocably </w:t>
      </w:r>
      <w:r w:rsidRPr="00D9289D">
        <w:rPr>
          <w:rStyle w:val="StyleUnderline"/>
          <w:highlight w:val="cyan"/>
          <w:shd w:val="clear" w:color="auto" w:fill="F7CAAC" w:themeFill="accent2" w:themeFillTint="66"/>
        </w:rPr>
        <w:t>undermine humanity’s ability to recover from</w:t>
      </w:r>
      <w:r w:rsidRPr="00BE7275">
        <w:rPr>
          <w:rStyle w:val="StyleUnderline"/>
        </w:rPr>
        <w:t xml:space="preserve"> another </w:t>
      </w:r>
      <w:r w:rsidRPr="008B3BFA">
        <w:rPr>
          <w:rStyle w:val="StyleUnderline"/>
          <w:highlight w:val="green"/>
        </w:rPr>
        <w:t>cataclysm</w:t>
      </w:r>
      <w:r w:rsidRPr="008B2A83">
        <w:rPr>
          <w:sz w:val="16"/>
        </w:rPr>
        <w:t>,</w:t>
      </w:r>
      <w:r w:rsidRPr="003807FF">
        <w:rPr>
          <w:rStyle w:val="StyleUnderline"/>
        </w:rPr>
        <w:t xml:space="preserve"> such as </w:t>
      </w:r>
      <w:r w:rsidRPr="00D9289D">
        <w:rPr>
          <w:rStyle w:val="StyleUnderline"/>
          <w:highlight w:val="cyan"/>
          <w:shd w:val="clear" w:color="auto" w:fill="F7CAAC" w:themeFill="accent2" w:themeFillTint="66"/>
        </w:rPr>
        <w:t>nuc</w:t>
      </w:r>
      <w:r w:rsidRPr="003807FF">
        <w:rPr>
          <w:rStyle w:val="StyleUnderline"/>
        </w:rPr>
        <w:t xml:space="preserve">lear </w:t>
      </w:r>
      <w:r w:rsidRPr="00D9289D">
        <w:rPr>
          <w:rStyle w:val="StyleUnderline"/>
          <w:highlight w:val="cyan"/>
          <w:shd w:val="clear" w:color="auto" w:fill="F7CAAC" w:themeFill="accent2" w:themeFillTint="66"/>
        </w:rPr>
        <w:t>war</w:t>
      </w:r>
      <w:r w:rsidRPr="008B2A83">
        <w:rPr>
          <w:sz w:val="16"/>
        </w:rPr>
        <w:t xml:space="preserve">. That is, </w:t>
      </w:r>
      <w:r w:rsidRPr="00D66392">
        <w:rPr>
          <w:rStyle w:val="StyleUnderline"/>
        </w:rPr>
        <w:t xml:space="preserve">it could </w:t>
      </w:r>
      <w:r w:rsidRPr="00D9289D">
        <w:rPr>
          <w:rStyle w:val="StyleUnderline"/>
          <w:highlight w:val="cyan"/>
          <w:shd w:val="clear" w:color="auto" w:fill="F7CAAC" w:themeFill="accent2" w:themeFillTint="66"/>
        </w:rPr>
        <w:t>create</w:t>
      </w:r>
      <w:r w:rsidRPr="00756985">
        <w:rPr>
          <w:rStyle w:val="StyleUnderline"/>
        </w:rPr>
        <w:t xml:space="preserve"> </w:t>
      </w:r>
      <w:r w:rsidRPr="00D66392">
        <w:rPr>
          <w:rStyle w:val="StyleUnderline"/>
        </w:rPr>
        <w:t xml:space="preserve">significant </w:t>
      </w:r>
      <w:r w:rsidRPr="00D9289D">
        <w:rPr>
          <w:rStyle w:val="StyleUnderline"/>
          <w:highlight w:val="cyan"/>
          <w:shd w:val="clear" w:color="auto" w:fill="F7CAAC" w:themeFill="accent2" w:themeFillTint="66"/>
        </w:rPr>
        <w:t>latent risks</w:t>
      </w:r>
      <w:r w:rsidRPr="008B2A83">
        <w:rPr>
          <w:sz w:val="16"/>
        </w:rPr>
        <w:t xml:space="preserve"> (Table 1): </w:t>
      </w:r>
      <w:r w:rsidRPr="00D66392">
        <w:rPr>
          <w:rStyle w:val="StyleUnderline"/>
        </w:rPr>
        <w:t xml:space="preserve">Impacts that may be </w:t>
      </w:r>
      <w:r w:rsidRPr="00D9289D">
        <w:rPr>
          <w:rStyle w:val="StyleUnderline"/>
          <w:highlight w:val="cyan"/>
          <w:shd w:val="clear" w:color="auto" w:fill="F7CAAC" w:themeFill="accent2" w:themeFillTint="66"/>
        </w:rPr>
        <w:t>manageable during</w:t>
      </w:r>
      <w:r w:rsidRPr="00D66392">
        <w:rPr>
          <w:rStyle w:val="StyleUnderline"/>
        </w:rPr>
        <w:t xml:space="preserve"> times of </w:t>
      </w:r>
      <w:r w:rsidRPr="00D9289D">
        <w:rPr>
          <w:rStyle w:val="StyleUnderline"/>
          <w:highlight w:val="cyan"/>
          <w:shd w:val="clear" w:color="auto" w:fill="F7CAAC" w:themeFill="accent2" w:themeFillTint="66"/>
        </w:rPr>
        <w:t>stability</w:t>
      </w:r>
      <w:r w:rsidRPr="00756985">
        <w:rPr>
          <w:rStyle w:val="StyleUnderline"/>
        </w:rPr>
        <w:t xml:space="preserve"> </w:t>
      </w:r>
      <w:r w:rsidRPr="00D66392">
        <w:rPr>
          <w:rStyle w:val="StyleUnderline"/>
        </w:rPr>
        <w:t xml:space="preserve">become </w:t>
      </w:r>
      <w:r w:rsidRPr="00BE7275">
        <w:rPr>
          <w:rStyle w:val="StyleUnderline"/>
        </w:rPr>
        <w:t>dire when responding to and recovering from catastrophe</w:t>
      </w:r>
      <w:r w:rsidRPr="008B2A83">
        <w:rPr>
          <w:sz w:val="16"/>
        </w:rPr>
        <w:t xml:space="preserve">. These different causes for catastrophic concern are interrelated and must be examined together. </w:t>
      </w:r>
    </w:p>
    <w:p w14:paraId="4F82F599" w14:textId="77777777" w:rsidR="00EF34D2" w:rsidRDefault="00EF34D2" w:rsidP="00EF34D2">
      <w:pPr>
        <w:pStyle w:val="Heading3"/>
      </w:pPr>
      <w:r>
        <w:t>1NC – AT Adv 2 – China Alt Causes</w:t>
      </w:r>
    </w:p>
    <w:p w14:paraId="6E14CBB7" w14:textId="77777777" w:rsidR="00EF34D2" w:rsidRPr="00F03B46" w:rsidRDefault="00EF34D2" w:rsidP="00EF34D2">
      <w:pPr>
        <w:pStyle w:val="Heading4"/>
        <w:rPr>
          <w:rStyle w:val="Style13ptBold"/>
          <w:b/>
          <w:bCs w:val="0"/>
        </w:rPr>
      </w:pPr>
      <w:r w:rsidRPr="00F03B46">
        <w:rPr>
          <w:rStyle w:val="Style13ptBold"/>
        </w:rPr>
        <w:t>Alt causes to Chinese tech dominance – it’s from Innovation Warfare, which the GND doesn’t solve – AFF evidence agrees.</w:t>
      </w:r>
    </w:p>
    <w:p w14:paraId="2ED82338" w14:textId="77777777" w:rsidR="00EF34D2" w:rsidRPr="00FC0575" w:rsidRDefault="00EF34D2" w:rsidP="00EF34D2">
      <w:r w:rsidRPr="00D9289D">
        <w:rPr>
          <w:rStyle w:val="Style13ptBold"/>
          <w:highlight w:val="cyan"/>
          <w:shd w:val="clear" w:color="auto" w:fill="F7CAAC" w:themeFill="accent2" w:themeFillTint="66"/>
        </w:rPr>
        <w:t>1AC Suchodolski et al. 20</w:t>
      </w:r>
      <w:r w:rsidRPr="00305B1D">
        <w:t xml:space="preserve"> (Jeanne</w:t>
      </w:r>
      <w:r>
        <w:t>, Attorney with the United States Navy Office of General Counsel—Patent and Intellectual Property Counsel for the Naval Undersea Warfare Center Division Keyport; Suzanne Harrison, Founder of Percipience, LLC, Bowman Heiden, co-director of the Center for Intellectual Property, visiting professor at University of California, Berkeley. "Innovation Warfare," December 2020, from North Carolina Journal of Law and Technology, Volume 22, Issue 2, Article 4, https://scholarship.law.unc.edu/cgi/viewcontent.cgi?article=1416&amp;context=ncjolt) //ReHL-GDI-ILake-YL</w:t>
      </w:r>
    </w:p>
    <w:p w14:paraId="34CBD903" w14:textId="77777777" w:rsidR="00EF34D2" w:rsidRPr="0050164C" w:rsidRDefault="00EF34D2" w:rsidP="00EF34D2">
      <w:pPr>
        <w:rPr>
          <w:u w:val="single"/>
        </w:rPr>
      </w:pPr>
      <w:r w:rsidRPr="0017602C">
        <w:rPr>
          <w:sz w:val="16"/>
        </w:rPr>
        <w:t>Innovation, in particular,</w:t>
      </w:r>
      <w:r w:rsidRPr="00F4012A">
        <w:rPr>
          <w:rStyle w:val="StyleUnderline"/>
        </w:rPr>
        <w:t xml:space="preserve"> technology-based </w:t>
      </w:r>
      <w:r w:rsidRPr="00504AE2">
        <w:rPr>
          <w:rStyle w:val="StyleUnderline"/>
          <w:highlight w:val="green"/>
        </w:rPr>
        <w:t>innovation, is</w:t>
      </w:r>
      <w:r w:rsidRPr="00F4012A">
        <w:rPr>
          <w:rStyle w:val="StyleUnderline"/>
        </w:rPr>
        <w:t xml:space="preserve"> the </w:t>
      </w:r>
      <w:r w:rsidRPr="00504AE2">
        <w:rPr>
          <w:rStyle w:val="StyleUnderline"/>
          <w:highlight w:val="green"/>
        </w:rPr>
        <w:t>key</w:t>
      </w:r>
      <w:r w:rsidRPr="00F4012A">
        <w:rPr>
          <w:rStyle w:val="StyleUnderline"/>
        </w:rPr>
        <w:t xml:space="preserve"> driver </w:t>
      </w:r>
      <w:r w:rsidRPr="00504AE2">
        <w:rPr>
          <w:rStyle w:val="StyleUnderline"/>
          <w:highlight w:val="green"/>
        </w:rPr>
        <w:t>for</w:t>
      </w:r>
      <w:r w:rsidRPr="00F4012A">
        <w:rPr>
          <w:rStyle w:val="StyleUnderline"/>
        </w:rPr>
        <w:t xml:space="preserve"> both </w:t>
      </w:r>
      <w:r w:rsidRPr="00504AE2">
        <w:rPr>
          <w:rStyle w:val="StyleUnderline"/>
          <w:highlight w:val="green"/>
        </w:rPr>
        <w:t>econ</w:t>
      </w:r>
      <w:r w:rsidRPr="00F4012A">
        <w:rPr>
          <w:rStyle w:val="StyleUnderline"/>
        </w:rPr>
        <w:t xml:space="preserve">omic </w:t>
      </w:r>
      <w:r w:rsidRPr="00504AE2">
        <w:rPr>
          <w:rStyle w:val="StyleUnderline"/>
          <w:highlight w:val="green"/>
        </w:rPr>
        <w:t xml:space="preserve">competitiveness and </w:t>
      </w:r>
      <w:r w:rsidRPr="0035475D">
        <w:rPr>
          <w:rStyle w:val="Emphasis"/>
          <w:highlight w:val="green"/>
        </w:rPr>
        <w:t>national security</w:t>
      </w:r>
      <w:r w:rsidRPr="00F4012A">
        <w:rPr>
          <w:rStyle w:val="StyleUnderline"/>
        </w:rPr>
        <w:t>. Other nations, with interests adverse to the United States, recognize this fact.</w:t>
      </w:r>
      <w:r w:rsidRPr="0017602C">
        <w:rPr>
          <w:sz w:val="16"/>
        </w:rPr>
        <w:t xml:space="preserve"> In an increasingly interconnected world, </w:t>
      </w:r>
      <w:r w:rsidRPr="00F4012A">
        <w:rPr>
          <w:rStyle w:val="StyleUnderline"/>
        </w:rPr>
        <w:t xml:space="preserve">nation </w:t>
      </w:r>
      <w:r w:rsidRPr="00504AE2">
        <w:rPr>
          <w:rStyle w:val="StyleUnderline"/>
          <w:highlight w:val="green"/>
        </w:rPr>
        <w:t>states seek</w:t>
      </w:r>
      <w:r w:rsidRPr="00504AE2">
        <w:rPr>
          <w:rStyle w:val="StyleUnderline"/>
        </w:rPr>
        <w:t xml:space="preserve"> to accumulate </w:t>
      </w:r>
      <w:r w:rsidRPr="00504AE2">
        <w:rPr>
          <w:rStyle w:val="StyleUnderline"/>
          <w:highlight w:val="green"/>
        </w:rPr>
        <w:t>innovation</w:t>
      </w:r>
      <w:r w:rsidRPr="00504AE2">
        <w:rPr>
          <w:rStyle w:val="StyleUnderline"/>
        </w:rPr>
        <w:t xml:space="preserve"> prowess</w:t>
      </w:r>
      <w:r w:rsidRPr="00F4012A">
        <w:rPr>
          <w:rStyle w:val="StyleUnderline"/>
        </w:rPr>
        <w:t xml:space="preserve">, and hence economic strength, </w:t>
      </w:r>
      <w:r w:rsidRPr="00504AE2">
        <w:rPr>
          <w:rStyle w:val="StyleUnderline"/>
          <w:highlight w:val="green"/>
        </w:rPr>
        <w:t>as</w:t>
      </w:r>
      <w:r w:rsidRPr="00F4012A">
        <w:rPr>
          <w:rStyle w:val="StyleUnderline"/>
        </w:rPr>
        <w:t xml:space="preserve"> a key element of their </w:t>
      </w:r>
      <w:r w:rsidRPr="00504AE2">
        <w:rPr>
          <w:rStyle w:val="StyleUnderline"/>
          <w:highlight w:val="green"/>
        </w:rPr>
        <w:t>geopolitical power</w:t>
      </w:r>
      <w:r w:rsidRPr="00F4012A">
        <w:rPr>
          <w:rStyle w:val="StyleUnderline"/>
        </w:rPr>
        <w:t xml:space="preserve">. Especially savvy nation states </w:t>
      </w:r>
      <w:r w:rsidRPr="008D6442">
        <w:rPr>
          <w:rStyle w:val="StyleUnderline"/>
        </w:rPr>
        <w:t>also pursue such ends</w:t>
      </w:r>
      <w:r w:rsidRPr="008D6442">
        <w:rPr>
          <w:sz w:val="16"/>
        </w:rPr>
        <w:t xml:space="preserve"> as a mechanism </w:t>
      </w:r>
      <w:r w:rsidRPr="008D6442">
        <w:rPr>
          <w:rStyle w:val="StyleUnderline"/>
        </w:rPr>
        <w:t>to</w:t>
      </w:r>
      <w:r w:rsidRPr="008D6442">
        <w:rPr>
          <w:sz w:val="16"/>
        </w:rPr>
        <w:t xml:space="preserve"> influence or </w:t>
      </w:r>
      <w:r w:rsidRPr="008D6442">
        <w:rPr>
          <w:rStyle w:val="StyleUnderline"/>
        </w:rPr>
        <w:t xml:space="preserve">diminish the national security </w:t>
      </w:r>
      <w:r w:rsidRPr="008D6442">
        <w:rPr>
          <w:sz w:val="16"/>
        </w:rPr>
        <w:t xml:space="preserve">and geopolitical power </w:t>
      </w:r>
      <w:r w:rsidRPr="008D6442">
        <w:rPr>
          <w:rStyle w:val="StyleUnderline"/>
        </w:rPr>
        <w:t>of the United States</w:t>
      </w:r>
      <w:r w:rsidRPr="008D6442">
        <w:rPr>
          <w:sz w:val="16"/>
        </w:rPr>
        <w:t>. There is no need to inflict upon the world the carnage of war if one’s geopolitical aims can be achieved via alternative competiti</w:t>
      </w:r>
      <w:r w:rsidRPr="0017602C">
        <w:rPr>
          <w:sz w:val="16"/>
        </w:rPr>
        <w:t xml:space="preserve">ve means. Several authors suggest </w:t>
      </w:r>
      <w:r w:rsidRPr="008D6442">
        <w:rPr>
          <w:rStyle w:val="StyleUnderline"/>
          <w:highlight w:val="green"/>
        </w:rPr>
        <w:t>China’s</w:t>
      </w:r>
      <w:r w:rsidRPr="00F4012A">
        <w:rPr>
          <w:rStyle w:val="StyleUnderline"/>
        </w:rPr>
        <w:t xml:space="preserve"> long-term </w:t>
      </w:r>
      <w:r w:rsidRPr="008D6442">
        <w:rPr>
          <w:rStyle w:val="StyleUnderline"/>
          <w:highlight w:val="green"/>
        </w:rPr>
        <w:t>ambitions include unseating</w:t>
      </w:r>
      <w:r w:rsidRPr="00F4012A">
        <w:rPr>
          <w:rStyle w:val="StyleUnderline"/>
        </w:rPr>
        <w:t xml:space="preserve"> the </w:t>
      </w:r>
      <w:r w:rsidRPr="008D6442">
        <w:rPr>
          <w:rStyle w:val="StyleUnderline"/>
          <w:highlight w:val="green"/>
        </w:rPr>
        <w:t>U</w:t>
      </w:r>
      <w:r w:rsidRPr="00F4012A">
        <w:rPr>
          <w:rStyle w:val="StyleUnderline"/>
        </w:rPr>
        <w:t xml:space="preserve">nited </w:t>
      </w:r>
      <w:r w:rsidRPr="008D6442">
        <w:rPr>
          <w:rStyle w:val="StyleUnderline"/>
          <w:highlight w:val="green"/>
        </w:rPr>
        <w:t>S</w:t>
      </w:r>
      <w:r w:rsidRPr="00F4012A">
        <w:rPr>
          <w:rStyle w:val="StyleUnderline"/>
        </w:rPr>
        <w:t>tates as the world’s economic</w:t>
      </w:r>
      <w:r w:rsidRPr="0017602C">
        <w:rPr>
          <w:sz w:val="16"/>
        </w:rPr>
        <w:t xml:space="preserve"> and political </w:t>
      </w:r>
      <w:r w:rsidRPr="00F4012A">
        <w:rPr>
          <w:rStyle w:val="StyleUnderline"/>
        </w:rPr>
        <w:t>leader</w:t>
      </w:r>
      <w:r w:rsidRPr="0017602C">
        <w:rPr>
          <w:sz w:val="16"/>
        </w:rPr>
        <w:t xml:space="preserve">.1 More compelling than opinions, </w:t>
      </w:r>
      <w:r w:rsidRPr="00F4012A">
        <w:rPr>
          <w:rStyle w:val="StyleUnderline"/>
        </w:rPr>
        <w:t>several</w:t>
      </w:r>
      <w:r w:rsidRPr="0017602C">
        <w:rPr>
          <w:sz w:val="16"/>
        </w:rPr>
        <w:t xml:space="preserve"> United States (“U.S.”) government and private </w:t>
      </w:r>
      <w:r w:rsidRPr="00B5704C">
        <w:rPr>
          <w:rStyle w:val="StyleUnderline"/>
          <w:highlight w:val="green"/>
        </w:rPr>
        <w:t>studies document</w:t>
      </w:r>
      <w:r w:rsidRPr="00F4012A">
        <w:rPr>
          <w:rStyle w:val="StyleUnderline"/>
        </w:rPr>
        <w:t xml:space="preserve"> a </w:t>
      </w:r>
      <w:r w:rsidRPr="00B5704C">
        <w:rPr>
          <w:rStyle w:val="StyleUnderline"/>
          <w:highlight w:val="green"/>
        </w:rPr>
        <w:t>systematic</w:t>
      </w:r>
      <w:r w:rsidRPr="00F4012A">
        <w:rPr>
          <w:rStyle w:val="StyleUnderline"/>
        </w:rPr>
        <w:t xml:space="preserve"> and coordinated </w:t>
      </w:r>
      <w:r w:rsidRPr="00B5704C">
        <w:rPr>
          <w:rStyle w:val="StyleUnderline"/>
          <w:highlight w:val="green"/>
        </w:rPr>
        <w:t>effort by China to</w:t>
      </w:r>
      <w:r w:rsidRPr="00B5704C">
        <w:rPr>
          <w:rStyle w:val="StyleUnderline"/>
        </w:rPr>
        <w:t xml:space="preserve"> achieve technical and economic dominance through </w:t>
      </w:r>
      <w:r w:rsidRPr="00B5704C">
        <w:rPr>
          <w:rStyle w:val="StyleUnderline"/>
          <w:highlight w:val="green"/>
        </w:rPr>
        <w:t>misappropriat</w:t>
      </w:r>
      <w:r w:rsidRPr="00F4012A">
        <w:rPr>
          <w:rStyle w:val="StyleUnderline"/>
        </w:rPr>
        <w:t xml:space="preserve">ion of </w:t>
      </w:r>
      <w:r w:rsidRPr="00B5704C">
        <w:rPr>
          <w:rStyle w:val="StyleUnderline"/>
          <w:highlight w:val="green"/>
        </w:rPr>
        <w:t>U.S. tech</w:t>
      </w:r>
      <w:r w:rsidRPr="00F4012A">
        <w:rPr>
          <w:rStyle w:val="StyleUnderline"/>
        </w:rPr>
        <w:t>nology</w:t>
      </w:r>
      <w:r w:rsidRPr="0017602C">
        <w:rPr>
          <w:sz w:val="16"/>
        </w:rPr>
        <w:t xml:space="preserve">.2 These efforts are additionally supported by a companion effort to weaken international economic institutions and norms designed to protect U.S. intellectual property and free trade.3 The </w:t>
      </w:r>
      <w:r w:rsidRPr="00D9289D">
        <w:rPr>
          <w:rStyle w:val="StyleUnderline"/>
          <w:highlight w:val="cyan"/>
          <w:shd w:val="clear" w:color="auto" w:fill="F7CAAC" w:themeFill="accent2" w:themeFillTint="66"/>
        </w:rPr>
        <w:t>Chinese tactics include illegal</w:t>
      </w:r>
      <w:r w:rsidRPr="00D9289D">
        <w:rPr>
          <w:rStyle w:val="StyleUnderline"/>
        </w:rPr>
        <w:t xml:space="preserve"> </w:t>
      </w:r>
      <w:r w:rsidRPr="00F4012A">
        <w:rPr>
          <w:rStyle w:val="StyleUnderline"/>
        </w:rPr>
        <w:t xml:space="preserve">means, </w:t>
      </w:r>
      <w:r w:rsidRPr="00D9289D">
        <w:rPr>
          <w:rStyle w:val="StyleUnderline"/>
          <w:highlight w:val="cyan"/>
          <w:shd w:val="clear" w:color="auto" w:fill="F7CAAC" w:themeFill="accent2" w:themeFillTint="66"/>
        </w:rPr>
        <w:t>and sophisticated</w:t>
      </w:r>
      <w:r w:rsidRPr="00F4012A">
        <w:rPr>
          <w:rStyle w:val="StyleUnderline"/>
        </w:rPr>
        <w:t xml:space="preserve"> use of </w:t>
      </w:r>
      <w:r w:rsidRPr="00D9289D">
        <w:rPr>
          <w:rStyle w:val="StyleUnderline"/>
          <w:highlight w:val="cyan"/>
          <w:shd w:val="clear" w:color="auto" w:fill="F7CAAC" w:themeFill="accent2" w:themeFillTint="66"/>
        </w:rPr>
        <w:t>legal means, to</w:t>
      </w:r>
      <w:r w:rsidRPr="00D9289D">
        <w:rPr>
          <w:rStyle w:val="StyleUnderline"/>
          <w:highlight w:val="cyan"/>
        </w:rPr>
        <w:t xml:space="preserve"> </w:t>
      </w:r>
      <w:r w:rsidRPr="00D9289D">
        <w:rPr>
          <w:rStyle w:val="StyleUnderline"/>
          <w:highlight w:val="cyan"/>
          <w:shd w:val="clear" w:color="auto" w:fill="F7CAAC" w:themeFill="accent2" w:themeFillTint="66"/>
        </w:rPr>
        <w:t>misappropriate U.S. tech</w:t>
      </w:r>
      <w:r w:rsidRPr="00F4012A">
        <w:rPr>
          <w:rStyle w:val="StyleUnderline"/>
        </w:rPr>
        <w:t xml:space="preserve">nology and weaken the U.S. innovation infrastructure </w:t>
      </w:r>
      <w:r w:rsidRPr="00D9289D">
        <w:rPr>
          <w:rStyle w:val="StyleUnderline"/>
          <w:highlight w:val="cyan"/>
          <w:shd w:val="clear" w:color="auto" w:fill="F7CAAC" w:themeFill="accent2" w:themeFillTint="66"/>
        </w:rPr>
        <w:t>including</w:t>
      </w:r>
      <w:r w:rsidRPr="005D7A52">
        <w:rPr>
          <w:rStyle w:val="StyleUnderline"/>
        </w:rPr>
        <w:t xml:space="preserve">: a) Leveraging the open university and laboratory ecosystem via direct </w:t>
      </w:r>
      <w:r w:rsidRPr="00D9289D">
        <w:rPr>
          <w:rStyle w:val="StyleUnderline"/>
          <w:highlight w:val="cyan"/>
          <w:shd w:val="clear" w:color="auto" w:fill="F7CAAC" w:themeFill="accent2" w:themeFillTint="66"/>
        </w:rPr>
        <w:t>sponsorship</w:t>
      </w:r>
      <w:r w:rsidRPr="00D9289D">
        <w:rPr>
          <w:rStyle w:val="StyleUnderline"/>
        </w:rPr>
        <w:t xml:space="preserve"> </w:t>
      </w:r>
      <w:r w:rsidRPr="005D7A52">
        <w:rPr>
          <w:rStyle w:val="StyleUnderline"/>
        </w:rPr>
        <w:t xml:space="preserve">and engagement </w:t>
      </w:r>
      <w:r w:rsidRPr="00D9289D">
        <w:rPr>
          <w:rStyle w:val="StyleUnderline"/>
          <w:highlight w:val="cyan"/>
          <w:shd w:val="clear" w:color="auto" w:fill="F7CAAC" w:themeFill="accent2" w:themeFillTint="66"/>
        </w:rPr>
        <w:t>of Chinese</w:t>
      </w:r>
      <w:r w:rsidRPr="005D7A52">
        <w:rPr>
          <w:rStyle w:val="StyleUnderline"/>
        </w:rPr>
        <w:t xml:space="preserve"> nationals</w:t>
      </w:r>
      <w:r w:rsidRPr="0017602C">
        <w:rPr>
          <w:sz w:val="16"/>
        </w:rPr>
        <w:t xml:space="preserve">;4 </w:t>
      </w:r>
      <w:r w:rsidRPr="005D7A52">
        <w:rPr>
          <w:rStyle w:val="StyleUnderline"/>
        </w:rPr>
        <w:t xml:space="preserve">b) </w:t>
      </w:r>
      <w:r w:rsidRPr="00D9289D">
        <w:rPr>
          <w:rStyle w:val="StyleUnderline"/>
          <w:highlight w:val="cyan"/>
          <w:shd w:val="clear" w:color="auto" w:fill="F7CAAC" w:themeFill="accent2" w:themeFillTint="66"/>
        </w:rPr>
        <w:t>Devaluing U.S</w:t>
      </w:r>
      <w:r w:rsidRPr="005D7A52">
        <w:rPr>
          <w:rStyle w:val="StyleUnderline"/>
        </w:rPr>
        <w:t xml:space="preserve">. positions in </w:t>
      </w:r>
      <w:r w:rsidRPr="00D9289D">
        <w:rPr>
          <w:rStyle w:val="StyleUnderline"/>
          <w:highlight w:val="cyan"/>
          <w:shd w:val="clear" w:color="auto" w:fill="F7CAAC" w:themeFill="accent2" w:themeFillTint="66"/>
        </w:rPr>
        <w:t>patents and tech</w:t>
      </w:r>
      <w:r w:rsidRPr="005D7A52">
        <w:rPr>
          <w:rStyle w:val="StyleUnderline"/>
        </w:rPr>
        <w:t>nology platforms</w:t>
      </w:r>
      <w:r w:rsidRPr="0017602C">
        <w:rPr>
          <w:sz w:val="16"/>
        </w:rPr>
        <w:t>;5 a</w:t>
      </w:r>
      <w:r w:rsidRPr="005D7A52">
        <w:rPr>
          <w:rStyle w:val="StyleUnderline"/>
        </w:rPr>
        <w:t xml:space="preserve">nd c) </w:t>
      </w:r>
      <w:r w:rsidRPr="00D9289D">
        <w:rPr>
          <w:rStyle w:val="StyleUnderline"/>
          <w:highlight w:val="cyan"/>
          <w:shd w:val="clear" w:color="auto" w:fill="F7CAAC" w:themeFill="accent2" w:themeFillTint="66"/>
        </w:rPr>
        <w:t>Accessing private sector</w:t>
      </w:r>
      <w:r w:rsidRPr="005D7A52">
        <w:rPr>
          <w:rStyle w:val="StyleUnderline"/>
        </w:rPr>
        <w:t xml:space="preserve"> U.S. technology </w:t>
      </w:r>
      <w:r w:rsidRPr="00D9289D">
        <w:rPr>
          <w:rStyle w:val="StyleUnderline"/>
          <w:highlight w:val="cyan"/>
          <w:shd w:val="clear" w:color="auto" w:fill="F7CAAC" w:themeFill="accent2" w:themeFillTint="66"/>
        </w:rPr>
        <w:t>through acquisitions</w:t>
      </w:r>
      <w:r w:rsidRPr="005D7A52">
        <w:rPr>
          <w:rStyle w:val="StyleUnderline"/>
        </w:rPr>
        <w:t xml:space="preserve"> and ownership stakes in existing firms, funding of high-tech start-ups, </w:t>
      </w:r>
      <w:r w:rsidRPr="00D9289D">
        <w:rPr>
          <w:rStyle w:val="StyleUnderline"/>
          <w:highlight w:val="cyan"/>
          <w:shd w:val="clear" w:color="auto" w:fill="F7CAAC" w:themeFill="accent2" w:themeFillTint="66"/>
        </w:rPr>
        <w:t>and forced</w:t>
      </w:r>
      <w:r w:rsidRPr="00D9289D">
        <w:rPr>
          <w:rStyle w:val="StyleUnderline"/>
        </w:rPr>
        <w:t xml:space="preserve"> j</w:t>
      </w:r>
      <w:r w:rsidRPr="005D7A52">
        <w:rPr>
          <w:rStyle w:val="StyleUnderline"/>
        </w:rPr>
        <w:t xml:space="preserve">oint ventures and other </w:t>
      </w:r>
      <w:r w:rsidRPr="00D9289D">
        <w:rPr>
          <w:rStyle w:val="StyleUnderline"/>
          <w:highlight w:val="cyan"/>
          <w:shd w:val="clear" w:color="auto" w:fill="F7CAAC" w:themeFill="accent2" w:themeFillTint="66"/>
        </w:rPr>
        <w:t>contract</w:t>
      </w:r>
      <w:r w:rsidRPr="005D7A52">
        <w:rPr>
          <w:rStyle w:val="StyleUnderline"/>
        </w:rPr>
        <w:t>ual agreement</w:t>
      </w:r>
      <w:r w:rsidRPr="00D9289D">
        <w:rPr>
          <w:rStyle w:val="StyleUnderline"/>
          <w:highlight w:val="cyan"/>
          <w:shd w:val="clear" w:color="auto" w:fill="F7CAAC" w:themeFill="accent2" w:themeFillTint="66"/>
        </w:rPr>
        <w:t>s</w:t>
      </w:r>
      <w:r w:rsidRPr="005D7A52">
        <w:rPr>
          <w:rStyle w:val="StyleUnderline"/>
        </w:rPr>
        <w:t xml:space="preserve"> as a prerequisite for entering the Chinese market.</w:t>
      </w:r>
      <w:r w:rsidRPr="0017602C">
        <w:rPr>
          <w:sz w:val="16"/>
        </w:rPr>
        <w:t xml:space="preserve">6 </w:t>
      </w:r>
      <w:r w:rsidRPr="00D9289D">
        <w:rPr>
          <w:rStyle w:val="StyleUnderline"/>
          <w:highlight w:val="cyan"/>
          <w:shd w:val="clear" w:color="auto" w:fill="F7CAAC" w:themeFill="accent2" w:themeFillTint="66"/>
        </w:rPr>
        <w:t>This</w:t>
      </w:r>
      <w:r w:rsidRPr="00D9289D">
        <w:rPr>
          <w:rStyle w:val="StyleUnderline"/>
        </w:rPr>
        <w:t xml:space="preserve"> </w:t>
      </w:r>
      <w:r w:rsidRPr="00F4012A">
        <w:rPr>
          <w:rStyle w:val="StyleUnderline"/>
        </w:rPr>
        <w:t xml:space="preserve">particular form of competitive strategy targeting the innovation ecosystem in the United States </w:t>
      </w:r>
      <w:r w:rsidRPr="00D9289D">
        <w:rPr>
          <w:rStyle w:val="StyleUnderline"/>
          <w:highlight w:val="cyan"/>
          <w:shd w:val="clear" w:color="auto" w:fill="F7CAAC" w:themeFill="accent2" w:themeFillTint="66"/>
        </w:rPr>
        <w:t>is</w:t>
      </w:r>
      <w:r w:rsidRPr="00D9289D">
        <w:rPr>
          <w:rStyle w:val="StyleUnderline"/>
        </w:rPr>
        <w:t xml:space="preserve"> </w:t>
      </w:r>
      <w:r w:rsidRPr="00F4012A">
        <w:rPr>
          <w:rStyle w:val="StyleUnderline"/>
        </w:rPr>
        <w:t>labeled</w:t>
      </w:r>
      <w:r w:rsidRPr="0017602C">
        <w:rPr>
          <w:sz w:val="16"/>
        </w:rPr>
        <w:t xml:space="preserve"> by the Authors as “</w:t>
      </w:r>
      <w:r w:rsidRPr="00D9289D">
        <w:rPr>
          <w:rStyle w:val="Emphasis"/>
          <w:highlight w:val="cyan"/>
          <w:shd w:val="clear" w:color="auto" w:fill="F7CAAC" w:themeFill="accent2" w:themeFillTint="66"/>
        </w:rPr>
        <w:t>Innovation Warfare</w:t>
      </w:r>
      <w:r w:rsidRPr="00D9289D">
        <w:rPr>
          <w:sz w:val="16"/>
          <w:highlight w:val="cyan"/>
        </w:rPr>
        <w:t>,</w:t>
      </w:r>
      <w:r w:rsidRPr="0017602C">
        <w:rPr>
          <w:sz w:val="16"/>
        </w:rPr>
        <w:t xml:space="preserve">”7 and it is </w:t>
      </w:r>
      <w:r w:rsidRPr="00F4012A">
        <w:rPr>
          <w:rStyle w:val="StyleUnderline"/>
        </w:rPr>
        <w:t>defined as an executable competitive strategy</w:t>
      </w:r>
      <w:r w:rsidRPr="0017602C">
        <w:rPr>
          <w:sz w:val="16"/>
        </w:rPr>
        <w:t>:</w:t>
      </w:r>
      <w:r w:rsidRPr="00B92740">
        <w:rPr>
          <w:sz w:val="16"/>
        </w:rPr>
        <w:t xml:space="preserve"> a) Reflecting an innovation, intellectual property, and technology strategy articulated and executed by the state (e.g. China); b) Using illegal means, political means, and legal economic activities—of the type previously residing solely in the province of commercial enterprise, to achieve the state’s objectives; c)</w:t>
      </w:r>
      <w:r w:rsidRPr="0017602C">
        <w:rPr>
          <w:sz w:val="16"/>
        </w:rPr>
        <w:t xml:space="preserve"> </w:t>
      </w:r>
      <w:r w:rsidRPr="00F4012A">
        <w:rPr>
          <w:rStyle w:val="StyleUnderline"/>
        </w:rPr>
        <w:t>Employing</w:t>
      </w:r>
      <w:r w:rsidRPr="0017602C">
        <w:rPr>
          <w:sz w:val="16"/>
        </w:rPr>
        <w:t xml:space="preserve"> these economic and </w:t>
      </w:r>
      <w:r w:rsidRPr="00F4012A">
        <w:rPr>
          <w:rStyle w:val="StyleUnderline"/>
        </w:rPr>
        <w:t xml:space="preserve">innovation activities </w:t>
      </w:r>
      <w:r w:rsidRPr="00B5704C">
        <w:rPr>
          <w:rStyle w:val="StyleUnderline"/>
          <w:highlight w:val="green"/>
        </w:rPr>
        <w:t>to achieve</w:t>
      </w:r>
      <w:r w:rsidRPr="00F4012A">
        <w:rPr>
          <w:rStyle w:val="StyleUnderline"/>
        </w:rPr>
        <w:t xml:space="preserve"> both economic </w:t>
      </w:r>
      <w:r w:rsidRPr="00B5704C">
        <w:rPr>
          <w:rStyle w:val="StyleUnderline"/>
          <w:highlight w:val="green"/>
        </w:rPr>
        <w:t>geopolitical power and</w:t>
      </w:r>
      <w:r w:rsidRPr="00F4012A">
        <w:rPr>
          <w:rStyle w:val="StyleUnderline"/>
        </w:rPr>
        <w:t xml:space="preserve"> to </w:t>
      </w:r>
      <w:r w:rsidRPr="00B5704C">
        <w:rPr>
          <w:rStyle w:val="StyleUnderline"/>
          <w:highlight w:val="green"/>
        </w:rPr>
        <w:t>enhance</w:t>
      </w:r>
      <w:r w:rsidRPr="00F4012A">
        <w:rPr>
          <w:rStyle w:val="StyleUnderline"/>
        </w:rPr>
        <w:t xml:space="preserve"> </w:t>
      </w:r>
      <w:r w:rsidRPr="00B5704C">
        <w:rPr>
          <w:rStyle w:val="StyleUnderline"/>
          <w:highlight w:val="green"/>
        </w:rPr>
        <w:t>military</w:t>
      </w:r>
      <w:r w:rsidRPr="00F4012A">
        <w:rPr>
          <w:rStyle w:val="StyleUnderline"/>
        </w:rPr>
        <w:t xml:space="preserve"> capabilities</w:t>
      </w:r>
      <w:r w:rsidRPr="0017602C">
        <w:rPr>
          <w:sz w:val="16"/>
        </w:rPr>
        <w:t xml:space="preserve">; and d) Functioning as a military, national security, and defense doctrine not solely as a reflection of the state’s economic policy goals nor commercial competition in the ordinary course. </w:t>
      </w:r>
      <w:r w:rsidRPr="00F4012A">
        <w:rPr>
          <w:rStyle w:val="StyleUnderline"/>
        </w:rPr>
        <w:t xml:space="preserve">Innovation Warfare </w:t>
      </w:r>
      <w:r w:rsidRPr="00B5704C">
        <w:rPr>
          <w:rStyle w:val="StyleUnderline"/>
          <w:highlight w:val="green"/>
        </w:rPr>
        <w:t>does not just threaten</w:t>
      </w:r>
      <w:r w:rsidRPr="00F4012A">
        <w:rPr>
          <w:rStyle w:val="StyleUnderline"/>
        </w:rPr>
        <w:t xml:space="preserve"> American </w:t>
      </w:r>
      <w:r w:rsidRPr="00B5704C">
        <w:rPr>
          <w:rStyle w:val="StyleUnderline"/>
          <w:highlight w:val="green"/>
        </w:rPr>
        <w:t>jobs and econ</w:t>
      </w:r>
      <w:r w:rsidRPr="00F4012A">
        <w:rPr>
          <w:rStyle w:val="StyleUnderline"/>
        </w:rPr>
        <w:t>omic prosperity. By</w:t>
      </w:r>
      <w:r w:rsidRPr="0017602C">
        <w:rPr>
          <w:sz w:val="16"/>
        </w:rPr>
        <w:t xml:space="preserve"> simultaneously co-opting and </w:t>
      </w:r>
      <w:r w:rsidRPr="00F4012A">
        <w:rPr>
          <w:rStyle w:val="StyleUnderline"/>
        </w:rPr>
        <w:t xml:space="preserve">weakening the innovation capabilities of the United States, </w:t>
      </w:r>
      <w:r w:rsidRPr="00C1719B">
        <w:rPr>
          <w:rStyle w:val="StyleUnderline"/>
          <w:highlight w:val="green"/>
        </w:rPr>
        <w:t>Chin</w:t>
      </w:r>
      <w:r w:rsidRPr="00E81DF0">
        <w:rPr>
          <w:rStyle w:val="StyleUnderline"/>
          <w:highlight w:val="green"/>
        </w:rPr>
        <w:t>a seeks</w:t>
      </w:r>
      <w:r w:rsidRPr="0017602C">
        <w:rPr>
          <w:sz w:val="16"/>
        </w:rPr>
        <w:t xml:space="preserve"> to </w:t>
      </w:r>
      <w:r w:rsidRPr="00F4012A">
        <w:rPr>
          <w:rStyle w:val="StyleUnderline"/>
        </w:rPr>
        <w:t xml:space="preserve">advance its </w:t>
      </w:r>
      <w:r w:rsidRPr="00C1719B">
        <w:rPr>
          <w:rStyle w:val="StyleUnderline"/>
          <w:highlight w:val="green"/>
        </w:rPr>
        <w:t>rise to world power</w:t>
      </w:r>
      <w:r w:rsidRPr="00F4012A">
        <w:rPr>
          <w:rStyle w:val="StyleUnderline"/>
        </w:rPr>
        <w:t>. China’s prosecution of Innovation Warfare not on</w:t>
      </w:r>
      <w:r w:rsidRPr="00083497">
        <w:rPr>
          <w:rStyle w:val="StyleUnderline"/>
        </w:rPr>
        <w:t>ly encompasses a rejection of a rules-based international order,</w:t>
      </w:r>
      <w:r w:rsidRPr="00F4012A">
        <w:rPr>
          <w:rStyle w:val="StyleUnderline"/>
        </w:rPr>
        <w:t xml:space="preserve"> but also </w:t>
      </w:r>
      <w:r w:rsidRPr="00C1719B">
        <w:rPr>
          <w:rStyle w:val="StyleUnderline"/>
          <w:highlight w:val="green"/>
        </w:rPr>
        <w:t>poses</w:t>
      </w:r>
      <w:r w:rsidRPr="00F4012A">
        <w:rPr>
          <w:rStyle w:val="StyleUnderline"/>
        </w:rPr>
        <w:t xml:space="preserve"> an </w:t>
      </w:r>
      <w:r w:rsidRPr="0078283C">
        <w:rPr>
          <w:rStyle w:val="Emphasis"/>
          <w:highlight w:val="green"/>
        </w:rPr>
        <w:t>existential threat</w:t>
      </w:r>
      <w:r w:rsidRPr="00F4012A">
        <w:rPr>
          <w:rStyle w:val="StyleUnderline"/>
        </w:rPr>
        <w:t xml:space="preserve">. A world </w:t>
      </w:r>
      <w:r w:rsidRPr="00C1719B">
        <w:rPr>
          <w:rStyle w:val="StyleUnderline"/>
          <w:highlight w:val="green"/>
        </w:rPr>
        <w:t>where China dominates</w:t>
      </w:r>
      <w:r w:rsidRPr="00F4012A">
        <w:rPr>
          <w:rStyle w:val="StyleUnderline"/>
        </w:rPr>
        <w:t xml:space="preserve"> the </w:t>
      </w:r>
      <w:r w:rsidRPr="00C1719B">
        <w:rPr>
          <w:rStyle w:val="StyleUnderline"/>
          <w:highlight w:val="green"/>
        </w:rPr>
        <w:t>tech</w:t>
      </w:r>
      <w:r w:rsidRPr="00F4012A">
        <w:rPr>
          <w:rStyle w:val="StyleUnderline"/>
        </w:rPr>
        <w:t>nology landscape is not just about who earns the profits or prevails in an abstract geopolitical fight. According to</w:t>
      </w:r>
      <w:r w:rsidRPr="0017602C">
        <w:rPr>
          <w:sz w:val="16"/>
        </w:rPr>
        <w:t xml:space="preserve"> the </w:t>
      </w:r>
      <w:r w:rsidRPr="00F4012A">
        <w:rPr>
          <w:rStyle w:val="StyleUnderline"/>
        </w:rPr>
        <w:t>National Security Strategy</w:t>
      </w:r>
      <w:r w:rsidRPr="0017602C">
        <w:rPr>
          <w:sz w:val="16"/>
        </w:rPr>
        <w:t xml:space="preserve"> of the United States of America (“National Security Strategy”), </w:t>
      </w:r>
      <w:r w:rsidRPr="00F4012A">
        <w:rPr>
          <w:rStyle w:val="StyleUnderline"/>
        </w:rPr>
        <w:t xml:space="preserve">China pursues a </w:t>
      </w:r>
      <w:r w:rsidRPr="00C1719B">
        <w:rPr>
          <w:rStyle w:val="StyleUnderline"/>
          <w:highlight w:val="green"/>
        </w:rPr>
        <w:t>world</w:t>
      </w:r>
      <w:r w:rsidRPr="0017602C">
        <w:rPr>
          <w:sz w:val="16"/>
        </w:rPr>
        <w:t xml:space="preserve"> in which economies are </w:t>
      </w:r>
      <w:r w:rsidRPr="00C1719B">
        <w:rPr>
          <w:rStyle w:val="StyleUnderline"/>
          <w:highlight w:val="green"/>
        </w:rPr>
        <w:t>less free, less fair</w:t>
      </w:r>
      <w:r w:rsidRPr="00F4012A">
        <w:rPr>
          <w:rStyle w:val="StyleUnderline"/>
        </w:rPr>
        <w:t>, and less likely to respect human dignity and freedoms</w:t>
      </w:r>
      <w:r w:rsidRPr="0017602C">
        <w:rPr>
          <w:sz w:val="16"/>
        </w:rPr>
        <w:t xml:space="preserve">.8 </w:t>
      </w:r>
      <w:r w:rsidRPr="00F4012A">
        <w:rPr>
          <w:rStyle w:val="StyleUnderline"/>
        </w:rPr>
        <w:t xml:space="preserve">China’s Innovation Warfare activities </w:t>
      </w:r>
      <w:r w:rsidRPr="00C1719B">
        <w:rPr>
          <w:rStyle w:val="StyleUnderline"/>
          <w:highlight w:val="green"/>
        </w:rPr>
        <w:t>risk</w:t>
      </w:r>
      <w:r w:rsidRPr="00F4012A">
        <w:rPr>
          <w:rStyle w:val="StyleUnderline"/>
        </w:rPr>
        <w:t xml:space="preserve"> the type of economic and geopolitical </w:t>
      </w:r>
      <w:r w:rsidRPr="00C1719B">
        <w:rPr>
          <w:rStyle w:val="StyleUnderline"/>
          <w:highlight w:val="green"/>
        </w:rPr>
        <w:t>aggressions that were</w:t>
      </w:r>
      <w:r w:rsidRPr="00F4012A">
        <w:rPr>
          <w:rStyle w:val="StyleUnderline"/>
        </w:rPr>
        <w:t xml:space="preserve"> a </w:t>
      </w:r>
      <w:r w:rsidRPr="0078283C">
        <w:rPr>
          <w:rStyle w:val="Emphasis"/>
          <w:highlight w:val="green"/>
        </w:rPr>
        <w:t>root cause of two World Wars</w:t>
      </w:r>
      <w:r w:rsidRPr="00F4012A">
        <w:rPr>
          <w:rStyle w:val="StyleUnderline"/>
        </w:rPr>
        <w:t>.</w:t>
      </w:r>
    </w:p>
    <w:bookmarkEnd w:id="17"/>
    <w:p w14:paraId="77A2CD7F" w14:textId="77777777" w:rsidR="00C86196" w:rsidRDefault="00C86196" w:rsidP="00C86196">
      <w:pPr>
        <w:pStyle w:val="Heading1"/>
      </w:pPr>
      <w:r>
        <w:t>Negative Solvency</w:t>
      </w:r>
    </w:p>
    <w:p w14:paraId="3F4828FA" w14:textId="77777777" w:rsidR="00C86196" w:rsidRDefault="00C86196" w:rsidP="00C86196">
      <w:pPr>
        <w:pStyle w:val="Heading3"/>
      </w:pPr>
      <w:r>
        <w:t>1NC Solvency Turn/Economy Link</w:t>
      </w:r>
    </w:p>
    <w:p w14:paraId="4E58E0C0" w14:textId="77777777" w:rsidR="00C86196" w:rsidRPr="00E21E81" w:rsidRDefault="00C86196" w:rsidP="00C86196">
      <w:pPr>
        <w:pStyle w:val="Heading4"/>
      </w:pPr>
      <w:r>
        <w:t>No Solvency and net solvency turn—5 reasons the FJG will fail and collapse the economy</w:t>
      </w:r>
    </w:p>
    <w:p w14:paraId="42B30F19" w14:textId="77777777" w:rsidR="00C86196" w:rsidRPr="00CE777D" w:rsidRDefault="00C86196" w:rsidP="00C86196">
      <w:pPr>
        <w:rPr>
          <w:b/>
          <w:bCs/>
        </w:rPr>
      </w:pPr>
      <w:r w:rsidRPr="00CE777D">
        <w:rPr>
          <w:b/>
          <w:bCs/>
        </w:rPr>
        <w:t xml:space="preserve">Bhandari, Former Senior Policy Advisor, Economic Program, April 3, 2023 </w:t>
      </w:r>
    </w:p>
    <w:p w14:paraId="6A571AC1" w14:textId="77777777" w:rsidR="00C86196" w:rsidRPr="00BE1489" w:rsidRDefault="00C86196" w:rsidP="00C86196">
      <w:r>
        <w:t>[</w:t>
      </w:r>
      <w:r w:rsidRPr="00BE1489">
        <w:t>Ryan Bhandari</w:t>
      </w:r>
      <w:r>
        <w:t xml:space="preserve">, </w:t>
      </w:r>
      <w:r w:rsidRPr="00BE1489">
        <w:t>Former Senior Policy Advisor, Economic Program</w:t>
      </w:r>
      <w:r>
        <w:t xml:space="preserve">. PhD student studying Economics at the University of Illinois Chicago. Published “What Is The Federal Jobs Guarantee” and What Are People Saying About It” </w:t>
      </w:r>
      <w:r w:rsidRPr="008B752C">
        <w:t>https://r.search.yahoo.com/_ylt=Awr9ztj8tbVkoZs2JE1XNyoA;_ylu=Y29sbwNncTEEcG9zAzEEdnRpZAMEc2VjA3Ny/RV=2/RE=1689659005/RO=10/RU=https%3a%2f%2fwww.thirdway.org%2fmemo%2fwhat-is-the-federal-jobs-guarantee-and-what-are-people-saying-about</w:t>
      </w:r>
      <w:r>
        <w:t xml:space="preserve"> </w:t>
      </w:r>
      <w:r w:rsidRPr="0075339A">
        <w:t>it/RK=2/RS=R4IkaIz9XqnSlu.xHi8RmkPurcQ-</w:t>
      </w:r>
      <w:r>
        <w:t>, GDI-GLee]</w:t>
      </w:r>
    </w:p>
    <w:p w14:paraId="2AAA54CD" w14:textId="77777777" w:rsidR="00C86196" w:rsidRPr="001C3F57" w:rsidRDefault="00C86196" w:rsidP="00C86196">
      <w:r w:rsidRPr="002C43E2">
        <w:rPr>
          <w:rStyle w:val="Emphasis"/>
          <w:highlight w:val="yellow"/>
        </w:rPr>
        <w:t>#1: It solves a different problem.</w:t>
      </w:r>
      <w:r w:rsidRPr="001C3F57">
        <w:t xml:space="preserve"> </w:t>
      </w:r>
      <w:r w:rsidRPr="001C3F57">
        <w:rPr>
          <w:rStyle w:val="Emphasis"/>
        </w:rPr>
        <w:t>Right now there are over seven million open jobs and six million unemployed people. Yet, many of these jobs are going unfilled.</w:t>
      </w:r>
      <w:r w:rsidRPr="001C3F57">
        <w:t xml:space="preserve"> Why? Many </w:t>
      </w:r>
      <w:r w:rsidRPr="00372ADD">
        <w:rPr>
          <w:rStyle w:val="StyleUnderline"/>
          <w:b/>
          <w:bCs/>
          <w:highlight w:val="yellow"/>
        </w:rPr>
        <w:t>people don’t have the right mix of skills or training</w:t>
      </w:r>
      <w:r w:rsidRPr="001C3F57">
        <w:t xml:space="preserve">. New jobs are often in different places than old ones. Childcare and transportation are often prohibitively expensive. And others struggle with opioid addiction and other conditions. And yet, a </w:t>
      </w:r>
      <w:r w:rsidRPr="00372ADD">
        <w:rPr>
          <w:b/>
          <w:bCs/>
          <w:highlight w:val="yellow"/>
          <w:u w:val="single"/>
        </w:rPr>
        <w:t>federal jobs guarantee doesn’t address any of this.</w:t>
      </w:r>
      <w:r w:rsidRPr="001C3F57">
        <w:t xml:space="preserve"> Even during economic downturns, there are better and far more efficient ways to help workers and communities such as targeted public works programs, hiring credits for employers, temporary tax cuts for working families, extended unemployment insurance, and money to shore up state and local budgets. </w:t>
      </w:r>
    </w:p>
    <w:p w14:paraId="63840B85" w14:textId="77777777" w:rsidR="00C86196" w:rsidRPr="001C3F57" w:rsidRDefault="00C86196" w:rsidP="00C86196">
      <w:r w:rsidRPr="00E74BC6">
        <w:rPr>
          <w:rStyle w:val="Emphasis"/>
          <w:highlight w:val="yellow"/>
        </w:rPr>
        <w:t>#2: The cost is enormous.</w:t>
      </w:r>
      <w:r w:rsidRPr="001C3F57">
        <w:t xml:space="preserve"> </w:t>
      </w:r>
      <w:r w:rsidRPr="00372ADD">
        <w:rPr>
          <w:u w:val="single"/>
        </w:rPr>
        <w:t xml:space="preserve">A federal jobs </w:t>
      </w:r>
      <w:r w:rsidRPr="00ED2CD5">
        <w:rPr>
          <w:b/>
          <w:bCs/>
          <w:highlight w:val="yellow"/>
          <w:u w:val="single"/>
        </w:rPr>
        <w:t>guarantee will cost at least hundreds of billions of dollars per year and much more during a recession</w:t>
      </w:r>
      <w:r w:rsidRPr="00ED2CD5">
        <w:rPr>
          <w:b/>
          <w:bCs/>
          <w:u w:val="single"/>
        </w:rPr>
        <w:t xml:space="preserve"> </w:t>
      </w:r>
      <w:r w:rsidRPr="001C3F57">
        <w:t xml:space="preserve">when the employment rolls for the government would naturally increase. Here are the cost estimates from both plans based on people participating in the jobs guarantee: </w:t>
      </w:r>
      <w:r w:rsidRPr="00372ADD">
        <w:rPr>
          <w:u w:val="single"/>
        </w:rPr>
        <w:t xml:space="preserve">With annual federal outlays at roughly $4.5 trillion, we’re talking about anywhere </w:t>
      </w:r>
      <w:r w:rsidRPr="00EA15AC">
        <w:rPr>
          <w:highlight w:val="yellow"/>
          <w:u w:val="single"/>
        </w:rPr>
        <w:t xml:space="preserve">from </w:t>
      </w:r>
      <w:r w:rsidRPr="00EA15AC">
        <w:rPr>
          <w:b/>
          <w:bCs/>
          <w:highlight w:val="yellow"/>
          <w:u w:val="single"/>
        </w:rPr>
        <w:t>a 10-20% increase in spending to pay for the jobs guarantee.</w:t>
      </w:r>
      <w:r w:rsidRPr="005D5954">
        <w:rPr>
          <w:b/>
          <w:bCs/>
          <w:u w:val="single"/>
        </w:rPr>
        <w:t xml:space="preserve"> As for how to pay for it, advocates are split on whether it should be paid for at all. Paul et al. provide a few possible </w:t>
      </w:r>
      <w:r w:rsidRPr="00EA15AC">
        <w:rPr>
          <w:b/>
          <w:bCs/>
          <w:highlight w:val="yellow"/>
          <w:u w:val="single"/>
        </w:rPr>
        <w:t>10 million people 15 million people $560 billion/year $840 billion/year $468 billion/year $702 billion/yea</w:t>
      </w:r>
      <w:r w:rsidRPr="00EA15AC">
        <w:rPr>
          <w:highlight w:val="yellow"/>
          <w:u w:val="single"/>
        </w:rPr>
        <w:t>r</w:t>
      </w:r>
      <w:r w:rsidRPr="001C3F57">
        <w:t xml:space="preserve"> 4/3/23, 1:53 PM What Is the “Federal Jobs Guarantee” and What Are People Saying About It? – Third Way https://www.thirdway.org/memo/what-is-the-federal-jobs-guarantee-and-what-are-people-saying-about-it 4/6 tax increases but don’t devote much attention to the matter. Stephanie Kelton says, “What the models show is you can do this without creating an inflation problem and therefore why would you pay for it with tax increases of one kind or another?” 2 Even though the cost of the program could be partially offset through decreasing social assistance costs, it’s still very uncertain how and when these savings would materialize. What we’re left with is a new program taking up funding that could be used instead for things like increased childcare, training support, expanded health care coverage, and more. </w:t>
      </w:r>
    </w:p>
    <w:p w14:paraId="5BBADF5B" w14:textId="77777777" w:rsidR="00C86196" w:rsidRPr="001C3F57" w:rsidRDefault="00C86196" w:rsidP="00C86196">
      <w:r w:rsidRPr="00E74BC6">
        <w:rPr>
          <w:rStyle w:val="Emphasis"/>
          <w:highlight w:val="yellow"/>
        </w:rPr>
        <w:t>#3: It could crowd out tens of millions of private sector jobs.</w:t>
      </w:r>
      <w:r w:rsidRPr="001C3F57">
        <w:rPr>
          <w:rStyle w:val="Emphasis"/>
        </w:rPr>
        <w:t xml:space="preserve"> </w:t>
      </w:r>
      <w:r w:rsidRPr="001C3F57">
        <w:t xml:space="preserve">There are currently 54 million people who earn $15 an hour or less. When they find out the federal government is offering $15 an hour plus benefits and permanent job security, many of those workers would quit their current job and join the federal workforce. 3 Companies that could afford to would raise wages to keep some of these workers; other companies would simply go out of business. </w:t>
      </w:r>
      <w:r w:rsidRPr="00EA15AC">
        <w:rPr>
          <w:b/>
          <w:bCs/>
          <w:highlight w:val="yellow"/>
          <w:u w:val="single"/>
        </w:rPr>
        <w:t>The labor markets would be controlled by the government in ways never seen before in America.</w:t>
      </w:r>
      <w:r w:rsidRPr="00FC060F">
        <w:rPr>
          <w:b/>
          <w:bCs/>
          <w:u w:val="single"/>
        </w:rPr>
        <w:t xml:space="preserve"> </w:t>
      </w:r>
      <w:r w:rsidRPr="001C3F57">
        <w:t xml:space="preserve">And even if just half of low-wage private sector workers quit, the number of federal employees would rise by between 35 and 40 million. 4 Costs to the government would then rise to anywhere from $1.6 trillion to $2.24 trillion per year, and the private sector would see massive repercussions. </w:t>
      </w:r>
    </w:p>
    <w:p w14:paraId="2B17916F" w14:textId="77777777" w:rsidR="00C86196" w:rsidRPr="001C3F57" w:rsidRDefault="00C86196" w:rsidP="00C86196">
      <w:r w:rsidRPr="00E74BC6">
        <w:rPr>
          <w:rStyle w:val="Emphasis"/>
          <w:highlight w:val="yellow"/>
        </w:rPr>
        <w:t>#4: Inflation would rise. A sudden increase in the cost of labor for businesses will lead to inflation throughout the economy because of higher business costs that will need to be passed on to consumers</w:t>
      </w:r>
      <w:r w:rsidRPr="001C3F57">
        <w:rPr>
          <w:rStyle w:val="Emphasis"/>
        </w:rPr>
        <w:t>.</w:t>
      </w:r>
      <w:r w:rsidRPr="001C3F57">
        <w:t xml:space="preserve"> In addition, when only those at the bottom of the income distribution get a defacto raise to $15, there are upstream consequences. Workers who were making $15 an hour may demand $20 an hour now. Workers making $20 an hour might want $25 an hour and so on. This </w:t>
      </w:r>
      <w:r w:rsidRPr="00511C23">
        <w:rPr>
          <w:u w:val="single"/>
        </w:rPr>
        <w:t>may seem like a benefit, but “this is a story of serious wage-price spiral, unless we introduce other measures,” warns progressive economist Dean Baker</w:t>
      </w:r>
      <w:r w:rsidRPr="001C3F57">
        <w:t xml:space="preserve">. 5 We have been very fortunate that inflation has been well under control for the last few decades. A federal jobs guarantee could change that pretty quickly. </w:t>
      </w:r>
    </w:p>
    <w:p w14:paraId="42330DF7" w14:textId="77777777" w:rsidR="00C86196" w:rsidRPr="001C3F57" w:rsidRDefault="00C86196" w:rsidP="00C86196">
      <w:r w:rsidRPr="001C3F57">
        <w:rPr>
          <w:rStyle w:val="Emphasis"/>
        </w:rPr>
        <w:t>#</w:t>
      </w:r>
      <w:r w:rsidRPr="00E74BC6">
        <w:rPr>
          <w:rStyle w:val="Emphasis"/>
          <w:highlight w:val="yellow"/>
        </w:rPr>
        <w:t>5: It would be an administrative nightmare</w:t>
      </w:r>
      <w:r w:rsidRPr="001C3F57">
        <w:rPr>
          <w:rStyle w:val="Emphasis"/>
        </w:rPr>
        <w:t xml:space="preserve">. </w:t>
      </w:r>
      <w:r w:rsidRPr="001C3F57">
        <w:t>Finally</w:t>
      </w:r>
      <w:r w:rsidRPr="00ED2CD5">
        <w:rPr>
          <w:b/>
          <w:bCs/>
          <w:u w:val="single"/>
        </w:rPr>
        <w:t xml:space="preserve">, </w:t>
      </w:r>
      <w:r w:rsidRPr="00EA15AC">
        <w:rPr>
          <w:b/>
          <w:bCs/>
          <w:highlight w:val="yellow"/>
          <w:u w:val="single"/>
        </w:rPr>
        <w:t>matching millions of workers to the jobs envisioned under a jobs guarantee would be an administrative nightmare to implement.</w:t>
      </w:r>
      <w:r w:rsidRPr="00ED2CD5">
        <w:rPr>
          <w:b/>
          <w:bCs/>
          <w:u w:val="single"/>
        </w:rPr>
        <w:t xml:space="preserve"> State and local governments will be tasked with finding the productive work to do, but how do we train millions of people to do these jobs?</w:t>
      </w:r>
      <w:r w:rsidRPr="001C3F57">
        <w:t xml:space="preserve"> How does the Department of Labor oversee the millions of new jobs to make sure they’re legitimate? What are the qualifiers for the kind of work that’s eligible? What if a right-leaning state wants jobs 4/3/23, 1:53 PM What Is the “Federal Jobs Guarantee” and What Are People Saying About It? – Third Way https://www.thirdway.org/memo/what-is-the-federal-jobs-guarantee-and-what-are-people-saying-about-it 5/6 done that a left-leaning federal government deems unproductive or socially unacceptable like building an oil pipeline or opening up a coal mine? </w:t>
      </w:r>
      <w:r w:rsidRPr="00ED2CD5">
        <w:rPr>
          <w:b/>
          <w:bCs/>
          <w:u w:val="single"/>
        </w:rPr>
        <w:t>Finally, how does the federal government fire workers who are guaranteed a job?</w:t>
      </w:r>
      <w:r w:rsidRPr="001C3F57">
        <w:t xml:space="preserve"> Tcherneva argues that workers can be fired for not showing up or threatening the safety of others, but what about extremely poor performance?</w:t>
      </w:r>
    </w:p>
    <w:p w14:paraId="3BB27790" w14:textId="77777777" w:rsidR="00C86196" w:rsidRPr="00C41AB5" w:rsidRDefault="00C86196" w:rsidP="00C86196"/>
    <w:p w14:paraId="48A19944" w14:textId="77777777" w:rsidR="00C86196" w:rsidRDefault="00C86196" w:rsidP="00C86196">
      <w:pPr>
        <w:pStyle w:val="Heading3"/>
      </w:pPr>
      <w:r>
        <w:t>1NC No Solvency – Laundry List</w:t>
      </w:r>
    </w:p>
    <w:p w14:paraId="7A81AA41" w14:textId="77777777" w:rsidR="00C86196" w:rsidRDefault="00C86196" w:rsidP="00C86196">
      <w:pPr>
        <w:pStyle w:val="Heading4"/>
      </w:pPr>
      <w:r>
        <w:t>A FJG is too expensive, forces the private sector out of job competition, and is incapable of playing a role in green energy infrastructure</w:t>
      </w:r>
    </w:p>
    <w:p w14:paraId="5B6D76AC" w14:textId="77777777" w:rsidR="00C86196" w:rsidRPr="007F5577" w:rsidRDefault="00C86196" w:rsidP="00C86196">
      <w:pPr>
        <w:rPr>
          <w:rStyle w:val="Style13ptBold"/>
        </w:rPr>
      </w:pPr>
      <w:r w:rsidRPr="007F5577">
        <w:rPr>
          <w:rStyle w:val="Style13ptBold"/>
        </w:rPr>
        <w:t>Dolan, senior fellow, PhD in economics from Yale University, ‘20</w:t>
      </w:r>
    </w:p>
    <w:p w14:paraId="116E9674" w14:textId="77777777" w:rsidR="00C86196" w:rsidRPr="002B5535" w:rsidRDefault="00C86196" w:rsidP="00C86196">
      <w:r>
        <w:t>(</w:t>
      </w:r>
      <w:r w:rsidRPr="002B5535">
        <w:t xml:space="preserve">Ed, "Can We Put Everyone to Work? — The Alternatives to a "Job Guarantee."," Niskanen Center, </w:t>
      </w:r>
      <w:r>
        <w:t xml:space="preserve">Accessed on 7-14-23, </w:t>
      </w:r>
      <w:hyperlink r:id="rId86" w:history="1">
        <w:r w:rsidRPr="00DE3A34">
          <w:rPr>
            <w:rStyle w:val="Hyperlink"/>
          </w:rPr>
          <w:t>https://www.niskanencenter.org/can-we-put-everyone-to-work-the-alternatives-to-a-job-guarantee/</w:t>
        </w:r>
      </w:hyperlink>
      <w:r>
        <w:t>, GDI--CJ)</w:t>
      </w:r>
    </w:p>
    <w:p w14:paraId="5A8E9E2E" w14:textId="77777777" w:rsidR="00C86196" w:rsidRPr="00CF0121" w:rsidRDefault="00C86196" w:rsidP="00C86196">
      <w:r w:rsidRPr="00CF0121">
        <w:t xml:space="preserve">According to two detailed descriptions [1] [2], </w:t>
      </w:r>
      <w:r w:rsidRPr="00CF0121">
        <w:rPr>
          <w:rStyle w:val="StyleUnderline"/>
        </w:rPr>
        <w:t xml:space="preserve">guaranteed jobs would be taken up by some 10 to 15 million workers, even with the job market as tight as it is now. Including </w:t>
      </w:r>
      <w:r w:rsidRPr="00CF0121">
        <w:rPr>
          <w:rStyle w:val="StyleUnderline"/>
          <w:highlight w:val="green"/>
        </w:rPr>
        <w:t xml:space="preserve">wages, benefits, payroll taxes, and supplies, </w:t>
      </w:r>
      <w:r w:rsidRPr="00CF0121">
        <w:rPr>
          <w:rStyle w:val="StyleUnderline"/>
        </w:rPr>
        <w:t>the</w:t>
      </w:r>
      <w:r w:rsidRPr="00CF0121">
        <w:rPr>
          <w:rStyle w:val="StyleUnderline"/>
          <w:highlight w:val="green"/>
        </w:rPr>
        <w:t xml:space="preserve"> total cost per job would be</w:t>
      </w:r>
      <w:r w:rsidRPr="00CF0121">
        <w:rPr>
          <w:rStyle w:val="StyleUnderline"/>
        </w:rPr>
        <w:t xml:space="preserve"> something like </w:t>
      </w:r>
      <w:r w:rsidRPr="00CF0121">
        <w:rPr>
          <w:rStyle w:val="StyleUnderline"/>
          <w:highlight w:val="green"/>
        </w:rPr>
        <w:t>$45,000 to $56,000</w:t>
      </w:r>
      <w:r w:rsidRPr="00CF0121">
        <w:t xml:space="preserve">. </w:t>
      </w:r>
      <w:r w:rsidRPr="00CF0121">
        <w:rPr>
          <w:rStyle w:val="StyleUnderline"/>
        </w:rPr>
        <w:t xml:space="preserve">The gross cost to </w:t>
      </w:r>
      <w:r w:rsidRPr="00CF0121">
        <w:rPr>
          <w:rStyle w:val="StyleUnderline"/>
          <w:highlight w:val="green"/>
        </w:rPr>
        <w:t>the federal budget would be $409 billion to $543 billion per yea</w:t>
      </w:r>
      <w:r w:rsidRPr="00CF0121">
        <w:rPr>
          <w:rStyle w:val="StyleUnderline"/>
        </w:rPr>
        <w:t xml:space="preserve">r, some </w:t>
      </w:r>
      <w:r w:rsidRPr="00CF0121">
        <w:rPr>
          <w:rStyle w:val="StyleUnderline"/>
          <w:highlight w:val="green"/>
        </w:rPr>
        <w:t>9 to 11 percent of current federal spending</w:t>
      </w:r>
      <w:r w:rsidRPr="00CF0121">
        <w:t xml:space="preserve">. The net cost could be substantially lower because of taxes paid by workers and budget savings on existing welfare programs, however. </w:t>
      </w:r>
    </w:p>
    <w:p w14:paraId="2C5733D6" w14:textId="77777777" w:rsidR="00C86196" w:rsidRPr="00CF0121" w:rsidRDefault="00C86196" w:rsidP="00C86196">
      <w:r w:rsidRPr="00CF0121">
        <w:t xml:space="preserve">Nevertheless, </w:t>
      </w:r>
      <w:r w:rsidRPr="00CF0121">
        <w:rPr>
          <w:rStyle w:val="StyleUnderline"/>
        </w:rPr>
        <w:t>although the cost of a full job guarantee, even with offsets, would make such a program a hard sell in Congress, cost is not the biggest reason I am skeptical</w:t>
      </w:r>
      <w:r w:rsidRPr="00CF0121">
        <w:t xml:space="preserve">. Three things particularly concern me. </w:t>
      </w:r>
    </w:p>
    <w:p w14:paraId="286C6C84" w14:textId="77777777" w:rsidR="00C86196" w:rsidRPr="00CF0121" w:rsidRDefault="00C86196" w:rsidP="00C86196">
      <w:r w:rsidRPr="00CF0121">
        <w:t xml:space="preserve">First, </w:t>
      </w:r>
      <w:r w:rsidRPr="00CF0121">
        <w:rPr>
          <w:rStyle w:val="StyleUnderline"/>
        </w:rPr>
        <w:t xml:space="preserve">even though </w:t>
      </w:r>
      <w:r w:rsidRPr="00CF0121">
        <w:rPr>
          <w:rStyle w:val="StyleUnderline"/>
          <w:highlight w:val="green"/>
        </w:rPr>
        <w:t>guaranteed jobs would be designed not to compete directly with the private sector</w:t>
      </w:r>
      <w:r w:rsidRPr="00CF0121">
        <w:rPr>
          <w:rStyle w:val="StyleUnderline"/>
        </w:rPr>
        <w:t xml:space="preserve">, a </w:t>
      </w:r>
      <w:r w:rsidRPr="00CF0121">
        <w:rPr>
          <w:rStyle w:val="StyleUnderline"/>
          <w:highlight w:val="green"/>
        </w:rPr>
        <w:t>JG would still be disruptive</w:t>
      </w:r>
      <w:r w:rsidRPr="00CF0121">
        <w:rPr>
          <w:rStyle w:val="StyleUnderline"/>
        </w:rPr>
        <w:t xml:space="preserve">. </w:t>
      </w:r>
      <w:r w:rsidRPr="00CF0121">
        <w:rPr>
          <w:rStyle w:val="StyleUnderline"/>
          <w:highlight w:val="green"/>
        </w:rPr>
        <w:t>Private employers would lose workers if they did not match</w:t>
      </w:r>
      <w:r w:rsidRPr="00CF0121">
        <w:rPr>
          <w:rStyle w:val="StyleUnderline"/>
        </w:rPr>
        <w:t xml:space="preserve"> a job-and-benefit package worth some </w:t>
      </w:r>
      <w:r w:rsidRPr="00CF0121">
        <w:rPr>
          <w:rStyle w:val="StyleUnderline"/>
          <w:highlight w:val="green"/>
        </w:rPr>
        <w:t>$20 per hour</w:t>
      </w:r>
      <w:r w:rsidRPr="00CF0121">
        <w:rPr>
          <w:rStyle w:val="StyleUnderline"/>
        </w:rPr>
        <w:t>. JG advocates are confident that private employers have enough slack to raise wages without cutting employment, but I am not so sure</w:t>
      </w:r>
      <w:r w:rsidRPr="00CF0121">
        <w:t xml:space="preserve">. JG jobs would not only offer good wages and benefits, but also, as advocates promise, </w:t>
      </w:r>
      <w:r w:rsidRPr="00CF0121">
        <w:rPr>
          <w:rStyle w:val="StyleUnderline"/>
        </w:rPr>
        <w:t xml:space="preserve">they would be more accommodating than many private sector jobs to workers’ personal schedules, family needs, and disabilities. </w:t>
      </w:r>
      <w:r w:rsidRPr="00CF0121">
        <w:rPr>
          <w:rStyle w:val="StyleUnderline"/>
          <w:highlight w:val="green"/>
        </w:rPr>
        <w:t>A large outflow from private employment to guaranteed jobs could raise the cost of the program sharply</w:t>
      </w:r>
      <w:r w:rsidRPr="00CF0121">
        <w:t xml:space="preserve">. </w:t>
      </w:r>
    </w:p>
    <w:p w14:paraId="628BBA46" w14:textId="77777777" w:rsidR="00C86196" w:rsidRPr="00CF0121" w:rsidRDefault="00C86196" w:rsidP="00C86196">
      <w:pPr>
        <w:rPr>
          <w:rStyle w:val="StyleUnderline"/>
        </w:rPr>
      </w:pPr>
      <w:r w:rsidRPr="00CF0121">
        <w:t>Second</w:t>
      </w:r>
      <w:r w:rsidRPr="00CF0121">
        <w:rPr>
          <w:rStyle w:val="StyleUnderline"/>
        </w:rPr>
        <w:t xml:space="preserve">, I think </w:t>
      </w:r>
      <w:r w:rsidRPr="00CF0121">
        <w:rPr>
          <w:rStyle w:val="StyleUnderline"/>
          <w:highlight w:val="green"/>
        </w:rPr>
        <w:t>advocates overstate the ease of creating 10 to 15 million meaningful new public service jobs</w:t>
      </w:r>
      <w:r w:rsidRPr="00CF0121">
        <w:t xml:space="preserve">. To avoid competing with the private sector, they could not be jobs in hotels or factories. </w:t>
      </w:r>
      <w:r w:rsidRPr="00CF0121">
        <w:rPr>
          <w:rStyle w:val="StyleUnderline"/>
          <w:highlight w:val="green"/>
        </w:rPr>
        <w:t>They could not require advanced skills</w:t>
      </w:r>
      <w:r w:rsidRPr="00CF0121">
        <w:rPr>
          <w:rStyle w:val="StyleUnderline"/>
        </w:rPr>
        <w:t xml:space="preserve"> or investments in heavy equipment, </w:t>
      </w:r>
      <w:r w:rsidRPr="00CF0121">
        <w:rPr>
          <w:rStyle w:val="StyleUnderline"/>
          <w:highlight w:val="green"/>
        </w:rPr>
        <w:t>which would mean JG workers could play a limited role in projects like</w:t>
      </w:r>
      <w:r w:rsidRPr="00CF0121">
        <w:rPr>
          <w:rStyle w:val="StyleUnderline"/>
        </w:rPr>
        <w:t xml:space="preserve"> replacing aging bridges or </w:t>
      </w:r>
      <w:r w:rsidRPr="00CF0121">
        <w:rPr>
          <w:rStyle w:val="StyleUnderline"/>
          <w:highlight w:val="green"/>
        </w:rPr>
        <w:t>building green energy infrastructure</w:t>
      </w:r>
      <w:r w:rsidRPr="00CF0121">
        <w:t xml:space="preserve">. When we read advocates’ descriptions of JG jobs, they talk about things like teachers’ aides, recycling, and planting trees on vacant lots. How many workers could be absorbed in such jobs before they became mere make-work? </w:t>
      </w:r>
    </w:p>
    <w:p w14:paraId="257603B8" w14:textId="77777777" w:rsidR="00C86196" w:rsidRPr="00CF0121" w:rsidRDefault="00C86196" w:rsidP="00C86196">
      <w:r w:rsidRPr="00CF0121">
        <w:t xml:space="preserve">Third, </w:t>
      </w:r>
      <w:r w:rsidRPr="00CF0121">
        <w:rPr>
          <w:rStyle w:val="StyleUnderline"/>
          <w:highlight w:val="green"/>
        </w:rPr>
        <w:t>many of those who remain out of work</w:t>
      </w:r>
      <w:r w:rsidRPr="00CF0121">
        <w:rPr>
          <w:rStyle w:val="StyleUnderline"/>
        </w:rPr>
        <w:t xml:space="preserve"> in today’s booming economy </w:t>
      </w:r>
      <w:r w:rsidRPr="00CF0121">
        <w:rPr>
          <w:rStyle w:val="StyleUnderline"/>
          <w:highlight w:val="green"/>
        </w:rPr>
        <w:t>are</w:t>
      </w:r>
      <w:r w:rsidRPr="00CF0121">
        <w:rPr>
          <w:rStyle w:val="StyleUnderline"/>
        </w:rPr>
        <w:t xml:space="preserve">, almost by definition, </w:t>
      </w:r>
      <w:r w:rsidRPr="00CF0121">
        <w:rPr>
          <w:rStyle w:val="StyleUnderline"/>
          <w:highlight w:val="green"/>
        </w:rPr>
        <w:t>among the “hard to employ.”</w:t>
      </w:r>
      <w:r w:rsidRPr="00CF0121">
        <w:rPr>
          <w:rStyle w:val="StyleUnderline"/>
        </w:rPr>
        <w:t xml:space="preserve"> Those include people with criminal records, unstable housing, substance abuse issues, family situations that interfere with regular work schedules, and borderline mental and physical conditions that fall short of full disability but still create problems on the job</w:t>
      </w:r>
      <w:r w:rsidRPr="00CF0121">
        <w:t xml:space="preserve">. Programs that try to find work for the hard-to-employ are not a new idea. Many existing programs are well run. Still, </w:t>
      </w:r>
      <w:r w:rsidRPr="00CF0121">
        <w:rPr>
          <w:rStyle w:val="StyleUnderline"/>
          <w:highlight w:val="green"/>
        </w:rPr>
        <w:t>their experience shows that lasting success requires intensive, one-on-one casework to help with</w:t>
      </w:r>
      <w:r w:rsidRPr="00CF0121">
        <w:rPr>
          <w:rStyle w:val="StyleUnderline"/>
        </w:rPr>
        <w:t xml:space="preserve"> things like </w:t>
      </w:r>
      <w:r w:rsidRPr="00CF0121">
        <w:rPr>
          <w:rStyle w:val="StyleUnderline"/>
          <w:highlight w:val="green"/>
        </w:rPr>
        <w:t>soft job skills and support with personal issues</w:t>
      </w:r>
      <w:r w:rsidRPr="00CF0121">
        <w:rPr>
          <w:rStyle w:val="StyleUnderline"/>
        </w:rPr>
        <w:t>.</w:t>
      </w:r>
      <w:r w:rsidRPr="00CF0121">
        <w:t xml:space="preserve"> Even then, success rates are far from 100 percent. </w:t>
      </w:r>
    </w:p>
    <w:p w14:paraId="53F9B12A" w14:textId="77777777" w:rsidR="00BE28BC" w:rsidRPr="00A74EB4" w:rsidRDefault="00BE28BC" w:rsidP="00BE28BC">
      <w:pPr>
        <w:pStyle w:val="Heading3"/>
      </w:pPr>
      <w:r>
        <w:t>Neg solvency-Laundry List</w:t>
      </w:r>
    </w:p>
    <w:p w14:paraId="2D0E84C1" w14:textId="77777777" w:rsidR="00BE28BC" w:rsidRDefault="00BE28BC" w:rsidP="00BE28BC">
      <w:pPr>
        <w:pStyle w:val="Heading4"/>
        <w:rPr>
          <w:shd w:val="clear" w:color="auto" w:fill="FFFFFF"/>
        </w:rPr>
      </w:pPr>
      <w:r w:rsidRPr="00685494">
        <w:rPr>
          <w:shd w:val="clear" w:color="auto" w:fill="FFFFFF"/>
        </w:rPr>
        <w:t>No Solvency – Laundry List of downsides</w:t>
      </w:r>
    </w:p>
    <w:p w14:paraId="2107BA8E" w14:textId="77777777" w:rsidR="00BE28BC" w:rsidRDefault="00BE28BC" w:rsidP="00BE28BC">
      <w:pPr>
        <w:rPr>
          <w:rFonts w:ascii="Arial" w:hAnsi="Arial" w:cs="Arial"/>
          <w:b/>
          <w:bCs/>
          <w:color w:val="000000" w:themeColor="text1"/>
          <w:shd w:val="clear" w:color="auto" w:fill="FFFFFF"/>
        </w:rPr>
      </w:pPr>
      <w:r w:rsidRPr="00685494">
        <w:rPr>
          <w:rFonts w:ascii="Arial" w:hAnsi="Arial" w:cs="Arial"/>
          <w:b/>
          <w:bCs/>
          <w:color w:val="000000" w:themeColor="text1"/>
          <w:shd w:val="clear" w:color="auto" w:fill="FFFFFF"/>
        </w:rPr>
        <w:t>Pethokoukis</w:t>
      </w:r>
      <w:r>
        <w:rPr>
          <w:rFonts w:ascii="Arial" w:hAnsi="Arial" w:cs="Arial"/>
          <w:b/>
          <w:bCs/>
          <w:color w:val="000000" w:themeColor="text1"/>
          <w:shd w:val="clear" w:color="auto" w:fill="FFFFFF"/>
        </w:rPr>
        <w:t xml:space="preserve">, </w:t>
      </w:r>
      <w:r w:rsidRPr="00685494">
        <w:rPr>
          <w:rFonts w:ascii="Arial" w:hAnsi="Arial" w:cs="Arial"/>
          <w:b/>
          <w:bCs/>
          <w:color w:val="000000" w:themeColor="text1"/>
          <w:shd w:val="clear" w:color="auto" w:fill="FFFFFF"/>
        </w:rPr>
        <w:t>senior fellow and the DeWitt Wallace Chair at the American Enterprise Institute (AEI)</w:t>
      </w:r>
      <w:r>
        <w:rPr>
          <w:rFonts w:ascii="Arial" w:hAnsi="Arial" w:cs="Arial"/>
          <w:b/>
          <w:bCs/>
          <w:color w:val="000000" w:themeColor="text1"/>
          <w:shd w:val="clear" w:color="auto" w:fill="FFFFFF"/>
        </w:rPr>
        <w:t>, September 11</w:t>
      </w:r>
      <w:r w:rsidRPr="00685494">
        <w:rPr>
          <w:rFonts w:ascii="Arial" w:hAnsi="Arial" w:cs="Arial"/>
          <w:b/>
          <w:bCs/>
          <w:color w:val="000000" w:themeColor="text1"/>
          <w:shd w:val="clear" w:color="auto" w:fill="FFFFFF"/>
          <w:vertAlign w:val="superscript"/>
        </w:rPr>
        <w:t>th</w:t>
      </w:r>
      <w:r>
        <w:rPr>
          <w:rFonts w:ascii="Arial" w:hAnsi="Arial" w:cs="Arial"/>
          <w:b/>
          <w:bCs/>
          <w:color w:val="000000" w:themeColor="text1"/>
          <w:shd w:val="clear" w:color="auto" w:fill="FFFFFF"/>
        </w:rPr>
        <w:t>, 2020</w:t>
      </w:r>
    </w:p>
    <w:p w14:paraId="408C9647" w14:textId="77777777" w:rsidR="00BE28BC" w:rsidRPr="00685494" w:rsidRDefault="00BE28BC" w:rsidP="00BE28BC">
      <w:pPr>
        <w:rPr>
          <w:rFonts w:ascii="Arial" w:hAnsi="Arial" w:cs="Arial"/>
          <w:color w:val="000000" w:themeColor="text1"/>
          <w:shd w:val="clear" w:color="auto" w:fill="FFFFFF"/>
        </w:rPr>
      </w:pPr>
      <w:r>
        <w:rPr>
          <w:rFonts w:ascii="Arial" w:hAnsi="Arial" w:cs="Arial"/>
          <w:color w:val="000000" w:themeColor="text1"/>
          <w:shd w:val="clear" w:color="auto" w:fill="FFFFFF"/>
        </w:rPr>
        <w:t>(James Pethokoukis, senior fellow and the DeWitt Wallace Chair at the American Enterprise Institute (AEI), “</w:t>
      </w:r>
      <w:r w:rsidRPr="00685494">
        <w:rPr>
          <w:rFonts w:ascii="Arial" w:hAnsi="Arial" w:cs="Arial"/>
          <w:color w:val="000000" w:themeColor="text1"/>
          <w:shd w:val="clear" w:color="auto" w:fill="FFFFFF"/>
        </w:rPr>
        <w:t>Underwhelming Ideas: A Federal Jobs</w:t>
      </w:r>
      <w:r>
        <w:rPr>
          <w:rFonts w:ascii="Arial" w:hAnsi="Arial" w:cs="Arial"/>
          <w:color w:val="000000" w:themeColor="text1"/>
          <w:shd w:val="clear" w:color="auto" w:fill="FFFFFF"/>
        </w:rPr>
        <w:t xml:space="preserve"> </w:t>
      </w:r>
      <w:r w:rsidRPr="00685494">
        <w:rPr>
          <w:rFonts w:ascii="Arial" w:hAnsi="Arial" w:cs="Arial"/>
          <w:color w:val="000000" w:themeColor="text1"/>
          <w:shd w:val="clear" w:color="auto" w:fill="FFFFFF"/>
        </w:rPr>
        <w:t>Guarantee</w:t>
      </w:r>
      <w:r>
        <w:rPr>
          <w:rFonts w:ascii="Arial" w:hAnsi="Arial" w:cs="Arial"/>
          <w:color w:val="000000" w:themeColor="text1"/>
          <w:shd w:val="clear" w:color="auto" w:fill="FFFFFF"/>
        </w:rPr>
        <w:t xml:space="preserve">”, AEI, </w:t>
      </w:r>
      <w:hyperlink r:id="rId87" w:history="1">
        <w:r w:rsidRPr="00B00515">
          <w:rPr>
            <w:rStyle w:val="Hyperlink"/>
            <w:rFonts w:ascii="Arial" w:hAnsi="Arial" w:cs="Arial"/>
            <w:shd w:val="clear" w:color="auto" w:fill="FFFFFF"/>
          </w:rPr>
          <w:t>https://www.aei.org/economics/underwhelming-ideas-a-federal-jobs-guarantee/</w:t>
        </w:r>
      </w:hyperlink>
      <w:r>
        <w:rPr>
          <w:rFonts w:ascii="Arial" w:hAnsi="Arial" w:cs="Arial"/>
          <w:color w:val="000000" w:themeColor="text1"/>
          <w:shd w:val="clear" w:color="auto" w:fill="FFFFFF"/>
        </w:rPr>
        <w:t>, GDI-JSloyer)</w:t>
      </w:r>
    </w:p>
    <w:p w14:paraId="6C6E0093" w14:textId="77777777" w:rsidR="00BE28BC" w:rsidRPr="00685494" w:rsidRDefault="00BE28BC" w:rsidP="00BE28BC">
      <w:pPr>
        <w:rPr>
          <w:color w:val="000000" w:themeColor="text1"/>
        </w:rPr>
      </w:pPr>
      <w:r w:rsidRPr="00685494">
        <w:rPr>
          <w:rFonts w:ascii="Arial" w:hAnsi="Arial" w:cs="Arial"/>
          <w:color w:val="000000" w:themeColor="text1"/>
          <w:shd w:val="clear" w:color="auto" w:fill="FFFFFF"/>
        </w:rPr>
        <w:t>A federal jobs guarantee is an underwhelming idea. And perhaps if </w:t>
      </w:r>
      <w:r w:rsidRPr="00685494">
        <w:rPr>
          <w:rStyle w:val="Emphasis"/>
          <w:rFonts w:ascii="Arial" w:hAnsi="Arial" w:cs="Arial"/>
          <w:color w:val="000000" w:themeColor="text1"/>
          <w:shd w:val="clear" w:color="auto" w:fill="FFFFFF"/>
        </w:rPr>
        <w:t>Dave</w:t>
      </w:r>
      <w:r w:rsidRPr="00685494">
        <w:rPr>
          <w:rFonts w:ascii="Arial" w:hAnsi="Arial" w:cs="Arial"/>
          <w:color w:val="000000" w:themeColor="text1"/>
          <w:shd w:val="clear" w:color="auto" w:fill="FFFFFF"/>
        </w:rPr>
        <w:t xml:space="preserve"> were remade as an HBO mini-series or something, the many, many </w:t>
      </w:r>
      <w:r w:rsidRPr="00685494">
        <w:rPr>
          <w:rFonts w:ascii="Arial" w:hAnsi="Arial" w:cs="Arial"/>
          <w:color w:val="000000" w:themeColor="text1"/>
          <w:highlight w:val="yellow"/>
          <w:shd w:val="clear" w:color="auto" w:fill="FFFFFF"/>
        </w:rPr>
        <w:t>downsides</w:t>
      </w:r>
      <w:r w:rsidRPr="00685494">
        <w:rPr>
          <w:rFonts w:ascii="Arial" w:hAnsi="Arial" w:cs="Arial"/>
          <w:color w:val="000000" w:themeColor="text1"/>
          <w:shd w:val="clear" w:color="auto" w:fill="FFFFFF"/>
        </w:rPr>
        <w:t xml:space="preserve"> would become </w:t>
      </w:r>
      <w:r w:rsidRPr="00685494">
        <w:rPr>
          <w:rFonts w:ascii="Arial" w:hAnsi="Arial" w:cs="Arial"/>
          <w:color w:val="000000" w:themeColor="text1"/>
          <w:highlight w:val="yellow"/>
          <w:shd w:val="clear" w:color="auto" w:fill="FFFFFF"/>
        </w:rPr>
        <w:t>evident</w:t>
      </w:r>
      <w:r w:rsidRPr="00685494">
        <w:rPr>
          <w:rFonts w:ascii="Arial" w:hAnsi="Arial" w:cs="Arial"/>
          <w:color w:val="000000" w:themeColor="text1"/>
          <w:shd w:val="clear" w:color="auto" w:fill="FFFFFF"/>
        </w:rPr>
        <w:t xml:space="preserve">. </w:t>
      </w:r>
      <w:r w:rsidRPr="00685494">
        <w:rPr>
          <w:rFonts w:ascii="Arial" w:hAnsi="Arial" w:cs="Arial"/>
          <w:color w:val="000000" w:themeColor="text1"/>
          <w:highlight w:val="yellow"/>
          <w:shd w:val="clear" w:color="auto" w:fill="FFFFFF"/>
        </w:rPr>
        <w:t xml:space="preserve">To think it is a good idea means thinking that </w:t>
      </w:r>
      <w:r w:rsidRPr="00685494">
        <w:rPr>
          <w:rFonts w:ascii="Arial" w:hAnsi="Arial" w:cs="Arial"/>
          <w:color w:val="000000" w:themeColor="text1"/>
          <w:shd w:val="clear" w:color="auto" w:fill="FFFFFF"/>
        </w:rPr>
        <w:t xml:space="preserve">(a) </w:t>
      </w:r>
      <w:r w:rsidRPr="00685494">
        <w:rPr>
          <w:rFonts w:ascii="Arial" w:hAnsi="Arial" w:cs="Arial"/>
          <w:color w:val="000000" w:themeColor="text1"/>
          <w:highlight w:val="yellow"/>
          <w:shd w:val="clear" w:color="auto" w:fill="FFFFFF"/>
        </w:rPr>
        <w:t>Washington could anytime soon </w:t>
      </w:r>
      <w:hyperlink r:id="rId88" w:tgtFrame="_blank" w:history="1">
        <w:r w:rsidRPr="00685494">
          <w:rPr>
            <w:rStyle w:val="Hyperlink"/>
            <w:rFonts w:ascii="Arial" w:hAnsi="Arial" w:cs="Arial"/>
            <w:color w:val="000000" w:themeColor="text1"/>
            <w:highlight w:val="yellow"/>
            <w:shd w:val="clear" w:color="auto" w:fill="FFFFFF"/>
          </w:rPr>
          <w:t>successfully direct</w:t>
        </w:r>
      </w:hyperlink>
      <w:r w:rsidRPr="00685494">
        <w:rPr>
          <w:rFonts w:ascii="Arial" w:hAnsi="Arial" w:cs="Arial"/>
          <w:color w:val="000000" w:themeColor="text1"/>
          <w:highlight w:val="yellow"/>
          <w:shd w:val="clear" w:color="auto" w:fill="FFFFFF"/>
        </w:rPr>
        <w:t> a workforce</w:t>
      </w:r>
      <w:r w:rsidRPr="00685494">
        <w:rPr>
          <w:rFonts w:ascii="Arial" w:hAnsi="Arial" w:cs="Arial"/>
          <w:color w:val="000000" w:themeColor="text1"/>
          <w:shd w:val="clear" w:color="auto" w:fill="FFFFFF"/>
        </w:rPr>
        <w:t xml:space="preserve"> that would be multiples (maybe many multiples) larger than the number of K-12 teachers (but less educated) to do meaningful, socially productive work that they are not currently trained to do; (b) even if that managerial Manhattan Project took decades to accomplish, </w:t>
      </w:r>
      <w:r w:rsidRPr="00685494">
        <w:rPr>
          <w:rFonts w:ascii="Arial" w:hAnsi="Arial" w:cs="Arial"/>
          <w:color w:val="000000" w:themeColor="text1"/>
          <w:highlight w:val="yellow"/>
          <w:shd w:val="clear" w:color="auto" w:fill="FFFFFF"/>
        </w:rPr>
        <w:t>it could be sustained amid “</w:t>
      </w:r>
      <w:hyperlink r:id="rId89" w:tgtFrame="_blank" w:history="1">
        <w:r w:rsidRPr="00685494">
          <w:rPr>
            <w:rStyle w:val="Hyperlink"/>
            <w:rFonts w:ascii="Arial" w:hAnsi="Arial" w:cs="Arial"/>
            <w:color w:val="000000" w:themeColor="text1"/>
            <w:highlight w:val="yellow"/>
            <w:shd w:val="clear" w:color="auto" w:fill="FFFFFF"/>
          </w:rPr>
          <w:t>stories about how these are disorganized make-work programs</w:t>
        </w:r>
      </w:hyperlink>
      <w:r w:rsidRPr="00685494">
        <w:rPr>
          <w:rFonts w:ascii="Arial" w:hAnsi="Arial" w:cs="Arial"/>
          <w:color w:val="000000" w:themeColor="text1"/>
          <w:highlight w:val="yellow"/>
          <w:shd w:val="clear" w:color="auto" w:fill="FFFFFF"/>
        </w:rPr>
        <w:t>”</w:t>
      </w:r>
      <w:r w:rsidRPr="00685494">
        <w:rPr>
          <w:rFonts w:ascii="Arial" w:hAnsi="Arial" w:cs="Arial"/>
          <w:color w:val="000000" w:themeColor="text1"/>
          <w:shd w:val="clear" w:color="auto" w:fill="FFFFFF"/>
        </w:rPr>
        <w:t xml:space="preserve"> and the “stigma” that follows; (c) running such a program might not be made even more maddeningly complicated by the possible inability to actually fire anyone; (d) </w:t>
      </w:r>
      <w:r w:rsidRPr="00685494">
        <w:rPr>
          <w:rFonts w:ascii="Arial" w:hAnsi="Arial" w:cs="Arial"/>
          <w:color w:val="000000" w:themeColor="text1"/>
          <w:highlight w:val="yellow"/>
          <w:shd w:val="clear" w:color="auto" w:fill="FFFFFF"/>
        </w:rPr>
        <w:t>these permanent government gigs would not “</w:t>
      </w:r>
      <w:hyperlink r:id="rId90" w:tgtFrame="_blank" w:history="1">
        <w:r w:rsidRPr="00685494">
          <w:rPr>
            <w:rStyle w:val="Hyperlink"/>
            <w:rFonts w:ascii="Arial" w:hAnsi="Arial" w:cs="Arial"/>
            <w:color w:val="000000" w:themeColor="text1"/>
            <w:highlight w:val="yellow"/>
            <w:shd w:val="clear" w:color="auto" w:fill="FFFFFF"/>
          </w:rPr>
          <w:t>crowd out</w:t>
        </w:r>
      </w:hyperlink>
      <w:r w:rsidRPr="00685494">
        <w:rPr>
          <w:rFonts w:ascii="Arial" w:hAnsi="Arial" w:cs="Arial"/>
          <w:color w:val="000000" w:themeColor="text1"/>
          <w:highlight w:val="yellow"/>
          <w:shd w:val="clear" w:color="auto" w:fill="FFFFFF"/>
        </w:rPr>
        <w:t>” existing jobs that actually matched the skills of the workers</w:t>
      </w:r>
      <w:r w:rsidRPr="00685494">
        <w:rPr>
          <w:rFonts w:ascii="Arial" w:hAnsi="Arial" w:cs="Arial"/>
          <w:color w:val="000000" w:themeColor="text1"/>
          <w:shd w:val="clear" w:color="auto" w:fill="FFFFFF"/>
        </w:rPr>
        <w:t xml:space="preserve">; (e) we could ever figure out if these new government-supplied jobs were replacing existing jobs or jobs that would have been created anyway; (f) </w:t>
      </w:r>
      <w:r w:rsidRPr="00685494">
        <w:rPr>
          <w:rFonts w:ascii="Arial" w:hAnsi="Arial" w:cs="Arial"/>
          <w:color w:val="000000" w:themeColor="text1"/>
          <w:highlight w:val="yellow"/>
          <w:shd w:val="clear" w:color="auto" w:fill="FFFFFF"/>
        </w:rPr>
        <w:t>private employers in high poverty areas would not see </w:t>
      </w:r>
      <w:hyperlink r:id="rId91" w:tgtFrame="_blank" w:history="1">
        <w:r w:rsidRPr="00685494">
          <w:rPr>
            <w:rStyle w:val="Hyperlink"/>
            <w:rFonts w:ascii="Arial" w:hAnsi="Arial" w:cs="Arial"/>
            <w:color w:val="000000" w:themeColor="text1"/>
            <w:highlight w:val="yellow"/>
            <w:shd w:val="clear" w:color="auto" w:fill="FFFFFF"/>
          </w:rPr>
          <w:t>an employee drain</w:t>
        </w:r>
      </w:hyperlink>
      <w:r w:rsidRPr="00685494">
        <w:rPr>
          <w:rFonts w:ascii="Arial" w:hAnsi="Arial" w:cs="Arial"/>
          <w:color w:val="000000" w:themeColor="text1"/>
          <w:highlight w:val="yellow"/>
          <w:shd w:val="clear" w:color="auto" w:fill="FFFFFF"/>
        </w:rPr>
        <w:t> to these probably better-paying jobs</w:t>
      </w:r>
      <w:r w:rsidRPr="00685494">
        <w:rPr>
          <w:rFonts w:ascii="Arial" w:hAnsi="Arial" w:cs="Arial"/>
          <w:color w:val="000000" w:themeColor="text1"/>
          <w:shd w:val="clear" w:color="auto" w:fill="FFFFFF"/>
        </w:rPr>
        <w:t>; (g) these voluntary jobs would </w:t>
      </w:r>
      <w:hyperlink r:id="rId92" w:tgtFrame="_blank" w:history="1">
        <w:r w:rsidRPr="00685494">
          <w:rPr>
            <w:rStyle w:val="Hyperlink"/>
            <w:rFonts w:ascii="Arial" w:hAnsi="Arial" w:cs="Arial"/>
            <w:color w:val="000000" w:themeColor="text1"/>
            <w:shd w:val="clear" w:color="auto" w:fill="FFFFFF"/>
          </w:rPr>
          <w:t>not become mandatory</w:t>
        </w:r>
      </w:hyperlink>
      <w:r w:rsidRPr="00685494">
        <w:rPr>
          <w:rFonts w:ascii="Arial" w:hAnsi="Arial" w:cs="Arial"/>
          <w:color w:val="000000" w:themeColor="text1"/>
          <w:shd w:val="clear" w:color="auto" w:fill="FFFFFF"/>
        </w:rPr>
        <w:t>; and (h) the </w:t>
      </w:r>
      <w:hyperlink r:id="rId93" w:tgtFrame="_blank" w:history="1">
        <w:r w:rsidRPr="00685494">
          <w:rPr>
            <w:rStyle w:val="Hyperlink"/>
            <w:rFonts w:ascii="Arial" w:hAnsi="Arial" w:cs="Arial"/>
            <w:color w:val="000000" w:themeColor="text1"/>
            <w:shd w:val="clear" w:color="auto" w:fill="FFFFFF"/>
          </w:rPr>
          <w:t>cost</w:t>
        </w:r>
      </w:hyperlink>
      <w:r w:rsidRPr="00685494">
        <w:rPr>
          <w:rFonts w:ascii="Arial" w:hAnsi="Arial" w:cs="Arial"/>
          <w:color w:val="000000" w:themeColor="text1"/>
          <w:shd w:val="clear" w:color="auto" w:fill="FFFFFF"/>
        </w:rPr>
        <w:t> would not be crazy tremendous.</w:t>
      </w:r>
    </w:p>
    <w:p w14:paraId="5318FEFD" w14:textId="77777777" w:rsidR="00BE28BC" w:rsidRPr="00A74EB4" w:rsidRDefault="00BE28BC" w:rsidP="00BE28BC"/>
    <w:p w14:paraId="3B798016" w14:textId="77777777" w:rsidR="00C86196" w:rsidRDefault="00C86196" w:rsidP="00C86196">
      <w:pPr>
        <w:pStyle w:val="Heading3"/>
      </w:pPr>
      <w:r>
        <w:t>Neg Solvency--Administration</w:t>
      </w:r>
    </w:p>
    <w:p w14:paraId="3F33A874" w14:textId="77777777" w:rsidR="00C86196" w:rsidRDefault="00C86196" w:rsidP="00C86196">
      <w:pPr>
        <w:pStyle w:val="Heading4"/>
      </w:pPr>
      <w:r>
        <w:t xml:space="preserve">The government will not be able to administer the FJG </w:t>
      </w:r>
    </w:p>
    <w:p w14:paraId="3BD24986" w14:textId="77777777" w:rsidR="00C86196" w:rsidRDefault="00C86196" w:rsidP="00C86196">
      <w:pPr>
        <w:rPr>
          <w:b/>
          <w:bCs/>
          <w:sz w:val="26"/>
        </w:rPr>
      </w:pPr>
      <w:r>
        <w:rPr>
          <w:rStyle w:val="Style13ptBold"/>
        </w:rPr>
        <w:t xml:space="preserve">Paddison, </w:t>
      </w:r>
      <w:r w:rsidRPr="007B0AF8">
        <w:rPr>
          <w:rStyle w:val="Style13ptBold"/>
        </w:rPr>
        <w:t>Editor of This New World in London</w:t>
      </w:r>
      <w:r>
        <w:rPr>
          <w:rStyle w:val="Style13ptBold"/>
        </w:rPr>
        <w:t>, 18</w:t>
      </w:r>
      <w:r>
        <w:rPr>
          <w:b/>
          <w:bCs/>
          <w:sz w:val="26"/>
        </w:rPr>
        <w:t xml:space="preserve"> </w:t>
      </w:r>
    </w:p>
    <w:p w14:paraId="0D5B7C4A" w14:textId="77777777" w:rsidR="00C86196" w:rsidRPr="00DE3AEF" w:rsidRDefault="00C86196" w:rsidP="00C86196">
      <w:pPr>
        <w:rPr>
          <w:b/>
          <w:bCs/>
          <w:sz w:val="26"/>
        </w:rPr>
      </w:pPr>
      <w:r w:rsidRPr="00DE5A96">
        <w:rPr>
          <w:rFonts w:ascii="ProximaNova" w:hAnsi="ProximaNova"/>
          <w:color w:val="000000"/>
          <w:sz w:val="20"/>
          <w:szCs w:val="20"/>
        </w:rPr>
        <w:t>[Laura Paddison</w:t>
      </w:r>
      <w:r w:rsidRPr="007B0AF8">
        <w:rPr>
          <w:rFonts w:ascii="ProximaNova" w:hAnsi="ProximaNova"/>
          <w:color w:val="000000"/>
          <w:sz w:val="16"/>
          <w:szCs w:val="16"/>
        </w:rPr>
        <w:t>, She edits This New World, a series exploring some of the biggest global challenges and looking at the movements, projects and people striving to create better economies and societies. She commissions and writes about climate change, biodiversity, inequality, the affordable housing crisis, among other topics. She won a Gold Lovie Award for reporting on the palm oil industry and was a 2019 fellow on the CUNY Resilience Journalism Fellowship program.</w:t>
      </w:r>
      <w:r>
        <w:rPr>
          <w:rFonts w:ascii="ProximaNova" w:hAnsi="ProximaNova"/>
          <w:color w:val="000000"/>
          <w:sz w:val="16"/>
          <w:szCs w:val="16"/>
        </w:rPr>
        <w:t xml:space="preserve">, </w:t>
      </w:r>
      <w:r w:rsidRPr="00DE5A96">
        <w:rPr>
          <w:rFonts w:ascii="ProximaNova" w:hAnsi="ProximaNova"/>
          <w:color w:val="000000"/>
          <w:sz w:val="20"/>
          <w:szCs w:val="20"/>
        </w:rPr>
        <w:t>“What is a Federal Job Guarantee?’, HuffPost Impact, 07-06-2018</w:t>
      </w:r>
      <w:r>
        <w:rPr>
          <w:rFonts w:ascii="ProximaNova" w:hAnsi="ProximaNova"/>
          <w:color w:val="000000"/>
          <w:sz w:val="20"/>
          <w:szCs w:val="20"/>
        </w:rPr>
        <w:t>,</w:t>
      </w:r>
      <w:r w:rsidRPr="00DE5A96">
        <w:rPr>
          <w:rFonts w:ascii="ProximaNova" w:hAnsi="ProximaNova"/>
          <w:color w:val="000000"/>
          <w:sz w:val="20"/>
          <w:szCs w:val="20"/>
        </w:rPr>
        <w:t xml:space="preserve"> https://www.huffpost.com/entry/federal-job-guarantee-explained_n_5b363f4ae4b007aa2f7f59fc  -Accessed 7-14-2023</w:t>
      </w:r>
      <w:r>
        <w:rPr>
          <w:rFonts w:ascii="ProximaNova" w:hAnsi="ProximaNova"/>
          <w:color w:val="000000"/>
          <w:sz w:val="20"/>
          <w:szCs w:val="20"/>
        </w:rPr>
        <w:t>, GDI-AJalori]</w:t>
      </w:r>
      <w:r w:rsidRPr="00DE5A96">
        <w:rPr>
          <w:rFonts w:ascii="ProximaNova" w:hAnsi="ProximaNova"/>
          <w:color w:val="000000"/>
          <w:sz w:val="20"/>
          <w:szCs w:val="20"/>
        </w:rPr>
        <w:t xml:space="preserve"> </w:t>
      </w:r>
    </w:p>
    <w:p w14:paraId="09BBD7DC" w14:textId="77777777" w:rsidR="00C86196" w:rsidRDefault="00C86196" w:rsidP="00C86196">
      <w:pPr>
        <w:rPr>
          <w:u w:val="single"/>
        </w:rPr>
      </w:pPr>
      <w:r>
        <w:rPr>
          <w:u w:val="single"/>
        </w:rPr>
        <w:t xml:space="preserve">A </w:t>
      </w:r>
      <w:r w:rsidRPr="00154E4F">
        <w:rPr>
          <w:highlight w:val="yellow"/>
          <w:u w:val="single"/>
        </w:rPr>
        <w:t>key concern with an idea this big and</w:t>
      </w:r>
      <w:r>
        <w:rPr>
          <w:u w:val="single"/>
        </w:rPr>
        <w:t xml:space="preserve"> potentially unwieldy </w:t>
      </w:r>
      <w:r w:rsidRPr="00154E4F">
        <w:rPr>
          <w:highlight w:val="yellow"/>
          <w:u w:val="single"/>
        </w:rPr>
        <w:t>is the</w:t>
      </w:r>
      <w:r>
        <w:rPr>
          <w:u w:val="single"/>
        </w:rPr>
        <w:t xml:space="preserve"> actual </w:t>
      </w:r>
      <w:r w:rsidRPr="00154E4F">
        <w:rPr>
          <w:highlight w:val="yellow"/>
          <w:u w:val="single"/>
        </w:rPr>
        <w:t>logistics of implementing it</w:t>
      </w:r>
      <w:r>
        <w:rPr>
          <w:u w:val="single"/>
        </w:rPr>
        <w:t xml:space="preserve">. </w:t>
      </w:r>
      <w:r w:rsidRPr="00154E4F">
        <w:rPr>
          <w:highlight w:val="yellow"/>
          <w:u w:val="single"/>
        </w:rPr>
        <w:t>How would the gov</w:t>
      </w:r>
      <w:r>
        <w:rPr>
          <w:u w:val="single"/>
        </w:rPr>
        <w:t xml:space="preserve">ernment </w:t>
      </w:r>
      <w:r w:rsidRPr="00154E4F">
        <w:rPr>
          <w:highlight w:val="yellow"/>
          <w:u w:val="single"/>
        </w:rPr>
        <w:t>and local communities</w:t>
      </w:r>
      <w:r>
        <w:rPr>
          <w:u w:val="single"/>
        </w:rPr>
        <w:t xml:space="preserve"> </w:t>
      </w:r>
      <w:r w:rsidRPr="00154E4F">
        <w:rPr>
          <w:highlight w:val="yellow"/>
          <w:u w:val="single"/>
        </w:rPr>
        <w:t>be able to come up with suitable, socially beneficial jobs for</w:t>
      </w:r>
      <w:r>
        <w:rPr>
          <w:u w:val="single"/>
        </w:rPr>
        <w:t xml:space="preserve"> potentially tens of </w:t>
      </w:r>
      <w:r w:rsidRPr="00154E4F">
        <w:rPr>
          <w:highlight w:val="yellow"/>
          <w:u w:val="single"/>
        </w:rPr>
        <w:t>millions of people</w:t>
      </w:r>
      <w:r>
        <w:rPr>
          <w:u w:val="single"/>
        </w:rPr>
        <w:t>? For Matt Bruenig, founder of the People’s Policy Project, a think tank, this is the main problem. “</w:t>
      </w:r>
      <w:r w:rsidRPr="00154E4F">
        <w:rPr>
          <w:highlight w:val="yellow"/>
          <w:u w:val="single"/>
        </w:rPr>
        <w:t>The idea that thousands of administrations across the country will be able to</w:t>
      </w:r>
      <w:r>
        <w:rPr>
          <w:u w:val="single"/>
        </w:rPr>
        <w:t xml:space="preserve"> usefully </w:t>
      </w:r>
      <w:r w:rsidRPr="00154E4F">
        <w:rPr>
          <w:highlight w:val="yellow"/>
          <w:u w:val="single"/>
        </w:rPr>
        <w:t>employ random flows of labor with random sets of skills</w:t>
      </w:r>
      <w:r>
        <w:rPr>
          <w:u w:val="single"/>
        </w:rPr>
        <w:t xml:space="preserve"> in random durations </w:t>
      </w:r>
      <w:r w:rsidRPr="00154E4F">
        <w:rPr>
          <w:highlight w:val="yellow"/>
          <w:u w:val="single"/>
        </w:rPr>
        <w:t>is fairly implausible</w:t>
      </w:r>
      <w:r>
        <w:rPr>
          <w:u w:val="single"/>
        </w:rPr>
        <w:t>,” he wrote in March. Similarly, Josh Bivens, director of research at the Economic Policy Institute, a progressive think tank, wrote in April: “</w:t>
      </w:r>
      <w:r w:rsidRPr="00154E4F">
        <w:rPr>
          <w:highlight w:val="yellow"/>
          <w:u w:val="single"/>
        </w:rPr>
        <w:t>I don’t think we have the public sector managerial capacity right now to oversee</w:t>
      </w:r>
      <w:r>
        <w:rPr>
          <w:u w:val="single"/>
        </w:rPr>
        <w:t xml:space="preserve"> the work of </w:t>
      </w:r>
      <w:r w:rsidRPr="00154E4F">
        <w:rPr>
          <w:highlight w:val="yellow"/>
          <w:u w:val="single"/>
        </w:rPr>
        <w:t>11 million people</w:t>
      </w:r>
      <w:r>
        <w:rPr>
          <w:u w:val="single"/>
        </w:rPr>
        <w:t xml:space="preserve"> ― </w:t>
      </w:r>
      <w:r w:rsidRPr="00154E4F">
        <w:rPr>
          <w:highlight w:val="yellow"/>
          <w:u w:val="single"/>
        </w:rPr>
        <w:t>who will be coming from varying backgrounds and labor qualifications</w:t>
      </w:r>
      <w:r>
        <w:rPr>
          <w:u w:val="single"/>
        </w:rPr>
        <w:t xml:space="preserve"> ― and ensure that they will be perceived as undertaking socially useful tasks.”</w:t>
      </w:r>
    </w:p>
    <w:p w14:paraId="0654D683" w14:textId="77777777" w:rsidR="00C86196" w:rsidRDefault="00C86196" w:rsidP="00C86196">
      <w:pPr>
        <w:rPr>
          <w:u w:val="single"/>
        </w:rPr>
      </w:pPr>
    </w:p>
    <w:p w14:paraId="3CDC7376" w14:textId="77777777" w:rsidR="00BE28BC" w:rsidRDefault="00BE28BC" w:rsidP="00BE28BC">
      <w:pPr>
        <w:pStyle w:val="Heading3"/>
      </w:pPr>
      <w:r>
        <w:t>No Solvency--Participation</w:t>
      </w:r>
    </w:p>
    <w:p w14:paraId="704658B2" w14:textId="77777777" w:rsidR="00BE28BC" w:rsidRPr="00060B71" w:rsidRDefault="00BE28BC" w:rsidP="00BE28BC"/>
    <w:p w14:paraId="55C594E8" w14:textId="77777777" w:rsidR="00BE28BC" w:rsidRPr="00EF22A7" w:rsidRDefault="00BE28BC" w:rsidP="00BE28BC">
      <w:pPr>
        <w:pStyle w:val="Heading4"/>
      </w:pPr>
      <w:r w:rsidRPr="00EF22A7">
        <w:t>People would not participate in a FJG – no solvency</w:t>
      </w:r>
    </w:p>
    <w:p w14:paraId="17EE6605" w14:textId="77777777" w:rsidR="00BE28BC" w:rsidRPr="00EF22A7" w:rsidRDefault="00BE28BC" w:rsidP="00BE28BC">
      <w:pPr>
        <w:rPr>
          <w:b/>
          <w:bCs/>
        </w:rPr>
      </w:pPr>
      <w:r w:rsidRPr="00EF22A7">
        <w:rPr>
          <w:b/>
          <w:bCs/>
        </w:rPr>
        <w:t xml:space="preserve">Rainey, Managing Editor at The Fiscal Times, ’18 </w:t>
      </w:r>
      <w:r w:rsidRPr="006B37F5">
        <w:t xml:space="preserve">(Michael Rainey, Managing Editor at The Fiscal Times, “How Much Would a Federal Jobs Guarantee Cost?”, The Fiscal Times, </w:t>
      </w:r>
      <w:hyperlink r:id="rId94" w:history="1">
        <w:r w:rsidRPr="006B37F5">
          <w:rPr>
            <w:rStyle w:val="Hyperlink"/>
          </w:rPr>
          <w:t>https://www.thefiscaltimes.com/2018/12/06/How-Much-Would-Federal-Jobs-Guarantee-Cost</w:t>
        </w:r>
      </w:hyperlink>
      <w:r w:rsidRPr="006B37F5">
        <w:t>, GDI-JSloyer)</w:t>
      </w:r>
    </w:p>
    <w:p w14:paraId="2FCC8A36" w14:textId="77777777" w:rsidR="00BE28BC" w:rsidRPr="000B5D80" w:rsidRDefault="00BE28BC" w:rsidP="00BE28BC">
      <w:pPr>
        <w:pStyle w:val="ListParagraph"/>
        <w:numPr>
          <w:ilvl w:val="0"/>
          <w:numId w:val="5"/>
        </w:numPr>
        <w:rPr>
          <w:highlight w:val="yellow"/>
        </w:rPr>
      </w:pPr>
      <w:r w:rsidRPr="000B5D80">
        <w:rPr>
          <w:rFonts w:ascii="Arial" w:hAnsi="Arial" w:cs="Arial"/>
          <w:sz w:val="16"/>
          <w:szCs w:val="16"/>
          <w:highlight w:val="yellow"/>
        </w:rPr>
        <w:t>Not all potential participants would actually sign up, and much depends on the wages offered, with proposals ranging from $10 an hour to</w:t>
      </w:r>
      <w:r>
        <w:rPr>
          <w:rFonts w:ascii="Arial" w:hAnsi="Arial" w:cs="Arial"/>
          <w:sz w:val="23"/>
          <w:szCs w:val="23"/>
        </w:rPr>
        <w:t xml:space="preserve"> </w:t>
      </w:r>
      <w:r w:rsidRPr="000B5D80">
        <w:rPr>
          <w:rFonts w:ascii="Arial" w:hAnsi="Arial" w:cs="Arial"/>
          <w:sz w:val="16"/>
          <w:szCs w:val="16"/>
          <w:highlight w:val="yellow"/>
        </w:rPr>
        <w:t>$15 an hour, with variable benefits.</w:t>
      </w:r>
    </w:p>
    <w:p w14:paraId="54DEFC87" w14:textId="77777777" w:rsidR="00BE28BC" w:rsidRPr="000B5D80" w:rsidRDefault="00BE28BC" w:rsidP="00BE28BC">
      <w:pPr>
        <w:pStyle w:val="ListParagraph"/>
        <w:numPr>
          <w:ilvl w:val="0"/>
          <w:numId w:val="5"/>
        </w:numPr>
      </w:pPr>
      <w:r w:rsidRPr="000B5D80">
        <w:rPr>
          <w:rFonts w:ascii="Arial" w:hAnsi="Arial" w:cs="Arial"/>
          <w:sz w:val="16"/>
          <w:szCs w:val="16"/>
        </w:rPr>
        <w:t>The roughly 6 million workers who are currently unemployed would likely participate at high levels, along with several million low-wage</w:t>
      </w:r>
      <w:r>
        <w:rPr>
          <w:rFonts w:ascii="Arial" w:hAnsi="Arial" w:cs="Arial"/>
          <w:sz w:val="23"/>
          <w:szCs w:val="23"/>
        </w:rPr>
        <w:t xml:space="preserve"> </w:t>
      </w:r>
      <w:r w:rsidRPr="000B5D80">
        <w:rPr>
          <w:rFonts w:ascii="Arial" w:hAnsi="Arial" w:cs="Arial"/>
          <w:sz w:val="16"/>
          <w:szCs w:val="16"/>
        </w:rPr>
        <w:t>workers who would switch jobs. Some people currently out of the workforce would take jobs as well.</w:t>
      </w:r>
    </w:p>
    <w:p w14:paraId="098AA8C1" w14:textId="77777777" w:rsidR="00BE28BC" w:rsidRPr="000B5D80" w:rsidRDefault="00BE28BC" w:rsidP="00BE28BC">
      <w:pPr>
        <w:pStyle w:val="ListParagraph"/>
        <w:numPr>
          <w:ilvl w:val="0"/>
          <w:numId w:val="5"/>
        </w:numPr>
      </w:pPr>
      <w:r w:rsidRPr="000B5D80">
        <w:rPr>
          <w:rFonts w:ascii="Arial" w:hAnsi="Arial" w:cs="Arial"/>
          <w:sz w:val="16"/>
          <w:szCs w:val="16"/>
        </w:rPr>
        <w:t xml:space="preserve"> Some employed workers who could switch to the federal program would stay in their current jobs, though at higher wages sparked by the</w:t>
      </w:r>
      <w:r>
        <w:rPr>
          <w:rFonts w:ascii="Arial" w:hAnsi="Arial" w:cs="Arial"/>
          <w:sz w:val="23"/>
          <w:szCs w:val="23"/>
        </w:rPr>
        <w:t xml:space="preserve"> </w:t>
      </w:r>
      <w:r w:rsidRPr="000B5D80">
        <w:rPr>
          <w:rFonts w:ascii="Arial" w:hAnsi="Arial" w:cs="Arial"/>
          <w:sz w:val="16"/>
          <w:szCs w:val="16"/>
        </w:rPr>
        <w:t>competition from the jobs guarantee.</w:t>
      </w:r>
    </w:p>
    <w:p w14:paraId="2778A232" w14:textId="77777777" w:rsidR="00BE28BC" w:rsidRPr="000B5D80" w:rsidRDefault="00BE28BC" w:rsidP="00BE28BC">
      <w:pPr>
        <w:pStyle w:val="ListParagraph"/>
        <w:numPr>
          <w:ilvl w:val="0"/>
          <w:numId w:val="5"/>
        </w:numPr>
      </w:pPr>
      <w:r w:rsidRPr="000B5D80">
        <w:rPr>
          <w:rFonts w:ascii="Arial" w:hAnsi="Arial" w:cs="Arial"/>
          <w:sz w:val="16"/>
          <w:szCs w:val="16"/>
        </w:rPr>
        <w:t xml:space="preserve"> In one projection, the U-6 unemployment rate, which includes the unemployed, marginally attached workers and some part-timers, would</w:t>
      </w:r>
      <w:r>
        <w:rPr>
          <w:rFonts w:ascii="Arial" w:hAnsi="Arial" w:cs="Arial"/>
          <w:sz w:val="23"/>
          <w:szCs w:val="23"/>
        </w:rPr>
        <w:t xml:space="preserve"> </w:t>
      </w:r>
      <w:r w:rsidRPr="000B5D80">
        <w:rPr>
          <w:rFonts w:ascii="Arial" w:hAnsi="Arial" w:cs="Arial"/>
          <w:sz w:val="16"/>
          <w:szCs w:val="16"/>
        </w:rPr>
        <w:t>fall sharply to 1.5 percent, down from its current 9.7 percent – with nearly 10 million people gaining full-time work.</w:t>
      </w:r>
    </w:p>
    <w:p w14:paraId="59F326D6" w14:textId="77777777" w:rsidR="00BE28BC" w:rsidRPr="000B5D80" w:rsidRDefault="00BE28BC" w:rsidP="00BE28BC">
      <w:pPr>
        <w:pStyle w:val="ListParagraph"/>
        <w:numPr>
          <w:ilvl w:val="0"/>
          <w:numId w:val="5"/>
        </w:numPr>
      </w:pPr>
      <w:r w:rsidRPr="000B5D80">
        <w:rPr>
          <w:rFonts w:ascii="Arial" w:hAnsi="Arial" w:cs="Arial"/>
          <w:sz w:val="16"/>
          <w:szCs w:val="16"/>
        </w:rPr>
        <w:t xml:space="preserve"> Wages for the bottom 80 percent of workers would rise by as much as 5 percent, and poverty rates would fall.</w:t>
      </w:r>
    </w:p>
    <w:p w14:paraId="6025D54E" w14:textId="77777777" w:rsidR="00BE28BC" w:rsidRPr="000B5D80" w:rsidRDefault="00BE28BC" w:rsidP="00BE28BC">
      <w:pPr>
        <w:pStyle w:val="ListParagraph"/>
        <w:numPr>
          <w:ilvl w:val="0"/>
          <w:numId w:val="5"/>
        </w:numPr>
      </w:pPr>
      <w:r w:rsidRPr="000B5D80">
        <w:rPr>
          <w:rFonts w:ascii="Arial" w:hAnsi="Arial" w:cs="Arial"/>
          <w:sz w:val="16"/>
          <w:szCs w:val="16"/>
        </w:rPr>
        <w:t xml:space="preserve"> </w:t>
      </w:r>
      <w:r w:rsidRPr="00A74EB4">
        <w:rPr>
          <w:rFonts w:ascii="Arial" w:hAnsi="Arial" w:cs="Arial"/>
          <w:sz w:val="16"/>
          <w:szCs w:val="16"/>
          <w:highlight w:val="yellow"/>
        </w:rPr>
        <w:t>Participation would likely vary significantly by geography.</w:t>
      </w:r>
    </w:p>
    <w:p w14:paraId="2674EAF4" w14:textId="77777777" w:rsidR="00BE28BC" w:rsidRPr="000B5D80" w:rsidRDefault="00BE28BC" w:rsidP="00BE28BC">
      <w:pPr>
        <w:pStyle w:val="ListParagraph"/>
        <w:numPr>
          <w:ilvl w:val="0"/>
          <w:numId w:val="5"/>
        </w:numPr>
      </w:pPr>
      <w:r w:rsidRPr="000B5D80">
        <w:rPr>
          <w:rFonts w:ascii="Arial" w:hAnsi="Arial" w:cs="Arial"/>
          <w:sz w:val="16"/>
          <w:szCs w:val="16"/>
        </w:rPr>
        <w:t xml:space="preserve"> The kind of work that could be done by participants includes teachers and teaching assistants, personal care providers, construction and</w:t>
      </w:r>
      <w:r>
        <w:rPr>
          <w:rFonts w:ascii="Arial" w:hAnsi="Arial" w:cs="Arial"/>
          <w:sz w:val="23"/>
          <w:szCs w:val="23"/>
        </w:rPr>
        <w:t xml:space="preserve"> </w:t>
      </w:r>
      <w:r w:rsidRPr="000B5D80">
        <w:rPr>
          <w:rFonts w:ascii="Arial" w:hAnsi="Arial" w:cs="Arial"/>
          <w:sz w:val="16"/>
          <w:szCs w:val="16"/>
        </w:rPr>
        <w:t>maintenance workers, security and police forces, and office support.</w:t>
      </w:r>
    </w:p>
    <w:p w14:paraId="6E664F68" w14:textId="77777777" w:rsidR="00BE28BC" w:rsidRPr="00A74EB4" w:rsidRDefault="00BE28BC" w:rsidP="00BE28BC">
      <w:pPr>
        <w:pStyle w:val="ListParagraph"/>
        <w:numPr>
          <w:ilvl w:val="0"/>
          <w:numId w:val="5"/>
        </w:numPr>
      </w:pPr>
      <w:r w:rsidRPr="000B5D80">
        <w:rPr>
          <w:rFonts w:ascii="Arial" w:hAnsi="Arial" w:cs="Arial"/>
          <w:sz w:val="16"/>
          <w:szCs w:val="16"/>
        </w:rPr>
        <w:t xml:space="preserve"> The costs would likely be in the billions of dollars, with two of the more aggressive proposals coming in at more than $500 billion per</w:t>
      </w:r>
      <w:r w:rsidRPr="000B5D80">
        <w:rPr>
          <w:rFonts w:ascii="Arial" w:hAnsi="Arial" w:cs="Arial"/>
          <w:sz w:val="23"/>
          <w:szCs w:val="23"/>
        </w:rPr>
        <w:t xml:space="preserve"> </w:t>
      </w:r>
      <w:r w:rsidRPr="000B5D80">
        <w:rPr>
          <w:rFonts w:ascii="Arial" w:hAnsi="Arial" w:cs="Arial"/>
          <w:sz w:val="16"/>
          <w:szCs w:val="16"/>
        </w:rPr>
        <w:t>year</w:t>
      </w:r>
      <w:r>
        <w:rPr>
          <w:rFonts w:ascii="Arial" w:hAnsi="Arial" w:cs="Arial"/>
          <w:sz w:val="16"/>
          <w:szCs w:val="16"/>
        </w:rPr>
        <w:t>.</w:t>
      </w:r>
    </w:p>
    <w:p w14:paraId="7FB60CEB" w14:textId="77777777" w:rsidR="00C86196" w:rsidRDefault="00C86196" w:rsidP="00C86196">
      <w:pPr>
        <w:pStyle w:val="Heading3"/>
      </w:pPr>
      <w:r>
        <w:t xml:space="preserve">Neg Solvency—Private sector automation </w:t>
      </w:r>
    </w:p>
    <w:p w14:paraId="061A8F75" w14:textId="77777777" w:rsidR="00C86196" w:rsidRDefault="00C86196" w:rsidP="00C86196">
      <w:pPr>
        <w:pStyle w:val="Heading4"/>
      </w:pPr>
      <w:r>
        <w:t>Private sector - The JG give no consideration of involving private sector and the improving automations.</w:t>
      </w:r>
    </w:p>
    <w:p w14:paraId="43FE2730" w14:textId="77777777" w:rsidR="00C86196" w:rsidRPr="00785555" w:rsidRDefault="00C86196" w:rsidP="00C86196">
      <w:pPr>
        <w:rPr>
          <w:rFonts w:asciiTheme="minorHAnsi" w:hAnsiTheme="minorHAnsi" w:cstheme="minorHAnsi"/>
          <w:lang w:eastAsia="zh-CN"/>
        </w:rPr>
      </w:pPr>
      <w:r w:rsidRPr="00513FD3">
        <w:rPr>
          <w:rFonts w:asciiTheme="minorHAnsi" w:hAnsiTheme="minorHAnsi" w:cstheme="minorHAnsi"/>
          <w:b/>
          <w:bCs/>
          <w:lang w:eastAsia="zh-CN"/>
        </w:rPr>
        <w:t xml:space="preserve">John T. Harvey, 20. </w:t>
      </w:r>
      <w:r w:rsidRPr="00513FD3">
        <w:rPr>
          <w:rFonts w:asciiTheme="minorHAnsi" w:hAnsiTheme="minorHAnsi" w:cstheme="minorHAnsi"/>
          <w:b/>
          <w:bCs/>
          <w:color w:val="333333"/>
          <w:shd w:val="clear" w:color="auto" w:fill="FCFCFC"/>
        </w:rPr>
        <w:t>professor of Economics at Texas Christian University.</w:t>
      </w:r>
      <w:r w:rsidRPr="00513FD3">
        <w:rPr>
          <w:rFonts w:asciiTheme="minorHAnsi" w:hAnsiTheme="minorHAnsi" w:cstheme="minorHAnsi"/>
          <w:color w:val="333333"/>
          <w:shd w:val="clear" w:color="auto" w:fill="FCFCFC"/>
        </w:rPr>
        <w:t xml:space="preserve"> “The Prerequisite For Healing The Nation: A Federal Job Guarantee” </w:t>
      </w:r>
      <w:hyperlink r:id="rId95" w:history="1">
        <w:r w:rsidRPr="00513FD3">
          <w:rPr>
            <w:rStyle w:val="Hyperlink"/>
            <w:rFonts w:asciiTheme="minorHAnsi" w:hAnsiTheme="minorHAnsi" w:cstheme="minorHAnsi"/>
            <w:shd w:val="clear" w:color="auto" w:fill="FCFCFC"/>
          </w:rPr>
          <w:t>https://www.forbes.com/sites/johntharvey/2020/12/03/the-prerequisite-for-healing-the-nation-a-federal-job-guarantee/?sh=94d188534df7</w:t>
        </w:r>
      </w:hyperlink>
      <w:r w:rsidRPr="00513FD3">
        <w:rPr>
          <w:rFonts w:asciiTheme="minorHAnsi" w:hAnsiTheme="minorHAnsi" w:cstheme="minorHAnsi"/>
          <w:color w:val="333333"/>
          <w:shd w:val="clear" w:color="auto" w:fill="FCFCFC"/>
        </w:rPr>
        <w:t xml:space="preserve"> Accessed 7/17/23 GDI A Wang</w:t>
      </w:r>
    </w:p>
    <w:p w14:paraId="0832324F" w14:textId="77777777" w:rsidR="00C86196" w:rsidRPr="0024104B" w:rsidRDefault="00C86196" w:rsidP="00C86196">
      <w:pPr>
        <w:shd w:val="clear" w:color="auto" w:fill="FFFFFF"/>
        <w:spacing w:before="100" w:beforeAutospacing="1" w:after="100" w:afterAutospacing="1" w:line="240" w:lineRule="auto"/>
        <w:rPr>
          <w:rFonts w:asciiTheme="minorHAnsi" w:eastAsia="Times New Roman" w:hAnsiTheme="minorHAnsi" w:cstheme="minorHAnsi"/>
          <w:lang w:eastAsia="zh-CN"/>
        </w:rPr>
      </w:pPr>
      <w:r w:rsidRPr="0024104B">
        <w:rPr>
          <w:rFonts w:asciiTheme="minorHAnsi" w:eastAsia="Times New Roman" w:hAnsiTheme="minorHAnsi" w:cstheme="minorHAnsi"/>
          <w:color w:val="333333"/>
          <w:lang w:eastAsia="zh-CN"/>
        </w:rPr>
        <w:t xml:space="preserve">How do we achieve this? The core of any successful plan must include a </w:t>
      </w:r>
      <w:r w:rsidRPr="0024104B">
        <w:rPr>
          <w:rFonts w:asciiTheme="minorHAnsi" w:eastAsia="Times New Roman" w:hAnsiTheme="minorHAnsi" w:cstheme="minorHAnsi"/>
          <w:color w:val="00358E"/>
          <w:highlight w:val="yellow"/>
          <w:lang w:eastAsia="zh-CN"/>
        </w:rPr>
        <w:t>government job guarantee</w:t>
      </w:r>
      <w:r w:rsidRPr="0024104B">
        <w:rPr>
          <w:rFonts w:asciiTheme="minorHAnsi" w:eastAsia="Times New Roman" w:hAnsiTheme="minorHAnsi" w:cstheme="minorHAnsi"/>
          <w:color w:val="333333"/>
          <w:lang w:eastAsia="zh-CN"/>
        </w:rPr>
        <w:t xml:space="preserve">, a </w:t>
      </w:r>
      <w:r w:rsidRPr="0024104B">
        <w:rPr>
          <w:rFonts w:asciiTheme="minorHAnsi" w:eastAsia="Times New Roman" w:hAnsiTheme="minorHAnsi" w:cstheme="minorHAnsi"/>
          <w:color w:val="333333"/>
          <w:highlight w:val="yellow"/>
          <w:lang w:eastAsia="zh-CN"/>
        </w:rPr>
        <w:t>promise</w:t>
      </w:r>
      <w:r w:rsidRPr="0024104B">
        <w:rPr>
          <w:rFonts w:asciiTheme="minorHAnsi" w:eastAsia="Times New Roman" w:hAnsiTheme="minorHAnsi" w:cstheme="minorHAnsi"/>
          <w:color w:val="333333"/>
          <w:lang w:eastAsia="zh-CN"/>
        </w:rPr>
        <w:t xml:space="preserve"> to American citizens that if you want to work but can’t find a job, you can always find </w:t>
      </w:r>
      <w:r w:rsidRPr="0024104B">
        <w:rPr>
          <w:rFonts w:asciiTheme="minorHAnsi" w:eastAsia="Times New Roman" w:hAnsiTheme="minorHAnsi" w:cstheme="minorHAnsi"/>
          <w:color w:val="333333"/>
          <w:highlight w:val="yellow"/>
          <w:lang w:eastAsia="zh-CN"/>
        </w:rPr>
        <w:t>employment in the public sector</w:t>
      </w:r>
      <w:r w:rsidRPr="0024104B">
        <w:rPr>
          <w:rFonts w:asciiTheme="minorHAnsi" w:eastAsia="Times New Roman" w:hAnsiTheme="minorHAnsi" w:cstheme="minorHAnsi"/>
          <w:color w:val="333333"/>
          <w:lang w:eastAsia="zh-CN"/>
        </w:rPr>
        <w:t xml:space="preserve">. If that sounds like FDR’s New Deal, there’s a good reason for that: it’s very much like it, except on a much larger and permanent basis. </w:t>
      </w:r>
    </w:p>
    <w:p w14:paraId="08C0BA53" w14:textId="77777777" w:rsidR="00C86196" w:rsidRPr="0024104B" w:rsidRDefault="00C86196" w:rsidP="00C86196">
      <w:pPr>
        <w:shd w:val="clear" w:color="auto" w:fill="FFFFFF"/>
        <w:spacing w:before="100" w:beforeAutospacing="1" w:after="100" w:afterAutospacing="1" w:line="240" w:lineRule="auto"/>
        <w:rPr>
          <w:rFonts w:asciiTheme="minorHAnsi" w:eastAsia="Times New Roman" w:hAnsiTheme="minorHAnsi" w:cstheme="minorHAnsi"/>
          <w:lang w:eastAsia="zh-CN"/>
        </w:rPr>
      </w:pPr>
      <w:r w:rsidRPr="0024104B">
        <w:rPr>
          <w:rFonts w:asciiTheme="minorHAnsi" w:eastAsia="Times New Roman" w:hAnsiTheme="minorHAnsi" w:cstheme="minorHAnsi"/>
          <w:color w:val="333333"/>
          <w:lang w:eastAsia="zh-CN"/>
        </w:rPr>
        <w:t xml:space="preserve">There is absolutely </w:t>
      </w:r>
      <w:r w:rsidRPr="0024104B">
        <w:rPr>
          <w:rFonts w:asciiTheme="minorHAnsi" w:eastAsia="Times New Roman" w:hAnsiTheme="minorHAnsi" w:cstheme="minorHAnsi"/>
          <w:color w:val="333333"/>
          <w:highlight w:val="yellow"/>
          <w:lang w:eastAsia="zh-CN"/>
        </w:rPr>
        <w:t>no reason</w:t>
      </w:r>
      <w:r w:rsidRPr="0024104B">
        <w:rPr>
          <w:rFonts w:asciiTheme="minorHAnsi" w:eastAsia="Times New Roman" w:hAnsiTheme="minorHAnsi" w:cstheme="minorHAnsi"/>
          <w:color w:val="333333"/>
          <w:lang w:eastAsia="zh-CN"/>
        </w:rPr>
        <w:t xml:space="preserve"> to expect the </w:t>
      </w:r>
      <w:r w:rsidRPr="0024104B">
        <w:rPr>
          <w:rFonts w:asciiTheme="minorHAnsi" w:eastAsia="Times New Roman" w:hAnsiTheme="minorHAnsi" w:cstheme="minorHAnsi"/>
          <w:color w:val="333333"/>
          <w:highlight w:val="yellow"/>
          <w:lang w:eastAsia="zh-CN"/>
        </w:rPr>
        <w:t>private sector</w:t>
      </w:r>
      <w:r w:rsidRPr="0024104B">
        <w:rPr>
          <w:rFonts w:asciiTheme="minorHAnsi" w:eastAsia="Times New Roman" w:hAnsiTheme="minorHAnsi" w:cstheme="minorHAnsi"/>
          <w:color w:val="333333"/>
          <w:lang w:eastAsia="zh-CN"/>
        </w:rPr>
        <w:t xml:space="preserve"> to </w:t>
      </w:r>
      <w:r w:rsidRPr="0024104B">
        <w:rPr>
          <w:rFonts w:asciiTheme="minorHAnsi" w:eastAsia="Times New Roman" w:hAnsiTheme="minorHAnsi" w:cstheme="minorHAnsi"/>
          <w:color w:val="333333"/>
          <w:highlight w:val="yellow"/>
          <w:lang w:eastAsia="zh-CN"/>
        </w:rPr>
        <w:t>provide employment</w:t>
      </w:r>
      <w:r w:rsidRPr="0024104B">
        <w:rPr>
          <w:rFonts w:asciiTheme="minorHAnsi" w:eastAsia="Times New Roman" w:hAnsiTheme="minorHAnsi" w:cstheme="minorHAnsi"/>
          <w:color w:val="333333"/>
          <w:lang w:eastAsia="zh-CN"/>
        </w:rPr>
        <w:t xml:space="preserve"> for every willing worker. To business, labor is a cost to be minimized. Fair enough, </w:t>
      </w:r>
      <w:r w:rsidRPr="0024104B">
        <w:rPr>
          <w:rFonts w:asciiTheme="minorHAnsi" w:eastAsia="Times New Roman" w:hAnsiTheme="minorHAnsi" w:cstheme="minorHAnsi"/>
          <w:color w:val="333333"/>
          <w:highlight w:val="yellow"/>
          <w:lang w:eastAsia="zh-CN"/>
        </w:rPr>
        <w:t>it’s not their responsibility</w:t>
      </w:r>
      <w:r w:rsidRPr="0024104B">
        <w:rPr>
          <w:rFonts w:asciiTheme="minorHAnsi" w:eastAsia="Times New Roman" w:hAnsiTheme="minorHAnsi" w:cstheme="minorHAnsi"/>
          <w:color w:val="333333"/>
          <w:lang w:eastAsia="zh-CN"/>
        </w:rPr>
        <w:t xml:space="preserve"> </w:t>
      </w:r>
      <w:r w:rsidRPr="0024104B">
        <w:rPr>
          <w:rFonts w:asciiTheme="minorHAnsi" w:eastAsia="Times New Roman" w:hAnsiTheme="minorHAnsi" w:cstheme="minorHAnsi"/>
          <w:color w:val="333333"/>
          <w:highlight w:val="yellow"/>
          <w:lang w:eastAsia="zh-CN"/>
        </w:rPr>
        <w:t>to reduce unemployment</w:t>
      </w:r>
      <w:r w:rsidRPr="0024104B">
        <w:rPr>
          <w:rFonts w:asciiTheme="minorHAnsi" w:eastAsia="Times New Roman" w:hAnsiTheme="minorHAnsi" w:cstheme="minorHAnsi"/>
          <w:color w:val="333333"/>
          <w:lang w:eastAsia="zh-CN"/>
        </w:rPr>
        <w:t xml:space="preserve"> and it is by this process (given several other caveats) that they are able to offer products with low prices. But, add to this </w:t>
      </w:r>
      <w:r w:rsidRPr="0024104B">
        <w:rPr>
          <w:rFonts w:asciiTheme="minorHAnsi" w:eastAsia="Times New Roman" w:hAnsiTheme="minorHAnsi" w:cstheme="minorHAnsi"/>
          <w:color w:val="333333"/>
          <w:highlight w:val="yellow"/>
          <w:lang w:eastAsia="zh-CN"/>
        </w:rPr>
        <w:t>the employment-reducing forces of automation</w:t>
      </w:r>
      <w:r w:rsidRPr="0024104B">
        <w:rPr>
          <w:rFonts w:asciiTheme="minorHAnsi" w:eastAsia="Times New Roman" w:hAnsiTheme="minorHAnsi" w:cstheme="minorHAnsi"/>
          <w:color w:val="333333"/>
          <w:lang w:eastAsia="zh-CN"/>
        </w:rPr>
        <w:t xml:space="preserve"> (which has apparently </w:t>
      </w:r>
      <w:r w:rsidRPr="0024104B">
        <w:rPr>
          <w:rFonts w:asciiTheme="minorHAnsi" w:eastAsia="Times New Roman" w:hAnsiTheme="minorHAnsi" w:cstheme="minorHAnsi"/>
          <w:color w:val="00358E"/>
          <w:highlight w:val="yellow"/>
          <w:lang w:eastAsia="zh-CN"/>
        </w:rPr>
        <w:t>accelerated</w:t>
      </w:r>
      <w:r w:rsidRPr="0024104B">
        <w:rPr>
          <w:rFonts w:asciiTheme="minorHAnsi" w:eastAsia="Times New Roman" w:hAnsiTheme="minorHAnsi" w:cstheme="minorHAnsi"/>
          <w:color w:val="00358E"/>
          <w:lang w:eastAsia="zh-CN"/>
        </w:rPr>
        <w:t xml:space="preserve"> during our current crisis</w:t>
      </w:r>
      <w:r w:rsidRPr="0024104B">
        <w:rPr>
          <w:rFonts w:asciiTheme="minorHAnsi" w:eastAsia="Times New Roman" w:hAnsiTheme="minorHAnsi" w:cstheme="minorHAnsi"/>
          <w:color w:val="333333"/>
          <w:lang w:eastAsia="zh-CN"/>
        </w:rPr>
        <w:t xml:space="preserve">) and the outsourcing of production and it’s little wonder that we have seen a diminishing middle class and </w:t>
      </w:r>
      <w:r w:rsidRPr="0024104B">
        <w:rPr>
          <w:rFonts w:asciiTheme="minorHAnsi" w:eastAsia="Times New Roman" w:hAnsiTheme="minorHAnsi" w:cstheme="minorHAnsi"/>
          <w:color w:val="00358E"/>
          <w:highlight w:val="yellow"/>
          <w:lang w:eastAsia="zh-CN"/>
        </w:rPr>
        <w:t>increasing rural poverty</w:t>
      </w:r>
      <w:r w:rsidRPr="0024104B">
        <w:rPr>
          <w:rFonts w:asciiTheme="minorHAnsi" w:eastAsia="Times New Roman" w:hAnsiTheme="minorHAnsi" w:cstheme="minorHAnsi"/>
          <w:color w:val="333333"/>
          <w:highlight w:val="yellow"/>
          <w:lang w:eastAsia="zh-CN"/>
        </w:rPr>
        <w:t>.</w:t>
      </w:r>
      <w:r w:rsidRPr="0024104B">
        <w:rPr>
          <w:rFonts w:asciiTheme="minorHAnsi" w:eastAsia="Times New Roman" w:hAnsiTheme="minorHAnsi" w:cstheme="minorHAnsi"/>
          <w:color w:val="333333"/>
          <w:lang w:eastAsia="zh-CN"/>
        </w:rPr>
        <w:t xml:space="preserve"> </w:t>
      </w:r>
    </w:p>
    <w:p w14:paraId="64B8A96A" w14:textId="77777777" w:rsidR="00C86196" w:rsidRPr="00B00C82" w:rsidRDefault="00C86196" w:rsidP="00C86196">
      <w:pPr>
        <w:shd w:val="clear" w:color="auto" w:fill="FFFFFF"/>
        <w:spacing w:before="100" w:beforeAutospacing="1" w:after="100" w:afterAutospacing="1" w:line="240" w:lineRule="auto"/>
        <w:rPr>
          <w:rFonts w:asciiTheme="minorHAnsi" w:eastAsia="Times New Roman" w:hAnsiTheme="minorHAnsi" w:cstheme="minorHAnsi"/>
          <w:lang w:eastAsia="zh-CN"/>
        </w:rPr>
      </w:pPr>
      <w:r w:rsidRPr="00B00C82">
        <w:rPr>
          <w:rFonts w:asciiTheme="minorHAnsi" w:eastAsia="Times New Roman" w:hAnsiTheme="minorHAnsi" w:cstheme="minorHAnsi"/>
          <w:color w:val="333333"/>
          <w:lang w:eastAsia="zh-CN"/>
        </w:rPr>
        <w:t xml:space="preserve">While there are exceptions, there seems to be a default understanding of “job” as being something that makes a profit for someone; or, at the very least, </w:t>
      </w:r>
      <w:r w:rsidRPr="00B00C82">
        <w:rPr>
          <w:rFonts w:asciiTheme="minorHAnsi" w:eastAsia="Times New Roman" w:hAnsiTheme="minorHAnsi" w:cstheme="minorHAnsi"/>
          <w:color w:val="333333"/>
          <w:highlight w:val="yellow"/>
          <w:lang w:eastAsia="zh-CN"/>
        </w:rPr>
        <w:t>there is an implication that private- sector jobs represent the most worthwhile undertakings.</w:t>
      </w:r>
      <w:r w:rsidRPr="00B00C82">
        <w:rPr>
          <w:rFonts w:asciiTheme="minorHAnsi" w:eastAsia="Times New Roman" w:hAnsiTheme="minorHAnsi" w:cstheme="minorHAnsi"/>
          <w:color w:val="333333"/>
          <w:lang w:eastAsia="zh-CN"/>
        </w:rPr>
        <w:t xml:space="preserve"> We need to rid ourselves of that notion. </w:t>
      </w:r>
      <w:r w:rsidRPr="00B00C82">
        <w:rPr>
          <w:rFonts w:asciiTheme="minorHAnsi" w:eastAsia="Times New Roman" w:hAnsiTheme="minorHAnsi" w:cstheme="minorHAnsi"/>
          <w:color w:val="333333"/>
          <w:highlight w:val="yellow"/>
          <w:lang w:eastAsia="zh-CN"/>
        </w:rPr>
        <w:t>There are separate</w:t>
      </w:r>
      <w:r w:rsidRPr="00B00C82">
        <w:rPr>
          <w:rFonts w:asciiTheme="minorHAnsi" w:eastAsia="Times New Roman" w:hAnsiTheme="minorHAnsi" w:cstheme="minorHAnsi"/>
          <w:color w:val="333333"/>
          <w:lang w:eastAsia="zh-CN"/>
        </w:rPr>
        <w:t xml:space="preserve">, distinct, and complementary </w:t>
      </w:r>
      <w:r w:rsidRPr="00B00C82">
        <w:rPr>
          <w:rFonts w:asciiTheme="minorHAnsi" w:eastAsia="Times New Roman" w:hAnsiTheme="minorHAnsi" w:cstheme="minorHAnsi"/>
          <w:color w:val="333333"/>
          <w:highlight w:val="yellow"/>
          <w:lang w:eastAsia="zh-CN"/>
        </w:rPr>
        <w:t xml:space="preserve">roles </w:t>
      </w:r>
      <w:r w:rsidRPr="00B00C82">
        <w:rPr>
          <w:rFonts w:asciiTheme="minorHAnsi" w:eastAsia="Times New Roman" w:hAnsiTheme="minorHAnsi" w:cstheme="minorHAnsi"/>
          <w:color w:val="333333"/>
          <w:lang w:eastAsia="zh-CN"/>
        </w:rPr>
        <w:t>for the</w:t>
      </w:r>
      <w:r w:rsidRPr="00B00C82">
        <w:rPr>
          <w:rFonts w:asciiTheme="minorHAnsi" w:eastAsia="Times New Roman" w:hAnsiTheme="minorHAnsi" w:cstheme="minorHAnsi"/>
          <w:color w:val="333333"/>
          <w:highlight w:val="yellow"/>
          <w:lang w:eastAsia="zh-CN"/>
        </w:rPr>
        <w:t xml:space="preserve"> private and public sectors </w:t>
      </w:r>
      <w:r w:rsidRPr="00B00C82">
        <w:rPr>
          <w:rFonts w:asciiTheme="minorHAnsi" w:eastAsia="Times New Roman" w:hAnsiTheme="minorHAnsi" w:cstheme="minorHAnsi"/>
          <w:color w:val="333333"/>
          <w:lang w:eastAsia="zh-CN"/>
        </w:rPr>
        <w:t>and each has a key role. The p</w:t>
      </w:r>
      <w:r w:rsidRPr="00B00C82">
        <w:rPr>
          <w:rFonts w:asciiTheme="minorHAnsi" w:eastAsia="Times New Roman" w:hAnsiTheme="minorHAnsi" w:cstheme="minorHAnsi"/>
          <w:color w:val="333333"/>
          <w:highlight w:val="yellow"/>
          <w:lang w:eastAsia="zh-CN"/>
        </w:rPr>
        <w:t>rivate</w:t>
      </w:r>
      <w:r w:rsidRPr="00B00C82">
        <w:rPr>
          <w:rFonts w:asciiTheme="minorHAnsi" w:eastAsia="Times New Roman" w:hAnsiTheme="minorHAnsi" w:cstheme="minorHAnsi"/>
          <w:color w:val="333333"/>
          <w:lang w:eastAsia="zh-CN"/>
        </w:rPr>
        <w:t xml:space="preserve"> sector should </w:t>
      </w:r>
      <w:r w:rsidRPr="00B00C82">
        <w:rPr>
          <w:rFonts w:asciiTheme="minorHAnsi" w:eastAsia="Times New Roman" w:hAnsiTheme="minorHAnsi" w:cstheme="minorHAnsi"/>
          <w:color w:val="333333"/>
          <w:highlight w:val="yellow"/>
          <w:lang w:eastAsia="zh-CN"/>
        </w:rPr>
        <w:t xml:space="preserve">do things </w:t>
      </w:r>
      <w:r w:rsidRPr="00B00C82">
        <w:rPr>
          <w:rFonts w:asciiTheme="minorHAnsi" w:eastAsia="Times New Roman" w:hAnsiTheme="minorHAnsi" w:cstheme="minorHAnsi"/>
          <w:color w:val="333333"/>
          <w:lang w:eastAsia="zh-CN"/>
        </w:rPr>
        <w:t xml:space="preserve">that are profitable, </w:t>
      </w:r>
      <w:r w:rsidRPr="00B00C82">
        <w:rPr>
          <w:rFonts w:asciiTheme="minorHAnsi" w:eastAsia="Times New Roman" w:hAnsiTheme="minorHAnsi" w:cstheme="minorHAnsi"/>
          <w:color w:val="333333"/>
          <w:highlight w:val="yellow"/>
          <w:lang w:eastAsia="zh-CN"/>
        </w:rPr>
        <w:t>regardless of the social benefit</w:t>
      </w:r>
      <w:r w:rsidRPr="00B00C82">
        <w:rPr>
          <w:rFonts w:asciiTheme="minorHAnsi" w:eastAsia="Times New Roman" w:hAnsiTheme="minorHAnsi" w:cstheme="minorHAnsi"/>
          <w:color w:val="333333"/>
          <w:lang w:eastAsia="zh-CN"/>
        </w:rPr>
        <w:t xml:space="preserve">, while the public sector should do things that are of social benefit, but unprofitable. Profit- derived jobs are not inherently better or more difficult or more praiseworthy than those that are not. Indeed, were we to rely exclusively on the profit motive, we’d leave undone things like </w:t>
      </w:r>
    </w:p>
    <w:p w14:paraId="1B48283E" w14:textId="77777777" w:rsidR="00C86196" w:rsidRPr="00B00C82" w:rsidRDefault="00C86196" w:rsidP="00C86196">
      <w:pPr>
        <w:shd w:val="clear" w:color="auto" w:fill="FFFFFF"/>
        <w:spacing w:before="100" w:beforeAutospacing="1" w:after="100" w:afterAutospacing="1" w:line="240" w:lineRule="auto"/>
        <w:rPr>
          <w:rFonts w:asciiTheme="minorHAnsi" w:eastAsia="Times New Roman" w:hAnsiTheme="minorHAnsi" w:cstheme="minorHAnsi"/>
          <w:lang w:eastAsia="zh-CN"/>
        </w:rPr>
      </w:pPr>
    </w:p>
    <w:p w14:paraId="3A3C991B" w14:textId="77777777" w:rsidR="00C86196" w:rsidRDefault="00C86196" w:rsidP="00C86196">
      <w:pPr>
        <w:pStyle w:val="Heading4"/>
        <w:rPr>
          <w:lang w:eastAsia="zh-CN"/>
        </w:rPr>
      </w:pPr>
      <w:r>
        <w:rPr>
          <w:lang w:eastAsia="zh-CN"/>
        </w:rPr>
        <w:t xml:space="preserve">Administrative challenge + Private sector – No party is in favor of establishing a JG. </w:t>
      </w:r>
    </w:p>
    <w:p w14:paraId="41CA7EB2" w14:textId="77777777" w:rsidR="00C86196" w:rsidRPr="00D11B01" w:rsidRDefault="00C86196" w:rsidP="00C86196">
      <w:pPr>
        <w:rPr>
          <w:rFonts w:asciiTheme="minorHAnsi" w:hAnsiTheme="minorHAnsi" w:cstheme="minorHAnsi"/>
          <w:lang w:eastAsia="zh-CN"/>
        </w:rPr>
      </w:pPr>
      <w:r w:rsidRPr="00513FD3">
        <w:rPr>
          <w:rFonts w:asciiTheme="minorHAnsi" w:hAnsiTheme="minorHAnsi" w:cstheme="minorHAnsi"/>
          <w:b/>
          <w:bCs/>
          <w:lang w:eastAsia="zh-CN"/>
        </w:rPr>
        <w:t xml:space="preserve">John T. Harvey, 20. </w:t>
      </w:r>
      <w:r w:rsidRPr="00513FD3">
        <w:rPr>
          <w:rFonts w:asciiTheme="minorHAnsi" w:hAnsiTheme="minorHAnsi" w:cstheme="minorHAnsi"/>
          <w:b/>
          <w:bCs/>
          <w:color w:val="333333"/>
          <w:shd w:val="clear" w:color="auto" w:fill="FCFCFC"/>
        </w:rPr>
        <w:t>professor of Economics at Texas Christian University.</w:t>
      </w:r>
      <w:r w:rsidRPr="00513FD3">
        <w:rPr>
          <w:rFonts w:asciiTheme="minorHAnsi" w:hAnsiTheme="minorHAnsi" w:cstheme="minorHAnsi"/>
          <w:color w:val="333333"/>
          <w:shd w:val="clear" w:color="auto" w:fill="FCFCFC"/>
        </w:rPr>
        <w:t xml:space="preserve"> “The Prerequisite For Healing The Nation: A Federal Job Guarantee” </w:t>
      </w:r>
      <w:hyperlink r:id="rId96" w:history="1">
        <w:r w:rsidRPr="00513FD3">
          <w:rPr>
            <w:rStyle w:val="Hyperlink"/>
            <w:rFonts w:asciiTheme="minorHAnsi" w:hAnsiTheme="minorHAnsi" w:cstheme="minorHAnsi"/>
            <w:shd w:val="clear" w:color="auto" w:fill="FCFCFC"/>
          </w:rPr>
          <w:t>https://www.forbes.com/sites/johntharvey/2020/12/03/the-prerequisite-for-healing-the-nation-a-federal-job-guarantee/?sh=94d188534df7</w:t>
        </w:r>
      </w:hyperlink>
      <w:r w:rsidRPr="00513FD3">
        <w:rPr>
          <w:rFonts w:asciiTheme="minorHAnsi" w:hAnsiTheme="minorHAnsi" w:cstheme="minorHAnsi"/>
          <w:color w:val="333333"/>
          <w:shd w:val="clear" w:color="auto" w:fill="FCFCFC"/>
        </w:rPr>
        <w:t xml:space="preserve"> Accessed 7/17/23 GDI A Wang</w:t>
      </w:r>
    </w:p>
    <w:p w14:paraId="106B3CFF" w14:textId="77777777" w:rsidR="00C86196" w:rsidRPr="009C3475" w:rsidRDefault="00C86196" w:rsidP="00C86196">
      <w:pPr>
        <w:shd w:val="clear" w:color="auto" w:fill="FFFFFF"/>
        <w:spacing w:before="100" w:beforeAutospacing="1" w:after="100" w:afterAutospacing="1" w:line="240" w:lineRule="auto"/>
        <w:rPr>
          <w:rFonts w:asciiTheme="minorHAnsi" w:eastAsia="Times New Roman" w:hAnsiTheme="minorHAnsi" w:cstheme="minorHAnsi"/>
          <w:u w:val="single"/>
          <w:lang w:eastAsia="zh-CN"/>
        </w:rPr>
      </w:pPr>
      <w:r w:rsidRPr="00B00C82">
        <w:rPr>
          <w:rFonts w:asciiTheme="minorHAnsi" w:eastAsia="Times New Roman" w:hAnsiTheme="minorHAnsi" w:cstheme="minorHAnsi"/>
          <w:color w:val="333333"/>
          <w:u w:val="single"/>
          <w:lang w:eastAsia="zh-CN"/>
        </w:rPr>
        <w:t xml:space="preserve">Unfortunately, </w:t>
      </w:r>
      <w:r w:rsidRPr="00B00C82">
        <w:rPr>
          <w:rFonts w:asciiTheme="minorHAnsi" w:eastAsia="Times New Roman" w:hAnsiTheme="minorHAnsi" w:cstheme="minorHAnsi"/>
          <w:color w:val="333333"/>
          <w:highlight w:val="yellow"/>
          <w:u w:val="single"/>
          <w:lang w:eastAsia="zh-CN"/>
        </w:rPr>
        <w:t>neither political party appears to have this seriously on their agenda</w:t>
      </w:r>
      <w:r w:rsidRPr="00B00C82">
        <w:rPr>
          <w:rFonts w:asciiTheme="minorHAnsi" w:eastAsia="Times New Roman" w:hAnsiTheme="minorHAnsi" w:cstheme="minorHAnsi"/>
          <w:color w:val="333333"/>
          <w:u w:val="single"/>
          <w:lang w:eastAsia="zh-CN"/>
        </w:rPr>
        <w:t xml:space="preserve">. </w:t>
      </w:r>
      <w:r w:rsidRPr="00B00C82">
        <w:rPr>
          <w:rFonts w:asciiTheme="minorHAnsi" w:eastAsia="Times New Roman" w:hAnsiTheme="minorHAnsi" w:cstheme="minorHAnsi"/>
          <w:color w:val="333333"/>
          <w:lang w:eastAsia="zh-CN"/>
        </w:rPr>
        <w:t xml:space="preserve">Early in his presidency, </w:t>
      </w:r>
      <w:r w:rsidRPr="00B00C82">
        <w:rPr>
          <w:rFonts w:asciiTheme="minorHAnsi" w:eastAsia="Times New Roman" w:hAnsiTheme="minorHAnsi" w:cstheme="minorHAnsi"/>
          <w:color w:val="00358E"/>
          <w:lang w:eastAsia="zh-CN"/>
        </w:rPr>
        <w:t xml:space="preserve">Donald </w:t>
      </w:r>
      <w:r w:rsidRPr="00B00C82">
        <w:rPr>
          <w:rFonts w:asciiTheme="minorHAnsi" w:eastAsia="Times New Roman" w:hAnsiTheme="minorHAnsi" w:cstheme="minorHAnsi"/>
          <w:color w:val="00358E"/>
          <w:highlight w:val="yellow"/>
          <w:lang w:eastAsia="zh-CN"/>
        </w:rPr>
        <w:t>Trump</w:t>
      </w:r>
      <w:r w:rsidRPr="00B00C82">
        <w:rPr>
          <w:rFonts w:asciiTheme="minorHAnsi" w:eastAsia="Times New Roman" w:hAnsiTheme="minorHAnsi" w:cstheme="minorHAnsi"/>
          <w:color w:val="00358E"/>
          <w:lang w:eastAsia="zh-CN"/>
        </w:rPr>
        <w:t xml:space="preserve"> </w:t>
      </w:r>
      <w:r w:rsidRPr="00B00C82">
        <w:rPr>
          <w:rFonts w:asciiTheme="minorHAnsi" w:eastAsia="Times New Roman" w:hAnsiTheme="minorHAnsi" w:cstheme="minorHAnsi"/>
          <w:color w:val="00358E"/>
          <w:highlight w:val="yellow"/>
          <w:lang w:eastAsia="zh-CN"/>
        </w:rPr>
        <w:t>mentioned it</w:t>
      </w:r>
      <w:r w:rsidRPr="00B00C82">
        <w:rPr>
          <w:rFonts w:asciiTheme="minorHAnsi" w:eastAsia="Times New Roman" w:hAnsiTheme="minorHAnsi" w:cstheme="minorHAnsi"/>
          <w:color w:val="333333"/>
          <w:highlight w:val="yellow"/>
          <w:lang w:eastAsia="zh-CN"/>
        </w:rPr>
        <w:t>, but that went nowhere</w:t>
      </w:r>
      <w:r w:rsidRPr="00B00C82">
        <w:rPr>
          <w:rFonts w:asciiTheme="minorHAnsi" w:eastAsia="Times New Roman" w:hAnsiTheme="minorHAnsi" w:cstheme="minorHAnsi"/>
          <w:color w:val="333333"/>
          <w:lang w:eastAsia="zh-CN"/>
        </w:rPr>
        <w:t xml:space="preserve">. Imagine if that had already been </w:t>
      </w:r>
      <w:r w:rsidRPr="00B00C82">
        <w:rPr>
          <w:rFonts w:asciiTheme="minorHAnsi" w:eastAsia="Times New Roman" w:hAnsiTheme="minorHAnsi" w:cstheme="minorHAnsi"/>
          <w:color w:val="00358E"/>
          <w:lang w:eastAsia="zh-CN"/>
        </w:rPr>
        <w:t>in place when COVID hit</w:t>
      </w:r>
      <w:r w:rsidRPr="00B00C82">
        <w:rPr>
          <w:rFonts w:asciiTheme="minorHAnsi" w:eastAsia="Times New Roman" w:hAnsiTheme="minorHAnsi" w:cstheme="minorHAnsi"/>
          <w:color w:val="333333"/>
          <w:lang w:eastAsia="zh-CN"/>
        </w:rPr>
        <w:t>! Nothing about what is going on now is simple, but we most certainly would not have found ourselves hoping that a $1200 check would last until December</w:t>
      </w:r>
      <w:r w:rsidRPr="00B00C82">
        <w:rPr>
          <w:rFonts w:asciiTheme="minorHAnsi" w:eastAsia="Times New Roman" w:hAnsiTheme="minorHAnsi" w:cstheme="minorHAnsi"/>
          <w:color w:val="333333"/>
          <w:u w:val="single"/>
          <w:lang w:eastAsia="zh-CN"/>
        </w:rPr>
        <w:t xml:space="preserve">. </w:t>
      </w:r>
      <w:r w:rsidRPr="00B00C82">
        <w:rPr>
          <w:rFonts w:asciiTheme="minorHAnsi" w:eastAsia="Times New Roman" w:hAnsiTheme="minorHAnsi" w:cstheme="minorHAnsi"/>
          <w:color w:val="333333"/>
          <w:highlight w:val="yellow"/>
          <w:u w:val="single"/>
          <w:lang w:eastAsia="zh-CN"/>
        </w:rPr>
        <w:t xml:space="preserve">Nor is </w:t>
      </w:r>
      <w:r w:rsidRPr="00B00C82">
        <w:rPr>
          <w:rFonts w:asciiTheme="minorHAnsi" w:eastAsia="Times New Roman" w:hAnsiTheme="minorHAnsi" w:cstheme="minorHAnsi"/>
          <w:color w:val="00358E"/>
          <w:highlight w:val="yellow"/>
          <w:u w:val="single"/>
          <w:lang w:eastAsia="zh-CN"/>
        </w:rPr>
        <w:t>Joe</w:t>
      </w:r>
      <w:r w:rsidRPr="00B00C82">
        <w:rPr>
          <w:rFonts w:asciiTheme="minorHAnsi" w:eastAsia="Times New Roman" w:hAnsiTheme="minorHAnsi" w:cstheme="minorHAnsi"/>
          <w:color w:val="00358E"/>
          <w:u w:val="single"/>
          <w:lang w:eastAsia="zh-CN"/>
        </w:rPr>
        <w:t xml:space="preserve"> </w:t>
      </w:r>
      <w:r w:rsidRPr="00B00C82">
        <w:rPr>
          <w:rFonts w:asciiTheme="minorHAnsi" w:eastAsia="Times New Roman" w:hAnsiTheme="minorHAnsi" w:cstheme="minorHAnsi"/>
          <w:color w:val="00358E"/>
          <w:highlight w:val="yellow"/>
          <w:u w:val="single"/>
          <w:lang w:eastAsia="zh-CN"/>
        </w:rPr>
        <w:t xml:space="preserve">Biden a fan </w:t>
      </w:r>
      <w:r w:rsidRPr="00B00C82">
        <w:rPr>
          <w:rFonts w:asciiTheme="minorHAnsi" w:eastAsia="Times New Roman" w:hAnsiTheme="minorHAnsi" w:cstheme="minorHAnsi"/>
          <w:color w:val="333333"/>
          <w:highlight w:val="yellow"/>
          <w:u w:val="single"/>
          <w:lang w:eastAsia="zh-CN"/>
        </w:rPr>
        <w:t>.</w:t>
      </w:r>
      <w:r w:rsidRPr="00B00C82">
        <w:rPr>
          <w:rFonts w:asciiTheme="minorHAnsi" w:eastAsia="Times New Roman" w:hAnsiTheme="minorHAnsi" w:cstheme="minorHAnsi"/>
          <w:color w:val="333333"/>
          <w:u w:val="single"/>
          <w:lang w:eastAsia="zh-CN"/>
        </w:rPr>
        <w:t xml:space="preserve"> Rather, it appears that </w:t>
      </w:r>
      <w:r w:rsidRPr="00B00C82">
        <w:rPr>
          <w:rFonts w:asciiTheme="minorHAnsi" w:eastAsia="Times New Roman" w:hAnsiTheme="minorHAnsi" w:cstheme="minorHAnsi"/>
          <w:color w:val="333333"/>
          <w:highlight w:val="yellow"/>
          <w:u w:val="single"/>
          <w:lang w:eastAsia="zh-CN"/>
        </w:rPr>
        <w:t xml:space="preserve">he is </w:t>
      </w:r>
      <w:r w:rsidRPr="00B00C82">
        <w:rPr>
          <w:rFonts w:asciiTheme="minorHAnsi" w:eastAsia="Times New Roman" w:hAnsiTheme="minorHAnsi" w:cstheme="minorHAnsi"/>
          <w:color w:val="00358E"/>
          <w:highlight w:val="yellow"/>
          <w:u w:val="single"/>
          <w:lang w:eastAsia="zh-CN"/>
        </w:rPr>
        <w:t xml:space="preserve">counting on the private sector </w:t>
      </w:r>
      <w:r w:rsidRPr="00B00C82">
        <w:rPr>
          <w:rFonts w:asciiTheme="minorHAnsi" w:eastAsia="Times New Roman" w:hAnsiTheme="minorHAnsi" w:cstheme="minorHAnsi"/>
          <w:color w:val="333333"/>
          <w:highlight w:val="yellow"/>
          <w:u w:val="single"/>
          <w:lang w:eastAsia="zh-CN"/>
        </w:rPr>
        <w:t>to create a job for everyone</w:t>
      </w:r>
      <w:r w:rsidRPr="00B00C82">
        <w:rPr>
          <w:rFonts w:asciiTheme="minorHAnsi" w:eastAsia="Times New Roman" w:hAnsiTheme="minorHAnsi" w:cstheme="minorHAnsi"/>
          <w:color w:val="333333"/>
          <w:u w:val="single"/>
          <w:lang w:eastAsia="zh-CN"/>
        </w:rPr>
        <w:t xml:space="preserve"> who willing. That’s a </w:t>
      </w:r>
      <w:r w:rsidRPr="00B00C82">
        <w:rPr>
          <w:rFonts w:asciiTheme="minorHAnsi" w:eastAsia="Times New Roman" w:hAnsiTheme="minorHAnsi" w:cstheme="minorHAnsi"/>
          <w:color w:val="333333"/>
          <w:highlight w:val="yellow"/>
          <w:u w:val="single"/>
          <w:lang w:eastAsia="zh-CN"/>
        </w:rPr>
        <w:t>losing propositio</w:t>
      </w:r>
      <w:r w:rsidRPr="00B00C82">
        <w:rPr>
          <w:rFonts w:asciiTheme="minorHAnsi" w:eastAsia="Times New Roman" w:hAnsiTheme="minorHAnsi" w:cstheme="minorHAnsi"/>
          <w:color w:val="333333"/>
          <w:u w:val="single"/>
          <w:lang w:eastAsia="zh-CN"/>
        </w:rPr>
        <w:t xml:space="preserve">n when labor is a </w:t>
      </w:r>
      <w:r w:rsidRPr="00B00C82">
        <w:rPr>
          <w:rFonts w:asciiTheme="minorHAnsi" w:eastAsia="Times New Roman" w:hAnsiTheme="minorHAnsi" w:cstheme="minorHAnsi"/>
          <w:color w:val="333333"/>
          <w:highlight w:val="yellow"/>
          <w:u w:val="single"/>
          <w:lang w:eastAsia="zh-CN"/>
        </w:rPr>
        <w:t>cost</w:t>
      </w:r>
      <w:r w:rsidRPr="00B00C82">
        <w:rPr>
          <w:rFonts w:asciiTheme="minorHAnsi" w:eastAsia="Times New Roman" w:hAnsiTheme="minorHAnsi" w:cstheme="minorHAnsi"/>
          <w:color w:val="333333"/>
          <w:u w:val="single"/>
          <w:lang w:eastAsia="zh-CN"/>
        </w:rPr>
        <w:t xml:space="preserve"> to firms. Furthermore, the </w:t>
      </w:r>
      <w:r w:rsidRPr="00B00C82">
        <w:rPr>
          <w:rFonts w:asciiTheme="minorHAnsi" w:eastAsia="Times New Roman" w:hAnsiTheme="minorHAnsi" w:cstheme="minorHAnsi"/>
          <w:color w:val="333333"/>
          <w:highlight w:val="yellow"/>
          <w:u w:val="single"/>
          <w:lang w:eastAsia="zh-CN"/>
        </w:rPr>
        <w:t>private sector</w:t>
      </w:r>
      <w:r w:rsidRPr="00B00C82">
        <w:rPr>
          <w:rFonts w:asciiTheme="minorHAnsi" w:eastAsia="Times New Roman" w:hAnsiTheme="minorHAnsi" w:cstheme="minorHAnsi"/>
          <w:color w:val="333333"/>
          <w:u w:val="single"/>
          <w:lang w:eastAsia="zh-CN"/>
        </w:rPr>
        <w:t xml:space="preserve"> will </w:t>
      </w:r>
      <w:r w:rsidRPr="00B00C82">
        <w:rPr>
          <w:rFonts w:asciiTheme="minorHAnsi" w:eastAsia="Times New Roman" w:hAnsiTheme="minorHAnsi" w:cstheme="minorHAnsi"/>
          <w:color w:val="333333"/>
          <w:highlight w:val="yellow"/>
          <w:u w:val="single"/>
          <w:lang w:eastAsia="zh-CN"/>
        </w:rPr>
        <w:t>never</w:t>
      </w:r>
      <w:r w:rsidRPr="00B00C82">
        <w:rPr>
          <w:rFonts w:asciiTheme="minorHAnsi" w:eastAsia="Times New Roman" w:hAnsiTheme="minorHAnsi" w:cstheme="minorHAnsi"/>
          <w:color w:val="333333"/>
          <w:u w:val="single"/>
          <w:lang w:eastAsia="zh-CN"/>
        </w:rPr>
        <w:t xml:space="preserve"> </w:t>
      </w:r>
      <w:r w:rsidRPr="00B00C82">
        <w:rPr>
          <w:rFonts w:asciiTheme="minorHAnsi" w:eastAsia="Times New Roman" w:hAnsiTheme="minorHAnsi" w:cstheme="minorHAnsi"/>
          <w:color w:val="333333"/>
          <w:highlight w:val="yellow"/>
          <w:u w:val="single"/>
          <w:lang w:eastAsia="zh-CN"/>
        </w:rPr>
        <w:t>address</w:t>
      </w:r>
      <w:r w:rsidRPr="00B00C82">
        <w:rPr>
          <w:rFonts w:asciiTheme="minorHAnsi" w:eastAsia="Times New Roman" w:hAnsiTheme="minorHAnsi" w:cstheme="minorHAnsi"/>
          <w:color w:val="333333"/>
          <w:u w:val="single"/>
          <w:lang w:eastAsia="zh-CN"/>
        </w:rPr>
        <w:t xml:space="preserve"> critical but unprofitable </w:t>
      </w:r>
      <w:r w:rsidRPr="00B00C82">
        <w:rPr>
          <w:rFonts w:asciiTheme="minorHAnsi" w:eastAsia="Times New Roman" w:hAnsiTheme="minorHAnsi" w:cstheme="minorHAnsi"/>
          <w:color w:val="333333"/>
          <w:highlight w:val="yellow"/>
          <w:u w:val="single"/>
          <w:lang w:eastAsia="zh-CN"/>
        </w:rPr>
        <w:t>social problems like climate change</w:t>
      </w:r>
      <w:r w:rsidRPr="00B00C82">
        <w:rPr>
          <w:rFonts w:asciiTheme="minorHAnsi" w:eastAsia="Times New Roman" w:hAnsiTheme="minorHAnsi" w:cstheme="minorHAnsi"/>
          <w:color w:val="333333"/>
          <w:u w:val="single"/>
          <w:lang w:eastAsia="zh-CN"/>
        </w:rPr>
        <w:t xml:space="preserve">. It appears that Joe Biden hasn’t moved past Step One yet. </w:t>
      </w:r>
    </w:p>
    <w:p w14:paraId="21139CAD" w14:textId="77777777" w:rsidR="002E1F28" w:rsidRDefault="002E1F28" w:rsidP="002E1F28">
      <w:pPr>
        <w:pStyle w:val="Heading3"/>
      </w:pPr>
      <w:r>
        <w:t>No Solvency—Free Riders</w:t>
      </w:r>
    </w:p>
    <w:p w14:paraId="086E5FE2" w14:textId="77777777" w:rsidR="002E1F28" w:rsidRDefault="002E1F28" w:rsidP="002E1F28">
      <w:pPr>
        <w:pStyle w:val="Heading4"/>
      </w:pPr>
      <w:r>
        <w:t>The p</w:t>
      </w:r>
      <w:r w:rsidRPr="00A379E6">
        <w:t xml:space="preserve">lan does not help </w:t>
      </w:r>
      <w:r>
        <w:t xml:space="preserve">the </w:t>
      </w:r>
      <w:r w:rsidRPr="00A379E6">
        <w:t xml:space="preserve">targeted audience, financially well-off people will take advantage of the </w:t>
      </w:r>
      <w:r>
        <w:t>JG for their own benefit</w:t>
      </w:r>
    </w:p>
    <w:p w14:paraId="0D611C13" w14:textId="77777777" w:rsidR="002E1F28" w:rsidRPr="00A379E6" w:rsidRDefault="002E1F28" w:rsidP="002E1F28">
      <w:pPr>
        <w:rPr>
          <w:b/>
          <w:bCs/>
          <w:sz w:val="26"/>
          <w:szCs w:val="26"/>
        </w:rPr>
      </w:pPr>
      <w:r>
        <w:rPr>
          <w:b/>
          <w:bCs/>
          <w:sz w:val="26"/>
          <w:szCs w:val="26"/>
        </w:rPr>
        <w:t>Dolan, Author at Niskanen Center, 19’</w:t>
      </w:r>
    </w:p>
    <w:p w14:paraId="617EB681" w14:textId="77777777" w:rsidR="002E1F28" w:rsidRPr="00BE60B2" w:rsidRDefault="002E1F28" w:rsidP="002E1F28">
      <w:r>
        <w:t>[Ed Dolan 5/11/23, 2:41 PM The Economics of a Job Guarantee: How Great is the Need? - Niskanen Center https://www.niskanencenter.org/the-economics-of-a-job-guarantee-how-great-is-the-need/ 5/9, accessed 7/14/2023 GDI LPayne]</w:t>
      </w:r>
    </w:p>
    <w:p w14:paraId="552C5624" w14:textId="77777777" w:rsidR="002E1F28" w:rsidRPr="00C018B2" w:rsidRDefault="002E1F28" w:rsidP="002E1F28">
      <w:pPr>
        <w:rPr>
          <w:u w:val="single"/>
        </w:rPr>
      </w:pPr>
      <w:r w:rsidRPr="00C018B2">
        <w:rPr>
          <w:u w:val="single"/>
        </w:rPr>
        <w:t xml:space="preserve">There is no question that many </w:t>
      </w:r>
      <w:r w:rsidRPr="00C018B2">
        <w:rPr>
          <w:highlight w:val="cyan"/>
          <w:u w:val="single"/>
        </w:rPr>
        <w:t>people who want</w:t>
      </w:r>
      <w:r w:rsidRPr="00C018B2">
        <w:rPr>
          <w:u w:val="single"/>
        </w:rPr>
        <w:t xml:space="preserve"> to </w:t>
      </w:r>
      <w:r w:rsidRPr="00C018B2">
        <w:rPr>
          <w:highlight w:val="cyan"/>
          <w:u w:val="single"/>
        </w:rPr>
        <w:t>work but can’t find a job suffer</w:t>
      </w:r>
      <w:r w:rsidRPr="00C018B2">
        <w:rPr>
          <w:u w:val="single"/>
        </w:rPr>
        <w:t xml:space="preserve"> serious</w:t>
      </w:r>
    </w:p>
    <w:p w14:paraId="20F196C5" w14:textId="77777777" w:rsidR="002E1F28" w:rsidRDefault="002E1F28" w:rsidP="002E1F28">
      <w:r w:rsidRPr="00C018B2">
        <w:rPr>
          <w:highlight w:val="cyan"/>
          <w:u w:val="single"/>
        </w:rPr>
        <w:t>financial stress, but that is not true for all</w:t>
      </w:r>
      <w:r w:rsidRPr="00C018B2">
        <w:rPr>
          <w:u w:val="single"/>
        </w:rPr>
        <w:t xml:space="preserve"> of them. </w:t>
      </w:r>
      <w:r>
        <w:t>Consider, for example, the results of a</w:t>
      </w:r>
    </w:p>
    <w:p w14:paraId="6F31C86C" w14:textId="77777777" w:rsidR="002E1F28" w:rsidRDefault="002E1F28" w:rsidP="002E1F28">
      <w:r>
        <w:t>5/11/23, 2:41 PM The Economics of a Job Guarantee: How Great is the Need? - Niskanen Center</w:t>
      </w:r>
    </w:p>
    <w:p w14:paraId="63E2D4AA" w14:textId="77777777" w:rsidR="002E1F28" w:rsidRDefault="002E1F28" w:rsidP="002E1F28">
      <w:r>
        <w:t>https://www.niskanencenter.org/the-economics-of-a-job-guarantee-how-great-is-the-need/ 5/9</w:t>
      </w:r>
    </w:p>
    <w:p w14:paraId="10055A4C" w14:textId="77777777" w:rsidR="002E1F28" w:rsidRDefault="002E1F28" w:rsidP="002E1F28">
      <w:r>
        <w:t>survey of the nonemployed conducted in 2014 by the Kaiser Family Foundation, the New</w:t>
      </w:r>
    </w:p>
    <w:p w14:paraId="3865D599" w14:textId="77777777" w:rsidR="002E1F28" w:rsidRPr="00C018B2" w:rsidRDefault="002E1F28" w:rsidP="002E1F28">
      <w:pPr>
        <w:rPr>
          <w:highlight w:val="cyan"/>
          <w:u w:val="single"/>
        </w:rPr>
      </w:pPr>
      <w:r>
        <w:t>York Times, and CBS News</w:t>
      </w:r>
      <w:r w:rsidRPr="00C018B2">
        <w:rPr>
          <w:u w:val="single"/>
        </w:rPr>
        <w:t xml:space="preserve">. That survey focused on the </w:t>
      </w:r>
      <w:r w:rsidRPr="00BE60B2">
        <w:rPr>
          <w:highlight w:val="cyan"/>
          <w:u w:val="single"/>
        </w:rPr>
        <w:t>13</w:t>
      </w:r>
      <w:r w:rsidRPr="00C018B2">
        <w:rPr>
          <w:u w:val="single"/>
        </w:rPr>
        <w:t xml:space="preserve"> </w:t>
      </w:r>
      <w:r w:rsidRPr="00C018B2">
        <w:rPr>
          <w:highlight w:val="cyan"/>
          <w:u w:val="single"/>
        </w:rPr>
        <w:t>percent of the prime-age</w:t>
      </w:r>
    </w:p>
    <w:p w14:paraId="35C02D11" w14:textId="77777777" w:rsidR="002E1F28" w:rsidRPr="00C018B2" w:rsidRDefault="002E1F28" w:rsidP="002E1F28">
      <w:pPr>
        <w:rPr>
          <w:u w:val="single"/>
        </w:rPr>
      </w:pPr>
      <w:r w:rsidRPr="00C018B2">
        <w:rPr>
          <w:highlight w:val="cyan"/>
          <w:u w:val="single"/>
        </w:rPr>
        <w:t>population (25 to 54 years old)</w:t>
      </w:r>
      <w:r w:rsidRPr="00C018B2">
        <w:rPr>
          <w:u w:val="single"/>
        </w:rPr>
        <w:t xml:space="preserve"> who </w:t>
      </w:r>
      <w:r w:rsidRPr="00C018B2">
        <w:rPr>
          <w:highlight w:val="cyan"/>
          <w:u w:val="single"/>
        </w:rPr>
        <w:t>were not working but</w:t>
      </w:r>
      <w:r w:rsidRPr="00C018B2">
        <w:rPr>
          <w:u w:val="single"/>
        </w:rPr>
        <w:t xml:space="preserve"> said they </w:t>
      </w:r>
      <w:r w:rsidRPr="00C018B2">
        <w:rPr>
          <w:highlight w:val="cyan"/>
          <w:u w:val="single"/>
        </w:rPr>
        <w:t>wanted a job</w:t>
      </w:r>
      <w:r w:rsidRPr="00C018B2">
        <w:rPr>
          <w:u w:val="single"/>
        </w:rPr>
        <w:t>. Most of</w:t>
      </w:r>
    </w:p>
    <w:p w14:paraId="288DC0E4" w14:textId="77777777" w:rsidR="002E1F28" w:rsidRPr="00C018B2" w:rsidRDefault="002E1F28" w:rsidP="002E1F28">
      <w:pPr>
        <w:rPr>
          <w:u w:val="single"/>
        </w:rPr>
      </w:pPr>
      <w:r w:rsidRPr="00C018B2">
        <w:rPr>
          <w:u w:val="single"/>
        </w:rPr>
        <w:t>the estimated uptake for both the PDH and Levy Institute versions of a job guarantee would</w:t>
      </w:r>
    </w:p>
    <w:p w14:paraId="612DAAE4" w14:textId="77777777" w:rsidR="002E1F28" w:rsidRPr="00C018B2" w:rsidRDefault="002E1F28" w:rsidP="002E1F28">
      <w:r w:rsidRPr="00C018B2">
        <w:rPr>
          <w:u w:val="single"/>
        </w:rPr>
        <w:t>come from that group.</w:t>
      </w:r>
      <w:r w:rsidRPr="00C018B2">
        <w:t xml:space="preserve"> Here are some key findings of the survey:</w:t>
      </w:r>
    </w:p>
    <w:p w14:paraId="3001D248" w14:textId="77777777" w:rsidR="002E1F28" w:rsidRPr="00C018B2" w:rsidRDefault="002E1F28" w:rsidP="002E1F28">
      <w:pPr>
        <w:rPr>
          <w:highlight w:val="cyan"/>
          <w:u w:val="single"/>
        </w:rPr>
      </w:pPr>
      <w:r w:rsidRPr="00C018B2">
        <w:rPr>
          <w:highlight w:val="cyan"/>
          <w:u w:val="single"/>
        </w:rPr>
        <w:t>Among all nonemployed prime-age individuals, 36 percent said their employment</w:t>
      </w:r>
    </w:p>
    <w:p w14:paraId="50ECEBBF" w14:textId="77777777" w:rsidR="002E1F28" w:rsidRPr="00C018B2" w:rsidRDefault="002E1F28" w:rsidP="002E1F28">
      <w:pPr>
        <w:rPr>
          <w:highlight w:val="cyan"/>
          <w:u w:val="single"/>
        </w:rPr>
      </w:pPr>
      <w:r w:rsidRPr="00C018B2">
        <w:rPr>
          <w:highlight w:val="cyan"/>
          <w:u w:val="single"/>
        </w:rPr>
        <w:t>situation was not a source of stress</w:t>
      </w:r>
      <w:r w:rsidRPr="00C018B2">
        <w:rPr>
          <w:u w:val="single"/>
        </w:rPr>
        <w:t xml:space="preserve"> and </w:t>
      </w:r>
      <w:r w:rsidRPr="00C018B2">
        <w:rPr>
          <w:highlight w:val="cyan"/>
          <w:u w:val="single"/>
        </w:rPr>
        <w:t>20 percent said it was only a minor source of</w:t>
      </w:r>
    </w:p>
    <w:p w14:paraId="2C1CE531" w14:textId="77777777" w:rsidR="002E1F28" w:rsidRPr="00C018B2" w:rsidRDefault="002E1F28" w:rsidP="002E1F28">
      <w:pPr>
        <w:rPr>
          <w:u w:val="single"/>
        </w:rPr>
      </w:pPr>
      <w:r w:rsidRPr="00C018B2">
        <w:rPr>
          <w:highlight w:val="cyan"/>
          <w:u w:val="single"/>
        </w:rPr>
        <w:t>stress.</w:t>
      </w:r>
    </w:p>
    <w:p w14:paraId="6B91445E" w14:textId="77777777" w:rsidR="002E1F28" w:rsidRPr="00C018B2" w:rsidRDefault="002E1F28" w:rsidP="002E1F28">
      <w:r w:rsidRPr="00C018B2">
        <w:t>Among those who said they were nonemployed but able to work, 26 percent selfidentified as homemakers. Among self-identified homemakers, 77 percent said their</w:t>
      </w:r>
    </w:p>
    <w:p w14:paraId="3EF8B37F" w14:textId="77777777" w:rsidR="002E1F28" w:rsidRPr="00C018B2" w:rsidRDefault="002E1F28" w:rsidP="002E1F28">
      <w:r w:rsidRPr="00C018B2">
        <w:t>nonemployment was not a source of stress and another 15 percent said it was only a</w:t>
      </w:r>
    </w:p>
    <w:p w14:paraId="660AF7F6" w14:textId="77777777" w:rsidR="002E1F28" w:rsidRPr="00C018B2" w:rsidRDefault="002E1F28" w:rsidP="002E1F28">
      <w:r w:rsidRPr="00C018B2">
        <w:t>minor source of stress.</w:t>
      </w:r>
    </w:p>
    <w:p w14:paraId="4DD776A0" w14:textId="77777777" w:rsidR="002E1F28" w:rsidRPr="00C018B2" w:rsidRDefault="002E1F28" w:rsidP="002E1F28">
      <w:pPr>
        <w:rPr>
          <w:highlight w:val="cyan"/>
          <w:u w:val="single"/>
        </w:rPr>
      </w:pPr>
      <w:r w:rsidRPr="00C018B2">
        <w:rPr>
          <w:u w:val="single"/>
        </w:rPr>
        <w:t xml:space="preserve">Among all prime-age nonemployed adults, </w:t>
      </w:r>
      <w:r w:rsidRPr="00C018B2">
        <w:rPr>
          <w:highlight w:val="cyan"/>
          <w:u w:val="single"/>
        </w:rPr>
        <w:t>51 percent reported they were very or</w:t>
      </w:r>
    </w:p>
    <w:p w14:paraId="5DEEC54B" w14:textId="77777777" w:rsidR="002E1F28" w:rsidRDefault="002E1F28" w:rsidP="002E1F28">
      <w:r w:rsidRPr="00C018B2">
        <w:rPr>
          <w:highlight w:val="cyan"/>
          <w:u w:val="single"/>
        </w:rPr>
        <w:t>somewhat financially secure.</w:t>
      </w:r>
      <w:r>
        <w:t xml:space="preserve"> Among self-identified homemakers in this group, 76</w:t>
      </w:r>
    </w:p>
    <w:p w14:paraId="2C13C10A" w14:textId="77777777" w:rsidR="002E1F28" w:rsidRDefault="002E1F28" w:rsidP="002E1F28">
      <w:r>
        <w:t>percent reported they were very or somewhat financially secure.</w:t>
      </w:r>
    </w:p>
    <w:p w14:paraId="0CE15A9A" w14:textId="77777777" w:rsidR="002E1F28" w:rsidRPr="00C018B2" w:rsidRDefault="002E1F28" w:rsidP="002E1F28">
      <w:pPr>
        <w:rPr>
          <w:u w:val="single"/>
        </w:rPr>
      </w:pPr>
      <w:r w:rsidRPr="00C018B2">
        <w:rPr>
          <w:highlight w:val="cyan"/>
          <w:u w:val="single"/>
        </w:rPr>
        <w:t>The nonemployed, nonstressed people</w:t>
      </w:r>
      <w:r w:rsidRPr="00C018B2">
        <w:rPr>
          <w:u w:val="single"/>
        </w:rPr>
        <w:t xml:space="preserve"> in this survey were prime-age adults whose</w:t>
      </w:r>
    </w:p>
    <w:p w14:paraId="3C5D81BD" w14:textId="77777777" w:rsidR="002E1F28" w:rsidRPr="00C018B2" w:rsidRDefault="002E1F28" w:rsidP="002E1F28">
      <w:pPr>
        <w:rPr>
          <w:highlight w:val="cyan"/>
          <w:u w:val="single"/>
        </w:rPr>
      </w:pPr>
      <w:r w:rsidRPr="00C018B2">
        <w:rPr>
          <w:highlight w:val="cyan"/>
          <w:u w:val="single"/>
        </w:rPr>
        <w:t>financial needs</w:t>
      </w:r>
      <w:r w:rsidRPr="00C018B2">
        <w:rPr>
          <w:u w:val="single"/>
        </w:rPr>
        <w:t xml:space="preserve">, in most cases, </w:t>
      </w:r>
      <w:r w:rsidRPr="00C018B2">
        <w:rPr>
          <w:highlight w:val="cyan"/>
          <w:u w:val="single"/>
        </w:rPr>
        <w:t>were presumably being met by the earnings of other</w:t>
      </w:r>
    </w:p>
    <w:p w14:paraId="6A47078C" w14:textId="77777777" w:rsidR="002E1F28" w:rsidRDefault="002E1F28" w:rsidP="002E1F28">
      <w:r w:rsidRPr="00C018B2">
        <w:rPr>
          <w:highlight w:val="cyan"/>
          <w:u w:val="single"/>
        </w:rPr>
        <w:t>members of their households.</w:t>
      </w:r>
      <w:r w:rsidRPr="00C018B2">
        <w:rPr>
          <w:u w:val="single"/>
        </w:rPr>
        <w:t xml:space="preserve"> </w:t>
      </w:r>
      <w:r>
        <w:t>The survey would not have included teenage or college-aged</w:t>
      </w:r>
    </w:p>
    <w:p w14:paraId="41F98889" w14:textId="77777777" w:rsidR="002E1F28" w:rsidRDefault="002E1F28" w:rsidP="002E1F28">
      <w:r>
        <w:t>people living at home but looking for part-time work while studying. Nor would it have</w:t>
      </w:r>
    </w:p>
    <w:p w14:paraId="1CF7C138" w14:textId="77777777" w:rsidR="002E1F28" w:rsidRDefault="002E1F28" w:rsidP="002E1F28">
      <w:r>
        <w:t>included older people who wanted part- or full-time work to supplement an already</w:t>
      </w:r>
    </w:p>
    <w:p w14:paraId="67BC45D3" w14:textId="77777777" w:rsidR="002E1F28" w:rsidRDefault="002E1F28" w:rsidP="002E1F28">
      <w:r>
        <w:t>minimally adequate retirement income, or simply to get out of the house and do something</w:t>
      </w:r>
    </w:p>
    <w:p w14:paraId="3CCFB09B" w14:textId="77777777" w:rsidR="002E1F28" w:rsidRDefault="002E1F28" w:rsidP="002E1F28">
      <w:r>
        <w:t>interesting.</w:t>
      </w:r>
    </w:p>
    <w:p w14:paraId="06B6F4F1" w14:textId="77777777" w:rsidR="002E1F28" w:rsidRPr="00C018B2" w:rsidRDefault="002E1F28" w:rsidP="002E1F28">
      <w:pPr>
        <w:rPr>
          <w:highlight w:val="cyan"/>
          <w:u w:val="single"/>
        </w:rPr>
      </w:pPr>
      <w:r w:rsidRPr="00C018B2">
        <w:rPr>
          <w:highlight w:val="cyan"/>
          <w:u w:val="single"/>
        </w:rPr>
        <w:t>It is likely</w:t>
      </w:r>
      <w:r w:rsidRPr="00C018B2">
        <w:rPr>
          <w:u w:val="single"/>
        </w:rPr>
        <w:t xml:space="preserve">, then, </w:t>
      </w:r>
      <w:r w:rsidRPr="00C018B2">
        <w:rPr>
          <w:highlight w:val="cyan"/>
          <w:u w:val="single"/>
        </w:rPr>
        <w:t>that</w:t>
      </w:r>
      <w:r w:rsidRPr="00C018B2">
        <w:rPr>
          <w:u w:val="single"/>
        </w:rPr>
        <w:t xml:space="preserve"> at least </w:t>
      </w:r>
      <w:r w:rsidRPr="00C018B2">
        <w:rPr>
          <w:highlight w:val="cyan"/>
          <w:u w:val="single"/>
        </w:rPr>
        <w:t>some guaranteed jobs would be taken</w:t>
      </w:r>
      <w:r w:rsidRPr="00C018B2">
        <w:rPr>
          <w:u w:val="single"/>
        </w:rPr>
        <w:t xml:space="preserve"> up </w:t>
      </w:r>
      <w:r w:rsidRPr="00C018B2">
        <w:rPr>
          <w:highlight w:val="cyan"/>
          <w:u w:val="single"/>
        </w:rPr>
        <w:t>by</w:t>
      </w:r>
      <w:r w:rsidRPr="00C018B2">
        <w:rPr>
          <w:u w:val="single"/>
        </w:rPr>
        <w:t xml:space="preserve"> </w:t>
      </w:r>
      <w:r w:rsidRPr="00C018B2">
        <w:rPr>
          <w:highlight w:val="cyan"/>
          <w:u w:val="single"/>
        </w:rPr>
        <w:t>people who were</w:t>
      </w:r>
    </w:p>
    <w:p w14:paraId="33DF71BB" w14:textId="77777777" w:rsidR="002E1F28" w:rsidRPr="00C018B2" w:rsidRDefault="002E1F28" w:rsidP="002E1F28">
      <w:pPr>
        <w:rPr>
          <w:u w:val="single"/>
        </w:rPr>
      </w:pPr>
      <w:r w:rsidRPr="00C018B2">
        <w:rPr>
          <w:highlight w:val="cyan"/>
          <w:u w:val="single"/>
        </w:rPr>
        <w:t>motivated by</w:t>
      </w:r>
      <w:r w:rsidRPr="00C018B2">
        <w:rPr>
          <w:u w:val="single"/>
        </w:rPr>
        <w:t xml:space="preserve"> a desire for </w:t>
      </w:r>
      <w:r w:rsidRPr="00C018B2">
        <w:rPr>
          <w:highlight w:val="cyan"/>
          <w:u w:val="single"/>
        </w:rPr>
        <w:t>self-fulfillment or extra pocket money rather</w:t>
      </w:r>
      <w:r w:rsidRPr="00C018B2">
        <w:rPr>
          <w:u w:val="single"/>
        </w:rPr>
        <w:t xml:space="preserve"> </w:t>
      </w:r>
      <w:r w:rsidRPr="00C018B2">
        <w:rPr>
          <w:highlight w:val="cyan"/>
          <w:u w:val="single"/>
        </w:rPr>
        <w:t>than</w:t>
      </w:r>
      <w:r w:rsidRPr="00C018B2">
        <w:rPr>
          <w:u w:val="single"/>
        </w:rPr>
        <w:t xml:space="preserve"> a need </w:t>
      </w:r>
      <w:r w:rsidRPr="00C018B2">
        <w:rPr>
          <w:highlight w:val="cyan"/>
          <w:u w:val="single"/>
        </w:rPr>
        <w:t>to</w:t>
      </w:r>
    </w:p>
    <w:p w14:paraId="1E1AE4E8" w14:textId="77777777" w:rsidR="002E1F28" w:rsidRPr="00C018B2" w:rsidRDefault="002E1F28" w:rsidP="002E1F28">
      <w:pPr>
        <w:rPr>
          <w:highlight w:val="cyan"/>
          <w:u w:val="single"/>
        </w:rPr>
      </w:pPr>
      <w:r w:rsidRPr="00C018B2">
        <w:rPr>
          <w:highlight w:val="cyan"/>
          <w:u w:val="single"/>
        </w:rPr>
        <w:t>escape poverty</w:t>
      </w:r>
      <w:r w:rsidRPr="00C018B2">
        <w:rPr>
          <w:u w:val="single"/>
        </w:rPr>
        <w:t xml:space="preserve">. Providing </w:t>
      </w:r>
      <w:r w:rsidRPr="00C018B2">
        <w:rPr>
          <w:highlight w:val="cyan"/>
          <w:u w:val="single"/>
        </w:rPr>
        <w:t>those jobs would increase the cost of a JG program and, at the</w:t>
      </w:r>
    </w:p>
    <w:p w14:paraId="08CC672F" w14:textId="77777777" w:rsidR="002E1F28" w:rsidRDefault="002E1F28" w:rsidP="002E1F28">
      <w:r w:rsidRPr="00C018B2">
        <w:rPr>
          <w:highlight w:val="cyan"/>
          <w:u w:val="single"/>
        </w:rPr>
        <w:t>same time, would dilute its rationale as an antipoverty measure</w:t>
      </w:r>
      <w:r w:rsidRPr="00C018B2">
        <w:rPr>
          <w:u w:val="single"/>
        </w:rPr>
        <w:t>.</w:t>
      </w:r>
      <w:r>
        <w:t xml:space="preserve"> Additional surveys or</w:t>
      </w:r>
    </w:p>
    <w:p w14:paraId="249F33D1" w14:textId="77777777" w:rsidR="002E1F28" w:rsidRDefault="002E1F28" w:rsidP="002E1F28">
      <w:r>
        <w:t>results of JG pilot programs might shed light on the number of people in each category.</w:t>
      </w:r>
    </w:p>
    <w:p w14:paraId="0A93A62E" w14:textId="77777777" w:rsidR="002E1F28" w:rsidRDefault="002E1F28" w:rsidP="002E1F28">
      <w:r>
        <w:t>Meanwhile, the reported survey suggests that the issue is far from trivial.</w:t>
      </w:r>
    </w:p>
    <w:p w14:paraId="5D5AF09A" w14:textId="77777777" w:rsidR="002E1F28" w:rsidRPr="00B55AD5" w:rsidRDefault="002E1F28" w:rsidP="002E1F28"/>
    <w:p w14:paraId="04CD1F23" w14:textId="77777777" w:rsidR="002E1F28" w:rsidRPr="004D465A" w:rsidRDefault="002E1F28" w:rsidP="002E1F28"/>
    <w:p w14:paraId="7D0FBD4D" w14:textId="77777777" w:rsidR="00C86196" w:rsidRDefault="00C86196" w:rsidP="00C86196">
      <w:pPr>
        <w:pStyle w:val="Heading3"/>
      </w:pPr>
      <w:r>
        <w:t>Negative Solvency—other countries</w:t>
      </w:r>
    </w:p>
    <w:p w14:paraId="5FDE3BCA" w14:textId="77777777" w:rsidR="00C86196" w:rsidRDefault="00C86196" w:rsidP="00C86196">
      <w:pPr>
        <w:pStyle w:val="Heading4"/>
      </w:pPr>
      <w:r>
        <w:t>Jobs guarantee has been unsuccessful in other countries</w:t>
      </w:r>
    </w:p>
    <w:p w14:paraId="6BA8A84B" w14:textId="77777777" w:rsidR="00C86196" w:rsidRDefault="00C86196" w:rsidP="00C86196">
      <w:pPr>
        <w:rPr>
          <w:b/>
          <w:bCs/>
          <w:sz w:val="26"/>
        </w:rPr>
      </w:pPr>
      <w:r>
        <w:rPr>
          <w:rStyle w:val="Style13ptBold"/>
        </w:rPr>
        <w:t xml:space="preserve">Paddison, </w:t>
      </w:r>
      <w:r w:rsidRPr="007B0AF8">
        <w:rPr>
          <w:rStyle w:val="Style13ptBold"/>
        </w:rPr>
        <w:t>Editor of This New World in London</w:t>
      </w:r>
      <w:r>
        <w:rPr>
          <w:rStyle w:val="Style13ptBold"/>
        </w:rPr>
        <w:t>, 18</w:t>
      </w:r>
      <w:r>
        <w:rPr>
          <w:b/>
          <w:bCs/>
          <w:sz w:val="26"/>
        </w:rPr>
        <w:t xml:space="preserve"> </w:t>
      </w:r>
    </w:p>
    <w:p w14:paraId="404D4560" w14:textId="77777777" w:rsidR="00C86196" w:rsidRPr="00657284" w:rsidRDefault="00C86196" w:rsidP="00C86196">
      <w:pPr>
        <w:rPr>
          <w:b/>
          <w:bCs/>
          <w:sz w:val="26"/>
        </w:rPr>
      </w:pPr>
      <w:r w:rsidRPr="00DE5A96">
        <w:rPr>
          <w:rFonts w:ascii="ProximaNova" w:hAnsi="ProximaNova"/>
          <w:color w:val="000000"/>
          <w:sz w:val="20"/>
          <w:szCs w:val="20"/>
        </w:rPr>
        <w:t>[Laura Paddison</w:t>
      </w:r>
      <w:r w:rsidRPr="007B0AF8">
        <w:rPr>
          <w:rFonts w:ascii="ProximaNova" w:hAnsi="ProximaNova"/>
          <w:color w:val="000000"/>
          <w:sz w:val="16"/>
          <w:szCs w:val="16"/>
        </w:rPr>
        <w:t>, She edits This New World, a series exploring some of the biggest global challenges and looking at the movements, projects and people striving to create better economies and societies. She commissions and writes about climate change, biodiversity, inequality, the affordable housing crisis, among other topics. She won a Gold Lovie Award for reporting on the palm oil industry and was a 2019 fellow on the CUNY Resilience Journalism Fellowship program.</w:t>
      </w:r>
      <w:r>
        <w:rPr>
          <w:rFonts w:ascii="ProximaNova" w:hAnsi="ProximaNova"/>
          <w:color w:val="000000"/>
          <w:sz w:val="16"/>
          <w:szCs w:val="16"/>
        </w:rPr>
        <w:t xml:space="preserve">, </w:t>
      </w:r>
      <w:r w:rsidRPr="00DE5A96">
        <w:rPr>
          <w:rFonts w:ascii="ProximaNova" w:hAnsi="ProximaNova"/>
          <w:color w:val="000000"/>
          <w:sz w:val="20"/>
          <w:szCs w:val="20"/>
        </w:rPr>
        <w:t>“What is a Federal Job Guarantee?’, HuffPost Impact, 07-06-2018</w:t>
      </w:r>
      <w:r>
        <w:rPr>
          <w:rFonts w:ascii="ProximaNova" w:hAnsi="ProximaNova"/>
          <w:color w:val="000000"/>
          <w:sz w:val="20"/>
          <w:szCs w:val="20"/>
        </w:rPr>
        <w:t>,</w:t>
      </w:r>
      <w:r w:rsidRPr="00DE5A96">
        <w:rPr>
          <w:rFonts w:ascii="ProximaNova" w:hAnsi="ProximaNova"/>
          <w:color w:val="000000"/>
          <w:sz w:val="20"/>
          <w:szCs w:val="20"/>
        </w:rPr>
        <w:t xml:space="preserve"> https://www.huffpost.com/entry/federal-job-guarantee-explained_n_5b363f4ae4b007aa2f7f59fc  -Accessed 7-14-2023</w:t>
      </w:r>
      <w:r>
        <w:rPr>
          <w:rFonts w:ascii="ProximaNova" w:hAnsi="ProximaNova"/>
          <w:color w:val="000000"/>
          <w:sz w:val="20"/>
          <w:szCs w:val="20"/>
        </w:rPr>
        <w:t>, GDI-AJalori]</w:t>
      </w:r>
      <w:r w:rsidRPr="00DE5A96">
        <w:rPr>
          <w:rFonts w:ascii="ProximaNova" w:hAnsi="ProximaNova"/>
          <w:color w:val="000000"/>
          <w:sz w:val="20"/>
          <w:szCs w:val="20"/>
        </w:rPr>
        <w:t xml:space="preserve"> </w:t>
      </w:r>
    </w:p>
    <w:p w14:paraId="6F6B3EBA" w14:textId="77777777" w:rsidR="00C86196" w:rsidRDefault="00C86196" w:rsidP="00C86196">
      <w:pPr>
        <w:rPr>
          <w:u w:val="single"/>
        </w:rPr>
      </w:pPr>
      <w:r w:rsidRPr="00657284">
        <w:rPr>
          <w:highlight w:val="yellow"/>
          <w:u w:val="single"/>
        </w:rPr>
        <w:t>In Argentina</w:t>
      </w:r>
      <w:r>
        <w:rPr>
          <w:u w:val="single"/>
        </w:rPr>
        <w:t xml:space="preserve">, the Jefes y Jefas de Hogar Desocupados (Program for Unemployed Male and Female Heads of Households) was introduced after a financial crisis in 2001. </w:t>
      </w:r>
      <w:r w:rsidRPr="00657284">
        <w:rPr>
          <w:highlight w:val="yellow"/>
          <w:u w:val="single"/>
        </w:rPr>
        <w:t>Federally funded and locally administered, the program offered guaranteed employment</w:t>
      </w:r>
      <w:r>
        <w:rPr>
          <w:u w:val="single"/>
        </w:rPr>
        <w:t xml:space="preserve"> of at least four hours a day in community-created jobs to the unemployed heads of households</w:t>
      </w:r>
      <w:r w:rsidRPr="00657284">
        <w:rPr>
          <w:highlight w:val="yellow"/>
          <w:u w:val="single"/>
        </w:rPr>
        <w:t>. The program was phased out after a few years and replaced with more traditional social spending efforts</w:t>
      </w:r>
      <w:r>
        <w:rPr>
          <w:u w:val="single"/>
        </w:rPr>
        <w:t xml:space="preserve">. </w:t>
      </w:r>
    </w:p>
    <w:p w14:paraId="00525106" w14:textId="77777777" w:rsidR="00C86196" w:rsidRDefault="00C86196" w:rsidP="00C86196">
      <w:pPr>
        <w:rPr>
          <w:u w:val="single"/>
        </w:rPr>
      </w:pPr>
      <w:r>
        <w:rPr>
          <w:u w:val="single"/>
        </w:rPr>
        <w:t xml:space="preserve">And </w:t>
      </w:r>
      <w:r w:rsidRPr="00657284">
        <w:rPr>
          <w:highlight w:val="yellow"/>
          <w:u w:val="single"/>
        </w:rPr>
        <w:t>India has the National Rural Employment Guarantee</w:t>
      </w:r>
      <w:r>
        <w:rPr>
          <w:u w:val="single"/>
        </w:rPr>
        <w:t xml:space="preserve">, which gives up to 100 days of guaranteed paid employment per year to workers from rural households. It was found to increase earnings in low-income households by 13 percent and reduce the gender pay gap. </w:t>
      </w:r>
      <w:r w:rsidRPr="00657284">
        <w:rPr>
          <w:highlight w:val="yellow"/>
          <w:u w:val="single"/>
        </w:rPr>
        <w:t>The program is still going, but payments to workers are frequently late and the government has been accused of denying it funds</w:t>
      </w:r>
      <w:r>
        <w:rPr>
          <w:u w:val="single"/>
        </w:rPr>
        <w:t>.</w:t>
      </w:r>
    </w:p>
    <w:p w14:paraId="0757FA24" w14:textId="78A719DA" w:rsidR="0096256E" w:rsidRPr="00CA4D7C" w:rsidRDefault="000321D3" w:rsidP="000321D3">
      <w:pPr>
        <w:pStyle w:val="Heading3"/>
        <w:rPr>
          <w:rFonts w:eastAsia="Calibri"/>
        </w:rPr>
      </w:pPr>
      <w:r>
        <w:rPr>
          <w:rFonts w:eastAsia="Calibri"/>
        </w:rPr>
        <w:t>No solvency—Not employable</w:t>
      </w:r>
    </w:p>
    <w:p w14:paraId="5523F737" w14:textId="77777777" w:rsidR="0096256E" w:rsidRPr="00CA4D7C" w:rsidRDefault="0096256E" w:rsidP="0096256E">
      <w:pPr>
        <w:keepNext/>
        <w:keepLines/>
        <w:spacing w:before="40" w:after="0" w:line="256" w:lineRule="auto"/>
        <w:outlineLvl w:val="3"/>
        <w:rPr>
          <w:rFonts w:eastAsia="Times New Roman" w:cs="Times New Roman"/>
          <w:b/>
          <w:iCs/>
          <w:sz w:val="26"/>
        </w:rPr>
      </w:pPr>
      <w:r w:rsidRPr="00CA4D7C">
        <w:rPr>
          <w:rFonts w:eastAsia="Times New Roman" w:cs="Times New Roman"/>
          <w:b/>
          <w:iCs/>
          <w:sz w:val="26"/>
        </w:rPr>
        <w:t>Unemployed often difficult to employ</w:t>
      </w:r>
    </w:p>
    <w:p w14:paraId="5FCFE566" w14:textId="77777777" w:rsidR="0096256E" w:rsidRPr="00CA4D7C" w:rsidRDefault="0096256E" w:rsidP="0096256E">
      <w:pPr>
        <w:spacing w:line="256" w:lineRule="auto"/>
        <w:rPr>
          <w:rFonts w:eastAsia="Calibri"/>
        </w:rPr>
      </w:pPr>
      <w:r w:rsidRPr="00CA4D7C">
        <w:rPr>
          <w:rStyle w:val="Emphasis"/>
        </w:rPr>
        <w:t>Dolan 20</w:t>
      </w:r>
      <w:r w:rsidRPr="00CA4D7C">
        <w:rPr>
          <w:rFonts w:eastAsia="Calibri"/>
        </w:rPr>
        <w:t xml:space="preserve"> (Ed Dolan-Can We Put Everyone to Work? — The Alternatives to a "Job Guarantee." - Niskanen Center https://www.niskanencenter.org/can-we-put-everyone-to-work-the-alternatives-to-a-job-guarantee/ 1/7) </w:t>
      </w:r>
      <w:r>
        <w:rPr>
          <w:rFonts w:eastAsia="Calibri"/>
        </w:rPr>
        <w:t xml:space="preserve">(Accessed 7/13/2023) GDI </w:t>
      </w:r>
      <w:r w:rsidRPr="00CA4D7C">
        <w:rPr>
          <w:rFonts w:eastAsia="Calibri"/>
        </w:rPr>
        <w:t>M</w:t>
      </w:r>
      <w:r>
        <w:rPr>
          <w:rFonts w:eastAsia="Calibri"/>
        </w:rPr>
        <w:t xml:space="preserve">. </w:t>
      </w:r>
      <w:r w:rsidRPr="00CA4D7C">
        <w:rPr>
          <w:rFonts w:eastAsia="Calibri"/>
        </w:rPr>
        <w:t>J</w:t>
      </w:r>
      <w:r>
        <w:rPr>
          <w:rFonts w:eastAsia="Calibri"/>
        </w:rPr>
        <w:t>uszynski</w:t>
      </w:r>
      <w:r w:rsidRPr="00CA4D7C">
        <w:rPr>
          <w:rFonts w:eastAsia="Calibri"/>
        </w:rPr>
        <w:t xml:space="preserve"> 7/1</w:t>
      </w:r>
      <w:r>
        <w:rPr>
          <w:rFonts w:eastAsia="Calibri"/>
        </w:rPr>
        <w:t>7</w:t>
      </w:r>
      <w:r w:rsidRPr="00CA4D7C">
        <w:rPr>
          <w:rFonts w:eastAsia="Calibri"/>
        </w:rPr>
        <w:t>/23</w:t>
      </w:r>
    </w:p>
    <w:p w14:paraId="45A073E3" w14:textId="77777777" w:rsidR="0096256E" w:rsidRPr="00CA4D7C" w:rsidRDefault="0096256E" w:rsidP="0096256E">
      <w:pPr>
        <w:spacing w:line="256" w:lineRule="auto"/>
        <w:rPr>
          <w:rFonts w:eastAsia="Calibri"/>
          <w:sz w:val="23"/>
          <w:szCs w:val="23"/>
        </w:rPr>
      </w:pPr>
      <w:r w:rsidRPr="00CA4D7C">
        <w:rPr>
          <w:rFonts w:eastAsia="Calibri"/>
          <w:b/>
          <w:iCs/>
          <w:highlight w:val="yellow"/>
          <w:u w:val="single"/>
        </w:rPr>
        <w:t>many of those who remain out of work in today’s booming economy are</w:t>
      </w:r>
      <w:r w:rsidRPr="00CA4D7C">
        <w:rPr>
          <w:rFonts w:eastAsia="Calibri"/>
          <w:sz w:val="23"/>
          <w:szCs w:val="23"/>
        </w:rPr>
        <w:t>, almost by definition, among the “</w:t>
      </w:r>
      <w:r w:rsidRPr="00CA4D7C">
        <w:rPr>
          <w:rFonts w:eastAsia="Calibri"/>
          <w:b/>
          <w:iCs/>
          <w:highlight w:val="yellow"/>
          <w:u w:val="single"/>
        </w:rPr>
        <w:t>hard to employ</w:t>
      </w:r>
      <w:r w:rsidRPr="00CA4D7C">
        <w:rPr>
          <w:rFonts w:eastAsia="Calibri"/>
          <w:sz w:val="23"/>
          <w:szCs w:val="23"/>
        </w:rPr>
        <w:t xml:space="preserve">.” Those </w:t>
      </w:r>
      <w:r w:rsidRPr="00CA4D7C">
        <w:rPr>
          <w:rFonts w:eastAsia="Calibri"/>
          <w:b/>
          <w:iCs/>
          <w:u w:val="single"/>
        </w:rPr>
        <w:t>include people with criminal records, unstable housing, substance abuse issues, family situations that interfere with regular work schedules, and</w:t>
      </w:r>
      <w:r w:rsidRPr="00CA4D7C">
        <w:rPr>
          <w:rFonts w:eastAsia="Calibri"/>
          <w:sz w:val="23"/>
          <w:szCs w:val="23"/>
        </w:rPr>
        <w:t xml:space="preserve"> borderline mental and physical </w:t>
      </w:r>
      <w:r w:rsidRPr="00CA4D7C">
        <w:rPr>
          <w:rFonts w:eastAsia="Calibri"/>
          <w:b/>
          <w:iCs/>
          <w:highlight w:val="yellow"/>
          <w:u w:val="single"/>
        </w:rPr>
        <w:t>conditions</w:t>
      </w:r>
      <w:r w:rsidRPr="00CA4D7C">
        <w:rPr>
          <w:rFonts w:eastAsia="Calibri"/>
          <w:sz w:val="23"/>
          <w:szCs w:val="23"/>
        </w:rPr>
        <w:t xml:space="preserve"> </w:t>
      </w:r>
      <w:r w:rsidRPr="00CA4D7C">
        <w:rPr>
          <w:rFonts w:eastAsia="Calibri"/>
          <w:b/>
          <w:iCs/>
          <w:highlight w:val="yellow"/>
          <w:u w:val="single"/>
        </w:rPr>
        <w:t>that</w:t>
      </w:r>
      <w:r w:rsidRPr="00CA4D7C">
        <w:rPr>
          <w:rFonts w:eastAsia="Calibri"/>
          <w:sz w:val="23"/>
          <w:szCs w:val="23"/>
        </w:rPr>
        <w:t xml:space="preserve"> fall short of full disability but still </w:t>
      </w:r>
      <w:r w:rsidRPr="00CA4D7C">
        <w:rPr>
          <w:rFonts w:eastAsia="Calibri"/>
          <w:b/>
          <w:iCs/>
          <w:highlight w:val="yellow"/>
          <w:u w:val="single"/>
        </w:rPr>
        <w:t>create problems on the job</w:t>
      </w:r>
      <w:r w:rsidRPr="00CA4D7C">
        <w:rPr>
          <w:rFonts w:eastAsia="Calibri"/>
          <w:sz w:val="23"/>
          <w:szCs w:val="23"/>
        </w:rPr>
        <w:t xml:space="preserve">. </w:t>
      </w:r>
      <w:r w:rsidRPr="00CA4D7C">
        <w:rPr>
          <w:rFonts w:eastAsia="Calibri"/>
          <w:b/>
          <w:iCs/>
          <w:highlight w:val="yellow"/>
          <w:u w:val="single"/>
        </w:rPr>
        <w:t>Programs that</w:t>
      </w:r>
      <w:r w:rsidRPr="00CA4D7C">
        <w:rPr>
          <w:rFonts w:eastAsia="Calibri"/>
          <w:sz w:val="23"/>
          <w:szCs w:val="23"/>
        </w:rPr>
        <w:t xml:space="preserve"> try to </w:t>
      </w:r>
      <w:r w:rsidRPr="00CA4D7C">
        <w:rPr>
          <w:rFonts w:eastAsia="Calibri"/>
          <w:b/>
          <w:iCs/>
          <w:highlight w:val="yellow"/>
          <w:u w:val="single"/>
        </w:rPr>
        <w:t>find work for the hard-to-employ are not</w:t>
      </w:r>
      <w:r w:rsidRPr="00CA4D7C">
        <w:rPr>
          <w:rFonts w:eastAsia="Calibri"/>
          <w:sz w:val="23"/>
          <w:szCs w:val="23"/>
        </w:rPr>
        <w:t xml:space="preserve"> a </w:t>
      </w:r>
      <w:r w:rsidRPr="00CA4D7C">
        <w:rPr>
          <w:rFonts w:eastAsia="Calibri"/>
          <w:b/>
          <w:iCs/>
          <w:highlight w:val="yellow"/>
          <w:u w:val="single"/>
        </w:rPr>
        <w:t>new</w:t>
      </w:r>
      <w:r w:rsidRPr="00CA4D7C">
        <w:rPr>
          <w:rFonts w:eastAsia="Calibri"/>
          <w:sz w:val="23"/>
          <w:szCs w:val="23"/>
        </w:rPr>
        <w:t xml:space="preserve"> idea. Many existing programs are well run. Still, </w:t>
      </w:r>
      <w:r w:rsidRPr="00CA4D7C">
        <w:rPr>
          <w:rFonts w:eastAsia="Calibri"/>
          <w:b/>
          <w:iCs/>
          <w:highlight w:val="yellow"/>
          <w:u w:val="single"/>
        </w:rPr>
        <w:t>their experience shows</w:t>
      </w:r>
      <w:r w:rsidRPr="00CA4D7C">
        <w:rPr>
          <w:rFonts w:eastAsia="Calibri"/>
          <w:sz w:val="23"/>
          <w:szCs w:val="23"/>
        </w:rPr>
        <w:t xml:space="preserve"> </w:t>
      </w:r>
      <w:r w:rsidRPr="00CA4D7C">
        <w:rPr>
          <w:rFonts w:eastAsia="Calibri"/>
          <w:b/>
          <w:iCs/>
          <w:highlight w:val="yellow"/>
          <w:u w:val="single"/>
        </w:rPr>
        <w:t>that lasting success requires intensive, one-on-one casework</w:t>
      </w:r>
      <w:r w:rsidRPr="00CA4D7C">
        <w:rPr>
          <w:rFonts w:eastAsia="Calibri"/>
          <w:sz w:val="23"/>
          <w:szCs w:val="23"/>
        </w:rPr>
        <w:t xml:space="preserve"> to help with things like soft job skills and support with personal issues. Even then, success rates are far from 100 percent The leading JG proposals do not, in my view, come close to budgeting enough for administration, counseling, and support services. Work Requirements Although the issues just discussed make me skeptical of guaranteed jobs, I am no less skeptical of the leading conservative alternative – work requirements on welfare recipients. Welfare reforms of the 1990s already imposed work requirements on most recipients of cash welfare. The current administration now wants to extend work requirements to noncash programs such as SNAP, Medicaid, and housing assistance. A recent report from the Council of Economic Advisers claims that the welfare reforms of the 1990s prove that work requirements can increase employment and reduce dependence. I see two reasons to doubt such confidence. For one thing, backers of work requirements assume there are many nondisabled welfare recipients who are able to work, but who choose not to. The data show otherwise. They show that a majority of nondisabled welfare recipients already work or face serious barriers to work. The following chart from the Kaiser Family Foundation shows data for Medicaid recipients. The figures for SNAP, housing assistance, and other programs are similar.5/11/23, 2:40 PM Can We Put Everyone to Work? — The Alternatives to a "Job Guarantee." - Niskanen Center https://www.niskanencenter.org/can-we-put-everyone-to-work-the-alternatives-to-a-job-guarantee/ 4/7 As the chart shows, well over half of Medicaid recipients are already working, and nearly half work full time. Some 12 percent are not working because of caregiving responsibilities and another 7 percent because they are in school. Although the chart excludes people who have qualified for Social Security disability programs, 11 percent even among the officially nondisabled cite illness or disability as their reason for not working. That leaves </w:t>
      </w:r>
      <w:r w:rsidRPr="00CA4D7C">
        <w:rPr>
          <w:rFonts w:eastAsia="Calibri"/>
          <w:b/>
          <w:iCs/>
          <w:highlight w:val="yellow"/>
          <w:u w:val="single"/>
        </w:rPr>
        <w:t>just a sliver who fall into the category of “not working but able to work.”</w:t>
      </w:r>
    </w:p>
    <w:p w14:paraId="378AB2A4" w14:textId="77777777" w:rsidR="0096256E" w:rsidRPr="00CA4D7C" w:rsidRDefault="0096256E" w:rsidP="0096256E">
      <w:pPr>
        <w:spacing w:line="256" w:lineRule="auto"/>
        <w:rPr>
          <w:rFonts w:eastAsia="Calibri"/>
          <w:sz w:val="23"/>
          <w:szCs w:val="23"/>
        </w:rPr>
      </w:pPr>
    </w:p>
    <w:p w14:paraId="587AF61D" w14:textId="77777777" w:rsidR="000321D3" w:rsidRDefault="000321D3" w:rsidP="000321D3">
      <w:pPr>
        <w:pStyle w:val="Heading3"/>
      </w:pPr>
      <w:r>
        <w:t>No Solvency—Not enough Jobs</w:t>
      </w:r>
    </w:p>
    <w:p w14:paraId="0040AC7A" w14:textId="77777777" w:rsidR="000321D3" w:rsidRDefault="000321D3" w:rsidP="000321D3">
      <w:pPr>
        <w:pStyle w:val="Heading4"/>
      </w:pPr>
      <w:r>
        <w:t>Unlikely that the backlog of unfilled, sustainable public jobs reaches near the number of job guarantee enrollees</w:t>
      </w:r>
    </w:p>
    <w:p w14:paraId="4C25740D" w14:textId="77777777" w:rsidR="000321D3" w:rsidRPr="000C6391" w:rsidRDefault="000321D3" w:rsidP="000321D3">
      <w:pPr>
        <w:rPr>
          <w:b/>
          <w:bCs/>
        </w:rPr>
      </w:pPr>
      <w:r>
        <w:rPr>
          <w:b/>
          <w:bCs/>
        </w:rPr>
        <w:t>Dolan, economist and senior fellow at the Niskanen Center, 2019</w:t>
      </w:r>
      <w:r>
        <w:rPr>
          <w:b/>
          <w:bCs/>
        </w:rPr>
        <w:br/>
      </w:r>
      <w:r w:rsidRPr="00D86DCD">
        <w:rPr>
          <w:bCs/>
        </w:rPr>
        <w:t>[Edward, economist and senior fellow at the Niskanen Center, “The Economics of a Jobs Guarantee: Wage and Employment Effects”, Niskanen Center, June 6 2019, https://www.niskanencenter.org/the-economics-of-a-job-guarantee-wage-and-employment-effects/, accessed 7/12/23 JCP-npas]</w:t>
      </w:r>
      <w:commentRangeStart w:id="18"/>
      <w:commentRangeEnd w:id="18"/>
      <w:r w:rsidRPr="00D86DCD">
        <w:rPr>
          <w:rStyle w:val="CommentReference"/>
          <w:bCs/>
        </w:rPr>
        <w:commentReference w:id="18"/>
      </w:r>
    </w:p>
    <w:p w14:paraId="53E1E540" w14:textId="77777777" w:rsidR="000321D3" w:rsidRPr="004D1BBA" w:rsidRDefault="000321D3" w:rsidP="000321D3">
      <w:pPr>
        <w:rPr>
          <w:u w:val="single"/>
        </w:rPr>
      </w:pPr>
      <w:r w:rsidRPr="00F54490">
        <w:t>The real question, though, is not whether some worthy public-service jobs go unfilled, but</w:t>
      </w:r>
      <w:r>
        <w:t xml:space="preserve"> </w:t>
      </w:r>
      <w:r w:rsidRPr="00F54490">
        <w:t xml:space="preserve">how many there are. </w:t>
      </w:r>
      <w:r w:rsidRPr="00F54490">
        <w:rPr>
          <w:u w:val="single"/>
        </w:rPr>
        <w:t>Both the PDH and Levy Institute proposals envision that the new JG</w:t>
      </w:r>
      <w:r w:rsidRPr="004D1BBA">
        <w:rPr>
          <w:u w:val="single"/>
        </w:rPr>
        <w:t xml:space="preserve"> </w:t>
      </w:r>
      <w:r w:rsidRPr="00F54490">
        <w:rPr>
          <w:u w:val="single"/>
        </w:rPr>
        <w:t>positions would be created by local governments and nonprofits. Those two sectors</w:t>
      </w:r>
      <w:r w:rsidRPr="004D1BBA">
        <w:rPr>
          <w:u w:val="single"/>
        </w:rPr>
        <w:t xml:space="preserve"> </w:t>
      </w:r>
      <w:r w:rsidRPr="00F54490">
        <w:rPr>
          <w:u w:val="single"/>
        </w:rPr>
        <w:t>together currently employ in the neighborhood of 30 million workers. Could they really</w:t>
      </w:r>
      <w:r w:rsidRPr="004D1BBA">
        <w:rPr>
          <w:u w:val="single"/>
        </w:rPr>
        <w:t xml:space="preserve"> </w:t>
      </w:r>
      <w:r w:rsidRPr="00F54490">
        <w:rPr>
          <w:u w:val="single"/>
        </w:rPr>
        <w:t>create half-again as many new positions with value-added equal or greater to their cost?</w:t>
      </w:r>
    </w:p>
    <w:p w14:paraId="1C2497E7" w14:textId="77777777" w:rsidR="000321D3" w:rsidRDefault="000321D3" w:rsidP="000321D3">
      <w:r w:rsidRPr="00F54490">
        <w:br/>
        <w:t xml:space="preserve">Remember, </w:t>
      </w:r>
      <w:r w:rsidRPr="00F54490">
        <w:rPr>
          <w:u w:val="single"/>
        </w:rPr>
        <w:t>those jobs do not come cheap. The PDH proposal estimates the cost of each</w:t>
      </w:r>
      <w:r w:rsidRPr="00F54490">
        <w:rPr>
          <w:u w:val="single"/>
        </w:rPr>
        <w:br/>
        <w:t>new PSE position to be about $56,000 per year, including wages, benefits, payroll taxes,</w:t>
      </w:r>
      <w:r w:rsidRPr="00F54490">
        <w:rPr>
          <w:u w:val="single"/>
        </w:rPr>
        <w:br/>
        <w:t>capital, and supplies.</w:t>
      </w:r>
      <w:r w:rsidRPr="00F54490">
        <w:t xml:space="preserve"> The Levy Institute, which uses lower estimates for benefits and</w:t>
      </w:r>
      <w:r w:rsidRPr="00F54490">
        <w:br/>
        <w:t xml:space="preserve">overhead, estimates the cost per job at $45,800. As noted before, </w:t>
      </w:r>
      <w:r w:rsidRPr="00F54490">
        <w:rPr>
          <w:u w:val="single"/>
        </w:rPr>
        <w:t>these estimates do not</w:t>
      </w:r>
      <w:r w:rsidRPr="00F54490">
        <w:rPr>
          <w:u w:val="single"/>
        </w:rPr>
        <w:br/>
        <w:t>include costs of administrative support or case work with hard-to-employ job candidates.</w:t>
      </w:r>
    </w:p>
    <w:p w14:paraId="42E42F9E" w14:textId="77777777" w:rsidR="000321D3" w:rsidRPr="000B57D5" w:rsidRDefault="000321D3" w:rsidP="000321D3">
      <w:pPr>
        <w:rPr>
          <w:sz w:val="16"/>
          <w:szCs w:val="16"/>
        </w:rPr>
      </w:pPr>
      <w:r w:rsidRPr="00F54490">
        <w:br/>
        <w:t>Neither proposal offers an explicit estimate of the value added by new PSE jobs. However,</w:t>
      </w:r>
      <w:r>
        <w:t xml:space="preserve"> </w:t>
      </w:r>
      <w:r w:rsidRPr="00F54490">
        <w:t>we can get an idea of what to expect if we look at some of the projects that the Levy</w:t>
      </w:r>
      <w:r>
        <w:t xml:space="preserve"> </w:t>
      </w:r>
      <w:r w:rsidRPr="00F54490">
        <w:t>Institute gives as illustrations:</w:t>
      </w:r>
      <w:r>
        <w:t xml:space="preserve"> </w:t>
      </w:r>
      <w:r>
        <w:br/>
      </w:r>
      <w:r>
        <w:br/>
      </w:r>
      <w:r w:rsidRPr="00F54490">
        <w:rPr>
          <w:sz w:val="16"/>
          <w:szCs w:val="16"/>
        </w:rPr>
        <w:t>Example 1</w:t>
      </w:r>
      <w:r w:rsidRPr="00F54490">
        <w:rPr>
          <w:sz w:val="16"/>
          <w:szCs w:val="16"/>
        </w:rPr>
        <w:br/>
        <w:t>The city mobilizes men and women with varied skill levels for a</w:t>
      </w:r>
      <w:r w:rsidRPr="00F54490">
        <w:rPr>
          <w:sz w:val="16"/>
          <w:szCs w:val="16"/>
        </w:rPr>
        <w:br/>
        <w:t>cleanup of vacant lots and abandoned public spaces, rehabilitation of</w:t>
      </w:r>
      <w:r w:rsidRPr="00F54490">
        <w:rPr>
          <w:sz w:val="16"/>
          <w:szCs w:val="16"/>
        </w:rPr>
        <w:br/>
        <w:t>infrastructure, and reclamation of materials. People with disabilities</w:t>
      </w:r>
      <w:r w:rsidRPr="00F54490">
        <w:rPr>
          <w:sz w:val="16"/>
          <w:szCs w:val="16"/>
        </w:rPr>
        <w:br/>
        <w:t>who may have difficulty with physical work but have basic computer</w:t>
      </w:r>
      <w:r w:rsidRPr="00F54490">
        <w:rPr>
          <w:sz w:val="16"/>
          <w:szCs w:val="16"/>
        </w:rPr>
        <w:br/>
        <w:t>skills create a database, documenting the cleanup efforts, cataloguing</w:t>
      </w:r>
      <w:r w:rsidRPr="00F54490">
        <w:rPr>
          <w:sz w:val="16"/>
          <w:szCs w:val="16"/>
        </w:rPr>
        <w:br/>
        <w:t>the reclaimed materials, and offering office-based logistical support.</w:t>
      </w:r>
      <w:r w:rsidRPr="00F54490">
        <w:rPr>
          <w:sz w:val="16"/>
          <w:szCs w:val="16"/>
        </w:rPr>
        <w:br/>
        <w:t>At-risk youth help with park cleanup and apprentice with skilled</w:t>
      </w:r>
      <w:r w:rsidRPr="00F54490">
        <w:rPr>
          <w:sz w:val="16"/>
          <w:szCs w:val="16"/>
        </w:rPr>
        <w:br/>
        <w:t>workers in building, painting, and landscaping skate parks and</w:t>
      </w:r>
      <w:r w:rsidRPr="00F54490">
        <w:rPr>
          <w:sz w:val="16"/>
          <w:szCs w:val="16"/>
        </w:rPr>
        <w:br/>
        <w:t>basketball courts. </w:t>
      </w:r>
    </w:p>
    <w:p w14:paraId="47038ACD" w14:textId="77777777" w:rsidR="000321D3" w:rsidRPr="000B57D5" w:rsidRDefault="000321D3" w:rsidP="000321D3">
      <w:pPr>
        <w:spacing w:after="0" w:line="240" w:lineRule="auto"/>
        <w:rPr>
          <w:sz w:val="16"/>
          <w:szCs w:val="16"/>
        </w:rPr>
      </w:pPr>
      <w:r w:rsidRPr="000B57D5">
        <w:rPr>
          <w:sz w:val="16"/>
          <w:szCs w:val="16"/>
        </w:rPr>
        <w:br w:type="page"/>
      </w:r>
    </w:p>
    <w:p w14:paraId="6DF0C278" w14:textId="77777777" w:rsidR="000321D3" w:rsidRPr="000C6391" w:rsidRDefault="000321D3" w:rsidP="000321D3">
      <w:pPr>
        <w:rPr>
          <w:u w:val="single"/>
        </w:rPr>
      </w:pPr>
      <w:r w:rsidRPr="00F54490">
        <w:rPr>
          <w:sz w:val="16"/>
          <w:szCs w:val="16"/>
        </w:rPr>
        <w:br/>
        <w:t>Example 2</w:t>
      </w:r>
      <w:r w:rsidRPr="00F54490">
        <w:rPr>
          <w:sz w:val="16"/>
          <w:szCs w:val="16"/>
        </w:rPr>
        <w:br/>
        <w:t>A former coal-mining community experiences city blight, mass</w:t>
      </w:r>
      <w:r w:rsidRPr="00F54490">
        <w:rPr>
          <w:sz w:val="16"/>
          <w:szCs w:val="16"/>
        </w:rPr>
        <w:br/>
        <w:t>unemployment, and a high incidence of health problems. The PSE</w:t>
      </w:r>
      <w:r w:rsidRPr="00F54490">
        <w:rPr>
          <w:sz w:val="16"/>
          <w:szCs w:val="16"/>
        </w:rPr>
        <w:br/>
        <w:t>program organizes a comprehensive project for restoring the natural</w:t>
      </w:r>
      <w:r w:rsidRPr="00F54490">
        <w:rPr>
          <w:sz w:val="16"/>
          <w:szCs w:val="16"/>
        </w:rPr>
        <w:br/>
        <w:t>habitat based on existing best practices. Workers are employed to</w:t>
      </w:r>
      <w:r w:rsidRPr="00F54490">
        <w:rPr>
          <w:sz w:val="16"/>
          <w:szCs w:val="16"/>
        </w:rPr>
        <w:br/>
        <w:t>plant appropriate tree species that restore the ecosystem, stem soil</w:t>
      </w:r>
      <w:r w:rsidRPr="000B57D5">
        <w:rPr>
          <w:sz w:val="16"/>
          <w:szCs w:val="16"/>
        </w:rPr>
        <w:t xml:space="preserve"> </w:t>
      </w:r>
      <w:r w:rsidRPr="00F54490">
        <w:rPr>
          <w:sz w:val="16"/>
          <w:szCs w:val="16"/>
        </w:rPr>
        <w:t>erosion, and reintroduce important lost wildlife to the region. The</w:t>
      </w:r>
      <w:r w:rsidRPr="00F54490">
        <w:rPr>
          <w:sz w:val="16"/>
          <w:szCs w:val="16"/>
        </w:rPr>
        <w:br/>
        <w:t>municipalities organize food insecurity, water quality, and</w:t>
      </w:r>
      <w:r w:rsidRPr="00F54490">
        <w:rPr>
          <w:sz w:val="16"/>
          <w:szCs w:val="16"/>
        </w:rPr>
        <w:br/>
        <w:t>malnutrition surveys. They launch a comprehensive community</w:t>
      </w:r>
      <w:r w:rsidRPr="00F54490">
        <w:rPr>
          <w:sz w:val="16"/>
          <w:szCs w:val="16"/>
        </w:rPr>
        <w:br/>
        <w:t>garden program.   </w:t>
      </w:r>
      <w:r w:rsidRPr="000B57D5">
        <w:rPr>
          <w:sz w:val="16"/>
          <w:szCs w:val="16"/>
        </w:rPr>
        <w:br/>
      </w:r>
      <w:r w:rsidRPr="00F54490">
        <w:br/>
        <w:t>It is easy to imagine that some of the jobs described in these examples would produce</w:t>
      </w:r>
      <w:r w:rsidRPr="00F54490">
        <w:br/>
        <w:t>benefits in excess of their $40,000 to $50,000 annual costs, while others would not.</w:t>
      </w:r>
      <w:r w:rsidRPr="00F54490">
        <w:rPr>
          <w:u w:val="single"/>
        </w:rPr>
        <w:t xml:space="preserve"> Until JG</w:t>
      </w:r>
      <w:r w:rsidRPr="000C6391">
        <w:rPr>
          <w:u w:val="single"/>
        </w:rPr>
        <w:t xml:space="preserve"> </w:t>
      </w:r>
      <w:r w:rsidRPr="00F54490">
        <w:rPr>
          <w:u w:val="single"/>
        </w:rPr>
        <w:t>advocates provide more convincing support for the idea that the backlog of cost-effective</w:t>
      </w:r>
      <w:r w:rsidRPr="000C6391">
        <w:rPr>
          <w:u w:val="single"/>
        </w:rPr>
        <w:t xml:space="preserve"> </w:t>
      </w:r>
      <w:r w:rsidRPr="00F54490">
        <w:rPr>
          <w:u w:val="single"/>
        </w:rPr>
        <w:t>but unfilled public jobs is commensurate with the number of jobs their programs aim to</w:t>
      </w:r>
      <w:r>
        <w:rPr>
          <w:u w:val="single"/>
        </w:rPr>
        <w:t xml:space="preserve"> </w:t>
      </w:r>
      <w:r w:rsidRPr="00F54490">
        <w:rPr>
          <w:u w:val="single"/>
        </w:rPr>
        <w:t>create, the verdict regarding the public service gap must be, “not proved.</w:t>
      </w:r>
    </w:p>
    <w:p w14:paraId="48617A4B" w14:textId="77777777" w:rsidR="000321D3" w:rsidRDefault="000321D3" w:rsidP="000321D3"/>
    <w:p w14:paraId="6731A2C4" w14:textId="77777777" w:rsidR="00624ACA" w:rsidRPr="00FF0987" w:rsidRDefault="00624ACA" w:rsidP="00624ACA">
      <w:pPr>
        <w:pStyle w:val="Heading3"/>
        <w:rPr>
          <w:rFonts w:eastAsia="Cambria"/>
        </w:rPr>
      </w:pPr>
      <w:r>
        <w:rPr>
          <w:rFonts w:eastAsia="Cambria"/>
        </w:rPr>
        <w:t>No solvency—Unemployment--automation</w:t>
      </w:r>
    </w:p>
    <w:p w14:paraId="763E326F" w14:textId="77777777" w:rsidR="00624ACA" w:rsidRPr="00FF0987" w:rsidRDefault="00624ACA" w:rsidP="00624ACA">
      <w:pPr>
        <w:keepNext/>
        <w:keepLines/>
        <w:spacing w:before="40" w:after="0"/>
        <w:outlineLvl w:val="3"/>
        <w:rPr>
          <w:rFonts w:eastAsia="MS Gothic" w:cs="Times New Roman"/>
          <w:b/>
          <w:iCs/>
          <w:sz w:val="26"/>
        </w:rPr>
      </w:pPr>
      <w:r w:rsidRPr="00FF0987">
        <w:rPr>
          <w:rFonts w:eastAsia="MS Gothic" w:cs="Times New Roman"/>
          <w:b/>
          <w:iCs/>
          <w:sz w:val="26"/>
        </w:rPr>
        <w:t>FJG accelerates replacement of low-income private sector jobs with automation – aff can’t solve unemployment</w:t>
      </w:r>
    </w:p>
    <w:p w14:paraId="4B21C87B" w14:textId="77777777" w:rsidR="00624ACA" w:rsidRPr="00FF0987" w:rsidRDefault="00624ACA" w:rsidP="00624ACA">
      <w:pPr>
        <w:rPr>
          <w:rFonts w:eastAsia="Cambria"/>
        </w:rPr>
      </w:pPr>
      <w:r w:rsidRPr="00FF0987">
        <w:rPr>
          <w:rFonts w:eastAsia="Cambria"/>
          <w:b/>
          <w:bCs/>
        </w:rPr>
        <w:t>Patel, Master of Public Administration, 2020</w:t>
      </w:r>
    </w:p>
    <w:p w14:paraId="6A14EFC5" w14:textId="77777777" w:rsidR="00624ACA" w:rsidRPr="00FF0987" w:rsidRDefault="00624ACA" w:rsidP="00624ACA">
      <w:pPr>
        <w:rPr>
          <w:rFonts w:eastAsia="Cambria"/>
        </w:rPr>
      </w:pPr>
      <w:r w:rsidRPr="00FF0987">
        <w:rPr>
          <w:rFonts w:eastAsia="Cambria"/>
        </w:rPr>
        <w:t>Prateek, “The Federal Job Guarantee: A Hopeful Plan That’s Too Expensive to Deliver”, The Public Purpose Journal, https://thepublicpurpose.com/article/patel-federal-job-guarantee/ (pg.114, accessed 7/17/23, Google Scholar) gdi-npascas</w:t>
      </w:r>
    </w:p>
    <w:p w14:paraId="403F57A5" w14:textId="77777777" w:rsidR="00624ACA" w:rsidRPr="00FF0987" w:rsidRDefault="00624ACA" w:rsidP="00624ACA">
      <w:pPr>
        <w:ind w:firstLine="720"/>
        <w:rPr>
          <w:rFonts w:eastAsia="Cambria"/>
        </w:rPr>
      </w:pPr>
      <w:r w:rsidRPr="00FF0987">
        <w:rPr>
          <w:rFonts w:eastAsia="Cambria"/>
        </w:rPr>
        <w:t xml:space="preserve">Whenever we add money to the market or change wage floors, we see various inflationary pressures that will reduce the value of the dollar in the short-term. The rise in salaries will see a shortterm rise in the cost of goods (Edwards, 2016). This will trickle to make the overall cost of goods and services increase to offset the additional increase in wages. In order to combat these issues, the government will need to alter the current tax rates and federal interest-rate to offset the inflated cost of the dollar (Edwards, 2016). </w:t>
      </w:r>
      <w:r w:rsidRPr="00FF0987">
        <w:rPr>
          <w:rFonts w:eastAsia="Cambria"/>
          <w:u w:val="single"/>
        </w:rPr>
        <w:t>Plus, private-Sector low-income jobs may be replaced by technology, as certain jobs would be much more efficient with machinery over people</w:t>
      </w:r>
      <w:r w:rsidRPr="00FF0987">
        <w:rPr>
          <w:rFonts w:eastAsia="Cambria"/>
        </w:rPr>
        <w:t xml:space="preserve"> (Edwards, 2016). </w:t>
      </w:r>
      <w:r w:rsidRPr="00FF0987">
        <w:rPr>
          <w:rFonts w:eastAsia="Cambria"/>
          <w:u w:val="single"/>
        </w:rPr>
        <w:t>With wage changes and cost increases, companies will need to shift more towards technology making the product cheaper and more affordable. Therefore, in order to maximize efficiency while minimizing costs, many more lowincome private-sector jobs will be lost. This includes jobs like hamburger flippers, baristas, or waiters, that there is a demand for, but can easily be replaced by technologies.</w:t>
      </w:r>
      <w:r w:rsidRPr="00FF0987">
        <w:rPr>
          <w:rFonts w:eastAsia="Cambria"/>
        </w:rPr>
        <w:t xml:space="preserve"> There can also be a potential public-sector spillover with the use of technology, because when citizens are paying for each additional job, their tax dollars value efficiency (Caponi, 2017).</w:t>
      </w:r>
    </w:p>
    <w:p w14:paraId="5912312D" w14:textId="77777777" w:rsidR="00624ACA" w:rsidRPr="00FF0987" w:rsidRDefault="00624ACA" w:rsidP="00624ACA">
      <w:pPr>
        <w:rPr>
          <w:rFonts w:eastAsia="Cambria"/>
        </w:rPr>
      </w:pPr>
    </w:p>
    <w:p w14:paraId="4DF200AF" w14:textId="77777777" w:rsidR="00624ACA" w:rsidRDefault="00624ACA" w:rsidP="00624ACA">
      <w:pPr>
        <w:pStyle w:val="Heading3"/>
      </w:pPr>
      <w:r>
        <w:t>AT: “Training” Solves Job Shortages</w:t>
      </w:r>
    </w:p>
    <w:p w14:paraId="58111EBA" w14:textId="77777777" w:rsidR="00624ACA" w:rsidRDefault="00624ACA" w:rsidP="00624ACA">
      <w:pPr>
        <w:pStyle w:val="Heading4"/>
      </w:pPr>
      <w:r>
        <w:t>A federal job guarantee cannot require advanced skills in the field and does not practice training—jobs will become “make-work”</w:t>
      </w:r>
    </w:p>
    <w:p w14:paraId="23D4A7A7" w14:textId="77777777" w:rsidR="00624ACA" w:rsidRPr="007F5577" w:rsidRDefault="00624ACA" w:rsidP="00624ACA">
      <w:pPr>
        <w:rPr>
          <w:rStyle w:val="Style13ptBold"/>
        </w:rPr>
      </w:pPr>
      <w:r w:rsidRPr="007F5577">
        <w:rPr>
          <w:rStyle w:val="Style13ptBold"/>
        </w:rPr>
        <w:t>Dolan, senior fellow, PhD in economics from Yale University, ‘20</w:t>
      </w:r>
    </w:p>
    <w:p w14:paraId="30308298" w14:textId="77777777" w:rsidR="00624ACA" w:rsidRPr="00DD7C13" w:rsidRDefault="00624ACA" w:rsidP="00624ACA">
      <w:r>
        <w:t>(</w:t>
      </w:r>
      <w:r w:rsidRPr="002B5535">
        <w:t xml:space="preserve">Ed, "Can We Put Everyone to Work? — The Alternatives to a "Job Guarantee."," Niskanen Center, </w:t>
      </w:r>
      <w:r>
        <w:t xml:space="preserve">Accessed on 7-14-20, </w:t>
      </w:r>
      <w:r w:rsidRPr="006C00CB">
        <w:t>https://www.niskanencenter.org/can-we-put-everyone-to-work-the-alternatives-to-a-job-guarantee/</w:t>
      </w:r>
      <w:r>
        <w:t>, GDI--CJ)</w:t>
      </w:r>
    </w:p>
    <w:p w14:paraId="500EBB4A" w14:textId="77777777" w:rsidR="00624ACA" w:rsidRPr="009417D6" w:rsidRDefault="00624ACA" w:rsidP="00624ACA">
      <w:pPr>
        <w:rPr>
          <w:rStyle w:val="StyleUnderline"/>
        </w:rPr>
      </w:pPr>
      <w:r w:rsidRPr="009417D6">
        <w:rPr>
          <w:sz w:val="16"/>
        </w:rPr>
        <w:t xml:space="preserve">A job guarantee (JG) is one of the three main pillars of the Green New Deal, along with clean energy and universal health care. </w:t>
      </w:r>
      <w:r w:rsidRPr="009417D6">
        <w:rPr>
          <w:rStyle w:val="StyleUnderline"/>
        </w:rPr>
        <w:t>Under a JG, anyone who wanted could get a full- or part-time job just by showing up</w:t>
      </w:r>
      <w:r w:rsidRPr="009417D6">
        <w:rPr>
          <w:sz w:val="16"/>
        </w:rPr>
        <w:t xml:space="preserve">. They would be directly employed by state or local governments and nonprofit organizations, while the cost would be borne by the federal government. The jobs would pay a living wage of something like $15 per hour, plus full benefits. </w:t>
      </w:r>
      <w:r w:rsidRPr="009417D6">
        <w:rPr>
          <w:rStyle w:val="StyleUnderline"/>
          <w:highlight w:val="green"/>
        </w:rPr>
        <w:t>Jobs would be created to match workers’ skills</w:t>
      </w:r>
      <w:r w:rsidRPr="009417D6">
        <w:rPr>
          <w:rStyle w:val="StyleUnderline"/>
        </w:rPr>
        <w:t xml:space="preserve"> and places of residence, </w:t>
      </w:r>
      <w:r w:rsidRPr="009417D6">
        <w:rPr>
          <w:rStyle w:val="StyleUnderline"/>
          <w:highlight w:val="green"/>
        </w:rPr>
        <w:t>so they could start immediately without retraining</w:t>
      </w:r>
      <w:r w:rsidRPr="009417D6">
        <w:rPr>
          <w:rStyle w:val="StyleUnderline"/>
        </w:rPr>
        <w:t xml:space="preserve"> or relocation. </w:t>
      </w:r>
    </w:p>
    <w:p w14:paraId="6033D6F4" w14:textId="77777777" w:rsidR="00624ACA" w:rsidRPr="009417D6" w:rsidRDefault="00624ACA" w:rsidP="00624ACA">
      <w:pPr>
        <w:rPr>
          <w:sz w:val="16"/>
        </w:rPr>
      </w:pPr>
      <w:r w:rsidRPr="009417D6">
        <w:rPr>
          <w:sz w:val="16"/>
        </w:rPr>
        <w:t xml:space="preserve">According to two detailed descriptions [1] [2], guaranteed jobs would be taken up by some 10 to 15 million workers, even with the job market as tight as it is now. Including wages, benefits, payroll taxes, and supplies, the total cost per job would be something like $45,000 to $56,000. The gross cost to the federal budget would be $409 billion to $543 billion per year, some 9 to 11 percent of current federal spending. The net cost could be substantially lower because of taxes paid by workers and budget savings on existing welfare programs, however. </w:t>
      </w:r>
    </w:p>
    <w:p w14:paraId="3FCA3D03" w14:textId="77777777" w:rsidR="00624ACA" w:rsidRPr="009417D6" w:rsidRDefault="00624ACA" w:rsidP="00624ACA">
      <w:pPr>
        <w:rPr>
          <w:sz w:val="16"/>
        </w:rPr>
      </w:pPr>
      <w:r w:rsidRPr="009417D6">
        <w:rPr>
          <w:sz w:val="16"/>
        </w:rPr>
        <w:t xml:space="preserve">Nevertheless, although the cost of a full job guarantee, even with offsets, would make such a program a hard sell in Congress, cost is not the biggest reason I am skeptical. Three things particularly concern me. </w:t>
      </w:r>
    </w:p>
    <w:p w14:paraId="4C9364EB" w14:textId="77777777" w:rsidR="00624ACA" w:rsidRPr="00DD7C13" w:rsidRDefault="00624ACA" w:rsidP="00624ACA">
      <w:pPr>
        <w:rPr>
          <w:sz w:val="16"/>
        </w:rPr>
      </w:pPr>
      <w:r w:rsidRPr="00DD7C13">
        <w:rPr>
          <w:sz w:val="16"/>
        </w:rPr>
        <w:t xml:space="preserve">First, even though guaranteed jobs would be designed not to compete directly with the private sector, a JG would still be disruptive. Private employers would lose workers if they did not match a job-and-benefit package worth some $20 per hour. JG advocates are confident that private employers have enough slack to raise wages without cutting employment, but I am not so sure. JG jobs would not only offer good wages and benefits, but also, as advocates promise, they would be more accommodating than many private sector jobs to workers’ personal schedules, family needs, and disabilities. A large outflow from private employment to guaranteed jobs could raise the cost of the program sharply. </w:t>
      </w:r>
    </w:p>
    <w:p w14:paraId="4D937A7D" w14:textId="77777777" w:rsidR="00624ACA" w:rsidRDefault="00624ACA" w:rsidP="00624ACA">
      <w:pPr>
        <w:rPr>
          <w:rStyle w:val="StyleUnderline"/>
        </w:rPr>
      </w:pPr>
      <w:r w:rsidRPr="009417D6">
        <w:rPr>
          <w:sz w:val="16"/>
        </w:rPr>
        <w:t xml:space="preserve">Second, I think advocates overstate the ease of creating 10 to 15 million meaningful new public service jobs. To avoid competing with the private sector, they could not be jobs in hotels or factories. </w:t>
      </w:r>
      <w:r w:rsidRPr="00DD7C13">
        <w:rPr>
          <w:rStyle w:val="StyleUnderline"/>
          <w:highlight w:val="green"/>
        </w:rPr>
        <w:t>They could not require advanced skills</w:t>
      </w:r>
      <w:r w:rsidRPr="009417D6">
        <w:rPr>
          <w:rStyle w:val="StyleUnderline"/>
        </w:rPr>
        <w:t xml:space="preserve"> or investments in heavy equipment, </w:t>
      </w:r>
      <w:r w:rsidRPr="00DD7C13">
        <w:rPr>
          <w:rStyle w:val="StyleUnderline"/>
          <w:highlight w:val="green"/>
        </w:rPr>
        <w:t>which would mean JG workers could play a limited role in</w:t>
      </w:r>
      <w:r w:rsidRPr="009417D6">
        <w:rPr>
          <w:rStyle w:val="StyleUnderline"/>
        </w:rPr>
        <w:t xml:space="preserve"> projects like replacing aging bridges or </w:t>
      </w:r>
      <w:r w:rsidRPr="00DD7C13">
        <w:rPr>
          <w:rStyle w:val="StyleUnderline"/>
          <w:highlight w:val="green"/>
        </w:rPr>
        <w:t>building green energy infrastructure</w:t>
      </w:r>
      <w:r w:rsidRPr="009417D6">
        <w:rPr>
          <w:sz w:val="16"/>
        </w:rPr>
        <w:t xml:space="preserve">. </w:t>
      </w:r>
      <w:r w:rsidRPr="009417D6">
        <w:rPr>
          <w:rStyle w:val="StyleUnderline"/>
        </w:rPr>
        <w:t xml:space="preserve">When we read </w:t>
      </w:r>
      <w:r w:rsidRPr="00DD7C13">
        <w:rPr>
          <w:rStyle w:val="StyleUnderline"/>
          <w:highlight w:val="green"/>
        </w:rPr>
        <w:t>advocates’ descriptions of JG jobs,</w:t>
      </w:r>
      <w:r w:rsidRPr="009417D6">
        <w:rPr>
          <w:rStyle w:val="StyleUnderline"/>
        </w:rPr>
        <w:t xml:space="preserve"> they </w:t>
      </w:r>
      <w:r w:rsidRPr="00DD7C13">
        <w:rPr>
          <w:rStyle w:val="StyleUnderline"/>
          <w:highlight w:val="green"/>
        </w:rPr>
        <w:t>talk about things like</w:t>
      </w:r>
      <w:r w:rsidRPr="009417D6">
        <w:rPr>
          <w:rStyle w:val="StyleUnderline"/>
        </w:rPr>
        <w:t xml:space="preserve"> teachers’ aides, </w:t>
      </w:r>
      <w:r w:rsidRPr="00DD7C13">
        <w:rPr>
          <w:rStyle w:val="StyleUnderline"/>
          <w:highlight w:val="green"/>
        </w:rPr>
        <w:t>recycling, and planting trees</w:t>
      </w:r>
      <w:r w:rsidRPr="009417D6">
        <w:rPr>
          <w:rStyle w:val="StyleUnderline"/>
        </w:rPr>
        <w:t xml:space="preserve"> on vacant lots. </w:t>
      </w:r>
      <w:r w:rsidRPr="00DD7C13">
        <w:rPr>
          <w:rStyle w:val="StyleUnderline"/>
          <w:highlight w:val="green"/>
        </w:rPr>
        <w:t>How many workers could be absorbed in such jobs before the they became mere make-work?</w:t>
      </w:r>
      <w:r w:rsidRPr="009417D6">
        <w:rPr>
          <w:rStyle w:val="StyleUnderline"/>
        </w:rPr>
        <w:t xml:space="preserve"> </w:t>
      </w:r>
    </w:p>
    <w:p w14:paraId="5572FD3C" w14:textId="77777777" w:rsidR="00624ACA" w:rsidRPr="00CA4D7C" w:rsidRDefault="00624ACA" w:rsidP="00624ACA">
      <w:pPr>
        <w:keepNext/>
        <w:keepLines/>
        <w:pageBreakBefore/>
        <w:spacing w:before="40" w:after="0" w:line="256" w:lineRule="auto"/>
        <w:jc w:val="center"/>
        <w:outlineLvl w:val="2"/>
        <w:rPr>
          <w:rFonts w:eastAsia="Times New Roman" w:cs="Times New Roman"/>
          <w:b/>
          <w:sz w:val="32"/>
          <w:szCs w:val="24"/>
          <w:u w:val="single"/>
        </w:rPr>
      </w:pPr>
      <w:r w:rsidRPr="00CA4D7C">
        <w:rPr>
          <w:rFonts w:eastAsia="Times New Roman" w:cs="Times New Roman"/>
          <w:b/>
          <w:sz w:val="32"/>
          <w:szCs w:val="24"/>
          <w:u w:val="single"/>
        </w:rPr>
        <w:t>Against work requirements</w:t>
      </w:r>
    </w:p>
    <w:p w14:paraId="3769C1B0" w14:textId="77777777" w:rsidR="00624ACA" w:rsidRPr="00CA4D7C" w:rsidRDefault="00624ACA" w:rsidP="00624ACA">
      <w:pPr>
        <w:keepNext/>
        <w:keepLines/>
        <w:spacing w:before="40" w:after="0" w:line="256" w:lineRule="auto"/>
        <w:outlineLvl w:val="3"/>
        <w:rPr>
          <w:rFonts w:eastAsia="Times New Roman" w:cs="Times New Roman"/>
          <w:b/>
          <w:iCs/>
          <w:sz w:val="26"/>
        </w:rPr>
      </w:pPr>
      <w:r w:rsidRPr="00CA4D7C">
        <w:rPr>
          <w:rFonts w:eastAsia="Times New Roman" w:cs="Times New Roman"/>
          <w:b/>
          <w:iCs/>
          <w:sz w:val="26"/>
        </w:rPr>
        <w:t>Work Requirements antagonize vulnerable welfare recipients who can’t work</w:t>
      </w:r>
    </w:p>
    <w:p w14:paraId="6F383D13" w14:textId="77777777" w:rsidR="00624ACA" w:rsidRPr="00CA4D7C" w:rsidRDefault="00624ACA" w:rsidP="00624ACA">
      <w:pPr>
        <w:spacing w:line="256" w:lineRule="auto"/>
        <w:rPr>
          <w:rFonts w:eastAsia="Calibri"/>
        </w:rPr>
      </w:pPr>
      <w:r w:rsidRPr="00CA4D7C">
        <w:rPr>
          <w:rStyle w:val="Emphasis"/>
        </w:rPr>
        <w:t>Dolan 20</w:t>
      </w:r>
      <w:r w:rsidRPr="00CA4D7C">
        <w:rPr>
          <w:rFonts w:eastAsia="Calibri"/>
        </w:rPr>
        <w:t xml:space="preserve"> (Ed Dolan-Can We Put Everyone to Work? — The Alternatives to a "Job Guarantee." - Niskanen Center https://www.niskanencenter.org/can-we-put-everyone-to-work-the-alternatives-to-a-job-guarantee/ 1/7) </w:t>
      </w:r>
      <w:r>
        <w:rPr>
          <w:rFonts w:eastAsia="Calibri"/>
        </w:rPr>
        <w:t xml:space="preserve">(Accessed 7/13/2023) GDI </w:t>
      </w:r>
      <w:r w:rsidRPr="00CA4D7C">
        <w:rPr>
          <w:rFonts w:eastAsia="Calibri"/>
        </w:rPr>
        <w:t>M</w:t>
      </w:r>
      <w:r>
        <w:rPr>
          <w:rFonts w:eastAsia="Calibri"/>
        </w:rPr>
        <w:t xml:space="preserve">. </w:t>
      </w:r>
      <w:r w:rsidRPr="00CA4D7C">
        <w:rPr>
          <w:rFonts w:eastAsia="Calibri"/>
        </w:rPr>
        <w:t>J</w:t>
      </w:r>
      <w:r>
        <w:rPr>
          <w:rFonts w:eastAsia="Calibri"/>
        </w:rPr>
        <w:t>uszynski</w:t>
      </w:r>
      <w:r w:rsidRPr="00CA4D7C">
        <w:rPr>
          <w:rFonts w:eastAsia="Calibri"/>
        </w:rPr>
        <w:t xml:space="preserve"> 7/1</w:t>
      </w:r>
      <w:r>
        <w:rPr>
          <w:rFonts w:eastAsia="Calibri"/>
        </w:rPr>
        <w:t>7</w:t>
      </w:r>
      <w:r w:rsidRPr="00CA4D7C">
        <w:rPr>
          <w:rFonts w:eastAsia="Calibri"/>
        </w:rPr>
        <w:t>/23</w:t>
      </w:r>
    </w:p>
    <w:p w14:paraId="5B8BEE52" w14:textId="77777777" w:rsidR="00624ACA" w:rsidRPr="00CA4D7C" w:rsidRDefault="00624ACA" w:rsidP="00624ACA">
      <w:pPr>
        <w:autoSpaceDE w:val="0"/>
        <w:autoSpaceDN w:val="0"/>
        <w:adjustRightInd w:val="0"/>
        <w:spacing w:after="0" w:line="240" w:lineRule="auto"/>
        <w:rPr>
          <w:rFonts w:eastAsia="Calibri"/>
          <w:color w:val="000000"/>
          <w:sz w:val="16"/>
          <w:szCs w:val="16"/>
        </w:rPr>
      </w:pPr>
      <w:r w:rsidRPr="00CA4D7C">
        <w:rPr>
          <w:rFonts w:eastAsia="Calibri"/>
          <w:color w:val="000000"/>
          <w:sz w:val="23"/>
          <w:szCs w:val="23"/>
        </w:rPr>
        <w:t xml:space="preserve">For one thing, backers of </w:t>
      </w:r>
      <w:r w:rsidRPr="00CA4D7C">
        <w:rPr>
          <w:rFonts w:eastAsia="Calibri"/>
          <w:b/>
          <w:iCs/>
          <w:color w:val="000000"/>
          <w:sz w:val="24"/>
          <w:szCs w:val="24"/>
          <w:highlight w:val="yellow"/>
          <w:u w:val="single"/>
        </w:rPr>
        <w:t>work requirements assume there are many</w:t>
      </w:r>
      <w:r w:rsidRPr="00CA4D7C">
        <w:rPr>
          <w:rFonts w:eastAsia="Calibri"/>
          <w:color w:val="000000"/>
          <w:sz w:val="23"/>
          <w:szCs w:val="23"/>
        </w:rPr>
        <w:t xml:space="preserve"> </w:t>
      </w:r>
      <w:r w:rsidRPr="00CA4D7C">
        <w:rPr>
          <w:rFonts w:eastAsia="Calibri"/>
          <w:b/>
          <w:iCs/>
          <w:color w:val="000000"/>
          <w:sz w:val="24"/>
          <w:szCs w:val="24"/>
          <w:highlight w:val="yellow"/>
          <w:u w:val="single"/>
        </w:rPr>
        <w:t>nondisabled welfare recipients who are able to work, but who choose not to</w:t>
      </w:r>
      <w:r w:rsidRPr="00CA4D7C">
        <w:rPr>
          <w:rFonts w:eastAsia="Calibri"/>
          <w:color w:val="000000"/>
          <w:sz w:val="23"/>
          <w:szCs w:val="23"/>
        </w:rPr>
        <w:t xml:space="preserve">. The </w:t>
      </w:r>
      <w:r w:rsidRPr="00CA4D7C">
        <w:rPr>
          <w:rFonts w:eastAsia="Calibri"/>
          <w:b/>
          <w:iCs/>
          <w:color w:val="000000"/>
          <w:sz w:val="24"/>
          <w:szCs w:val="24"/>
          <w:highlight w:val="yellow"/>
          <w:u w:val="single"/>
        </w:rPr>
        <w:t>data show otherwise</w:t>
      </w:r>
      <w:r w:rsidRPr="00CA4D7C">
        <w:rPr>
          <w:rFonts w:eastAsia="Calibri"/>
          <w:color w:val="000000"/>
          <w:sz w:val="23"/>
          <w:szCs w:val="23"/>
        </w:rPr>
        <w:t xml:space="preserve">. They show that a </w:t>
      </w:r>
      <w:r w:rsidRPr="00CA4D7C">
        <w:rPr>
          <w:rFonts w:eastAsia="Calibri"/>
          <w:b/>
          <w:iCs/>
          <w:color w:val="000000"/>
          <w:sz w:val="24"/>
          <w:szCs w:val="24"/>
          <w:highlight w:val="yellow"/>
          <w:u w:val="single"/>
        </w:rPr>
        <w:t>majority</w:t>
      </w:r>
      <w:r w:rsidRPr="00CA4D7C">
        <w:rPr>
          <w:rFonts w:eastAsia="Calibri"/>
          <w:color w:val="000000"/>
          <w:sz w:val="23"/>
          <w:szCs w:val="23"/>
        </w:rPr>
        <w:t xml:space="preserve"> of nondisabled welfare recipients already </w:t>
      </w:r>
      <w:r w:rsidRPr="00CA4D7C">
        <w:rPr>
          <w:rFonts w:eastAsia="Calibri"/>
          <w:b/>
          <w:iCs/>
          <w:color w:val="000000"/>
          <w:sz w:val="24"/>
          <w:szCs w:val="24"/>
          <w:highlight w:val="yellow"/>
          <w:u w:val="single"/>
        </w:rPr>
        <w:t>work or face</w:t>
      </w:r>
      <w:r w:rsidRPr="00CA4D7C">
        <w:rPr>
          <w:rFonts w:eastAsia="Calibri"/>
          <w:color w:val="000000"/>
          <w:sz w:val="23"/>
          <w:szCs w:val="23"/>
        </w:rPr>
        <w:t xml:space="preserve"> serious </w:t>
      </w:r>
      <w:r w:rsidRPr="00CA4D7C">
        <w:rPr>
          <w:rFonts w:eastAsia="Calibri"/>
          <w:b/>
          <w:iCs/>
          <w:color w:val="000000"/>
          <w:sz w:val="24"/>
          <w:szCs w:val="24"/>
          <w:highlight w:val="yellow"/>
          <w:u w:val="single"/>
        </w:rPr>
        <w:t>barriers</w:t>
      </w:r>
      <w:r w:rsidRPr="00CA4D7C">
        <w:rPr>
          <w:rFonts w:eastAsia="Calibri"/>
          <w:color w:val="000000"/>
          <w:sz w:val="23"/>
          <w:szCs w:val="23"/>
        </w:rPr>
        <w:t xml:space="preserve"> to work. The following chart from the Kaiser Family Foundation shows data for Medicaid recipients. The figures for SNAP, housing assistance, and other programs are similar.</w:t>
      </w:r>
      <w:r w:rsidRPr="00CA4D7C">
        <w:rPr>
          <w:rFonts w:eastAsia="Calibri"/>
          <w:color w:val="000000"/>
          <w:sz w:val="16"/>
          <w:szCs w:val="16"/>
        </w:rPr>
        <w:t xml:space="preserve">5/11/23, 2:40 PM Can We Put Everyone to Work? — The Alternatives to a "Job Guarantee." - Niskanen Center https://www.niskanencenter.org/can-we-put-everyone-to-work-the-alternatives-to-a-job-guarantee/ 4/7 </w:t>
      </w:r>
    </w:p>
    <w:p w14:paraId="2242B9B3" w14:textId="77777777" w:rsidR="00624ACA" w:rsidRPr="00CA4D7C" w:rsidRDefault="00624ACA" w:rsidP="00624ACA">
      <w:pPr>
        <w:pageBreakBefore/>
        <w:autoSpaceDE w:val="0"/>
        <w:autoSpaceDN w:val="0"/>
        <w:adjustRightInd w:val="0"/>
        <w:spacing w:after="0" w:line="240" w:lineRule="auto"/>
        <w:rPr>
          <w:rFonts w:eastAsia="Calibri"/>
          <w:color w:val="000000"/>
          <w:sz w:val="16"/>
          <w:szCs w:val="16"/>
        </w:rPr>
      </w:pPr>
    </w:p>
    <w:p w14:paraId="74DACFCE" w14:textId="77777777" w:rsidR="00624ACA" w:rsidRPr="00CA4D7C" w:rsidRDefault="00624ACA" w:rsidP="00624ACA">
      <w:pPr>
        <w:autoSpaceDE w:val="0"/>
        <w:autoSpaceDN w:val="0"/>
        <w:adjustRightInd w:val="0"/>
        <w:spacing w:after="0" w:line="240" w:lineRule="auto"/>
        <w:rPr>
          <w:rFonts w:eastAsia="Calibri"/>
          <w:color w:val="000000"/>
          <w:sz w:val="23"/>
          <w:szCs w:val="23"/>
        </w:rPr>
      </w:pPr>
      <w:r w:rsidRPr="00CA4D7C">
        <w:rPr>
          <w:rFonts w:eastAsia="Calibri"/>
          <w:color w:val="000000"/>
          <w:sz w:val="23"/>
          <w:szCs w:val="23"/>
        </w:rPr>
        <w:t xml:space="preserve">As the chart shows, well over </w:t>
      </w:r>
      <w:r w:rsidRPr="00CA4D7C">
        <w:rPr>
          <w:rFonts w:eastAsia="Calibri"/>
          <w:b/>
          <w:iCs/>
          <w:color w:val="000000"/>
          <w:sz w:val="24"/>
          <w:szCs w:val="24"/>
          <w:highlight w:val="yellow"/>
          <w:u w:val="single"/>
        </w:rPr>
        <w:t>half of Medicaid recipients are already working</w:t>
      </w:r>
      <w:r w:rsidRPr="00CA4D7C">
        <w:rPr>
          <w:rFonts w:eastAsia="Calibri"/>
          <w:color w:val="000000"/>
          <w:sz w:val="23"/>
          <w:szCs w:val="23"/>
        </w:rPr>
        <w:t xml:space="preserve">, and nearly half work full time. Some </w:t>
      </w:r>
      <w:r w:rsidRPr="00CA4D7C">
        <w:rPr>
          <w:rFonts w:eastAsia="Calibri"/>
          <w:b/>
          <w:iCs/>
          <w:color w:val="000000"/>
          <w:sz w:val="24"/>
          <w:szCs w:val="24"/>
          <w:highlight w:val="yellow"/>
          <w:u w:val="single"/>
        </w:rPr>
        <w:t>12 percent are not working because of caregiving</w:t>
      </w:r>
      <w:r w:rsidRPr="00CA4D7C">
        <w:rPr>
          <w:rFonts w:eastAsia="Calibri"/>
          <w:color w:val="000000"/>
          <w:sz w:val="23"/>
          <w:szCs w:val="23"/>
        </w:rPr>
        <w:t xml:space="preserve"> responsibilities and another </w:t>
      </w:r>
      <w:r w:rsidRPr="00CA4D7C">
        <w:rPr>
          <w:rFonts w:eastAsia="Calibri"/>
          <w:b/>
          <w:iCs/>
          <w:color w:val="000000"/>
          <w:sz w:val="24"/>
          <w:szCs w:val="24"/>
          <w:highlight w:val="yellow"/>
          <w:u w:val="single"/>
        </w:rPr>
        <w:t>7 percent because</w:t>
      </w:r>
      <w:r w:rsidRPr="00CA4D7C">
        <w:rPr>
          <w:rFonts w:eastAsia="Calibri"/>
          <w:b/>
          <w:iCs/>
          <w:color w:val="000000"/>
          <w:sz w:val="24"/>
          <w:szCs w:val="24"/>
          <w:u w:val="single"/>
        </w:rPr>
        <w:t xml:space="preserve"> </w:t>
      </w:r>
      <w:r w:rsidRPr="00CA4D7C">
        <w:rPr>
          <w:rFonts w:eastAsia="Calibri"/>
          <w:b/>
          <w:iCs/>
          <w:color w:val="000000"/>
          <w:sz w:val="24"/>
          <w:szCs w:val="24"/>
          <w:highlight w:val="yellow"/>
          <w:u w:val="single"/>
        </w:rPr>
        <w:t>they are</w:t>
      </w:r>
      <w:r w:rsidRPr="00CA4D7C">
        <w:rPr>
          <w:rFonts w:eastAsia="Calibri"/>
          <w:color w:val="000000"/>
          <w:sz w:val="23"/>
          <w:szCs w:val="23"/>
        </w:rPr>
        <w:t xml:space="preserve"> </w:t>
      </w:r>
      <w:r w:rsidRPr="00CA4D7C">
        <w:rPr>
          <w:rFonts w:eastAsia="Calibri"/>
          <w:b/>
          <w:iCs/>
          <w:color w:val="000000"/>
          <w:sz w:val="24"/>
          <w:szCs w:val="24"/>
          <w:highlight w:val="yellow"/>
          <w:u w:val="single"/>
        </w:rPr>
        <w:t>in school</w:t>
      </w:r>
      <w:r w:rsidRPr="00CA4D7C">
        <w:rPr>
          <w:rFonts w:eastAsia="Calibri"/>
          <w:color w:val="000000"/>
          <w:sz w:val="23"/>
          <w:szCs w:val="23"/>
        </w:rPr>
        <w:t xml:space="preserve">. Although the chart excludes people who have qualified for Social Security disability programs, </w:t>
      </w:r>
      <w:r w:rsidRPr="00CA4D7C">
        <w:rPr>
          <w:rFonts w:eastAsia="Calibri"/>
          <w:b/>
          <w:iCs/>
          <w:color w:val="000000"/>
          <w:sz w:val="24"/>
          <w:szCs w:val="24"/>
          <w:highlight w:val="yellow"/>
          <w:u w:val="single"/>
        </w:rPr>
        <w:t>11 percent even among the officially nondisabled cite illness or disability</w:t>
      </w:r>
      <w:r w:rsidRPr="00CA4D7C">
        <w:rPr>
          <w:rFonts w:eastAsia="Calibri"/>
          <w:color w:val="000000"/>
          <w:sz w:val="23"/>
          <w:szCs w:val="23"/>
        </w:rPr>
        <w:t xml:space="preserve"> as their reason for not working. That leaves </w:t>
      </w:r>
      <w:r w:rsidRPr="00CA4D7C">
        <w:rPr>
          <w:rFonts w:eastAsia="Calibri"/>
          <w:b/>
          <w:iCs/>
          <w:color w:val="000000"/>
          <w:sz w:val="24"/>
          <w:szCs w:val="24"/>
          <w:highlight w:val="yellow"/>
          <w:u w:val="single"/>
        </w:rPr>
        <w:t>just a sliver</w:t>
      </w:r>
      <w:r w:rsidRPr="00CA4D7C">
        <w:rPr>
          <w:rFonts w:eastAsia="Calibri"/>
          <w:color w:val="000000"/>
          <w:sz w:val="23"/>
          <w:szCs w:val="23"/>
        </w:rPr>
        <w:t xml:space="preserve"> who fall into the category of </w:t>
      </w:r>
      <w:r w:rsidRPr="00CA4D7C">
        <w:rPr>
          <w:rFonts w:eastAsia="Calibri"/>
          <w:b/>
          <w:iCs/>
          <w:color w:val="000000"/>
          <w:sz w:val="24"/>
          <w:szCs w:val="24"/>
          <w:highlight w:val="yellow"/>
          <w:u w:val="single"/>
        </w:rPr>
        <w:t>“not working but able to work</w:t>
      </w:r>
      <w:r w:rsidRPr="00CA4D7C">
        <w:rPr>
          <w:rFonts w:eastAsia="Calibri"/>
          <w:color w:val="000000"/>
          <w:sz w:val="23"/>
          <w:szCs w:val="23"/>
        </w:rPr>
        <w:t>.”</w:t>
      </w:r>
    </w:p>
    <w:p w14:paraId="0963127E" w14:textId="77777777" w:rsidR="00624ACA" w:rsidRPr="00CA4D7C" w:rsidRDefault="00624ACA" w:rsidP="00624ACA">
      <w:pPr>
        <w:autoSpaceDE w:val="0"/>
        <w:autoSpaceDN w:val="0"/>
        <w:adjustRightInd w:val="0"/>
        <w:spacing w:after="0" w:line="240" w:lineRule="auto"/>
        <w:rPr>
          <w:rFonts w:ascii="Arial" w:eastAsia="Calibri" w:hAnsi="Arial" w:cs="Arial"/>
          <w:color w:val="000000"/>
          <w:sz w:val="23"/>
          <w:szCs w:val="23"/>
        </w:rPr>
      </w:pPr>
    </w:p>
    <w:p w14:paraId="38C91A9B" w14:textId="77777777" w:rsidR="00624ACA" w:rsidRPr="00CA4D7C" w:rsidRDefault="00624ACA" w:rsidP="00624ACA">
      <w:pPr>
        <w:keepNext/>
        <w:keepLines/>
        <w:spacing w:before="40" w:after="0" w:line="256" w:lineRule="auto"/>
        <w:outlineLvl w:val="3"/>
        <w:rPr>
          <w:rFonts w:eastAsia="Times New Roman" w:cs="Times New Roman"/>
          <w:b/>
          <w:iCs/>
          <w:sz w:val="26"/>
        </w:rPr>
      </w:pPr>
      <w:r w:rsidRPr="00CA4D7C">
        <w:rPr>
          <w:rFonts w:eastAsia="Times New Roman" w:cs="Times New Roman"/>
          <w:b/>
          <w:iCs/>
          <w:sz w:val="26"/>
        </w:rPr>
        <w:t>Work Requirement burdens hinder employment</w:t>
      </w:r>
    </w:p>
    <w:p w14:paraId="160E73F1" w14:textId="77777777" w:rsidR="00624ACA" w:rsidRPr="00CA4D7C" w:rsidRDefault="00624ACA" w:rsidP="00624ACA">
      <w:pPr>
        <w:spacing w:line="256" w:lineRule="auto"/>
        <w:rPr>
          <w:rFonts w:eastAsia="Calibri"/>
        </w:rPr>
      </w:pPr>
      <w:r w:rsidRPr="00CA4D7C">
        <w:rPr>
          <w:rStyle w:val="Emphasis"/>
        </w:rPr>
        <w:t>Dolan 20</w:t>
      </w:r>
      <w:r w:rsidRPr="00CA4D7C">
        <w:rPr>
          <w:rFonts w:eastAsia="Calibri"/>
        </w:rPr>
        <w:t xml:space="preserve"> (Ed Dolan-Can We Put Everyone to Work? — The Alternatives to a "Job Guarantee." - Niskanen Center https://www.niskanencenter.org/can-we-put-everyone-to-work-the-alternatives-to-a-job-guarantee/ 1/7) </w:t>
      </w:r>
      <w:r>
        <w:rPr>
          <w:rFonts w:eastAsia="Calibri"/>
        </w:rPr>
        <w:t xml:space="preserve">(Accessed 7/13/2023) GDI </w:t>
      </w:r>
      <w:r w:rsidRPr="00CA4D7C">
        <w:rPr>
          <w:rFonts w:eastAsia="Calibri"/>
        </w:rPr>
        <w:t>M</w:t>
      </w:r>
      <w:r>
        <w:rPr>
          <w:rFonts w:eastAsia="Calibri"/>
        </w:rPr>
        <w:t xml:space="preserve">. </w:t>
      </w:r>
      <w:r w:rsidRPr="00CA4D7C">
        <w:rPr>
          <w:rFonts w:eastAsia="Calibri"/>
        </w:rPr>
        <w:t>J</w:t>
      </w:r>
      <w:r>
        <w:rPr>
          <w:rFonts w:eastAsia="Calibri"/>
        </w:rPr>
        <w:t>uszynski</w:t>
      </w:r>
      <w:r w:rsidRPr="00CA4D7C">
        <w:rPr>
          <w:rFonts w:eastAsia="Calibri"/>
        </w:rPr>
        <w:t xml:space="preserve"> 7/1</w:t>
      </w:r>
      <w:r>
        <w:rPr>
          <w:rFonts w:eastAsia="Calibri"/>
        </w:rPr>
        <w:t>7</w:t>
      </w:r>
      <w:r w:rsidRPr="00CA4D7C">
        <w:rPr>
          <w:rFonts w:eastAsia="Calibri"/>
        </w:rPr>
        <w:t>/23</w:t>
      </w:r>
    </w:p>
    <w:p w14:paraId="4382B0E7" w14:textId="77777777" w:rsidR="00624ACA" w:rsidRPr="00CA4D7C" w:rsidRDefault="00624ACA" w:rsidP="00624ACA">
      <w:pPr>
        <w:spacing w:line="256" w:lineRule="auto"/>
        <w:rPr>
          <w:rFonts w:eastAsia="Calibri"/>
          <w:sz w:val="23"/>
          <w:szCs w:val="23"/>
        </w:rPr>
      </w:pPr>
      <w:r w:rsidRPr="00CA4D7C">
        <w:rPr>
          <w:rFonts w:eastAsia="Calibri"/>
          <w:sz w:val="23"/>
          <w:szCs w:val="23"/>
        </w:rPr>
        <w:t xml:space="preserve">A second problem is that the kind of </w:t>
      </w:r>
      <w:r w:rsidRPr="00CA4D7C">
        <w:rPr>
          <w:rFonts w:eastAsia="Calibri"/>
          <w:b/>
          <w:iCs/>
          <w:highlight w:val="yellow"/>
          <w:u w:val="single"/>
        </w:rPr>
        <w:t>work requirements</w:t>
      </w:r>
      <w:r w:rsidRPr="00CA4D7C">
        <w:rPr>
          <w:rFonts w:eastAsia="Calibri"/>
          <w:sz w:val="23"/>
          <w:szCs w:val="23"/>
        </w:rPr>
        <w:t xml:space="preserve"> that conservatives favor </w:t>
      </w:r>
      <w:r w:rsidRPr="00CA4D7C">
        <w:rPr>
          <w:rFonts w:eastAsia="Calibri"/>
          <w:b/>
          <w:iCs/>
          <w:highlight w:val="yellow"/>
          <w:u w:val="single"/>
        </w:rPr>
        <w:t>are not</w:t>
      </w:r>
      <w:r w:rsidRPr="00CA4D7C">
        <w:rPr>
          <w:rFonts w:eastAsia="Calibri"/>
          <w:sz w:val="23"/>
          <w:szCs w:val="23"/>
        </w:rPr>
        <w:t xml:space="preserve">, in practice, very </w:t>
      </w:r>
      <w:r w:rsidRPr="00CA4D7C">
        <w:rPr>
          <w:rFonts w:eastAsia="Calibri"/>
          <w:b/>
          <w:iCs/>
          <w:highlight w:val="yellow"/>
          <w:u w:val="single"/>
        </w:rPr>
        <w:t>work-friendly</w:t>
      </w:r>
      <w:r w:rsidRPr="00CA4D7C">
        <w:rPr>
          <w:rFonts w:eastAsia="Calibri"/>
          <w:sz w:val="23"/>
          <w:szCs w:val="23"/>
        </w:rPr>
        <w:t xml:space="preserve">. They often </w:t>
      </w:r>
      <w:r w:rsidRPr="00CA4D7C">
        <w:rPr>
          <w:rFonts w:eastAsia="Calibri"/>
          <w:b/>
          <w:iCs/>
          <w:highlight w:val="yellow"/>
          <w:u w:val="single"/>
        </w:rPr>
        <w:t>place unrealistic burdens on beneficiaries</w:t>
      </w:r>
      <w:r w:rsidRPr="00CA4D7C">
        <w:rPr>
          <w:rFonts w:eastAsia="Calibri"/>
          <w:sz w:val="23"/>
          <w:szCs w:val="23"/>
        </w:rPr>
        <w:t xml:space="preserve">, </w:t>
      </w:r>
      <w:r w:rsidRPr="00CA4D7C">
        <w:rPr>
          <w:rFonts w:eastAsia="Calibri"/>
          <w:b/>
          <w:iCs/>
          <w:highlight w:val="yellow"/>
          <w:u w:val="single"/>
        </w:rPr>
        <w:t>such as detailed record keeping, frequent verifications, and unrealistic allowances for family needs or irregular work schedules</w:t>
      </w:r>
      <w:r w:rsidRPr="00CA4D7C">
        <w:rPr>
          <w:rFonts w:eastAsia="Calibri"/>
          <w:sz w:val="23"/>
          <w:szCs w:val="23"/>
        </w:rPr>
        <w:t>. Administrative lapses are often punished with extended lockouts from benefits. Furthermore</w:t>
      </w:r>
      <w:r w:rsidRPr="00CA4D7C">
        <w:rPr>
          <w:rFonts w:eastAsia="Calibri"/>
          <w:b/>
          <w:iCs/>
          <w:highlight w:val="yellow"/>
          <w:u w:val="single"/>
        </w:rPr>
        <w:t>, these programs</w:t>
      </w:r>
      <w:r w:rsidRPr="00CA4D7C">
        <w:rPr>
          <w:rFonts w:eastAsia="Calibri"/>
          <w:sz w:val="23"/>
          <w:szCs w:val="23"/>
        </w:rPr>
        <w:t xml:space="preserve"> – like some JG proposals – </w:t>
      </w:r>
      <w:r w:rsidRPr="00CA4D7C">
        <w:rPr>
          <w:rFonts w:eastAsia="Calibri"/>
          <w:b/>
          <w:iCs/>
          <w:highlight w:val="yellow"/>
          <w:u w:val="single"/>
        </w:rPr>
        <w:t>offer inadequate</w:t>
      </w:r>
      <w:r w:rsidRPr="00CA4D7C">
        <w:rPr>
          <w:rFonts w:eastAsia="Calibri"/>
          <w:sz w:val="23"/>
          <w:szCs w:val="23"/>
        </w:rPr>
        <w:t xml:space="preserve"> personal </w:t>
      </w:r>
      <w:r w:rsidRPr="00CA4D7C">
        <w:rPr>
          <w:rFonts w:eastAsia="Calibri"/>
          <w:b/>
          <w:iCs/>
          <w:highlight w:val="yellow"/>
          <w:u w:val="single"/>
        </w:rPr>
        <w:t>assistance to the hard-to-employ</w:t>
      </w:r>
      <w:r w:rsidRPr="00CA4D7C">
        <w:rPr>
          <w:rFonts w:eastAsia="Calibri"/>
          <w:sz w:val="23"/>
          <w:szCs w:val="23"/>
        </w:rPr>
        <w:t xml:space="preserve">, leaving it up to them to find work or training and to deal with personal barriers to work. In the end, then, many </w:t>
      </w:r>
      <w:r w:rsidRPr="00CA4D7C">
        <w:rPr>
          <w:rFonts w:eastAsia="Calibri"/>
          <w:b/>
          <w:iCs/>
          <w:highlight w:val="yellow"/>
          <w:u w:val="single"/>
        </w:rPr>
        <w:t>people who ought to qualify for assistance fail</w:t>
      </w:r>
      <w:r w:rsidRPr="00CA4D7C">
        <w:rPr>
          <w:rFonts w:eastAsia="Calibri"/>
          <w:sz w:val="23"/>
          <w:szCs w:val="23"/>
        </w:rPr>
        <w:t xml:space="preserve"> to do so. Many who are pushed off welfare rolls do not find work. On balance, </w:t>
      </w:r>
      <w:r w:rsidRPr="00CA4D7C">
        <w:rPr>
          <w:rFonts w:eastAsia="Calibri"/>
          <w:b/>
          <w:iCs/>
          <w:highlight w:val="yellow"/>
          <w:u w:val="single"/>
        </w:rPr>
        <w:t>work requirements trim welfare rolls but increase poverty</w:t>
      </w:r>
      <w:r w:rsidRPr="00CA4D7C">
        <w:rPr>
          <w:rFonts w:eastAsia="Calibri"/>
          <w:sz w:val="23"/>
          <w:szCs w:val="23"/>
        </w:rPr>
        <w:t>. Cynics say</w:t>
      </w:r>
    </w:p>
    <w:p w14:paraId="1A5F7A11" w14:textId="77777777" w:rsidR="002E1F28" w:rsidRDefault="002E1F28" w:rsidP="002E1F28">
      <w:pPr>
        <w:pStyle w:val="Heading1"/>
      </w:pPr>
      <w:r>
        <w:t>DA Links</w:t>
      </w:r>
    </w:p>
    <w:p w14:paraId="43EE0F0F" w14:textId="2B431B94" w:rsidR="00523365" w:rsidRDefault="00523365" w:rsidP="002E1F28">
      <w:pPr>
        <w:pStyle w:val="Heading2"/>
      </w:pPr>
      <w:r>
        <w:t>Economy/Inflation DA UQ</w:t>
      </w:r>
    </w:p>
    <w:p w14:paraId="2D7104EA" w14:textId="77777777" w:rsidR="00523365" w:rsidRDefault="00523365" w:rsidP="00523365">
      <w:pPr>
        <w:pStyle w:val="Heading3"/>
      </w:pPr>
      <w:r>
        <w:t>Recession UQ Updates [NEG]</w:t>
      </w:r>
    </w:p>
    <w:p w14:paraId="63D64BE3" w14:textId="77777777" w:rsidR="00523365" w:rsidRPr="00F02207" w:rsidRDefault="00523365" w:rsidP="00523365">
      <w:pPr>
        <w:pStyle w:val="Heading4"/>
        <w:rPr>
          <w:color w:val="FF0000"/>
        </w:rPr>
      </w:pPr>
      <w:r w:rsidRPr="00F02207">
        <w:rPr>
          <w:color w:val="FF0000"/>
        </w:rPr>
        <w:t>**</w:t>
      </w:r>
      <w:r>
        <w:rPr>
          <w:color w:val="FF0000"/>
        </w:rPr>
        <w:t>cards also set up links for inflation, interest rates, and JG links</w:t>
      </w:r>
    </w:p>
    <w:p w14:paraId="2F2A3D3A" w14:textId="77777777" w:rsidR="00523365" w:rsidRDefault="00523365" w:rsidP="00523365">
      <w:pPr>
        <w:pStyle w:val="Heading4"/>
      </w:pPr>
      <w:r>
        <w:t xml:space="preserve">Job creation and hiring shows </w:t>
      </w:r>
      <w:r w:rsidRPr="00075868">
        <w:rPr>
          <w:u w:val="single"/>
        </w:rPr>
        <w:t>economy is resilient</w:t>
      </w:r>
      <w:r>
        <w:t xml:space="preserve"> but monetary policy </w:t>
      </w:r>
      <w:r w:rsidRPr="0098333D">
        <w:rPr>
          <w:u w:val="single"/>
        </w:rPr>
        <w:t>might still trigger</w:t>
      </w:r>
      <w:r>
        <w:t xml:space="preserve"> a recession.</w:t>
      </w:r>
    </w:p>
    <w:p w14:paraId="027B93EB" w14:textId="77777777" w:rsidR="00523365" w:rsidRPr="009C744E" w:rsidRDefault="00523365" w:rsidP="00523365">
      <w:r w:rsidRPr="009C744E">
        <w:rPr>
          <w:rStyle w:val="Style13ptBold"/>
        </w:rPr>
        <w:t xml:space="preserve">Ivanova, </w:t>
      </w:r>
      <w:r>
        <w:rPr>
          <w:rStyle w:val="Style13ptBold"/>
        </w:rPr>
        <w:t xml:space="preserve">reporter for CBS, </w:t>
      </w:r>
      <w:r w:rsidRPr="009C744E">
        <w:rPr>
          <w:rStyle w:val="Style13ptBold"/>
        </w:rPr>
        <w:t>'6-6</w:t>
      </w:r>
      <w:r>
        <w:t>-23</w:t>
      </w:r>
      <w:r w:rsidRPr="009C744E">
        <w:t xml:space="preserve"> –  (Irina;</w:t>
      </w:r>
      <w:r>
        <w:t xml:space="preserve"> reporter and editor working out of New York, doing stories about inequality, taxes, work and the environment for CBS MoneyWatch;</w:t>
      </w:r>
      <w:r w:rsidRPr="009C744E">
        <w:t xml:space="preserve"> "Remember that looming recession? Not happening, some economists say"; </w:t>
      </w:r>
      <w:r>
        <w:t>CBS</w:t>
      </w:r>
      <w:r w:rsidRPr="009C744E">
        <w:t>; https://www.cbsnews.com/news/is-there-a-recession-coming-2023/; 6-6-2023, Accessed 7-14-2023)//</w:t>
      </w:r>
      <w:r>
        <w:t>GDI-</w:t>
      </w:r>
      <w:r w:rsidRPr="009C744E">
        <w:t>ILake-YL</w:t>
      </w:r>
    </w:p>
    <w:p w14:paraId="59E65A8A" w14:textId="77777777" w:rsidR="00523365" w:rsidRPr="009C744E" w:rsidRDefault="00523365" w:rsidP="00523365">
      <w:pPr>
        <w:rPr>
          <w:sz w:val="16"/>
        </w:rPr>
      </w:pPr>
      <w:r w:rsidRPr="009C744E">
        <w:rPr>
          <w:sz w:val="16"/>
        </w:rPr>
        <w:t>Halfway through 2023, "The</w:t>
      </w:r>
      <w:r w:rsidRPr="00352B76">
        <w:rPr>
          <w:rStyle w:val="StyleUnderline"/>
        </w:rPr>
        <w:t xml:space="preserve"> </w:t>
      </w:r>
      <w:r w:rsidRPr="007E0B4F">
        <w:rPr>
          <w:rStyle w:val="StyleUnderline"/>
          <w:highlight w:val="green"/>
        </w:rPr>
        <w:t>market</w:t>
      </w:r>
      <w:r w:rsidRPr="00352B76">
        <w:rPr>
          <w:rStyle w:val="StyleUnderline"/>
        </w:rPr>
        <w:t xml:space="preserve"> has </w:t>
      </w:r>
      <w:r w:rsidRPr="007E0B4F">
        <w:rPr>
          <w:rStyle w:val="StyleUnderline"/>
          <w:highlight w:val="green"/>
        </w:rPr>
        <w:t>told us: no recession</w:t>
      </w:r>
      <w:r w:rsidRPr="00352B76">
        <w:rPr>
          <w:rStyle w:val="StyleUnderline"/>
        </w:rPr>
        <w:t>, no correction, no more rate hikes</w:t>
      </w:r>
      <w:r w:rsidRPr="009C744E">
        <w:rPr>
          <w:sz w:val="16"/>
        </w:rPr>
        <w:t>," Amanda Agati, chief investment officer for PNC Financial Services Asset Management Group, said in a report.</w:t>
      </w:r>
    </w:p>
    <w:p w14:paraId="752C3480" w14:textId="77777777" w:rsidR="00523365" w:rsidRPr="009C744E" w:rsidRDefault="00523365" w:rsidP="00523365">
      <w:pPr>
        <w:rPr>
          <w:sz w:val="16"/>
        </w:rPr>
      </w:pPr>
      <w:r w:rsidRPr="007E0B4F">
        <w:rPr>
          <w:rStyle w:val="StyleUnderline"/>
          <w:highlight w:val="green"/>
        </w:rPr>
        <w:t>Job creation</w:t>
      </w:r>
      <w:r w:rsidRPr="00352B76">
        <w:rPr>
          <w:rStyle w:val="StyleUnderline"/>
        </w:rPr>
        <w:t xml:space="preserve"> across the U.S. has so far </w:t>
      </w:r>
      <w:r w:rsidRPr="007E0B4F">
        <w:rPr>
          <w:rStyle w:val="StyleUnderline"/>
          <w:highlight w:val="green"/>
        </w:rPr>
        <w:t>defied</w:t>
      </w:r>
      <w:r w:rsidRPr="00352B76">
        <w:rPr>
          <w:rStyle w:val="StyleUnderline"/>
        </w:rPr>
        <w:t xml:space="preserve"> expectations of a </w:t>
      </w:r>
      <w:r w:rsidRPr="007E0B4F">
        <w:rPr>
          <w:rStyle w:val="StyleUnderline"/>
          <w:highlight w:val="green"/>
        </w:rPr>
        <w:t>slowdown</w:t>
      </w:r>
      <w:r w:rsidRPr="00352B76">
        <w:rPr>
          <w:rStyle w:val="StyleUnderline"/>
        </w:rPr>
        <w:t>, with employers adding an average of 310,000 people every month to payrolls</w:t>
      </w:r>
      <w:r w:rsidRPr="009C744E">
        <w:rPr>
          <w:sz w:val="16"/>
        </w:rPr>
        <w:t xml:space="preserve">, according to Labor Department reports. </w:t>
      </w:r>
      <w:r w:rsidRPr="007E0B4F">
        <w:rPr>
          <w:rStyle w:val="StyleUnderline"/>
          <w:highlight w:val="green"/>
        </w:rPr>
        <w:t>Hiring</w:t>
      </w:r>
      <w:r w:rsidRPr="007E0B4F">
        <w:rPr>
          <w:rStyle w:val="StyleUnderline"/>
        </w:rPr>
        <w:t xml:space="preserve"> has</w:t>
      </w:r>
      <w:r w:rsidRPr="00352B76">
        <w:rPr>
          <w:rStyle w:val="StyleUnderline"/>
        </w:rPr>
        <w:t xml:space="preserve"> also </w:t>
      </w:r>
      <w:r w:rsidRPr="007E0B4F">
        <w:rPr>
          <w:rStyle w:val="StyleUnderline"/>
          <w:highlight w:val="green"/>
        </w:rPr>
        <w:t>accelerated</w:t>
      </w:r>
      <w:r w:rsidRPr="00352B76">
        <w:rPr>
          <w:rStyle w:val="StyleUnderline"/>
        </w:rPr>
        <w:t xml:space="preserve"> since March, with payrolls rising by nearly 300,000 in April and 339,000 last month</w:t>
      </w:r>
      <w:r w:rsidRPr="009C744E">
        <w:rPr>
          <w:sz w:val="16"/>
        </w:rPr>
        <w:t>, even as the unemployment rate ticked up as more people started to look for work.</w:t>
      </w:r>
    </w:p>
    <w:p w14:paraId="3BE71793" w14:textId="77777777" w:rsidR="00523365" w:rsidRPr="009C744E" w:rsidRDefault="00523365" w:rsidP="00523365">
      <w:pPr>
        <w:rPr>
          <w:sz w:val="16"/>
        </w:rPr>
      </w:pPr>
      <w:r w:rsidRPr="009C744E">
        <w:rPr>
          <w:sz w:val="16"/>
        </w:rPr>
        <w:t>And while high borrowing costs have pushed down housing prices in some cities, a severe shortage of homes is keeping prices elevated in many markets —</w:t>
      </w:r>
      <w:r w:rsidRPr="00352B76">
        <w:rPr>
          <w:rStyle w:val="StyleUnderline"/>
        </w:rPr>
        <w:t xml:space="preserve"> </w:t>
      </w:r>
      <w:r w:rsidRPr="007E0B4F">
        <w:rPr>
          <w:rStyle w:val="StyleUnderline"/>
          <w:highlight w:val="green"/>
        </w:rPr>
        <w:t>far from</w:t>
      </w:r>
      <w:r w:rsidRPr="00352B76">
        <w:rPr>
          <w:rStyle w:val="StyleUnderline"/>
        </w:rPr>
        <w:t xml:space="preserve"> the </w:t>
      </w:r>
      <w:r w:rsidRPr="007E0B4F">
        <w:rPr>
          <w:rStyle w:val="StyleUnderline"/>
          <w:highlight w:val="green"/>
        </w:rPr>
        <w:t>nationwide downturn</w:t>
      </w:r>
      <w:r w:rsidRPr="00352B76">
        <w:rPr>
          <w:rStyle w:val="StyleUnderline"/>
        </w:rPr>
        <w:t xml:space="preserve"> some people </w:t>
      </w:r>
      <w:r w:rsidRPr="007E0B4F">
        <w:rPr>
          <w:rStyle w:val="StyleUnderline"/>
          <w:highlight w:val="green"/>
        </w:rPr>
        <w:t>predicted</w:t>
      </w:r>
      <w:r w:rsidRPr="00352B76">
        <w:rPr>
          <w:rStyle w:val="StyleUnderline"/>
        </w:rPr>
        <w:t xml:space="preserve"> last year</w:t>
      </w:r>
      <w:r w:rsidRPr="009C744E">
        <w:rPr>
          <w:sz w:val="16"/>
        </w:rPr>
        <w:t xml:space="preserve">. </w:t>
      </w:r>
    </w:p>
    <w:p w14:paraId="2B802CA8" w14:textId="77777777" w:rsidR="00523365" w:rsidRPr="009C744E" w:rsidRDefault="00523365" w:rsidP="00523365">
      <w:pPr>
        <w:rPr>
          <w:sz w:val="16"/>
        </w:rPr>
      </w:pPr>
      <w:r w:rsidRPr="009C744E">
        <w:rPr>
          <w:sz w:val="16"/>
        </w:rPr>
        <w:t>"Wrong R-word"</w:t>
      </w:r>
    </w:p>
    <w:p w14:paraId="6F3E0318" w14:textId="77777777" w:rsidR="00523365" w:rsidRPr="009C744E" w:rsidRDefault="00523365" w:rsidP="00523365">
      <w:pPr>
        <w:rPr>
          <w:sz w:val="16"/>
        </w:rPr>
      </w:pPr>
      <w:r w:rsidRPr="009C744E">
        <w:rPr>
          <w:sz w:val="16"/>
        </w:rPr>
        <w:t>"</w:t>
      </w:r>
      <w:r w:rsidRPr="007E0B4F">
        <w:rPr>
          <w:rStyle w:val="StyleUnderline"/>
          <w:highlight w:val="green"/>
        </w:rPr>
        <w:t>People</w:t>
      </w:r>
      <w:r w:rsidRPr="00352B76">
        <w:rPr>
          <w:rStyle w:val="StyleUnderline"/>
        </w:rPr>
        <w:t xml:space="preserve"> have been </w:t>
      </w:r>
      <w:r w:rsidRPr="007E0B4F">
        <w:rPr>
          <w:rStyle w:val="StyleUnderline"/>
          <w:highlight w:val="green"/>
        </w:rPr>
        <w:t>using</w:t>
      </w:r>
      <w:r w:rsidRPr="00352B76">
        <w:rPr>
          <w:rStyle w:val="StyleUnderline"/>
        </w:rPr>
        <w:t xml:space="preserve"> the </w:t>
      </w:r>
      <w:r w:rsidRPr="007E0B4F">
        <w:rPr>
          <w:rStyle w:val="StyleUnderline"/>
          <w:highlight w:val="green"/>
        </w:rPr>
        <w:t>wrong</w:t>
      </w:r>
      <w:r w:rsidRPr="00352B76">
        <w:rPr>
          <w:rStyle w:val="StyleUnderline"/>
        </w:rPr>
        <w:t xml:space="preserve"> R-</w:t>
      </w:r>
      <w:r w:rsidRPr="007E0B4F">
        <w:rPr>
          <w:rStyle w:val="StyleUnderline"/>
          <w:highlight w:val="green"/>
        </w:rPr>
        <w:t>word</w:t>
      </w:r>
      <w:r w:rsidRPr="00352B76">
        <w:rPr>
          <w:rStyle w:val="StyleUnderline"/>
        </w:rPr>
        <w:t xml:space="preserve"> to describe the economy</w:t>
      </w:r>
      <w:r w:rsidRPr="009C744E">
        <w:rPr>
          <w:sz w:val="16"/>
        </w:rPr>
        <w:t xml:space="preserve">," Joe Brusuelas, chief economist at RSM, told CBS MoneyWatch recently. </w:t>
      </w:r>
      <w:r w:rsidRPr="007E0B4F">
        <w:rPr>
          <w:sz w:val="16"/>
        </w:rPr>
        <w:t>"</w:t>
      </w:r>
      <w:r w:rsidRPr="007E0B4F">
        <w:rPr>
          <w:rStyle w:val="StyleUnderline"/>
          <w:highlight w:val="green"/>
        </w:rPr>
        <w:t>It's resilience — not recession.</w:t>
      </w:r>
      <w:r w:rsidRPr="009C744E">
        <w:rPr>
          <w:sz w:val="16"/>
        </w:rPr>
        <w:t>"</w:t>
      </w:r>
    </w:p>
    <w:p w14:paraId="3909964C" w14:textId="77777777" w:rsidR="00523365" w:rsidRPr="009C744E" w:rsidRDefault="00523365" w:rsidP="00523365">
      <w:pPr>
        <w:rPr>
          <w:sz w:val="16"/>
        </w:rPr>
      </w:pPr>
      <w:r w:rsidRPr="009C744E">
        <w:rPr>
          <w:sz w:val="16"/>
        </w:rPr>
        <w:t>Brusuelas still thinks a recession is highly likely — just not in 2023. "It's not looking like this year — maybe early next year," he said. "We need some sort of shock to have a recession. Energy could have been one, the debt ceiling showdown could have been one — and it still could."</w:t>
      </w:r>
    </w:p>
    <w:p w14:paraId="3FD7AEB6" w14:textId="77777777" w:rsidR="00523365" w:rsidRPr="009C744E" w:rsidRDefault="00523365" w:rsidP="00523365">
      <w:pPr>
        <w:rPr>
          <w:sz w:val="16"/>
        </w:rPr>
      </w:pPr>
      <w:r w:rsidRPr="009C744E">
        <w:rPr>
          <w:sz w:val="16"/>
        </w:rPr>
        <w:t xml:space="preserve">One factor that has fueled steady consumer spending, which accounts for roughly two-thirds of U.S. economic activity: Even after the highest iinflation in four decades, Americans still have nearly $500 billion in excess savings compared with before the pandemic. That money is largely concentrated among people making $150,000 a year or more — a cohort responsible for 62% of all consumer spending. </w:t>
      </w:r>
    </w:p>
    <w:p w14:paraId="5056526F" w14:textId="77777777" w:rsidR="00523365" w:rsidRPr="009C744E" w:rsidRDefault="00523365" w:rsidP="00523365">
      <w:pPr>
        <w:rPr>
          <w:sz w:val="16"/>
        </w:rPr>
      </w:pPr>
      <w:r w:rsidRPr="009C744E">
        <w:rPr>
          <w:sz w:val="16"/>
        </w:rPr>
        <w:t xml:space="preserve">"That's enough to keep household spending elevated through the end of the year," Brusuelas said. </w:t>
      </w:r>
    </w:p>
    <w:p w14:paraId="1AA54FC2" w14:textId="77777777" w:rsidR="00523365" w:rsidRPr="009C744E" w:rsidRDefault="00523365" w:rsidP="00523365">
      <w:pPr>
        <w:rPr>
          <w:sz w:val="16"/>
        </w:rPr>
      </w:pPr>
      <w:r w:rsidRPr="009C744E">
        <w:rPr>
          <w:sz w:val="16"/>
        </w:rPr>
        <w:t>Coin toss</w:t>
      </w:r>
    </w:p>
    <w:p w14:paraId="52F17A60" w14:textId="77777777" w:rsidR="00523365" w:rsidRPr="009C744E" w:rsidRDefault="00523365" w:rsidP="00523365">
      <w:pPr>
        <w:rPr>
          <w:sz w:val="16"/>
        </w:rPr>
      </w:pPr>
      <w:r w:rsidRPr="009C744E">
        <w:rPr>
          <w:sz w:val="16"/>
        </w:rPr>
        <w:t>Simon Hamilton, managing director and portfolio manager for the Wise Investor Group of Raymond James, puts the odds of a recession at 50-50, essentially a coin toss. "The reason those odds aren't higher is because people are still working! It's almost impossible to have recession with unemployment this low," he said in a note to investors.</w:t>
      </w:r>
    </w:p>
    <w:p w14:paraId="14F097DC" w14:textId="77777777" w:rsidR="00523365" w:rsidRPr="004324C3" w:rsidRDefault="00523365" w:rsidP="00523365">
      <w:pPr>
        <w:rPr>
          <w:sz w:val="14"/>
        </w:rPr>
      </w:pPr>
      <w:r w:rsidRPr="004324C3">
        <w:rPr>
          <w:sz w:val="14"/>
        </w:rPr>
        <w:t>Consumers, too, have become cautiously optimistic. A Deloitte survey in May found that the portion of people with concerns about the economy or their personal financial situation has fallen significantly since last year. The latest University of Michigan survey of consumer confidence also showed a slight uptick in sentiment last month.</w:t>
      </w:r>
    </w:p>
    <w:p w14:paraId="6CFE845F" w14:textId="77777777" w:rsidR="00523365" w:rsidRPr="004324C3" w:rsidRDefault="00523365" w:rsidP="00523365">
      <w:pPr>
        <w:rPr>
          <w:sz w:val="14"/>
        </w:rPr>
      </w:pPr>
      <w:r w:rsidRPr="004324C3">
        <w:rPr>
          <w:sz w:val="14"/>
        </w:rPr>
        <w:t xml:space="preserve">To be sure, pushing back the expected onset of a recession points to an economy that is losing steam. Business investment is weakening, and high borrowing costs have slowed manufacturing and construction activity. </w:t>
      </w:r>
    </w:p>
    <w:p w14:paraId="7B292C37" w14:textId="77777777" w:rsidR="00523365" w:rsidRPr="004324C3" w:rsidRDefault="00523365" w:rsidP="00523365">
      <w:pPr>
        <w:rPr>
          <w:sz w:val="14"/>
        </w:rPr>
      </w:pPr>
      <w:r w:rsidRPr="004324C3">
        <w:rPr>
          <w:rStyle w:val="StyleUnderline"/>
        </w:rPr>
        <w:t xml:space="preserve">"The economy is holding up reasonably well </w:t>
      </w:r>
      <w:r w:rsidRPr="004324C3">
        <w:rPr>
          <w:rStyle w:val="StyleUnderline"/>
          <w:highlight w:val="green"/>
        </w:rPr>
        <w:t>but</w:t>
      </w:r>
      <w:r w:rsidRPr="004324C3">
        <w:rPr>
          <w:rStyle w:val="StyleUnderline"/>
        </w:rPr>
        <w:t xml:space="preserve"> faces</w:t>
      </w:r>
      <w:r w:rsidRPr="004324C3">
        <w:rPr>
          <w:sz w:val="14"/>
        </w:rPr>
        <w:t xml:space="preserve"> several </w:t>
      </w:r>
      <w:r w:rsidRPr="004324C3">
        <w:rPr>
          <w:rStyle w:val="StyleUnderline"/>
          <w:highlight w:val="green"/>
        </w:rPr>
        <w:t>hurdles</w:t>
      </w:r>
      <w:r w:rsidRPr="004324C3">
        <w:rPr>
          <w:sz w:val="14"/>
        </w:rPr>
        <w:t xml:space="preserve"> during the second half of the yea</w:t>
      </w:r>
      <w:r w:rsidRPr="00CD19AC">
        <w:rPr>
          <w:sz w:val="14"/>
        </w:rPr>
        <w:t xml:space="preserve">r, </w:t>
      </w:r>
      <w:r w:rsidRPr="00CD19AC">
        <w:rPr>
          <w:rStyle w:val="StyleUnderline"/>
          <w:highlight w:val="green"/>
        </w:rPr>
        <w:t>includ</w:t>
      </w:r>
      <w:r w:rsidRPr="004324C3">
        <w:rPr>
          <w:rStyle w:val="StyleUnderline"/>
        </w:rPr>
        <w:t>ing</w:t>
      </w:r>
      <w:r w:rsidRPr="004324C3">
        <w:rPr>
          <w:sz w:val="14"/>
        </w:rPr>
        <w:t xml:space="preserve"> the lagged effect of </w:t>
      </w:r>
      <w:r w:rsidRPr="00CD19AC">
        <w:rPr>
          <w:rStyle w:val="StyleUnderline"/>
          <w:highlight w:val="green"/>
        </w:rPr>
        <w:t>tighter monetary policy</w:t>
      </w:r>
      <w:r w:rsidRPr="004324C3">
        <w:rPr>
          <w:sz w:val="14"/>
        </w:rPr>
        <w:t xml:space="preserve"> and stricter lending standards," analysts at Oxford Economics wrote in a report this week.</w:t>
      </w:r>
    </w:p>
    <w:p w14:paraId="759235FC" w14:textId="77777777" w:rsidR="00523365" w:rsidRPr="004324C3" w:rsidRDefault="00523365" w:rsidP="00523365">
      <w:pPr>
        <w:rPr>
          <w:sz w:val="14"/>
        </w:rPr>
      </w:pPr>
      <w:r w:rsidRPr="004324C3">
        <w:rPr>
          <w:sz w:val="14"/>
        </w:rPr>
        <w:t xml:space="preserve">Oxford still predicts a recession later this year, although a mild one. While the firm's business cycle indicator "suggests that the </w:t>
      </w:r>
      <w:r w:rsidRPr="00CD19AC">
        <w:rPr>
          <w:rStyle w:val="StyleUnderline"/>
          <w:highlight w:val="green"/>
        </w:rPr>
        <w:t>economy</w:t>
      </w:r>
      <w:r w:rsidRPr="004324C3">
        <w:rPr>
          <w:rStyle w:val="StyleUnderline"/>
        </w:rPr>
        <w:t xml:space="preserve"> is </w:t>
      </w:r>
      <w:r w:rsidRPr="0095220D">
        <w:rPr>
          <w:rStyle w:val="StyleUnderline"/>
          <w:highlight w:val="green"/>
        </w:rPr>
        <w:t>not</w:t>
      </w:r>
      <w:r w:rsidRPr="00CD19AC">
        <w:rPr>
          <w:rStyle w:val="StyleUnderline"/>
        </w:rPr>
        <w:t xml:space="preserve"> currently </w:t>
      </w:r>
      <w:r w:rsidRPr="0095220D">
        <w:rPr>
          <w:rStyle w:val="StyleUnderline"/>
          <w:highlight w:val="green"/>
        </w:rPr>
        <w:t>in</w:t>
      </w:r>
      <w:r w:rsidRPr="00CD19AC">
        <w:rPr>
          <w:rStyle w:val="StyleUnderline"/>
        </w:rPr>
        <w:t xml:space="preserve"> a </w:t>
      </w:r>
      <w:r w:rsidRPr="0095220D">
        <w:rPr>
          <w:rStyle w:val="StyleUnderline"/>
          <w:highlight w:val="green"/>
        </w:rPr>
        <w:t>recession</w:t>
      </w:r>
      <w:r w:rsidRPr="004324C3">
        <w:rPr>
          <w:rStyle w:val="StyleUnderline"/>
        </w:rPr>
        <w:t>, [it]</w:t>
      </w:r>
      <w:r w:rsidRPr="004324C3">
        <w:rPr>
          <w:sz w:val="14"/>
        </w:rPr>
        <w:t xml:space="preserve"> has lost a lot of momentum and </w:t>
      </w:r>
      <w:r w:rsidRPr="004324C3">
        <w:rPr>
          <w:rStyle w:val="StyleUnderline"/>
        </w:rPr>
        <w:t xml:space="preserve">is </w:t>
      </w:r>
      <w:r w:rsidRPr="00CD19AC">
        <w:rPr>
          <w:rStyle w:val="StyleUnderline"/>
          <w:highlight w:val="green"/>
        </w:rPr>
        <w:t>vulnerable to</w:t>
      </w:r>
      <w:r w:rsidRPr="004324C3">
        <w:rPr>
          <w:rStyle w:val="StyleUnderline"/>
        </w:rPr>
        <w:t xml:space="preserve"> </w:t>
      </w:r>
      <w:r w:rsidRPr="00CD19AC">
        <w:rPr>
          <w:rStyle w:val="StyleUnderline"/>
          <w:highlight w:val="green"/>
        </w:rPr>
        <w:t>anything</w:t>
      </w:r>
      <w:r w:rsidRPr="004324C3">
        <w:rPr>
          <w:rStyle w:val="StyleUnderline"/>
        </w:rPr>
        <w:t xml:space="preserve"> else </w:t>
      </w:r>
      <w:r w:rsidRPr="00CD19AC">
        <w:rPr>
          <w:rStyle w:val="StyleUnderline"/>
          <w:highlight w:val="green"/>
        </w:rPr>
        <w:t>that</w:t>
      </w:r>
      <w:r w:rsidRPr="004324C3">
        <w:rPr>
          <w:rStyle w:val="StyleUnderline"/>
        </w:rPr>
        <w:t xml:space="preserve"> could </w:t>
      </w:r>
      <w:r w:rsidRPr="00CD19AC">
        <w:rPr>
          <w:rStyle w:val="StyleUnderline"/>
          <w:highlight w:val="green"/>
        </w:rPr>
        <w:t>go wrong</w:t>
      </w:r>
      <w:r w:rsidRPr="004324C3">
        <w:rPr>
          <w:sz w:val="14"/>
        </w:rPr>
        <w:t>," the analysts wrote.</w:t>
      </w:r>
    </w:p>
    <w:p w14:paraId="052DF611" w14:textId="77777777" w:rsidR="00523365" w:rsidRDefault="00523365" w:rsidP="00523365">
      <w:pPr>
        <w:pStyle w:val="Heading4"/>
      </w:pPr>
      <w:r>
        <w:t xml:space="preserve">Economy is </w:t>
      </w:r>
      <w:r w:rsidRPr="0098333D">
        <w:rPr>
          <w:u w:val="single"/>
        </w:rPr>
        <w:t xml:space="preserve">strong now </w:t>
      </w:r>
      <w:r>
        <w:t xml:space="preserve">but the </w:t>
      </w:r>
      <w:r w:rsidRPr="0098333D">
        <w:t>jobs market and inflation policy</w:t>
      </w:r>
      <w:r w:rsidRPr="007E7DA8">
        <w:t xml:space="preserve"> </w:t>
      </w:r>
      <w:r>
        <w:t xml:space="preserve">could </w:t>
      </w:r>
      <w:r w:rsidRPr="0098333D">
        <w:rPr>
          <w:u w:val="single"/>
        </w:rPr>
        <w:t>change the story</w:t>
      </w:r>
      <w:r>
        <w:t>.</w:t>
      </w:r>
    </w:p>
    <w:p w14:paraId="4F45A4D8" w14:textId="77777777" w:rsidR="00523365" w:rsidRDefault="00523365" w:rsidP="00523365">
      <w:r w:rsidRPr="00F06978">
        <w:rPr>
          <w:rStyle w:val="Style13ptBold"/>
        </w:rPr>
        <w:t xml:space="preserve">Egan, </w:t>
      </w:r>
      <w:r>
        <w:rPr>
          <w:rStyle w:val="Style13ptBold"/>
        </w:rPr>
        <w:t xml:space="preserve">business and economy reporter, </w:t>
      </w:r>
      <w:r w:rsidRPr="00F06978">
        <w:rPr>
          <w:rStyle w:val="Style13ptBold"/>
        </w:rPr>
        <w:t>'</w:t>
      </w:r>
      <w:r>
        <w:rPr>
          <w:rStyle w:val="Style13ptBold"/>
        </w:rPr>
        <w:t>6-5</w:t>
      </w:r>
      <w:r w:rsidRPr="00F06978">
        <w:t xml:space="preserve">-23 –  (Matt; </w:t>
      </w:r>
      <w:r>
        <w:t xml:space="preserve">award-winning reporter at CNN, covering business, the economy and financial markets across CNN's television and digital platforms; </w:t>
      </w:r>
      <w:r w:rsidRPr="00F06978">
        <w:t>"The case for a 2023 US recession is crumbling"; CNN; https://www.cnn.com/2023/06/05/economy/recession-chances/index.html; 6-5-2023, Accessed 7-14-2023)//</w:t>
      </w:r>
      <w:r>
        <w:t>GDI-</w:t>
      </w:r>
      <w:r w:rsidRPr="00F06978">
        <w:t>ILake-YL</w:t>
      </w:r>
    </w:p>
    <w:p w14:paraId="3DD1D4ED" w14:textId="77777777" w:rsidR="00523365" w:rsidRPr="00B517B3" w:rsidRDefault="00523365" w:rsidP="00523365">
      <w:pPr>
        <w:rPr>
          <w:sz w:val="16"/>
        </w:rPr>
      </w:pPr>
      <w:r w:rsidRPr="0070674F">
        <w:rPr>
          <w:rStyle w:val="StyleUnderline"/>
        </w:rPr>
        <w:t xml:space="preserve">The </w:t>
      </w:r>
      <w:r w:rsidRPr="00A1412F">
        <w:rPr>
          <w:rStyle w:val="StyleUnderline"/>
          <w:highlight w:val="green"/>
        </w:rPr>
        <w:t>thinking was</w:t>
      </w:r>
      <w:r w:rsidRPr="0070674F">
        <w:rPr>
          <w:rStyle w:val="StyleUnderline"/>
        </w:rPr>
        <w:t xml:space="preserve"> that the </w:t>
      </w:r>
      <w:r w:rsidRPr="00A1412F">
        <w:rPr>
          <w:rStyle w:val="StyleUnderline"/>
          <w:highlight w:val="green"/>
        </w:rPr>
        <w:t>US econ</w:t>
      </w:r>
      <w:r w:rsidRPr="0070674F">
        <w:rPr>
          <w:rStyle w:val="StyleUnderline"/>
        </w:rPr>
        <w:t xml:space="preserve">omy </w:t>
      </w:r>
      <w:r w:rsidRPr="00A1412F">
        <w:rPr>
          <w:rStyle w:val="StyleUnderline"/>
          <w:highlight w:val="green"/>
        </w:rPr>
        <w:t>would</w:t>
      </w:r>
      <w:r w:rsidRPr="0070674F">
        <w:rPr>
          <w:rStyle w:val="StyleUnderline"/>
        </w:rPr>
        <w:t xml:space="preserve"> grind to a </w:t>
      </w:r>
      <w:r w:rsidRPr="00A1412F">
        <w:rPr>
          <w:rStyle w:val="StyleUnderline"/>
          <w:highlight w:val="green"/>
        </w:rPr>
        <w:t>halt</w:t>
      </w:r>
      <w:r w:rsidRPr="0070674F">
        <w:rPr>
          <w:rStyle w:val="StyleUnderline"/>
        </w:rPr>
        <w:t xml:space="preserve"> because the Federal Reserve was effectively slamming the brakes to squash inflation</w:t>
      </w:r>
      <w:r w:rsidRPr="00B517B3">
        <w:rPr>
          <w:sz w:val="16"/>
        </w:rPr>
        <w:t>. Businesses would lay off workers and inflation-weary Americans would slash spending.</w:t>
      </w:r>
    </w:p>
    <w:p w14:paraId="35E25580" w14:textId="77777777" w:rsidR="00523365" w:rsidRPr="00B517B3" w:rsidRDefault="00523365" w:rsidP="00523365">
      <w:pPr>
        <w:rPr>
          <w:sz w:val="16"/>
        </w:rPr>
      </w:pPr>
      <w:r w:rsidRPr="0070674F">
        <w:rPr>
          <w:rStyle w:val="StyleUnderline"/>
        </w:rPr>
        <w:t xml:space="preserve">But the </w:t>
      </w:r>
      <w:r w:rsidRPr="00A1412F">
        <w:rPr>
          <w:rStyle w:val="StyleUnderline"/>
          <w:highlight w:val="green"/>
        </w:rPr>
        <w:t>case for</w:t>
      </w:r>
      <w:r w:rsidRPr="0070674F">
        <w:rPr>
          <w:rStyle w:val="StyleUnderline"/>
        </w:rPr>
        <w:t xml:space="preserve"> a 2023 US </w:t>
      </w:r>
      <w:r w:rsidRPr="00A1412F">
        <w:rPr>
          <w:rStyle w:val="StyleUnderline"/>
          <w:highlight w:val="green"/>
        </w:rPr>
        <w:t>recession is crumbling</w:t>
      </w:r>
      <w:r w:rsidRPr="0070674F">
        <w:rPr>
          <w:rStyle w:val="StyleUnderline"/>
        </w:rPr>
        <w:t xml:space="preserve"> for a simple reason: </w:t>
      </w:r>
      <w:r w:rsidRPr="00A1412F">
        <w:rPr>
          <w:rStyle w:val="StyleUnderline"/>
        </w:rPr>
        <w:t>America’s</w:t>
      </w:r>
      <w:r w:rsidRPr="0070674F">
        <w:rPr>
          <w:rStyle w:val="StyleUnderline"/>
        </w:rPr>
        <w:t xml:space="preserve"> </w:t>
      </w:r>
      <w:r w:rsidRPr="00A1412F">
        <w:rPr>
          <w:rStyle w:val="StyleUnderline"/>
          <w:highlight w:val="green"/>
        </w:rPr>
        <w:t>jobs market is</w:t>
      </w:r>
      <w:r w:rsidRPr="0070674F">
        <w:rPr>
          <w:rStyle w:val="StyleUnderline"/>
        </w:rPr>
        <w:t xml:space="preserve"> way </w:t>
      </w:r>
      <w:r w:rsidRPr="00A1412F">
        <w:rPr>
          <w:rStyle w:val="StyleUnderline"/>
          <w:highlight w:val="green"/>
        </w:rPr>
        <w:t>too strong</w:t>
      </w:r>
      <w:r w:rsidRPr="00B517B3">
        <w:rPr>
          <w:sz w:val="16"/>
        </w:rPr>
        <w:t>.</w:t>
      </w:r>
    </w:p>
    <w:p w14:paraId="46F6DB54" w14:textId="77777777" w:rsidR="00523365" w:rsidRPr="00A1412F" w:rsidRDefault="00523365" w:rsidP="00523365">
      <w:pPr>
        <w:rPr>
          <w:sz w:val="16"/>
        </w:rPr>
      </w:pPr>
      <w:r w:rsidRPr="00A1412F">
        <w:rPr>
          <w:rStyle w:val="StyleUnderline"/>
          <w:highlight w:val="green"/>
        </w:rPr>
        <w:t>Hiring</w:t>
      </w:r>
      <w:r w:rsidRPr="0070674F">
        <w:rPr>
          <w:rStyle w:val="StyleUnderline"/>
        </w:rPr>
        <w:t xml:space="preserve"> unexpectedly </w:t>
      </w:r>
      <w:r w:rsidRPr="00A1412F">
        <w:rPr>
          <w:rStyle w:val="StyleUnderline"/>
          <w:highlight w:val="green"/>
        </w:rPr>
        <w:t>accelerated</w:t>
      </w:r>
      <w:r w:rsidRPr="0070674F">
        <w:rPr>
          <w:rStyle w:val="StyleUnderline"/>
        </w:rPr>
        <w:t xml:space="preserve"> again last month</w:t>
      </w:r>
      <w:r w:rsidRPr="00A1412F">
        <w:rPr>
          <w:rStyle w:val="StyleUnderline"/>
        </w:rPr>
        <w:t xml:space="preserve">, with employers </w:t>
      </w:r>
      <w:r w:rsidRPr="00A1412F">
        <w:rPr>
          <w:rStyle w:val="StyleUnderline"/>
          <w:highlight w:val="green"/>
        </w:rPr>
        <w:t>adding</w:t>
      </w:r>
      <w:r w:rsidRPr="00A1412F">
        <w:rPr>
          <w:rStyle w:val="StyleUnderline"/>
        </w:rPr>
        <w:t xml:space="preserve"> an impressive </w:t>
      </w:r>
      <w:r w:rsidRPr="00A1412F">
        <w:rPr>
          <w:rStyle w:val="StyleUnderline"/>
          <w:highlight w:val="green"/>
        </w:rPr>
        <w:t>339,000 jobs</w:t>
      </w:r>
      <w:r w:rsidRPr="00A1412F">
        <w:rPr>
          <w:rStyle w:val="StyleUnderline"/>
        </w:rPr>
        <w:t xml:space="preserve"> in May. </w:t>
      </w:r>
      <w:r w:rsidRPr="00A1412F">
        <w:rPr>
          <w:sz w:val="16"/>
        </w:rPr>
        <w:t xml:space="preserve">Not only is that more than any major forecaster expected, but </w:t>
      </w:r>
      <w:r w:rsidRPr="00A1412F">
        <w:rPr>
          <w:rStyle w:val="StyleUnderline"/>
        </w:rPr>
        <w:t>it’s more jobs than the US economy added in any sin</w:t>
      </w:r>
      <w:r w:rsidRPr="0070674F">
        <w:rPr>
          <w:rStyle w:val="StyleUnderline"/>
        </w:rPr>
        <w:t>gle month in 2019, a very strong year f</w:t>
      </w:r>
      <w:r w:rsidRPr="00A1412F">
        <w:rPr>
          <w:rStyle w:val="StyleUnderline"/>
        </w:rPr>
        <w:t>or the jobs market</w:t>
      </w:r>
      <w:r w:rsidRPr="00A1412F">
        <w:rPr>
          <w:sz w:val="16"/>
        </w:rPr>
        <w:t>.</w:t>
      </w:r>
    </w:p>
    <w:p w14:paraId="0748F877" w14:textId="77777777" w:rsidR="00523365" w:rsidRPr="00B517B3" w:rsidRDefault="00523365" w:rsidP="00523365">
      <w:pPr>
        <w:rPr>
          <w:sz w:val="16"/>
        </w:rPr>
      </w:pPr>
      <w:r w:rsidRPr="00A1412F">
        <w:rPr>
          <w:sz w:val="16"/>
        </w:rPr>
        <w:t>“</w:t>
      </w:r>
      <w:r w:rsidRPr="00A1412F">
        <w:rPr>
          <w:rStyle w:val="StyleUnderline"/>
        </w:rPr>
        <w:t>This economy is incredibly resilient</w:t>
      </w:r>
      <w:r w:rsidRPr="00A1412F">
        <w:rPr>
          <w:sz w:val="16"/>
        </w:rPr>
        <w:t xml:space="preserve">, despite all the slings and arrows – </w:t>
      </w:r>
      <w:r w:rsidRPr="00A1412F">
        <w:rPr>
          <w:rStyle w:val="StyleUnderline"/>
        </w:rPr>
        <w:t>despite the banking crisis, rate hikes, the debt ceiling,</w:t>
      </w:r>
      <w:r w:rsidRPr="00A1412F">
        <w:rPr>
          <w:sz w:val="16"/>
        </w:rPr>
        <w:t>” Mark</w:t>
      </w:r>
      <w:r w:rsidRPr="00B517B3">
        <w:rPr>
          <w:sz w:val="16"/>
        </w:rPr>
        <w:t xml:space="preserve"> Zandi, chief economist at Moody’s Analytics, told CNN in a phone interview on Friday.</w:t>
      </w:r>
    </w:p>
    <w:p w14:paraId="1570A3A2" w14:textId="77777777" w:rsidR="00523365" w:rsidRPr="00B517B3" w:rsidRDefault="00523365" w:rsidP="00523365">
      <w:pPr>
        <w:rPr>
          <w:sz w:val="16"/>
        </w:rPr>
      </w:pPr>
      <w:r w:rsidRPr="00B517B3">
        <w:rPr>
          <w:sz w:val="16"/>
        </w:rPr>
        <w:t>Zandi is growing more confident that 2023 won’t be the year when a downturn will begin.</w:t>
      </w:r>
    </w:p>
    <w:p w14:paraId="1D422C62" w14:textId="77777777" w:rsidR="00523365" w:rsidRPr="00B517B3" w:rsidRDefault="00523365" w:rsidP="00523365">
      <w:pPr>
        <w:rPr>
          <w:sz w:val="16"/>
        </w:rPr>
      </w:pPr>
      <w:r w:rsidRPr="00B517B3">
        <w:rPr>
          <w:sz w:val="16"/>
        </w:rPr>
        <w:t xml:space="preserve">“For this year, </w:t>
      </w:r>
      <w:r w:rsidRPr="00A1412F">
        <w:rPr>
          <w:rStyle w:val="StyleUnderline"/>
        </w:rPr>
        <w:t>given</w:t>
      </w:r>
      <w:r w:rsidRPr="009420F9">
        <w:rPr>
          <w:rStyle w:val="StyleUnderline"/>
        </w:rPr>
        <w:t xml:space="preserve"> these jobs numbers, it’s hard to see a </w:t>
      </w:r>
      <w:r w:rsidRPr="00A1412F">
        <w:rPr>
          <w:rStyle w:val="StyleUnderline"/>
          <w:highlight w:val="green"/>
        </w:rPr>
        <w:t>recession</w:t>
      </w:r>
      <w:r w:rsidRPr="00B517B3">
        <w:rPr>
          <w:sz w:val="16"/>
        </w:rPr>
        <w:t>. Increasingly, the odds of a recession this year are fading,” Zandi said. “A lot of economists who have called for a recession are now in the uncomfortable position of pushing back the start date.”</w:t>
      </w:r>
    </w:p>
    <w:p w14:paraId="0EAD7DBA" w14:textId="77777777" w:rsidR="00523365" w:rsidRPr="00B517B3" w:rsidRDefault="00523365" w:rsidP="00523365">
      <w:pPr>
        <w:rPr>
          <w:sz w:val="16"/>
        </w:rPr>
      </w:pPr>
      <w:r w:rsidRPr="009420F9">
        <w:rPr>
          <w:rStyle w:val="StyleUnderline"/>
        </w:rPr>
        <w:t xml:space="preserve">Although </w:t>
      </w:r>
      <w:r w:rsidRPr="00A1412F">
        <w:rPr>
          <w:rStyle w:val="StyleUnderline"/>
          <w:highlight w:val="green"/>
        </w:rPr>
        <w:t>i</w:t>
      </w:r>
      <w:r w:rsidRPr="009420F9">
        <w:rPr>
          <w:rStyle w:val="StyleUnderline"/>
        </w:rPr>
        <w:t>t’</w:t>
      </w:r>
      <w:r w:rsidRPr="00A1412F">
        <w:rPr>
          <w:rStyle w:val="StyleUnderline"/>
          <w:highlight w:val="green"/>
        </w:rPr>
        <w:t>s</w:t>
      </w:r>
      <w:r w:rsidRPr="009420F9">
        <w:rPr>
          <w:rStyle w:val="StyleUnderline"/>
        </w:rPr>
        <w:t xml:space="preserve"> </w:t>
      </w:r>
      <w:r w:rsidRPr="00A1412F">
        <w:rPr>
          <w:rStyle w:val="StyleUnderline"/>
          <w:highlight w:val="green"/>
        </w:rPr>
        <w:t>possible</w:t>
      </w:r>
      <w:r w:rsidRPr="009420F9">
        <w:rPr>
          <w:rStyle w:val="StyleUnderline"/>
        </w:rPr>
        <w:t xml:space="preserve">, </w:t>
      </w:r>
      <w:r w:rsidRPr="001D0720">
        <w:rPr>
          <w:rStyle w:val="StyleUnderline"/>
          <w:highlight w:val="green"/>
        </w:rPr>
        <w:t>things would have to deteriorate</w:t>
      </w:r>
      <w:r w:rsidRPr="009420F9">
        <w:rPr>
          <w:rStyle w:val="StyleUnderline"/>
        </w:rPr>
        <w:t xml:space="preserve"> very quickly </w:t>
      </w:r>
      <w:r w:rsidRPr="001D0720">
        <w:rPr>
          <w:rStyle w:val="StyleUnderline"/>
          <w:highlight w:val="green"/>
        </w:rPr>
        <w:t>in</w:t>
      </w:r>
      <w:r w:rsidRPr="009420F9">
        <w:rPr>
          <w:rStyle w:val="StyleUnderline"/>
        </w:rPr>
        <w:t xml:space="preserve"> the economy, and the </w:t>
      </w:r>
      <w:r w:rsidRPr="001D0720">
        <w:rPr>
          <w:rStyle w:val="StyleUnderline"/>
          <w:highlight w:val="green"/>
        </w:rPr>
        <w:t>jobs market</w:t>
      </w:r>
      <w:r w:rsidRPr="009420F9">
        <w:rPr>
          <w:rStyle w:val="StyleUnderline"/>
        </w:rPr>
        <w:t xml:space="preserve"> specifically</w:t>
      </w:r>
      <w:r w:rsidRPr="00B517B3">
        <w:rPr>
          <w:sz w:val="16"/>
        </w:rPr>
        <w:t>, for a downturn to start this year.</w:t>
      </w:r>
    </w:p>
    <w:p w14:paraId="30BCFF0B" w14:textId="77777777" w:rsidR="00523365" w:rsidRPr="001D0720" w:rsidRDefault="00523365" w:rsidP="00523365">
      <w:pPr>
        <w:rPr>
          <w:sz w:val="16"/>
        </w:rPr>
      </w:pPr>
      <w:r w:rsidRPr="00B517B3">
        <w:rPr>
          <w:sz w:val="16"/>
        </w:rPr>
        <w:t>“We’re running out of time for a 2023 recession,” Justin Wolfers, an economics professor at the University of Michigan, told CNN. “</w:t>
      </w:r>
      <w:r w:rsidRPr="00E34D8C">
        <w:rPr>
          <w:rStyle w:val="StyleUnderline"/>
        </w:rPr>
        <w:t>W</w:t>
      </w:r>
      <w:r w:rsidRPr="001D0720">
        <w:rPr>
          <w:rStyle w:val="StyleUnderline"/>
        </w:rPr>
        <w:t>e’ve never had a recession when the labor market was running this hot</w:t>
      </w:r>
      <w:r w:rsidRPr="001D0720">
        <w:rPr>
          <w:sz w:val="16"/>
        </w:rPr>
        <w:t>. In fact, it would be absurd to use r-word at a time when we’re creating jobs at this rate.”</w:t>
      </w:r>
    </w:p>
    <w:p w14:paraId="5D9124DB" w14:textId="77777777" w:rsidR="00523365" w:rsidRPr="00B517B3" w:rsidRDefault="00523365" w:rsidP="00523365">
      <w:pPr>
        <w:rPr>
          <w:sz w:val="16"/>
        </w:rPr>
      </w:pPr>
      <w:r w:rsidRPr="001D0720">
        <w:rPr>
          <w:sz w:val="16"/>
        </w:rPr>
        <w:t>Not only did nonfarm payrolls soar b</w:t>
      </w:r>
      <w:r w:rsidRPr="00B517B3">
        <w:rPr>
          <w:sz w:val="16"/>
        </w:rPr>
        <w:t>y 339,000 jobs in May, but the government revised the prior two months of job growth significantly higher, too. Now the Bureau of Labor Statistics says payrolls increased by 217,000 jobs in March and 294,000 in April.</w:t>
      </w:r>
    </w:p>
    <w:p w14:paraId="243FD9ED" w14:textId="77777777" w:rsidR="00523365" w:rsidRPr="00B517B3" w:rsidRDefault="00523365" w:rsidP="00523365">
      <w:pPr>
        <w:rPr>
          <w:sz w:val="16"/>
        </w:rPr>
      </w:pPr>
      <w:r w:rsidRPr="00B517B3">
        <w:rPr>
          <w:sz w:val="16"/>
        </w:rPr>
        <w:t>That’s miles away from the dark predictions issued not long ago. Last fall, Bank of America warned payrolls would begin shrinking in early 2023, translating to the loss of about 175,000 jobs a month during the first quarter followed by job losses through much of the year.</w:t>
      </w:r>
    </w:p>
    <w:p w14:paraId="40980FF2" w14:textId="77777777" w:rsidR="00523365" w:rsidRPr="00B517B3" w:rsidRDefault="00523365" w:rsidP="00523365">
      <w:pPr>
        <w:rPr>
          <w:sz w:val="16"/>
        </w:rPr>
      </w:pPr>
      <w:r w:rsidRPr="00B517B3">
        <w:rPr>
          <w:sz w:val="16"/>
        </w:rPr>
        <w:t>Conflicting signals</w:t>
      </w:r>
    </w:p>
    <w:p w14:paraId="24A88F42" w14:textId="77777777" w:rsidR="00523365" w:rsidRPr="00B517B3" w:rsidRDefault="00523365" w:rsidP="00523365">
      <w:pPr>
        <w:rPr>
          <w:sz w:val="16"/>
        </w:rPr>
      </w:pPr>
      <w:r w:rsidRPr="00B517B3">
        <w:rPr>
          <w:sz w:val="16"/>
        </w:rPr>
        <w:t>Some companies are indeed cutting jobs, especially in the tech and media industries.</w:t>
      </w:r>
    </w:p>
    <w:p w14:paraId="718C905E" w14:textId="77777777" w:rsidR="00523365" w:rsidRPr="00B517B3" w:rsidRDefault="00523365" w:rsidP="00523365">
      <w:pPr>
        <w:rPr>
          <w:sz w:val="16"/>
        </w:rPr>
      </w:pPr>
      <w:r w:rsidRPr="00B517B3">
        <w:rPr>
          <w:sz w:val="16"/>
        </w:rPr>
        <w:t>The number of announced job cuts has quadrupled so far this year, according to Challenger, Gray &amp; Christmas. But the economic indicators suggest many people who are laid off are quickly getting rehired.</w:t>
      </w:r>
    </w:p>
    <w:p w14:paraId="388B6B99" w14:textId="77777777" w:rsidR="00523365" w:rsidRPr="00B517B3" w:rsidRDefault="00523365" w:rsidP="00523365">
      <w:pPr>
        <w:rPr>
          <w:sz w:val="16"/>
        </w:rPr>
      </w:pPr>
      <w:r w:rsidRPr="00B517B3">
        <w:rPr>
          <w:sz w:val="16"/>
        </w:rPr>
        <w:t>Friday’s jobs report did offer some conflicting signals, especially in the household survey, which economists put less weight on because it tends to be noisier.</w:t>
      </w:r>
    </w:p>
    <w:p w14:paraId="57AB9363" w14:textId="77777777" w:rsidR="00523365" w:rsidRPr="00B517B3" w:rsidRDefault="00523365" w:rsidP="00523365">
      <w:pPr>
        <w:rPr>
          <w:sz w:val="16"/>
        </w:rPr>
      </w:pPr>
      <w:r w:rsidRPr="00B517B3">
        <w:rPr>
          <w:sz w:val="16"/>
        </w:rPr>
        <w:t>The household survey showed the unemployment rate, which had been tied for a 53-year low, jumped by 0.3 percentage points – the most since April 2020 – as employment fell sharply.</w:t>
      </w:r>
    </w:p>
    <w:p w14:paraId="6C422FC1" w14:textId="77777777" w:rsidR="00523365" w:rsidRPr="00B517B3" w:rsidRDefault="00523365" w:rsidP="00523365">
      <w:pPr>
        <w:rPr>
          <w:sz w:val="16"/>
        </w:rPr>
      </w:pPr>
      <w:r w:rsidRPr="00B517B3">
        <w:rPr>
          <w:sz w:val="16"/>
        </w:rPr>
        <w:t xml:space="preserve">Yet Wolfers noted the three-month moving average for the unemployment remains extremely low at 3.5%. </w:t>
      </w:r>
      <w:r w:rsidRPr="00E34D8C">
        <w:rPr>
          <w:rStyle w:val="StyleUnderline"/>
        </w:rPr>
        <w:t xml:space="preserve">He described the </w:t>
      </w:r>
      <w:r w:rsidRPr="001D0720">
        <w:rPr>
          <w:rStyle w:val="StyleUnderline"/>
          <w:highlight w:val="green"/>
        </w:rPr>
        <w:t>jobs market as “really freaking good”</w:t>
      </w:r>
      <w:r w:rsidRPr="00E34D8C">
        <w:rPr>
          <w:rStyle w:val="StyleUnderline"/>
        </w:rPr>
        <w:t xml:space="preserve"> and said the latest report further </w:t>
      </w:r>
      <w:r w:rsidRPr="001D0720">
        <w:rPr>
          <w:rStyle w:val="StyleUnderline"/>
          <w:highlight w:val="green"/>
        </w:rPr>
        <w:t>disputes</w:t>
      </w:r>
      <w:r w:rsidRPr="00E34D8C">
        <w:rPr>
          <w:rStyle w:val="StyleUnderline"/>
        </w:rPr>
        <w:t xml:space="preserve"> the notion that the US economy is already in </w:t>
      </w:r>
      <w:r w:rsidRPr="001D0720">
        <w:rPr>
          <w:rStyle w:val="StyleUnderline"/>
          <w:highlight w:val="green"/>
        </w:rPr>
        <w:t>recession</w:t>
      </w:r>
      <w:r w:rsidRPr="00B517B3">
        <w:rPr>
          <w:sz w:val="16"/>
        </w:rPr>
        <w:t xml:space="preserve"> – a belief many Americans have. (In a May CNN poll, 76% of respondents described the economy as in poor shape).</w:t>
      </w:r>
    </w:p>
    <w:p w14:paraId="422EE371" w14:textId="77777777" w:rsidR="00523365" w:rsidRPr="00B517B3" w:rsidRDefault="00523365" w:rsidP="00523365">
      <w:pPr>
        <w:rPr>
          <w:sz w:val="16"/>
        </w:rPr>
      </w:pPr>
      <w:r w:rsidRPr="00B517B3">
        <w:rPr>
          <w:sz w:val="16"/>
        </w:rPr>
        <w:t>“</w:t>
      </w:r>
      <w:r w:rsidRPr="00E34D8C">
        <w:rPr>
          <w:rStyle w:val="StyleUnderline"/>
        </w:rPr>
        <w:t>We are not in a recession. People have been telling us we’re in a recession for the last two years. They’ve been wrong each and every day</w:t>
      </w:r>
      <w:r w:rsidRPr="00B517B3">
        <w:rPr>
          <w:sz w:val="16"/>
        </w:rPr>
        <w:t>,” Wolfers said. “Employment has grown gangbusters. The data is crystal clear on this. There is no recession.”</w:t>
      </w:r>
    </w:p>
    <w:p w14:paraId="1BD84849" w14:textId="77777777" w:rsidR="00523365" w:rsidRPr="00B517B3" w:rsidRDefault="00523365" w:rsidP="00523365">
      <w:pPr>
        <w:rPr>
          <w:sz w:val="16"/>
        </w:rPr>
      </w:pPr>
      <w:r w:rsidRPr="00B517B3">
        <w:rPr>
          <w:sz w:val="16"/>
        </w:rPr>
        <w:t>What could change</w:t>
      </w:r>
    </w:p>
    <w:p w14:paraId="5359D104" w14:textId="77777777" w:rsidR="00523365" w:rsidRPr="00B517B3" w:rsidRDefault="00523365" w:rsidP="00523365">
      <w:pPr>
        <w:rPr>
          <w:sz w:val="16"/>
        </w:rPr>
      </w:pPr>
      <w:r w:rsidRPr="00B517B3">
        <w:rPr>
          <w:sz w:val="16"/>
        </w:rPr>
        <w:t xml:space="preserve">Of course, </w:t>
      </w:r>
      <w:r w:rsidRPr="00A128B6">
        <w:rPr>
          <w:rStyle w:val="StyleUnderline"/>
          <w:highlight w:val="green"/>
        </w:rPr>
        <w:t>it’s possible</w:t>
      </w:r>
      <w:r w:rsidRPr="00E34D8C">
        <w:rPr>
          <w:rStyle w:val="StyleUnderline"/>
        </w:rPr>
        <w:t xml:space="preserve"> that </w:t>
      </w:r>
      <w:r w:rsidRPr="00A128B6">
        <w:rPr>
          <w:rStyle w:val="StyleUnderline"/>
          <w:highlight w:val="green"/>
        </w:rPr>
        <w:t>something happens</w:t>
      </w:r>
      <w:r w:rsidRPr="00E34D8C">
        <w:rPr>
          <w:rStyle w:val="StyleUnderline"/>
        </w:rPr>
        <w:t xml:space="preserve"> to change that story in the coming months</w:t>
      </w:r>
      <w:r w:rsidRPr="00B517B3">
        <w:rPr>
          <w:sz w:val="16"/>
        </w:rPr>
        <w:t>. And there is a significant risk of a recession in the medium-term as well as growing evidence that consumers are feeling real financial pain following two years of high inflation.</w:t>
      </w:r>
    </w:p>
    <w:p w14:paraId="37B45EA5" w14:textId="77777777" w:rsidR="00523365" w:rsidRPr="00B517B3" w:rsidRDefault="00523365" w:rsidP="00523365">
      <w:pPr>
        <w:rPr>
          <w:sz w:val="16"/>
        </w:rPr>
      </w:pPr>
      <w:r w:rsidRPr="00B517B3">
        <w:rPr>
          <w:sz w:val="16"/>
        </w:rPr>
        <w:t>Dollar General slashed its forecast for the year and warned customers are being forced to “rely more on food banks, savings and credit cards.” Macy’s blamed slowing customer demand for cutting its own forecast. Federal Reserve researchers have found that auto loan delinquencies are rising, surpassing pre-Covid levels.a</w:t>
      </w:r>
    </w:p>
    <w:p w14:paraId="1D9FB1C4" w14:textId="77777777" w:rsidR="00523365" w:rsidRPr="00B517B3" w:rsidRDefault="00523365" w:rsidP="00523365">
      <w:pPr>
        <w:rPr>
          <w:sz w:val="16"/>
        </w:rPr>
      </w:pPr>
      <w:r w:rsidRPr="00B517B3">
        <w:rPr>
          <w:sz w:val="16"/>
        </w:rPr>
        <w:t xml:space="preserve">The other </w:t>
      </w:r>
      <w:r w:rsidRPr="00A128B6">
        <w:rPr>
          <w:rStyle w:val="StyleUnderline"/>
          <w:highlight w:val="green"/>
        </w:rPr>
        <w:t>problem is</w:t>
      </w:r>
      <w:r w:rsidRPr="00B517B3">
        <w:rPr>
          <w:rStyle w:val="StyleUnderline"/>
        </w:rPr>
        <w:t xml:space="preserve"> the Fed’s </w:t>
      </w:r>
      <w:r w:rsidRPr="00A128B6">
        <w:rPr>
          <w:rStyle w:val="StyleUnderline"/>
          <w:highlight w:val="green"/>
        </w:rPr>
        <w:t>war on inflation</w:t>
      </w:r>
      <w:r w:rsidRPr="00B517B3">
        <w:rPr>
          <w:rStyle w:val="StyleUnderline"/>
        </w:rPr>
        <w:t xml:space="preserve"> is hitting the economy with a lag. That means the full effect of the most aggressive interest rate hikes in four decades may not have been felt yet. This raises the </w:t>
      </w:r>
      <w:r w:rsidRPr="00A128B6">
        <w:rPr>
          <w:rStyle w:val="StyleUnderline"/>
          <w:highlight w:val="green"/>
        </w:rPr>
        <w:t>risk</w:t>
      </w:r>
      <w:r w:rsidRPr="00B517B3">
        <w:rPr>
          <w:rStyle w:val="StyleUnderline"/>
        </w:rPr>
        <w:t xml:space="preserve"> the </w:t>
      </w:r>
      <w:r w:rsidRPr="00A128B6">
        <w:rPr>
          <w:rStyle w:val="StyleUnderline"/>
          <w:highlight w:val="green"/>
        </w:rPr>
        <w:t>Fed overdoes</w:t>
      </w:r>
      <w:r w:rsidRPr="00B517B3">
        <w:rPr>
          <w:rStyle w:val="StyleUnderline"/>
        </w:rPr>
        <w:t xml:space="preserve"> it</w:t>
      </w:r>
      <w:r w:rsidRPr="00A128B6">
        <w:rPr>
          <w:sz w:val="16"/>
        </w:rPr>
        <w:t xml:space="preserve"> – or already has</w:t>
      </w:r>
      <w:r w:rsidRPr="00B517B3">
        <w:rPr>
          <w:sz w:val="16"/>
        </w:rPr>
        <w:t>.</w:t>
      </w:r>
    </w:p>
    <w:p w14:paraId="12736D2B" w14:textId="77777777" w:rsidR="00523365" w:rsidRDefault="00523365" w:rsidP="00523365">
      <w:pPr>
        <w:pStyle w:val="Heading4"/>
      </w:pPr>
      <w:r>
        <w:t xml:space="preserve">Corporate earnings and GDP show </w:t>
      </w:r>
      <w:r w:rsidRPr="0098333D">
        <w:t xml:space="preserve">economy is </w:t>
      </w:r>
      <w:r w:rsidRPr="0098333D">
        <w:rPr>
          <w:u w:val="single"/>
        </w:rPr>
        <w:t>strong now</w:t>
      </w:r>
      <w:r>
        <w:t xml:space="preserve"> but </w:t>
      </w:r>
      <w:r w:rsidRPr="008E4B3F">
        <w:rPr>
          <w:u w:val="single"/>
        </w:rPr>
        <w:t>things could change</w:t>
      </w:r>
      <w:r>
        <w:t xml:space="preserve"> with rate hikes.</w:t>
      </w:r>
    </w:p>
    <w:p w14:paraId="712FD09A" w14:textId="77777777" w:rsidR="00523365" w:rsidRDefault="00523365" w:rsidP="00523365">
      <w:r w:rsidRPr="007176E7">
        <w:rPr>
          <w:rStyle w:val="Style13ptBold"/>
        </w:rPr>
        <w:t>Phillips,</w:t>
      </w:r>
      <w:r>
        <w:rPr>
          <w:rStyle w:val="Style13ptBold"/>
        </w:rPr>
        <w:t xml:space="preserve"> economy and business reporter,</w:t>
      </w:r>
      <w:r w:rsidRPr="007176E7">
        <w:rPr>
          <w:rStyle w:val="Style13ptBold"/>
        </w:rPr>
        <w:t xml:space="preserve"> '</w:t>
      </w:r>
      <w:r>
        <w:rPr>
          <w:rStyle w:val="Style13ptBold"/>
        </w:rPr>
        <w:t>4-28</w:t>
      </w:r>
      <w:r w:rsidRPr="009C744E">
        <w:t>-23</w:t>
      </w:r>
      <w:r w:rsidRPr="007176E7">
        <w:t xml:space="preserve"> – (Matt; </w:t>
      </w:r>
      <w:r>
        <w:t xml:space="preserve">economy and business reporter; </w:t>
      </w:r>
      <w:r w:rsidRPr="007176E7">
        <w:t>"Are we in a recession? The U.S. economy is doing just fine"; Axios; https://www.axios.com/2023/04/28/us-economy-recession-2023; 4-28-2023, Accessed 7-14-2023)//</w:t>
      </w:r>
      <w:r>
        <w:t>GDI-</w:t>
      </w:r>
      <w:r w:rsidRPr="007176E7">
        <w:t>ILake-YL</w:t>
      </w:r>
    </w:p>
    <w:p w14:paraId="526296CF" w14:textId="77777777" w:rsidR="00523365" w:rsidRPr="00331C8F" w:rsidRDefault="00523365" w:rsidP="00523365">
      <w:pPr>
        <w:rPr>
          <w:rStyle w:val="StyleUnderline"/>
        </w:rPr>
      </w:pPr>
      <w:r w:rsidRPr="00506A87">
        <w:rPr>
          <w:rStyle w:val="StyleUnderline"/>
          <w:highlight w:val="green"/>
        </w:rPr>
        <w:t>Neither</w:t>
      </w:r>
      <w:r w:rsidRPr="00331C8F">
        <w:rPr>
          <w:rStyle w:val="StyleUnderline"/>
        </w:rPr>
        <w:t xml:space="preserve"> corporate </w:t>
      </w:r>
      <w:r w:rsidRPr="00506A87">
        <w:rPr>
          <w:rStyle w:val="StyleUnderline"/>
          <w:highlight w:val="green"/>
        </w:rPr>
        <w:t>earnings nor</w:t>
      </w:r>
      <w:r w:rsidRPr="00331C8F">
        <w:rPr>
          <w:rStyle w:val="StyleUnderline"/>
        </w:rPr>
        <w:t xml:space="preserve"> the latest </w:t>
      </w:r>
      <w:r w:rsidRPr="00506A87">
        <w:rPr>
          <w:rStyle w:val="StyleUnderline"/>
          <w:highlight w:val="green"/>
        </w:rPr>
        <w:t>GDP</w:t>
      </w:r>
      <w:r w:rsidRPr="00331C8F">
        <w:rPr>
          <w:rStyle w:val="StyleUnderline"/>
        </w:rPr>
        <w:t xml:space="preserve"> numbers </w:t>
      </w:r>
      <w:r w:rsidRPr="00506A87">
        <w:rPr>
          <w:rStyle w:val="StyleUnderline"/>
          <w:highlight w:val="green"/>
        </w:rPr>
        <w:t>imply</w:t>
      </w:r>
      <w:r w:rsidRPr="00331C8F">
        <w:rPr>
          <w:rStyle w:val="StyleUnderline"/>
        </w:rPr>
        <w:t xml:space="preserve"> we're careening toward an </w:t>
      </w:r>
      <w:r w:rsidRPr="00506A87">
        <w:rPr>
          <w:rStyle w:val="StyleUnderline"/>
          <w:highlight w:val="green"/>
        </w:rPr>
        <w:t>econ</w:t>
      </w:r>
      <w:r w:rsidRPr="00331C8F">
        <w:rPr>
          <w:rStyle w:val="StyleUnderline"/>
        </w:rPr>
        <w:t xml:space="preserve">omic </w:t>
      </w:r>
      <w:r w:rsidRPr="00506A87">
        <w:rPr>
          <w:rStyle w:val="StyleUnderline"/>
          <w:highlight w:val="green"/>
        </w:rPr>
        <w:t>contraction</w:t>
      </w:r>
      <w:r w:rsidRPr="00331C8F">
        <w:rPr>
          <w:rStyle w:val="StyleUnderline"/>
        </w:rPr>
        <w:t>.</w:t>
      </w:r>
    </w:p>
    <w:p w14:paraId="2B406E93" w14:textId="77777777" w:rsidR="00523365" w:rsidRPr="00B05877" w:rsidRDefault="00523365" w:rsidP="00523365">
      <w:pPr>
        <w:rPr>
          <w:sz w:val="16"/>
        </w:rPr>
      </w:pPr>
      <w:r w:rsidRPr="00B05877">
        <w:rPr>
          <w:sz w:val="16"/>
        </w:rPr>
        <w:t xml:space="preserve">Why it matters: Last year, as </w:t>
      </w:r>
      <w:r w:rsidRPr="00244BDA">
        <w:rPr>
          <w:rStyle w:val="StyleUnderline"/>
        </w:rPr>
        <w:t>the Fed tightened rates at the most rapid clip since the early 1980s — and stocks fell about 20% — obsession with the possibility of a downturn overtook both executives and the business press</w:t>
      </w:r>
      <w:r w:rsidRPr="00B05877">
        <w:rPr>
          <w:sz w:val="16"/>
        </w:rPr>
        <w:t>.</w:t>
      </w:r>
    </w:p>
    <w:p w14:paraId="61DEBC0A" w14:textId="77777777" w:rsidR="00523365" w:rsidRPr="00331C8F" w:rsidRDefault="00523365" w:rsidP="00523365">
      <w:pPr>
        <w:rPr>
          <w:rStyle w:val="StyleUnderline"/>
        </w:rPr>
      </w:pPr>
      <w:r w:rsidRPr="00B05877">
        <w:rPr>
          <w:sz w:val="16"/>
        </w:rPr>
        <w:t xml:space="preserve">The big picture: To paraphrase the economist Robert Solow, </w:t>
      </w:r>
      <w:r w:rsidRPr="00331C8F">
        <w:rPr>
          <w:rStyle w:val="StyleUnderline"/>
        </w:rPr>
        <w:t xml:space="preserve">the </w:t>
      </w:r>
      <w:r w:rsidRPr="00506A87">
        <w:rPr>
          <w:rStyle w:val="StyleUnderline"/>
          <w:highlight w:val="green"/>
        </w:rPr>
        <w:t>downturn</w:t>
      </w:r>
      <w:r w:rsidRPr="00331C8F">
        <w:rPr>
          <w:rStyle w:val="StyleUnderline"/>
        </w:rPr>
        <w:t xml:space="preserve"> has </w:t>
      </w:r>
      <w:r w:rsidRPr="00506A87">
        <w:rPr>
          <w:rStyle w:val="StyleUnderline"/>
          <w:highlight w:val="green"/>
        </w:rPr>
        <w:t>been everywhere, but</w:t>
      </w:r>
      <w:r w:rsidRPr="00331C8F">
        <w:rPr>
          <w:rStyle w:val="StyleUnderline"/>
        </w:rPr>
        <w:t xml:space="preserve"> in the economic </w:t>
      </w:r>
      <w:r w:rsidRPr="00506A87">
        <w:rPr>
          <w:rStyle w:val="StyleUnderline"/>
          <w:highlight w:val="green"/>
        </w:rPr>
        <w:t>stat</w:t>
      </w:r>
      <w:r w:rsidRPr="00331C8F">
        <w:rPr>
          <w:rStyle w:val="StyleUnderline"/>
        </w:rPr>
        <w:t>istic</w:t>
      </w:r>
      <w:r w:rsidRPr="00506A87">
        <w:rPr>
          <w:rStyle w:val="StyleUnderline"/>
          <w:highlight w:val="green"/>
        </w:rPr>
        <w:t>s</w:t>
      </w:r>
      <w:r w:rsidRPr="00506A87">
        <w:rPr>
          <w:rStyle w:val="StyleUnderline"/>
        </w:rPr>
        <w:t>.</w:t>
      </w:r>
    </w:p>
    <w:p w14:paraId="38E0C624" w14:textId="77777777" w:rsidR="00523365" w:rsidRPr="00B05877" w:rsidRDefault="00523365" w:rsidP="00523365">
      <w:pPr>
        <w:rPr>
          <w:sz w:val="16"/>
        </w:rPr>
      </w:pPr>
      <w:r w:rsidRPr="00331C8F">
        <w:rPr>
          <w:rStyle w:val="StyleUnderline"/>
        </w:rPr>
        <w:t>Solid corporate profits, low unemployment, and Thursday's sturdy GDP data suggests the U.S. economy is</w:t>
      </w:r>
      <w:r w:rsidRPr="00B05877">
        <w:rPr>
          <w:sz w:val="16"/>
        </w:rPr>
        <w:t xml:space="preserve"> more or less </w:t>
      </w:r>
      <w:r w:rsidRPr="00331C8F">
        <w:rPr>
          <w:rStyle w:val="StyleUnderline"/>
        </w:rPr>
        <w:t>fine</w:t>
      </w:r>
      <w:r w:rsidRPr="00B05877">
        <w:rPr>
          <w:sz w:val="16"/>
        </w:rPr>
        <w:t>.</w:t>
      </w:r>
    </w:p>
    <w:p w14:paraId="221E2C3F" w14:textId="77777777" w:rsidR="00523365" w:rsidRPr="00B05877" w:rsidRDefault="00523365" w:rsidP="00523365">
      <w:pPr>
        <w:rPr>
          <w:sz w:val="16"/>
        </w:rPr>
      </w:pPr>
      <w:r w:rsidRPr="00B05877">
        <w:rPr>
          <w:sz w:val="16"/>
        </w:rPr>
        <w:t>Sure, it's slowed down — which is necessary to lower inflation — but there's scant evidence the economy is wobbling on the cliff's edge.</w:t>
      </w:r>
    </w:p>
    <w:p w14:paraId="7A942634" w14:textId="77777777" w:rsidR="00523365" w:rsidRPr="00B05877" w:rsidRDefault="00523365" w:rsidP="00523365">
      <w:pPr>
        <w:rPr>
          <w:sz w:val="16"/>
        </w:rPr>
      </w:pPr>
      <w:r w:rsidRPr="00B05877">
        <w:rPr>
          <w:sz w:val="16"/>
        </w:rPr>
        <w:t>The latest</w:t>
      </w:r>
      <w:r w:rsidRPr="002E1B34">
        <w:rPr>
          <w:sz w:val="16"/>
        </w:rPr>
        <w:t xml:space="preserve">: </w:t>
      </w:r>
      <w:r w:rsidRPr="002E1B34">
        <w:rPr>
          <w:rStyle w:val="StyleUnderline"/>
        </w:rPr>
        <w:t>New numbers</w:t>
      </w:r>
      <w:r w:rsidRPr="002E1B34">
        <w:rPr>
          <w:sz w:val="16"/>
        </w:rPr>
        <w:t xml:space="preserve"> Thursday </w:t>
      </w:r>
      <w:r w:rsidRPr="002E1B34">
        <w:rPr>
          <w:rStyle w:val="StyleUnderline"/>
        </w:rPr>
        <w:t>showed</w:t>
      </w:r>
      <w:r w:rsidRPr="00B05877">
        <w:rPr>
          <w:sz w:val="16"/>
        </w:rPr>
        <w:t xml:space="preserve"> Q1 </w:t>
      </w:r>
      <w:r w:rsidRPr="00F54D34">
        <w:rPr>
          <w:rStyle w:val="StyleUnderline"/>
          <w:highlight w:val="green"/>
        </w:rPr>
        <w:t>GDP grew</w:t>
      </w:r>
      <w:r w:rsidRPr="00B05877">
        <w:rPr>
          <w:sz w:val="16"/>
        </w:rPr>
        <w:t xml:space="preserve"> at an annualized rate of just 1.1%, </w:t>
      </w:r>
      <w:r w:rsidRPr="00F54D34">
        <w:rPr>
          <w:rStyle w:val="StyleUnderline"/>
          <w:highlight w:val="green"/>
        </w:rPr>
        <w:t>less than</w:t>
      </w:r>
      <w:r w:rsidRPr="00B05877">
        <w:rPr>
          <w:sz w:val="16"/>
        </w:rPr>
        <w:t xml:space="preserve"> the 1.9% </w:t>
      </w:r>
      <w:r w:rsidRPr="00F54D34">
        <w:rPr>
          <w:rStyle w:val="StyleUnderline"/>
          <w:highlight w:val="green"/>
        </w:rPr>
        <w:t>expected</w:t>
      </w:r>
      <w:r w:rsidRPr="00B05877">
        <w:rPr>
          <w:sz w:val="16"/>
        </w:rPr>
        <w:t>.</w:t>
      </w:r>
    </w:p>
    <w:p w14:paraId="208A975F" w14:textId="77777777" w:rsidR="00523365" w:rsidRPr="00B05877" w:rsidRDefault="00523365" w:rsidP="00523365">
      <w:pPr>
        <w:rPr>
          <w:sz w:val="16"/>
        </w:rPr>
      </w:pPr>
      <w:r w:rsidRPr="00F54D34">
        <w:rPr>
          <w:rStyle w:val="StyleUnderline"/>
          <w:highlight w:val="green"/>
        </w:rPr>
        <w:t>But</w:t>
      </w:r>
      <w:r w:rsidRPr="00331C8F">
        <w:rPr>
          <w:rStyle w:val="StyleUnderline"/>
        </w:rPr>
        <w:t xml:space="preserve"> the </w:t>
      </w:r>
      <w:r w:rsidRPr="00F54D34">
        <w:rPr>
          <w:rStyle w:val="StyleUnderline"/>
          <w:highlight w:val="green"/>
        </w:rPr>
        <w:t>undershoot</w:t>
      </w:r>
      <w:r w:rsidRPr="00B05877">
        <w:rPr>
          <w:sz w:val="16"/>
        </w:rPr>
        <w:t xml:space="preserve"> was driven largely by notoriously noisy inventory numbers, which fell sharply — and this </w:t>
      </w:r>
      <w:r w:rsidRPr="00F54D34">
        <w:rPr>
          <w:rStyle w:val="StyleUnderline"/>
          <w:highlight w:val="green"/>
        </w:rPr>
        <w:t>doesn't</w:t>
      </w:r>
      <w:r w:rsidRPr="00331C8F">
        <w:rPr>
          <w:rStyle w:val="StyleUnderline"/>
        </w:rPr>
        <w:t xml:space="preserve"> tend to </w:t>
      </w:r>
      <w:r w:rsidRPr="00F54D34">
        <w:rPr>
          <w:rStyle w:val="StyleUnderline"/>
          <w:highlight w:val="green"/>
        </w:rPr>
        <w:t>signal much</w:t>
      </w:r>
      <w:r w:rsidRPr="00331C8F">
        <w:rPr>
          <w:rStyle w:val="StyleUnderline"/>
        </w:rPr>
        <w:t xml:space="preserve"> about the actual economy's health</w:t>
      </w:r>
      <w:r w:rsidRPr="00B05877">
        <w:rPr>
          <w:sz w:val="16"/>
        </w:rPr>
        <w:t>, as Axios' Courtenay Brown reported.</w:t>
      </w:r>
    </w:p>
    <w:p w14:paraId="7FDDE25D" w14:textId="77777777" w:rsidR="00523365" w:rsidRPr="00B05877" w:rsidRDefault="00523365" w:rsidP="00523365">
      <w:pPr>
        <w:rPr>
          <w:sz w:val="16"/>
        </w:rPr>
      </w:pPr>
      <w:r w:rsidRPr="00B05877">
        <w:rPr>
          <w:sz w:val="16"/>
        </w:rPr>
        <w:t xml:space="preserve">On the other hand, </w:t>
      </w:r>
      <w:r w:rsidRPr="00F54D34">
        <w:rPr>
          <w:rStyle w:val="StyleUnderline"/>
          <w:highlight w:val="green"/>
        </w:rPr>
        <w:t>consumers</w:t>
      </w:r>
      <w:r w:rsidRPr="00702F00">
        <w:rPr>
          <w:rStyle w:val="StyleUnderline"/>
        </w:rPr>
        <w:t xml:space="preserve"> seem</w:t>
      </w:r>
      <w:r w:rsidRPr="00331C8F">
        <w:rPr>
          <w:rStyle w:val="StyleUnderline"/>
        </w:rPr>
        <w:t xml:space="preserve"> hale and </w:t>
      </w:r>
      <w:r w:rsidRPr="00F54D34">
        <w:rPr>
          <w:rStyle w:val="StyleUnderline"/>
          <w:highlight w:val="green"/>
        </w:rPr>
        <w:t>hearty</w:t>
      </w:r>
      <w:r w:rsidRPr="00B05877">
        <w:rPr>
          <w:sz w:val="16"/>
        </w:rPr>
        <w:t>.</w:t>
      </w:r>
    </w:p>
    <w:p w14:paraId="7E41F53B" w14:textId="77777777" w:rsidR="00523365" w:rsidRPr="00B05877" w:rsidRDefault="00523365" w:rsidP="00523365">
      <w:pPr>
        <w:rPr>
          <w:sz w:val="16"/>
        </w:rPr>
      </w:pPr>
      <w:r w:rsidRPr="00B05877">
        <w:rPr>
          <w:sz w:val="16"/>
        </w:rPr>
        <w:t>Real disposable income was up 8% during the quarter — the best gain in a decade aside from when it was juiced by government payouts during the COVID crisis.</w:t>
      </w:r>
    </w:p>
    <w:p w14:paraId="4369C48E" w14:textId="77777777" w:rsidR="00523365" w:rsidRPr="00B05877" w:rsidRDefault="00523365" w:rsidP="00523365">
      <w:pPr>
        <w:rPr>
          <w:sz w:val="16"/>
        </w:rPr>
      </w:pPr>
      <w:r w:rsidRPr="00B05877">
        <w:rPr>
          <w:sz w:val="16"/>
        </w:rPr>
        <w:t>That helped drive consumer spending up 3.7%, the fastest since 2021.</w:t>
      </w:r>
    </w:p>
    <w:p w14:paraId="4BA6599F" w14:textId="77777777" w:rsidR="00523365" w:rsidRPr="00B05877" w:rsidRDefault="00523365" w:rsidP="00523365">
      <w:pPr>
        <w:rPr>
          <w:sz w:val="16"/>
        </w:rPr>
      </w:pPr>
      <w:r w:rsidRPr="00B05877">
        <w:rPr>
          <w:sz w:val="16"/>
        </w:rPr>
        <w:t xml:space="preserve">Meanwhile, in the corporate world: Nearly </w:t>
      </w:r>
      <w:r w:rsidRPr="00331C8F">
        <w:rPr>
          <w:rStyle w:val="StyleUnderline"/>
        </w:rPr>
        <w:t xml:space="preserve">80% of </w:t>
      </w:r>
      <w:r w:rsidRPr="00F54D34">
        <w:rPr>
          <w:rStyle w:val="StyleUnderline"/>
          <w:highlight w:val="green"/>
        </w:rPr>
        <w:t>companies</w:t>
      </w:r>
      <w:r w:rsidRPr="00331C8F">
        <w:rPr>
          <w:rStyle w:val="StyleUnderline"/>
        </w:rPr>
        <w:t xml:space="preserve"> that have released Q1 results have </w:t>
      </w:r>
      <w:r w:rsidRPr="00F54D34">
        <w:rPr>
          <w:rStyle w:val="StyleUnderline"/>
          <w:highlight w:val="green"/>
        </w:rPr>
        <w:t>delivered better</w:t>
      </w:r>
      <w:r w:rsidRPr="00331C8F">
        <w:rPr>
          <w:rStyle w:val="StyleUnderline"/>
        </w:rPr>
        <w:t xml:space="preserve">-than-expected </w:t>
      </w:r>
      <w:r w:rsidRPr="003723DE">
        <w:rPr>
          <w:rStyle w:val="StyleUnderline"/>
        </w:rPr>
        <w:t>numbers</w:t>
      </w:r>
      <w:r w:rsidRPr="00331C8F">
        <w:rPr>
          <w:rStyle w:val="StyleUnderline"/>
        </w:rPr>
        <w:t>,</w:t>
      </w:r>
      <w:r w:rsidRPr="00B05877">
        <w:rPr>
          <w:sz w:val="16"/>
        </w:rPr>
        <w:t xml:space="preserve"> a higher than usual pace of upside surprises.</w:t>
      </w:r>
    </w:p>
    <w:p w14:paraId="47C90107" w14:textId="77777777" w:rsidR="00523365" w:rsidRPr="00B05877" w:rsidRDefault="00523365" w:rsidP="00523365">
      <w:pPr>
        <w:rPr>
          <w:sz w:val="16"/>
        </w:rPr>
      </w:pPr>
      <w:r w:rsidRPr="00B05877">
        <w:rPr>
          <w:sz w:val="16"/>
        </w:rPr>
        <w:t xml:space="preserve">As a result, </w:t>
      </w:r>
      <w:r w:rsidRPr="00331C8F">
        <w:rPr>
          <w:rStyle w:val="StyleUnderline"/>
        </w:rPr>
        <w:t>analysts have started raising their earnings forecasts for the coming year, a sign of an increasingly rosy outlook</w:t>
      </w:r>
      <w:r w:rsidRPr="00B05877">
        <w:rPr>
          <w:sz w:val="16"/>
        </w:rPr>
        <w:t>.</w:t>
      </w:r>
    </w:p>
    <w:p w14:paraId="05394256" w14:textId="77777777" w:rsidR="00523365" w:rsidRPr="00B05877" w:rsidRDefault="00523365" w:rsidP="00523365">
      <w:pPr>
        <w:rPr>
          <w:sz w:val="16"/>
        </w:rPr>
      </w:pPr>
      <w:r w:rsidRPr="00B05877">
        <w:rPr>
          <w:sz w:val="16"/>
        </w:rPr>
        <w:t>What they're saying: CEOs think the American consumer is in good shape.</w:t>
      </w:r>
    </w:p>
    <w:p w14:paraId="00B29A17" w14:textId="77777777" w:rsidR="00523365" w:rsidRPr="00B05877" w:rsidRDefault="00523365" w:rsidP="00523365">
      <w:pPr>
        <w:rPr>
          <w:sz w:val="16"/>
        </w:rPr>
      </w:pPr>
      <w:r w:rsidRPr="00B05877">
        <w:rPr>
          <w:sz w:val="16"/>
        </w:rPr>
        <w:t>"We kind of like the environment we're in right now, where consumers have jobs, they have money, they're visiting restaurants, and the inflation that we're seeing is pretty modest," said Chipotle CFO John Hartung on an earnings call Tuesday.</w:t>
      </w:r>
    </w:p>
    <w:p w14:paraId="5ECE0459" w14:textId="77777777" w:rsidR="00523365" w:rsidRPr="00B05877" w:rsidRDefault="00523365" w:rsidP="00523365">
      <w:pPr>
        <w:rPr>
          <w:sz w:val="16"/>
        </w:rPr>
      </w:pPr>
      <w:r w:rsidRPr="00B05877">
        <w:rPr>
          <w:sz w:val="16"/>
        </w:rPr>
        <w:t>"The consumer demand for our brand remains strong. So there's no change from our perspective in terms of how we're feeling about rest of the year," McDonald's CEO Christopher Kempczinski said, also on Tuesday.</w:t>
      </w:r>
    </w:p>
    <w:p w14:paraId="2089B9AE" w14:textId="77777777" w:rsidR="00523365" w:rsidRPr="00B05877" w:rsidRDefault="00523365" w:rsidP="00523365">
      <w:pPr>
        <w:rPr>
          <w:sz w:val="16"/>
        </w:rPr>
      </w:pPr>
      <w:r w:rsidRPr="00B05877">
        <w:rPr>
          <w:sz w:val="16"/>
        </w:rPr>
        <w:t>"We have strong demand environment this summer, and we're highly confident that, that will continue going forward," according to Robert Isom, American Airlines CEO, on a Wednesday call.</w:t>
      </w:r>
    </w:p>
    <w:p w14:paraId="5EA50401" w14:textId="77777777" w:rsidR="00523365" w:rsidRPr="00B05877" w:rsidRDefault="00523365" w:rsidP="00523365">
      <w:pPr>
        <w:rPr>
          <w:sz w:val="16"/>
        </w:rPr>
      </w:pPr>
      <w:r w:rsidRPr="00B05877">
        <w:rPr>
          <w:sz w:val="16"/>
        </w:rPr>
        <w:t>"The US consumer, I think, is holding up well," said Andre Schulten, CFO at Procter &amp; Gamble, on Monday.</w:t>
      </w:r>
    </w:p>
    <w:p w14:paraId="7B977240" w14:textId="77777777" w:rsidR="00523365" w:rsidRPr="00B05877" w:rsidRDefault="00523365" w:rsidP="00523365">
      <w:pPr>
        <w:rPr>
          <w:sz w:val="16"/>
        </w:rPr>
      </w:pPr>
      <w:r w:rsidRPr="00B05877">
        <w:rPr>
          <w:sz w:val="16"/>
        </w:rPr>
        <w:t xml:space="preserve">The bottom line: </w:t>
      </w:r>
      <w:r w:rsidRPr="00331C8F">
        <w:rPr>
          <w:rStyle w:val="StyleUnderline"/>
        </w:rPr>
        <w:t xml:space="preserve">For </w:t>
      </w:r>
      <w:r w:rsidRPr="00950BA0">
        <w:rPr>
          <w:rStyle w:val="StyleUnderline"/>
        </w:rPr>
        <w:t>sure</w:t>
      </w:r>
      <w:r w:rsidRPr="00F54D34">
        <w:rPr>
          <w:rStyle w:val="StyleUnderline"/>
        </w:rPr>
        <w:t>, there are weak spots</w:t>
      </w:r>
      <w:r w:rsidRPr="00B05877">
        <w:rPr>
          <w:sz w:val="16"/>
        </w:rPr>
        <w:t xml:space="preserve">, like the housing market. And </w:t>
      </w:r>
      <w:r w:rsidRPr="00950BA0">
        <w:rPr>
          <w:rStyle w:val="StyleUnderline"/>
          <w:highlight w:val="green"/>
        </w:rPr>
        <w:t>things could change if</w:t>
      </w:r>
      <w:r w:rsidRPr="00331C8F">
        <w:rPr>
          <w:rStyle w:val="StyleUnderline"/>
        </w:rPr>
        <w:t xml:space="preserve"> the actual impact of the last year of </w:t>
      </w:r>
      <w:r w:rsidRPr="00950BA0">
        <w:rPr>
          <w:rStyle w:val="StyleUnderline"/>
          <w:highlight w:val="green"/>
        </w:rPr>
        <w:t>rate hikes</w:t>
      </w:r>
      <w:r w:rsidRPr="00331C8F">
        <w:rPr>
          <w:rStyle w:val="StyleUnderline"/>
        </w:rPr>
        <w:t xml:space="preserve"> still has</w:t>
      </w:r>
      <w:r w:rsidRPr="00950BA0">
        <w:rPr>
          <w:rStyle w:val="StyleUnderline"/>
          <w:highlight w:val="green"/>
        </w:rPr>
        <w:t>n't</w:t>
      </w:r>
      <w:r w:rsidRPr="00331C8F">
        <w:rPr>
          <w:rStyle w:val="StyleUnderline"/>
        </w:rPr>
        <w:t xml:space="preserve"> fully </w:t>
      </w:r>
      <w:r w:rsidRPr="00950BA0">
        <w:rPr>
          <w:rStyle w:val="StyleUnderline"/>
          <w:highlight w:val="green"/>
        </w:rPr>
        <w:t>registered</w:t>
      </w:r>
      <w:r w:rsidRPr="00331C8F">
        <w:rPr>
          <w:rStyle w:val="StyleUnderline"/>
        </w:rPr>
        <w:t>.</w:t>
      </w:r>
    </w:p>
    <w:p w14:paraId="502819C2" w14:textId="342E6C8C" w:rsidR="00523365" w:rsidRPr="00523365" w:rsidRDefault="00523365" w:rsidP="00523365">
      <w:pPr>
        <w:rPr>
          <w:sz w:val="16"/>
        </w:rPr>
      </w:pPr>
      <w:r w:rsidRPr="00950BA0">
        <w:rPr>
          <w:rStyle w:val="StyleUnderline"/>
          <w:highlight w:val="green"/>
        </w:rPr>
        <w:t>But</w:t>
      </w:r>
      <w:r w:rsidRPr="00B05877">
        <w:rPr>
          <w:sz w:val="16"/>
        </w:rPr>
        <w:t xml:space="preserve"> in an </w:t>
      </w:r>
      <w:r w:rsidRPr="00950BA0">
        <w:rPr>
          <w:rStyle w:val="StyleUnderline"/>
          <w:highlight w:val="green"/>
        </w:rPr>
        <w:t>econ</w:t>
      </w:r>
      <w:r w:rsidRPr="00950BA0">
        <w:rPr>
          <w:rStyle w:val="StyleUnderline"/>
        </w:rPr>
        <w:t>omy</w:t>
      </w:r>
      <w:r w:rsidRPr="00B05877">
        <w:rPr>
          <w:sz w:val="16"/>
        </w:rPr>
        <w:t xml:space="preserve"> that's 70% consumption, the </w:t>
      </w:r>
      <w:r w:rsidRPr="00950BA0">
        <w:rPr>
          <w:rStyle w:val="StyleUnderline"/>
          <w:highlight w:val="green"/>
        </w:rPr>
        <w:t>current strength</w:t>
      </w:r>
      <w:r w:rsidRPr="00331C8F">
        <w:rPr>
          <w:rStyle w:val="StyleUnderline"/>
        </w:rPr>
        <w:t xml:space="preserve"> of the consumer is </w:t>
      </w:r>
      <w:r w:rsidRPr="00950BA0">
        <w:rPr>
          <w:rStyle w:val="StyleUnderline"/>
          <w:highlight w:val="green"/>
        </w:rPr>
        <w:t>tough</w:t>
      </w:r>
      <w:r w:rsidRPr="00331C8F">
        <w:rPr>
          <w:rStyle w:val="StyleUnderline"/>
        </w:rPr>
        <w:t xml:space="preserve"> to </w:t>
      </w:r>
      <w:r w:rsidRPr="00950BA0">
        <w:rPr>
          <w:rStyle w:val="StyleUnderline"/>
        </w:rPr>
        <w:t>square</w:t>
      </w:r>
      <w:r w:rsidRPr="00331C8F">
        <w:rPr>
          <w:rStyle w:val="StyleUnderline"/>
        </w:rPr>
        <w:t xml:space="preserve"> with the idea of a looming downturn</w:t>
      </w:r>
      <w:r w:rsidRPr="00B05877">
        <w:rPr>
          <w:sz w:val="16"/>
        </w:rPr>
        <w:t>.</w:t>
      </w:r>
    </w:p>
    <w:p w14:paraId="5BDAA954" w14:textId="448881F3" w:rsidR="002E1F28" w:rsidRPr="003F4C6D" w:rsidRDefault="002E1F28" w:rsidP="002E1F28">
      <w:pPr>
        <w:pStyle w:val="Heading2"/>
      </w:pPr>
      <w:r>
        <w:t>Economy DA Links and Case Turns</w:t>
      </w:r>
    </w:p>
    <w:p w14:paraId="6E9EDC78" w14:textId="77777777" w:rsidR="002E1F28" w:rsidRPr="00271E9B" w:rsidRDefault="002E1F28" w:rsidP="002E1F28">
      <w:pPr>
        <w:pStyle w:val="Heading3"/>
      </w:pPr>
      <w:r>
        <w:t>Small business tradeoff link/turn</w:t>
      </w:r>
    </w:p>
    <w:p w14:paraId="5F7CE971" w14:textId="77777777" w:rsidR="002E1F28" w:rsidRDefault="002E1F28" w:rsidP="002E1F28">
      <w:pPr>
        <w:pStyle w:val="Heading4"/>
      </w:pPr>
      <w:r>
        <w:t xml:space="preserve">FJG would hurt small companies </w:t>
      </w:r>
    </w:p>
    <w:p w14:paraId="56148C03" w14:textId="77777777" w:rsidR="002E1F28" w:rsidRDefault="002E1F28" w:rsidP="002E1F28">
      <w:pPr>
        <w:rPr>
          <w:b/>
          <w:bCs/>
          <w:sz w:val="26"/>
        </w:rPr>
      </w:pPr>
      <w:r>
        <w:rPr>
          <w:rStyle w:val="Style13ptBold"/>
        </w:rPr>
        <w:t xml:space="preserve">Paddison, </w:t>
      </w:r>
      <w:r w:rsidRPr="007B0AF8">
        <w:rPr>
          <w:rStyle w:val="Style13ptBold"/>
        </w:rPr>
        <w:t>Editor of This New World in London</w:t>
      </w:r>
      <w:r>
        <w:rPr>
          <w:rStyle w:val="Style13ptBold"/>
        </w:rPr>
        <w:t>, 18</w:t>
      </w:r>
      <w:r>
        <w:rPr>
          <w:b/>
          <w:bCs/>
          <w:sz w:val="26"/>
        </w:rPr>
        <w:t xml:space="preserve"> </w:t>
      </w:r>
    </w:p>
    <w:p w14:paraId="6D4C2182" w14:textId="77777777" w:rsidR="002E1F28" w:rsidRPr="005E3FE2" w:rsidRDefault="002E1F28" w:rsidP="002E1F28">
      <w:pPr>
        <w:rPr>
          <w:b/>
          <w:bCs/>
          <w:sz w:val="26"/>
        </w:rPr>
      </w:pPr>
      <w:r w:rsidRPr="00DE5A96">
        <w:rPr>
          <w:rFonts w:ascii="ProximaNova" w:hAnsi="ProximaNova"/>
          <w:color w:val="000000"/>
          <w:sz w:val="20"/>
          <w:szCs w:val="20"/>
        </w:rPr>
        <w:t>[Laura Paddison</w:t>
      </w:r>
      <w:r w:rsidRPr="007B0AF8">
        <w:rPr>
          <w:rFonts w:ascii="ProximaNova" w:hAnsi="ProximaNova"/>
          <w:color w:val="000000"/>
          <w:sz w:val="16"/>
          <w:szCs w:val="16"/>
        </w:rPr>
        <w:t>, She edits This New World, a series exploring some of the biggest global challenges and looking at the movements, projects and people striving to create better economies and societies. She commissions and writes about climate change, biodiversity, inequality, the affordable housing crisis, among other topics. She won a Gold Lovie Award for reporting on the palm oil industry and was a 2019 fellow on the CUNY Resilience Journalism Fellowship program.</w:t>
      </w:r>
      <w:r>
        <w:rPr>
          <w:rFonts w:ascii="ProximaNova" w:hAnsi="ProximaNova"/>
          <w:color w:val="000000"/>
          <w:sz w:val="16"/>
          <w:szCs w:val="16"/>
        </w:rPr>
        <w:t xml:space="preserve">, </w:t>
      </w:r>
      <w:r w:rsidRPr="00DE5A96">
        <w:rPr>
          <w:rFonts w:ascii="ProximaNova" w:hAnsi="ProximaNova"/>
          <w:color w:val="000000"/>
          <w:sz w:val="20"/>
          <w:szCs w:val="20"/>
        </w:rPr>
        <w:t>“What is a Federal Job Guarantee?’, HuffPost Impact, 07-06-2018</w:t>
      </w:r>
      <w:r>
        <w:rPr>
          <w:rFonts w:ascii="ProximaNova" w:hAnsi="ProximaNova"/>
          <w:color w:val="000000"/>
          <w:sz w:val="20"/>
          <w:szCs w:val="20"/>
        </w:rPr>
        <w:t>,</w:t>
      </w:r>
      <w:r w:rsidRPr="00DE5A96">
        <w:rPr>
          <w:rFonts w:ascii="ProximaNova" w:hAnsi="ProximaNova"/>
          <w:color w:val="000000"/>
          <w:sz w:val="20"/>
          <w:szCs w:val="20"/>
        </w:rPr>
        <w:t xml:space="preserve"> https://www.huffpost.com/entry/federal-job-guarantee-explained_n_5b363f4ae4b007aa2f7f59fc  -Accessed 7-14-2023</w:t>
      </w:r>
      <w:r>
        <w:rPr>
          <w:rFonts w:ascii="ProximaNova" w:hAnsi="ProximaNova"/>
          <w:color w:val="000000"/>
          <w:sz w:val="20"/>
          <w:szCs w:val="20"/>
        </w:rPr>
        <w:t>, GDI-AJalori]</w:t>
      </w:r>
      <w:r w:rsidRPr="00DE5A96">
        <w:rPr>
          <w:rFonts w:ascii="ProximaNova" w:hAnsi="ProximaNova"/>
          <w:color w:val="000000"/>
          <w:sz w:val="20"/>
          <w:szCs w:val="20"/>
        </w:rPr>
        <w:t xml:space="preserve"> </w:t>
      </w:r>
    </w:p>
    <w:p w14:paraId="1CAE70F0" w14:textId="77777777" w:rsidR="002E1F28" w:rsidRPr="00F1020F" w:rsidRDefault="002E1F28" w:rsidP="002E1F28">
      <w:pPr>
        <w:rPr>
          <w:u w:val="single"/>
        </w:rPr>
      </w:pPr>
      <w:r>
        <w:rPr>
          <w:u w:val="single"/>
        </w:rPr>
        <w:t xml:space="preserve">Meanwhile, criticisms from the right tend to focus on cost. Brian Riedl of the Manhattan Institute, a right-leaning think tank, says </w:t>
      </w:r>
      <w:r w:rsidRPr="00AE169E">
        <w:rPr>
          <w:highlight w:val="yellow"/>
          <w:u w:val="single"/>
        </w:rPr>
        <w:t>he</w:t>
      </w:r>
      <w:r>
        <w:rPr>
          <w:u w:val="single"/>
        </w:rPr>
        <w:t xml:space="preserve"> applauds the goal of encouraging good jobs at high wages, but </w:t>
      </w:r>
      <w:r w:rsidRPr="00AE169E">
        <w:rPr>
          <w:highlight w:val="yellow"/>
          <w:u w:val="single"/>
        </w:rPr>
        <w:t>calls the proposal of a guaranteed jobs program “fantasy land.”</w:t>
      </w:r>
      <w:r>
        <w:rPr>
          <w:u w:val="single"/>
        </w:rPr>
        <w:t xml:space="preserve"> His criticisms are many and vociferous. A jobs program could scoop up far more workers than envisioned, maybe 30 million, Riedl told HuffPost. “</w:t>
      </w:r>
      <w:r w:rsidRPr="00AE169E">
        <w:rPr>
          <w:highlight w:val="yellow"/>
          <w:u w:val="single"/>
        </w:rPr>
        <w:t>The wages and benefits would be higher than what 40 percent of workers already earn</w:t>
      </w:r>
      <w:r>
        <w:rPr>
          <w:u w:val="single"/>
        </w:rPr>
        <w:t>,” he said. “Therefore t</w:t>
      </w:r>
      <w:r w:rsidRPr="00AE169E">
        <w:rPr>
          <w:highlight w:val="yellow"/>
          <w:u w:val="single"/>
        </w:rPr>
        <w:t>hey would not only attract the unemployed but those out of the workforce, retirees and anyone earning less</w:t>
      </w:r>
      <w:r>
        <w:rPr>
          <w:u w:val="single"/>
        </w:rPr>
        <w:t xml:space="preserve"> or who is unhappy with their job.” At the $56,000 some advocates have estimated each job would cost</w:t>
      </w:r>
      <w:r w:rsidRPr="00AE169E">
        <w:rPr>
          <w:highlight w:val="yellow"/>
          <w:u w:val="single"/>
        </w:rPr>
        <w:t>, the whole program could cost between $1 trillion and $2 trillion a year</w:t>
      </w:r>
      <w:r>
        <w:rPr>
          <w:u w:val="single"/>
        </w:rPr>
        <w:t xml:space="preserve">, he says. Riedl argues </w:t>
      </w:r>
      <w:r w:rsidRPr="00AE169E">
        <w:rPr>
          <w:highlight w:val="yellow"/>
          <w:u w:val="single"/>
        </w:rPr>
        <w:t>such a program would also “eviscerate” low-paying sectors</w:t>
      </w:r>
      <w:r>
        <w:rPr>
          <w:u w:val="single"/>
        </w:rPr>
        <w:t xml:space="preserve"> like retail, fast food and landscaping. “The laws of supply and demand are very clear that </w:t>
      </w:r>
      <w:r w:rsidRPr="00AE169E">
        <w:rPr>
          <w:highlight w:val="yellow"/>
          <w:u w:val="single"/>
        </w:rPr>
        <w:t>not all industries,</w:t>
      </w:r>
      <w:r>
        <w:rPr>
          <w:u w:val="single"/>
        </w:rPr>
        <w:t xml:space="preserve"> especially in rural areas where costs are lower, </w:t>
      </w:r>
      <w:r w:rsidRPr="00AE169E">
        <w:rPr>
          <w:highlight w:val="yellow"/>
          <w:u w:val="single"/>
        </w:rPr>
        <w:t>can afford to pay $15 an hour plus full benefits</w:t>
      </w:r>
      <w:r>
        <w:rPr>
          <w:u w:val="single"/>
        </w:rPr>
        <w:t xml:space="preserve">,” he said. And even if the private sector could afford to pay, he says, </w:t>
      </w:r>
      <w:r w:rsidRPr="00AE169E">
        <w:rPr>
          <w:highlight w:val="yellow"/>
          <w:u w:val="single"/>
        </w:rPr>
        <w:t>many workers might be attracted to the gov</w:t>
      </w:r>
      <w:r>
        <w:rPr>
          <w:u w:val="single"/>
        </w:rPr>
        <w:t xml:space="preserve">ernment </w:t>
      </w:r>
      <w:r w:rsidRPr="00AE169E">
        <w:rPr>
          <w:highlight w:val="yellow"/>
          <w:u w:val="single"/>
        </w:rPr>
        <w:t>program because they’d be less likely to get fired</w:t>
      </w:r>
      <w:r>
        <w:rPr>
          <w:u w:val="single"/>
        </w:rPr>
        <w:t xml:space="preserve"> from a guaranteed job scheme.</w:t>
      </w:r>
    </w:p>
    <w:p w14:paraId="6B2F72A3" w14:textId="77777777" w:rsidR="002E1F28" w:rsidRDefault="002E1F28" w:rsidP="002E1F28">
      <w:pPr>
        <w:pStyle w:val="Heading4"/>
      </w:pPr>
      <w:r>
        <w:t>Small Businesses and the Private Sector is key to Climate Resilience</w:t>
      </w:r>
    </w:p>
    <w:p w14:paraId="164DD40C" w14:textId="77777777" w:rsidR="002E1F28" w:rsidRDefault="002E1F28" w:rsidP="002E1F28">
      <w:pPr>
        <w:rPr>
          <w:sz w:val="16"/>
          <w:szCs w:val="16"/>
        </w:rPr>
      </w:pPr>
      <w:r w:rsidRPr="003C5F1D">
        <w:t xml:space="preserve">Maria </w:t>
      </w:r>
      <w:r w:rsidRPr="003C5F1D">
        <w:rPr>
          <w:rStyle w:val="Style13ptBold"/>
        </w:rPr>
        <w:t>Botero et al 2020</w:t>
      </w:r>
      <w:r w:rsidRPr="003C5F1D">
        <w:t>,</w:t>
      </w:r>
      <w:r>
        <w:t xml:space="preserve"> </w:t>
      </w:r>
      <w:r w:rsidRPr="003C5F1D">
        <w:rPr>
          <w:sz w:val="16"/>
          <w:szCs w:val="16"/>
        </w:rPr>
        <w:t>15 years of experience with leadership in climate finance, sustainable infrastructure, environmental management risks, and climate change</w:t>
      </w:r>
      <w:r>
        <w:rPr>
          <w:sz w:val="16"/>
          <w:szCs w:val="16"/>
        </w:rPr>
        <w:t>,</w:t>
      </w:r>
      <w:r w:rsidRPr="003C5F1D">
        <w:rPr>
          <w:sz w:val="16"/>
          <w:szCs w:val="16"/>
        </w:rPr>
        <w:t xml:space="preserve"> "Small and medium-sized businesses are among the most innovative enterprises in building climate resilience," Inter-American Development Bank, </w:t>
      </w:r>
      <w:hyperlink r:id="rId100" w:history="1">
        <w:r w:rsidRPr="00156247">
          <w:rPr>
            <w:rStyle w:val="Hyperlink"/>
            <w:sz w:val="16"/>
            <w:szCs w:val="16"/>
          </w:rPr>
          <w:t>https://blogs.iadb.org/sostenibilidad/en/small-and-medium-sized-businesses-are-among-the-most-innovative-enterprises-in-building-climate-resilience/</w:t>
        </w:r>
      </w:hyperlink>
      <w:r w:rsidRPr="00C70D30">
        <w:rPr>
          <w:sz w:val="18"/>
          <w:szCs w:val="18"/>
        </w:rPr>
        <w:t xml:space="preserve"> </w:t>
      </w:r>
      <w:r>
        <w:rPr>
          <w:sz w:val="18"/>
          <w:szCs w:val="18"/>
        </w:rPr>
        <w:t>[GDI - ASrinivasan]</w:t>
      </w:r>
    </w:p>
    <w:p w14:paraId="42CC9B83" w14:textId="77777777" w:rsidR="002E1F28" w:rsidRPr="003C5F1D" w:rsidRDefault="002E1F28" w:rsidP="002E1F28">
      <w:pPr>
        <w:rPr>
          <w:sz w:val="14"/>
          <w:szCs w:val="16"/>
        </w:rPr>
      </w:pPr>
      <w:r w:rsidRPr="003C5F1D">
        <w:rPr>
          <w:sz w:val="14"/>
          <w:szCs w:val="16"/>
        </w:rPr>
        <w:t xml:space="preserve">Most people recognize that the climate crisis is upon us. Yet there is still a lack of understanding of how to protect businesses and communities from the impacts of climate change. Climate change is increasing risks and impacts across the world, particularly in developing countries where there is less capacity to adapt. </w:t>
      </w:r>
      <w:r w:rsidRPr="003C5F1D">
        <w:rPr>
          <w:rStyle w:val="StyleUnderline"/>
        </w:rPr>
        <w:t xml:space="preserve">By 2030, studies suggest that </w:t>
      </w:r>
      <w:r w:rsidRPr="003C5F1D">
        <w:rPr>
          <w:rStyle w:val="StyleUnderline"/>
          <w:highlight w:val="cyan"/>
        </w:rPr>
        <w:t xml:space="preserve">the cost of making climate-vulnerable business sectors resilient is </w:t>
      </w:r>
      <w:r w:rsidRPr="003C5F1D">
        <w:rPr>
          <w:rStyle w:val="StyleUnderline"/>
        </w:rPr>
        <w:t xml:space="preserve">expected to be </w:t>
      </w:r>
      <w:r w:rsidRPr="003C5F1D">
        <w:rPr>
          <w:rStyle w:val="StyleUnderline"/>
          <w:highlight w:val="cyan"/>
        </w:rPr>
        <w:t>in the billions per yea</w:t>
      </w:r>
      <w:r w:rsidRPr="003C5F1D">
        <w:rPr>
          <w:rStyle w:val="StyleUnderline"/>
        </w:rPr>
        <w:t>r.</w:t>
      </w:r>
      <w:r w:rsidRPr="003C5F1D">
        <w:rPr>
          <w:sz w:val="14"/>
          <w:szCs w:val="16"/>
        </w:rPr>
        <w:t xml:space="preserve"> Fortunately, there is a </w:t>
      </w:r>
      <w:r w:rsidRPr="003C5F1D">
        <w:rPr>
          <w:rStyle w:val="StyleUnderline"/>
        </w:rPr>
        <w:t>growing demand from the private sector for products and services to help various stakeholders better manage their exposure to climate risks.</w:t>
      </w:r>
      <w:r w:rsidRPr="003C5F1D">
        <w:rPr>
          <w:sz w:val="14"/>
          <w:szCs w:val="16"/>
        </w:rPr>
        <w:t xml:space="preserve"> This demand is an opportunity for all firms not just to build resilience to climate risk but also to speed the recovery post-pandemic. Demand for climate solutions from businesses is growing Climate risk is driving a large and growing demand for private climate solutions. While relevant action is taking place, it is unclear how much, or whether it will be enough to avoid significant economic loss. The private sector is already providing many cost-effective climate resilience solutions that are practical and, in many cases, already in place across sectors such as agriculture and transportation. These solutions are helping to build resilience to better manage climate risks such as weather forecasting, flood control, irrigation strategies and infrastructure design and refitting services. </w:t>
      </w:r>
      <w:r w:rsidRPr="003C5F1D">
        <w:rPr>
          <w:rStyle w:val="StyleUnderline"/>
          <w:highlight w:val="cyan"/>
        </w:rPr>
        <w:t>Private solutions can both increase resilience and reduce the impacts of climate risks</w:t>
      </w:r>
      <w:r w:rsidRPr="003C5F1D">
        <w:rPr>
          <w:sz w:val="14"/>
          <w:szCs w:val="16"/>
        </w:rPr>
        <w:t xml:space="preserve"> for many types of assets and businesses, and in turn strengthen the global response to climate change, while also generating economic opportunity and social benefits. </w:t>
      </w:r>
      <w:r w:rsidRPr="003C5F1D">
        <w:rPr>
          <w:rStyle w:val="StyleUnderline"/>
        </w:rPr>
        <w:t>Investors do not need to wait for a comprehensive global strategy to start addressing the effects of climate change</w:t>
      </w:r>
      <w:r w:rsidRPr="003C5F1D">
        <w:rPr>
          <w:sz w:val="14"/>
          <w:szCs w:val="16"/>
        </w:rPr>
        <w:t xml:space="preserve"> – technologies and solutions exist and are ready for investment and scale up. Climate resilience requires markets to take a more system-wide and forward-looking perspective. Effective long-term adaptation to climate change will require extensive stakeholder engagement, higher levels of expertise and prioritization of proven resilience products and solutions to facilitate investment and move beyond project-based adaptation towards a more integrated systemic approach. </w:t>
      </w:r>
      <w:r w:rsidRPr="003C5F1D">
        <w:rPr>
          <w:rStyle w:val="StyleUnderline"/>
        </w:rPr>
        <w:t>Radical strategies will be needed to transform key economic systems to be more resilient and productive in the face of a changing climate.</w:t>
      </w:r>
      <w:r w:rsidRPr="003C5F1D">
        <w:rPr>
          <w:sz w:val="14"/>
          <w:szCs w:val="16"/>
        </w:rPr>
        <w:t xml:space="preserve"> A new assessment sheds light on the associated risks and uncertainties to protect businesses and communities A Private Markets for Climate Resilience (PMCR) assessment, funded by the IDB and the Nordic Development Fund (NDF), looks at how the private sector is addressing climate risk in the agriculture and transportation sectors in the following six developing countries, Colombia, South Africa, the Philippines, Nicaragua, Kenya and Vietnam. It provides an overview of the private market and innovation in climate resilience, identifies opportunities, highlights weaknesses inhibiting a market response and examines the role of policy. The (PMCR) is a pioneering effort and the first initiative by development institutions to better understand climate resilience solutions provided by the private sector. It examines current best practices and opportunities related to climate resilience, by identifying leaders that are shaping the national markets, highlighting products, services, tools and processes. The study found that smaller firms, including some microenterprises, are among the most innovative enterprises in climate resilience. Coffee plantation in Nicaragua Resilience is place, time and actor specific Resilience actions are dependent on the type of risk and vulnerabilities linked to the local climatic conditions being addressed. Political context, existing market structures, geography and environmental conditions, institutional capacity, socio-economic conditions and regulation requirements are also key. Adaptation benefits come down to good practices, but, without a clear understanding of vulnerability drivers, geographical settings, including climate risks and local context, even known good practices can lead to maladaptation. </w:t>
      </w:r>
      <w:r w:rsidRPr="003C5F1D">
        <w:rPr>
          <w:rStyle w:val="StyleUnderline"/>
          <w:highlight w:val="cyan"/>
        </w:rPr>
        <w:t>Many companies providing resilience services are often small- and medium-sized businesses</w:t>
      </w:r>
      <w:r w:rsidRPr="003C5F1D">
        <w:rPr>
          <w:rStyle w:val="StyleUnderline"/>
        </w:rPr>
        <w:t xml:space="preserve">. </w:t>
      </w:r>
      <w:r w:rsidRPr="003C5F1D">
        <w:rPr>
          <w:sz w:val="14"/>
        </w:rPr>
        <w:t>In the countries and sectors under investigation</w:t>
      </w:r>
      <w:r w:rsidRPr="003C5F1D">
        <w:rPr>
          <w:rStyle w:val="StyleUnderline"/>
          <w:highlight w:val="cyan"/>
        </w:rPr>
        <w:t>, the study finds a general lack of awareness of the business case for resilience, combined with the relatively high cost of doing business for smaller companies</w:t>
      </w:r>
      <w:r w:rsidRPr="003C5F1D">
        <w:rPr>
          <w:rStyle w:val="StyleUnderline"/>
        </w:rPr>
        <w:t>.</w:t>
      </w:r>
      <w:r w:rsidRPr="003C5F1D">
        <w:rPr>
          <w:sz w:val="14"/>
          <w:szCs w:val="16"/>
        </w:rPr>
        <w:t xml:space="preserve"> Building private markets for climate resilience To flourish, sustainable markets need more than just willing buyers and sellers. They also depend on relevant public services, including access to reliable information to promote behavioral change, as well as favorable policies, enabling market conditions, trust and oversight. </w:t>
      </w:r>
      <w:r w:rsidRPr="003C5F1D">
        <w:rPr>
          <w:rStyle w:val="StyleUnderline"/>
          <w:highlight w:val="cyan"/>
        </w:rPr>
        <w:t>Strong policies are needed to incentivize the private sector to embrace and invest on long-term business continuity,</w:t>
      </w:r>
      <w:r w:rsidRPr="003C5F1D">
        <w:rPr>
          <w:sz w:val="14"/>
          <w:szCs w:val="16"/>
        </w:rPr>
        <w:t xml:space="preserve"> instead of focusing on short-sighted climate-proofing of operations and treating resilience as an added cost. These markets also need access to capital investment flows to scale up promising technologies and services. Consequently, the financial sector also has a key role to play in providing investment capital, affordable insurance, credit and other blended financing products. Many of the barriers to market expansion we identify were not specific to climate but rather a general reflection of local conditions. Typical examples are a lack of government incentive for business innovation, burdensome regulations and taxes, and the inability for smaller players and start-ups to get access to capital or to good credit. </w:t>
      </w:r>
      <w:r w:rsidRPr="003C5F1D">
        <w:rPr>
          <w:rStyle w:val="StyleUnderline"/>
        </w:rPr>
        <w:t>In turn, climate change can exacerbate these barriers even more for small producers and micro-, small- and medium-sized enterprises</w:t>
      </w:r>
      <w:r w:rsidRPr="003C5F1D">
        <w:rPr>
          <w:sz w:val="14"/>
          <w:szCs w:val="16"/>
        </w:rPr>
        <w:t xml:space="preserve"> (MSMEs). The climate crisis and pandemic underscore our common vulnerability and the unequal distribution of capacities and resources available to build resilience against these threats. Building greater climate resilience is therefore a necessity as climate risks are accelerating. There are countless business and investment opportunities presented by the need for buyers to better manage climate risks that threaten property and assets, value chains, people, settlements and natural ecosystems. This report shows that </w:t>
      </w:r>
      <w:r w:rsidRPr="003C5F1D">
        <w:rPr>
          <w:rStyle w:val="StyleUnderline"/>
          <w:highlight w:val="cyan"/>
        </w:rPr>
        <w:t>we have just begun to scratch the surface on unlocking private innovation in climate resilient technologies</w:t>
      </w:r>
      <w:r w:rsidRPr="003C5F1D">
        <w:rPr>
          <w:sz w:val="14"/>
          <w:szCs w:val="16"/>
        </w:rPr>
        <w:t>, products and services in developing and emerging markets.</w:t>
      </w:r>
    </w:p>
    <w:p w14:paraId="3E76D18C" w14:textId="77777777" w:rsidR="002E1F28" w:rsidRPr="002B65FA" w:rsidRDefault="002E1F28" w:rsidP="002E1F28"/>
    <w:p w14:paraId="6F51C358" w14:textId="77777777" w:rsidR="002E1F28" w:rsidRPr="008C1B2E" w:rsidRDefault="002E1F28" w:rsidP="002E1F28"/>
    <w:p w14:paraId="2EBFFEDB" w14:textId="77777777" w:rsidR="002E1F28" w:rsidRDefault="002E1F28" w:rsidP="002E1F28">
      <w:pPr>
        <w:rPr>
          <w:sz w:val="10"/>
        </w:rPr>
      </w:pPr>
    </w:p>
    <w:p w14:paraId="16A0E304" w14:textId="77777777" w:rsidR="002E1F28" w:rsidRDefault="002E1F28" w:rsidP="002E1F28"/>
    <w:p w14:paraId="3531C08F" w14:textId="77777777" w:rsidR="002E1F28" w:rsidRPr="008C1B2E" w:rsidRDefault="002E1F28" w:rsidP="002E1F28"/>
    <w:p w14:paraId="50B4F8F4" w14:textId="77777777" w:rsidR="002E1F28" w:rsidRPr="003F4C6D" w:rsidRDefault="002E1F28" w:rsidP="002E1F28"/>
    <w:p w14:paraId="49BF7BA9" w14:textId="77777777" w:rsidR="002E1F28" w:rsidRPr="00C36168" w:rsidRDefault="002E1F28" w:rsidP="002E1F28"/>
    <w:p w14:paraId="51F7E620" w14:textId="77777777" w:rsidR="002E1F28" w:rsidRDefault="002E1F28" w:rsidP="002E1F28"/>
    <w:p w14:paraId="2E442A66" w14:textId="77777777" w:rsidR="002E1F28" w:rsidRPr="002E1F28" w:rsidRDefault="002E1F28" w:rsidP="002E1F28">
      <w:pPr>
        <w:pStyle w:val="Heading4"/>
        <w:rPr>
          <w:rFonts w:eastAsia="Calibri"/>
        </w:rPr>
      </w:pPr>
      <w:r>
        <w:rPr>
          <w:rFonts w:eastAsia="Calibri"/>
        </w:rPr>
        <w:t xml:space="preserve"> </w:t>
      </w:r>
      <w:bookmarkStart w:id="19" w:name="_tsrbvnybfbro" w:colFirst="0" w:colLast="0"/>
      <w:bookmarkEnd w:id="19"/>
      <w:r>
        <w:rPr>
          <w:rFonts w:eastAsia="Calibri"/>
        </w:rPr>
        <w:t>No solvency and small business link and turn--Aff will be investing billions of dollars into a JG plan that can’t reach most of its intended audience</w:t>
      </w:r>
    </w:p>
    <w:p w14:paraId="081B5D8E" w14:textId="77777777" w:rsidR="002E1F28" w:rsidRDefault="002E1F28" w:rsidP="002E1F28">
      <w:pPr>
        <w:spacing w:line="256" w:lineRule="auto"/>
        <w:rPr>
          <w:rFonts w:eastAsia="Calibri"/>
          <w:b/>
          <w:sz w:val="26"/>
          <w:szCs w:val="26"/>
        </w:rPr>
      </w:pPr>
      <w:r>
        <w:rPr>
          <w:rFonts w:eastAsia="Calibri"/>
          <w:b/>
          <w:sz w:val="26"/>
          <w:szCs w:val="26"/>
        </w:rPr>
        <w:t>Gunn 18</w:t>
      </w:r>
    </w:p>
    <w:p w14:paraId="1CE0C38A" w14:textId="77777777" w:rsidR="002E1F28" w:rsidRDefault="002E1F28" w:rsidP="002E1F28">
      <w:pPr>
        <w:spacing w:line="256" w:lineRule="auto"/>
        <w:rPr>
          <w:rFonts w:eastAsia="Calibri"/>
          <w:sz w:val="16"/>
          <w:szCs w:val="16"/>
        </w:rPr>
      </w:pPr>
      <w:r>
        <w:rPr>
          <w:rFonts w:eastAsia="Calibri"/>
          <w:sz w:val="16"/>
          <w:szCs w:val="16"/>
        </w:rPr>
        <w:t>(Dwyer Gunn, a Pacific Standard contributing writer with works appearing in New York Times, Slate, Psychology Today, and elsewhere, 12-06-18, “How Many People Would Be Helped by a Federal Jobs Guarantee”, Pacific Standard,</w:t>
      </w:r>
      <w:hyperlink r:id="rId101">
        <w:r>
          <w:rPr>
            <w:rFonts w:eastAsia="Calibri"/>
            <w:sz w:val="16"/>
            <w:szCs w:val="16"/>
          </w:rPr>
          <w:t xml:space="preserve"> </w:t>
        </w:r>
      </w:hyperlink>
      <w:hyperlink r:id="rId102">
        <w:r>
          <w:rPr>
            <w:rFonts w:eastAsia="Calibri"/>
            <w:color w:val="0563C1"/>
            <w:sz w:val="16"/>
            <w:szCs w:val="16"/>
            <w:u w:val="single"/>
          </w:rPr>
          <w:t>https://psmag.com/economics/how-many-people-would-be-helped-by-a-federal-jobs-guarantee</w:t>
        </w:r>
      </w:hyperlink>
      <w:r>
        <w:rPr>
          <w:rFonts w:eastAsia="Calibri"/>
          <w:sz w:val="16"/>
          <w:szCs w:val="16"/>
        </w:rPr>
        <w:t>, 07/17/23, GDI- KYan)</w:t>
      </w:r>
    </w:p>
    <w:p w14:paraId="75BA4C63" w14:textId="77777777" w:rsidR="002E1F28" w:rsidRDefault="002E1F28" w:rsidP="002E1F28">
      <w:pPr>
        <w:rPr>
          <w:rFonts w:eastAsia="Calibri"/>
          <w:u w:val="single"/>
        </w:rPr>
      </w:pPr>
      <w:r>
        <w:rPr>
          <w:rFonts w:eastAsia="Calibri"/>
          <w:highlight w:val="green"/>
          <w:u w:val="single"/>
        </w:rPr>
        <w:t xml:space="preserve">Opponents of federal job guarantees point to </w:t>
      </w:r>
      <w:r>
        <w:rPr>
          <w:rFonts w:eastAsia="Calibri"/>
          <w:u w:val="single"/>
        </w:rPr>
        <w:t xml:space="preserve">the </w:t>
      </w:r>
      <w:r>
        <w:rPr>
          <w:rFonts w:eastAsia="Calibri"/>
          <w:highlight w:val="green"/>
          <w:u w:val="single"/>
        </w:rPr>
        <w:t xml:space="preserve">high price tags </w:t>
      </w:r>
      <w:r>
        <w:rPr>
          <w:rFonts w:eastAsia="Calibri"/>
          <w:u w:val="single"/>
        </w:rPr>
        <w:t xml:space="preserve">associated with such programs, </w:t>
      </w:r>
      <w:r>
        <w:rPr>
          <w:rFonts w:eastAsia="Calibri"/>
          <w:highlight w:val="green"/>
          <w:u w:val="single"/>
        </w:rPr>
        <w:t>and</w:t>
      </w:r>
      <w:r>
        <w:rPr>
          <w:rFonts w:eastAsia="Calibri"/>
          <w:u w:val="single"/>
        </w:rPr>
        <w:t xml:space="preserve"> the potentially </w:t>
      </w:r>
      <w:r>
        <w:rPr>
          <w:rFonts w:eastAsia="Calibri"/>
          <w:highlight w:val="green"/>
          <w:u w:val="single"/>
        </w:rPr>
        <w:t>damaging effects they could have on small businesses that can't afford to compete with the wages offered by the fed</w:t>
      </w:r>
      <w:r>
        <w:rPr>
          <w:rFonts w:eastAsia="Calibri"/>
          <w:u w:val="single"/>
        </w:rPr>
        <w:t xml:space="preserve">eral </w:t>
      </w:r>
      <w:r>
        <w:rPr>
          <w:rFonts w:eastAsia="Calibri"/>
          <w:highlight w:val="green"/>
          <w:u w:val="single"/>
        </w:rPr>
        <w:t>gov</w:t>
      </w:r>
      <w:r>
        <w:rPr>
          <w:rFonts w:eastAsia="Calibri"/>
          <w:u w:val="single"/>
        </w:rPr>
        <w:t>ernment.</w:t>
      </w:r>
    </w:p>
    <w:p w14:paraId="07116835" w14:textId="77777777" w:rsidR="002E1F28" w:rsidRDefault="002E1F28" w:rsidP="002E1F28">
      <w:pPr>
        <w:rPr>
          <w:rFonts w:eastAsia="Calibri"/>
          <w:u w:val="single"/>
        </w:rPr>
      </w:pPr>
      <w:r>
        <w:rPr>
          <w:rFonts w:eastAsia="Calibri"/>
          <w:highlight w:val="green"/>
          <w:u w:val="single"/>
        </w:rPr>
        <w:t>The magnitude of</w:t>
      </w:r>
      <w:r>
        <w:rPr>
          <w:rFonts w:eastAsia="Calibri"/>
          <w:u w:val="single"/>
        </w:rPr>
        <w:t xml:space="preserve"> all </w:t>
      </w:r>
      <w:r>
        <w:rPr>
          <w:rFonts w:eastAsia="Calibri"/>
          <w:highlight w:val="green"/>
          <w:u w:val="single"/>
        </w:rPr>
        <w:t>these effects depends</w:t>
      </w:r>
      <w:r>
        <w:rPr>
          <w:rFonts w:eastAsia="Calibri"/>
          <w:u w:val="single"/>
        </w:rPr>
        <w:t xml:space="preserve"> heavily </w:t>
      </w:r>
      <w:r>
        <w:rPr>
          <w:rFonts w:eastAsia="Calibri"/>
          <w:highlight w:val="green"/>
          <w:u w:val="single"/>
        </w:rPr>
        <w:t>on the</w:t>
      </w:r>
      <w:r>
        <w:rPr>
          <w:rFonts w:eastAsia="Calibri"/>
          <w:u w:val="single"/>
        </w:rPr>
        <w:t xml:space="preserve"> details of the </w:t>
      </w:r>
      <w:r>
        <w:rPr>
          <w:rFonts w:eastAsia="Calibri"/>
          <w:highlight w:val="green"/>
          <w:u w:val="single"/>
        </w:rPr>
        <w:t>program</w:t>
      </w:r>
      <w:r>
        <w:rPr>
          <w:rFonts w:eastAsia="Calibri"/>
          <w:u w:val="single"/>
        </w:rPr>
        <w:t>—whether it's available to all Americans or only certain demographics in targeted locations, for example—</w:t>
      </w:r>
      <w:r>
        <w:rPr>
          <w:rFonts w:eastAsia="Calibri"/>
          <w:highlight w:val="green"/>
          <w:u w:val="single"/>
        </w:rPr>
        <w:t>and</w:t>
      </w:r>
      <w:r>
        <w:rPr>
          <w:rFonts w:eastAsia="Calibri"/>
          <w:u w:val="single"/>
        </w:rPr>
        <w:t xml:space="preserve">, crucially, </w:t>
      </w:r>
      <w:r>
        <w:rPr>
          <w:rFonts w:eastAsia="Calibri"/>
          <w:highlight w:val="green"/>
          <w:u w:val="single"/>
        </w:rPr>
        <w:t>the program</w:t>
      </w:r>
      <w:r>
        <w:rPr>
          <w:rFonts w:eastAsia="Calibri"/>
          <w:u w:val="single"/>
        </w:rPr>
        <w:t xml:space="preserve"> </w:t>
      </w:r>
      <w:r>
        <w:rPr>
          <w:rFonts w:eastAsia="Calibri"/>
          <w:highlight w:val="green"/>
          <w:u w:val="single"/>
        </w:rPr>
        <w:t>take-up</w:t>
      </w:r>
      <w:r>
        <w:rPr>
          <w:rFonts w:eastAsia="Calibri"/>
          <w:u w:val="single"/>
        </w:rPr>
        <w:t>.</w:t>
      </w:r>
      <w:r>
        <w:rPr>
          <w:rFonts w:eastAsia="Calibri"/>
        </w:rPr>
        <w:t xml:space="preserve"> To shed some light on the latter factor, which has often gotten short shrift in program proposals, the Hamilton Project researchers look at who is likely to participate in a large-scale federal jobs program. </w:t>
      </w:r>
      <w:r>
        <w:rPr>
          <w:rFonts w:eastAsia="Calibri"/>
          <w:u w:val="single"/>
        </w:rPr>
        <w:t xml:space="preserve">As the figure below, from the report, demonstrates, </w:t>
      </w:r>
      <w:r>
        <w:rPr>
          <w:rFonts w:eastAsia="Calibri"/>
          <w:highlight w:val="green"/>
          <w:u w:val="single"/>
        </w:rPr>
        <w:t>there are almost 100 million Americans who are currently</w:t>
      </w:r>
      <w:r>
        <w:rPr>
          <w:rFonts w:eastAsia="Calibri"/>
          <w:u w:val="single"/>
        </w:rPr>
        <w:t xml:space="preserve"> either </w:t>
      </w:r>
      <w:r>
        <w:rPr>
          <w:rFonts w:eastAsia="Calibri"/>
          <w:highlight w:val="green"/>
          <w:u w:val="single"/>
        </w:rPr>
        <w:t>unemployed, earning less than $15 per hour, or out of the labor force</w:t>
      </w:r>
      <w:r>
        <w:rPr>
          <w:rFonts w:eastAsia="Calibri"/>
          <w:u w:val="single"/>
        </w:rPr>
        <w:t>.</w:t>
      </w:r>
    </w:p>
    <w:p w14:paraId="41D75EA5" w14:textId="77777777" w:rsidR="002E1F28" w:rsidRDefault="002E1F28" w:rsidP="002E1F28">
      <w:pPr>
        <w:spacing w:line="256" w:lineRule="auto"/>
        <w:rPr>
          <w:rFonts w:eastAsia="Calibri"/>
          <w:u w:val="single"/>
        </w:rPr>
      </w:pPr>
      <w:r>
        <w:rPr>
          <w:rFonts w:eastAsia="Calibri"/>
          <w:u w:val="single"/>
        </w:rPr>
        <w:t xml:space="preserve">But </w:t>
      </w:r>
      <w:r>
        <w:rPr>
          <w:rFonts w:eastAsia="Calibri"/>
          <w:highlight w:val="green"/>
          <w:u w:val="single"/>
        </w:rPr>
        <w:t>a good many of those Americans may be unlikely to jump into such a program</w:t>
      </w:r>
      <w:r>
        <w:rPr>
          <w:rFonts w:eastAsia="Calibri"/>
          <w:u w:val="single"/>
        </w:rPr>
        <w:t xml:space="preserve">. </w:t>
      </w:r>
      <w:r>
        <w:rPr>
          <w:rFonts w:eastAsia="Calibri"/>
          <w:highlight w:val="green"/>
          <w:u w:val="single"/>
        </w:rPr>
        <w:t>Many</w:t>
      </w:r>
      <w:r>
        <w:rPr>
          <w:rFonts w:eastAsia="Calibri"/>
          <w:u w:val="single"/>
        </w:rPr>
        <w:t xml:space="preserve"> of the unemployed, for example</w:t>
      </w:r>
      <w:r>
        <w:rPr>
          <w:rFonts w:eastAsia="Calibri"/>
          <w:highlight w:val="green"/>
          <w:u w:val="single"/>
        </w:rPr>
        <w:t>, are likely simply in between jobs and capable of finding a better position</w:t>
      </w:r>
      <w:r>
        <w:rPr>
          <w:rFonts w:eastAsia="Calibri"/>
          <w:u w:val="single"/>
        </w:rPr>
        <w:t>.</w:t>
      </w:r>
      <w:r>
        <w:rPr>
          <w:rFonts w:eastAsia="Calibri"/>
        </w:rPr>
        <w:t xml:space="preserve"> </w:t>
      </w:r>
      <w:r>
        <w:rPr>
          <w:rFonts w:eastAsia="Calibri"/>
          <w:u w:val="single"/>
        </w:rPr>
        <w:t>Meanwhile</w:t>
      </w:r>
      <w:r>
        <w:rPr>
          <w:rFonts w:eastAsia="Calibri"/>
          <w:highlight w:val="green"/>
          <w:u w:val="single"/>
        </w:rPr>
        <w:t>, well over half of those who are currently not in the labor force are either caregivers, disabled, or ill, making them unlikely to rejoin the labor force</w:t>
      </w:r>
      <w:r>
        <w:rPr>
          <w:rFonts w:eastAsia="Calibri"/>
          <w:u w:val="single"/>
        </w:rPr>
        <w:t>.</w:t>
      </w:r>
    </w:p>
    <w:p w14:paraId="3286E2C4" w14:textId="77777777" w:rsidR="00864C09" w:rsidRDefault="00864C09" w:rsidP="00864C09">
      <w:pPr>
        <w:pStyle w:val="Heading4"/>
        <w:rPr>
          <w:b w:val="0"/>
          <w:sz w:val="22"/>
        </w:rPr>
      </w:pPr>
      <w:r w:rsidRPr="00833660">
        <w:rPr>
          <w:rStyle w:val="Style13ptBold"/>
          <w:b/>
          <w:bCs w:val="0"/>
        </w:rPr>
        <w:t>Claims that FJG would raise wages in the private sector rely on studies of minor minimum wage increases – incomparable to the FJG which doubles the federal minimum wage.</w:t>
      </w:r>
      <w:r w:rsidRPr="00833660">
        <w:rPr>
          <w:b w:val="0"/>
          <w:bCs/>
        </w:rPr>
        <w:br/>
      </w:r>
      <w:r w:rsidRPr="003116A9">
        <w:rPr>
          <w:bCs/>
          <w:sz w:val="22"/>
        </w:rPr>
        <w:t>Dolan, economist and senior fellow at the Niskanen Center, 2019</w:t>
      </w:r>
      <w:r w:rsidRPr="003116A9">
        <w:rPr>
          <w:b w:val="0"/>
          <w:sz w:val="22"/>
        </w:rPr>
        <w:br/>
        <w:t>[Edward, economist and senior fellow at the Niskanen Center, “The Economics of a Jobs Guarantee: Wage and Employment Effects”, Niskanen Center, June 6 2019, https://www.niskanencenter.org/the-economics-of-a-job-guarantee-wage-and-employment-effects/, accessed 7/12/23 JCP-npas]</w:t>
      </w:r>
    </w:p>
    <w:p w14:paraId="7BB65450" w14:textId="77777777" w:rsidR="00864C09" w:rsidRPr="003116A9" w:rsidRDefault="00864C09" w:rsidP="00864C09"/>
    <w:p w14:paraId="1CCD7C79" w14:textId="77777777" w:rsidR="00864C09" w:rsidRPr="000C0B88" w:rsidRDefault="00864C09" w:rsidP="00864C09">
      <w:pPr>
        <w:rPr>
          <w:u w:val="single"/>
        </w:rPr>
      </w:pPr>
      <w:r w:rsidRPr="000C0B88">
        <w:rPr>
          <w:u w:val="single"/>
        </w:rPr>
        <w:t>In defending the notion that most employers of low-wage workers would respond to JG mainly by raising wages rather than cutting payrolls, both the PDH and Levy Institute teams rely on studies of minimum-wage increases</w:t>
      </w:r>
      <w:r w:rsidRPr="0088039F">
        <w:t xml:space="preserve">. Those studies have used data from changes in the federal minimum wage and also cross-border data from similar states and cities where the minimum wage differs. Although there are exceptions, </w:t>
      </w:r>
      <w:r w:rsidRPr="000C0B88">
        <w:rPr>
          <w:u w:val="single"/>
        </w:rPr>
        <w:t>the consensus of the literature seems to be that recent changes in minimum wages have caused little if any change in employment.</w:t>
      </w:r>
    </w:p>
    <w:p w14:paraId="122CE7BB" w14:textId="77777777" w:rsidR="00864C09" w:rsidRPr="000C0B88" w:rsidRDefault="00864C09" w:rsidP="00864C09">
      <w:pPr>
        <w:rPr>
          <w:u w:val="single"/>
        </w:rPr>
      </w:pPr>
      <w:r w:rsidRPr="0088039F">
        <w:br/>
        <w:t xml:space="preserve">However, </w:t>
      </w:r>
      <w:r w:rsidRPr="000C0B88">
        <w:rPr>
          <w:u w:val="single"/>
        </w:rPr>
        <w:t>there are caveats in applying those studies to a broad federal job guarantee. One is that most recent changes in minimum wages have been relatively small</w:t>
      </w:r>
      <w:r w:rsidRPr="0088039F">
        <w:t xml:space="preserve">. In a comprehensive review of the literature for the Center for Economic and Policy Research, John Schmitt notes that </w:t>
      </w:r>
      <w:r w:rsidRPr="000C0B88">
        <w:rPr>
          <w:u w:val="single"/>
        </w:rPr>
        <w:t>although “the minimum wage has little or no discernible effect on the employment prospects of low-wage workers,” the most likely reason is that “the cost shock of the minimum wage is small relative to most firms’ overall costs and only modest relative to the wages paid to low-wage workers.”</w:t>
      </w:r>
    </w:p>
    <w:p w14:paraId="5FC2A622" w14:textId="77777777" w:rsidR="00864C09" w:rsidRPr="000C0B88" w:rsidRDefault="00864C09" w:rsidP="00864C09">
      <w:pPr>
        <w:rPr>
          <w:u w:val="single"/>
        </w:rPr>
      </w:pPr>
      <w:r w:rsidRPr="0088039F">
        <w:t xml:space="preserve">By comparison, </w:t>
      </w:r>
      <w:r w:rsidRPr="000C0B88">
        <w:rPr>
          <w:u w:val="single"/>
        </w:rPr>
        <w:t>the cost shock of a broad JG policy would be massive. The federal minimum wage currently stands at $7.25 per hour, with no requirement that benefits be paid</w:t>
      </w:r>
      <w:r w:rsidRPr="003F7077">
        <w:t>. The version of JG outlined by the Levy Institute envisions a wage of $15 per hour and</w:t>
      </w:r>
      <w:r w:rsidRPr="0088039F">
        <w:t xml:space="preserve"> benefits equal to 20 percent of the wage. </w:t>
      </w:r>
      <w:r w:rsidRPr="003F7077">
        <w:rPr>
          <w:u w:val="single"/>
        </w:rPr>
        <w:t>The version presented by PDH</w:t>
      </w:r>
      <w:r w:rsidRPr="0088039F">
        <w:t xml:space="preserve"> calls for a starting wage of $11.83 per hour and an average wage of $16.25, with benefits equal to 30 percent of the wage. </w:t>
      </w:r>
      <w:r w:rsidRPr="000C0B88">
        <w:rPr>
          <w:u w:val="single"/>
        </w:rPr>
        <w:t>Both would represent more than a doubling of the current federal minimum — a far greater increase than those considered in the empirical literature.</w:t>
      </w:r>
    </w:p>
    <w:p w14:paraId="496C3ED7" w14:textId="77777777" w:rsidR="00864C09" w:rsidRPr="008C1B2E" w:rsidRDefault="00864C09" w:rsidP="00864C09"/>
    <w:p w14:paraId="7E56ABEA" w14:textId="77777777" w:rsidR="002E1F28" w:rsidRDefault="002E1F28" w:rsidP="002E1F28">
      <w:pPr>
        <w:rPr>
          <w:rFonts w:eastAsia="Calibri"/>
        </w:rPr>
      </w:pPr>
    </w:p>
    <w:p w14:paraId="5E0E3740" w14:textId="77777777" w:rsidR="002E1F28" w:rsidRDefault="002E1F28" w:rsidP="002E1F28">
      <w:r>
        <w:t xml:space="preserve"> </w:t>
      </w:r>
    </w:p>
    <w:p w14:paraId="626A8D35" w14:textId="77777777" w:rsidR="002E1F28" w:rsidRDefault="002E1F28" w:rsidP="002E1F28">
      <w:pPr>
        <w:spacing w:line="256" w:lineRule="auto"/>
        <w:rPr>
          <w:rFonts w:eastAsia="Calibri"/>
          <w:u w:val="single"/>
        </w:rPr>
      </w:pPr>
    </w:p>
    <w:p w14:paraId="2CB806DE" w14:textId="77777777" w:rsidR="002E1F28" w:rsidRDefault="002E1F28" w:rsidP="002E1F28"/>
    <w:p w14:paraId="2AEC399B" w14:textId="77777777" w:rsidR="002E1F28" w:rsidRDefault="002E1F28" w:rsidP="002E1F28">
      <w:r>
        <w:t xml:space="preserve"> </w:t>
      </w:r>
    </w:p>
    <w:p w14:paraId="436AC9AC" w14:textId="77777777" w:rsidR="002E1F28" w:rsidRDefault="002E1F28" w:rsidP="002E1F28"/>
    <w:p w14:paraId="72C7A792" w14:textId="77777777" w:rsidR="002E1F28" w:rsidRDefault="002E1F28" w:rsidP="002E1F28"/>
    <w:p w14:paraId="70746EF1" w14:textId="77777777" w:rsidR="002E1F28" w:rsidRDefault="002E1F28" w:rsidP="002E1F28">
      <w:pPr>
        <w:rPr>
          <w:rFonts w:eastAsia="Calibri"/>
        </w:rPr>
      </w:pPr>
    </w:p>
    <w:p w14:paraId="3DD10AC3" w14:textId="77777777" w:rsidR="002E1F28" w:rsidRPr="00230CB6" w:rsidRDefault="002E1F28" w:rsidP="002E1F28">
      <w:bookmarkStart w:id="20" w:name="_47e0ubfkh8ij" w:colFirst="0" w:colLast="0"/>
      <w:bookmarkEnd w:id="20"/>
      <w:r>
        <w:t xml:space="preserve"> </w:t>
      </w:r>
    </w:p>
    <w:p w14:paraId="0519E9E0" w14:textId="77777777" w:rsidR="00624ACA" w:rsidRPr="00FF0987" w:rsidRDefault="00624ACA" w:rsidP="00624ACA">
      <w:pPr>
        <w:pStyle w:val="Heading3"/>
        <w:rPr>
          <w:rFonts w:eastAsia="Cambria"/>
        </w:rPr>
      </w:pPr>
      <w:r>
        <w:rPr>
          <w:rFonts w:eastAsia="Cambria"/>
        </w:rPr>
        <w:t xml:space="preserve">DA Link—Small business </w:t>
      </w:r>
    </w:p>
    <w:p w14:paraId="4E2DF35E" w14:textId="77777777" w:rsidR="00624ACA" w:rsidRPr="00FF0987" w:rsidRDefault="00624ACA" w:rsidP="00624ACA">
      <w:pPr>
        <w:keepNext/>
        <w:keepLines/>
        <w:spacing w:before="40" w:after="0"/>
        <w:outlineLvl w:val="3"/>
        <w:rPr>
          <w:rFonts w:eastAsia="MS Gothic" w:cs="Times New Roman"/>
          <w:b/>
          <w:iCs/>
          <w:sz w:val="26"/>
        </w:rPr>
      </w:pPr>
      <w:r w:rsidRPr="00FF0987">
        <w:rPr>
          <w:rFonts w:eastAsia="MS Gothic" w:cs="Times New Roman"/>
          <w:b/>
          <w:iCs/>
          <w:sz w:val="26"/>
        </w:rPr>
        <w:t>FJG’s unequal effects crushes small businesses and benefits large corporations, strengthening the oligopoly</w:t>
      </w:r>
    </w:p>
    <w:p w14:paraId="53DE3171" w14:textId="77777777" w:rsidR="00624ACA" w:rsidRPr="00FF0987" w:rsidRDefault="00624ACA" w:rsidP="00624ACA">
      <w:pPr>
        <w:rPr>
          <w:rFonts w:eastAsia="Cambria"/>
        </w:rPr>
      </w:pPr>
      <w:r w:rsidRPr="00FF0987">
        <w:rPr>
          <w:rFonts w:eastAsia="Cambria"/>
          <w:b/>
          <w:bCs/>
        </w:rPr>
        <w:t>Patel, Master of Public Administration, 2020</w:t>
      </w:r>
    </w:p>
    <w:p w14:paraId="0E1BA328" w14:textId="77777777" w:rsidR="00624ACA" w:rsidRPr="00FF0987" w:rsidRDefault="00624ACA" w:rsidP="00624ACA">
      <w:pPr>
        <w:rPr>
          <w:rFonts w:eastAsia="Cambria"/>
        </w:rPr>
      </w:pPr>
      <w:r w:rsidRPr="00FF0987">
        <w:rPr>
          <w:rFonts w:eastAsia="Cambria"/>
        </w:rPr>
        <w:t>Prateek, “The Federal Job Guarantee: A Hopeful Plan That’s Too Expensive to Deliver”, The Public Purpose Journal, https://thepublicpurpose.com/article/patel-federal-job-guarantee/ (pg.114, accessed 7/17/23, Google Scholar) gdi-npascas</w:t>
      </w:r>
    </w:p>
    <w:p w14:paraId="554EE69C" w14:textId="77777777" w:rsidR="00624ACA" w:rsidRPr="00FF0987" w:rsidRDefault="00624ACA" w:rsidP="00624ACA">
      <w:pPr>
        <w:ind w:firstLine="720"/>
        <w:rPr>
          <w:rFonts w:eastAsia="Cambria"/>
        </w:rPr>
      </w:pPr>
      <w:r w:rsidRPr="00FF0987">
        <w:rPr>
          <w:rFonts w:eastAsia="Cambria"/>
        </w:rPr>
        <w:t xml:space="preserve">When it comes to the Federal Job Guarantee plan, Caponi’s discussed impacts </w:t>
      </w:r>
      <w:r w:rsidRPr="00FF0987">
        <w:rPr>
          <w:rFonts w:eastAsia="Cambria"/>
          <w:u w:val="single"/>
        </w:rPr>
        <w:t xml:space="preserve">show how a massive public sector work project can have many drawbacks to the private sector. </w:t>
      </w:r>
      <w:r w:rsidRPr="00FF0987">
        <w:rPr>
          <w:rFonts w:eastAsia="Cambria"/>
        </w:rPr>
        <w:t xml:space="preserve">In Greg Ip’s Wall Street Journal article titled The Problem with a Federal Jobs Guarantee (Hint: It's Not the Price Tag), Ip </w:t>
      </w:r>
      <w:r w:rsidRPr="00FF0987">
        <w:rPr>
          <w:rFonts w:eastAsia="Cambria"/>
          <w:u w:val="single"/>
        </w:rPr>
        <w:t>discusses the challenges that the private sector will face with wages, inflation, and technology after the implementation of the Federal Job Guarantee plan. First in order to keep many of the workers that make less than $15/hour, the private sector will see massive salary increases. Employers will be forced to raise the salaries of their workers, because they do not want to lose their labor, similar to a $15 minimum wage effect</w:t>
      </w:r>
      <w:r w:rsidRPr="00FF0987">
        <w:rPr>
          <w:rFonts w:eastAsia="Cambria"/>
        </w:rPr>
        <w:t xml:space="preserve"> (Ip, 2018). </w:t>
      </w:r>
      <w:r w:rsidRPr="00FF0987">
        <w:rPr>
          <w:rFonts w:eastAsia="Cambria"/>
          <w:u w:val="single"/>
        </w:rPr>
        <w:t>This will lead the companies to potentially raise the private sector causing rise in customer costs to offset their short-term losses in revenue. This raised cost on customers will negatively impact certain businesses more than others</w:t>
      </w:r>
      <w:r w:rsidRPr="00FF0987">
        <w:rPr>
          <w:rFonts w:eastAsia="Cambria"/>
        </w:rPr>
        <w:t xml:space="preserve"> (Ip, 2018). </w:t>
      </w:r>
      <w:r w:rsidRPr="00FF0987">
        <w:rPr>
          <w:rFonts w:eastAsia="Cambria"/>
          <w:u w:val="single"/>
        </w:rPr>
        <w:t>Policies such as this will positively impact labor in big firms like Wal-Mart that can afford offering health benefits or wage increases</w:t>
      </w:r>
      <w:r w:rsidRPr="00FF0987">
        <w:rPr>
          <w:rFonts w:eastAsia="Cambria"/>
        </w:rPr>
        <w:t xml:space="preserve"> (Ip, 2018). </w:t>
      </w:r>
      <w:r w:rsidRPr="00FF0987">
        <w:rPr>
          <w:rFonts w:eastAsia="Cambria"/>
          <w:u w:val="single"/>
        </w:rPr>
        <w:t>But these policies will hurt smaller firms to a mega scale, that cannot offer the same benefits as the public sector would with Job Guarantee. Overall this may intensify the oligopoly market that we have in the country, because many small businesses or start-ups, will be unable to meet labor or revenue demands to stay afloat</w:t>
      </w:r>
      <w:r w:rsidRPr="00FF0987">
        <w:rPr>
          <w:rFonts w:eastAsia="Cambria"/>
        </w:rPr>
        <w:t xml:space="preserve"> (Edwards, 2016). </w:t>
      </w:r>
      <w:r w:rsidRPr="00FF0987">
        <w:rPr>
          <w:rFonts w:eastAsia="Cambria"/>
          <w:u w:val="single"/>
        </w:rPr>
        <w:t>This would make many argue that the Job Guarantee plan will not be very positive for the private sector as a whole</w:t>
      </w:r>
      <w:r w:rsidRPr="00FF0987">
        <w:rPr>
          <w:rFonts w:eastAsia="Cambria"/>
        </w:rPr>
        <w:t>. It may force labor or employment changes against the market need, that may help some, but forced changes have mixed effects from unequal benefits.</w:t>
      </w:r>
    </w:p>
    <w:p w14:paraId="1796B462" w14:textId="77777777" w:rsidR="002E1F28" w:rsidRDefault="002E1F28" w:rsidP="002E1F28">
      <w:pPr>
        <w:pStyle w:val="Heading2"/>
        <w:rPr>
          <w:rFonts w:eastAsia="Calibri"/>
        </w:rPr>
      </w:pPr>
      <w:r>
        <w:rPr>
          <w:rFonts w:eastAsia="Calibri"/>
        </w:rPr>
        <w:t xml:space="preserve">Economy DA Links and Turn—Cost </w:t>
      </w:r>
    </w:p>
    <w:p w14:paraId="0B92C967" w14:textId="77777777" w:rsidR="002E1F28" w:rsidRDefault="002E1F28" w:rsidP="002E1F28">
      <w:r>
        <w:t xml:space="preserve"> </w:t>
      </w:r>
    </w:p>
    <w:p w14:paraId="194537EE" w14:textId="77777777" w:rsidR="002E1F28" w:rsidRPr="00BE28BC" w:rsidRDefault="002E1F28" w:rsidP="002E1F28">
      <w:pPr>
        <w:pStyle w:val="Heading3"/>
      </w:pPr>
      <w:r>
        <w:t>DA Link—Cost</w:t>
      </w:r>
    </w:p>
    <w:p w14:paraId="0F7F7231" w14:textId="77777777" w:rsidR="002E1F28" w:rsidRDefault="002E1F28" w:rsidP="002E1F28">
      <w:pPr>
        <w:pStyle w:val="Heading4"/>
        <w:keepNext w:val="0"/>
        <w:keepLines w:val="0"/>
        <w:spacing w:line="303" w:lineRule="auto"/>
        <w:rPr>
          <w:rFonts w:eastAsia="Calibri" w:cs="Calibri"/>
          <w:b w:val="0"/>
          <w:color w:val="000000"/>
          <w:szCs w:val="26"/>
        </w:rPr>
      </w:pPr>
      <w:r>
        <w:rPr>
          <w:rFonts w:eastAsia="Calibri" w:cs="Calibri"/>
          <w:color w:val="000000"/>
          <w:szCs w:val="26"/>
        </w:rPr>
        <w:t>The Aff’s FJG must supply tens of millions of Americans with hourly wages above minimum wage annually- costing billions and a laundry list of consequences</w:t>
      </w:r>
    </w:p>
    <w:p w14:paraId="274C7547" w14:textId="77777777" w:rsidR="002E1F28" w:rsidRDefault="002E1F28" w:rsidP="002E1F28">
      <w:pPr>
        <w:spacing w:line="256" w:lineRule="auto"/>
        <w:rPr>
          <w:rFonts w:eastAsia="Calibri"/>
          <w:b/>
          <w:sz w:val="26"/>
          <w:szCs w:val="26"/>
        </w:rPr>
      </w:pPr>
      <w:r>
        <w:rPr>
          <w:rFonts w:eastAsia="Calibri"/>
          <w:b/>
          <w:sz w:val="26"/>
          <w:szCs w:val="26"/>
        </w:rPr>
        <w:t>Gunn 18</w:t>
      </w:r>
    </w:p>
    <w:p w14:paraId="3B3BF677" w14:textId="77777777" w:rsidR="002E1F28" w:rsidRDefault="002E1F28" w:rsidP="002E1F28">
      <w:pPr>
        <w:spacing w:line="256" w:lineRule="auto"/>
        <w:rPr>
          <w:rFonts w:eastAsia="Calibri"/>
          <w:sz w:val="16"/>
          <w:szCs w:val="16"/>
        </w:rPr>
      </w:pPr>
      <w:r>
        <w:rPr>
          <w:rFonts w:eastAsia="Calibri"/>
          <w:sz w:val="16"/>
          <w:szCs w:val="16"/>
        </w:rPr>
        <w:t>(Dwyer Gunn, a Pacific Standard contributing writer with works appearing in New York Times, Slate, Psychology Today, and elsewhere, 12-06-18, “How Many People Would Be Helped by a Federal Jobs Guarantee”, Pacific Standard,</w:t>
      </w:r>
      <w:hyperlink r:id="rId103">
        <w:r>
          <w:rPr>
            <w:rFonts w:eastAsia="Calibri"/>
            <w:sz w:val="16"/>
            <w:szCs w:val="16"/>
          </w:rPr>
          <w:t xml:space="preserve"> </w:t>
        </w:r>
      </w:hyperlink>
      <w:hyperlink r:id="rId104">
        <w:r>
          <w:rPr>
            <w:rFonts w:eastAsia="Calibri"/>
            <w:color w:val="0563C1"/>
            <w:sz w:val="16"/>
            <w:szCs w:val="16"/>
            <w:u w:val="single"/>
          </w:rPr>
          <w:t>https://psmag.com/economics/how-many-people-would-be-helped-by-a-federal-jobs-guarantee</w:t>
        </w:r>
      </w:hyperlink>
      <w:r>
        <w:rPr>
          <w:rFonts w:eastAsia="Calibri"/>
          <w:sz w:val="16"/>
          <w:szCs w:val="16"/>
        </w:rPr>
        <w:t>, 07/17/23, GDI- KYan)</w:t>
      </w:r>
    </w:p>
    <w:p w14:paraId="066B0CA0" w14:textId="77777777" w:rsidR="002E1F28" w:rsidRDefault="002E1F28" w:rsidP="002E1F28">
      <w:pPr>
        <w:keepLines/>
        <w:spacing w:line="240" w:lineRule="auto"/>
        <w:rPr>
          <w:rFonts w:eastAsia="Calibri"/>
          <w:sz w:val="16"/>
          <w:szCs w:val="16"/>
        </w:rPr>
      </w:pPr>
      <w:r>
        <w:rPr>
          <w:rFonts w:eastAsia="Calibri"/>
          <w:sz w:val="16"/>
          <w:szCs w:val="16"/>
        </w:rPr>
        <w:t xml:space="preserve"> </w:t>
      </w:r>
    </w:p>
    <w:p w14:paraId="53CFFDFC" w14:textId="77777777" w:rsidR="002E1F28" w:rsidRDefault="002E1F28" w:rsidP="002E1F28">
      <w:pPr>
        <w:keepLines/>
        <w:spacing w:line="240" w:lineRule="auto"/>
        <w:rPr>
          <w:rFonts w:eastAsia="Calibri"/>
        </w:rPr>
      </w:pPr>
      <w:r>
        <w:rPr>
          <w:rFonts w:eastAsia="Calibri"/>
        </w:rPr>
        <w:t>"If a federally supported job offers a minimum hourly wage of between $7.25 and $10, a relatively</w:t>
      </w:r>
    </w:p>
    <w:p w14:paraId="6D4F9EA9" w14:textId="77777777" w:rsidR="002E1F28" w:rsidRDefault="002E1F28" w:rsidP="002E1F28">
      <w:pPr>
        <w:keepLines/>
        <w:spacing w:line="240" w:lineRule="auto"/>
        <w:rPr>
          <w:rFonts w:eastAsia="Calibri"/>
        </w:rPr>
      </w:pPr>
      <w:r>
        <w:rPr>
          <w:rFonts w:eastAsia="Calibri"/>
        </w:rPr>
        <w:t>modest fraction of currently employed U.S. workers would likely be affected," the researchers write.</w:t>
      </w:r>
    </w:p>
    <w:p w14:paraId="2286ABBD" w14:textId="77777777" w:rsidR="002E1F28" w:rsidRDefault="002E1F28" w:rsidP="002E1F28">
      <w:pPr>
        <w:keepLines/>
        <w:spacing w:line="240" w:lineRule="auto"/>
        <w:rPr>
          <w:rFonts w:eastAsia="Calibri"/>
          <w:u w:val="single"/>
        </w:rPr>
      </w:pPr>
      <w:r>
        <w:rPr>
          <w:rFonts w:eastAsia="Calibri"/>
        </w:rPr>
        <w:t>"</w:t>
      </w:r>
      <w:r>
        <w:rPr>
          <w:rFonts w:eastAsia="Calibri"/>
          <w:u w:val="single"/>
        </w:rPr>
        <w:t xml:space="preserve">However, </w:t>
      </w:r>
      <w:r>
        <w:rPr>
          <w:rFonts w:eastAsia="Calibri"/>
          <w:highlight w:val="green"/>
          <w:u w:val="single"/>
        </w:rPr>
        <w:t>at</w:t>
      </w:r>
      <w:r>
        <w:rPr>
          <w:rFonts w:eastAsia="Calibri"/>
          <w:u w:val="single"/>
        </w:rPr>
        <w:t xml:space="preserve"> higher </w:t>
      </w:r>
      <w:r>
        <w:rPr>
          <w:rFonts w:eastAsia="Calibri"/>
          <w:highlight w:val="green"/>
          <w:u w:val="single"/>
        </w:rPr>
        <w:t>hourly wages like $15, a federal program would</w:t>
      </w:r>
      <w:r>
        <w:rPr>
          <w:rFonts w:eastAsia="Calibri"/>
          <w:u w:val="single"/>
        </w:rPr>
        <w:t xml:space="preserve"> have more-sweeping implications</w:t>
      </w:r>
    </w:p>
    <w:p w14:paraId="23772C55" w14:textId="77777777" w:rsidR="002E1F28" w:rsidRDefault="002E1F28" w:rsidP="002E1F28">
      <w:pPr>
        <w:keepLines/>
        <w:spacing w:line="240" w:lineRule="auto"/>
        <w:rPr>
          <w:rFonts w:eastAsia="Calibri"/>
          <w:highlight w:val="green"/>
          <w:u w:val="single"/>
        </w:rPr>
      </w:pPr>
      <w:r>
        <w:rPr>
          <w:rFonts w:eastAsia="Calibri"/>
          <w:u w:val="single"/>
        </w:rPr>
        <w:t xml:space="preserve">for the U.S. labor market, </w:t>
      </w:r>
      <w:r>
        <w:rPr>
          <w:rFonts w:eastAsia="Calibri"/>
          <w:highlight w:val="green"/>
          <w:u w:val="single"/>
        </w:rPr>
        <w:t>affect</w:t>
      </w:r>
      <w:r>
        <w:rPr>
          <w:rFonts w:eastAsia="Calibri"/>
          <w:u w:val="single"/>
        </w:rPr>
        <w:t xml:space="preserve">ing an unknown fraction of </w:t>
      </w:r>
      <w:r>
        <w:rPr>
          <w:rFonts w:eastAsia="Calibri"/>
          <w:highlight w:val="green"/>
          <w:u w:val="single"/>
        </w:rPr>
        <w:t>27.9 million full-time workers, 15.9 million</w:t>
      </w:r>
    </w:p>
    <w:p w14:paraId="2DEC74F9" w14:textId="77777777" w:rsidR="002E1F28" w:rsidRDefault="002E1F28" w:rsidP="002E1F28">
      <w:pPr>
        <w:keepLines/>
        <w:spacing w:line="240" w:lineRule="auto"/>
        <w:rPr>
          <w:rFonts w:eastAsia="Calibri"/>
          <w:highlight w:val="green"/>
          <w:u w:val="single"/>
        </w:rPr>
      </w:pPr>
      <w:r>
        <w:rPr>
          <w:rFonts w:eastAsia="Calibri"/>
          <w:highlight w:val="green"/>
          <w:u w:val="single"/>
        </w:rPr>
        <w:t>part-time workers, 5.9 million unemployed workers, and tens of millions of people</w:t>
      </w:r>
      <w:r>
        <w:rPr>
          <w:rFonts w:eastAsia="Calibri"/>
          <w:u w:val="single"/>
        </w:rPr>
        <w:t xml:space="preserve"> who are </w:t>
      </w:r>
      <w:r>
        <w:rPr>
          <w:rFonts w:eastAsia="Calibri"/>
          <w:highlight w:val="green"/>
          <w:u w:val="single"/>
        </w:rPr>
        <w:t>outside the</w:t>
      </w:r>
    </w:p>
    <w:p w14:paraId="635041DB" w14:textId="77777777" w:rsidR="002E1F28" w:rsidRDefault="002E1F28" w:rsidP="002E1F28">
      <w:pPr>
        <w:keepLines/>
        <w:spacing w:line="240" w:lineRule="auto"/>
        <w:rPr>
          <w:rFonts w:eastAsia="Calibri"/>
          <w:highlight w:val="green"/>
          <w:u w:val="single"/>
        </w:rPr>
      </w:pPr>
      <w:r>
        <w:rPr>
          <w:rFonts w:eastAsia="Calibri"/>
          <w:highlight w:val="green"/>
          <w:u w:val="single"/>
        </w:rPr>
        <w:t>labor force."</w:t>
      </w:r>
    </w:p>
    <w:p w14:paraId="18FB60C1" w14:textId="77777777" w:rsidR="002E1F28" w:rsidRDefault="002E1F28" w:rsidP="002E1F28">
      <w:pPr>
        <w:keepLines/>
        <w:spacing w:line="240" w:lineRule="auto"/>
        <w:rPr>
          <w:rFonts w:eastAsia="Calibri"/>
          <w:highlight w:val="green"/>
          <w:u w:val="single"/>
        </w:rPr>
      </w:pPr>
      <w:r>
        <w:rPr>
          <w:rFonts w:eastAsia="Calibri"/>
        </w:rPr>
        <w:t xml:space="preserve">The implications of the program wage rate also vary significantly by geography. </w:t>
      </w:r>
      <w:r>
        <w:rPr>
          <w:rFonts w:eastAsia="Calibri"/>
          <w:highlight w:val="green"/>
          <w:u w:val="single"/>
        </w:rPr>
        <w:t>A federal jobs program</w:t>
      </w:r>
    </w:p>
    <w:p w14:paraId="7EBB78B1" w14:textId="77777777" w:rsidR="002E1F28" w:rsidRDefault="002E1F28" w:rsidP="002E1F28">
      <w:pPr>
        <w:keepLines/>
        <w:spacing w:line="240" w:lineRule="auto"/>
        <w:rPr>
          <w:rFonts w:eastAsia="Calibri"/>
          <w:highlight w:val="green"/>
          <w:u w:val="single"/>
        </w:rPr>
      </w:pPr>
      <w:r>
        <w:rPr>
          <w:rFonts w:eastAsia="Calibri"/>
          <w:u w:val="single"/>
        </w:rPr>
        <w:t>with a $15 wage, for example</w:t>
      </w:r>
      <w:r>
        <w:rPr>
          <w:rFonts w:eastAsia="Calibri"/>
          <w:highlight w:val="green"/>
          <w:u w:val="single"/>
        </w:rPr>
        <w:t>, will have much higher take-up in a state</w:t>
      </w:r>
      <w:r>
        <w:rPr>
          <w:rFonts w:eastAsia="Calibri"/>
          <w:u w:val="single"/>
        </w:rPr>
        <w:t xml:space="preserve"> like Mississippi </w:t>
      </w:r>
      <w:r>
        <w:rPr>
          <w:rFonts w:eastAsia="Calibri"/>
          <w:highlight w:val="green"/>
          <w:u w:val="single"/>
        </w:rPr>
        <w:t>(where almost</w:t>
      </w:r>
    </w:p>
    <w:p w14:paraId="7912216C" w14:textId="77777777" w:rsidR="002E1F28" w:rsidRDefault="002E1F28" w:rsidP="002E1F28">
      <w:pPr>
        <w:keepLines/>
        <w:spacing w:line="240" w:lineRule="auto"/>
        <w:rPr>
          <w:rFonts w:eastAsia="Calibri"/>
          <w:u w:val="single"/>
        </w:rPr>
      </w:pPr>
      <w:r>
        <w:rPr>
          <w:rFonts w:eastAsia="Calibri"/>
          <w:highlight w:val="green"/>
          <w:u w:val="single"/>
        </w:rPr>
        <w:t>40 percent of workers earn less than $15 per hour)</w:t>
      </w:r>
      <w:r>
        <w:rPr>
          <w:rFonts w:eastAsia="Calibri"/>
          <w:u w:val="single"/>
        </w:rPr>
        <w:t xml:space="preserve"> than in New York or Massachusetts. Still, Nunn,</w:t>
      </w:r>
    </w:p>
    <w:p w14:paraId="479927A4" w14:textId="77777777" w:rsidR="002E1F28" w:rsidRDefault="002E1F28" w:rsidP="002E1F28">
      <w:pPr>
        <w:keepLines/>
        <w:spacing w:line="240" w:lineRule="auto"/>
        <w:rPr>
          <w:rFonts w:eastAsia="Calibri"/>
          <w:u w:val="single"/>
        </w:rPr>
      </w:pPr>
      <w:r>
        <w:rPr>
          <w:rFonts w:eastAsia="Calibri"/>
          <w:u w:val="single"/>
        </w:rPr>
        <w:t>O'Donnell, and Shambaugh conclude that a federal job guarantee could (depending on the wage and the</w:t>
      </w:r>
    </w:p>
    <w:p w14:paraId="59929EB6" w14:textId="77777777" w:rsidR="002E1F28" w:rsidRDefault="002E1F28" w:rsidP="002E1F28">
      <w:pPr>
        <w:keepLines/>
        <w:spacing w:line="240" w:lineRule="auto"/>
        <w:rPr>
          <w:rFonts w:eastAsia="Calibri"/>
          <w:u w:val="single"/>
        </w:rPr>
      </w:pPr>
      <w:r>
        <w:rPr>
          <w:rFonts w:eastAsia="Calibri"/>
          <w:u w:val="single"/>
        </w:rPr>
        <w:t>private sector's reaction) ultimately reach tens of millions of Americans.</w:t>
      </w:r>
    </w:p>
    <w:p w14:paraId="68DF87AD" w14:textId="77777777" w:rsidR="002E1F28" w:rsidRDefault="002E1F28" w:rsidP="002E1F28">
      <w:pPr>
        <w:keepLines/>
        <w:spacing w:line="240" w:lineRule="auto"/>
        <w:rPr>
          <w:rFonts w:eastAsia="Calibri"/>
          <w:u w:val="single"/>
        </w:rPr>
      </w:pPr>
      <w:r>
        <w:rPr>
          <w:rFonts w:eastAsia="Calibri"/>
          <w:u w:val="single"/>
        </w:rPr>
        <w:t xml:space="preserve"> </w:t>
      </w:r>
    </w:p>
    <w:p w14:paraId="6264F6B3" w14:textId="77777777" w:rsidR="002E1F28" w:rsidRDefault="002E1F28" w:rsidP="002E1F28">
      <w:pPr>
        <w:keepLines/>
        <w:spacing w:line="240" w:lineRule="auto"/>
        <w:rPr>
          <w:rFonts w:eastAsia="Calibri"/>
        </w:rPr>
      </w:pPr>
      <w:r>
        <w:rPr>
          <w:rFonts w:eastAsia="Calibri"/>
        </w:rPr>
        <w:t>The researchers also note a couple of potential negative unintended consequences of a federal jobs</w:t>
      </w:r>
    </w:p>
    <w:p w14:paraId="56591EB9" w14:textId="77777777" w:rsidR="002E1F28" w:rsidRDefault="002E1F28" w:rsidP="002E1F28">
      <w:pPr>
        <w:keepLines/>
        <w:spacing w:line="240" w:lineRule="auto"/>
        <w:rPr>
          <w:rFonts w:eastAsia="Calibri"/>
          <w:highlight w:val="green"/>
          <w:u w:val="single"/>
        </w:rPr>
      </w:pPr>
      <w:r>
        <w:rPr>
          <w:rFonts w:eastAsia="Calibri"/>
        </w:rPr>
        <w:t xml:space="preserve">program (beyond the cost): </w:t>
      </w:r>
      <w:r>
        <w:rPr>
          <w:rFonts w:eastAsia="Calibri"/>
          <w:highlight w:val="green"/>
          <w:u w:val="single"/>
        </w:rPr>
        <w:t>it could result in decreases in human capital, as workers leave school for</w:t>
      </w:r>
    </w:p>
    <w:p w14:paraId="33FC760D" w14:textId="77777777" w:rsidR="002E1F28" w:rsidRDefault="002E1F28" w:rsidP="002E1F28">
      <w:pPr>
        <w:keepLines/>
        <w:spacing w:line="240" w:lineRule="auto"/>
        <w:rPr>
          <w:rFonts w:eastAsia="Calibri"/>
          <w:u w:val="single"/>
        </w:rPr>
      </w:pPr>
      <w:r>
        <w:rPr>
          <w:rFonts w:eastAsia="Calibri"/>
          <w:highlight w:val="green"/>
          <w:u w:val="single"/>
        </w:rPr>
        <w:t>federal jobs, and it could allocate workers to less productive jobs</w:t>
      </w:r>
      <w:r>
        <w:rPr>
          <w:rFonts w:eastAsia="Calibri"/>
          <w:u w:val="single"/>
        </w:rPr>
        <w:t xml:space="preserve"> than they might otherwise have found.</w:t>
      </w:r>
    </w:p>
    <w:p w14:paraId="77499834" w14:textId="77777777" w:rsidR="002E1F28" w:rsidRDefault="002E1F28" w:rsidP="002E1F28">
      <w:pPr>
        <w:keepLines/>
        <w:spacing w:line="240" w:lineRule="auto"/>
        <w:rPr>
          <w:rFonts w:eastAsia="Calibri"/>
        </w:rPr>
      </w:pPr>
      <w:r>
        <w:rPr>
          <w:rFonts w:eastAsia="Calibri"/>
        </w:rPr>
        <w:t>Wages and employment, however, would see boosts.</w:t>
      </w:r>
    </w:p>
    <w:p w14:paraId="5D60E7AB" w14:textId="77777777" w:rsidR="002E1F28" w:rsidRDefault="002E1F28" w:rsidP="002E1F28">
      <w:pPr>
        <w:keepLines/>
        <w:spacing w:line="240" w:lineRule="auto"/>
        <w:rPr>
          <w:rFonts w:eastAsia="Calibri"/>
          <w:u w:val="single"/>
        </w:rPr>
      </w:pPr>
      <w:r>
        <w:rPr>
          <w:rFonts w:eastAsia="Calibri"/>
          <w:u w:val="single"/>
        </w:rPr>
        <w:t xml:space="preserve">"The </w:t>
      </w:r>
      <w:r>
        <w:rPr>
          <w:rFonts w:eastAsia="Calibri"/>
          <w:highlight w:val="green"/>
          <w:u w:val="single"/>
        </w:rPr>
        <w:t>larger programs would likely cost hundreds of billions of dollars a year</w:t>
      </w:r>
      <w:r>
        <w:rPr>
          <w:rFonts w:eastAsia="Calibri"/>
          <w:u w:val="single"/>
        </w:rPr>
        <w:t xml:space="preserve"> and could lift employment</w:t>
      </w:r>
    </w:p>
    <w:p w14:paraId="69A470CC" w14:textId="77777777" w:rsidR="002E1F28" w:rsidRDefault="002E1F28" w:rsidP="002E1F28">
      <w:pPr>
        <w:keepLines/>
        <w:spacing w:line="240" w:lineRule="auto"/>
        <w:rPr>
          <w:rFonts w:eastAsia="Calibri"/>
        </w:rPr>
      </w:pPr>
      <w:r>
        <w:rPr>
          <w:rFonts w:eastAsia="Calibri"/>
          <w:u w:val="single"/>
        </w:rPr>
        <w:t>rates by 2 to 4 percentage points depending on take-up," the researchers write.</w:t>
      </w:r>
      <w:r>
        <w:rPr>
          <w:rFonts w:eastAsia="Calibri"/>
        </w:rPr>
        <w:t xml:space="preserve"> "Higher-wage job</w:t>
      </w:r>
    </w:p>
    <w:p w14:paraId="64882E9B" w14:textId="77777777" w:rsidR="002E1F28" w:rsidRDefault="002E1F28" w:rsidP="002E1F28">
      <w:pPr>
        <w:keepLines/>
        <w:spacing w:line="240" w:lineRule="auto"/>
        <w:rPr>
          <w:rFonts w:eastAsia="Calibri"/>
        </w:rPr>
      </w:pPr>
      <w:r>
        <w:rPr>
          <w:rFonts w:eastAsia="Calibri"/>
        </w:rPr>
        <w:t>guarantees would also lift more out of poverty and raise wages of the bottom 80 percent of workers by</w:t>
      </w:r>
    </w:p>
    <w:p w14:paraId="5770CABF" w14:textId="77777777" w:rsidR="002E1F28" w:rsidRDefault="002E1F28" w:rsidP="002E1F28">
      <w:pPr>
        <w:keepLines/>
        <w:spacing w:line="240" w:lineRule="auto"/>
        <w:rPr>
          <w:rFonts w:eastAsia="Calibri"/>
        </w:rPr>
      </w:pPr>
      <w:r>
        <w:rPr>
          <w:rFonts w:eastAsia="Calibri"/>
        </w:rPr>
        <w:t>roughly 5 percent."</w:t>
      </w:r>
    </w:p>
    <w:p w14:paraId="1D1EE472" w14:textId="77777777" w:rsidR="002E1F28" w:rsidRDefault="002E1F28" w:rsidP="002E1F28">
      <w:pPr>
        <w:pStyle w:val="Heading4"/>
      </w:pPr>
      <w:r w:rsidRPr="00A74EB4">
        <w:t>Costs billions of dollars</w:t>
      </w:r>
    </w:p>
    <w:p w14:paraId="452EA1D6" w14:textId="77777777" w:rsidR="002E1F28" w:rsidRPr="006B37F5" w:rsidRDefault="002E1F28" w:rsidP="002E1F28">
      <w:pPr>
        <w:rPr>
          <w:b/>
          <w:bCs/>
        </w:rPr>
      </w:pPr>
      <w:r w:rsidRPr="006B37F5">
        <w:rPr>
          <w:b/>
          <w:bCs/>
        </w:rPr>
        <w:t>Rainey, Managing Editor at The Fiscal Times, ’18</w:t>
      </w:r>
      <w:r>
        <w:rPr>
          <w:b/>
          <w:bCs/>
        </w:rPr>
        <w:t xml:space="preserve"> </w:t>
      </w:r>
      <w:r w:rsidRPr="006B37F5">
        <w:t>(Michael Rainey, Managing Editor at The Fiscal Times,</w:t>
      </w:r>
      <w:r>
        <w:t xml:space="preserve"> December 6, 2018,</w:t>
      </w:r>
      <w:r w:rsidRPr="006B37F5">
        <w:t xml:space="preserve"> “How Much Would a Federal Jobs Guarantee Cost?”, The Fiscal Times, </w:t>
      </w:r>
      <w:hyperlink r:id="rId105" w:history="1">
        <w:r w:rsidRPr="006B37F5">
          <w:rPr>
            <w:rStyle w:val="Hyperlink"/>
          </w:rPr>
          <w:t>https://www.thefiscaltimes.com/2018/12/06/How-Much-Would-Federal-Jobs-Guarantee-Cost</w:t>
        </w:r>
      </w:hyperlink>
      <w:r w:rsidRPr="006B37F5">
        <w:t>, GDI-JSloyer)</w:t>
      </w:r>
    </w:p>
    <w:p w14:paraId="29035FF7" w14:textId="77777777" w:rsidR="002E1F28" w:rsidRPr="00A74EB4" w:rsidRDefault="002E1F28" w:rsidP="002E1F28">
      <w:pPr>
        <w:pStyle w:val="ListParagraph"/>
        <w:numPr>
          <w:ilvl w:val="0"/>
          <w:numId w:val="5"/>
        </w:numPr>
      </w:pPr>
      <w:r w:rsidRPr="00A74EB4">
        <w:rPr>
          <w:rFonts w:ascii="Arial" w:hAnsi="Arial" w:cs="Arial"/>
          <w:sz w:val="16"/>
          <w:szCs w:val="16"/>
        </w:rPr>
        <w:t>Not all potential participants would actually sign up, and much depends on the wages offered, with proposals ranging from $10 an hour to</w:t>
      </w:r>
      <w:r w:rsidRPr="00A74EB4">
        <w:rPr>
          <w:rFonts w:ascii="Arial" w:hAnsi="Arial" w:cs="Arial"/>
          <w:sz w:val="23"/>
          <w:szCs w:val="23"/>
        </w:rPr>
        <w:t xml:space="preserve"> </w:t>
      </w:r>
      <w:r w:rsidRPr="00A74EB4">
        <w:rPr>
          <w:rFonts w:ascii="Arial" w:hAnsi="Arial" w:cs="Arial"/>
          <w:sz w:val="16"/>
          <w:szCs w:val="16"/>
        </w:rPr>
        <w:t>$15 an hour, with variable benefits.</w:t>
      </w:r>
    </w:p>
    <w:p w14:paraId="01855CAD" w14:textId="77777777" w:rsidR="002E1F28" w:rsidRPr="00A74EB4" w:rsidRDefault="002E1F28" w:rsidP="002E1F28">
      <w:pPr>
        <w:pStyle w:val="ListParagraph"/>
        <w:numPr>
          <w:ilvl w:val="0"/>
          <w:numId w:val="5"/>
        </w:numPr>
      </w:pPr>
      <w:r w:rsidRPr="00A74EB4">
        <w:rPr>
          <w:rFonts w:ascii="Arial" w:hAnsi="Arial" w:cs="Arial"/>
          <w:sz w:val="16"/>
          <w:szCs w:val="16"/>
        </w:rPr>
        <w:t>The roughly 6 million workers who are currently unemployed would likely participate at high levels, along with several million low-wage</w:t>
      </w:r>
      <w:r w:rsidRPr="00A74EB4">
        <w:rPr>
          <w:rFonts w:ascii="Arial" w:hAnsi="Arial" w:cs="Arial"/>
          <w:sz w:val="23"/>
          <w:szCs w:val="23"/>
        </w:rPr>
        <w:t xml:space="preserve"> </w:t>
      </w:r>
      <w:r w:rsidRPr="00A74EB4">
        <w:rPr>
          <w:rFonts w:ascii="Arial" w:hAnsi="Arial" w:cs="Arial"/>
          <w:sz w:val="16"/>
          <w:szCs w:val="16"/>
        </w:rPr>
        <w:t>workers who would switch jobs. Some people currently out of the workforce would take jobs as well.</w:t>
      </w:r>
    </w:p>
    <w:p w14:paraId="7441196F" w14:textId="77777777" w:rsidR="002E1F28" w:rsidRPr="00A74EB4" w:rsidRDefault="002E1F28" w:rsidP="002E1F28">
      <w:pPr>
        <w:pStyle w:val="ListParagraph"/>
        <w:numPr>
          <w:ilvl w:val="0"/>
          <w:numId w:val="5"/>
        </w:numPr>
      </w:pPr>
      <w:r w:rsidRPr="00A74EB4">
        <w:rPr>
          <w:rFonts w:ascii="Arial" w:hAnsi="Arial" w:cs="Arial"/>
          <w:sz w:val="16"/>
          <w:szCs w:val="16"/>
        </w:rPr>
        <w:t xml:space="preserve"> Some employed workers who could switch to the federal program would stay in their current jobs, though at higher wages sparked by the</w:t>
      </w:r>
      <w:r w:rsidRPr="00A74EB4">
        <w:rPr>
          <w:rFonts w:ascii="Arial" w:hAnsi="Arial" w:cs="Arial"/>
          <w:sz w:val="23"/>
          <w:szCs w:val="23"/>
        </w:rPr>
        <w:t xml:space="preserve"> </w:t>
      </w:r>
      <w:r w:rsidRPr="00A74EB4">
        <w:rPr>
          <w:rFonts w:ascii="Arial" w:hAnsi="Arial" w:cs="Arial"/>
          <w:sz w:val="16"/>
          <w:szCs w:val="16"/>
        </w:rPr>
        <w:t>competition from the jobs guarantee.</w:t>
      </w:r>
    </w:p>
    <w:p w14:paraId="0079A733" w14:textId="77777777" w:rsidR="002E1F28" w:rsidRPr="00A74EB4" w:rsidRDefault="002E1F28" w:rsidP="002E1F28">
      <w:pPr>
        <w:pStyle w:val="ListParagraph"/>
        <w:numPr>
          <w:ilvl w:val="0"/>
          <w:numId w:val="5"/>
        </w:numPr>
      </w:pPr>
      <w:r w:rsidRPr="00A74EB4">
        <w:rPr>
          <w:rFonts w:ascii="Arial" w:hAnsi="Arial" w:cs="Arial"/>
          <w:sz w:val="16"/>
          <w:szCs w:val="16"/>
        </w:rPr>
        <w:t xml:space="preserve"> In one projection, the U-6 unemployment rate, which includes the unemployed, marginally attached workers and some part-timers, would</w:t>
      </w:r>
      <w:r w:rsidRPr="00A74EB4">
        <w:rPr>
          <w:rFonts w:ascii="Arial" w:hAnsi="Arial" w:cs="Arial"/>
          <w:sz w:val="23"/>
          <w:szCs w:val="23"/>
        </w:rPr>
        <w:t xml:space="preserve"> </w:t>
      </w:r>
      <w:r w:rsidRPr="00A74EB4">
        <w:rPr>
          <w:rFonts w:ascii="Arial" w:hAnsi="Arial" w:cs="Arial"/>
          <w:sz w:val="16"/>
          <w:szCs w:val="16"/>
        </w:rPr>
        <w:t>fall sharply to 1.5 percent, down from its current 9.7 percent – with nearly 10 million people gaining full-time work.</w:t>
      </w:r>
    </w:p>
    <w:p w14:paraId="560FEF85" w14:textId="77777777" w:rsidR="002E1F28" w:rsidRPr="00A74EB4" w:rsidRDefault="002E1F28" w:rsidP="002E1F28">
      <w:pPr>
        <w:pStyle w:val="ListParagraph"/>
        <w:numPr>
          <w:ilvl w:val="0"/>
          <w:numId w:val="5"/>
        </w:numPr>
      </w:pPr>
      <w:r w:rsidRPr="00A74EB4">
        <w:rPr>
          <w:rFonts w:ascii="Arial" w:hAnsi="Arial" w:cs="Arial"/>
          <w:sz w:val="16"/>
          <w:szCs w:val="16"/>
        </w:rPr>
        <w:t xml:space="preserve"> Wages for the bottom 80 percent of workers would rise by as much as 5 percent, and poverty rates would fall.</w:t>
      </w:r>
    </w:p>
    <w:p w14:paraId="3C64B0A9" w14:textId="77777777" w:rsidR="002E1F28" w:rsidRPr="00A74EB4" w:rsidRDefault="002E1F28" w:rsidP="002E1F28">
      <w:pPr>
        <w:pStyle w:val="ListParagraph"/>
        <w:numPr>
          <w:ilvl w:val="0"/>
          <w:numId w:val="5"/>
        </w:numPr>
      </w:pPr>
      <w:r w:rsidRPr="00A74EB4">
        <w:rPr>
          <w:rFonts w:ascii="Arial" w:hAnsi="Arial" w:cs="Arial"/>
          <w:sz w:val="16"/>
          <w:szCs w:val="16"/>
        </w:rPr>
        <w:t xml:space="preserve"> Participation would likely vary significantly by geography.</w:t>
      </w:r>
    </w:p>
    <w:p w14:paraId="7DDA258C" w14:textId="77777777" w:rsidR="002E1F28" w:rsidRPr="00A74EB4" w:rsidRDefault="002E1F28" w:rsidP="002E1F28">
      <w:pPr>
        <w:pStyle w:val="ListParagraph"/>
        <w:numPr>
          <w:ilvl w:val="0"/>
          <w:numId w:val="5"/>
        </w:numPr>
      </w:pPr>
      <w:r w:rsidRPr="00A74EB4">
        <w:rPr>
          <w:rFonts w:ascii="Arial" w:hAnsi="Arial" w:cs="Arial"/>
          <w:sz w:val="16"/>
          <w:szCs w:val="16"/>
        </w:rPr>
        <w:t xml:space="preserve"> The kind of work that could be done by participants includes teachers and teaching assistants, personal care providers, construction and</w:t>
      </w:r>
      <w:r w:rsidRPr="00A74EB4">
        <w:rPr>
          <w:rFonts w:ascii="Arial" w:hAnsi="Arial" w:cs="Arial"/>
          <w:sz w:val="23"/>
          <w:szCs w:val="23"/>
        </w:rPr>
        <w:t xml:space="preserve"> </w:t>
      </w:r>
      <w:r w:rsidRPr="00A74EB4">
        <w:rPr>
          <w:rFonts w:ascii="Arial" w:hAnsi="Arial" w:cs="Arial"/>
          <w:sz w:val="16"/>
          <w:szCs w:val="16"/>
        </w:rPr>
        <w:t>maintenance workers, security and police forces, and office support.</w:t>
      </w:r>
    </w:p>
    <w:p w14:paraId="34DF6A1D" w14:textId="77777777" w:rsidR="002E1F28" w:rsidRPr="00A74EB4" w:rsidRDefault="002E1F28" w:rsidP="002E1F28">
      <w:pPr>
        <w:pStyle w:val="ListParagraph"/>
        <w:numPr>
          <w:ilvl w:val="0"/>
          <w:numId w:val="5"/>
        </w:numPr>
        <w:rPr>
          <w:color w:val="000000" w:themeColor="text1"/>
          <w:highlight w:val="yellow"/>
        </w:rPr>
      </w:pPr>
      <w:r w:rsidRPr="00A74EB4">
        <w:rPr>
          <w:rFonts w:ascii="Arial" w:hAnsi="Arial" w:cs="Arial"/>
          <w:color w:val="000000" w:themeColor="text1"/>
          <w:sz w:val="16"/>
          <w:szCs w:val="16"/>
        </w:rPr>
        <w:t xml:space="preserve"> </w:t>
      </w:r>
      <w:r w:rsidRPr="00A74EB4">
        <w:rPr>
          <w:rFonts w:ascii="Arial" w:hAnsi="Arial" w:cs="Arial"/>
          <w:color w:val="000000" w:themeColor="text1"/>
          <w:sz w:val="16"/>
          <w:szCs w:val="16"/>
          <w:highlight w:val="yellow"/>
        </w:rPr>
        <w:t>The costs would likely be in the billions of dollars, with two of the more aggressive proposals coming in at more than $500 billion per</w:t>
      </w:r>
      <w:r w:rsidRPr="00A74EB4">
        <w:rPr>
          <w:rFonts w:ascii="Arial" w:hAnsi="Arial" w:cs="Arial"/>
          <w:color w:val="000000" w:themeColor="text1"/>
          <w:sz w:val="23"/>
          <w:szCs w:val="23"/>
          <w:highlight w:val="yellow"/>
        </w:rPr>
        <w:t xml:space="preserve"> </w:t>
      </w:r>
      <w:r w:rsidRPr="00A74EB4">
        <w:rPr>
          <w:rFonts w:ascii="Arial" w:hAnsi="Arial" w:cs="Arial"/>
          <w:color w:val="000000" w:themeColor="text1"/>
          <w:sz w:val="16"/>
          <w:szCs w:val="16"/>
          <w:highlight w:val="yellow"/>
        </w:rPr>
        <w:t>year.</w:t>
      </w:r>
    </w:p>
    <w:p w14:paraId="79F6B6EB" w14:textId="77777777" w:rsidR="002E1F28" w:rsidRDefault="002E1F28" w:rsidP="002E1F28">
      <w:r>
        <w:t xml:space="preserve"> </w:t>
      </w:r>
    </w:p>
    <w:p w14:paraId="08D45427" w14:textId="77777777" w:rsidR="002E1F28" w:rsidRDefault="002E1F28" w:rsidP="002E1F28">
      <w:r>
        <w:t xml:space="preserve"> </w:t>
      </w:r>
    </w:p>
    <w:p w14:paraId="54AD1C88" w14:textId="77777777" w:rsidR="002E1F28" w:rsidRDefault="002E1F28" w:rsidP="002E1F28">
      <w:pPr>
        <w:pStyle w:val="Heading4"/>
      </w:pPr>
      <w:bookmarkStart w:id="21" w:name="_w36be3471gc0" w:colFirst="0" w:colLast="0"/>
      <w:bookmarkEnd w:id="21"/>
      <w:r>
        <w:t>Aff does not account for the other costs that come along with FJG, does not take into account the people who will quit their jobs to reap the benefits</w:t>
      </w:r>
    </w:p>
    <w:p w14:paraId="102C685F" w14:textId="77777777" w:rsidR="002E1F28" w:rsidRDefault="002E1F28" w:rsidP="002E1F28">
      <w:pPr>
        <w:rPr>
          <w:b/>
          <w:bCs/>
          <w:sz w:val="24"/>
          <w:szCs w:val="24"/>
        </w:rPr>
      </w:pPr>
      <w:r w:rsidRPr="00A64542">
        <w:rPr>
          <w:b/>
          <w:bCs/>
          <w:sz w:val="24"/>
          <w:szCs w:val="24"/>
        </w:rPr>
        <w:t>Patel, Master of Public Administration, 20</w:t>
      </w:r>
      <w:r>
        <w:rPr>
          <w:b/>
          <w:bCs/>
          <w:sz w:val="24"/>
          <w:szCs w:val="24"/>
        </w:rPr>
        <w:t xml:space="preserve"> </w:t>
      </w:r>
    </w:p>
    <w:p w14:paraId="12ACCB9F" w14:textId="77777777" w:rsidR="002E1F28" w:rsidRPr="00D243A4" w:rsidRDefault="002E1F28" w:rsidP="002E1F28">
      <w:pPr>
        <w:rPr>
          <w:sz w:val="20"/>
          <w:szCs w:val="20"/>
        </w:rPr>
      </w:pPr>
      <w:r w:rsidRPr="00D243A4">
        <w:rPr>
          <w:sz w:val="20"/>
          <w:szCs w:val="20"/>
        </w:rPr>
        <w:t>[Prateek Patel, https://thepublicpurpose.com/article/patel-federal-job-guarantee/, Accessed 7/17/23, GDI LPayne]</w:t>
      </w:r>
    </w:p>
    <w:p w14:paraId="0A0C54B4" w14:textId="77777777" w:rsidR="002E1F28" w:rsidRDefault="002E1F28" w:rsidP="002E1F28">
      <w:pPr>
        <w:rPr>
          <w:u w:val="single"/>
        </w:rPr>
      </w:pPr>
      <w:r>
        <w:t xml:space="preserve">If this temporary federal job guarantee program were deemed to be successful by Congress in these potentially 15 or more sample of unemployed communities, than Senator Sanders resolution would institute this program throughout the nation. </w:t>
      </w:r>
      <w:r w:rsidRPr="0090022E">
        <w:rPr>
          <w:u w:val="single"/>
        </w:rPr>
        <w:t xml:space="preserve">However, </w:t>
      </w:r>
      <w:r w:rsidRPr="0090022E">
        <w:rPr>
          <w:highlight w:val="cyan"/>
          <w:u w:val="single"/>
        </w:rPr>
        <w:t>the bill</w:t>
      </w:r>
      <w:r w:rsidRPr="0090022E">
        <w:rPr>
          <w:u w:val="single"/>
        </w:rPr>
        <w:t xml:space="preserve"> itself d</w:t>
      </w:r>
      <w:r w:rsidRPr="0090022E">
        <w:rPr>
          <w:highlight w:val="cyan"/>
          <w:u w:val="single"/>
        </w:rPr>
        <w:t>oes not have any explicit information on what kind of jobs will be created</w:t>
      </w:r>
      <w:r w:rsidRPr="0090022E">
        <w:rPr>
          <w:u w:val="single"/>
        </w:rPr>
        <w:t xml:space="preserve">, </w:t>
      </w:r>
      <w:r w:rsidRPr="0090022E">
        <w:rPr>
          <w:highlight w:val="cyan"/>
          <w:u w:val="single"/>
        </w:rPr>
        <w:t>what</w:t>
      </w:r>
      <w:r w:rsidRPr="0090022E">
        <w:rPr>
          <w:u w:val="single"/>
        </w:rPr>
        <w:t xml:space="preserve"> the </w:t>
      </w:r>
      <w:r w:rsidRPr="0090022E">
        <w:rPr>
          <w:highlight w:val="cyan"/>
          <w:u w:val="single"/>
        </w:rPr>
        <w:t>unemployed individuals will need to do</w:t>
      </w:r>
      <w:r w:rsidRPr="0090022E">
        <w:rPr>
          <w:u w:val="single"/>
        </w:rPr>
        <w:t xml:space="preserve">, </w:t>
      </w:r>
      <w:r w:rsidRPr="00967854">
        <w:rPr>
          <w:highlight w:val="cyan"/>
          <w:u w:val="single"/>
        </w:rPr>
        <w:t xml:space="preserve">and the </w:t>
      </w:r>
      <w:r w:rsidRPr="0090022E">
        <w:rPr>
          <w:highlight w:val="cyan"/>
          <w:u w:val="single"/>
        </w:rPr>
        <w:t>cost of the basic groundwork necessary to implement the project</w:t>
      </w:r>
      <w:r w:rsidRPr="0090022E">
        <w:rPr>
          <w:u w:val="single"/>
        </w:rPr>
        <w:t xml:space="preserve">. Under the resolution, </w:t>
      </w:r>
      <w:r w:rsidRPr="00967854">
        <w:rPr>
          <w:highlight w:val="cyan"/>
          <w:u w:val="single"/>
        </w:rPr>
        <w:t>Senator Sanders</w:t>
      </w:r>
      <w:r w:rsidRPr="0090022E">
        <w:rPr>
          <w:u w:val="single"/>
        </w:rPr>
        <w:t xml:space="preserve"> </w:t>
      </w:r>
      <w:r w:rsidRPr="0090022E">
        <w:rPr>
          <w:highlight w:val="cyan"/>
          <w:u w:val="single"/>
        </w:rPr>
        <w:t>plan will guarantee a job or training paying $15 an hour with health-care benefits to every American worker that is currently unemployed</w:t>
      </w:r>
      <w:r w:rsidRPr="0090022E">
        <w:rPr>
          <w:u w:val="single"/>
        </w:rPr>
        <w:t xml:space="preserve"> (Stein, 2017)</w:t>
      </w:r>
      <w:r>
        <w:t xml:space="preserve">. Based on the Bureau of Labor Statistics estimates, </w:t>
      </w:r>
      <w:r w:rsidRPr="0090022E">
        <w:rPr>
          <w:u w:val="single"/>
        </w:rPr>
        <w:t xml:space="preserve">the current unemployment rate is around 4.1. The </w:t>
      </w:r>
      <w:r w:rsidRPr="0090022E">
        <w:rPr>
          <w:highlight w:val="cyan"/>
          <w:u w:val="single"/>
        </w:rPr>
        <w:t>total labor costs per</w:t>
      </w:r>
      <w:r w:rsidRPr="0090022E">
        <w:rPr>
          <w:u w:val="single"/>
        </w:rPr>
        <w:t xml:space="preserve"> each </w:t>
      </w:r>
      <w:r w:rsidRPr="0090022E">
        <w:rPr>
          <w:highlight w:val="cyan"/>
          <w:u w:val="single"/>
        </w:rPr>
        <w:t>individual worker will cost roughly $37,440 per year</w:t>
      </w:r>
      <w:r w:rsidRPr="0090022E">
        <w:rPr>
          <w:u w:val="single"/>
        </w:rPr>
        <w:t xml:space="preserve">, with this program. This means </w:t>
      </w:r>
      <w:r w:rsidRPr="0090022E">
        <w:rPr>
          <w:highlight w:val="cyan"/>
          <w:u w:val="single"/>
        </w:rPr>
        <w:t>there are</w:t>
      </w:r>
      <w:r w:rsidRPr="0090022E">
        <w:rPr>
          <w:u w:val="single"/>
        </w:rPr>
        <w:t xml:space="preserve"> </w:t>
      </w:r>
      <w:r w:rsidRPr="0090022E">
        <w:rPr>
          <w:highlight w:val="cyan"/>
          <w:u w:val="single"/>
        </w:rPr>
        <w:t>around</w:t>
      </w:r>
      <w:r w:rsidRPr="0090022E">
        <w:rPr>
          <w:u w:val="single"/>
        </w:rPr>
        <w:t xml:space="preserve"> </w:t>
      </w:r>
      <w:r w:rsidRPr="0090022E">
        <w:rPr>
          <w:highlight w:val="cyan"/>
          <w:u w:val="single"/>
        </w:rPr>
        <w:t>13 million unemployed Americans</w:t>
      </w:r>
      <w:r w:rsidRPr="0090022E">
        <w:rPr>
          <w:u w:val="single"/>
        </w:rPr>
        <w:t xml:space="preserve">, </w:t>
      </w:r>
      <w:r w:rsidRPr="0090022E">
        <w:rPr>
          <w:highlight w:val="cyan"/>
          <w:u w:val="single"/>
        </w:rPr>
        <w:t>making the initial labor costs around $486.72 billion per year</w:t>
      </w:r>
      <w:r w:rsidRPr="0090022E">
        <w:rPr>
          <w:u w:val="single"/>
        </w:rPr>
        <w:t xml:space="preserve"> (Stein, 2017). But we need to </w:t>
      </w:r>
      <w:r w:rsidRPr="0090022E">
        <w:rPr>
          <w:highlight w:val="cyan"/>
          <w:u w:val="single"/>
        </w:rPr>
        <w:t>factor in workers that make less than $15/hour</w:t>
      </w:r>
      <w:r w:rsidRPr="0090022E">
        <w:rPr>
          <w:u w:val="single"/>
        </w:rPr>
        <w:t xml:space="preserve"> and disgruntled </w:t>
      </w:r>
      <w:r w:rsidRPr="0090022E">
        <w:rPr>
          <w:highlight w:val="cyan"/>
          <w:u w:val="single"/>
        </w:rPr>
        <w:t>or</w:t>
      </w:r>
      <w:r w:rsidRPr="0090022E">
        <w:rPr>
          <w:u w:val="single"/>
        </w:rPr>
        <w:t xml:space="preserve"> </w:t>
      </w:r>
      <w:r w:rsidRPr="0090022E">
        <w:rPr>
          <w:highlight w:val="cyan"/>
          <w:u w:val="single"/>
        </w:rPr>
        <w:t>uninterested workers not in the labor force</w:t>
      </w:r>
      <w:r w:rsidRPr="0090022E">
        <w:rPr>
          <w:u w:val="single"/>
        </w:rPr>
        <w:t xml:space="preserve">. </w:t>
      </w:r>
      <w:r w:rsidRPr="00967854">
        <w:t>The labor force participation rate measures the active labor force in the United States. This number is computed by dividing the number of people participating in the labor force by the total number of people eligible to participate in the labor force.</w:t>
      </w:r>
      <w:r w:rsidRPr="0090022E">
        <w:rPr>
          <w:u w:val="single"/>
        </w:rPr>
        <w:t xml:space="preserve"> The last </w:t>
      </w:r>
      <w:r w:rsidRPr="00967854">
        <w:rPr>
          <w:highlight w:val="cyan"/>
          <w:u w:val="single"/>
        </w:rPr>
        <w:t>census shows that 63% of</w:t>
      </w:r>
      <w:r w:rsidRPr="0090022E">
        <w:rPr>
          <w:u w:val="single"/>
        </w:rPr>
        <w:t xml:space="preserve"> our </w:t>
      </w:r>
      <w:r w:rsidRPr="00967854">
        <w:rPr>
          <w:highlight w:val="cyan"/>
          <w:u w:val="single"/>
        </w:rPr>
        <w:t>current population is in the workforce or 163,351</w:t>
      </w:r>
      <w:r w:rsidRPr="0090022E">
        <w:rPr>
          <w:u w:val="single"/>
        </w:rPr>
        <w:t xml:space="preserve"> </w:t>
      </w:r>
      <w:r w:rsidRPr="00967854">
        <w:rPr>
          <w:highlight w:val="cyan"/>
          <w:u w:val="single"/>
        </w:rPr>
        <w:t>million Americans</w:t>
      </w:r>
      <w:r w:rsidRPr="0090022E">
        <w:rPr>
          <w:u w:val="single"/>
        </w:rPr>
        <w:t xml:space="preserve"> are in our current labor force. </w:t>
      </w:r>
      <w:r w:rsidRPr="00967854">
        <w:rPr>
          <w:highlight w:val="cyan"/>
          <w:u w:val="single"/>
        </w:rPr>
        <w:t>Among the 37%</w:t>
      </w:r>
      <w:r w:rsidRPr="0090022E">
        <w:rPr>
          <w:u w:val="single"/>
        </w:rPr>
        <w:t xml:space="preserve"> of the people </w:t>
      </w:r>
      <w:r w:rsidRPr="00967854">
        <w:rPr>
          <w:highlight w:val="cyan"/>
          <w:u w:val="single"/>
        </w:rPr>
        <w:t>not within the current Labor Force calculations,</w:t>
      </w:r>
      <w:r w:rsidRPr="0090022E">
        <w:rPr>
          <w:u w:val="single"/>
        </w:rPr>
        <w:t xml:space="preserve"> such as: </w:t>
      </w:r>
      <w:r w:rsidRPr="00967854">
        <w:rPr>
          <w:highlight w:val="cyan"/>
          <w:u w:val="single"/>
        </w:rPr>
        <w:t>stay-at-home parents, recent immigrants, illegal immigrants based upon state-laws, or retired people may wish to re-enter the workforce.</w:t>
      </w:r>
      <w:r>
        <w:t xml:space="preserve"> </w:t>
      </w:r>
      <w:r w:rsidRPr="0090022E">
        <w:rPr>
          <w:u w:val="single"/>
        </w:rPr>
        <w:t xml:space="preserve">Many of </w:t>
      </w:r>
      <w:r w:rsidRPr="00967854">
        <w:rPr>
          <w:highlight w:val="cyan"/>
          <w:u w:val="single"/>
        </w:rPr>
        <w:t>these individuals have not been calculated within the financial estimates</w:t>
      </w:r>
      <w:r w:rsidRPr="0090022E">
        <w:rPr>
          <w:u w:val="single"/>
        </w:rPr>
        <w:t xml:space="preserve">, </w:t>
      </w:r>
      <w:r w:rsidRPr="00967854">
        <w:rPr>
          <w:highlight w:val="cyan"/>
          <w:u w:val="single"/>
        </w:rPr>
        <w:t>however these individuals will potentially participate in the program</w:t>
      </w:r>
      <w:r w:rsidRPr="0090022E">
        <w:rPr>
          <w:u w:val="single"/>
        </w:rPr>
        <w:t xml:space="preserve"> for $15/hour with health benefits. </w:t>
      </w:r>
      <w:r w:rsidRPr="00967854">
        <w:rPr>
          <w:highlight w:val="cyan"/>
          <w:u w:val="single"/>
        </w:rPr>
        <w:t>The financial costs also fail to measure the current labor force that makes less than $15/hour that the</w:t>
      </w:r>
      <w:r w:rsidRPr="0090022E">
        <w:rPr>
          <w:u w:val="single"/>
        </w:rPr>
        <w:t xml:space="preserve"> </w:t>
      </w:r>
      <w:r w:rsidRPr="00967854">
        <w:rPr>
          <w:highlight w:val="cyan"/>
          <w:u w:val="single"/>
        </w:rPr>
        <w:t>F</w:t>
      </w:r>
      <w:r w:rsidRPr="0090022E">
        <w:rPr>
          <w:u w:val="single"/>
        </w:rPr>
        <w:t xml:space="preserve">ederal </w:t>
      </w:r>
      <w:r w:rsidRPr="00967854">
        <w:rPr>
          <w:highlight w:val="cyan"/>
          <w:u w:val="single"/>
        </w:rPr>
        <w:t>J</w:t>
      </w:r>
      <w:r w:rsidRPr="0090022E">
        <w:rPr>
          <w:u w:val="single"/>
        </w:rPr>
        <w:t xml:space="preserve">ob </w:t>
      </w:r>
      <w:r w:rsidRPr="00967854">
        <w:rPr>
          <w:highlight w:val="cyan"/>
          <w:u w:val="single"/>
        </w:rPr>
        <w:t>G</w:t>
      </w:r>
      <w:r w:rsidRPr="0090022E">
        <w:rPr>
          <w:u w:val="single"/>
        </w:rPr>
        <w:t xml:space="preserve">uarantee Plan </w:t>
      </w:r>
      <w:r w:rsidRPr="00967854">
        <w:rPr>
          <w:highlight w:val="cyan"/>
          <w:u w:val="single"/>
        </w:rPr>
        <w:t>promises</w:t>
      </w:r>
      <w:r>
        <w:t>. According to the Economic Policy Institute, as of May 2018,</w:t>
      </w:r>
      <w:r w:rsidRPr="0090022E">
        <w:rPr>
          <w:u w:val="single"/>
        </w:rPr>
        <w:t xml:space="preserve"> </w:t>
      </w:r>
      <w:r w:rsidRPr="00967854">
        <w:rPr>
          <w:highlight w:val="cyan"/>
          <w:u w:val="single"/>
        </w:rPr>
        <w:t>around 54 million people earn $15/hour or less;</w:t>
      </w:r>
      <w:r w:rsidRPr="0090022E">
        <w:rPr>
          <w:u w:val="single"/>
        </w:rPr>
        <w:t xml:space="preserve"> around </w:t>
      </w:r>
      <w:r w:rsidRPr="00967854">
        <w:rPr>
          <w:highlight w:val="cyan"/>
          <w:u w:val="single"/>
        </w:rPr>
        <w:t>39% of the current workforce</w:t>
      </w:r>
      <w:r w:rsidRPr="0090022E">
        <w:rPr>
          <w:u w:val="single"/>
        </w:rPr>
        <w:t xml:space="preserve">. </w:t>
      </w:r>
      <w:r w:rsidRPr="00967854">
        <w:rPr>
          <w:highlight w:val="cyan"/>
          <w:u w:val="single"/>
        </w:rPr>
        <w:t>This workforce will</w:t>
      </w:r>
      <w:r w:rsidRPr="0090022E">
        <w:rPr>
          <w:u w:val="single"/>
        </w:rPr>
        <w:t xml:space="preserve"> now </w:t>
      </w:r>
      <w:r w:rsidRPr="00967854">
        <w:rPr>
          <w:highlight w:val="cyan"/>
          <w:u w:val="single"/>
        </w:rPr>
        <w:t>have an incentive to quit</w:t>
      </w:r>
      <w:r w:rsidRPr="0090022E">
        <w:rPr>
          <w:u w:val="single"/>
        </w:rPr>
        <w:t xml:space="preserve"> their current job if possible a</w:t>
      </w:r>
      <w:r w:rsidRPr="00967854">
        <w:rPr>
          <w:highlight w:val="cyan"/>
          <w:u w:val="single"/>
        </w:rPr>
        <w:t>nd join a federal program that promises at-least a $15/hour wage.</w:t>
      </w:r>
      <w:r w:rsidRPr="0090022E">
        <w:rPr>
          <w:u w:val="single"/>
        </w:rPr>
        <w:t xml:space="preserve"> Obviously, the location and movement will play a factor, but </w:t>
      </w:r>
      <w:r w:rsidRPr="00967854">
        <w:rPr>
          <w:highlight w:val="cyan"/>
          <w:u w:val="single"/>
        </w:rPr>
        <w:t>these failed cost measurements</w:t>
      </w:r>
      <w:r w:rsidRPr="0090022E">
        <w:rPr>
          <w:u w:val="single"/>
        </w:rPr>
        <w:t xml:space="preserve">, does </w:t>
      </w:r>
      <w:r w:rsidRPr="00967854">
        <w:rPr>
          <w:highlight w:val="cyan"/>
          <w:u w:val="single"/>
        </w:rPr>
        <w:t>undervalue</w:t>
      </w:r>
      <w:r w:rsidRPr="0090022E">
        <w:rPr>
          <w:u w:val="single"/>
        </w:rPr>
        <w:t xml:space="preserve"> </w:t>
      </w:r>
      <w:r w:rsidRPr="00967854">
        <w:rPr>
          <w:highlight w:val="cyan"/>
          <w:u w:val="single"/>
        </w:rPr>
        <w:t>the overall cost of the</w:t>
      </w:r>
      <w:r w:rsidRPr="0090022E">
        <w:rPr>
          <w:u w:val="single"/>
        </w:rPr>
        <w:t xml:space="preserve"> </w:t>
      </w:r>
      <w:r w:rsidRPr="00967854">
        <w:rPr>
          <w:highlight w:val="cyan"/>
          <w:u w:val="single"/>
        </w:rPr>
        <w:t>Federal Job Guarantee program</w:t>
      </w:r>
      <w:r w:rsidRPr="0090022E">
        <w:rPr>
          <w:u w:val="single"/>
        </w:rPr>
        <w:t>.</w:t>
      </w:r>
    </w:p>
    <w:p w14:paraId="161A2AE0" w14:textId="77777777" w:rsidR="002E1F28" w:rsidRDefault="002E1F28" w:rsidP="002E1F28">
      <w:pPr>
        <w:rPr>
          <w:u w:val="single"/>
        </w:rPr>
      </w:pPr>
    </w:p>
    <w:p w14:paraId="04EB90AC" w14:textId="77777777" w:rsidR="002E1F28" w:rsidRDefault="002E1F28" w:rsidP="002E1F28">
      <w:pPr>
        <w:rPr>
          <w:u w:val="single"/>
        </w:rPr>
      </w:pPr>
    </w:p>
    <w:p w14:paraId="665C1F8A" w14:textId="77777777" w:rsidR="00D850D9" w:rsidRPr="00CA4D7C" w:rsidRDefault="00D850D9" w:rsidP="00D850D9">
      <w:pPr>
        <w:keepNext/>
        <w:keepLines/>
        <w:spacing w:before="40" w:after="0" w:line="256" w:lineRule="auto"/>
        <w:outlineLvl w:val="3"/>
        <w:rPr>
          <w:rFonts w:eastAsia="Times New Roman" w:cs="Times New Roman"/>
          <w:b/>
          <w:iCs/>
          <w:sz w:val="26"/>
        </w:rPr>
      </w:pPr>
      <w:r w:rsidRPr="00CA4D7C">
        <w:rPr>
          <w:rFonts w:eastAsia="Times New Roman" w:cs="Times New Roman"/>
          <w:b/>
          <w:iCs/>
          <w:sz w:val="26"/>
        </w:rPr>
        <w:t>Massive labor and administration costs would pressure struggling finances</w:t>
      </w:r>
    </w:p>
    <w:p w14:paraId="7732EA5D" w14:textId="77777777" w:rsidR="00D850D9" w:rsidRPr="00CA4D7C" w:rsidRDefault="00D850D9" w:rsidP="00D850D9">
      <w:pPr>
        <w:spacing w:line="256" w:lineRule="auto"/>
        <w:rPr>
          <w:rFonts w:eastAsia="Calibri"/>
        </w:rPr>
      </w:pPr>
      <w:r w:rsidRPr="00CA4D7C">
        <w:rPr>
          <w:rFonts w:eastAsia="Calibri"/>
        </w:rPr>
        <w:t xml:space="preserve">[Ryan </w:t>
      </w:r>
      <w:r w:rsidRPr="00CA4D7C">
        <w:rPr>
          <w:rStyle w:val="Emphasis"/>
        </w:rPr>
        <w:t>Bourne</w:t>
      </w:r>
      <w:r w:rsidRPr="00AE7F49">
        <w:rPr>
          <w:rStyle w:val="Emphasis"/>
        </w:rPr>
        <w:t xml:space="preserve"> </w:t>
      </w:r>
      <w:r>
        <w:rPr>
          <w:rStyle w:val="Emphasis"/>
        </w:rPr>
        <w:t>18,</w:t>
      </w:r>
      <w:r>
        <w:rPr>
          <w:rFonts w:eastAsia="Calibri"/>
        </w:rPr>
        <w:t xml:space="preserve"> </w:t>
      </w:r>
      <w:r w:rsidRPr="00CA4D7C">
        <w:rPr>
          <w:rFonts w:eastAsia="Calibri"/>
        </w:rPr>
        <w:t xml:space="preserve">R. Evan </w:t>
      </w:r>
      <w:r w:rsidRPr="00CA4D7C">
        <w:t>Scharf</w:t>
      </w:r>
      <w:r w:rsidRPr="00CA4D7C">
        <w:rPr>
          <w:rFonts w:eastAsia="Calibri"/>
        </w:rPr>
        <w:t xml:space="preserve"> Chair for the Public Understanding of Economics, Cato Institute, “A Jobs Guaranteed Economic Disaster,” CATO AT LIBERTY, Cato Institute, 4—24—</w:t>
      </w:r>
      <w:r w:rsidRPr="00CA4D7C">
        <w:t>18</w:t>
      </w:r>
      <w:r w:rsidRPr="00CA4D7C">
        <w:rPr>
          <w:rFonts w:eastAsia="Calibri"/>
        </w:rPr>
        <w:t xml:space="preserve">, </w:t>
      </w:r>
      <w:hyperlink r:id="rId106" w:history="1">
        <w:r w:rsidRPr="00CA4D7C">
          <w:rPr>
            <w:rFonts w:eastAsia="Calibri"/>
          </w:rPr>
          <w:t>https://www.cato.org/blog/jobs-guaranteed-economic-disaster</w:t>
        </w:r>
      </w:hyperlink>
      <w:r w:rsidRPr="00CA4D7C">
        <w:rPr>
          <w:rFonts w:eastAsia="Calibri"/>
        </w:rPr>
        <w:t xml:space="preserve">, accessed </w:t>
      </w:r>
      <w:r>
        <w:rPr>
          <w:rFonts w:eastAsia="Calibri"/>
        </w:rPr>
        <w:t>7</w:t>
      </w:r>
      <w:r w:rsidRPr="00CA4D7C">
        <w:rPr>
          <w:rFonts w:eastAsia="Calibri"/>
        </w:rPr>
        <w:t>-</w:t>
      </w:r>
      <w:r>
        <w:rPr>
          <w:rFonts w:eastAsia="Calibri"/>
        </w:rPr>
        <w:t>13</w:t>
      </w:r>
      <w:r w:rsidRPr="00CA4D7C">
        <w:rPr>
          <w:rFonts w:eastAsia="Calibri"/>
        </w:rPr>
        <w:t>-23]</w:t>
      </w:r>
      <w:r>
        <w:rPr>
          <w:rFonts w:eastAsia="Calibri"/>
        </w:rPr>
        <w:t xml:space="preserve"> GDI M. Juszynski 7 17 2023</w:t>
      </w:r>
    </w:p>
    <w:p w14:paraId="7755EDF0" w14:textId="77777777" w:rsidR="00D850D9" w:rsidRPr="00CA4D7C" w:rsidRDefault="00D850D9" w:rsidP="00D850D9">
      <w:pPr>
        <w:spacing w:line="256" w:lineRule="auto"/>
        <w:rPr>
          <w:rFonts w:eastAsia="Calibri"/>
        </w:rPr>
      </w:pPr>
      <w:r w:rsidRPr="00CA4D7C">
        <w:rPr>
          <w:rFonts w:eastAsia="Calibri"/>
        </w:rPr>
        <w:t xml:space="preserve">Democrats are plugging new energy </w:t>
      </w:r>
      <w:r w:rsidRPr="00CA4D7C">
        <w:rPr>
          <w:rFonts w:eastAsia="Calibri"/>
          <w:b/>
          <w:iCs/>
          <w:highlight w:val="yellow"/>
          <w:u w:val="single"/>
        </w:rPr>
        <w:t>in</w:t>
      </w:r>
      <w:r w:rsidRPr="00CA4D7C">
        <w:rPr>
          <w:rFonts w:eastAsia="Calibri"/>
        </w:rPr>
        <w:t xml:space="preserve">to an old idea: </w:t>
      </w:r>
      <w:r w:rsidRPr="00CA4D7C">
        <w:rPr>
          <w:rFonts w:eastAsia="Calibri"/>
          <w:b/>
          <w:iCs/>
          <w:highlight w:val="yellow"/>
          <w:u w:val="single"/>
        </w:rPr>
        <w:t>a federal “Jobs Guarantee” program</w:t>
      </w:r>
      <w:r w:rsidRPr="00CA4D7C">
        <w:rPr>
          <w:rFonts w:eastAsia="Calibri"/>
          <w:b/>
          <w:iCs/>
          <w:u w:val="single"/>
        </w:rPr>
        <w:t>.</w:t>
      </w:r>
      <w:r w:rsidRPr="00CA4D7C">
        <w:rPr>
          <w:rFonts w:eastAsia="Calibri"/>
        </w:rPr>
        <w:t xml:space="preserve"> Senator Cory Booker </w:t>
      </w:r>
      <w:hyperlink r:id="rId107" w:history="1">
        <w:r w:rsidRPr="00CA4D7C">
          <w:rPr>
            <w:rFonts w:eastAsia="Calibri"/>
          </w:rPr>
          <w:t>previously introduced legislation</w:t>
        </w:r>
      </w:hyperlink>
      <w:r w:rsidRPr="00CA4D7C">
        <w:rPr>
          <w:rFonts w:eastAsia="Calibri"/>
        </w:rPr>
        <w:t xml:space="preserve"> for a pilot in high unemployment communities. Now Senator </w:t>
      </w:r>
      <w:hyperlink r:id="rId108" w:history="1">
        <w:r w:rsidRPr="00CA4D7C">
          <w:rPr>
            <w:rFonts w:eastAsia="Calibri"/>
          </w:rPr>
          <w:t>Bernie Sanders will announce a plan</w:t>
        </w:r>
      </w:hyperlink>
      <w:r w:rsidRPr="00CA4D7C">
        <w:rPr>
          <w:rFonts w:eastAsia="Calibri"/>
        </w:rPr>
        <w:t xml:space="preserve"> guaranteeing a job or training paying $15 an hour and health‐​care benefits to every American worker “who wants or needs one,” in a host of public infrastructure, care giving and environmental upkeep projects. The scheme, seemingly based on </w:t>
      </w:r>
      <w:hyperlink r:id="rId109" w:history="1">
        <w:r w:rsidRPr="00CA4D7C">
          <w:rPr>
            <w:rFonts w:eastAsia="Calibri"/>
          </w:rPr>
          <w:t>a recommendation from the Levy Economic Institute</w:t>
        </w:r>
      </w:hyperlink>
      <w:r w:rsidRPr="00CA4D7C">
        <w:rPr>
          <w:rFonts w:eastAsia="Calibri"/>
        </w:rPr>
        <w:t xml:space="preserve">, comes with grandiose purported benefits. It would, we are told, eliminate involuntary unemployment, deliver a living wage, boost GDP, reduce the cost of recessions, raise labor market standards, reduce environmental degradation, reduce racial inequality, and much else besides. If it sounds too good to be true, that’s because it is. There are severe problems with this idea, which can be loosely grouped under three “c’s”: costs, crowd out and corruption. Costs The Levy Economic Institute calculates </w:t>
      </w:r>
      <w:r w:rsidRPr="00CA4D7C">
        <w:rPr>
          <w:rFonts w:eastAsia="Calibri"/>
          <w:b/>
          <w:iCs/>
          <w:highlight w:val="yellow"/>
          <w:u w:val="single"/>
        </w:rPr>
        <w:t>up to 16 million could take part</w:t>
      </w:r>
      <w:r w:rsidRPr="00CA4D7C">
        <w:rPr>
          <w:rFonts w:eastAsia="Calibri"/>
        </w:rPr>
        <w:t xml:space="preserve"> in such a program today (including the unemployed, those working part time seeking full time work and individuals currently inactive who might move into the labor market). Given the federal government would have to pay $15 an hour for full time jobs, plus benefits equal to 20 percent of wages, </w:t>
      </w:r>
      <w:r w:rsidRPr="00CA4D7C">
        <w:rPr>
          <w:rFonts w:eastAsia="Calibri"/>
          <w:b/>
          <w:iCs/>
          <w:highlight w:val="yellow"/>
          <w:u w:val="single"/>
        </w:rPr>
        <w:t>total labor costs per worker would be $37,440 per year</w:t>
      </w:r>
      <w:r w:rsidRPr="00CA4D7C">
        <w:rPr>
          <w:rFonts w:eastAsia="Calibri"/>
        </w:rPr>
        <w:t xml:space="preserve">. </w:t>
      </w:r>
      <w:r w:rsidRPr="00CA4D7C">
        <w:rPr>
          <w:rFonts w:eastAsia="Calibri"/>
          <w:b/>
          <w:iCs/>
          <w:highlight w:val="yellow"/>
          <w:u w:val="single"/>
        </w:rPr>
        <w:t>That’s before the cost of the materials for the programs and administration of the program itself</w:t>
      </w:r>
      <w:r w:rsidRPr="00CA4D7C">
        <w:rPr>
          <w:rFonts w:eastAsia="Calibri"/>
        </w:rPr>
        <w:t xml:space="preserve">. Even assuming some opt for part‐​time positions, and ignoring the non‐​labor program costs, we are talking about a gross </w:t>
      </w:r>
      <w:r w:rsidRPr="00CA4D7C">
        <w:rPr>
          <w:rFonts w:eastAsia="Calibri"/>
          <w:b/>
          <w:iCs/>
          <w:highlight w:val="yellow"/>
          <w:u w:val="single"/>
        </w:rPr>
        <w:t>cost</w:t>
      </w:r>
      <w:r w:rsidRPr="00CA4D7C">
        <w:rPr>
          <w:rFonts w:eastAsia="Calibri"/>
        </w:rPr>
        <w:t xml:space="preserve"> of </w:t>
      </w:r>
      <w:r w:rsidRPr="00CA4D7C">
        <w:rPr>
          <w:rFonts w:eastAsia="Calibri"/>
          <w:b/>
          <w:iCs/>
          <w:highlight w:val="yellow"/>
          <w:u w:val="single"/>
        </w:rPr>
        <w:t>up to around 2.4 percent of GDP</w:t>
      </w:r>
      <w:r w:rsidRPr="00CA4D7C">
        <w:rPr>
          <w:rFonts w:eastAsia="Calibri"/>
        </w:rPr>
        <w:t xml:space="preserve">, significantly higher than the existing Medicaid program (2 percent of GDP). The net cost on these assumptions will be lower, of course. People who take jobs will require less in welfare payments and pay some back in taxes. Some might wisely consider it a risk for their employment fortunes to be tied to the whims of politicians and their willingness to fund this program, and so remain in the private sector. But even taking this into account, and assuming the policy generates the macroeconomic bounty that the Levy researchers expect, they still think the annual net cost will be between 0.8 and 2 percent of GDP, with the program employing up to 10 percent of the workforce. </w:t>
      </w:r>
      <w:r w:rsidRPr="00CA4D7C">
        <w:rPr>
          <w:rFonts w:eastAsia="Calibri"/>
          <w:b/>
          <w:iCs/>
          <w:highlight w:val="yellow"/>
          <w:u w:val="single"/>
        </w:rPr>
        <w:t>That would</w:t>
      </w:r>
      <w:r w:rsidRPr="00CA4D7C">
        <w:rPr>
          <w:rFonts w:eastAsia="Calibri"/>
        </w:rPr>
        <w:t xml:space="preserve"> in itself </w:t>
      </w:r>
      <w:r w:rsidRPr="00CA4D7C">
        <w:rPr>
          <w:rFonts w:eastAsia="Calibri"/>
          <w:b/>
          <w:iCs/>
          <w:highlight w:val="yellow"/>
          <w:u w:val="single"/>
        </w:rPr>
        <w:t>be a huge new commitment</w:t>
      </w:r>
      <w:r w:rsidRPr="00CA4D7C">
        <w:rPr>
          <w:rFonts w:eastAsia="Calibri"/>
        </w:rPr>
        <w:t xml:space="preserve"> to finance at a time </w:t>
      </w:r>
      <w:r w:rsidRPr="00CA4D7C">
        <w:rPr>
          <w:rFonts w:eastAsia="Calibri"/>
          <w:b/>
          <w:iCs/>
          <w:highlight w:val="yellow"/>
          <w:u w:val="single"/>
        </w:rPr>
        <w:t>when the long‐​term fiscal outlook is already dire, and</w:t>
      </w:r>
      <w:r w:rsidRPr="00CA4D7C">
        <w:rPr>
          <w:rFonts w:eastAsia="Calibri"/>
        </w:rPr>
        <w:t xml:space="preserve"> the </w:t>
      </w:r>
      <w:r w:rsidRPr="00CA4D7C">
        <w:rPr>
          <w:rFonts w:eastAsia="Calibri"/>
          <w:b/>
          <w:iCs/>
          <w:highlight w:val="yellow"/>
          <w:u w:val="single"/>
        </w:rPr>
        <w:t>short‐​term deficit</w:t>
      </w:r>
      <w:r w:rsidRPr="00CA4D7C">
        <w:rPr>
          <w:rFonts w:eastAsia="Calibri"/>
        </w:rPr>
        <w:t xml:space="preserve"> already </w:t>
      </w:r>
      <w:r w:rsidRPr="00CA4D7C">
        <w:rPr>
          <w:rFonts w:eastAsia="Calibri"/>
          <w:b/>
          <w:iCs/>
          <w:highlight w:val="yellow"/>
          <w:u w:val="single"/>
        </w:rPr>
        <w:t>expected to balloon to over 5 percent of GDP</w:t>
      </w:r>
      <w:r w:rsidRPr="00CA4D7C">
        <w:rPr>
          <w:rFonts w:eastAsia="Calibri"/>
        </w:rPr>
        <w:t xml:space="preserve"> in the coming years.</w:t>
      </w:r>
    </w:p>
    <w:p w14:paraId="5F3FD819" w14:textId="6257E9A3" w:rsidR="0096256E" w:rsidRDefault="00D850D9" w:rsidP="0096256E">
      <w:pPr>
        <w:pStyle w:val="Heading3"/>
        <w:rPr>
          <w:rFonts w:eastAsia="Times New Roman"/>
        </w:rPr>
      </w:pPr>
      <w:r>
        <w:rPr>
          <w:rFonts w:eastAsia="Times New Roman"/>
        </w:rPr>
        <w:t>DA Link--Crowdout</w:t>
      </w:r>
    </w:p>
    <w:p w14:paraId="10851A77" w14:textId="77777777" w:rsidR="0096256E" w:rsidRPr="00CA4D7C" w:rsidRDefault="0096256E" w:rsidP="0096256E">
      <w:pPr>
        <w:keepNext/>
        <w:keepLines/>
        <w:spacing w:before="40" w:after="0" w:line="256" w:lineRule="auto"/>
        <w:outlineLvl w:val="3"/>
        <w:rPr>
          <w:rFonts w:eastAsia="Times New Roman" w:cs="Times New Roman"/>
          <w:b/>
          <w:iCs/>
          <w:sz w:val="26"/>
        </w:rPr>
      </w:pPr>
      <w:r w:rsidRPr="00CA4D7C">
        <w:rPr>
          <w:rFonts w:eastAsia="Times New Roman" w:cs="Times New Roman"/>
          <w:b/>
          <w:iCs/>
          <w:sz w:val="26"/>
        </w:rPr>
        <w:t>Higher labor costs crowd out private sector employment</w:t>
      </w:r>
    </w:p>
    <w:p w14:paraId="5D54EFFD" w14:textId="77777777" w:rsidR="0096256E" w:rsidRPr="00CA4D7C" w:rsidRDefault="0096256E" w:rsidP="0096256E">
      <w:pPr>
        <w:spacing w:line="256" w:lineRule="auto"/>
        <w:rPr>
          <w:rFonts w:eastAsia="Calibri"/>
        </w:rPr>
      </w:pPr>
      <w:r w:rsidRPr="00CA4D7C">
        <w:rPr>
          <w:rFonts w:eastAsia="Calibri"/>
        </w:rPr>
        <w:t xml:space="preserve">[Ryan </w:t>
      </w:r>
      <w:r w:rsidRPr="00CA4D7C">
        <w:rPr>
          <w:rStyle w:val="Emphasis"/>
        </w:rPr>
        <w:t>Bourne</w:t>
      </w:r>
      <w:r w:rsidRPr="00AE7F49">
        <w:rPr>
          <w:rStyle w:val="Emphasis"/>
        </w:rPr>
        <w:t xml:space="preserve"> </w:t>
      </w:r>
      <w:r>
        <w:rPr>
          <w:rStyle w:val="Emphasis"/>
        </w:rPr>
        <w:t>18,</w:t>
      </w:r>
      <w:r>
        <w:rPr>
          <w:rFonts w:eastAsia="Calibri"/>
        </w:rPr>
        <w:t xml:space="preserve"> </w:t>
      </w:r>
      <w:r w:rsidRPr="00CA4D7C">
        <w:rPr>
          <w:rFonts w:eastAsia="Calibri"/>
        </w:rPr>
        <w:t xml:space="preserve">R. Evan </w:t>
      </w:r>
      <w:r w:rsidRPr="00CA4D7C">
        <w:t>Scharf</w:t>
      </w:r>
      <w:r w:rsidRPr="00CA4D7C">
        <w:rPr>
          <w:rFonts w:eastAsia="Calibri"/>
        </w:rPr>
        <w:t xml:space="preserve"> Chair for the Public Understanding of Economics, Cato Institute, “A Jobs Guaranteed Economic Disaster,” CATO AT LIBERTY, Cato Institute, 4—24—</w:t>
      </w:r>
      <w:r w:rsidRPr="00CA4D7C">
        <w:t>18</w:t>
      </w:r>
      <w:r w:rsidRPr="00CA4D7C">
        <w:rPr>
          <w:rFonts w:eastAsia="Calibri"/>
        </w:rPr>
        <w:t xml:space="preserve">, </w:t>
      </w:r>
      <w:hyperlink r:id="rId110" w:history="1">
        <w:r w:rsidRPr="00CA4D7C">
          <w:rPr>
            <w:rFonts w:eastAsia="Calibri"/>
          </w:rPr>
          <w:t>https://www.cato.org/blog/jobs-guaranteed-economic-disaster</w:t>
        </w:r>
      </w:hyperlink>
      <w:r w:rsidRPr="00CA4D7C">
        <w:rPr>
          <w:rFonts w:eastAsia="Calibri"/>
        </w:rPr>
        <w:t xml:space="preserve">, accessed </w:t>
      </w:r>
      <w:r>
        <w:rPr>
          <w:rFonts w:eastAsia="Calibri"/>
        </w:rPr>
        <w:t>7</w:t>
      </w:r>
      <w:r w:rsidRPr="00CA4D7C">
        <w:rPr>
          <w:rFonts w:eastAsia="Calibri"/>
        </w:rPr>
        <w:t>-</w:t>
      </w:r>
      <w:r>
        <w:rPr>
          <w:rFonts w:eastAsia="Calibri"/>
        </w:rPr>
        <w:t>13</w:t>
      </w:r>
      <w:r w:rsidRPr="00CA4D7C">
        <w:rPr>
          <w:rFonts w:eastAsia="Calibri"/>
        </w:rPr>
        <w:t>-23]</w:t>
      </w:r>
      <w:r>
        <w:rPr>
          <w:rFonts w:eastAsia="Calibri"/>
        </w:rPr>
        <w:t xml:space="preserve"> GDI M. Juszynski 7 17 2023</w:t>
      </w:r>
    </w:p>
    <w:p w14:paraId="1E87B5EC" w14:textId="77777777" w:rsidR="0096256E" w:rsidRPr="00CA4D7C" w:rsidRDefault="0096256E" w:rsidP="0096256E">
      <w:pPr>
        <w:spacing w:line="256" w:lineRule="auto"/>
        <w:rPr>
          <w:rFonts w:eastAsia="Calibri"/>
          <w:b/>
          <w:bCs/>
        </w:rPr>
      </w:pPr>
    </w:p>
    <w:p w14:paraId="575ADF9F" w14:textId="77777777" w:rsidR="0096256E" w:rsidRPr="00CA4D7C" w:rsidRDefault="0096256E" w:rsidP="0096256E">
      <w:pPr>
        <w:spacing w:line="256" w:lineRule="auto"/>
        <w:rPr>
          <w:rFonts w:eastAsia="Calibri"/>
        </w:rPr>
      </w:pPr>
      <w:r w:rsidRPr="00CA4D7C">
        <w:rPr>
          <w:rFonts w:eastAsia="Calibri"/>
        </w:rPr>
        <w:t xml:space="preserve">In reality, the fiscal costs are likely to be much, much higher, and the economic welfare losses even more significant, because in the labor market and broader economy, </w:t>
      </w:r>
      <w:r w:rsidRPr="00CA4D7C">
        <w:rPr>
          <w:rFonts w:eastAsia="Calibri"/>
          <w:b/>
          <w:iCs/>
          <w:highlight w:val="yellow"/>
          <w:u w:val="single"/>
        </w:rPr>
        <w:t>a public jobs guarantee program would significantly crowd out</w:t>
      </w:r>
      <w:r w:rsidRPr="00CA4D7C">
        <w:rPr>
          <w:rFonts w:eastAsia="Calibri"/>
        </w:rPr>
        <w:t xml:space="preserve"> productive </w:t>
      </w:r>
      <w:r w:rsidRPr="00CA4D7C">
        <w:rPr>
          <w:rFonts w:eastAsia="Calibri"/>
          <w:b/>
          <w:iCs/>
          <w:highlight w:val="yellow"/>
          <w:u w:val="single"/>
        </w:rPr>
        <w:t>private sector</w:t>
      </w:r>
      <w:r w:rsidRPr="00CA4D7C">
        <w:rPr>
          <w:rFonts w:eastAsia="Calibri"/>
        </w:rPr>
        <w:t xml:space="preserve"> activity. This type of policy will radically alter behavior of both workers and businesses, and so the supply and demand for labor. The </w:t>
      </w:r>
      <w:hyperlink r:id="rId111" w:history="1">
        <w:r w:rsidRPr="00CA4D7C">
          <w:rPr>
            <w:rFonts w:eastAsia="Calibri"/>
          </w:rPr>
          <w:t>Census shows that</w:t>
        </w:r>
      </w:hyperlink>
      <w:r w:rsidRPr="00CA4D7C">
        <w:rPr>
          <w:rFonts w:eastAsia="Calibri"/>
        </w:rPr>
        <w:t xml:space="preserve">, among those who worked in 2016, 70+ million Americans earned under $32,500 (the full‐​time job guarantee salary would be $31,200). Yes, not all of these would seek out positions on the jobs guarantee program. But a large proportion would, especially those employed in uncertain roles with low levels of job security. In fact, some even paid more than $31,200 might consider leaving their jobs to pursue guaranteed roles if they perceive better working conditions or an easier worklife (asked under what conditions someone would be fired from such a role, the Levy Institute paper suggests that you would be sacked for failing to go to work, but that your performance would not be judged by “private sector ‘efficiency criteria’”, for example.) It’s not inconceivable then that over 25 percent of the labor force could find itself part of the scheme. This </w:t>
      </w:r>
      <w:r w:rsidRPr="00CA4D7C">
        <w:rPr>
          <w:rFonts w:eastAsia="Calibri"/>
          <w:b/>
          <w:iCs/>
          <w:highlight w:val="yellow"/>
          <w:u w:val="single"/>
        </w:rPr>
        <w:t>crowd‐​out is likely to be particularly acute in low productivity regions, and</w:t>
      </w:r>
      <w:r w:rsidRPr="00CA4D7C">
        <w:rPr>
          <w:rFonts w:eastAsia="Calibri"/>
        </w:rPr>
        <w:t xml:space="preserve"> (ironically) </w:t>
      </w:r>
      <w:r w:rsidRPr="00CA4D7C">
        <w:rPr>
          <w:rFonts w:eastAsia="Calibri"/>
          <w:b/>
          <w:iCs/>
          <w:highlight w:val="yellow"/>
          <w:u w:val="single"/>
        </w:rPr>
        <w:t>after economic downturns</w:t>
      </w:r>
      <w:r w:rsidRPr="00CA4D7C">
        <w:rPr>
          <w:rFonts w:eastAsia="Calibri"/>
        </w:rPr>
        <w:t xml:space="preserve">. A nationwide jobs guarantee program paying $15 an hour will be particularly attractive to workers in low wage regions, and by setting a de facto wage floor the program will prevent private investment in regions on the basis of cheap labor. Though no doubt there would be some demand spillovers from well‐​paid jobs, </w:t>
      </w:r>
      <w:r w:rsidRPr="00CA4D7C">
        <w:rPr>
          <w:rFonts w:eastAsia="Calibri"/>
          <w:b/>
          <w:iCs/>
          <w:highlight w:val="yellow"/>
          <w:u w:val="single"/>
        </w:rPr>
        <w:t>the net consequence is highly likely to be weaker private sector job creation in poor regions</w:t>
      </w:r>
      <w:r w:rsidRPr="00CA4D7C">
        <w:rPr>
          <w:rFonts w:eastAsia="Calibri"/>
        </w:rPr>
        <w:t xml:space="preserve">, which has been the experience of countries such as Britain with a nationwide minimum wages and public sector national pay bargaining. Proponents of the scheme see “higher labor standards” as a good thing, but absent productivity improvements, </w:t>
      </w:r>
      <w:r w:rsidRPr="00CA4D7C">
        <w:rPr>
          <w:rFonts w:eastAsia="Calibri"/>
          <w:b/>
          <w:iCs/>
          <w:highlight w:val="yellow"/>
          <w:u w:val="single"/>
        </w:rPr>
        <w:t>policies which raise labor costs significantly will reduce the quantity of workers demanded</w:t>
      </w:r>
      <w:r w:rsidRPr="00CA4D7C">
        <w:rPr>
          <w:rFonts w:eastAsia="Calibri"/>
        </w:rPr>
        <w:t xml:space="preserve">. </w:t>
      </w:r>
    </w:p>
    <w:p w14:paraId="0823009C" w14:textId="77777777" w:rsidR="000321D3" w:rsidRDefault="000321D3" w:rsidP="000321D3">
      <w:pPr>
        <w:pStyle w:val="Heading3"/>
      </w:pPr>
      <w:r>
        <w:t>DA Link—Crowdout—public and non profits</w:t>
      </w:r>
    </w:p>
    <w:p w14:paraId="41DB2070" w14:textId="77777777" w:rsidR="000321D3" w:rsidRPr="00E66BCA" w:rsidRDefault="000321D3" w:rsidP="000321D3">
      <w:pPr>
        <w:pStyle w:val="Heading4"/>
        <w:rPr>
          <w:spacing w:val="25"/>
          <w:position w:val="5"/>
          <w:sz w:val="12"/>
        </w:rPr>
      </w:pPr>
      <w:r w:rsidRPr="00833660">
        <w:t>FJG undermines existing government and nonprofit jobs</w:t>
      </w:r>
      <w:r w:rsidRPr="00833660">
        <w:br/>
      </w:r>
      <w:r w:rsidRPr="00D86DCD">
        <w:rPr>
          <w:bCs/>
          <w:sz w:val="22"/>
        </w:rPr>
        <w:t>Dolan, economist and senior fellow at the Niskanen Center, 2019</w:t>
      </w:r>
      <w:r>
        <w:rPr>
          <w:bCs/>
        </w:rPr>
        <w:br/>
      </w:r>
      <w:r w:rsidRPr="00D86DCD">
        <w:rPr>
          <w:b w:val="0"/>
          <w:bCs/>
          <w:sz w:val="22"/>
        </w:rPr>
        <w:t>[Edward, economist and senior fellow at the Niskanen Center, “The Economics of a Jobs Guarantee: Wage and Employment Effects”, Niskanen Center, June 6 2019, https://www.niskanencenter.org/the-economics-of-a-job-guarantee-wage-and-employment-effects/, accessed 7/12/23 JCP-npas]</w:t>
      </w:r>
      <w:commentRangeStart w:id="22"/>
      <w:commentRangeEnd w:id="22"/>
      <w:r w:rsidRPr="00D86DCD">
        <w:rPr>
          <w:rStyle w:val="CommentReference"/>
          <w:b w:val="0"/>
          <w:bCs/>
          <w:sz w:val="22"/>
        </w:rPr>
        <w:commentReference w:id="22"/>
      </w:r>
    </w:p>
    <w:p w14:paraId="0E783245" w14:textId="77777777" w:rsidR="000321D3" w:rsidRDefault="000321D3" w:rsidP="000321D3">
      <w:pPr>
        <w:rPr>
          <w:u w:val="single"/>
        </w:rPr>
      </w:pPr>
    </w:p>
    <w:p w14:paraId="342D42C8" w14:textId="77777777" w:rsidR="000321D3" w:rsidRPr="00903F54" w:rsidRDefault="000321D3" w:rsidP="000321D3">
      <w:pPr>
        <w:rPr>
          <w:u w:val="single"/>
        </w:rPr>
      </w:pPr>
      <w:r w:rsidRPr="001B4A55">
        <w:t>Another caveat is that the minimum wage literature is mainly concerned with effects on</w:t>
      </w:r>
      <w:r>
        <w:t xml:space="preserve"> </w:t>
      </w:r>
      <w:r w:rsidRPr="001B4A55">
        <w:t xml:space="preserve">private-sector employment. </w:t>
      </w:r>
      <w:r w:rsidRPr="001B4A55">
        <w:rPr>
          <w:u w:val="single"/>
        </w:rPr>
        <w:t>However, a JG wage of $15 an hour plus benefits would also</w:t>
      </w:r>
      <w:r>
        <w:rPr>
          <w:u w:val="single"/>
        </w:rPr>
        <w:t xml:space="preserve"> </w:t>
      </w:r>
      <w:r w:rsidRPr="001B4A55">
        <w:rPr>
          <w:u w:val="single"/>
        </w:rPr>
        <w:t>have a big impact on workers in state and local government and in the nonprofit sector.</w:t>
      </w:r>
      <w:r>
        <w:rPr>
          <w:u w:val="single"/>
        </w:rPr>
        <w:t xml:space="preserve"> </w:t>
      </w:r>
      <w:r w:rsidRPr="001B4A55">
        <w:rPr>
          <w:u w:val="single"/>
        </w:rPr>
        <w:t>Together, these sectors employ almost 35 million workers, many of them in the same kinds</w:t>
      </w:r>
      <w:r>
        <w:rPr>
          <w:u w:val="single"/>
        </w:rPr>
        <w:t xml:space="preserve"> </w:t>
      </w:r>
      <w:r w:rsidRPr="001B4A55">
        <w:rPr>
          <w:u w:val="single"/>
        </w:rPr>
        <w:t>of public-service jobs that a JG program would offer. The migration of even a small</w:t>
      </w:r>
      <w:r>
        <w:rPr>
          <w:u w:val="single"/>
        </w:rPr>
        <w:t xml:space="preserve"> </w:t>
      </w:r>
      <w:r w:rsidRPr="001B4A55">
        <w:rPr>
          <w:u w:val="single"/>
        </w:rPr>
        <w:t>percentage of these workers to newly created guaranteed jobs could be quite disruptive.</w:t>
      </w:r>
      <w:r>
        <w:rPr>
          <w:u w:val="single"/>
        </w:rPr>
        <w:t xml:space="preserve"> </w:t>
      </w:r>
      <w:r w:rsidRPr="00012655">
        <w:t>As of 2019, state governments employed some 5.3 million people and local governments 14.7 million.</w:t>
      </w:r>
      <w:r w:rsidRPr="001B4A55">
        <w:rPr>
          <w:u w:val="single"/>
        </w:rPr>
        <w:t xml:space="preserve"> According to another study from the CEPR by John Schmitt, when differences</w:t>
      </w:r>
      <w:r>
        <w:rPr>
          <w:u w:val="single"/>
        </w:rPr>
        <w:t xml:space="preserve"> </w:t>
      </w:r>
      <w:r w:rsidRPr="001B4A55">
        <w:rPr>
          <w:u w:val="single"/>
        </w:rPr>
        <w:t>in age and education are taken into account, those jobs pay about 4 percent less than jobs</w:t>
      </w:r>
      <w:r>
        <w:rPr>
          <w:u w:val="single"/>
        </w:rPr>
        <w:t xml:space="preserve"> </w:t>
      </w:r>
      <w:r w:rsidRPr="001B4A55">
        <w:rPr>
          <w:u w:val="single"/>
        </w:rPr>
        <w:t>in the private sector</w:t>
      </w:r>
      <w:r w:rsidRPr="00903F54">
        <w:rPr>
          <w:u w:val="single"/>
        </w:rPr>
        <w:t>.</w:t>
      </w:r>
    </w:p>
    <w:p w14:paraId="4767B199" w14:textId="77777777" w:rsidR="000321D3" w:rsidRPr="001B4A55" w:rsidRDefault="000321D3" w:rsidP="000321D3">
      <w:r>
        <w:t xml:space="preserve"> </w:t>
      </w:r>
      <w:r w:rsidRPr="001B4A55">
        <w:t>JG advocates recognize the potential conflict between existing government jobs and newly</w:t>
      </w:r>
      <w:r>
        <w:t xml:space="preserve"> </w:t>
      </w:r>
      <w:r w:rsidRPr="001B4A55">
        <w:t>created, guaranteed public-service positions. PDH, for example, caution that “it is vital that</w:t>
      </w:r>
      <w:r>
        <w:t xml:space="preserve"> </w:t>
      </w:r>
      <w:r w:rsidRPr="001B4A55">
        <w:t>the program is designed to avoid state and local governments utilizing the program to pay</w:t>
      </w:r>
      <w:r>
        <w:t xml:space="preserve"> </w:t>
      </w:r>
      <w:r w:rsidRPr="001B4A55">
        <w:t>for existing state and local government jobs which would normally be financed through</w:t>
      </w:r>
      <w:r>
        <w:t xml:space="preserve"> </w:t>
      </w:r>
      <w:r w:rsidRPr="001B4A55">
        <w:t>local tax revenues.”</w:t>
      </w:r>
    </w:p>
    <w:p w14:paraId="7015043C" w14:textId="77777777" w:rsidR="000321D3" w:rsidRPr="00903F54" w:rsidRDefault="000321D3" w:rsidP="000321D3">
      <w:pPr>
        <w:rPr>
          <w:u w:val="single"/>
        </w:rPr>
      </w:pPr>
      <w:r>
        <w:t xml:space="preserve"> </w:t>
      </w:r>
      <w:r w:rsidRPr="001B4A55">
        <w:rPr>
          <w:u w:val="single"/>
        </w:rPr>
        <w:t>In practice, though, it might not be easy to maintain a clean wall between the existing state</w:t>
      </w:r>
      <w:r>
        <w:rPr>
          <w:u w:val="single"/>
        </w:rPr>
        <w:t xml:space="preserve"> </w:t>
      </w:r>
      <w:r w:rsidRPr="001B4A55">
        <w:rPr>
          <w:u w:val="single"/>
        </w:rPr>
        <w:t>and local workers and newly created guaranteed jobs. For example, it is hard to imagine</w:t>
      </w:r>
      <w:r>
        <w:rPr>
          <w:u w:val="single"/>
        </w:rPr>
        <w:t xml:space="preserve"> </w:t>
      </w:r>
      <w:r w:rsidRPr="001B4A55">
        <w:rPr>
          <w:u w:val="single"/>
        </w:rPr>
        <w:t>that currently employed teachers’ aides or custodians would continue to work contentedly</w:t>
      </w:r>
      <w:r>
        <w:rPr>
          <w:u w:val="single"/>
        </w:rPr>
        <w:t xml:space="preserve"> </w:t>
      </w:r>
      <w:r w:rsidRPr="001B4A55">
        <w:rPr>
          <w:u w:val="single"/>
        </w:rPr>
        <w:t>at $11 per hour, elbow-to-elbow with newly hired JG workers doing similar work for $15 an</w:t>
      </w:r>
      <w:r>
        <w:rPr>
          <w:u w:val="single"/>
        </w:rPr>
        <w:t xml:space="preserve"> </w:t>
      </w:r>
      <w:r w:rsidRPr="001B4A55">
        <w:rPr>
          <w:u w:val="single"/>
        </w:rPr>
        <w:t>hour and more generous benefits.</w:t>
      </w:r>
    </w:p>
    <w:p w14:paraId="715060D7" w14:textId="77777777" w:rsidR="000321D3" w:rsidRPr="00903F54" w:rsidRDefault="000321D3" w:rsidP="000321D3">
      <w:pPr>
        <w:rPr>
          <w:u w:val="single"/>
        </w:rPr>
      </w:pPr>
      <w:r w:rsidRPr="001B4A55">
        <w:t xml:space="preserve">What is more, unlike a fast-food restaurant or retail stores, </w:t>
      </w:r>
      <w:r w:rsidRPr="001B4A55">
        <w:rPr>
          <w:u w:val="single"/>
        </w:rPr>
        <w:t>state and local governments</w:t>
      </w:r>
      <w:r>
        <w:rPr>
          <w:u w:val="single"/>
        </w:rPr>
        <w:t xml:space="preserve"> </w:t>
      </w:r>
      <w:r w:rsidRPr="001B4A55">
        <w:rPr>
          <w:u w:val="single"/>
        </w:rPr>
        <w:t>could not simply raise the wages of existing employees and then pass the increase along to</w:t>
      </w:r>
      <w:r>
        <w:rPr>
          <w:u w:val="single"/>
        </w:rPr>
        <w:t xml:space="preserve"> </w:t>
      </w:r>
      <w:r w:rsidRPr="001B4A55">
        <w:rPr>
          <w:u w:val="single"/>
        </w:rPr>
        <w:t>customers. Instead of customers, the sources of government revenues are voters. Voters</w:t>
      </w:r>
      <w:r>
        <w:rPr>
          <w:u w:val="single"/>
        </w:rPr>
        <w:t xml:space="preserve"> </w:t>
      </w:r>
      <w:r w:rsidRPr="001B4A55">
        <w:rPr>
          <w:u w:val="single"/>
        </w:rPr>
        <w:t>might not agree to having their taxes raised in order to allow states and localities to raise</w:t>
      </w:r>
      <w:r>
        <w:rPr>
          <w:u w:val="single"/>
        </w:rPr>
        <w:t xml:space="preserve"> </w:t>
      </w:r>
      <w:r w:rsidRPr="001B4A55">
        <w:rPr>
          <w:u w:val="single"/>
        </w:rPr>
        <w:t>wages to match those of federally-funded guaranteed jobs.</w:t>
      </w:r>
    </w:p>
    <w:p w14:paraId="339FF970" w14:textId="77777777" w:rsidR="000321D3" w:rsidRPr="00903F54" w:rsidRDefault="000321D3" w:rsidP="000321D3">
      <w:pPr>
        <w:rPr>
          <w:u w:val="single"/>
        </w:rPr>
      </w:pPr>
      <w:r>
        <w:t xml:space="preserve"> </w:t>
      </w:r>
      <w:r w:rsidRPr="001B4A55">
        <w:t xml:space="preserve">A similar situation exists in the nonprofit sector. </w:t>
      </w:r>
      <w:r w:rsidRPr="001B4A55">
        <w:rPr>
          <w:u w:val="single"/>
        </w:rPr>
        <w:t>Nonprofits currently employ some 14</w:t>
      </w:r>
      <w:r>
        <w:rPr>
          <w:u w:val="single"/>
        </w:rPr>
        <w:t xml:space="preserve"> </w:t>
      </w:r>
      <w:r w:rsidRPr="001B4A55">
        <w:rPr>
          <w:u w:val="single"/>
        </w:rPr>
        <w:t xml:space="preserve">million workers, nearly as many as local government. </w:t>
      </w:r>
      <w:r w:rsidRPr="00293F87">
        <w:t>Although some workers in this sector are well paid — for example, health care professionals at nonprofit hospitals and professors at private colleges — others are not. According to Nonprofit Quarterly, pay is especially low in the large social-assistance sector, which includes community, food, child and youth, elderly, and disabled services, and in arts and entertainment organizations.</w:t>
      </w:r>
      <w:r w:rsidRPr="001B4A55">
        <w:rPr>
          <w:u w:val="single"/>
        </w:rPr>
        <w:t xml:space="preserve"> The</w:t>
      </w:r>
      <w:r>
        <w:rPr>
          <w:u w:val="single"/>
        </w:rPr>
        <w:t xml:space="preserve"> </w:t>
      </w:r>
      <w:r w:rsidRPr="001B4A55">
        <w:rPr>
          <w:u w:val="single"/>
        </w:rPr>
        <w:t xml:space="preserve">reported average pay for such workers falls well short of that envisioned </w:t>
      </w:r>
      <w:r w:rsidRPr="00510FC0">
        <w:t xml:space="preserve">by the PDH and Levy Institute JG proposals. </w:t>
      </w:r>
      <w:r w:rsidRPr="001B4A55">
        <w:rPr>
          <w:u w:val="single"/>
        </w:rPr>
        <w:t>Yet JG advocates specifically single out this sector as a source of</w:t>
      </w:r>
      <w:r>
        <w:rPr>
          <w:u w:val="single"/>
        </w:rPr>
        <w:t xml:space="preserve"> </w:t>
      </w:r>
      <w:r w:rsidRPr="001B4A55">
        <w:rPr>
          <w:u w:val="single"/>
        </w:rPr>
        <w:t>employment opportunities.</w:t>
      </w:r>
    </w:p>
    <w:p w14:paraId="1B3115BB" w14:textId="77777777" w:rsidR="000321D3" w:rsidRDefault="000321D3" w:rsidP="000321D3">
      <w:r>
        <w:t xml:space="preserve"> </w:t>
      </w:r>
      <w:r w:rsidRPr="001B4A55">
        <w:rPr>
          <w:u w:val="single"/>
        </w:rPr>
        <w:t>Like state and local governments, nonprofits would be unable simply to pass the cost of</w:t>
      </w:r>
      <w:r>
        <w:rPr>
          <w:u w:val="single"/>
        </w:rPr>
        <w:t xml:space="preserve"> </w:t>
      </w:r>
      <w:r w:rsidRPr="001B4A55">
        <w:rPr>
          <w:u w:val="single"/>
        </w:rPr>
        <w:t>higher wages and benefits through to their customers. Instead, they would have to solicit</w:t>
      </w:r>
      <w:r>
        <w:rPr>
          <w:u w:val="single"/>
        </w:rPr>
        <w:t xml:space="preserve"> </w:t>
      </w:r>
      <w:r w:rsidRPr="001B4A55">
        <w:rPr>
          <w:u w:val="single"/>
        </w:rPr>
        <w:t>additional donations</w:t>
      </w:r>
      <w:r w:rsidRPr="00510FC0">
        <w:t>, a task that might be no easier than for state and local governments to raise taxes.</w:t>
      </w:r>
    </w:p>
    <w:p w14:paraId="1663C844" w14:textId="42AD171E" w:rsidR="000321D3" w:rsidRPr="00CA4D7C" w:rsidRDefault="000321D3" w:rsidP="000321D3">
      <w:pPr>
        <w:pStyle w:val="Heading3"/>
        <w:rPr>
          <w:rFonts w:eastAsia="Times New Roman"/>
        </w:rPr>
      </w:pPr>
      <w:r>
        <w:rPr>
          <w:rFonts w:eastAsia="Times New Roman"/>
        </w:rPr>
        <w:t>DA Link--Crowdout</w:t>
      </w:r>
    </w:p>
    <w:p w14:paraId="0D06934D" w14:textId="77777777" w:rsidR="000321D3" w:rsidRPr="00CA4D7C" w:rsidRDefault="000321D3" w:rsidP="000321D3">
      <w:pPr>
        <w:keepNext/>
        <w:keepLines/>
        <w:spacing w:before="40" w:after="0" w:line="256" w:lineRule="auto"/>
        <w:outlineLvl w:val="3"/>
        <w:rPr>
          <w:rFonts w:eastAsia="Times New Roman" w:cs="Times New Roman"/>
          <w:b/>
          <w:iCs/>
          <w:sz w:val="26"/>
        </w:rPr>
      </w:pPr>
      <w:r w:rsidRPr="00CA4D7C">
        <w:rPr>
          <w:rFonts w:eastAsia="Times New Roman" w:cs="Times New Roman"/>
          <w:b/>
          <w:iCs/>
          <w:sz w:val="26"/>
        </w:rPr>
        <w:t>Cost of FJG spirals upwards as private sector jobs are displaced</w:t>
      </w:r>
    </w:p>
    <w:p w14:paraId="504DA619" w14:textId="77777777" w:rsidR="000321D3" w:rsidRPr="00CA4D7C" w:rsidRDefault="000321D3" w:rsidP="000321D3">
      <w:pPr>
        <w:spacing w:line="256" w:lineRule="auto"/>
        <w:rPr>
          <w:rFonts w:eastAsia="Calibri"/>
        </w:rPr>
      </w:pPr>
      <w:r w:rsidRPr="00CA4D7C">
        <w:rPr>
          <w:rStyle w:val="Emphasis"/>
        </w:rPr>
        <w:t>Dolan 20</w:t>
      </w:r>
      <w:r w:rsidRPr="00CA4D7C">
        <w:rPr>
          <w:rFonts w:eastAsia="Calibri"/>
        </w:rPr>
        <w:t xml:space="preserve"> (Ed Dolan-Can We Put Everyone to Work? — The Alternatives to a "Job Guarantee." - Niskanen Center https://www.niskanencenter.org/can-we-put-everyone-to-work-the-alternatives-to-a-job-guarantee/ 1/7) </w:t>
      </w:r>
      <w:r>
        <w:rPr>
          <w:rFonts w:eastAsia="Calibri"/>
        </w:rPr>
        <w:t xml:space="preserve">(Accessed 7/13/2023) GDI </w:t>
      </w:r>
      <w:r w:rsidRPr="00CA4D7C">
        <w:rPr>
          <w:rFonts w:eastAsia="Calibri"/>
        </w:rPr>
        <w:t>M</w:t>
      </w:r>
      <w:r>
        <w:rPr>
          <w:rFonts w:eastAsia="Calibri"/>
        </w:rPr>
        <w:t xml:space="preserve">. </w:t>
      </w:r>
      <w:r w:rsidRPr="00CA4D7C">
        <w:rPr>
          <w:rFonts w:eastAsia="Calibri"/>
        </w:rPr>
        <w:t>J</w:t>
      </w:r>
      <w:r>
        <w:rPr>
          <w:rFonts w:eastAsia="Calibri"/>
        </w:rPr>
        <w:t>uszynski</w:t>
      </w:r>
      <w:r w:rsidRPr="00CA4D7C">
        <w:rPr>
          <w:rFonts w:eastAsia="Calibri"/>
        </w:rPr>
        <w:t xml:space="preserve"> 7/1</w:t>
      </w:r>
      <w:r>
        <w:rPr>
          <w:rFonts w:eastAsia="Calibri"/>
        </w:rPr>
        <w:t>7</w:t>
      </w:r>
      <w:r w:rsidRPr="00CA4D7C">
        <w:rPr>
          <w:rFonts w:eastAsia="Calibri"/>
        </w:rPr>
        <w:t>/23</w:t>
      </w:r>
    </w:p>
    <w:p w14:paraId="4DE9DE9A" w14:textId="77777777" w:rsidR="000321D3" w:rsidRPr="00CA4D7C" w:rsidRDefault="000321D3" w:rsidP="000321D3">
      <w:pPr>
        <w:autoSpaceDE w:val="0"/>
        <w:autoSpaceDN w:val="0"/>
        <w:adjustRightInd w:val="0"/>
        <w:spacing w:after="0" w:line="240" w:lineRule="auto"/>
        <w:rPr>
          <w:rFonts w:eastAsia="Calibri"/>
          <w:color w:val="000000"/>
          <w:sz w:val="16"/>
          <w:szCs w:val="16"/>
        </w:rPr>
      </w:pPr>
      <w:r w:rsidRPr="00CA4D7C">
        <w:rPr>
          <w:rFonts w:eastAsia="Calibri"/>
          <w:b/>
          <w:iCs/>
          <w:color w:val="000000"/>
          <w:sz w:val="24"/>
          <w:szCs w:val="24"/>
          <w:highlight w:val="yellow"/>
          <w:u w:val="single"/>
        </w:rPr>
        <w:t>guaranteed jobs would be taken up by</w:t>
      </w:r>
      <w:r w:rsidRPr="00CA4D7C">
        <w:rPr>
          <w:rFonts w:eastAsia="Calibri"/>
          <w:color w:val="000000"/>
          <w:sz w:val="23"/>
          <w:szCs w:val="23"/>
        </w:rPr>
        <w:t xml:space="preserve"> some</w:t>
      </w:r>
      <w:r w:rsidRPr="00CA4D7C">
        <w:rPr>
          <w:rFonts w:eastAsia="Calibri"/>
          <w:color w:val="000000"/>
          <w:sz w:val="23"/>
          <w:szCs w:val="23"/>
          <w:highlight w:val="yellow"/>
        </w:rPr>
        <w:t xml:space="preserve"> </w:t>
      </w:r>
      <w:r w:rsidRPr="00CA4D7C">
        <w:rPr>
          <w:rFonts w:eastAsia="Calibri"/>
          <w:b/>
          <w:iCs/>
          <w:color w:val="000000"/>
          <w:sz w:val="24"/>
          <w:szCs w:val="24"/>
          <w:highlight w:val="yellow"/>
          <w:u w:val="single"/>
        </w:rPr>
        <w:t>10 to 15 million workers</w:t>
      </w:r>
      <w:r w:rsidRPr="00CA4D7C">
        <w:rPr>
          <w:rFonts w:eastAsia="Calibri"/>
          <w:color w:val="000000"/>
          <w:sz w:val="23"/>
          <w:szCs w:val="23"/>
        </w:rPr>
        <w:t>, even with the job market as tight as it is now. Including wages,</w:t>
      </w:r>
    </w:p>
    <w:p w14:paraId="200DABC3" w14:textId="77777777" w:rsidR="000321D3" w:rsidRPr="00CA4D7C" w:rsidRDefault="000321D3" w:rsidP="000321D3">
      <w:pPr>
        <w:autoSpaceDE w:val="0"/>
        <w:autoSpaceDN w:val="0"/>
        <w:adjustRightInd w:val="0"/>
        <w:spacing w:after="0" w:line="240" w:lineRule="auto"/>
        <w:rPr>
          <w:rFonts w:eastAsia="Calibri"/>
          <w:color w:val="000000"/>
          <w:sz w:val="23"/>
          <w:szCs w:val="23"/>
        </w:rPr>
      </w:pPr>
      <w:r w:rsidRPr="00CA4D7C">
        <w:rPr>
          <w:rFonts w:eastAsia="Calibri"/>
          <w:color w:val="000000"/>
          <w:sz w:val="23"/>
          <w:szCs w:val="23"/>
        </w:rPr>
        <w:t xml:space="preserve">benefits, payroll taxes, and supplies, the total cost per job would be something like $45,000to $56,000. </w:t>
      </w:r>
      <w:r w:rsidRPr="00CA4D7C">
        <w:rPr>
          <w:rFonts w:eastAsia="Calibri"/>
          <w:b/>
          <w:iCs/>
          <w:color w:val="000000"/>
          <w:sz w:val="24"/>
          <w:szCs w:val="24"/>
          <w:highlight w:val="yellow"/>
          <w:u w:val="single"/>
        </w:rPr>
        <w:t>The gross cost</w:t>
      </w:r>
      <w:r w:rsidRPr="00CA4D7C">
        <w:rPr>
          <w:rFonts w:eastAsia="Calibri"/>
          <w:color w:val="000000"/>
          <w:sz w:val="23"/>
          <w:szCs w:val="23"/>
        </w:rPr>
        <w:t xml:space="preserve"> to the federal budget </w:t>
      </w:r>
      <w:r w:rsidRPr="00CA4D7C">
        <w:rPr>
          <w:rFonts w:eastAsia="Calibri"/>
          <w:b/>
          <w:iCs/>
          <w:color w:val="000000"/>
          <w:sz w:val="24"/>
          <w:szCs w:val="24"/>
          <w:highlight w:val="yellow"/>
          <w:u w:val="single"/>
        </w:rPr>
        <w:t>would be $409 billion to $543 billion per year, some 9 to 11 percent of current federal spending</w:t>
      </w:r>
      <w:r w:rsidRPr="00CA4D7C">
        <w:rPr>
          <w:rFonts w:eastAsia="Calibri"/>
          <w:color w:val="000000"/>
          <w:sz w:val="23"/>
          <w:szCs w:val="23"/>
        </w:rPr>
        <w:t xml:space="preserve">. The net cost could be substantially lower because of taxes paid by workers and budget savings on existing welfare programs, however. </w:t>
      </w:r>
    </w:p>
    <w:p w14:paraId="47832E4F" w14:textId="77777777" w:rsidR="000321D3" w:rsidRPr="00CA4D7C" w:rsidRDefault="000321D3" w:rsidP="000321D3">
      <w:pPr>
        <w:autoSpaceDE w:val="0"/>
        <w:autoSpaceDN w:val="0"/>
        <w:adjustRightInd w:val="0"/>
        <w:spacing w:after="0" w:line="240" w:lineRule="auto"/>
        <w:rPr>
          <w:rFonts w:eastAsia="Calibri"/>
          <w:color w:val="000000"/>
          <w:sz w:val="23"/>
          <w:szCs w:val="23"/>
        </w:rPr>
      </w:pPr>
      <w:r w:rsidRPr="00CA4D7C">
        <w:rPr>
          <w:rFonts w:eastAsia="Calibri"/>
          <w:color w:val="000000"/>
          <w:sz w:val="23"/>
          <w:szCs w:val="23"/>
        </w:rPr>
        <w:t>Nevertheless, although the cost of a full job guarantee, even with offsets, would make such a program a hard sell in Congress, cost is not the biggest reason I am skeptical. Three things particularly concern me.</w:t>
      </w:r>
    </w:p>
    <w:p w14:paraId="0E9457B5" w14:textId="77777777" w:rsidR="000321D3" w:rsidRPr="00CA4D7C" w:rsidRDefault="000321D3" w:rsidP="000321D3">
      <w:pPr>
        <w:autoSpaceDE w:val="0"/>
        <w:autoSpaceDN w:val="0"/>
        <w:adjustRightInd w:val="0"/>
        <w:spacing w:after="0" w:line="240" w:lineRule="auto"/>
        <w:rPr>
          <w:rFonts w:eastAsia="Calibri"/>
          <w:color w:val="000000"/>
          <w:sz w:val="23"/>
          <w:szCs w:val="23"/>
        </w:rPr>
      </w:pPr>
      <w:r w:rsidRPr="00CA4D7C">
        <w:rPr>
          <w:rFonts w:eastAsia="Calibri"/>
          <w:color w:val="000000"/>
          <w:sz w:val="23"/>
          <w:szCs w:val="23"/>
        </w:rPr>
        <w:t>First, even though guaranteed jobs would be designed not to compete directly with the private sector</w:t>
      </w:r>
      <w:r w:rsidRPr="00CA4D7C">
        <w:rPr>
          <w:rFonts w:eastAsia="Calibri"/>
          <w:b/>
          <w:iCs/>
          <w:color w:val="000000"/>
          <w:sz w:val="24"/>
          <w:szCs w:val="24"/>
          <w:highlight w:val="yellow"/>
          <w:u w:val="single"/>
        </w:rPr>
        <w:t>, a JG would</w:t>
      </w:r>
      <w:r w:rsidRPr="00CA4D7C">
        <w:rPr>
          <w:rFonts w:eastAsia="Calibri"/>
          <w:color w:val="000000"/>
          <w:sz w:val="23"/>
          <w:szCs w:val="23"/>
        </w:rPr>
        <w:t xml:space="preserve"> still </w:t>
      </w:r>
      <w:r w:rsidRPr="00CA4D7C">
        <w:rPr>
          <w:rFonts w:eastAsia="Calibri"/>
          <w:b/>
          <w:iCs/>
          <w:color w:val="000000"/>
          <w:sz w:val="24"/>
          <w:szCs w:val="24"/>
          <w:highlight w:val="yellow"/>
          <w:u w:val="single"/>
        </w:rPr>
        <w:t>be disruptive</w:t>
      </w:r>
      <w:r w:rsidRPr="00CA4D7C">
        <w:rPr>
          <w:rFonts w:eastAsia="Calibri"/>
          <w:color w:val="000000"/>
          <w:sz w:val="23"/>
          <w:szCs w:val="23"/>
        </w:rPr>
        <w:t xml:space="preserve">. </w:t>
      </w:r>
      <w:r w:rsidRPr="00CA4D7C">
        <w:rPr>
          <w:rFonts w:eastAsia="Calibri"/>
          <w:b/>
          <w:iCs/>
          <w:color w:val="000000"/>
          <w:sz w:val="24"/>
          <w:szCs w:val="24"/>
          <w:highlight w:val="yellow"/>
          <w:u w:val="single"/>
        </w:rPr>
        <w:t>Private employers would lose workers if they did not match</w:t>
      </w:r>
      <w:r w:rsidRPr="00CA4D7C">
        <w:rPr>
          <w:rFonts w:eastAsia="Calibri"/>
          <w:color w:val="000000"/>
          <w:sz w:val="23"/>
          <w:szCs w:val="23"/>
        </w:rPr>
        <w:t xml:space="preserve"> a job-and-benefit package worth some </w:t>
      </w:r>
      <w:r w:rsidRPr="00CA4D7C">
        <w:rPr>
          <w:rFonts w:eastAsia="Calibri"/>
          <w:b/>
          <w:iCs/>
          <w:color w:val="000000"/>
          <w:sz w:val="24"/>
          <w:szCs w:val="24"/>
          <w:highlight w:val="yellow"/>
          <w:u w:val="single"/>
        </w:rPr>
        <w:t>$20 per hour</w:t>
      </w:r>
      <w:r w:rsidRPr="00CA4D7C">
        <w:rPr>
          <w:rFonts w:eastAsia="Calibri"/>
          <w:color w:val="000000"/>
          <w:sz w:val="23"/>
          <w:szCs w:val="23"/>
        </w:rPr>
        <w:t>. JG advocates are confident that private employers have enough slack to raise wages without cutting employment, but I am not so sure. JG jobs would not only offer good wages and benefits, but also, as advocates promise, they would be more accommodating than many private sector jobs to workers’ personal schedules, family needs, and disabilities</w:t>
      </w:r>
      <w:r w:rsidRPr="00CA4D7C">
        <w:rPr>
          <w:rFonts w:eastAsia="Calibri"/>
          <w:b/>
          <w:iCs/>
          <w:color w:val="000000"/>
          <w:sz w:val="24"/>
          <w:szCs w:val="24"/>
          <w:highlight w:val="yellow"/>
          <w:u w:val="single"/>
        </w:rPr>
        <w:t>. A large outflow from private employment to guaranteed jobs could raise the cost of the program sharply</w:t>
      </w:r>
      <w:r w:rsidRPr="00CA4D7C">
        <w:rPr>
          <w:rFonts w:eastAsia="Calibri"/>
          <w:color w:val="000000"/>
          <w:sz w:val="23"/>
          <w:szCs w:val="23"/>
        </w:rPr>
        <w:t>.</w:t>
      </w:r>
    </w:p>
    <w:p w14:paraId="4FC172D5" w14:textId="77777777" w:rsidR="000321D3" w:rsidRDefault="000321D3" w:rsidP="000321D3">
      <w:pPr>
        <w:keepNext/>
        <w:keepLines/>
        <w:spacing w:before="40" w:after="0" w:line="256" w:lineRule="auto"/>
        <w:outlineLvl w:val="3"/>
        <w:rPr>
          <w:rFonts w:eastAsia="Times New Roman" w:cs="Times New Roman"/>
          <w:b/>
          <w:iCs/>
          <w:sz w:val="26"/>
        </w:rPr>
      </w:pPr>
    </w:p>
    <w:p w14:paraId="6BF56769" w14:textId="055CAF65" w:rsidR="000321D3" w:rsidRPr="00CA4D7C" w:rsidRDefault="000321D3" w:rsidP="000321D3">
      <w:pPr>
        <w:keepNext/>
        <w:keepLines/>
        <w:spacing w:before="40" w:after="0" w:line="256" w:lineRule="auto"/>
        <w:outlineLvl w:val="3"/>
        <w:rPr>
          <w:rFonts w:eastAsia="Times New Roman" w:cs="Times New Roman"/>
          <w:b/>
          <w:iCs/>
          <w:sz w:val="26"/>
        </w:rPr>
      </w:pPr>
      <w:r w:rsidRPr="00CA4D7C">
        <w:rPr>
          <w:rFonts w:eastAsia="Times New Roman" w:cs="Times New Roman"/>
          <w:b/>
          <w:iCs/>
          <w:sz w:val="26"/>
        </w:rPr>
        <w:t>Not enough jobs without crowding out private sector</w:t>
      </w:r>
    </w:p>
    <w:p w14:paraId="408D0AE0" w14:textId="77777777" w:rsidR="000321D3" w:rsidRPr="00CA4D7C" w:rsidRDefault="000321D3" w:rsidP="000321D3">
      <w:pPr>
        <w:spacing w:line="256" w:lineRule="auto"/>
        <w:rPr>
          <w:rFonts w:eastAsia="Calibri"/>
        </w:rPr>
      </w:pPr>
      <w:r w:rsidRPr="00CA4D7C">
        <w:rPr>
          <w:rStyle w:val="Emphasis"/>
        </w:rPr>
        <w:t>Dolan 20</w:t>
      </w:r>
      <w:r w:rsidRPr="00CA4D7C">
        <w:rPr>
          <w:rFonts w:eastAsia="Calibri"/>
        </w:rPr>
        <w:t xml:space="preserve"> (Ed Dolan-Can We Put Everyone to Work? — The Alternatives to a "Job Guarantee." - Niskanen Center https://www.niskanencenter.org/can-we-put-everyone-to-work-the-alternatives-to-a-job-guarantee/ 1/7) </w:t>
      </w:r>
      <w:r>
        <w:rPr>
          <w:rFonts w:eastAsia="Calibri"/>
        </w:rPr>
        <w:t xml:space="preserve">(Accessed 7/13/2023) GDI </w:t>
      </w:r>
      <w:r w:rsidRPr="00CA4D7C">
        <w:rPr>
          <w:rFonts w:eastAsia="Calibri"/>
        </w:rPr>
        <w:t>M</w:t>
      </w:r>
      <w:r>
        <w:rPr>
          <w:rFonts w:eastAsia="Calibri"/>
        </w:rPr>
        <w:t xml:space="preserve">. </w:t>
      </w:r>
      <w:r w:rsidRPr="00CA4D7C">
        <w:rPr>
          <w:rFonts w:eastAsia="Calibri"/>
        </w:rPr>
        <w:t>J</w:t>
      </w:r>
      <w:r>
        <w:rPr>
          <w:rFonts w:eastAsia="Calibri"/>
        </w:rPr>
        <w:t>uszynski</w:t>
      </w:r>
      <w:r w:rsidRPr="00CA4D7C">
        <w:rPr>
          <w:rFonts w:eastAsia="Calibri"/>
        </w:rPr>
        <w:t xml:space="preserve"> 7/1</w:t>
      </w:r>
      <w:r>
        <w:rPr>
          <w:rFonts w:eastAsia="Calibri"/>
        </w:rPr>
        <w:t>7</w:t>
      </w:r>
      <w:r w:rsidRPr="00CA4D7C">
        <w:rPr>
          <w:rFonts w:eastAsia="Calibri"/>
        </w:rPr>
        <w:t>/23</w:t>
      </w:r>
    </w:p>
    <w:p w14:paraId="7DE70438" w14:textId="77777777" w:rsidR="000321D3" w:rsidRPr="00CA4D7C" w:rsidRDefault="000321D3" w:rsidP="000321D3">
      <w:pPr>
        <w:spacing w:line="256" w:lineRule="auto"/>
        <w:rPr>
          <w:rFonts w:eastAsia="Calibri"/>
        </w:rPr>
      </w:pPr>
    </w:p>
    <w:p w14:paraId="2299D82C" w14:textId="77777777" w:rsidR="000321D3" w:rsidRPr="00CA4D7C" w:rsidRDefault="000321D3" w:rsidP="000321D3">
      <w:pPr>
        <w:autoSpaceDE w:val="0"/>
        <w:autoSpaceDN w:val="0"/>
        <w:adjustRightInd w:val="0"/>
        <w:spacing w:after="0" w:line="240" w:lineRule="auto"/>
        <w:rPr>
          <w:rFonts w:eastAsia="Calibri"/>
          <w:b/>
          <w:iCs/>
          <w:color w:val="000000"/>
          <w:sz w:val="24"/>
          <w:szCs w:val="24"/>
          <w:u w:val="single"/>
        </w:rPr>
      </w:pPr>
      <w:r w:rsidRPr="00CA4D7C">
        <w:rPr>
          <w:rFonts w:ascii="Arial" w:eastAsia="Calibri" w:hAnsi="Arial" w:cs="Arial"/>
          <w:color w:val="000000"/>
          <w:sz w:val="23"/>
          <w:szCs w:val="23"/>
        </w:rPr>
        <w:t xml:space="preserve">Second, I think </w:t>
      </w:r>
      <w:r w:rsidRPr="00CA4D7C">
        <w:rPr>
          <w:rFonts w:eastAsia="Calibri"/>
          <w:b/>
          <w:iCs/>
          <w:color w:val="000000"/>
          <w:sz w:val="24"/>
          <w:szCs w:val="24"/>
          <w:highlight w:val="yellow"/>
          <w:u w:val="single"/>
        </w:rPr>
        <w:t>advocates overstate the ease of creating 10 to 15 million meaningful</w:t>
      </w:r>
      <w:r w:rsidRPr="00CA4D7C">
        <w:rPr>
          <w:rFonts w:ascii="Arial" w:eastAsia="Calibri" w:hAnsi="Arial" w:cs="Arial"/>
          <w:color w:val="000000"/>
          <w:sz w:val="23"/>
          <w:szCs w:val="23"/>
        </w:rPr>
        <w:t xml:space="preserve"> new </w:t>
      </w:r>
      <w:r w:rsidRPr="00CA4D7C">
        <w:rPr>
          <w:rFonts w:eastAsia="Calibri"/>
          <w:b/>
          <w:iCs/>
          <w:color w:val="000000"/>
          <w:sz w:val="24"/>
          <w:szCs w:val="24"/>
          <w:highlight w:val="yellow"/>
          <w:u w:val="single"/>
        </w:rPr>
        <w:t>public service jobs</w:t>
      </w:r>
      <w:r w:rsidRPr="00CA4D7C">
        <w:rPr>
          <w:rFonts w:ascii="Arial" w:eastAsia="Calibri" w:hAnsi="Arial" w:cs="Arial"/>
          <w:color w:val="000000"/>
          <w:sz w:val="23"/>
          <w:szCs w:val="23"/>
        </w:rPr>
        <w:t xml:space="preserve">. </w:t>
      </w:r>
      <w:r w:rsidRPr="00CA4D7C">
        <w:rPr>
          <w:rFonts w:eastAsia="Calibri"/>
          <w:b/>
          <w:iCs/>
          <w:color w:val="000000"/>
          <w:sz w:val="24"/>
          <w:szCs w:val="24"/>
          <w:highlight w:val="yellow"/>
          <w:u w:val="single"/>
        </w:rPr>
        <w:t>To avoid competing with the private sector</w:t>
      </w:r>
      <w:r w:rsidRPr="00CA4D7C">
        <w:rPr>
          <w:rFonts w:ascii="Arial" w:eastAsia="Calibri" w:hAnsi="Arial" w:cs="Arial"/>
          <w:color w:val="000000"/>
          <w:sz w:val="23"/>
          <w:szCs w:val="23"/>
        </w:rPr>
        <w:t xml:space="preserve">, they could not be jobs in hotels or factories. </w:t>
      </w:r>
      <w:r w:rsidRPr="00CA4D7C">
        <w:rPr>
          <w:rFonts w:eastAsia="Calibri"/>
          <w:b/>
          <w:iCs/>
          <w:color w:val="000000"/>
          <w:sz w:val="24"/>
          <w:szCs w:val="24"/>
          <w:highlight w:val="yellow"/>
          <w:u w:val="single"/>
        </w:rPr>
        <w:t>They could not require advanced skills or investments in heavy equipment</w:t>
      </w:r>
      <w:r w:rsidRPr="00CA4D7C">
        <w:rPr>
          <w:rFonts w:ascii="Arial" w:eastAsia="Calibri" w:hAnsi="Arial" w:cs="Arial"/>
          <w:color w:val="000000"/>
          <w:sz w:val="23"/>
          <w:szCs w:val="23"/>
        </w:rPr>
        <w:t xml:space="preserve">, </w:t>
      </w:r>
      <w:r w:rsidRPr="00CA4D7C">
        <w:rPr>
          <w:rFonts w:eastAsia="Calibri"/>
          <w:b/>
          <w:iCs/>
          <w:color w:val="000000"/>
          <w:sz w:val="24"/>
          <w:szCs w:val="24"/>
          <w:highlight w:val="yellow"/>
          <w:u w:val="single"/>
        </w:rPr>
        <w:t>which would mean JG</w:t>
      </w:r>
      <w:r w:rsidRPr="00CA4D7C">
        <w:rPr>
          <w:rFonts w:ascii="Arial" w:eastAsia="Calibri" w:hAnsi="Arial" w:cs="Arial"/>
          <w:color w:val="000000"/>
          <w:sz w:val="23"/>
          <w:szCs w:val="23"/>
        </w:rPr>
        <w:t xml:space="preserve"> workers </w:t>
      </w:r>
      <w:r w:rsidRPr="00CA4D7C">
        <w:rPr>
          <w:rFonts w:eastAsia="Calibri"/>
          <w:b/>
          <w:iCs/>
          <w:color w:val="000000"/>
          <w:sz w:val="24"/>
          <w:szCs w:val="24"/>
          <w:highlight w:val="yellow"/>
          <w:u w:val="single"/>
        </w:rPr>
        <w:t>could play a limited role in projects like</w:t>
      </w:r>
      <w:r w:rsidRPr="00CA4D7C">
        <w:rPr>
          <w:rFonts w:ascii="Arial" w:eastAsia="Calibri" w:hAnsi="Arial" w:cs="Arial"/>
          <w:color w:val="000000"/>
          <w:sz w:val="23"/>
          <w:szCs w:val="23"/>
        </w:rPr>
        <w:t xml:space="preserve"> replacing aging bridges or building </w:t>
      </w:r>
      <w:r w:rsidRPr="00CA4D7C">
        <w:rPr>
          <w:rFonts w:eastAsia="Calibri"/>
          <w:b/>
          <w:iCs/>
          <w:color w:val="000000"/>
          <w:sz w:val="24"/>
          <w:szCs w:val="24"/>
          <w:highlight w:val="yellow"/>
          <w:u w:val="single"/>
        </w:rPr>
        <w:t>green energy infrastructure</w:t>
      </w:r>
      <w:r w:rsidRPr="00CA4D7C">
        <w:rPr>
          <w:rFonts w:ascii="Arial" w:eastAsia="Calibri" w:hAnsi="Arial" w:cs="Arial"/>
          <w:color w:val="000000"/>
          <w:sz w:val="23"/>
          <w:szCs w:val="23"/>
        </w:rPr>
        <w:t xml:space="preserve">. When we read advocates’ descriptions of JG jobs, they talk about things like teachers’ aides, recycling, and planting trees on vacant lots. </w:t>
      </w:r>
      <w:r w:rsidRPr="00CA4D7C">
        <w:rPr>
          <w:rFonts w:eastAsia="Calibri"/>
          <w:b/>
          <w:iCs/>
          <w:color w:val="000000"/>
          <w:sz w:val="24"/>
          <w:szCs w:val="24"/>
          <w:highlight w:val="yellow"/>
          <w:u w:val="single"/>
        </w:rPr>
        <w:t>How many workers could be absorbed</w:t>
      </w:r>
      <w:r w:rsidRPr="00CA4D7C">
        <w:rPr>
          <w:rFonts w:ascii="Arial" w:eastAsia="Calibri" w:hAnsi="Arial" w:cs="Arial"/>
          <w:color w:val="000000"/>
          <w:sz w:val="23"/>
          <w:szCs w:val="23"/>
        </w:rPr>
        <w:t xml:space="preserve"> </w:t>
      </w:r>
      <w:r w:rsidRPr="00CA4D7C">
        <w:rPr>
          <w:rFonts w:eastAsia="Calibri"/>
          <w:b/>
          <w:iCs/>
          <w:color w:val="000000"/>
          <w:sz w:val="24"/>
          <w:szCs w:val="24"/>
          <w:highlight w:val="yellow"/>
          <w:u w:val="single"/>
        </w:rPr>
        <w:t>in such jobs before they became</w:t>
      </w:r>
      <w:r w:rsidRPr="00CA4D7C">
        <w:rPr>
          <w:rFonts w:ascii="Arial" w:eastAsia="Calibri" w:hAnsi="Arial" w:cs="Arial"/>
          <w:color w:val="000000"/>
          <w:sz w:val="23"/>
          <w:szCs w:val="23"/>
        </w:rPr>
        <w:t xml:space="preserve"> mere </w:t>
      </w:r>
      <w:r w:rsidRPr="00CA4D7C">
        <w:rPr>
          <w:rFonts w:eastAsia="Calibri"/>
          <w:b/>
          <w:iCs/>
          <w:color w:val="000000"/>
          <w:sz w:val="24"/>
          <w:szCs w:val="24"/>
          <w:highlight w:val="yellow"/>
          <w:u w:val="single"/>
        </w:rPr>
        <w:t>make-work?</w:t>
      </w:r>
    </w:p>
    <w:p w14:paraId="0306E555" w14:textId="77777777" w:rsidR="000321D3" w:rsidRPr="00CA4D7C" w:rsidRDefault="000321D3" w:rsidP="000321D3">
      <w:pPr>
        <w:spacing w:line="256" w:lineRule="auto"/>
        <w:rPr>
          <w:rFonts w:eastAsia="Calibri"/>
        </w:rPr>
      </w:pPr>
    </w:p>
    <w:p w14:paraId="75E006A6" w14:textId="77777777" w:rsidR="00624ACA" w:rsidRDefault="00624ACA" w:rsidP="00624ACA">
      <w:pPr>
        <w:pStyle w:val="Heading3"/>
        <w:rPr>
          <w:rFonts w:eastAsia="MS Gothic"/>
        </w:rPr>
      </w:pPr>
      <w:r>
        <w:rPr>
          <w:rFonts w:eastAsia="MS Gothic"/>
        </w:rPr>
        <w:t>DA Link—Crowdout and productivity</w:t>
      </w:r>
    </w:p>
    <w:p w14:paraId="2E6C06A4" w14:textId="77777777" w:rsidR="00624ACA" w:rsidRPr="00FF0987" w:rsidRDefault="00624ACA" w:rsidP="00624ACA">
      <w:pPr>
        <w:keepNext/>
        <w:keepLines/>
        <w:spacing w:before="40" w:after="0"/>
        <w:outlineLvl w:val="3"/>
        <w:rPr>
          <w:rFonts w:eastAsia="MS Gothic" w:cs="Times New Roman"/>
          <w:b/>
          <w:iCs/>
          <w:sz w:val="26"/>
        </w:rPr>
      </w:pPr>
      <w:r w:rsidRPr="00FF0987">
        <w:rPr>
          <w:rFonts w:eastAsia="MS Gothic" w:cs="Times New Roman"/>
          <w:b/>
          <w:iCs/>
          <w:sz w:val="26"/>
        </w:rPr>
        <w:t>FJG creates a crowding-out effect in the private sector and dwindles overall economic productivity</w:t>
      </w:r>
    </w:p>
    <w:p w14:paraId="014790A2" w14:textId="77777777" w:rsidR="00624ACA" w:rsidRPr="00FF0987" w:rsidRDefault="00624ACA" w:rsidP="00624ACA">
      <w:pPr>
        <w:rPr>
          <w:rFonts w:eastAsia="Cambria"/>
        </w:rPr>
      </w:pPr>
      <w:r w:rsidRPr="00FF0987">
        <w:rPr>
          <w:rFonts w:eastAsia="Cambria"/>
          <w:b/>
          <w:bCs/>
        </w:rPr>
        <w:t>Patel, Master of Public Administration, 2020</w:t>
      </w:r>
    </w:p>
    <w:p w14:paraId="31843C2B" w14:textId="77777777" w:rsidR="00624ACA" w:rsidRPr="00FF0987" w:rsidRDefault="00624ACA" w:rsidP="00624ACA">
      <w:pPr>
        <w:rPr>
          <w:rFonts w:eastAsia="Cambria"/>
        </w:rPr>
      </w:pPr>
      <w:r w:rsidRPr="00FF0987">
        <w:rPr>
          <w:rFonts w:eastAsia="Cambria"/>
        </w:rPr>
        <w:t>Prateek, “The Federal Job Guarantee: A Hopeful Plan That’s Too Expensive to Deliver”, The Public Purpose Journal, https://thepublicpurpose.com/article/patel-federal-job-guarantee/ (pg.114, accessed 7/17/23, Google Scholar) gdi-npascas</w:t>
      </w:r>
    </w:p>
    <w:p w14:paraId="390502A2" w14:textId="77777777" w:rsidR="00624ACA" w:rsidRPr="00FF0987" w:rsidRDefault="00624ACA" w:rsidP="00624ACA">
      <w:pPr>
        <w:ind w:firstLine="720"/>
        <w:rPr>
          <w:rFonts w:eastAsia="Cambria"/>
          <w:u w:val="single"/>
        </w:rPr>
      </w:pPr>
      <w:r w:rsidRPr="00FF0987">
        <w:rPr>
          <w:rFonts w:eastAsia="Cambria"/>
        </w:rPr>
        <w:t xml:space="preserve">According to Vincenzo Caponi’s “The Effects of Public Sector Employment on the Economy,” he examines the impact on public sector employment on the economy as a whole. Whenever the public sector creates jobs by hiring citizens to provide goods and services, it has both positive and negative effects on the labor market (Caponi, 2017). His research showed that the unemployment rate decreased in the short-term, creating more stabilizing effect in economy. Along with this, certain demands in inequity were met in places that had higher levels of poverty in comparison to others. Plus, with the higher levels of public sector jobs, many employers were encouraged to employ disadvantaged and marginalized Americans (Caponi, 2017). At the same time, </w:t>
      </w:r>
      <w:r w:rsidRPr="00FF0987">
        <w:rPr>
          <w:rFonts w:eastAsia="Cambria"/>
          <w:u w:val="single"/>
        </w:rPr>
        <w:t xml:space="preserve">the reduction of short-term unemployment by expanding public sector jobs were not efficient, because wages in the public sector are flexible and not fixed. This expansion of public sector jobs created a crowding-out effect of private sector, where many people left their low-paying private sector jobs to work for the public sector that provided higher levels of stability. To add to this, wages are unresponsive to productivity differences, so if workers are less or more productive in the public sector, they do not see salary increases or decreases </w:t>
      </w:r>
      <w:r w:rsidRPr="00FF0987">
        <w:rPr>
          <w:rFonts w:eastAsia="Cambria"/>
        </w:rPr>
        <w:t>(Caponi, 2017).</w:t>
      </w:r>
      <w:r w:rsidRPr="00FF0987">
        <w:rPr>
          <w:rFonts w:eastAsia="Cambria"/>
          <w:u w:val="single"/>
        </w:rPr>
        <w:t xml:space="preserve"> With the crowding-out effect leading to labor shortage and lack of overall productivity in public-sector jobs, Caponi’s research suggests that there is a reduction in the overall productivity of the economy, coupled with the negative effects of the resource reallocation from the private to the public sector.</w:t>
      </w:r>
    </w:p>
    <w:p w14:paraId="1042CAFF" w14:textId="77777777" w:rsidR="00624ACA" w:rsidRPr="00FF0987" w:rsidRDefault="00624ACA" w:rsidP="00624ACA">
      <w:pPr>
        <w:rPr>
          <w:rFonts w:eastAsia="Cambria"/>
        </w:rPr>
      </w:pPr>
    </w:p>
    <w:p w14:paraId="754E4555" w14:textId="0812659D" w:rsidR="00D850D9" w:rsidRDefault="00D850D9" w:rsidP="00D850D9">
      <w:pPr>
        <w:pStyle w:val="Heading3"/>
        <w:rPr>
          <w:rFonts w:eastAsia="Times New Roman"/>
        </w:rPr>
      </w:pPr>
      <w:r>
        <w:rPr>
          <w:rFonts w:eastAsia="Times New Roman"/>
        </w:rPr>
        <w:t>DA Link—Productivity Declines</w:t>
      </w:r>
    </w:p>
    <w:p w14:paraId="5441BC24" w14:textId="61AAECE0" w:rsidR="0096256E" w:rsidRDefault="0096256E" w:rsidP="0096256E">
      <w:pPr>
        <w:keepNext/>
        <w:keepLines/>
        <w:spacing w:before="40" w:after="0" w:line="256" w:lineRule="auto"/>
        <w:outlineLvl w:val="3"/>
        <w:rPr>
          <w:rFonts w:eastAsia="Times New Roman" w:cs="Times New Roman"/>
          <w:b/>
          <w:iCs/>
          <w:sz w:val="26"/>
        </w:rPr>
      </w:pPr>
      <w:r w:rsidRPr="00CA4D7C">
        <w:rPr>
          <w:rFonts w:eastAsia="Times New Roman" w:cs="Times New Roman"/>
          <w:b/>
          <w:iCs/>
          <w:sz w:val="26"/>
        </w:rPr>
        <w:t>Ignoring market pressures causes inefficiency</w:t>
      </w:r>
    </w:p>
    <w:p w14:paraId="78DB81B3" w14:textId="77777777" w:rsidR="0096256E" w:rsidRPr="00CA4D7C" w:rsidRDefault="0096256E" w:rsidP="0096256E">
      <w:pPr>
        <w:spacing w:line="256" w:lineRule="auto"/>
        <w:rPr>
          <w:rFonts w:eastAsia="Calibri"/>
        </w:rPr>
      </w:pPr>
      <w:r w:rsidRPr="00CA4D7C">
        <w:rPr>
          <w:rFonts w:eastAsia="Calibri"/>
        </w:rPr>
        <w:t xml:space="preserve">[Ryan </w:t>
      </w:r>
      <w:r w:rsidRPr="00CA4D7C">
        <w:rPr>
          <w:rStyle w:val="Emphasis"/>
        </w:rPr>
        <w:t>Bourne</w:t>
      </w:r>
      <w:r w:rsidRPr="00AE7F49">
        <w:rPr>
          <w:rStyle w:val="Emphasis"/>
        </w:rPr>
        <w:t xml:space="preserve"> </w:t>
      </w:r>
      <w:r>
        <w:rPr>
          <w:rStyle w:val="Emphasis"/>
        </w:rPr>
        <w:t>18,</w:t>
      </w:r>
      <w:r>
        <w:rPr>
          <w:rFonts w:eastAsia="Calibri"/>
        </w:rPr>
        <w:t xml:space="preserve"> </w:t>
      </w:r>
      <w:r w:rsidRPr="00CA4D7C">
        <w:rPr>
          <w:rFonts w:eastAsia="Calibri"/>
        </w:rPr>
        <w:t xml:space="preserve">R. Evan </w:t>
      </w:r>
      <w:r w:rsidRPr="00CA4D7C">
        <w:t>Scharf</w:t>
      </w:r>
      <w:r w:rsidRPr="00CA4D7C">
        <w:rPr>
          <w:rFonts w:eastAsia="Calibri"/>
        </w:rPr>
        <w:t xml:space="preserve"> Chair for the Public Understanding of Economics, Cato Institute, “A Jobs Guaranteed Economic Disaster,” CATO AT LIBERTY, Cato Institute, 4—24—</w:t>
      </w:r>
      <w:r w:rsidRPr="00CA4D7C">
        <w:t>18</w:t>
      </w:r>
      <w:r w:rsidRPr="00CA4D7C">
        <w:rPr>
          <w:rFonts w:eastAsia="Calibri"/>
        </w:rPr>
        <w:t xml:space="preserve">, </w:t>
      </w:r>
      <w:hyperlink r:id="rId112" w:history="1">
        <w:r w:rsidRPr="00CA4D7C">
          <w:rPr>
            <w:rFonts w:eastAsia="Calibri"/>
          </w:rPr>
          <w:t>https://www.cato.org/blog/jobs-guaranteed-economic-disaster</w:t>
        </w:r>
      </w:hyperlink>
      <w:r w:rsidRPr="00CA4D7C">
        <w:rPr>
          <w:rFonts w:eastAsia="Calibri"/>
        </w:rPr>
        <w:t xml:space="preserve">, accessed </w:t>
      </w:r>
      <w:r>
        <w:rPr>
          <w:rFonts w:eastAsia="Calibri"/>
        </w:rPr>
        <w:t>7</w:t>
      </w:r>
      <w:r w:rsidRPr="00CA4D7C">
        <w:rPr>
          <w:rFonts w:eastAsia="Calibri"/>
        </w:rPr>
        <w:t>-</w:t>
      </w:r>
      <w:r>
        <w:rPr>
          <w:rFonts w:eastAsia="Calibri"/>
        </w:rPr>
        <w:t>13</w:t>
      </w:r>
      <w:r w:rsidRPr="00CA4D7C">
        <w:rPr>
          <w:rFonts w:eastAsia="Calibri"/>
        </w:rPr>
        <w:t>-23]</w:t>
      </w:r>
      <w:r>
        <w:rPr>
          <w:rFonts w:eastAsia="Calibri"/>
        </w:rPr>
        <w:t xml:space="preserve"> GDI M. Juszynski 7 17 2023</w:t>
      </w:r>
    </w:p>
    <w:p w14:paraId="180B9AF4" w14:textId="77777777" w:rsidR="0096256E" w:rsidRDefault="0096256E" w:rsidP="0096256E">
      <w:r w:rsidRPr="00CA4D7C">
        <w:br/>
      </w:r>
      <w:r w:rsidRPr="00CA4D7C">
        <w:rPr>
          <w:b/>
          <w:iCs/>
          <w:highlight w:val="yellow"/>
          <w:u w:val="single"/>
        </w:rPr>
        <w:t xml:space="preserve">There’s good reason to expect the policy will reduce the efficiency and productive potential of the economy </w:t>
      </w:r>
      <w:r w:rsidRPr="00CA4D7C">
        <w:t xml:space="preserve">too. Taxes will eventually need to be raised to cover the net cost of the program. In infrastructure and care giving provision, costs will rise – </w:t>
      </w:r>
      <w:r w:rsidRPr="00CA4D7C">
        <w:rPr>
          <w:b/>
          <w:iCs/>
          <w:highlight w:val="yellow"/>
          <w:u w:val="single"/>
        </w:rPr>
        <w:t>because</w:t>
      </w:r>
      <w:r w:rsidRPr="00CA4D7C">
        <w:t xml:space="preserve"> nobody would now work in these directly substitutable sectors for less than the wage and conditions offered in the job guarantee program. This will waste resources, and </w:t>
      </w:r>
      <w:r w:rsidRPr="00CA4D7C">
        <w:rPr>
          <w:b/>
          <w:iCs/>
          <w:highlight w:val="yellow"/>
          <w:u w:val="single"/>
        </w:rPr>
        <w:t>there’s</w:t>
      </w:r>
      <w:r w:rsidRPr="00CA4D7C">
        <w:t xml:space="preserve"> highly </w:t>
      </w:r>
      <w:r w:rsidRPr="00CA4D7C">
        <w:rPr>
          <w:b/>
          <w:iCs/>
          <w:highlight w:val="yellow"/>
          <w:u w:val="single"/>
        </w:rPr>
        <w:t>likely to be overinvestment in</w:t>
      </w:r>
      <w:r w:rsidRPr="00CA4D7C">
        <w:t xml:space="preserve"> lots of relatively </w:t>
      </w:r>
      <w:r w:rsidRPr="00CA4D7C">
        <w:rPr>
          <w:b/>
          <w:iCs/>
          <w:highlight w:val="yellow"/>
          <w:u w:val="single"/>
        </w:rPr>
        <w:t>low value ventures and programs to ensure workers are employed</w:t>
      </w:r>
      <w:r w:rsidRPr="00CA4D7C">
        <w:t xml:space="preserve">, especially given the explicit aim is to provide employment rather than deliver projects at low cost. </w:t>
      </w:r>
      <w:r w:rsidRPr="00CA4D7C">
        <w:rPr>
          <w:b/>
          <w:iCs/>
          <w:highlight w:val="yellow"/>
          <w:u w:val="single"/>
        </w:rPr>
        <w:t>Throwing resources at regions with higher levels of unemployment</w:t>
      </w:r>
      <w:r w:rsidRPr="00CA4D7C">
        <w:t xml:space="preserve"> and after recessions too will work directly against market signals and </w:t>
      </w:r>
      <w:r w:rsidRPr="00CA4D7C">
        <w:rPr>
          <w:b/>
          <w:iCs/>
          <w:highlight w:val="yellow"/>
          <w:u w:val="single"/>
        </w:rPr>
        <w:t>deter the mobility of labor</w:t>
      </w:r>
      <w:r w:rsidRPr="00CA4D7C">
        <w:t xml:space="preserve"> (in geographic and industrial terms) a</w:t>
      </w:r>
      <w:r w:rsidRPr="00CA4D7C">
        <w:rPr>
          <w:b/>
          <w:iCs/>
          <w:highlight w:val="yellow"/>
          <w:u w:val="single"/>
        </w:rPr>
        <w:t xml:space="preserve">nd capital to its most productive uses given </w:t>
      </w:r>
      <w:r w:rsidRPr="00CA4D7C">
        <w:t>prevailing</w:t>
      </w:r>
      <w:r w:rsidRPr="00CA4D7C">
        <w:rPr>
          <w:b/>
          <w:iCs/>
          <w:highlight w:val="yellow"/>
          <w:u w:val="single"/>
        </w:rPr>
        <w:t xml:space="preserve"> market conditions</w:t>
      </w:r>
      <w:r w:rsidRPr="00CA4D7C">
        <w:t xml:space="preserve">. This is important: yes, employment is highly likely to have some positive externalities; but </w:t>
      </w:r>
      <w:r w:rsidRPr="00CA4D7C">
        <w:rPr>
          <w:b/>
          <w:iCs/>
          <w:highlight w:val="yellow"/>
          <w:u w:val="single"/>
        </w:rPr>
        <w:t>the real driver of better living standards</w:t>
      </w:r>
      <w:r w:rsidRPr="00CA4D7C">
        <w:t xml:space="preserve"> over time </w:t>
      </w:r>
      <w:r w:rsidRPr="00CA4D7C">
        <w:rPr>
          <w:b/>
          <w:iCs/>
          <w:highlight w:val="yellow"/>
          <w:u w:val="single"/>
        </w:rPr>
        <w:t>are productivity improvements, discovered by market‐​based activity</w:t>
      </w:r>
      <w:r w:rsidRPr="00CA4D7C">
        <w:t xml:space="preserve">. Proponents of this policy seem to put an enormous weight on the idea that time out of the labor market has huge scarring consequences which could be ameliorated by any type of temporary employment. But the literature on this shows that temporary jobs </w:t>
      </w:r>
      <w:hyperlink r:id="rId113" w:history="1">
        <w:r w:rsidRPr="00CA4D7C">
          <w:t>do not provide the workers with skills</w:t>
        </w:r>
      </w:hyperlink>
      <w:r w:rsidRPr="00CA4D7C">
        <w:t xml:space="preserve"> to improve longer‐​term labor market outcomes.</w:t>
      </w:r>
    </w:p>
    <w:p w14:paraId="2149AF84" w14:textId="4237066C" w:rsidR="0096256E" w:rsidRPr="00CA4D7C" w:rsidRDefault="00D850D9" w:rsidP="0096256E">
      <w:pPr>
        <w:pStyle w:val="Heading3"/>
        <w:rPr>
          <w:rFonts w:eastAsia="Times New Roman"/>
        </w:rPr>
      </w:pPr>
      <w:r>
        <w:rPr>
          <w:rFonts w:eastAsia="Times New Roman"/>
        </w:rPr>
        <w:t>DA Link—C</w:t>
      </w:r>
      <w:r w:rsidR="0096256E">
        <w:rPr>
          <w:rFonts w:eastAsia="Times New Roman"/>
        </w:rPr>
        <w:t>orruption</w:t>
      </w:r>
      <w:r>
        <w:rPr>
          <w:rFonts w:eastAsia="Times New Roman"/>
        </w:rPr>
        <w:t xml:space="preserve"> and Political meddling</w:t>
      </w:r>
    </w:p>
    <w:p w14:paraId="22DF0E82" w14:textId="77777777" w:rsidR="0096256E" w:rsidRPr="00CA4D7C" w:rsidRDefault="0096256E" w:rsidP="0096256E">
      <w:pPr>
        <w:keepNext/>
        <w:keepLines/>
        <w:spacing w:before="40" w:after="0" w:line="256" w:lineRule="auto"/>
        <w:outlineLvl w:val="3"/>
        <w:rPr>
          <w:rFonts w:eastAsia="Times New Roman" w:cs="Times New Roman"/>
          <w:b/>
          <w:iCs/>
          <w:sz w:val="26"/>
        </w:rPr>
      </w:pPr>
      <w:r w:rsidRPr="00CA4D7C">
        <w:rPr>
          <w:rFonts w:eastAsia="Times New Roman" w:cs="Times New Roman"/>
          <w:b/>
          <w:iCs/>
          <w:sz w:val="26"/>
        </w:rPr>
        <w:t>Political meddling stymies plans benefits for economy</w:t>
      </w:r>
    </w:p>
    <w:p w14:paraId="623C4380" w14:textId="77777777" w:rsidR="0096256E" w:rsidRDefault="0096256E" w:rsidP="0096256E">
      <w:pPr>
        <w:spacing w:line="256" w:lineRule="auto"/>
        <w:rPr>
          <w:rFonts w:eastAsia="Calibri"/>
        </w:rPr>
      </w:pPr>
      <w:r w:rsidRPr="00CA4D7C">
        <w:rPr>
          <w:rFonts w:eastAsia="Calibri"/>
        </w:rPr>
        <w:t xml:space="preserve">[Ryan </w:t>
      </w:r>
      <w:r w:rsidRPr="00CA4D7C">
        <w:rPr>
          <w:rStyle w:val="Emphasis"/>
        </w:rPr>
        <w:t>Bourne</w:t>
      </w:r>
      <w:r w:rsidRPr="00AE7F49">
        <w:rPr>
          <w:rStyle w:val="Emphasis"/>
        </w:rPr>
        <w:t xml:space="preserve"> </w:t>
      </w:r>
      <w:r>
        <w:rPr>
          <w:rStyle w:val="Emphasis"/>
        </w:rPr>
        <w:t>18,</w:t>
      </w:r>
      <w:r>
        <w:rPr>
          <w:rFonts w:eastAsia="Calibri"/>
        </w:rPr>
        <w:t xml:space="preserve"> </w:t>
      </w:r>
      <w:r w:rsidRPr="00CA4D7C">
        <w:rPr>
          <w:rFonts w:eastAsia="Calibri"/>
        </w:rPr>
        <w:t xml:space="preserve">R. Evan </w:t>
      </w:r>
      <w:r w:rsidRPr="00CA4D7C">
        <w:t>Scharf</w:t>
      </w:r>
      <w:r w:rsidRPr="00CA4D7C">
        <w:rPr>
          <w:rFonts w:eastAsia="Calibri"/>
        </w:rPr>
        <w:t xml:space="preserve"> Chair for the Public Understanding of Economics, Cato Institute, “A Jobs Guaranteed Economic Disaster,” CATO AT LIBERTY, Cato Institute, 4—24—</w:t>
      </w:r>
      <w:r w:rsidRPr="00CA4D7C">
        <w:t>18</w:t>
      </w:r>
      <w:r w:rsidRPr="00CA4D7C">
        <w:rPr>
          <w:rFonts w:eastAsia="Calibri"/>
        </w:rPr>
        <w:t xml:space="preserve">, </w:t>
      </w:r>
      <w:hyperlink r:id="rId114" w:history="1">
        <w:r w:rsidRPr="00CA4D7C">
          <w:rPr>
            <w:rFonts w:eastAsia="Calibri"/>
          </w:rPr>
          <w:t>https://www.cato.org/blog/jobs-guaranteed-economic-disaster</w:t>
        </w:r>
      </w:hyperlink>
      <w:r w:rsidRPr="00CA4D7C">
        <w:rPr>
          <w:rFonts w:eastAsia="Calibri"/>
        </w:rPr>
        <w:t xml:space="preserve">, accessed </w:t>
      </w:r>
      <w:r>
        <w:rPr>
          <w:rFonts w:eastAsia="Calibri"/>
        </w:rPr>
        <w:t>7</w:t>
      </w:r>
      <w:r w:rsidRPr="00CA4D7C">
        <w:rPr>
          <w:rFonts w:eastAsia="Calibri"/>
        </w:rPr>
        <w:t>-</w:t>
      </w:r>
      <w:r>
        <w:rPr>
          <w:rFonts w:eastAsia="Calibri"/>
        </w:rPr>
        <w:t>13</w:t>
      </w:r>
      <w:r w:rsidRPr="00CA4D7C">
        <w:rPr>
          <w:rFonts w:eastAsia="Calibri"/>
        </w:rPr>
        <w:t>-23]</w:t>
      </w:r>
      <w:r>
        <w:rPr>
          <w:rFonts w:eastAsia="Calibri"/>
        </w:rPr>
        <w:t xml:space="preserve"> GDI M. Juszynski 7 17 2023</w:t>
      </w:r>
    </w:p>
    <w:p w14:paraId="3CF68122" w14:textId="77777777" w:rsidR="0096256E" w:rsidRPr="00CA4D7C" w:rsidRDefault="0096256E" w:rsidP="0096256E">
      <w:pPr>
        <w:spacing w:line="256" w:lineRule="auto"/>
        <w:rPr>
          <w:rFonts w:eastAsia="Calibri"/>
        </w:rPr>
      </w:pPr>
    </w:p>
    <w:p w14:paraId="57C4C3F3" w14:textId="77777777" w:rsidR="0096256E" w:rsidRPr="00CA4D7C" w:rsidRDefault="0096256E" w:rsidP="0096256E">
      <w:pPr>
        <w:spacing w:line="256" w:lineRule="auto"/>
        <w:rPr>
          <w:rFonts w:eastAsia="Calibri"/>
        </w:rPr>
      </w:pPr>
      <w:r w:rsidRPr="00CA4D7C">
        <w:rPr>
          <w:rFonts w:eastAsia="Calibri"/>
        </w:rPr>
        <w:t xml:space="preserve">As if all these consequences were not bad enough, </w:t>
      </w:r>
      <w:r w:rsidRPr="00CA4D7C">
        <w:rPr>
          <w:rFonts w:eastAsia="Calibri"/>
          <w:b/>
          <w:iCs/>
          <w:highlight w:val="yellow"/>
          <w:u w:val="single"/>
        </w:rPr>
        <w:t>such a program will be ripe for corruption and political interference</w:t>
      </w:r>
      <w:r w:rsidRPr="00CA4D7C">
        <w:rPr>
          <w:rFonts w:eastAsia="Calibri"/>
        </w:rPr>
        <w:t xml:space="preserve"> at the government, provider and individual level. Senator Sanders’ plan would be administered by the Department for Labor, with local and state governments submitting projects to regional offices for consideration. </w:t>
      </w:r>
      <w:r w:rsidRPr="00CA4D7C">
        <w:rPr>
          <w:rFonts w:eastAsia="Calibri"/>
          <w:b/>
          <w:iCs/>
          <w:highlight w:val="yellow"/>
          <w:u w:val="single"/>
        </w:rPr>
        <w:t>There’s a</w:t>
      </w:r>
      <w:r w:rsidRPr="00CA4D7C">
        <w:rPr>
          <w:rFonts w:eastAsia="Calibri"/>
          <w:b/>
          <w:iCs/>
          <w:u w:val="single"/>
        </w:rPr>
        <w:t xml:space="preserve"> </w:t>
      </w:r>
      <w:r w:rsidRPr="00CA4D7C">
        <w:rPr>
          <w:rFonts w:eastAsia="Calibri"/>
        </w:rPr>
        <w:t xml:space="preserve">huge </w:t>
      </w:r>
      <w:r w:rsidRPr="00CA4D7C">
        <w:rPr>
          <w:rFonts w:eastAsia="Calibri"/>
          <w:b/>
          <w:iCs/>
          <w:highlight w:val="yellow"/>
          <w:u w:val="single"/>
        </w:rPr>
        <w:t>question</w:t>
      </w:r>
      <w:r w:rsidRPr="00CA4D7C">
        <w:rPr>
          <w:rFonts w:eastAsia="Calibri"/>
        </w:rPr>
        <w:t xml:space="preserve"> mark </w:t>
      </w:r>
      <w:r w:rsidRPr="00CA4D7C">
        <w:rPr>
          <w:rFonts w:eastAsia="Calibri"/>
          <w:b/>
          <w:iCs/>
          <w:highlight w:val="yellow"/>
          <w:u w:val="single"/>
        </w:rPr>
        <w:t>on whether projects will be considered on economic grounds, when there might be an incentive for make‐​work schemes to aid particular politicians</w:t>
      </w:r>
      <w:r w:rsidRPr="00CA4D7C">
        <w:rPr>
          <w:rFonts w:eastAsia="Calibri"/>
        </w:rPr>
        <w:t xml:space="preserve"> or indeed to put resources towards “public good” causes or NGOs more in line with the ethos of the governing party. For Democrats this might be for environmental issues. For Republicans it might be, say, for a wall on the southern border. </w:t>
      </w:r>
      <w:r w:rsidRPr="00CA4D7C">
        <w:rPr>
          <w:rFonts w:eastAsia="Calibri"/>
          <w:b/>
          <w:iCs/>
          <w:highlight w:val="yellow"/>
          <w:u w:val="single"/>
        </w:rPr>
        <w:t>NGOs and local public bodies</w:t>
      </w:r>
      <w:r w:rsidRPr="00CA4D7C">
        <w:rPr>
          <w:rFonts w:eastAsia="Calibri"/>
        </w:rPr>
        <w:t xml:space="preserve"> themselves will </w:t>
      </w:r>
      <w:r w:rsidRPr="00CA4D7C">
        <w:rPr>
          <w:rFonts w:eastAsia="Calibri"/>
          <w:b/>
          <w:iCs/>
          <w:highlight w:val="yellow"/>
          <w:u w:val="single"/>
        </w:rPr>
        <w:t xml:space="preserve">have incentives to apply for federal funds for projects that </w:t>
      </w:r>
      <w:r w:rsidRPr="00CA4D7C">
        <w:rPr>
          <w:rFonts w:eastAsia="Calibri"/>
        </w:rPr>
        <w:t xml:space="preserve">would otherwise have </w:t>
      </w:r>
      <w:r w:rsidRPr="00CA4D7C">
        <w:rPr>
          <w:rFonts w:eastAsia="Calibri"/>
          <w:b/>
          <w:iCs/>
          <w:highlight w:val="yellow"/>
          <w:u w:val="single"/>
        </w:rPr>
        <w:t>occur</w:t>
      </w:r>
      <w:r w:rsidRPr="00CA4D7C">
        <w:rPr>
          <w:rFonts w:eastAsia="Calibri"/>
        </w:rPr>
        <w:t xml:space="preserve">red </w:t>
      </w:r>
      <w:r w:rsidRPr="00CA4D7C">
        <w:rPr>
          <w:rFonts w:eastAsia="Calibri"/>
          <w:b/>
          <w:iCs/>
          <w:highlight w:val="yellow"/>
          <w:u w:val="single"/>
        </w:rPr>
        <w:t>anyway</w:t>
      </w:r>
      <w:r w:rsidRPr="00CA4D7C">
        <w:rPr>
          <w:rFonts w:eastAsia="Calibri"/>
        </w:rPr>
        <w:t>, and to maximize the number of applications. Pork barrel projects would proliferate. What is more, at the individual level, the guarantee coupled with the purported unwillingness to judge worker performance on a commercial basis will incentivize low levels of work effort on the margin.</w:t>
      </w:r>
    </w:p>
    <w:p w14:paraId="055711CF" w14:textId="309324F7" w:rsidR="003A28E4" w:rsidRDefault="003A28E4" w:rsidP="003A28E4">
      <w:pPr>
        <w:pStyle w:val="Heading2"/>
      </w:pPr>
      <w:r>
        <w:t>Politics</w:t>
      </w:r>
    </w:p>
    <w:p w14:paraId="2E46E1FF" w14:textId="53A9C73B" w:rsidR="003A28E4" w:rsidRDefault="003A28E4" w:rsidP="003A28E4">
      <w:pPr>
        <w:pStyle w:val="Heading3"/>
      </w:pPr>
      <w:r>
        <w:t xml:space="preserve">Politics DA – L – GND </w:t>
      </w:r>
      <w:r>
        <w:t>Re-highlighting</w:t>
      </w:r>
    </w:p>
    <w:p w14:paraId="7058C90E" w14:textId="77777777" w:rsidR="003A28E4" w:rsidRDefault="003A28E4" w:rsidP="003A28E4">
      <w:pPr>
        <w:pStyle w:val="Heading4"/>
      </w:pPr>
      <w:r>
        <w:t xml:space="preserve">The GND’s climate-economy bundling strategy conversely </w:t>
      </w:r>
      <w:r w:rsidRPr="006C77D8">
        <w:rPr>
          <w:u w:val="single"/>
        </w:rPr>
        <w:t>alienates</w:t>
      </w:r>
      <w:r>
        <w:t xml:space="preserve"> centrists and conservatives – AFF evidence agrees.</w:t>
      </w:r>
    </w:p>
    <w:p w14:paraId="19260620" w14:textId="77777777" w:rsidR="003A28E4" w:rsidRPr="004E1124" w:rsidRDefault="003A28E4" w:rsidP="003A28E4">
      <w:pPr>
        <w:rPr>
          <w:rStyle w:val="Style13ptBold"/>
        </w:rPr>
      </w:pPr>
      <w:r w:rsidRPr="00D9289D">
        <w:rPr>
          <w:rStyle w:val="Style13ptBold"/>
          <w:highlight w:val="cyan"/>
          <w:shd w:val="clear" w:color="auto" w:fill="F7CAAC" w:themeFill="accent2" w:themeFillTint="66"/>
        </w:rPr>
        <w:t>1AC Bergquist et al., 20</w:t>
      </w:r>
      <w:r w:rsidRPr="00407762">
        <w:t xml:space="preserve"> (Parrish Bergquist, Assistant Professor at the McCourt School of Public Policy at Georgetown; Matto Mildenberger, Assistant Professor of Political Science at UC Santa Barbara, and Leah C Stokes, Anton Vonk Associate Professor of Environmental Politics in the Department of Political Science at UCSB, 5-12-2020, “Combining climate, economic, and social policy builds public support for climate action in the US,” Environmental Research Letters, Volume 15 (5), https://iopscience.iop.org/article/10.1088/1748-9326/ab81c1, GDI-MAM) //ReHL-</w:t>
      </w:r>
      <w:r>
        <w:t>GDI-</w:t>
      </w:r>
      <w:r w:rsidRPr="00407762">
        <w:t>Ilake-YL</w:t>
      </w:r>
    </w:p>
    <w:p w14:paraId="62C5C85F" w14:textId="77777777" w:rsidR="003A28E4" w:rsidRPr="00016CED" w:rsidRDefault="003A28E4" w:rsidP="003A28E4">
      <w:pPr>
        <w:rPr>
          <w:sz w:val="16"/>
        </w:rPr>
      </w:pPr>
      <w:r w:rsidRPr="00016CED">
        <w:rPr>
          <w:sz w:val="16"/>
        </w:rPr>
        <w:t>1. New strategies for building support for climate policy</w:t>
      </w:r>
    </w:p>
    <w:p w14:paraId="58A4E10B" w14:textId="77777777" w:rsidR="003A28E4" w:rsidRPr="00016CED" w:rsidRDefault="003A28E4" w:rsidP="003A28E4">
      <w:pPr>
        <w:rPr>
          <w:sz w:val="16"/>
        </w:rPr>
      </w:pPr>
      <w:r w:rsidRPr="00016CED">
        <w:rPr>
          <w:sz w:val="16"/>
        </w:rPr>
        <w:t xml:space="preserve">The </w:t>
      </w:r>
      <w:r w:rsidRPr="00CF62CF">
        <w:rPr>
          <w:rStyle w:val="StyleUnderline"/>
          <w:highlight w:val="green"/>
        </w:rPr>
        <w:t>impacts of climate</w:t>
      </w:r>
      <w:r w:rsidRPr="003D3166">
        <w:rPr>
          <w:rStyle w:val="StyleUnderline"/>
        </w:rPr>
        <w:t xml:space="preserve"> change are already being </w:t>
      </w:r>
      <w:r w:rsidRPr="00CF62CF">
        <w:rPr>
          <w:rStyle w:val="StyleUnderline"/>
          <w:highlight w:val="green"/>
        </w:rPr>
        <w:t>felt around</w:t>
      </w:r>
      <w:r w:rsidRPr="003D3166">
        <w:rPr>
          <w:rStyle w:val="StyleUnderline"/>
        </w:rPr>
        <w:t xml:space="preserve"> the </w:t>
      </w:r>
      <w:r w:rsidRPr="00CF62CF">
        <w:rPr>
          <w:rStyle w:val="StyleUnderline"/>
          <w:highlight w:val="green"/>
        </w:rPr>
        <w:t>world</w:t>
      </w:r>
      <w:r w:rsidRPr="00016CED">
        <w:rPr>
          <w:sz w:val="16"/>
        </w:rPr>
        <w:t xml:space="preserve"> (I</w:t>
      </w:r>
      <w:r w:rsidRPr="00CF62CF">
        <w:rPr>
          <w:sz w:val="16"/>
        </w:rPr>
        <w:t xml:space="preserve">PCC 2014, USGCRP 2018). </w:t>
      </w:r>
      <w:r w:rsidRPr="00CF62CF">
        <w:rPr>
          <w:rStyle w:val="StyleUnderline"/>
        </w:rPr>
        <w:t>Yet, governments have struggled to enact climate policies at the scale of th</w:t>
      </w:r>
      <w:r w:rsidRPr="003D3166">
        <w:rPr>
          <w:rStyle w:val="StyleUnderline"/>
        </w:rPr>
        <w:t>e crisis and are not on track to keep warming below 2 °C</w:t>
      </w:r>
      <w:r w:rsidRPr="00016CED">
        <w:rPr>
          <w:sz w:val="16"/>
        </w:rPr>
        <w:t xml:space="preserve"> (Raftery et al 2017). </w:t>
      </w:r>
      <w:r w:rsidRPr="00CF62CF">
        <w:rPr>
          <w:rStyle w:val="StyleUnderline"/>
          <w:highlight w:val="green"/>
        </w:rPr>
        <w:t>As</w:t>
      </w:r>
      <w:r w:rsidRPr="003D3166">
        <w:rPr>
          <w:rStyle w:val="StyleUnderline"/>
        </w:rPr>
        <w:t xml:space="preserve"> the </w:t>
      </w:r>
      <w:r w:rsidRPr="00CF62CF">
        <w:rPr>
          <w:rStyle w:val="StyleUnderline"/>
          <w:highlight w:val="green"/>
        </w:rPr>
        <w:t>world's largest econ</w:t>
      </w:r>
      <w:r w:rsidRPr="003D3166">
        <w:rPr>
          <w:rStyle w:val="StyleUnderline"/>
        </w:rPr>
        <w:t xml:space="preserve">omy, the </w:t>
      </w:r>
      <w:r w:rsidRPr="00CF62CF">
        <w:rPr>
          <w:rStyle w:val="StyleUnderline"/>
          <w:highlight w:val="green"/>
        </w:rPr>
        <w:t>U</w:t>
      </w:r>
      <w:r w:rsidRPr="003D3166">
        <w:rPr>
          <w:rStyle w:val="StyleUnderline"/>
        </w:rPr>
        <w:t xml:space="preserve">nited </w:t>
      </w:r>
      <w:r w:rsidRPr="00CF62CF">
        <w:rPr>
          <w:rStyle w:val="StyleUnderline"/>
          <w:highlight w:val="green"/>
        </w:rPr>
        <w:t>S</w:t>
      </w:r>
      <w:r w:rsidRPr="003D3166">
        <w:rPr>
          <w:rStyle w:val="StyleUnderline"/>
        </w:rPr>
        <w:t xml:space="preserve">tates </w:t>
      </w:r>
      <w:r w:rsidRPr="004A7B00">
        <w:rPr>
          <w:rStyle w:val="StyleUnderline"/>
        </w:rPr>
        <w:t>plays</w:t>
      </w:r>
      <w:r w:rsidRPr="003D3166">
        <w:rPr>
          <w:rStyle w:val="StyleUnderline"/>
        </w:rPr>
        <w:t xml:space="preserve"> a </w:t>
      </w:r>
      <w:r w:rsidRPr="00CF62CF">
        <w:rPr>
          <w:rStyle w:val="StyleUnderline"/>
          <w:highlight w:val="green"/>
        </w:rPr>
        <w:t xml:space="preserve">pivotal </w:t>
      </w:r>
      <w:r w:rsidRPr="004A7B00">
        <w:rPr>
          <w:rStyle w:val="StyleUnderline"/>
        </w:rPr>
        <w:t>role</w:t>
      </w:r>
      <w:r w:rsidRPr="003D3166">
        <w:rPr>
          <w:rStyle w:val="StyleUnderline"/>
        </w:rPr>
        <w:t xml:space="preserve"> in the global effort </w:t>
      </w:r>
      <w:r w:rsidRPr="00897A41">
        <w:rPr>
          <w:rStyle w:val="StyleUnderline"/>
          <w:highlight w:val="green"/>
        </w:rPr>
        <w:t>to reduce emissions. Bu</w:t>
      </w:r>
      <w:r w:rsidRPr="00CF62CF">
        <w:rPr>
          <w:rStyle w:val="StyleUnderline"/>
          <w:highlight w:val="green"/>
        </w:rPr>
        <w:t>t</w:t>
      </w:r>
      <w:r w:rsidRPr="00016CED">
        <w:rPr>
          <w:rStyle w:val="StyleUnderline"/>
        </w:rPr>
        <w:t xml:space="preserve"> the U.S. has thus far </w:t>
      </w:r>
      <w:r w:rsidRPr="00CF62CF">
        <w:rPr>
          <w:rStyle w:val="StyleUnderline"/>
          <w:highlight w:val="green"/>
        </w:rPr>
        <w:t>failed to enact federal climate policy</w:t>
      </w:r>
      <w:r w:rsidRPr="00016CED">
        <w:rPr>
          <w:rStyle w:val="StyleUnderline"/>
        </w:rPr>
        <w:t>, a</w:t>
      </w:r>
      <w:r w:rsidRPr="004A7B00">
        <w:rPr>
          <w:rStyle w:val="StyleUnderline"/>
        </w:rPr>
        <w:t>nd even state-level efforts to address climate change are being rolled back in some cases</w:t>
      </w:r>
      <w:r w:rsidRPr="00016CED">
        <w:rPr>
          <w:sz w:val="16"/>
        </w:rPr>
        <w:t xml:space="preserve"> (Mildenberger 2020, Stokes 2020). Global efforts to combat climate change require the emergence of domestic US political coalitions in favor of ambitious climate reforms. And yet, </w:t>
      </w:r>
      <w:r w:rsidRPr="00897A41">
        <w:rPr>
          <w:rStyle w:val="StyleUnderline"/>
          <w:highlight w:val="green"/>
        </w:rPr>
        <w:t>despite</w:t>
      </w:r>
      <w:r w:rsidRPr="00016CED">
        <w:rPr>
          <w:rStyle w:val="StyleUnderline"/>
        </w:rPr>
        <w:t xml:space="preserve"> apparently </w:t>
      </w:r>
      <w:r w:rsidRPr="00897A41">
        <w:rPr>
          <w:rStyle w:val="StyleUnderline"/>
          <w:highlight w:val="green"/>
        </w:rPr>
        <w:t>strong public support</w:t>
      </w:r>
      <w:r w:rsidRPr="00016CED">
        <w:rPr>
          <w:rStyle w:val="StyleUnderline"/>
        </w:rPr>
        <w:t xml:space="preserve"> for action to address climate change</w:t>
      </w:r>
      <w:r w:rsidRPr="00016CED">
        <w:rPr>
          <w:sz w:val="16"/>
        </w:rPr>
        <w:t xml:space="preserve"> (Bergquist and Warshaw 2019, Mildenberger et al 2017), </w:t>
      </w:r>
      <w:r w:rsidRPr="00016CED">
        <w:rPr>
          <w:rStyle w:val="StyleUnderline"/>
        </w:rPr>
        <w:t>a bipartisan support coalition has proven elusive</w:t>
      </w:r>
      <w:r w:rsidRPr="00016CED">
        <w:rPr>
          <w:sz w:val="16"/>
        </w:rPr>
        <w:t>.</w:t>
      </w:r>
    </w:p>
    <w:p w14:paraId="485A387D" w14:textId="77777777" w:rsidR="003A28E4" w:rsidRPr="00016CED" w:rsidRDefault="003A28E4" w:rsidP="003A28E4">
      <w:pPr>
        <w:rPr>
          <w:sz w:val="16"/>
        </w:rPr>
      </w:pPr>
      <w:r w:rsidRPr="00016CED">
        <w:rPr>
          <w:sz w:val="16"/>
        </w:rPr>
        <w:t xml:space="preserve">To break policy gridlock, </w:t>
      </w:r>
      <w:r w:rsidRPr="00016CED">
        <w:rPr>
          <w:rStyle w:val="StyleUnderline"/>
        </w:rPr>
        <w:t xml:space="preserve">US </w:t>
      </w:r>
      <w:r w:rsidRPr="00CE49E9">
        <w:rPr>
          <w:rStyle w:val="StyleUnderline"/>
        </w:rPr>
        <w:t xml:space="preserve">climate </w:t>
      </w:r>
      <w:r w:rsidRPr="00CE49E9">
        <w:rPr>
          <w:rStyle w:val="StyleUnderline"/>
          <w:highlight w:val="green"/>
        </w:rPr>
        <w:t>advo</w:t>
      </w:r>
      <w:r w:rsidRPr="00897A41">
        <w:rPr>
          <w:rStyle w:val="StyleUnderline"/>
          <w:highlight w:val="green"/>
        </w:rPr>
        <w:t>cates</w:t>
      </w:r>
      <w:r w:rsidRPr="00016CED">
        <w:rPr>
          <w:rStyle w:val="StyleUnderline"/>
        </w:rPr>
        <w:t xml:space="preserve"> have </w:t>
      </w:r>
      <w:r w:rsidRPr="00897A41">
        <w:rPr>
          <w:rStyle w:val="StyleUnderline"/>
          <w:highlight w:val="green"/>
        </w:rPr>
        <w:t>begun to champion</w:t>
      </w:r>
      <w:r w:rsidRPr="00016CED">
        <w:rPr>
          <w:rStyle w:val="StyleUnderline"/>
        </w:rPr>
        <w:t xml:space="preserve"> a </w:t>
      </w:r>
      <w:r w:rsidRPr="00897A41">
        <w:rPr>
          <w:rStyle w:val="StyleUnderline"/>
          <w:highlight w:val="green"/>
        </w:rPr>
        <w:t>new strategy</w:t>
      </w:r>
      <w:r w:rsidRPr="00016CED">
        <w:rPr>
          <w:rStyle w:val="StyleUnderline"/>
        </w:rPr>
        <w:t xml:space="preserve">: </w:t>
      </w:r>
      <w:r w:rsidRPr="00897A41">
        <w:rPr>
          <w:rStyle w:val="StyleUnderline"/>
          <w:highlight w:val="green"/>
        </w:rPr>
        <w:t>linking climate</w:t>
      </w:r>
      <w:r w:rsidRPr="00016CED">
        <w:rPr>
          <w:rStyle w:val="StyleUnderline"/>
        </w:rPr>
        <w:t xml:space="preserve"> policy </w:t>
      </w:r>
      <w:r w:rsidRPr="00897A41">
        <w:rPr>
          <w:rStyle w:val="StyleUnderline"/>
          <w:highlight w:val="green"/>
        </w:rPr>
        <w:t>to</w:t>
      </w:r>
      <w:r w:rsidRPr="00016CED">
        <w:rPr>
          <w:rStyle w:val="StyleUnderline"/>
        </w:rPr>
        <w:t xml:space="preserve"> social and </w:t>
      </w:r>
      <w:r w:rsidRPr="00011D3C">
        <w:rPr>
          <w:rStyle w:val="StyleUnderline"/>
          <w:highlight w:val="green"/>
        </w:rPr>
        <w:t>econ</w:t>
      </w:r>
      <w:r w:rsidRPr="00016CED">
        <w:rPr>
          <w:rStyle w:val="StyleUnderline"/>
        </w:rPr>
        <w:t xml:space="preserve">omic reforms. These advocates view climate change as one of several inter-linked crises that amplify </w:t>
      </w:r>
      <w:r w:rsidRPr="00011D3C">
        <w:rPr>
          <w:rStyle w:val="StyleUnderline"/>
          <w:highlight w:val="green"/>
        </w:rPr>
        <w:t>poverty, inequality</w:t>
      </w:r>
      <w:r w:rsidRPr="00016CED">
        <w:rPr>
          <w:rStyle w:val="StyleUnderline"/>
        </w:rPr>
        <w:t xml:space="preserve">, and social vulnerability </w:t>
      </w:r>
      <w:r w:rsidRPr="00016CED">
        <w:rPr>
          <w:sz w:val="16"/>
        </w:rPr>
        <w:t xml:space="preserve">(Brulle and Pellow 2006, Mohai et al 2009). Some federal, state, and local politicians have embraced this policy bundling approach. </w:t>
      </w:r>
      <w:r w:rsidRPr="00016CED">
        <w:rPr>
          <w:rStyle w:val="StyleUnderline"/>
        </w:rPr>
        <w:t>Federal politicians have proposed a '</w:t>
      </w:r>
      <w:r w:rsidRPr="00011D3C">
        <w:rPr>
          <w:rStyle w:val="StyleUnderline"/>
          <w:highlight w:val="green"/>
        </w:rPr>
        <w:t>Green New Deal</w:t>
      </w:r>
      <w:r w:rsidRPr="00016CED">
        <w:rPr>
          <w:rStyle w:val="StyleUnderline"/>
        </w:rPr>
        <w:t xml:space="preserve">' that </w:t>
      </w:r>
      <w:r w:rsidRPr="00011D3C">
        <w:rPr>
          <w:rStyle w:val="StyleUnderline"/>
          <w:highlight w:val="green"/>
        </w:rPr>
        <w:t>combines investments</w:t>
      </w:r>
      <w:r w:rsidRPr="00016CED">
        <w:rPr>
          <w:rStyle w:val="StyleUnderline"/>
        </w:rPr>
        <w:t xml:space="preserve"> to transition carbon-intensive sectors—such as electricity, transportation, and industry—</w:t>
      </w:r>
      <w:r w:rsidRPr="00011D3C">
        <w:rPr>
          <w:rStyle w:val="StyleUnderline"/>
          <w:highlight w:val="green"/>
        </w:rPr>
        <w:t>with</w:t>
      </w:r>
      <w:r w:rsidRPr="00016CED">
        <w:rPr>
          <w:rStyle w:val="StyleUnderline"/>
        </w:rPr>
        <w:t xml:space="preserve"> reforms to economic and </w:t>
      </w:r>
      <w:r w:rsidRPr="00011D3C">
        <w:rPr>
          <w:rStyle w:val="StyleUnderline"/>
          <w:highlight w:val="green"/>
        </w:rPr>
        <w:t>social policies</w:t>
      </w:r>
      <w:r w:rsidRPr="00011D3C">
        <w:rPr>
          <w:sz w:val="16"/>
        </w:rPr>
        <w:t>—including healthcare, the minimum wage, and housing</w:t>
      </w:r>
      <w:r w:rsidRPr="00016CED">
        <w:rPr>
          <w:sz w:val="16"/>
        </w:rPr>
        <w:t>. New York's Climate Leadership and Community Protection Act, passed in June 2019, combined aggressive climate policies with targeted investments in disadvantaged communities. The two largest cities in the United States—Los Angeles and New York City—have also adopted policies that would dramatically reduce carbon emissions while creating new jobs. These debates have also found new relevance in the context of the COVID-19 health and economic crisis. Governments around the world are debating whether and how to leverage stimulus packages to simultaneously manage climate risks and support economic recovery.</w:t>
      </w:r>
    </w:p>
    <w:p w14:paraId="4835F6EA" w14:textId="77777777" w:rsidR="003A28E4" w:rsidRPr="00016CED" w:rsidRDefault="003A28E4" w:rsidP="003A28E4">
      <w:pPr>
        <w:rPr>
          <w:sz w:val="16"/>
        </w:rPr>
      </w:pPr>
      <w:r w:rsidRPr="00016CED">
        <w:rPr>
          <w:rStyle w:val="StyleUnderline"/>
        </w:rPr>
        <w:t xml:space="preserve">This </w:t>
      </w:r>
      <w:r w:rsidRPr="00D9289D">
        <w:rPr>
          <w:rStyle w:val="StyleUnderline"/>
          <w:highlight w:val="cyan"/>
          <w:shd w:val="clear" w:color="auto" w:fill="F7CAAC" w:themeFill="accent2" w:themeFillTint="66"/>
        </w:rPr>
        <w:t>bundling effort represents</w:t>
      </w:r>
      <w:r w:rsidRPr="00D9289D">
        <w:rPr>
          <w:rStyle w:val="StyleUnderline"/>
          <w:highlight w:val="cyan"/>
        </w:rPr>
        <w:t xml:space="preserve"> </w:t>
      </w:r>
      <w:r w:rsidRPr="00016CED">
        <w:rPr>
          <w:rStyle w:val="StyleUnderline"/>
        </w:rPr>
        <w:t xml:space="preserve">a fundamental </w:t>
      </w:r>
      <w:r w:rsidRPr="00D9289D">
        <w:rPr>
          <w:rStyle w:val="StyleUnderline"/>
          <w:highlight w:val="cyan"/>
          <w:shd w:val="clear" w:color="auto" w:fill="F7CAAC" w:themeFill="accent2" w:themeFillTint="66"/>
        </w:rPr>
        <w:t>shift in political strategy</w:t>
      </w:r>
      <w:r w:rsidRPr="00016CED">
        <w:rPr>
          <w:rStyle w:val="StyleUnderline"/>
        </w:rPr>
        <w:t>.</w:t>
      </w:r>
      <w:r w:rsidRPr="00016CED">
        <w:rPr>
          <w:sz w:val="16"/>
        </w:rPr>
        <w:t xml:space="preserve"> Instead of building an elite bipartisan coalition as prior federal efforts did (Skocpol 2013), </w:t>
      </w:r>
      <w:r w:rsidRPr="00016CED">
        <w:rPr>
          <w:rStyle w:val="StyleUnderline"/>
        </w:rPr>
        <w:t xml:space="preserve">these advocates seek </w:t>
      </w:r>
      <w:r w:rsidRPr="004A7B00">
        <w:rPr>
          <w:rStyle w:val="StyleUnderline"/>
          <w:highlight w:val="green"/>
        </w:rPr>
        <w:t>to mobil</w:t>
      </w:r>
      <w:r w:rsidRPr="00BA0A1A">
        <w:rPr>
          <w:rStyle w:val="StyleUnderline"/>
          <w:highlight w:val="green"/>
        </w:rPr>
        <w:t>ize mass</w:t>
      </w:r>
      <w:r w:rsidRPr="004A7B00">
        <w:rPr>
          <w:rStyle w:val="StyleUnderline"/>
        </w:rPr>
        <w:t xml:space="preserve">ive </w:t>
      </w:r>
      <w:r w:rsidRPr="00BA0A1A">
        <w:rPr>
          <w:rStyle w:val="StyleUnderline"/>
          <w:highlight w:val="green"/>
        </w:rPr>
        <w:t>public support</w:t>
      </w:r>
      <w:r w:rsidRPr="00016CED">
        <w:rPr>
          <w:rStyle w:val="StyleUnderline"/>
        </w:rPr>
        <w:t>, including constituencies who may not consider themselves 'environmentalists'.</w:t>
      </w:r>
      <w:r w:rsidRPr="00016CED">
        <w:rPr>
          <w:sz w:val="16"/>
        </w:rPr>
        <w:t xml:space="preserve"> As such, </w:t>
      </w:r>
      <w:r w:rsidRPr="00016CED">
        <w:rPr>
          <w:rStyle w:val="StyleUnderline"/>
        </w:rPr>
        <w:t xml:space="preserve">bundling climate policy with progressive social </w:t>
      </w:r>
      <w:r w:rsidRPr="00BA0A1A">
        <w:rPr>
          <w:rStyle w:val="StyleUnderline"/>
          <w:highlight w:val="green"/>
        </w:rPr>
        <w:t>and</w:t>
      </w:r>
      <w:r w:rsidRPr="00016CED">
        <w:rPr>
          <w:rStyle w:val="StyleUnderline"/>
        </w:rPr>
        <w:t xml:space="preserve"> economic programs reflects an effort to expand the scope of political conflict</w:t>
      </w:r>
      <w:r w:rsidRPr="00016CED">
        <w:rPr>
          <w:sz w:val="16"/>
        </w:rPr>
        <w:t xml:space="preserve"> (Schattschneider 1975) </w:t>
      </w:r>
      <w:r w:rsidRPr="00016CED">
        <w:rPr>
          <w:rStyle w:val="StyleUnderline"/>
        </w:rPr>
        <w:t xml:space="preserve">to </w:t>
      </w:r>
      <w:r w:rsidRPr="00BA0A1A">
        <w:rPr>
          <w:rStyle w:val="StyleUnderline"/>
          <w:highlight w:val="green"/>
        </w:rPr>
        <w:t>engage new voters</w:t>
      </w:r>
      <w:r w:rsidRPr="00016CED">
        <w:rPr>
          <w:sz w:val="16"/>
        </w:rPr>
        <w:t xml:space="preserve">. </w:t>
      </w:r>
      <w:r w:rsidRPr="003F3E1C">
        <w:rPr>
          <w:rStyle w:val="StyleUnderline"/>
        </w:rPr>
        <w:t xml:space="preserve">These efforts </w:t>
      </w:r>
      <w:r w:rsidRPr="00D9289D">
        <w:rPr>
          <w:rStyle w:val="StyleUnderline"/>
          <w:highlight w:val="cyan"/>
          <w:shd w:val="clear" w:color="auto" w:fill="F7CAAC" w:themeFill="accent2" w:themeFillTint="66"/>
        </w:rPr>
        <w:t>view social movements as central</w:t>
      </w:r>
      <w:r w:rsidRPr="003F3E1C">
        <w:rPr>
          <w:rStyle w:val="StyleUnderline"/>
        </w:rPr>
        <w:t xml:space="preserve"> to enactment. </w:t>
      </w:r>
      <w:r w:rsidRPr="00D9289D">
        <w:rPr>
          <w:rStyle w:val="StyleUnderline"/>
          <w:highlight w:val="cyan"/>
          <w:shd w:val="clear" w:color="auto" w:fill="F7CAAC" w:themeFill="accent2" w:themeFillTint="66"/>
        </w:rPr>
        <w:t>Conversely</w:t>
      </w:r>
      <w:r w:rsidRPr="003F3E1C">
        <w:rPr>
          <w:rStyle w:val="StyleUnderline"/>
        </w:rPr>
        <w:t xml:space="preserve">, this strategy </w:t>
      </w:r>
      <w:r w:rsidRPr="00D9289D">
        <w:rPr>
          <w:rStyle w:val="StyleUnderline"/>
          <w:highlight w:val="cyan"/>
          <w:shd w:val="clear" w:color="auto" w:fill="F7CAAC" w:themeFill="accent2" w:themeFillTint="66"/>
        </w:rPr>
        <w:t>moves away</w:t>
      </w:r>
      <w:r w:rsidRPr="003F3E1C">
        <w:rPr>
          <w:rStyle w:val="StyleUnderline"/>
        </w:rPr>
        <w:t xml:space="preserve"> away</w:t>
      </w:r>
      <w:r w:rsidRPr="00864CC0">
        <w:rPr>
          <w:rStyle w:val="StyleUnderline"/>
        </w:rPr>
        <w:t xml:space="preserve"> </w:t>
      </w:r>
      <w:r w:rsidRPr="00D9289D">
        <w:rPr>
          <w:rStyle w:val="StyleUnderline"/>
          <w:highlight w:val="cyan"/>
          <w:shd w:val="clear" w:color="auto" w:fill="F7CAAC" w:themeFill="accent2" w:themeFillTint="66"/>
        </w:rPr>
        <w:t>from bipartisanship</w:t>
      </w:r>
      <w:r w:rsidRPr="00016CED">
        <w:rPr>
          <w:sz w:val="16"/>
        </w:rPr>
        <w:t xml:space="preserve"> as the central feature of federal climate policymaking (Layzer 2012, Mildenberger 2020) </w:t>
      </w:r>
      <w:r w:rsidRPr="00D9289D">
        <w:rPr>
          <w:rStyle w:val="StyleUnderline"/>
          <w:highlight w:val="cyan"/>
          <w:shd w:val="clear" w:color="auto" w:fill="F7CAAC" w:themeFill="accent2" w:themeFillTint="66"/>
        </w:rPr>
        <w:t>and</w:t>
      </w:r>
      <w:r w:rsidRPr="00D9289D">
        <w:rPr>
          <w:sz w:val="16"/>
          <w:highlight w:val="cyan"/>
        </w:rPr>
        <w:t xml:space="preserve"> </w:t>
      </w:r>
      <w:r w:rsidRPr="00913E85">
        <w:rPr>
          <w:sz w:val="16"/>
        </w:rPr>
        <w:t>could even</w:t>
      </w:r>
      <w:r w:rsidRPr="00D9289D">
        <w:rPr>
          <w:rStyle w:val="StyleUnderline"/>
          <w:sz w:val="16"/>
          <w:highlight w:val="cyan"/>
        </w:rPr>
        <w:t xml:space="preserve"> </w:t>
      </w:r>
      <w:r w:rsidRPr="00D9289D">
        <w:rPr>
          <w:rStyle w:val="StyleUnderline"/>
          <w:highlight w:val="cyan"/>
          <w:shd w:val="clear" w:color="auto" w:fill="F7CAAC" w:themeFill="accent2" w:themeFillTint="66"/>
        </w:rPr>
        <w:t>alienate centrists or conservatives</w:t>
      </w:r>
      <w:r w:rsidRPr="003F3E1C">
        <w:rPr>
          <w:rStyle w:val="StyleUnderline"/>
        </w:rPr>
        <w:t>.</w:t>
      </w:r>
    </w:p>
    <w:p w14:paraId="594E513D" w14:textId="77777777" w:rsidR="003A28E4" w:rsidRPr="00BB700C" w:rsidRDefault="003A28E4" w:rsidP="003A28E4">
      <w:pPr>
        <w:rPr>
          <w:sz w:val="16"/>
        </w:rPr>
      </w:pPr>
      <w:r w:rsidRPr="00016CED">
        <w:rPr>
          <w:rStyle w:val="StyleUnderline"/>
        </w:rPr>
        <w:t>Will combining climate, economic, and social policy increase public support for climate action relative to previous climate advocacy strategies? Prior research suggests that emphasizing co-benefits such as economic development and public health can expand support for climate policy</w:t>
      </w:r>
      <w:r w:rsidRPr="00016CED">
        <w:rPr>
          <w:sz w:val="16"/>
        </w:rPr>
        <w:t xml:space="preserve"> (Rabe 2004, Myers et al 2012, Stokes and Warshaw 2017). </w:t>
      </w:r>
      <w:r w:rsidRPr="00016CED">
        <w:rPr>
          <w:rStyle w:val="StyleUnderline"/>
        </w:rPr>
        <w:t xml:space="preserve">The policy bundling strategy exemplified in the </w:t>
      </w:r>
      <w:r w:rsidRPr="00BA0A1A">
        <w:rPr>
          <w:rStyle w:val="StyleUnderline"/>
          <w:highlight w:val="green"/>
        </w:rPr>
        <w:t>Green New Deal</w:t>
      </w:r>
      <w:r w:rsidRPr="00016CED">
        <w:rPr>
          <w:rStyle w:val="StyleUnderline"/>
        </w:rPr>
        <w:t xml:space="preserve"> goes a step further, by synthesizing across seemingly distinct policy areas. </w:t>
      </w:r>
      <w:r w:rsidRPr="00016CED">
        <w:rPr>
          <w:sz w:val="16"/>
        </w:rPr>
        <w:t xml:space="preserve">To date, we have lacked empirical evidence to assess advocates' claims that bundling climate policy with economic and social programs can deliver broader support coalitions. Here, we offer a rigorous empirical test of this new coalition-building strategy. First, we use a conjoint survey experiment to evaluate whether integrating climate policy with economic and social policy reforms expands or shrinks public support for climate action. Next, we use a second conjoint experiment to examine how specific climate policies—including carbon pricing, clean energy standards, technology investments, and transportation policies—change the size of support coalitions. This analysis builds on work assessing variation in support for different policy instruments (e.g. Lachapelle et al (2012)). Our conjoint design allows us to examine public preferences in a choice setting that mirrors the tradeoffs inherent to real policy debates. Finally, we explore the composition of a potential coalition by analyzing differences in support by partisanship, race, and income. Overall, </w:t>
      </w:r>
      <w:r w:rsidRPr="00016CED">
        <w:rPr>
          <w:rStyle w:val="StyleUnderline"/>
        </w:rPr>
        <w:t>we find climate policy bundles that include social and economic reforms such as</w:t>
      </w:r>
      <w:r w:rsidRPr="00016CED">
        <w:rPr>
          <w:sz w:val="16"/>
        </w:rPr>
        <w:t xml:space="preserve"> affordable housing, a $15 minimum wage, or </w:t>
      </w:r>
      <w:r w:rsidRPr="00016CED">
        <w:rPr>
          <w:rStyle w:val="StyleUnderline"/>
        </w:rPr>
        <w:t xml:space="preserve">a </w:t>
      </w:r>
      <w:r w:rsidRPr="00BA0A1A">
        <w:rPr>
          <w:rStyle w:val="StyleUnderline"/>
          <w:highlight w:val="green"/>
        </w:rPr>
        <w:t>job guarantee increase US</w:t>
      </w:r>
      <w:r w:rsidRPr="00016CED">
        <w:rPr>
          <w:rStyle w:val="StyleUnderline"/>
        </w:rPr>
        <w:t xml:space="preserve"> public </w:t>
      </w:r>
      <w:r w:rsidRPr="00BA0A1A">
        <w:rPr>
          <w:rStyle w:val="StyleUnderline"/>
          <w:highlight w:val="green"/>
        </w:rPr>
        <w:t>support for climate</w:t>
      </w:r>
      <w:r w:rsidRPr="00016CED">
        <w:rPr>
          <w:rStyle w:val="StyleUnderline"/>
        </w:rPr>
        <w:t xml:space="preserve"> mitigation</w:t>
      </w:r>
      <w:r w:rsidRPr="00016CED">
        <w:rPr>
          <w:sz w:val="16"/>
        </w:rPr>
        <w:t xml:space="preserve">. Clean energy standards, regardless of what technologies are included, also make climate policies more popular. </w:t>
      </w:r>
      <w:r w:rsidRPr="00016CED">
        <w:rPr>
          <w:rStyle w:val="StyleUnderline"/>
        </w:rPr>
        <w:t>Linking climate policy to economic and social issues is particularly effective at expanding support among people of color. This is notable, since these are the communities most vulnerable to the impacts of climate change and to the costs of climate policy</w:t>
      </w:r>
      <w:r w:rsidRPr="00016CED">
        <w:rPr>
          <w:sz w:val="16"/>
        </w:rPr>
        <w:t xml:space="preserve"> (Harlan et al 2015).</w:t>
      </w:r>
    </w:p>
    <w:p w14:paraId="2C8F7005" w14:textId="77777777" w:rsidR="003A28E4" w:rsidRDefault="003A28E4" w:rsidP="003A28E4">
      <w:pPr>
        <w:pStyle w:val="Heading4"/>
      </w:pPr>
      <w:r>
        <w:t xml:space="preserve">Republicans hate the GND – AFF evidence agrees. </w:t>
      </w:r>
      <w:r w:rsidRPr="00A625C8">
        <w:rPr>
          <w:b w:val="0"/>
          <w:bCs/>
          <w:sz w:val="22"/>
        </w:rPr>
        <w:t>*</w:t>
      </w:r>
      <w:r>
        <w:rPr>
          <w:b w:val="0"/>
          <w:bCs/>
          <w:sz w:val="22"/>
        </w:rPr>
        <w:t>*</w:t>
      </w:r>
      <w:r w:rsidRPr="00A625C8">
        <w:rPr>
          <w:b w:val="0"/>
          <w:bCs/>
          <w:sz w:val="22"/>
        </w:rPr>
        <w:t>r</w:t>
      </w:r>
      <w:r w:rsidRPr="00382A70">
        <w:rPr>
          <w:b w:val="0"/>
          <w:bCs/>
          <w:sz w:val="22"/>
        </w:rPr>
        <w:t>e-highlighting at bottom.</w:t>
      </w:r>
    </w:p>
    <w:p w14:paraId="15C94803" w14:textId="77777777" w:rsidR="003A28E4" w:rsidRPr="00FF5989" w:rsidRDefault="003A28E4" w:rsidP="003A28E4">
      <w:r w:rsidRPr="00D9289D">
        <w:rPr>
          <w:rStyle w:val="Style13ptBold"/>
          <w:highlight w:val="cyan"/>
          <w:shd w:val="clear" w:color="auto" w:fill="F7CAAC" w:themeFill="accent2" w:themeFillTint="66"/>
        </w:rPr>
        <w:t>1AC Allam et al. ‘22</w:t>
      </w:r>
      <w:r w:rsidRPr="00FF5989">
        <w:t xml:space="preserve"> (Zaheer Allam; Research Candidate at the Institute of Sustainable Futures at the University of Technology Sydney, Ayyoob Sharifid, Damien Giurcoa, Samantha A. Sharpe, “Green new deals could be the answer to COP26’s deep decarbonisation Needs,” Sustainable Horizons Volume 1, January 2022, 100006, https://doi.org/10.1016/j.horiz.2022.100006, GDI-MAM)</w:t>
      </w:r>
      <w:r>
        <w:t xml:space="preserve"> //ReHL-GDI-ILake-YL</w:t>
      </w:r>
    </w:p>
    <w:p w14:paraId="65DC468C" w14:textId="77777777" w:rsidR="003A28E4" w:rsidRPr="00234AFE" w:rsidRDefault="003A28E4" w:rsidP="003A28E4">
      <w:pPr>
        <w:rPr>
          <w:sz w:val="16"/>
        </w:rPr>
      </w:pPr>
      <w:r w:rsidRPr="00234AFE">
        <w:rPr>
          <w:sz w:val="16"/>
        </w:rPr>
        <w:t>Green New Deals (</w:t>
      </w:r>
      <w:r w:rsidRPr="00B963A0">
        <w:rPr>
          <w:rStyle w:val="StyleUnderline"/>
          <w:highlight w:val="green"/>
        </w:rPr>
        <w:t>GND</w:t>
      </w:r>
      <w:r w:rsidRPr="00234AFE">
        <w:rPr>
          <w:sz w:val="16"/>
        </w:rPr>
        <w:t xml:space="preserve">) </w:t>
      </w:r>
      <w:r w:rsidRPr="003E19A1">
        <w:rPr>
          <w:rStyle w:val="StyleUnderline"/>
        </w:rPr>
        <w:t xml:space="preserve">can </w:t>
      </w:r>
      <w:r w:rsidRPr="00B963A0">
        <w:rPr>
          <w:rStyle w:val="StyleUnderline"/>
          <w:highlight w:val="green"/>
        </w:rPr>
        <w:t>be</w:t>
      </w:r>
      <w:r w:rsidRPr="003E19A1">
        <w:rPr>
          <w:rStyle w:val="StyleUnderline"/>
        </w:rPr>
        <w:t xml:space="preserve"> positioned as a </w:t>
      </w:r>
      <w:r w:rsidRPr="00D56E34">
        <w:rPr>
          <w:rStyle w:val="Emphasis"/>
          <w:highlight w:val="green"/>
        </w:rPr>
        <w:t>potent model to</w:t>
      </w:r>
      <w:r w:rsidRPr="00D56E34">
        <w:rPr>
          <w:rStyle w:val="Emphasis"/>
        </w:rPr>
        <w:t xml:space="preserve"> pursue </w:t>
      </w:r>
      <w:r w:rsidRPr="00D56E34">
        <w:rPr>
          <w:rStyle w:val="Emphasis"/>
          <w:highlight w:val="green"/>
        </w:rPr>
        <w:t>green growth</w:t>
      </w:r>
      <w:r w:rsidRPr="00D56E34">
        <w:rPr>
          <w:rStyle w:val="Emphasis"/>
        </w:rPr>
        <w:t>.</w:t>
      </w:r>
      <w:r w:rsidRPr="00B963A0">
        <w:rPr>
          <w:rStyle w:val="StyleUnderline"/>
        </w:rPr>
        <w:t xml:space="preserve"> It simultaneously pursues economic growth, societal resilience, and community empowerment while addressing the core challenges of sustainability transitions</w:t>
      </w:r>
      <w:r w:rsidRPr="00B963A0">
        <w:rPr>
          <w:sz w:val="16"/>
        </w:rPr>
        <w:t xml:space="preserve">. Regarding this, </w:t>
      </w:r>
      <w:r w:rsidRPr="00B963A0">
        <w:rPr>
          <w:rStyle w:val="StyleUnderline"/>
        </w:rPr>
        <w:t>GND</w:t>
      </w:r>
      <w:r w:rsidRPr="003E19A1">
        <w:rPr>
          <w:rStyle w:val="StyleUnderline"/>
        </w:rPr>
        <w:t xml:space="preserve">s </w:t>
      </w:r>
      <w:r w:rsidRPr="00B963A0">
        <w:rPr>
          <w:rStyle w:val="StyleUnderline"/>
          <w:highlight w:val="green"/>
        </w:rPr>
        <w:t>can</w:t>
      </w:r>
      <w:r w:rsidRPr="00234AFE">
        <w:rPr>
          <w:sz w:val="16"/>
        </w:rPr>
        <w:t xml:space="preserve"> be defined as a resolution agreed by either governments, institutions, or organizations to </w:t>
      </w:r>
      <w:r w:rsidRPr="00B963A0">
        <w:rPr>
          <w:rStyle w:val="StyleUnderline"/>
          <w:highlight w:val="green"/>
        </w:rPr>
        <w:t>mobilize different aspects of econ</w:t>
      </w:r>
      <w:r w:rsidRPr="00B963A0">
        <w:rPr>
          <w:rStyle w:val="StyleUnderline"/>
        </w:rPr>
        <w:t xml:space="preserve">omies </w:t>
      </w:r>
      <w:r w:rsidRPr="00B963A0">
        <w:rPr>
          <w:rStyle w:val="StyleUnderline"/>
          <w:highlight w:val="green"/>
        </w:rPr>
        <w:t>and societie</w:t>
      </w:r>
      <w:r w:rsidRPr="00B963A0">
        <w:rPr>
          <w:rStyle w:val="StyleUnderline"/>
        </w:rPr>
        <w:t xml:space="preserve">s </w:t>
      </w:r>
      <w:r w:rsidRPr="00B963A0">
        <w:rPr>
          <w:rStyle w:val="StyleUnderline"/>
          <w:highlight w:val="green"/>
        </w:rPr>
        <w:t>to ensure</w:t>
      </w:r>
      <w:r w:rsidRPr="003E19A1">
        <w:rPr>
          <w:rStyle w:val="StyleUnderline"/>
        </w:rPr>
        <w:t xml:space="preserve"> the </w:t>
      </w:r>
      <w:r w:rsidRPr="00B963A0">
        <w:rPr>
          <w:rStyle w:val="StyleUnderline"/>
          <w:highlight w:val="green"/>
        </w:rPr>
        <w:t>transition</w:t>
      </w:r>
      <w:r w:rsidRPr="003E19A1">
        <w:rPr>
          <w:rStyle w:val="StyleUnderline"/>
        </w:rPr>
        <w:t xml:space="preserve"> to cleaner energy</w:t>
      </w:r>
      <w:r w:rsidRPr="00234AFE">
        <w:rPr>
          <w:sz w:val="16"/>
        </w:rPr>
        <w:t xml:space="preserve">, production, and operation of varying human activities </w:t>
      </w:r>
      <w:r w:rsidRPr="00B963A0">
        <w:rPr>
          <w:rStyle w:val="StyleUnderline"/>
          <w:highlight w:val="green"/>
        </w:rPr>
        <w:t>while increasing job</w:t>
      </w:r>
      <w:r w:rsidRPr="003E19A1">
        <w:rPr>
          <w:rStyle w:val="StyleUnderline"/>
        </w:rPr>
        <w:t xml:space="preserve"> opportunitie</w:t>
      </w:r>
      <w:r w:rsidRPr="00B963A0">
        <w:rPr>
          <w:rStyle w:val="StyleUnderline"/>
          <w:highlight w:val="green"/>
        </w:rPr>
        <w:t>s for all</w:t>
      </w:r>
      <w:r w:rsidRPr="003E19A1">
        <w:rPr>
          <w:rStyle w:val="StyleUnderline"/>
        </w:rPr>
        <w:t xml:space="preserve"> people </w:t>
      </w:r>
      <w:r w:rsidRPr="00B963A0">
        <w:rPr>
          <w:rStyle w:val="StyleUnderline"/>
          <w:highlight w:val="green"/>
        </w:rPr>
        <w:t>via</w:t>
      </w:r>
      <w:r w:rsidRPr="003E19A1">
        <w:rPr>
          <w:rStyle w:val="StyleUnderline"/>
        </w:rPr>
        <w:t xml:space="preserve"> a </w:t>
      </w:r>
      <w:r w:rsidRPr="00B963A0">
        <w:rPr>
          <w:rStyle w:val="StyleUnderline"/>
          <w:highlight w:val="green"/>
        </w:rPr>
        <w:t>guarantee</w:t>
      </w:r>
      <w:r w:rsidRPr="00B963A0">
        <w:rPr>
          <w:rStyle w:val="StyleUnderline"/>
        </w:rPr>
        <w:t xml:space="preserve"> for social protection</w:t>
      </w:r>
      <w:r w:rsidRPr="003E19A1">
        <w:rPr>
          <w:rStyle w:val="StyleUnderline"/>
        </w:rPr>
        <w:t xml:space="preserve"> by authorities</w:t>
      </w:r>
      <w:r w:rsidRPr="00234AFE">
        <w:rPr>
          <w:sz w:val="16"/>
        </w:rPr>
        <w:t xml:space="preserve"> (Allam et al., 2021). As of 2021, a variety of GNDs existed, varying dynamics. An example of such is the European Union's GND Model illustrated in Figure 1 below, which showcases the breadth of scope that the model can be made to approach. Similarly, other geographies can implement such strategies regarding contextual needs, where policies can be made to respond to localized socio-economic needs while collectively building towards global emissions reduction targets.</w:t>
      </w:r>
    </w:p>
    <w:p w14:paraId="4E8B502F" w14:textId="77777777" w:rsidR="003A28E4" w:rsidRPr="00CE5A8F" w:rsidRDefault="003A28E4" w:rsidP="003A28E4">
      <w:pPr>
        <w:rPr>
          <w:sz w:val="16"/>
        </w:rPr>
      </w:pPr>
      <w:r w:rsidRPr="00234AFE">
        <w:rPr>
          <w:sz w:val="16"/>
        </w:rPr>
        <w:t xml:space="preserve">The </w:t>
      </w:r>
      <w:r w:rsidRPr="003E19A1">
        <w:rPr>
          <w:rStyle w:val="StyleUnderline"/>
        </w:rPr>
        <w:t>GND concept</w:t>
      </w:r>
      <w:r w:rsidRPr="00234AFE">
        <w:rPr>
          <w:sz w:val="16"/>
        </w:rPr>
        <w:t xml:space="preserve"> has </w:t>
      </w:r>
      <w:r w:rsidRPr="003E19A1">
        <w:rPr>
          <w:rStyle w:val="StyleUnderline"/>
        </w:rPr>
        <w:t>gained traction in the last decade</w:t>
      </w:r>
      <w:r w:rsidRPr="00234AFE">
        <w:rPr>
          <w:sz w:val="16"/>
        </w:rPr>
        <w:t xml:space="preserve">, with different regions formulating their versions. However, it is appreciated that the concept started to gain global popularity in 2008 after the United Nations announced a global Green Deal (Barbier, 2009). Following this, former United States President Barack Obama 2008 attempted, with no success, to introduce a GND for the U.S in 2008. However, </w:t>
      </w:r>
      <w:r w:rsidRPr="003E19A1">
        <w:rPr>
          <w:rStyle w:val="StyleUnderline"/>
        </w:rPr>
        <w:t>in 2019</w:t>
      </w:r>
      <w:r w:rsidRPr="00234AFE">
        <w:rPr>
          <w:sz w:val="16"/>
        </w:rPr>
        <w:t xml:space="preserve">, Representative </w:t>
      </w:r>
      <w:r w:rsidRPr="003E19A1">
        <w:rPr>
          <w:rStyle w:val="StyleUnderline"/>
        </w:rPr>
        <w:t>Ocasio-Cortez and</w:t>
      </w:r>
      <w:r w:rsidRPr="00234AFE">
        <w:rPr>
          <w:sz w:val="16"/>
        </w:rPr>
        <w:t xml:space="preserve"> Senator </w:t>
      </w:r>
      <w:r w:rsidRPr="003E19A1">
        <w:rPr>
          <w:rStyle w:val="StyleUnderline"/>
        </w:rPr>
        <w:t>Markey championed the policy</w:t>
      </w:r>
      <w:r w:rsidRPr="00234AFE">
        <w:rPr>
          <w:sz w:val="16"/>
        </w:rPr>
        <w:t xml:space="preserve"> and successfully advocated for its passing, which could be credited to the efforts of the civil societies firmly demanding an economic paradigm shift (Conte, 2019). In other jurisdictions such as Europe, the GND concept has gained similar popularity, especially with the pro</w:t>
      </w:r>
      <w:r w:rsidRPr="00CE5A8F">
        <w:rPr>
          <w:sz w:val="16"/>
        </w:rPr>
        <w:t>posal for the EU region to embrace and adopt a circular economy model, incorporating the aspects of a GND (European Commission 2019).</w:t>
      </w:r>
    </w:p>
    <w:p w14:paraId="5190076B" w14:textId="77777777" w:rsidR="003A28E4" w:rsidRPr="00234AFE" w:rsidRDefault="003A28E4" w:rsidP="003A28E4">
      <w:pPr>
        <w:rPr>
          <w:sz w:val="16"/>
        </w:rPr>
      </w:pPr>
      <w:r w:rsidRPr="00CE5A8F">
        <w:rPr>
          <w:rStyle w:val="StyleUnderline"/>
        </w:rPr>
        <w:t>The popularity of GNDs is due to the promise of addressing sustainability agendas and focusing on social and economic justice, side-lined in linear economic and climate action discourses</w:t>
      </w:r>
      <w:r w:rsidRPr="00CE5A8F">
        <w:rPr>
          <w:sz w:val="16"/>
        </w:rPr>
        <w:t>. With a solid cross-cutting approach, GNDs are structured to favour rapid transition frameworks, including the popular area of energy, focusing on the phasing out of fossil fu</w:t>
      </w:r>
      <w:r w:rsidRPr="00234AFE">
        <w:rPr>
          <w:sz w:val="16"/>
        </w:rPr>
        <w:t xml:space="preserve">els to lower emissions. The </w:t>
      </w:r>
      <w:r w:rsidRPr="003E19A1">
        <w:rPr>
          <w:rStyle w:val="StyleUnderline"/>
        </w:rPr>
        <w:t xml:space="preserve">U.S. </w:t>
      </w:r>
      <w:r w:rsidRPr="00435F01">
        <w:rPr>
          <w:rStyle w:val="StyleUnderline"/>
          <w:highlight w:val="green"/>
        </w:rPr>
        <w:t>GND</w:t>
      </w:r>
      <w:r w:rsidRPr="00234AFE">
        <w:rPr>
          <w:sz w:val="16"/>
        </w:rPr>
        <w:t xml:space="preserve"> version, for instance, </w:t>
      </w:r>
      <w:r w:rsidRPr="003E19A1">
        <w:rPr>
          <w:rStyle w:val="StyleUnderline"/>
        </w:rPr>
        <w:t xml:space="preserve">proposes the need to </w:t>
      </w:r>
      <w:r w:rsidRPr="00435F01">
        <w:rPr>
          <w:rStyle w:val="StyleUnderline"/>
          <w:highlight w:val="green"/>
        </w:rPr>
        <w:t>make fossil fuels unattractive</w:t>
      </w:r>
      <w:r w:rsidRPr="003E19A1">
        <w:rPr>
          <w:rStyle w:val="StyleUnderline"/>
        </w:rPr>
        <w:t xml:space="preserve"> by rising fuel prices</w:t>
      </w:r>
      <w:r w:rsidRPr="00234AFE">
        <w:rPr>
          <w:sz w:val="16"/>
        </w:rPr>
        <w:t>, akin to approaches like carbon taxation and carbon offsets (Fischer and Jacobsen, 2021). While the latter is subject to contemporary debates about its moral purpose in business milieus, i</w:t>
      </w:r>
      <w:r w:rsidRPr="003E19A1">
        <w:rPr>
          <w:rStyle w:val="StyleUnderline"/>
        </w:rPr>
        <w:t>t will play a key role in bringing financial capacities to southern geographies</w:t>
      </w:r>
      <w:r w:rsidRPr="00234AFE">
        <w:rPr>
          <w:sz w:val="16"/>
        </w:rPr>
        <w:t xml:space="preserve">, should the concept be extended to other economies. </w:t>
      </w:r>
      <w:r w:rsidRPr="003E19A1">
        <w:rPr>
          <w:rStyle w:val="StyleUnderline"/>
        </w:rPr>
        <w:t xml:space="preserve">GNDs can further be </w:t>
      </w:r>
      <w:r w:rsidRPr="00435F01">
        <w:rPr>
          <w:rStyle w:val="StyleUnderline"/>
          <w:highlight w:val="green"/>
        </w:rPr>
        <w:t xml:space="preserve">crafted to </w:t>
      </w:r>
      <w:r w:rsidRPr="00D56E34">
        <w:rPr>
          <w:rStyle w:val="Emphasis"/>
          <w:highlight w:val="green"/>
        </w:rPr>
        <w:t>encourage government</w:t>
      </w:r>
      <w:r w:rsidRPr="00D56E34">
        <w:rPr>
          <w:rStyle w:val="Emphasis"/>
        </w:rPr>
        <w:t>s to undertake</w:t>
      </w:r>
      <w:r w:rsidRPr="003E19A1">
        <w:rPr>
          <w:rStyle w:val="StyleUnderline"/>
        </w:rPr>
        <w:t xml:space="preserve"> Research and Development (R &amp; </w:t>
      </w:r>
      <w:r w:rsidRPr="00D56E34">
        <w:rPr>
          <w:rStyle w:val="Emphasis"/>
          <w:highlight w:val="green"/>
        </w:rPr>
        <w:t>R&amp;D</w:t>
      </w:r>
      <w:r w:rsidRPr="00D56E34">
        <w:rPr>
          <w:rStyle w:val="Emphasis"/>
        </w:rPr>
        <w:t xml:space="preserve">) </w:t>
      </w:r>
      <w:r w:rsidRPr="00D56E34">
        <w:rPr>
          <w:rStyle w:val="Emphasis"/>
          <w:highlight w:val="green"/>
        </w:rPr>
        <w:t>in green tech</w:t>
      </w:r>
      <w:r w:rsidRPr="003E19A1">
        <w:rPr>
          <w:rStyle w:val="StyleUnderline"/>
        </w:rPr>
        <w:t xml:space="preserve">nologies </w:t>
      </w:r>
      <w:r w:rsidRPr="00CE5A8F">
        <w:rPr>
          <w:rStyle w:val="StyleUnderline"/>
          <w:highlight w:val="green"/>
        </w:rPr>
        <w:t xml:space="preserve">to </w:t>
      </w:r>
      <w:r w:rsidRPr="00435F01">
        <w:rPr>
          <w:rStyle w:val="StyleUnderline"/>
          <w:highlight w:val="green"/>
        </w:rPr>
        <w:t>supply</w:t>
      </w:r>
      <w:r w:rsidRPr="003E19A1">
        <w:rPr>
          <w:rStyle w:val="StyleUnderline"/>
        </w:rPr>
        <w:t xml:space="preserve"> the upcoming market </w:t>
      </w:r>
      <w:r w:rsidRPr="00435F01">
        <w:rPr>
          <w:rStyle w:val="StyleUnderline"/>
          <w:highlight w:val="green"/>
        </w:rPr>
        <w:t>demand in</w:t>
      </w:r>
      <w:r w:rsidRPr="00234AFE">
        <w:rPr>
          <w:sz w:val="16"/>
        </w:rPr>
        <w:t xml:space="preserve"> many sectors, such as </w:t>
      </w:r>
      <w:r w:rsidRPr="00435F01">
        <w:rPr>
          <w:rStyle w:val="StyleUnderline"/>
          <w:highlight w:val="green"/>
        </w:rPr>
        <w:t>renewable</w:t>
      </w:r>
      <w:r w:rsidRPr="003E19A1">
        <w:rPr>
          <w:rStyle w:val="StyleUnderline"/>
        </w:rPr>
        <w:t xml:space="preserve"> energie</w:t>
      </w:r>
      <w:r w:rsidRPr="00435F01">
        <w:rPr>
          <w:rStyle w:val="StyleUnderline"/>
          <w:highlight w:val="green"/>
        </w:rPr>
        <w:t>s</w:t>
      </w:r>
      <w:r w:rsidRPr="00234AFE">
        <w:rPr>
          <w:sz w:val="16"/>
        </w:rPr>
        <w:t xml:space="preserve">, housing, and others. Interestingly, in the European GND, the target transcends national boundaries and instead cements a regional aim of achieving net-zero emissions by 2050 (European Commission 2019). This is to be completed by ensuring that economic growth is decoupled from resource use and by addressing socioeconomic issues via extensive jobs creation and increased supply of basic amenities like food and clean water and quality healthcare, to name a </w:t>
      </w:r>
      <w:r w:rsidRPr="0098678E">
        <w:rPr>
          <w:sz w:val="16"/>
        </w:rPr>
        <w:t>few. This perspective is interesting, as it highlights possibilities for</w:t>
      </w:r>
      <w:r w:rsidRPr="0098678E">
        <w:rPr>
          <w:rStyle w:val="StyleUnderline"/>
        </w:rPr>
        <w:t xml:space="preserve"> country-specific GND policies aligning</w:t>
      </w:r>
      <w:r w:rsidRPr="0098678E">
        <w:rPr>
          <w:sz w:val="16"/>
        </w:rPr>
        <w:t xml:space="preserve"> </w:t>
      </w:r>
      <w:r w:rsidRPr="0098678E">
        <w:rPr>
          <w:rStyle w:val="StyleUnderline"/>
        </w:rPr>
        <w:t>with regional net-zero objectives while ensuring healthy and sustainable cross-border transactions, being key to ensure that geopolitical balances are maintained</w:t>
      </w:r>
      <w:r w:rsidRPr="0098678E">
        <w:rPr>
          <w:sz w:val="16"/>
        </w:rPr>
        <w:t>.</w:t>
      </w:r>
    </w:p>
    <w:p w14:paraId="1D7986BD" w14:textId="77777777" w:rsidR="003A28E4" w:rsidRPr="00CE5A8F" w:rsidRDefault="003A28E4" w:rsidP="003A28E4">
      <w:pPr>
        <w:rPr>
          <w:sz w:val="16"/>
        </w:rPr>
      </w:pPr>
      <w:r w:rsidRPr="00234AFE">
        <w:rPr>
          <w:sz w:val="16"/>
        </w:rPr>
        <w:t xml:space="preserve">While varying versions of </w:t>
      </w:r>
      <w:r w:rsidRPr="003E19A1">
        <w:rPr>
          <w:rStyle w:val="StyleUnderline"/>
        </w:rPr>
        <w:t>GND</w:t>
      </w:r>
      <w:r w:rsidRPr="00234AFE">
        <w:rPr>
          <w:sz w:val="16"/>
        </w:rPr>
        <w:t xml:space="preserve">s are </w:t>
      </w:r>
      <w:r w:rsidRPr="003E19A1">
        <w:rPr>
          <w:rStyle w:val="StyleUnderline"/>
        </w:rPr>
        <w:t>geared to become successful shortly</w:t>
      </w:r>
      <w:r w:rsidRPr="00234AFE">
        <w:rPr>
          <w:sz w:val="16"/>
        </w:rPr>
        <w:t xml:space="preserve">, thus, </w:t>
      </w:r>
      <w:r w:rsidRPr="003E19A1">
        <w:rPr>
          <w:rStyle w:val="StyleUnderline"/>
        </w:rPr>
        <w:t>boosting climate actions in different regions</w:t>
      </w:r>
      <w:r w:rsidRPr="00234AFE">
        <w:rPr>
          <w:sz w:val="16"/>
        </w:rPr>
        <w:t xml:space="preserve">, a few areas would still need to be furnished to increase their global </w:t>
      </w:r>
      <w:r w:rsidRPr="0098678E">
        <w:rPr>
          <w:sz w:val="16"/>
        </w:rPr>
        <w:t xml:space="preserve">acceptability. First, </w:t>
      </w:r>
      <w:r w:rsidRPr="0098678E">
        <w:rPr>
          <w:rStyle w:val="StyleUnderline"/>
        </w:rPr>
        <w:t>country</w:t>
      </w:r>
      <w:r w:rsidRPr="003E19A1">
        <w:rPr>
          <w:rStyle w:val="StyleUnderline"/>
        </w:rPr>
        <w:t xml:space="preserve"> and region-specific </w:t>
      </w:r>
      <w:r w:rsidRPr="0098678E">
        <w:rPr>
          <w:rStyle w:val="StyleUnderline"/>
          <w:highlight w:val="green"/>
        </w:rPr>
        <w:t>GND</w:t>
      </w:r>
      <w:r w:rsidRPr="003E19A1">
        <w:rPr>
          <w:rStyle w:val="StyleUnderline"/>
        </w:rPr>
        <w:t xml:space="preserve"> policies would </w:t>
      </w:r>
      <w:r w:rsidRPr="0098678E">
        <w:rPr>
          <w:rStyle w:val="StyleUnderline"/>
          <w:highlight w:val="green"/>
        </w:rPr>
        <w:t>need</w:t>
      </w:r>
      <w:r w:rsidRPr="003E19A1">
        <w:rPr>
          <w:rStyle w:val="StyleUnderline"/>
        </w:rPr>
        <w:t xml:space="preserve"> to be emphasiz</w:t>
      </w:r>
      <w:r w:rsidRPr="0098678E">
        <w:rPr>
          <w:rStyle w:val="StyleUnderline"/>
          <w:highlight w:val="green"/>
        </w:rPr>
        <w:t>ed</w:t>
      </w:r>
      <w:r w:rsidRPr="0098678E">
        <w:rPr>
          <w:rStyle w:val="StyleUnderline"/>
        </w:rPr>
        <w:t xml:space="preserve"> to ensure</w:t>
      </w:r>
      <w:r w:rsidRPr="003E19A1">
        <w:rPr>
          <w:rStyle w:val="StyleUnderline"/>
        </w:rPr>
        <w:t xml:space="preserve"> that most local challenges’ solutions emanate from communities themselves</w:t>
      </w:r>
      <w:r w:rsidRPr="00234AFE">
        <w:rPr>
          <w:sz w:val="16"/>
        </w:rPr>
        <w:t xml:space="preserve"> rather than from being proposed by governments. </w:t>
      </w:r>
      <w:r w:rsidRPr="003E19A1">
        <w:rPr>
          <w:rStyle w:val="StyleUnderline"/>
        </w:rPr>
        <w:t xml:space="preserve">This would provide room </w:t>
      </w:r>
      <w:r w:rsidRPr="0098678E">
        <w:rPr>
          <w:rStyle w:val="StyleUnderline"/>
          <w:highlight w:val="green"/>
        </w:rPr>
        <w:t>for</w:t>
      </w:r>
      <w:r w:rsidRPr="003E19A1">
        <w:rPr>
          <w:rStyle w:val="StyleUnderline"/>
        </w:rPr>
        <w:t xml:space="preserve"> the </w:t>
      </w:r>
      <w:r w:rsidRPr="0098678E">
        <w:rPr>
          <w:rStyle w:val="StyleUnderline"/>
          <w:highlight w:val="green"/>
        </w:rPr>
        <w:t>bottom-up approach</w:t>
      </w:r>
      <w:r w:rsidRPr="003E19A1">
        <w:rPr>
          <w:rStyle w:val="StyleUnderline"/>
        </w:rPr>
        <w:t>es being c</w:t>
      </w:r>
      <w:r w:rsidRPr="0098678E">
        <w:rPr>
          <w:rStyle w:val="StyleUnderline"/>
        </w:rPr>
        <w:t>hampioned within economic recovery programs</w:t>
      </w:r>
      <w:r w:rsidRPr="0098678E">
        <w:rPr>
          <w:sz w:val="16"/>
        </w:rPr>
        <w:t xml:space="preserve"> in different geographies. By so doing,</w:t>
      </w:r>
      <w:r w:rsidRPr="0098678E">
        <w:rPr>
          <w:rStyle w:val="StyleUnderline"/>
        </w:rPr>
        <w:t xml:space="preserve"> this will have positive bearings on how limited financial resources are to be utilized</w:t>
      </w:r>
      <w:r w:rsidRPr="0098678E">
        <w:rPr>
          <w:sz w:val="16"/>
        </w:rPr>
        <w:t xml:space="preserve">; by specifically pressing programs that would have both short-term and long-term impacts on the livelihoods of local communities </w:t>
      </w:r>
      <w:r w:rsidRPr="0098678E">
        <w:rPr>
          <w:rStyle w:val="StyleUnderline"/>
        </w:rPr>
        <w:t>and how fiscal mechanisms could be used in an equitable wa</w:t>
      </w:r>
      <w:r w:rsidRPr="003E19A1">
        <w:rPr>
          <w:rStyle w:val="StyleUnderline"/>
        </w:rPr>
        <w:t xml:space="preserve">y </w:t>
      </w:r>
      <w:r w:rsidRPr="0098678E">
        <w:rPr>
          <w:rStyle w:val="StyleUnderline"/>
          <w:highlight w:val="green"/>
        </w:rPr>
        <w:t xml:space="preserve">to </w:t>
      </w:r>
      <w:r w:rsidRPr="00CC328D">
        <w:rPr>
          <w:rStyle w:val="Emphasis"/>
          <w:b w:val="0"/>
          <w:bCs/>
        </w:rPr>
        <w:t>revitalize</w:t>
      </w:r>
      <w:r w:rsidRPr="0062076E">
        <w:rPr>
          <w:rStyle w:val="StyleUnderline"/>
        </w:rPr>
        <w:t xml:space="preserve"> local </w:t>
      </w:r>
      <w:r w:rsidRPr="00CC328D">
        <w:rPr>
          <w:rStyle w:val="Emphasis"/>
          <w:b w:val="0"/>
          <w:bCs/>
          <w:highlight w:val="green"/>
        </w:rPr>
        <w:t>econ</w:t>
      </w:r>
      <w:r w:rsidRPr="00CC328D">
        <w:rPr>
          <w:rStyle w:val="Emphasis"/>
          <w:b w:val="0"/>
          <w:bCs/>
        </w:rPr>
        <w:t>omic landscapes</w:t>
      </w:r>
      <w:r w:rsidRPr="00234AFE">
        <w:rPr>
          <w:sz w:val="16"/>
        </w:rPr>
        <w:t xml:space="preserve">. Without considering this, GNDs may face the threat of being categorized as neo-capitalist philosophical discourse aimed at dictating policy on financially constrained economies. It would further be a strategy to extend the existing inequality gap between different geographical locations and regions. However, suppose </w:t>
      </w:r>
      <w:r w:rsidRPr="003E19A1">
        <w:rPr>
          <w:rStyle w:val="StyleUnderline"/>
        </w:rPr>
        <w:t xml:space="preserve">the </w:t>
      </w:r>
      <w:r w:rsidRPr="0098678E">
        <w:rPr>
          <w:rStyle w:val="StyleUnderline"/>
          <w:highlight w:val="green"/>
        </w:rPr>
        <w:t>GND</w:t>
      </w:r>
      <w:r w:rsidRPr="003E19A1">
        <w:rPr>
          <w:rStyle w:val="StyleUnderline"/>
        </w:rPr>
        <w:t xml:space="preserve">s are to be </w:t>
      </w:r>
      <w:r w:rsidRPr="0098678E">
        <w:rPr>
          <w:rStyle w:val="StyleUnderline"/>
          <w:highlight w:val="green"/>
        </w:rPr>
        <w:t>crafted to</w:t>
      </w:r>
      <w:r w:rsidRPr="003E19A1">
        <w:rPr>
          <w:rStyle w:val="StyleUnderline"/>
        </w:rPr>
        <w:t xml:space="preserve"> embrace an inclusive approach</w:t>
      </w:r>
      <w:r w:rsidRPr="00234AFE">
        <w:rPr>
          <w:sz w:val="16"/>
        </w:rPr>
        <w:t>, supporting the formulation, and structuring of country-specific GNDs. In that case,</w:t>
      </w:r>
      <w:r w:rsidRPr="003E19A1">
        <w:rPr>
          <w:rStyle w:val="StyleUnderline"/>
        </w:rPr>
        <w:t xml:space="preserve"> it will be possib</w:t>
      </w:r>
      <w:r w:rsidRPr="0098678E">
        <w:rPr>
          <w:rStyle w:val="StyleUnderline"/>
        </w:rPr>
        <w:t>le to align shareholder and stakeholder interest and</w:t>
      </w:r>
      <w:r w:rsidRPr="003E19A1">
        <w:rPr>
          <w:rStyle w:val="StyleUnderline"/>
        </w:rPr>
        <w:t xml:space="preserve"> further </w:t>
      </w:r>
      <w:r w:rsidRPr="0098678E">
        <w:rPr>
          <w:rStyle w:val="StyleUnderline"/>
          <w:highlight w:val="green"/>
        </w:rPr>
        <w:t>attract</w:t>
      </w:r>
      <w:r w:rsidRPr="003E19A1">
        <w:rPr>
          <w:rStyle w:val="StyleUnderline"/>
        </w:rPr>
        <w:t xml:space="preserve"> the </w:t>
      </w:r>
      <w:r w:rsidRPr="0098678E">
        <w:rPr>
          <w:rStyle w:val="StyleUnderline"/>
          <w:highlight w:val="green"/>
        </w:rPr>
        <w:t>private sector</w:t>
      </w:r>
      <w:r w:rsidRPr="00234AFE">
        <w:rPr>
          <w:sz w:val="16"/>
        </w:rPr>
        <w:t xml:space="preserve">. This way, </w:t>
      </w:r>
      <w:r w:rsidRPr="003E19A1">
        <w:rPr>
          <w:rStyle w:val="StyleUnderline"/>
        </w:rPr>
        <w:t xml:space="preserve">it will be possible to </w:t>
      </w:r>
      <w:r w:rsidRPr="00761327">
        <w:rPr>
          <w:rStyle w:val="StyleUnderline"/>
          <w:highlight w:val="green"/>
        </w:rPr>
        <w:t>secure</w:t>
      </w:r>
      <w:r w:rsidRPr="00761327">
        <w:rPr>
          <w:rStyle w:val="StyleUnderline"/>
        </w:rPr>
        <w:t xml:space="preserve"> larger </w:t>
      </w:r>
      <w:r w:rsidRPr="00761327">
        <w:rPr>
          <w:rStyle w:val="StyleUnderline"/>
          <w:highlight w:val="green"/>
        </w:rPr>
        <w:t>financ</w:t>
      </w:r>
      <w:r w:rsidRPr="00761327">
        <w:rPr>
          <w:rStyle w:val="StyleUnderline"/>
        </w:rPr>
        <w:t>ial capaciti</w:t>
      </w:r>
      <w:r w:rsidRPr="00761327">
        <w:rPr>
          <w:rStyle w:val="StyleUnderline"/>
          <w:highlight w:val="green"/>
        </w:rPr>
        <w:t>es to support R&amp;D</w:t>
      </w:r>
      <w:r w:rsidRPr="003E19A1">
        <w:rPr>
          <w:rStyle w:val="StyleUnderline"/>
        </w:rPr>
        <w:t xml:space="preserve"> programs required </w:t>
      </w:r>
      <w:r w:rsidRPr="0098678E">
        <w:rPr>
          <w:rStyle w:val="StyleUnderline"/>
          <w:highlight w:val="green"/>
        </w:rPr>
        <w:t>for</w:t>
      </w:r>
      <w:r w:rsidRPr="003E19A1">
        <w:rPr>
          <w:rStyle w:val="StyleUnderline"/>
        </w:rPr>
        <w:t xml:space="preserve"> the development of </w:t>
      </w:r>
      <w:r w:rsidRPr="0098678E">
        <w:rPr>
          <w:rStyle w:val="StyleUnderline"/>
          <w:highlight w:val="green"/>
        </w:rPr>
        <w:t>green tech</w:t>
      </w:r>
      <w:r w:rsidRPr="003E19A1">
        <w:rPr>
          <w:rStyle w:val="StyleUnderline"/>
        </w:rPr>
        <w:t>nologi</w:t>
      </w:r>
      <w:r w:rsidRPr="00CE5A8F">
        <w:rPr>
          <w:rStyle w:val="StyleUnderline"/>
        </w:rPr>
        <w:t xml:space="preserve">es </w:t>
      </w:r>
      <w:r w:rsidRPr="005A2573">
        <w:rPr>
          <w:rStyle w:val="StyleUnderline"/>
          <w:highlight w:val="green"/>
        </w:rPr>
        <w:t>and</w:t>
      </w:r>
      <w:r w:rsidRPr="00CE5A8F">
        <w:rPr>
          <w:rStyle w:val="StyleUnderline"/>
        </w:rPr>
        <w:t xml:space="preserve"> to invest in </w:t>
      </w:r>
      <w:r w:rsidRPr="005A2573">
        <w:rPr>
          <w:rStyle w:val="StyleUnderline"/>
          <w:highlight w:val="green"/>
        </w:rPr>
        <w:t>climate mitigation</w:t>
      </w:r>
      <w:r w:rsidRPr="00CE5A8F">
        <w:rPr>
          <w:rStyle w:val="StyleUnderline"/>
        </w:rPr>
        <w:t xml:space="preserve"> programs</w:t>
      </w:r>
      <w:r w:rsidRPr="00CE5A8F">
        <w:rPr>
          <w:sz w:val="16"/>
        </w:rPr>
        <w:t xml:space="preserve"> via Public-Private Partnership (PPP) ventures.</w:t>
      </w:r>
    </w:p>
    <w:p w14:paraId="5A32C598" w14:textId="77777777" w:rsidR="003A28E4" w:rsidRPr="00B61DBA" w:rsidRDefault="003A28E4" w:rsidP="003A28E4">
      <w:pPr>
        <w:rPr>
          <w:sz w:val="16"/>
        </w:rPr>
      </w:pPr>
      <w:r w:rsidRPr="00CE5A8F">
        <w:rPr>
          <w:sz w:val="16"/>
        </w:rPr>
        <w:t>Addressing equitable Public-Private finan</w:t>
      </w:r>
      <w:r w:rsidRPr="00234AFE">
        <w:rPr>
          <w:sz w:val="16"/>
        </w:rPr>
        <w:t>cial needs is essential as sustainability tra</w:t>
      </w:r>
      <w:r w:rsidRPr="00CE5A8F">
        <w:rPr>
          <w:sz w:val="16"/>
        </w:rPr>
        <w:t xml:space="preserve">nsitioning is an expensive undertaking and a potentially disruptive one (Táíwò, 2019; Chatzky and Siripurapu, 2021). </w:t>
      </w:r>
      <w:r w:rsidRPr="00CE5A8F">
        <w:rPr>
          <w:rStyle w:val="StyleUnderline"/>
        </w:rPr>
        <w:t xml:space="preserve">Carefully crafted </w:t>
      </w:r>
      <w:r w:rsidRPr="00D9289D">
        <w:rPr>
          <w:rStyle w:val="StyleUnderline"/>
          <w:highlight w:val="cyan"/>
          <w:shd w:val="clear" w:color="auto" w:fill="F7CAAC" w:themeFill="accent2" w:themeFillTint="66"/>
        </w:rPr>
        <w:t>GNDs</w:t>
      </w:r>
      <w:r w:rsidRPr="00D9289D">
        <w:rPr>
          <w:sz w:val="16"/>
          <w:highlight w:val="cyan"/>
        </w:rPr>
        <w:t xml:space="preserve"> </w:t>
      </w:r>
      <w:r w:rsidRPr="00CE5A8F">
        <w:rPr>
          <w:rStyle w:val="StyleUnderline"/>
        </w:rPr>
        <w:t>can</w:t>
      </w:r>
      <w:r w:rsidRPr="00CE5A8F">
        <w:rPr>
          <w:sz w:val="16"/>
        </w:rPr>
        <w:t xml:space="preserve"> thus </w:t>
      </w:r>
      <w:r w:rsidRPr="00CE5A8F">
        <w:rPr>
          <w:rStyle w:val="StyleUnderline"/>
        </w:rPr>
        <w:t>be</w:t>
      </w:r>
      <w:r w:rsidRPr="00CE5A8F">
        <w:rPr>
          <w:sz w:val="16"/>
        </w:rPr>
        <w:t xml:space="preserve"> positioned as </w:t>
      </w:r>
      <w:r w:rsidRPr="00CE5A8F">
        <w:rPr>
          <w:rStyle w:val="StyleUnderline"/>
        </w:rPr>
        <w:t>a powerful solution at the national level while promoting economic justice through social frameworks and meeting national, regional, and global targets.</w:t>
      </w:r>
      <w:r w:rsidRPr="00CE5A8F">
        <w:rPr>
          <w:sz w:val="16"/>
        </w:rPr>
        <w:t xml:space="preserve"> This would, however, demand political support across the board. </w:t>
      </w:r>
      <w:r w:rsidRPr="00DB26C7">
        <w:rPr>
          <w:rStyle w:val="StyleUnderline"/>
        </w:rPr>
        <w:t>The</w:t>
      </w:r>
      <w:r w:rsidRPr="00CE5A8F">
        <w:rPr>
          <w:sz w:val="16"/>
        </w:rPr>
        <w:t xml:space="preserve"> popularity of the</w:t>
      </w:r>
      <w:r w:rsidRPr="00DB26C7">
        <w:rPr>
          <w:rStyle w:val="StyleUnderline"/>
        </w:rPr>
        <w:t xml:space="preserve"> </w:t>
      </w:r>
      <w:r w:rsidRPr="00D9289D">
        <w:rPr>
          <w:rStyle w:val="StyleUnderline"/>
          <w:highlight w:val="cyan"/>
          <w:shd w:val="clear" w:color="auto" w:fill="F7CAAC" w:themeFill="accent2" w:themeFillTint="66"/>
        </w:rPr>
        <w:t>American version</w:t>
      </w:r>
      <w:r w:rsidRPr="00DB26C7">
        <w:rPr>
          <w:rStyle w:val="StyleUnderline"/>
        </w:rPr>
        <w:t xml:space="preserve"> </w:t>
      </w:r>
      <w:r w:rsidRPr="00CE5A8F">
        <w:rPr>
          <w:sz w:val="16"/>
        </w:rPr>
        <w:t xml:space="preserve">reflects this, as </w:t>
      </w:r>
      <w:r w:rsidRPr="00DB26C7">
        <w:rPr>
          <w:rStyle w:val="StyleUnderline"/>
        </w:rPr>
        <w:t xml:space="preserve">even though the proposal could be argued to address both economic and social justice, it </w:t>
      </w:r>
      <w:r w:rsidRPr="00D9289D">
        <w:rPr>
          <w:rStyle w:val="StyleUnderline"/>
          <w:highlight w:val="cyan"/>
          <w:shd w:val="clear" w:color="auto" w:fill="F7CAAC" w:themeFill="accent2" w:themeFillTint="66"/>
        </w:rPr>
        <w:t>received sharp criticism</w:t>
      </w:r>
      <w:r w:rsidRPr="00DB26C7">
        <w:rPr>
          <w:rStyle w:val="StyleUnderline"/>
        </w:rPr>
        <w:t xml:space="preserve">s </w:t>
      </w:r>
      <w:r w:rsidRPr="00D9289D">
        <w:rPr>
          <w:rStyle w:val="StyleUnderline"/>
          <w:highlight w:val="cyan"/>
          <w:shd w:val="clear" w:color="auto" w:fill="F7CAAC" w:themeFill="accent2" w:themeFillTint="66"/>
        </w:rPr>
        <w:t>from republicans</w:t>
      </w:r>
      <w:r w:rsidRPr="00DB26C7">
        <w:rPr>
          <w:rStyle w:val="StyleUnderline"/>
        </w:rPr>
        <w:t xml:space="preserve"> </w:t>
      </w:r>
      <w:r w:rsidRPr="00234AFE">
        <w:rPr>
          <w:sz w:val="16"/>
        </w:rPr>
        <w:t xml:space="preserve">(Bloomfield and Steward, 2020), </w:t>
      </w:r>
      <w:r w:rsidRPr="00DB26C7">
        <w:rPr>
          <w:rStyle w:val="StyleUnderline"/>
        </w:rPr>
        <w:t xml:space="preserve">outlining that sustainability </w:t>
      </w:r>
      <w:r w:rsidRPr="00D9289D">
        <w:rPr>
          <w:rStyle w:val="StyleUnderline"/>
          <w:highlight w:val="cyan"/>
          <w:shd w:val="clear" w:color="auto" w:fill="F7CAAC" w:themeFill="accent2" w:themeFillTint="66"/>
        </w:rPr>
        <w:t>transition</w:t>
      </w:r>
      <w:r w:rsidRPr="00DB26C7">
        <w:rPr>
          <w:rStyle w:val="StyleUnderline"/>
        </w:rPr>
        <w:t xml:space="preserve">s </w:t>
      </w:r>
      <w:r w:rsidRPr="00444114">
        <w:rPr>
          <w:sz w:val="16"/>
        </w:rPr>
        <w:t>may</w:t>
      </w:r>
      <w:r w:rsidRPr="00444114">
        <w:rPr>
          <w:rStyle w:val="StyleUnderline"/>
          <w:sz w:val="16"/>
        </w:rPr>
        <w:t xml:space="preserve"> </w:t>
      </w:r>
      <w:r w:rsidRPr="00D9289D">
        <w:rPr>
          <w:rStyle w:val="StyleUnderline"/>
          <w:highlight w:val="cyan"/>
          <w:shd w:val="clear" w:color="auto" w:fill="F7CAAC" w:themeFill="accent2" w:themeFillTint="66"/>
        </w:rPr>
        <w:t>suffer</w:t>
      </w:r>
      <w:r w:rsidRPr="00D9289D">
        <w:rPr>
          <w:rStyle w:val="StyleUnderline"/>
          <w:highlight w:val="cyan"/>
        </w:rPr>
        <w:t xml:space="preserve"> </w:t>
      </w:r>
      <w:r w:rsidRPr="00D9289D">
        <w:rPr>
          <w:rStyle w:val="StyleUnderline"/>
          <w:highlight w:val="cyan"/>
          <w:shd w:val="clear" w:color="auto" w:fill="F7CAAC" w:themeFill="accent2" w:themeFillTint="66"/>
        </w:rPr>
        <w:t>from</w:t>
      </w:r>
      <w:r w:rsidRPr="00D9289D">
        <w:rPr>
          <w:rStyle w:val="StyleUnderline"/>
          <w:highlight w:val="cyan"/>
        </w:rPr>
        <w:t xml:space="preserve"> </w:t>
      </w:r>
      <w:r w:rsidRPr="00D9289D">
        <w:rPr>
          <w:rStyle w:val="StyleUnderline"/>
          <w:highlight w:val="cyan"/>
          <w:shd w:val="clear" w:color="auto" w:fill="F7CAAC" w:themeFill="accent2" w:themeFillTint="66"/>
        </w:rPr>
        <w:t>political</w:t>
      </w:r>
      <w:r w:rsidRPr="00D9289D">
        <w:rPr>
          <w:rStyle w:val="StyleUnderline"/>
          <w:highlight w:val="cyan"/>
        </w:rPr>
        <w:t xml:space="preserve"> </w:t>
      </w:r>
      <w:r w:rsidRPr="00D9289D">
        <w:rPr>
          <w:rStyle w:val="StyleUnderline"/>
          <w:highlight w:val="cyan"/>
          <w:shd w:val="clear" w:color="auto" w:fill="F7CAAC" w:themeFill="accent2" w:themeFillTint="66"/>
        </w:rPr>
        <w:t>polarisation</w:t>
      </w:r>
      <w:r w:rsidRPr="00DB26C7">
        <w:rPr>
          <w:rStyle w:val="StyleUnderline"/>
        </w:rPr>
        <w:t>.</w:t>
      </w:r>
      <w:r w:rsidRPr="00234AFE">
        <w:rPr>
          <w:sz w:val="16"/>
        </w:rPr>
        <w:t xml:space="preserve"> It would thus be essential to approach sustainability as a cross-cutting theme, beyond politics, and from a multi-scaled lens.</w:t>
      </w:r>
    </w:p>
    <w:p w14:paraId="00ED64F6" w14:textId="77777777" w:rsidR="003A28E4" w:rsidRPr="003A28E4" w:rsidRDefault="003A28E4" w:rsidP="003A28E4"/>
    <w:p w14:paraId="5273529B" w14:textId="77777777" w:rsidR="003A28E4" w:rsidRDefault="003A28E4" w:rsidP="003A28E4">
      <w:pPr>
        <w:pStyle w:val="Heading3"/>
      </w:pPr>
      <w:r>
        <w:t>Farm Bill – AT “Isn’t Their First Rodeo”</w:t>
      </w:r>
    </w:p>
    <w:p w14:paraId="2D34F3A7" w14:textId="77777777" w:rsidR="003A28E4" w:rsidRDefault="003A28E4" w:rsidP="003A28E4">
      <w:pPr>
        <w:pStyle w:val="Heading4"/>
        <w:tabs>
          <w:tab w:val="num" w:pos="1440"/>
        </w:tabs>
      </w:pPr>
      <w:r>
        <w:t>Their non-unique evidence is nonsense:</w:t>
      </w:r>
    </w:p>
    <w:p w14:paraId="6374245C" w14:textId="77777777" w:rsidR="003A28E4" w:rsidRDefault="003A28E4" w:rsidP="003A28E4">
      <w:pPr>
        <w:pStyle w:val="Heading4"/>
      </w:pPr>
      <w:r>
        <w:t xml:space="preserve">1. It’s a survey of </w:t>
      </w:r>
      <w:r w:rsidRPr="00731797">
        <w:rPr>
          <w:u w:val="single"/>
        </w:rPr>
        <w:t>farmers</w:t>
      </w:r>
      <w:r>
        <w:t xml:space="preserve"> that have </w:t>
      </w:r>
      <w:r w:rsidRPr="00EE05A4">
        <w:rPr>
          <w:u w:val="single"/>
        </w:rPr>
        <w:t>no idea</w:t>
      </w:r>
      <w:r>
        <w:t xml:space="preserve"> what’s going on in Congress.</w:t>
      </w:r>
    </w:p>
    <w:p w14:paraId="79A3BD54" w14:textId="77777777" w:rsidR="003A28E4" w:rsidRPr="00256937" w:rsidRDefault="003A28E4" w:rsidP="003A28E4">
      <w:pPr>
        <w:pStyle w:val="Heading4"/>
      </w:pPr>
      <w:r>
        <w:t xml:space="preserve">2. It’s about whether Congress will pass </w:t>
      </w:r>
      <w:r w:rsidRPr="00D470A6">
        <w:rPr>
          <w:u w:val="single"/>
        </w:rPr>
        <w:t>a</w:t>
      </w:r>
      <w:r>
        <w:t xml:space="preserve"> farm bill, not the </w:t>
      </w:r>
      <w:r w:rsidRPr="000B6F05">
        <w:rPr>
          <w:u w:val="single"/>
        </w:rPr>
        <w:t>specific 2023</w:t>
      </w:r>
      <w:r>
        <w:t xml:space="preserve"> farm bill.</w:t>
      </w:r>
    </w:p>
    <w:p w14:paraId="0263A1DD" w14:textId="36661597" w:rsidR="0096256E" w:rsidRDefault="0096256E" w:rsidP="00C86196">
      <w:pPr>
        <w:pStyle w:val="Heading1"/>
      </w:pPr>
      <w:r>
        <w:t>Counterplan Cards</w:t>
      </w:r>
    </w:p>
    <w:p w14:paraId="3283BFCC" w14:textId="77777777" w:rsidR="0096256E" w:rsidRPr="0096256E" w:rsidRDefault="0096256E" w:rsidP="0096256E"/>
    <w:p w14:paraId="7F61F73A" w14:textId="77777777" w:rsidR="0096256E" w:rsidRPr="00CA4D7C" w:rsidRDefault="0096256E" w:rsidP="0096256E">
      <w:pPr>
        <w:keepNext/>
        <w:keepLines/>
        <w:pageBreakBefore/>
        <w:spacing w:before="40" w:after="0" w:line="256" w:lineRule="auto"/>
        <w:jc w:val="center"/>
        <w:outlineLvl w:val="2"/>
        <w:rPr>
          <w:rFonts w:eastAsia="Times New Roman" w:cs="Times New Roman"/>
          <w:b/>
          <w:sz w:val="32"/>
          <w:szCs w:val="24"/>
          <w:u w:val="single"/>
        </w:rPr>
      </w:pPr>
      <w:r w:rsidRPr="00CA4D7C">
        <w:rPr>
          <w:rFonts w:eastAsia="Times New Roman" w:cs="Times New Roman"/>
          <w:b/>
          <w:sz w:val="32"/>
          <w:szCs w:val="24"/>
          <w:u w:val="single"/>
        </w:rPr>
        <w:t>UBI good</w:t>
      </w:r>
    </w:p>
    <w:p w14:paraId="6C566407" w14:textId="77777777" w:rsidR="0096256E" w:rsidRPr="00CA4D7C" w:rsidRDefault="0096256E" w:rsidP="0096256E">
      <w:pPr>
        <w:keepNext/>
        <w:keepLines/>
        <w:spacing w:before="40" w:after="0" w:line="256" w:lineRule="auto"/>
        <w:outlineLvl w:val="3"/>
        <w:rPr>
          <w:rFonts w:eastAsia="Times New Roman" w:cs="Times New Roman"/>
          <w:b/>
          <w:iCs/>
          <w:sz w:val="26"/>
        </w:rPr>
      </w:pPr>
      <w:r w:rsidRPr="00CA4D7C">
        <w:rPr>
          <w:rFonts w:eastAsia="Times New Roman" w:cs="Times New Roman"/>
          <w:b/>
          <w:iCs/>
          <w:sz w:val="26"/>
        </w:rPr>
        <w:t>UBI solves negative employment incentives</w:t>
      </w:r>
    </w:p>
    <w:p w14:paraId="49485967" w14:textId="77777777" w:rsidR="0096256E" w:rsidRPr="00CA4D7C" w:rsidRDefault="0096256E" w:rsidP="0096256E">
      <w:pPr>
        <w:spacing w:line="256" w:lineRule="auto"/>
        <w:rPr>
          <w:rFonts w:eastAsia="Calibri"/>
        </w:rPr>
      </w:pPr>
      <w:r w:rsidRPr="00CA4D7C">
        <w:rPr>
          <w:rStyle w:val="Emphasis"/>
        </w:rPr>
        <w:t>Dolan 20</w:t>
      </w:r>
      <w:r w:rsidRPr="00CA4D7C">
        <w:rPr>
          <w:rFonts w:eastAsia="Calibri"/>
        </w:rPr>
        <w:t xml:space="preserve"> (Ed Dolan-Can We Put Everyone to Work? — The Alternatives to a "Job Guarantee." - Niskanen Center https://www.niskanencenter.org/can-we-put-everyone-to-work-the-alternatives-to-a-job-guarantee/ 1/7) </w:t>
      </w:r>
      <w:r>
        <w:rPr>
          <w:rFonts w:eastAsia="Calibri"/>
        </w:rPr>
        <w:t xml:space="preserve">(Accessed 7/13/2023) GDI </w:t>
      </w:r>
      <w:r w:rsidRPr="00CA4D7C">
        <w:rPr>
          <w:rFonts w:eastAsia="Calibri"/>
        </w:rPr>
        <w:t>M</w:t>
      </w:r>
      <w:r>
        <w:rPr>
          <w:rFonts w:eastAsia="Calibri"/>
        </w:rPr>
        <w:t xml:space="preserve">. </w:t>
      </w:r>
      <w:r w:rsidRPr="00CA4D7C">
        <w:rPr>
          <w:rFonts w:eastAsia="Calibri"/>
        </w:rPr>
        <w:t>J</w:t>
      </w:r>
      <w:r>
        <w:rPr>
          <w:rFonts w:eastAsia="Calibri"/>
        </w:rPr>
        <w:t>uszynski</w:t>
      </w:r>
      <w:r w:rsidRPr="00CA4D7C">
        <w:rPr>
          <w:rFonts w:eastAsia="Calibri"/>
        </w:rPr>
        <w:t xml:space="preserve"> 7/1</w:t>
      </w:r>
      <w:r>
        <w:rPr>
          <w:rFonts w:eastAsia="Calibri"/>
        </w:rPr>
        <w:t>7</w:t>
      </w:r>
      <w:r w:rsidRPr="00CA4D7C">
        <w:rPr>
          <w:rFonts w:eastAsia="Calibri"/>
        </w:rPr>
        <w:t>/23</w:t>
      </w:r>
    </w:p>
    <w:p w14:paraId="779A9DCE" w14:textId="77777777" w:rsidR="0096256E" w:rsidRPr="00CA4D7C" w:rsidRDefault="0096256E" w:rsidP="0096256E">
      <w:pPr>
        <w:spacing w:line="256" w:lineRule="auto"/>
        <w:rPr>
          <w:rFonts w:eastAsia="Calibri"/>
        </w:rPr>
      </w:pPr>
      <w:r w:rsidRPr="00CA4D7C">
        <w:rPr>
          <w:rFonts w:eastAsia="Calibri"/>
        </w:rPr>
        <w:t xml:space="preserve">Successful though it is, the EITC has its critics. Some point out that the once-yearly payment makes budgeting difficult for low-income families and dilutes the program’s incentive value. Others note that it does little to help people with no children and nothing to help those who cannot work or cannot find work. One way to meet those criticisms would be to pay a Universal Basic Income (UBI) to everyone regardless of whether they worked or not, and regardless of the number of dependent children. For example, the Freedom Dividend proposed by Democratic presidential candidate Andrew Yang would give every adult citizen a payment of $1,000 per month. Many other UBI variants have been discussed, including some with conservative backing. How would a basic income affect work incentives? It might at first seem that a </w:t>
      </w:r>
      <w:r w:rsidRPr="00CA4D7C">
        <w:rPr>
          <w:rFonts w:eastAsia="Calibri"/>
          <w:b/>
          <w:iCs/>
          <w:highlight w:val="yellow"/>
          <w:u w:val="single"/>
        </w:rPr>
        <w:t>UBI</w:t>
      </w:r>
      <w:r w:rsidRPr="00CA4D7C">
        <w:rPr>
          <w:rFonts w:eastAsia="Calibri"/>
        </w:rPr>
        <w:t xml:space="preserve"> would discourage work. After all, you might think, if you give people money whether they work or not, why would they work? In reality, though, the </w:t>
      </w:r>
      <w:r w:rsidRPr="00CA4D7C">
        <w:rPr>
          <w:rFonts w:eastAsia="Calibri"/>
          <w:b/>
          <w:iCs/>
          <w:highlight w:val="yellow"/>
          <w:u w:val="single"/>
        </w:rPr>
        <w:t>effect on work incentives depends on</w:t>
      </w:r>
      <w:r w:rsidRPr="00CA4D7C">
        <w:rPr>
          <w:rFonts w:eastAsia="Calibri"/>
          <w:b/>
          <w:iCs/>
          <w:u w:val="single"/>
        </w:rPr>
        <w:t xml:space="preserve"> </w:t>
      </w:r>
      <w:r w:rsidRPr="00CA4D7C">
        <w:rPr>
          <w:rFonts w:eastAsia="Calibri"/>
          <w:b/>
          <w:iCs/>
          <w:highlight w:val="yellow"/>
          <w:u w:val="single"/>
        </w:rPr>
        <w:t>what a UBI would replace</w:t>
      </w:r>
      <w:r w:rsidRPr="00CA4D7C">
        <w:rPr>
          <w:rFonts w:eastAsia="Calibri"/>
          <w:b/>
          <w:iCs/>
          <w:u w:val="single"/>
        </w:rPr>
        <w:t xml:space="preserve">. </w:t>
      </w:r>
      <w:r w:rsidRPr="00CA4D7C">
        <w:rPr>
          <w:rFonts w:eastAsia="Calibri"/>
          <w:b/>
          <w:iCs/>
          <w:highlight w:val="yellow"/>
          <w:u w:val="single"/>
        </w:rPr>
        <w:t>Current means-tested welfare</w:t>
      </w:r>
      <w:r w:rsidRPr="00CA4D7C">
        <w:rPr>
          <w:rFonts w:eastAsia="Calibri"/>
        </w:rPr>
        <w:t xml:space="preserve"> programs like TANF, SNAP, and housing vouchers, </w:t>
      </w:r>
      <w:r w:rsidRPr="00CA4D7C">
        <w:rPr>
          <w:rFonts w:eastAsia="Calibri"/>
          <w:b/>
          <w:iCs/>
          <w:highlight w:val="yellow"/>
          <w:u w:val="single"/>
        </w:rPr>
        <w:t>which reduce benefits for each dollar a person earns</w:t>
      </w:r>
      <w:r w:rsidRPr="00CA4D7C">
        <w:rPr>
          <w:rFonts w:eastAsia="Calibri"/>
          <w:b/>
          <w:iCs/>
          <w:u w:val="single"/>
        </w:rPr>
        <w:t xml:space="preserve">, </w:t>
      </w:r>
      <w:r w:rsidRPr="00CA4D7C">
        <w:rPr>
          <w:rFonts w:eastAsia="Calibri"/>
          <w:b/>
          <w:iCs/>
          <w:highlight w:val="yellow"/>
          <w:u w:val="single"/>
        </w:rPr>
        <w:t>have a strong negative effect on work</w:t>
      </w:r>
      <w:r w:rsidRPr="00CA4D7C">
        <w:rPr>
          <w:rFonts w:eastAsia="Calibri"/>
          <w:highlight w:val="yellow"/>
        </w:rPr>
        <w:t xml:space="preserve"> </w:t>
      </w:r>
      <w:r w:rsidRPr="00CA4D7C">
        <w:rPr>
          <w:rFonts w:eastAsia="Calibri"/>
          <w:b/>
          <w:iCs/>
          <w:highlight w:val="yellow"/>
          <w:u w:val="single"/>
        </w:rPr>
        <w:t>incentives. If a UBI replaced those</w:t>
      </w:r>
      <w:r w:rsidRPr="00CA4D7C">
        <w:rPr>
          <w:rFonts w:eastAsia="Calibri"/>
        </w:rPr>
        <w:t xml:space="preserve">, as Yang’s Freedom Dividend and many other versions do, </w:t>
      </w:r>
      <w:r w:rsidRPr="00CA4D7C">
        <w:rPr>
          <w:rFonts w:eastAsia="Calibri"/>
          <w:b/>
          <w:iCs/>
          <w:highlight w:val="yellow"/>
          <w:u w:val="single"/>
        </w:rPr>
        <w:t>the net effect would be to encourage work</w:t>
      </w:r>
      <w:r w:rsidRPr="00CA4D7C">
        <w:rPr>
          <w:rFonts w:eastAsia="Calibri"/>
        </w:rPr>
        <w:t xml:space="preserve">. The spending saved on those other forms of welfare could go a long way toward paying for the UBI itself. (See here for more on the incentive effects of a UBI.) </w:t>
      </w:r>
    </w:p>
    <w:p w14:paraId="01A4DC6E" w14:textId="77777777" w:rsidR="0096256E" w:rsidRPr="00CA4D7C" w:rsidRDefault="0096256E" w:rsidP="0096256E">
      <w:pPr>
        <w:spacing w:line="256" w:lineRule="auto"/>
        <w:rPr>
          <w:rFonts w:eastAsia="Calibri"/>
        </w:rPr>
      </w:pPr>
    </w:p>
    <w:p w14:paraId="296E374F" w14:textId="77777777" w:rsidR="0096256E" w:rsidRPr="00CA4D7C" w:rsidRDefault="0096256E" w:rsidP="0096256E">
      <w:pPr>
        <w:keepNext/>
        <w:keepLines/>
        <w:pageBreakBefore/>
        <w:spacing w:before="40" w:after="0" w:line="256" w:lineRule="auto"/>
        <w:jc w:val="center"/>
        <w:outlineLvl w:val="2"/>
        <w:rPr>
          <w:rFonts w:eastAsia="Times New Roman" w:cs="Times New Roman"/>
          <w:b/>
          <w:sz w:val="32"/>
          <w:szCs w:val="24"/>
          <w:u w:val="single"/>
        </w:rPr>
      </w:pPr>
      <w:r w:rsidRPr="00CA4D7C">
        <w:rPr>
          <w:rFonts w:eastAsia="Times New Roman" w:cs="Times New Roman"/>
          <w:b/>
          <w:sz w:val="32"/>
          <w:szCs w:val="24"/>
          <w:u w:val="single"/>
        </w:rPr>
        <w:t>Against EITC or jobs guarantee counterplan</w:t>
      </w:r>
    </w:p>
    <w:p w14:paraId="044CA3D3" w14:textId="77777777" w:rsidR="0096256E" w:rsidRPr="00CA4D7C" w:rsidRDefault="0096256E" w:rsidP="0096256E">
      <w:pPr>
        <w:keepNext/>
        <w:keepLines/>
        <w:spacing w:before="40" w:after="0" w:line="256" w:lineRule="auto"/>
        <w:outlineLvl w:val="3"/>
        <w:rPr>
          <w:rFonts w:eastAsia="Times New Roman" w:cs="Times New Roman"/>
          <w:b/>
          <w:iCs/>
          <w:sz w:val="26"/>
        </w:rPr>
      </w:pPr>
      <w:r w:rsidRPr="00CA4D7C">
        <w:rPr>
          <w:rFonts w:eastAsia="Times New Roman" w:cs="Times New Roman"/>
          <w:b/>
          <w:iCs/>
          <w:sz w:val="26"/>
        </w:rPr>
        <w:t>No net benefit to CP without Plan, perm can be more effective</w:t>
      </w:r>
    </w:p>
    <w:p w14:paraId="0B358C21" w14:textId="77777777" w:rsidR="0096256E" w:rsidRPr="00CA4D7C" w:rsidRDefault="0096256E" w:rsidP="0096256E">
      <w:pPr>
        <w:spacing w:line="256" w:lineRule="auto"/>
        <w:rPr>
          <w:rFonts w:eastAsia="Calibri"/>
        </w:rPr>
      </w:pPr>
      <w:r w:rsidRPr="00CA4D7C">
        <w:rPr>
          <w:rStyle w:val="Emphasis"/>
        </w:rPr>
        <w:t>Dolan 20</w:t>
      </w:r>
      <w:r w:rsidRPr="00CA4D7C">
        <w:rPr>
          <w:rFonts w:eastAsia="Calibri"/>
        </w:rPr>
        <w:t xml:space="preserve"> (Ed Dolan-Can We Put Everyone to Work? — The Alternatives to a "Job Guarantee." - Niskanen Center https://www.niskanencenter.org/can-we-put-everyone-to-work-the-alternatives-to-a-job-guarantee/ 1/7) </w:t>
      </w:r>
      <w:r>
        <w:rPr>
          <w:rFonts w:eastAsia="Calibri"/>
        </w:rPr>
        <w:t xml:space="preserve">(Accessed 7/13/2023) GDI </w:t>
      </w:r>
      <w:r w:rsidRPr="00CA4D7C">
        <w:rPr>
          <w:rFonts w:eastAsia="Calibri"/>
        </w:rPr>
        <w:t>M</w:t>
      </w:r>
      <w:r>
        <w:rPr>
          <w:rFonts w:eastAsia="Calibri"/>
        </w:rPr>
        <w:t xml:space="preserve">. </w:t>
      </w:r>
      <w:r w:rsidRPr="00CA4D7C">
        <w:rPr>
          <w:rFonts w:eastAsia="Calibri"/>
        </w:rPr>
        <w:t>J</w:t>
      </w:r>
      <w:r>
        <w:rPr>
          <w:rFonts w:eastAsia="Calibri"/>
        </w:rPr>
        <w:t>uszynski</w:t>
      </w:r>
      <w:r w:rsidRPr="00CA4D7C">
        <w:rPr>
          <w:rFonts w:eastAsia="Calibri"/>
        </w:rPr>
        <w:t xml:space="preserve"> 7/1</w:t>
      </w:r>
      <w:r>
        <w:rPr>
          <w:rFonts w:eastAsia="Calibri"/>
        </w:rPr>
        <w:t>7</w:t>
      </w:r>
      <w:r w:rsidRPr="00CA4D7C">
        <w:rPr>
          <w:rFonts w:eastAsia="Calibri"/>
        </w:rPr>
        <w:t>/23</w:t>
      </w:r>
    </w:p>
    <w:p w14:paraId="204D837D" w14:textId="77777777" w:rsidR="0096256E" w:rsidRDefault="0096256E" w:rsidP="0096256E">
      <w:pPr>
        <w:spacing w:line="256" w:lineRule="auto"/>
        <w:rPr>
          <w:rFonts w:eastAsia="Calibri"/>
          <w:b/>
          <w:iCs/>
          <w:u w:val="single"/>
        </w:rPr>
      </w:pPr>
      <w:r w:rsidRPr="00CA4D7C">
        <w:rPr>
          <w:rFonts w:eastAsia="Calibri"/>
        </w:rPr>
        <w:t xml:space="preserve">In the form of the </w:t>
      </w:r>
      <w:r w:rsidRPr="00CA4D7C">
        <w:rPr>
          <w:rFonts w:eastAsia="Calibri"/>
          <w:b/>
          <w:iCs/>
          <w:highlight w:val="yellow"/>
          <w:u w:val="single"/>
        </w:rPr>
        <w:t>EITC</w:t>
      </w:r>
      <w:r w:rsidRPr="00CA4D7C">
        <w:rPr>
          <w:rFonts w:eastAsia="Calibri"/>
        </w:rPr>
        <w:t xml:space="preserve">, they </w:t>
      </w:r>
      <w:r w:rsidRPr="00CA4D7C">
        <w:rPr>
          <w:rFonts w:eastAsia="Calibri"/>
          <w:b/>
          <w:iCs/>
          <w:highlight w:val="yellow"/>
          <w:u w:val="single"/>
        </w:rPr>
        <w:t>raise many families out of poverty</w:t>
      </w:r>
      <w:r w:rsidRPr="00CA4D7C">
        <w:rPr>
          <w:rFonts w:eastAsia="Calibri"/>
        </w:rPr>
        <w:t xml:space="preserve">, and most studies suggest that they cause many people to take jobs who would otherwise not work at all. However, structuring the EITC as an annual lump-sum tax refund reduces its incentive value, and the program does little for families without children. </w:t>
      </w:r>
      <w:r w:rsidRPr="00CA4D7C">
        <w:rPr>
          <w:rFonts w:eastAsia="Calibri"/>
          <w:b/>
          <w:iCs/>
          <w:highlight w:val="yellow"/>
          <w:u w:val="single"/>
        </w:rPr>
        <w:t>A basic income would help those without children and would increase work incentives</w:t>
      </w:r>
      <w:r w:rsidRPr="00CA4D7C">
        <w:rPr>
          <w:rFonts w:eastAsia="Calibri"/>
        </w:rPr>
        <w:t xml:space="preserve"> at least to some degree, provided that it replaced the “welfare traps” inherent in existing, means-tested programs. But could we do better still? There is</w:t>
      </w:r>
      <w:r w:rsidRPr="00CA4D7C">
        <w:rPr>
          <w:rFonts w:eastAsia="Calibri"/>
          <w:b/>
          <w:iCs/>
          <w:highlight w:val="yellow"/>
          <w:u w:val="single"/>
        </w:rPr>
        <w:t xml:space="preserve"> no </w:t>
      </w:r>
      <w:r w:rsidRPr="00CA4D7C">
        <w:rPr>
          <w:rFonts w:eastAsia="Calibri"/>
        </w:rPr>
        <w:t>logical</w:t>
      </w:r>
      <w:r w:rsidRPr="00CA4D7C">
        <w:rPr>
          <w:rFonts w:eastAsia="Calibri"/>
          <w:b/>
          <w:iCs/>
          <w:highlight w:val="yellow"/>
          <w:u w:val="single"/>
        </w:rPr>
        <w:t xml:space="preserve"> reason to view wage subsidies and basic income as either-or alternatives</w:t>
      </w:r>
      <w:r w:rsidRPr="00CA4D7C">
        <w:rPr>
          <w:rFonts w:eastAsia="Calibri"/>
        </w:rPr>
        <w:t xml:space="preserve">. </w:t>
      </w:r>
      <w:r w:rsidRPr="00CA4D7C">
        <w:rPr>
          <w:rFonts w:eastAsia="Calibri"/>
          <w:b/>
          <w:iCs/>
          <w:highlight w:val="yellow"/>
          <w:u w:val="single"/>
        </w:rPr>
        <w:t>Why not combine them?</w:t>
      </w:r>
      <w:r w:rsidRPr="00CA4D7C">
        <w:rPr>
          <w:rFonts w:eastAsia="Calibri"/>
        </w:rPr>
        <w:t xml:space="preserve"> Why not a wage subsidy that would give a bonus to all low-income workers, as the EITC does, with a UBI that would provide a minimum benefit to everyone, including children? </w:t>
      </w:r>
      <w:r w:rsidRPr="00CA4D7C">
        <w:rPr>
          <w:rFonts w:eastAsia="Calibri"/>
          <w:b/>
          <w:iCs/>
          <w:highlight w:val="yellow"/>
          <w:u w:val="single"/>
        </w:rPr>
        <w:t>This approach could</w:t>
      </w:r>
      <w:r w:rsidRPr="00CA4D7C">
        <w:rPr>
          <w:rFonts w:eastAsia="Calibri"/>
        </w:rPr>
        <w:t xml:space="preserve"> combine the best pro-work features of both policies while </w:t>
      </w:r>
      <w:r w:rsidRPr="00CA4D7C">
        <w:rPr>
          <w:rFonts w:eastAsia="Calibri"/>
          <w:b/>
          <w:iCs/>
          <w:highlight w:val="yellow"/>
          <w:u w:val="single"/>
        </w:rPr>
        <w:t>more effectively</w:t>
      </w:r>
      <w:r w:rsidRPr="00CA4D7C">
        <w:rPr>
          <w:rFonts w:eastAsia="Calibri"/>
        </w:rPr>
        <w:t xml:space="preserve"> </w:t>
      </w:r>
      <w:r w:rsidRPr="00CA4D7C">
        <w:rPr>
          <w:rFonts w:eastAsia="Calibri"/>
          <w:b/>
          <w:iCs/>
          <w:highlight w:val="yellow"/>
          <w:u w:val="single"/>
        </w:rPr>
        <w:t>combat</w:t>
      </w:r>
      <w:r w:rsidRPr="00CA4D7C">
        <w:rPr>
          <w:rFonts w:eastAsia="Calibri"/>
        </w:rPr>
        <w:t xml:space="preserve">ing </w:t>
      </w:r>
      <w:r w:rsidRPr="00CA4D7C">
        <w:rPr>
          <w:rFonts w:eastAsia="Calibri"/>
          <w:b/>
          <w:iCs/>
          <w:highlight w:val="yellow"/>
          <w:u w:val="single"/>
        </w:rPr>
        <w:t>poverty than either could do alone</w:t>
      </w:r>
    </w:p>
    <w:p w14:paraId="6DB46A6D" w14:textId="03201F76" w:rsidR="00C86196" w:rsidRDefault="00C86196" w:rsidP="00C86196">
      <w:pPr>
        <w:pStyle w:val="Heading1"/>
      </w:pPr>
      <w:r>
        <w:t>Kritik Links</w:t>
      </w:r>
    </w:p>
    <w:p w14:paraId="3DC9BCB3" w14:textId="4CF98848" w:rsidR="00C86196" w:rsidRPr="00C86196" w:rsidRDefault="00C86196" w:rsidP="00C86196">
      <w:pPr>
        <w:pStyle w:val="Heading2"/>
      </w:pPr>
      <w:r>
        <w:t>Capitalism Links</w:t>
      </w:r>
    </w:p>
    <w:p w14:paraId="057F92D7" w14:textId="77777777" w:rsidR="0096256E" w:rsidRDefault="0096256E" w:rsidP="0096256E">
      <w:pPr>
        <w:pStyle w:val="Heading3"/>
      </w:pPr>
      <w:r>
        <w:t>GND Cap K Links</w:t>
      </w:r>
    </w:p>
    <w:p w14:paraId="0A30FA3B" w14:textId="77777777" w:rsidR="0096256E" w:rsidRPr="008F7D31" w:rsidRDefault="0096256E" w:rsidP="0096256E">
      <w:pPr>
        <w:pStyle w:val="Heading4"/>
      </w:pPr>
      <w:r w:rsidRPr="008F7D31">
        <w:t>GND subordinates the working class to fuel the “progressive” candidates, shifting our focus of the leftward shift to revolution—only breaking from the states will break from the bourgeois institutes</w:t>
      </w:r>
    </w:p>
    <w:p w14:paraId="13FC5EC9" w14:textId="77777777" w:rsidR="0096256E" w:rsidRDefault="0096256E" w:rsidP="0096256E">
      <w:pPr>
        <w:rPr>
          <w:rStyle w:val="Style13ptBold"/>
        </w:rPr>
      </w:pPr>
      <w:r>
        <w:rPr>
          <w:rStyle w:val="Style13ptBold"/>
        </w:rPr>
        <w:t>Dean, Professor of Political Science at Hobart and William Smith Colleges in Geneva, ‘20</w:t>
      </w:r>
    </w:p>
    <w:p w14:paraId="53CD0515" w14:textId="77777777" w:rsidR="0096256E" w:rsidRDefault="0096256E" w:rsidP="0096256E">
      <w:r>
        <w:t xml:space="preserve">(Jodi, communist party organizer; Kai Heron editor at ROAR Magazine and a casualized academic with research interests in political theory, ecology, psychoanalysis, and political economy. “Revolution or Ruin,” </w:t>
      </w:r>
      <w:r>
        <w:rPr>
          <w:i/>
          <w:iCs/>
        </w:rPr>
        <w:t>E-Flux</w:t>
      </w:r>
      <w:r>
        <w:t xml:space="preserve">, Journal #110 - June 2020, </w:t>
      </w:r>
      <w:r w:rsidRPr="008F7D31">
        <w:t>https://www.e-flux.com/journal/110/335242/revolution-or-ruin</w:t>
      </w:r>
      <w:r w:rsidRPr="00B86236">
        <w:t xml:space="preserve">, </w:t>
      </w:r>
      <w:r w:rsidRPr="008F7D31">
        <w:t>Accessed on 7-17-23, GDI--CJ</w:t>
      </w:r>
      <w:r>
        <w:t>)</w:t>
      </w:r>
      <w:r>
        <w:rPr>
          <w:rStyle w:val="Style13ptBold"/>
        </w:rPr>
        <w:t xml:space="preserve"> </w:t>
      </w:r>
    </w:p>
    <w:p w14:paraId="7B48DC14" w14:textId="77777777" w:rsidR="0096256E" w:rsidRPr="008F7D31" w:rsidRDefault="0096256E" w:rsidP="0096256E">
      <w:pPr>
        <w:rPr>
          <w:rStyle w:val="Emphasis"/>
        </w:rPr>
      </w:pPr>
      <w:r w:rsidRPr="008F7D31">
        <w:t xml:space="preserve">For </w:t>
      </w:r>
      <w:r w:rsidRPr="008F7D31">
        <w:rPr>
          <w:rStyle w:val="StyleUnderline"/>
        </w:rPr>
        <w:t>Riofrancos</w:t>
      </w:r>
      <w:r w:rsidRPr="008F7D31">
        <w:t xml:space="preserve">, a politics of pure negation is unhelpful because it mistakes the GND for a “prepackaged solution” to the climate crisis that one either accepts or rejects wholesale. She </w:t>
      </w:r>
      <w:r w:rsidRPr="008F7D31">
        <w:rPr>
          <w:rStyle w:val="StyleUnderline"/>
        </w:rPr>
        <w:t>proposes</w:t>
      </w:r>
      <w:r w:rsidRPr="008F7D31">
        <w:t xml:space="preserve"> </w:t>
      </w:r>
      <w:r w:rsidRPr="008F7D31">
        <w:rPr>
          <w:rStyle w:val="StyleUnderline"/>
        </w:rPr>
        <w:t>that</w:t>
      </w:r>
      <w:r w:rsidRPr="008F7D31">
        <w:t xml:space="preserve"> </w:t>
      </w:r>
      <w:r w:rsidRPr="008F7D31">
        <w:rPr>
          <w:rStyle w:val="Emphasis"/>
        </w:rPr>
        <w:t xml:space="preserve">the plan is better thought of as an ever-changing “terrain of struggle” </w:t>
      </w:r>
      <w:r w:rsidRPr="008F7D31">
        <w:rPr>
          <w:rStyle w:val="StyleUnderline"/>
        </w:rPr>
        <w:t>with “the potential to unleash desires and transform identities</w:t>
      </w:r>
      <w:r w:rsidRPr="008F7D31">
        <w:t xml:space="preserve">” and reasons that if the final shape of the GND is still to be decided, then to reject it is to cede important territory to fossil capital. As an alternative, she suggests that we “take our cue from social movements that adopt a stance of critical support, embracing the political opening afforded by the Green New Deal while at the same time contesting some of its specific elements, thus pushing up against and expanding the horizon of possibility.” </w:t>
      </w:r>
      <w:r w:rsidRPr="008F7D31">
        <w:rPr>
          <w:highlight w:val="green"/>
        </w:rPr>
        <w:t>“</w:t>
      </w:r>
      <w:r w:rsidRPr="008F7D31">
        <w:rPr>
          <w:rStyle w:val="StyleUnderline"/>
          <w:highlight w:val="green"/>
        </w:rPr>
        <w:t>Critical support</w:t>
      </w:r>
      <w:r w:rsidRPr="008F7D31">
        <w:rPr>
          <w:highlight w:val="green"/>
        </w:rPr>
        <w:t xml:space="preserve">” </w:t>
      </w:r>
      <w:r w:rsidRPr="008F7D31">
        <w:rPr>
          <w:highlight w:val="green"/>
          <w:u w:val="single"/>
        </w:rPr>
        <w:t>for the GND</w:t>
      </w:r>
      <w:r w:rsidRPr="008F7D31">
        <w:rPr>
          <w:highlight w:val="green"/>
        </w:rPr>
        <w:t xml:space="preserve"> </w:t>
      </w:r>
      <w:r w:rsidRPr="008F7D31">
        <w:rPr>
          <w:rStyle w:val="StyleUnderline"/>
          <w:highlight w:val="green"/>
        </w:rPr>
        <w:t>is</w:t>
      </w:r>
      <w:r w:rsidRPr="008F7D31">
        <w:rPr>
          <w:highlight w:val="green"/>
        </w:rPr>
        <w:t xml:space="preserve"> as </w:t>
      </w:r>
      <w:r w:rsidRPr="008F7D31">
        <w:rPr>
          <w:rStyle w:val="StyleUnderline"/>
          <w:highlight w:val="green"/>
        </w:rPr>
        <w:t>unsatisfactory</w:t>
      </w:r>
      <w:r w:rsidRPr="008F7D31">
        <w:rPr>
          <w:highlight w:val="green"/>
        </w:rPr>
        <w:t xml:space="preserve"> as a politics of “pure negation.” </w:t>
      </w:r>
      <w:r w:rsidRPr="008F7D31">
        <w:rPr>
          <w:rStyle w:val="StyleUnderline"/>
          <w:highlight w:val="green"/>
        </w:rPr>
        <w:t>Like all democratic socialist strategy</w:t>
      </w:r>
      <w:r w:rsidRPr="008F7D31">
        <w:rPr>
          <w:rStyle w:val="Emphasis"/>
          <w:highlight w:val="green"/>
        </w:rPr>
        <w:t>, it subordinates working class struggle to the</w:t>
      </w:r>
      <w:r w:rsidRPr="008F7D31">
        <w:rPr>
          <w:highlight w:val="green"/>
          <w:u w:val="single"/>
        </w:rPr>
        <w:t xml:space="preserve"> task of electing </w:t>
      </w:r>
      <w:r w:rsidRPr="008F7D31">
        <w:rPr>
          <w:rStyle w:val="Emphasis"/>
          <w:highlight w:val="green"/>
        </w:rPr>
        <w:t>progressive</w:t>
      </w:r>
      <w:r w:rsidRPr="008F7D31">
        <w:rPr>
          <w:highlight w:val="green"/>
        </w:rPr>
        <w:t xml:space="preserve"> candidates. </w:t>
      </w:r>
      <w:r w:rsidRPr="008F7D31">
        <w:rPr>
          <w:rStyle w:val="StyleUnderline"/>
          <w:highlight w:val="green"/>
        </w:rPr>
        <w:t>It gives up on the left’s revolutionary tradition to focus instead on the more “realistic” task of agitating for gradual leftward shifts in the Overton window.</w:t>
      </w:r>
      <w:r w:rsidRPr="008F7D31">
        <w:t xml:space="preserve"> As with all political strategies, the efficacy of democratic socialism rests on the achievability of its aims. While Jeremy Corbyn’s election as Labour’s leader in 2015 and Alexandria Ocasio-Cortez’s success in 2018 gave democratic socialism a boost, the Democratic National Committee’s opposition to Bernie Sanders and the 2019 UK election have shown the limits of mainstream parties’ tolerance for socialism</w:t>
      </w:r>
      <w:r w:rsidRPr="008F7D31">
        <w:rPr>
          <w:rStyle w:val="StyleUnderline"/>
        </w:rPr>
        <w:t xml:space="preserve">. To think it possible to implement </w:t>
      </w:r>
      <w:r w:rsidRPr="008F7D31">
        <w:t>a progressive GND</w:t>
      </w:r>
      <w:r w:rsidRPr="008F7D31">
        <w:rPr>
          <w:rStyle w:val="StyleUnderline"/>
        </w:rPr>
        <w:t xml:space="preserve"> with the </w:t>
      </w:r>
      <w:r w:rsidRPr="008F7D31">
        <w:t>DNC that we have, the Supreme Court that we have, the House of Lords that we have, or the</w:t>
      </w:r>
      <w:r w:rsidRPr="008F7D31">
        <w:rPr>
          <w:rStyle w:val="StyleUnderline"/>
        </w:rPr>
        <w:t xml:space="preserve"> patterns of property and land ownership that we have—that is to say, with the capitalist state that we have—is to assume that the institutions of ruling class power can be used for mass benefit without removing the ruling class</w:t>
      </w:r>
      <w:r w:rsidRPr="008F7D31">
        <w:t xml:space="preserve">. </w:t>
      </w:r>
      <w:r w:rsidRPr="008F7D31">
        <w:rPr>
          <w:rStyle w:val="StyleUnderline"/>
        </w:rPr>
        <w:t>Riofrancos proposes that “extra-parliamentary, disruptive action from below” should be combined with “creative experimentation with institutions and policies</w:t>
      </w:r>
      <w:r w:rsidRPr="008F7D31">
        <w:t xml:space="preserve">,” </w:t>
      </w:r>
      <w:r w:rsidRPr="008F7D31">
        <w:rPr>
          <w:rStyle w:val="Emphasis"/>
        </w:rPr>
        <w:t>but surely by now—</w:t>
      </w:r>
      <w:r w:rsidRPr="008F7D31">
        <w:rPr>
          <w:rStyle w:val="Emphasis"/>
          <w:highlight w:val="green"/>
        </w:rPr>
        <w:t xml:space="preserve">in the midst of </w:t>
      </w:r>
      <w:r w:rsidRPr="008F7D31">
        <w:rPr>
          <w:rStyle w:val="Emphasis"/>
        </w:rPr>
        <w:t xml:space="preserve">compounding </w:t>
      </w:r>
      <w:r w:rsidRPr="008F7D31">
        <w:rPr>
          <w:rStyle w:val="Emphasis"/>
          <w:highlight w:val="green"/>
        </w:rPr>
        <w:t xml:space="preserve">crises—we should be beyond experimenting </w:t>
      </w:r>
      <w:r w:rsidRPr="008F7D31">
        <w:rPr>
          <w:rStyle w:val="Emphasis"/>
        </w:rPr>
        <w:t xml:space="preserve">with bourgeois institutions </w:t>
      </w:r>
      <w:r w:rsidRPr="008F7D31">
        <w:rPr>
          <w:rStyle w:val="Emphasis"/>
          <w:highlight w:val="green"/>
        </w:rPr>
        <w:t>on bourgeois terms</w:t>
      </w:r>
      <w:r w:rsidRPr="008F7D31">
        <w:rPr>
          <w:rStyle w:val="Emphasis"/>
        </w:rPr>
        <w:t xml:space="preserve">. </w:t>
      </w:r>
      <w:r w:rsidRPr="008F7D31">
        <w:t>Riofrancos’s “</w:t>
      </w:r>
      <w:r w:rsidRPr="008F7D31">
        <w:rPr>
          <w:rStyle w:val="Emphasis"/>
        </w:rPr>
        <w:t>critical support” excludes the option of building towards revolution</w:t>
      </w:r>
      <w:r w:rsidRPr="008F7D31">
        <w:t xml:space="preserve">. As her argument unfolds, it moves from defending the GND as an important site of struggle to arguing that it is the site of struggle. To question the GND’s electoralism is to make a choice for “resignation cloaked in realism,” to acquiesce to an endless “waiting for [the] ever-deferred moment of rupture.” </w:t>
      </w:r>
      <w:r w:rsidRPr="008F7D31">
        <w:rPr>
          <w:rStyle w:val="StyleUnderline"/>
        </w:rPr>
        <w:t>The</w:t>
      </w:r>
      <w:r w:rsidRPr="008F7D31">
        <w:t xml:space="preserve"> obvious but unspoken </w:t>
      </w:r>
      <w:r w:rsidRPr="008F7D31">
        <w:rPr>
          <w:rStyle w:val="StyleUnderline"/>
        </w:rPr>
        <w:t>third option</w:t>
      </w:r>
      <w:r w:rsidRPr="008F7D31">
        <w:t xml:space="preserve"> here, though, </w:t>
      </w:r>
      <w:r w:rsidRPr="008F7D31">
        <w:rPr>
          <w:rStyle w:val="StyleUnderline"/>
        </w:rPr>
        <w:t>is to build toward the</w:t>
      </w:r>
      <w:r w:rsidRPr="008F7D31">
        <w:t xml:space="preserve"> </w:t>
      </w:r>
      <w:r w:rsidRPr="008F7D31">
        <w:rPr>
          <w:rStyle w:val="StyleUnderline"/>
        </w:rPr>
        <w:t>moment of “rupture,” or more concretely the</w:t>
      </w:r>
      <w:r w:rsidRPr="008F7D31">
        <w:t xml:space="preserve"> </w:t>
      </w:r>
      <w:r w:rsidRPr="008F7D31">
        <w:rPr>
          <w:rStyle w:val="Emphasis"/>
        </w:rPr>
        <w:t>seizure of power</w:t>
      </w:r>
      <w:r w:rsidRPr="008F7D31">
        <w:t xml:space="preserve">, </w:t>
      </w:r>
      <w:r w:rsidRPr="008F7D31">
        <w:rPr>
          <w:rStyle w:val="StyleUnderline"/>
        </w:rPr>
        <w:t>outside of the Democratic or Labour Parties</w:t>
      </w:r>
      <w:r w:rsidRPr="008F7D31">
        <w:t xml:space="preserve">. No doubt this option </w:t>
      </w:r>
      <w:r w:rsidRPr="008F7D31">
        <w:rPr>
          <w:rStyle w:val="Emphasis"/>
        </w:rPr>
        <w:t xml:space="preserve">remains unspoken </w:t>
      </w:r>
      <w:r w:rsidRPr="008F7D31">
        <w:rPr>
          <w:rStyle w:val="StyleUnderline"/>
        </w:rPr>
        <w:t>because it is too</w:t>
      </w:r>
      <w:r w:rsidRPr="008F7D31">
        <w:rPr>
          <w:rStyle w:val="Emphasis"/>
        </w:rPr>
        <w:t xml:space="preserve"> “unrealistic,” too undemocratic</w:t>
      </w:r>
      <w:r w:rsidRPr="008F7D31">
        <w:t xml:space="preserve">, and too “authoritarian” for democratic socialists to countenance. Let’s look at this third option more closely. </w:t>
      </w:r>
      <w:r w:rsidRPr="008F7D31">
        <w:rPr>
          <w:rStyle w:val="Emphasis"/>
        </w:rPr>
        <w:t>To build towards an eco-communist revolution</w:t>
      </w:r>
      <w:r w:rsidRPr="008F7D31">
        <w:rPr>
          <w:rStyle w:val="StyleUnderline"/>
        </w:rPr>
        <w:t xml:space="preserve">, we need to avoid both a politics of </w:t>
      </w:r>
      <w:r w:rsidRPr="008F7D31">
        <w:rPr>
          <w:rStyle w:val="Emphasis"/>
        </w:rPr>
        <w:t>pure negation</w:t>
      </w:r>
      <w:r w:rsidRPr="008F7D31">
        <w:rPr>
          <w:rStyle w:val="StyleUnderline"/>
        </w:rPr>
        <w:t xml:space="preserve"> and a politics of “</w:t>
      </w:r>
      <w:r w:rsidRPr="008F7D31">
        <w:rPr>
          <w:rStyle w:val="Emphasis"/>
        </w:rPr>
        <w:t>critical affirmation</w:t>
      </w:r>
      <w:r w:rsidRPr="008F7D31">
        <w:t xml:space="preserve">.” As Marx argued, </w:t>
      </w:r>
      <w:r w:rsidRPr="008F7D31">
        <w:rPr>
          <w:rStyle w:val="Emphasis"/>
        </w:rPr>
        <w:t>revolutions need dialectics</w:t>
      </w:r>
      <w:r w:rsidRPr="008F7D31">
        <w:t xml:space="preserve">. </w:t>
      </w:r>
      <w:r w:rsidRPr="008F7D31">
        <w:rPr>
          <w:rStyle w:val="StyleUnderline"/>
        </w:rPr>
        <w:t>They need us to find what Fredric Jameson calls the “</w:t>
      </w:r>
      <w:r w:rsidRPr="008F7D31">
        <w:rPr>
          <w:rStyle w:val="Emphasis"/>
        </w:rPr>
        <w:t>dialectical ambivalence</w:t>
      </w:r>
      <w:r w:rsidRPr="008F7D31">
        <w:rPr>
          <w:rStyle w:val="StyleUnderline"/>
        </w:rPr>
        <w:t>” in capitalism</w:t>
      </w:r>
      <w:r w:rsidRPr="008F7D31">
        <w:t xml:space="preserve">. This </w:t>
      </w:r>
      <w:r w:rsidRPr="008F7D31">
        <w:rPr>
          <w:rStyle w:val="StyleUnderline"/>
        </w:rPr>
        <w:t xml:space="preserve">means </w:t>
      </w:r>
      <w:r w:rsidRPr="008F7D31">
        <w:rPr>
          <w:rStyle w:val="Emphasis"/>
        </w:rPr>
        <w:t>training ourselves</w:t>
      </w:r>
      <w:r w:rsidRPr="008F7D31">
        <w:rPr>
          <w:rStyle w:val="StyleUnderline"/>
        </w:rPr>
        <w:t xml:space="preserve"> to locate aspects of the </w:t>
      </w:r>
      <w:r w:rsidRPr="008F7D31">
        <w:rPr>
          <w:rStyle w:val="Emphasis"/>
        </w:rPr>
        <w:t>present</w:t>
      </w:r>
      <w:r w:rsidRPr="008F7D31">
        <w:rPr>
          <w:rStyle w:val="StyleUnderline"/>
        </w:rPr>
        <w:t xml:space="preserve"> that point beyond themselves and towards the </w:t>
      </w:r>
      <w:r w:rsidRPr="008F7D31">
        <w:rPr>
          <w:rStyle w:val="Emphasis"/>
        </w:rPr>
        <w:t>communist horizon</w:t>
      </w:r>
      <w:r w:rsidRPr="008F7D31">
        <w:t xml:space="preserve">. </w:t>
      </w:r>
      <w:r w:rsidRPr="008F7D31">
        <w:rPr>
          <w:rStyle w:val="Emphasis"/>
        </w:rPr>
        <w:t>Lenin</w:t>
      </w:r>
      <w:r w:rsidRPr="008F7D31">
        <w:rPr>
          <w:rStyle w:val="StyleUnderline"/>
        </w:rPr>
        <w:t xml:space="preserve"> did precisely this after the outbreak of the First World War</w:t>
      </w:r>
      <w:r w:rsidRPr="008F7D31">
        <w:t xml:space="preserve">. </w:t>
      </w:r>
      <w:r w:rsidRPr="008F7D31">
        <w:rPr>
          <w:rStyle w:val="StyleUnderline"/>
        </w:rPr>
        <w:t>Rather than</w:t>
      </w:r>
      <w:r w:rsidRPr="008F7D31">
        <w:t xml:space="preserve"> </w:t>
      </w:r>
      <w:r w:rsidRPr="008F7D31">
        <w:rPr>
          <w:rStyle w:val="StyleUnderline"/>
        </w:rPr>
        <w:t>joining</w:t>
      </w:r>
      <w:r w:rsidRPr="008F7D31">
        <w:t xml:space="preserve"> with the majority of the </w:t>
      </w:r>
      <w:r w:rsidRPr="008F7D31">
        <w:rPr>
          <w:rStyle w:val="StyleUnderline"/>
        </w:rPr>
        <w:t xml:space="preserve">socialist parties of the Second International in capitulating to </w:t>
      </w:r>
      <w:r w:rsidRPr="008F7D31">
        <w:rPr>
          <w:rStyle w:val="Emphasis"/>
        </w:rPr>
        <w:t>imperialist war</w:t>
      </w:r>
      <w:r w:rsidRPr="008F7D31">
        <w:t xml:space="preserve">, </w:t>
      </w:r>
      <w:r w:rsidRPr="008F7D31">
        <w:rPr>
          <w:rStyle w:val="StyleUnderline"/>
        </w:rPr>
        <w:t>and</w:t>
      </w:r>
      <w:r w:rsidRPr="008F7D31">
        <w:t xml:space="preserve"> </w:t>
      </w:r>
      <w:r w:rsidRPr="008F7D31">
        <w:rPr>
          <w:rStyle w:val="StyleUnderline"/>
        </w:rPr>
        <w:t>rather than wallowing in melancholia following the betrayal of so many of his German comrades as they voted for war credits</w:t>
      </w:r>
      <w:r w:rsidRPr="008F7D31">
        <w:t xml:space="preserve">, </w:t>
      </w:r>
      <w:r w:rsidRPr="008F7D31">
        <w:rPr>
          <w:rStyle w:val="StyleUnderline"/>
        </w:rPr>
        <w:t>Lenin saw in the war an opportunity for revolutionary advance</w:t>
      </w:r>
      <w:r w:rsidRPr="008F7D31">
        <w:t xml:space="preserve">. </w:t>
      </w:r>
      <w:r w:rsidRPr="008F7D31">
        <w:rPr>
          <w:rStyle w:val="Emphasis"/>
        </w:rPr>
        <w:t>Those interested in the emancipation of the working class needed to fight not for peace but for the dialectical conversion of nationalist war to civil war.</w:t>
      </w:r>
      <w:r w:rsidRPr="008F7D31">
        <w:t xml:space="preserve"> The </w:t>
      </w:r>
      <w:r w:rsidRPr="008F7D31">
        <w:rPr>
          <w:rStyle w:val="StyleUnderline"/>
        </w:rPr>
        <w:t>war</w:t>
      </w:r>
      <w:r w:rsidRPr="008F7D31">
        <w:t xml:space="preserve">, and the collapse of the Second International, </w:t>
      </w:r>
      <w:r w:rsidRPr="008F7D31">
        <w:rPr>
          <w:rStyle w:val="StyleUnderline"/>
        </w:rPr>
        <w:t>was the opportunity for something new</w:t>
      </w:r>
      <w:r w:rsidRPr="008F7D31">
        <w:t xml:space="preserve">. What would it mean </w:t>
      </w:r>
      <w:r w:rsidRPr="008F7D31">
        <w:rPr>
          <w:rStyle w:val="Emphasis"/>
        </w:rPr>
        <w:t>to think dialectically</w:t>
      </w:r>
      <w:r w:rsidRPr="008F7D31">
        <w:t xml:space="preserve"> about the GND? We think it </w:t>
      </w:r>
      <w:r w:rsidRPr="008F7D31">
        <w:rPr>
          <w:rStyle w:val="Emphasis"/>
        </w:rPr>
        <w:t xml:space="preserve">would mean stripping the policy’s reformist </w:t>
      </w:r>
      <w:r w:rsidRPr="008F7D31">
        <w:rPr>
          <w:rStyle w:val="Emphasis"/>
          <w:i/>
        </w:rPr>
        <w:t>content</w:t>
      </w:r>
      <w:r w:rsidRPr="008F7D31">
        <w:rPr>
          <w:rStyle w:val="Emphasis"/>
        </w:rPr>
        <w:t xml:space="preserve"> away from its revolutionary </w:t>
      </w:r>
      <w:r w:rsidRPr="008F7D31">
        <w:rPr>
          <w:rStyle w:val="Emphasis"/>
          <w:i/>
        </w:rPr>
        <w:t>form</w:t>
      </w:r>
      <w:r w:rsidRPr="008F7D31">
        <w:t xml:space="preserve">. For decades environmental movements in the capitalist core have busied themselves fighting for local solutions to global problems: cooperatives, local currencies, urban agriculture, and ethical consumerism. As these experiments blossomed, the climate crisis continued unabated. More pipelines were built, more indigenous land was stolen, more fires raged, and more species flickered out of existence. </w:t>
      </w:r>
      <w:r w:rsidRPr="008F7D31">
        <w:rPr>
          <w:rStyle w:val="Emphasis"/>
        </w:rPr>
        <w:t>In their form</w:t>
      </w:r>
      <w:r w:rsidRPr="008F7D31">
        <w:t xml:space="preserve"> the GND and GIR put localism aside. Both recognize that the climate crisis demands a state-led, centrally planned, and global response. </w:t>
      </w:r>
      <w:r w:rsidRPr="008F7D31">
        <w:rPr>
          <w:rStyle w:val="StyleUnderline"/>
        </w:rPr>
        <w:t xml:space="preserve">They take for granted that we need </w:t>
      </w:r>
      <w:r w:rsidRPr="008F7D31">
        <w:rPr>
          <w:rStyle w:val="Emphasis"/>
        </w:rPr>
        <w:t>a state</w:t>
      </w:r>
      <w:r w:rsidRPr="008F7D31">
        <w:rPr>
          <w:rStyle w:val="StyleUnderline"/>
        </w:rPr>
        <w:t xml:space="preserve"> to intervene on behalf of nature and workers against capital</w:t>
      </w:r>
      <w:r w:rsidRPr="008F7D31">
        <w:t>. The fact that the GND and GIR promise to do this is what makes capitalists fear them</w:t>
      </w:r>
      <w:r w:rsidRPr="008F7D31">
        <w:rPr>
          <w:highlight w:val="green"/>
        </w:rPr>
        <w:t xml:space="preserve">. </w:t>
      </w:r>
      <w:r w:rsidRPr="008F7D31">
        <w:rPr>
          <w:rStyle w:val="StyleUnderline"/>
          <w:highlight w:val="green"/>
        </w:rPr>
        <w:t>Those who are excited about the promise of the GND—such as Riofrancos—have similarly turned towards the state as a terrain of struggle and a locus of power</w:t>
      </w:r>
      <w:r w:rsidRPr="008F7D31">
        <w:rPr>
          <w:highlight w:val="green"/>
        </w:rPr>
        <w:t>.</w:t>
      </w:r>
      <w:r w:rsidRPr="008F7D31">
        <w:t xml:space="preserve"> Consciously or not, </w:t>
      </w:r>
      <w:r w:rsidRPr="008F7D31">
        <w:rPr>
          <w:rStyle w:val="StyleUnderline"/>
        </w:rPr>
        <w:t>these movements have learned from the failures of Climate Camp, Occupy, and the Movement of Squares</w:t>
      </w:r>
      <w:r w:rsidRPr="008F7D31">
        <w:t xml:space="preserve">. </w:t>
      </w:r>
      <w:r w:rsidRPr="008F7D31">
        <w:rPr>
          <w:rStyle w:val="StyleUnderline"/>
        </w:rPr>
        <w:t xml:space="preserve">It is not enough to suspend the normal running of things. Taking responsibility means taking power and organizing society in </w:t>
      </w:r>
      <w:r w:rsidRPr="008F7D31">
        <w:t xml:space="preserve">what Marx called </w:t>
      </w:r>
      <w:r w:rsidRPr="008F7D31">
        <w:rPr>
          <w:rStyle w:val="StyleUnderline"/>
        </w:rPr>
        <w:t>the interests of “freely associated workers,” or more controversially, the “</w:t>
      </w:r>
      <w:r w:rsidRPr="008F7D31">
        <w:rPr>
          <w:rStyle w:val="Emphasis"/>
        </w:rPr>
        <w:t>dictatorship of the proletariat.</w:t>
      </w:r>
      <w:r w:rsidRPr="008F7D31">
        <w:t xml:space="preserve">” </w:t>
      </w:r>
      <w:r w:rsidRPr="008F7D31">
        <w:rPr>
          <w:rStyle w:val="StyleUnderline"/>
        </w:rPr>
        <w:t>The struggles</w:t>
      </w:r>
      <w:r w:rsidRPr="008F7D31">
        <w:t xml:space="preserve"> to implement the GND and GIR tell us that environmentalists </w:t>
      </w:r>
      <w:r w:rsidRPr="008F7D31">
        <w:rPr>
          <w:rStyle w:val="StyleUnderline"/>
          <w:highlight w:val="green"/>
        </w:rPr>
        <w:t xml:space="preserve">are increasingly aware of the need to </w:t>
      </w:r>
      <w:r w:rsidRPr="008F7D31">
        <w:rPr>
          <w:rStyle w:val="Emphasis"/>
          <w:highlight w:val="green"/>
        </w:rPr>
        <w:t>seize the state—and</w:t>
      </w:r>
      <w:r w:rsidRPr="008F7D31">
        <w:rPr>
          <w:rStyle w:val="StyleUnderline"/>
          <w:highlight w:val="green"/>
        </w:rPr>
        <w:t xml:space="preserve"> the need </w:t>
      </w:r>
      <w:r w:rsidRPr="008F7D31">
        <w:rPr>
          <w:rStyle w:val="Emphasis"/>
          <w:highlight w:val="green"/>
        </w:rPr>
        <w:t>to develop a fighting organization with the capacity to do so.</w:t>
      </w:r>
    </w:p>
    <w:p w14:paraId="352FE939" w14:textId="77777777" w:rsidR="0096256E" w:rsidRDefault="0096256E" w:rsidP="0096256E"/>
    <w:p w14:paraId="0A12F039" w14:textId="77777777" w:rsidR="0096256E" w:rsidRDefault="0096256E" w:rsidP="0096256E"/>
    <w:p w14:paraId="13967D3F" w14:textId="77777777" w:rsidR="0096256E" w:rsidRDefault="0096256E" w:rsidP="0096256E"/>
    <w:p w14:paraId="0F4F98C1" w14:textId="77777777" w:rsidR="0096256E" w:rsidRDefault="0096256E" w:rsidP="0096256E"/>
    <w:p w14:paraId="7BA3E6CC" w14:textId="77777777" w:rsidR="0096256E" w:rsidRPr="004F7BC5" w:rsidRDefault="0096256E" w:rsidP="0096256E"/>
    <w:p w14:paraId="59DA1346" w14:textId="77777777" w:rsidR="0096256E" w:rsidRPr="00CA4D7C" w:rsidRDefault="0096256E" w:rsidP="0096256E">
      <w:bookmarkStart w:id="23" w:name="_3pgx6xnw8anw" w:colFirst="0" w:colLast="0"/>
      <w:bookmarkStart w:id="24" w:name="_9jx6704iw2yq" w:colFirst="0" w:colLast="0"/>
      <w:bookmarkEnd w:id="23"/>
      <w:bookmarkEnd w:id="24"/>
    </w:p>
    <w:p w14:paraId="1E224550" w14:textId="77777777" w:rsidR="0096256E" w:rsidRPr="00CA4D7C" w:rsidRDefault="0096256E" w:rsidP="0096256E">
      <w:pPr>
        <w:rPr>
          <w:shd w:val="clear" w:color="auto" w:fill="FFFFFF"/>
        </w:rPr>
      </w:pPr>
    </w:p>
    <w:p w14:paraId="199D2EB5" w14:textId="6BFE484D" w:rsidR="00D925E7" w:rsidRDefault="00D925E7" w:rsidP="00624ACA"/>
    <w:p w14:paraId="4BC063FB" w14:textId="186C6E66" w:rsidR="00D850D9" w:rsidRPr="00FF0987" w:rsidRDefault="00D850D9" w:rsidP="000321D3">
      <w:r w:rsidRPr="00FF0987">
        <w:t xml:space="preserve"> </w:t>
      </w:r>
    </w:p>
    <w:p w14:paraId="1ED055C8" w14:textId="2CCF087B" w:rsidR="00864C09" w:rsidRPr="00FF0987" w:rsidRDefault="00864C09" w:rsidP="00624ACA"/>
    <w:p w14:paraId="5FDE095F" w14:textId="5E7F1D80" w:rsidR="00060B71" w:rsidRDefault="00060B71" w:rsidP="005E5CA2"/>
    <w:p w14:paraId="2FD5D80C" w14:textId="7EDDCBB5" w:rsidR="003A28E4" w:rsidRDefault="003A28E4" w:rsidP="003A28E4">
      <w:pPr>
        <w:pStyle w:val="Heading3"/>
      </w:pPr>
      <w:bookmarkStart w:id="25" w:name="_Hlk140269843"/>
      <w:r>
        <w:t xml:space="preserve">Cap K – L – GND </w:t>
      </w:r>
      <w:r>
        <w:t>Re-highlighting</w:t>
      </w:r>
    </w:p>
    <w:p w14:paraId="39CE2252" w14:textId="77777777" w:rsidR="003A28E4" w:rsidRDefault="003A28E4" w:rsidP="003A28E4">
      <w:pPr>
        <w:pStyle w:val="Heading4"/>
      </w:pPr>
      <w:r>
        <w:t xml:space="preserve">A federal GND is just a </w:t>
      </w:r>
      <w:r w:rsidRPr="00921080">
        <w:rPr>
          <w:u w:val="single"/>
        </w:rPr>
        <w:t>neo-capitalist strategy</w:t>
      </w:r>
      <w:r>
        <w:t xml:space="preserve"> to perpetuate inequality – AFF evidence agrees. </w:t>
      </w:r>
      <w:r w:rsidRPr="00A625C8">
        <w:rPr>
          <w:b w:val="0"/>
          <w:bCs/>
          <w:sz w:val="22"/>
        </w:rPr>
        <w:t>*</w:t>
      </w:r>
      <w:r>
        <w:rPr>
          <w:b w:val="0"/>
          <w:bCs/>
          <w:sz w:val="22"/>
        </w:rPr>
        <w:t>*</w:t>
      </w:r>
      <w:r w:rsidRPr="00A625C8">
        <w:rPr>
          <w:b w:val="0"/>
          <w:bCs/>
          <w:sz w:val="22"/>
        </w:rPr>
        <w:t>r</w:t>
      </w:r>
      <w:r w:rsidRPr="00382A70">
        <w:rPr>
          <w:b w:val="0"/>
          <w:bCs/>
          <w:sz w:val="22"/>
        </w:rPr>
        <w:t>e-highlighting at bottom.</w:t>
      </w:r>
    </w:p>
    <w:p w14:paraId="34077516" w14:textId="77777777" w:rsidR="003A28E4" w:rsidRPr="00FF5989" w:rsidRDefault="003A28E4" w:rsidP="003A28E4">
      <w:r w:rsidRPr="00D9289D">
        <w:rPr>
          <w:rStyle w:val="Style13ptBold"/>
          <w:highlight w:val="cyan"/>
          <w:shd w:val="clear" w:color="auto" w:fill="F7CAAC" w:themeFill="accent2" w:themeFillTint="66"/>
        </w:rPr>
        <w:t>1AC Allam et al. ‘22</w:t>
      </w:r>
      <w:r w:rsidRPr="00FF5989">
        <w:t xml:space="preserve"> (Zaheer Allam; Research Candidate at the Institute of Sustainable Futures at the University of Technology Sydney, Ayyoob Sharifid, Damien Giurcoa, Samantha A. Sharpe, “Green new deals could be the answer to COP26’s deep decarbonisation Needs,” Sustainable Horizons Volume 1, January 2022, 100006, https://doi.org/10.1016/j.horiz.2022.100006, GDI-MAM)</w:t>
      </w:r>
      <w:r>
        <w:t xml:space="preserve"> //ReHL-GDI-ILake-YL</w:t>
      </w:r>
    </w:p>
    <w:p w14:paraId="1D23A9E8" w14:textId="77777777" w:rsidR="003A28E4" w:rsidRPr="00234AFE" w:rsidRDefault="003A28E4" w:rsidP="003A28E4">
      <w:pPr>
        <w:rPr>
          <w:sz w:val="16"/>
        </w:rPr>
      </w:pPr>
      <w:r w:rsidRPr="00234AFE">
        <w:rPr>
          <w:sz w:val="16"/>
        </w:rPr>
        <w:t>Green New Deals (</w:t>
      </w:r>
      <w:r w:rsidRPr="00B963A0">
        <w:rPr>
          <w:rStyle w:val="StyleUnderline"/>
          <w:highlight w:val="green"/>
        </w:rPr>
        <w:t>GND</w:t>
      </w:r>
      <w:r w:rsidRPr="00234AFE">
        <w:rPr>
          <w:sz w:val="16"/>
        </w:rPr>
        <w:t xml:space="preserve">) </w:t>
      </w:r>
      <w:r w:rsidRPr="003E19A1">
        <w:rPr>
          <w:rStyle w:val="StyleUnderline"/>
        </w:rPr>
        <w:t xml:space="preserve">can </w:t>
      </w:r>
      <w:r w:rsidRPr="00B963A0">
        <w:rPr>
          <w:rStyle w:val="StyleUnderline"/>
          <w:highlight w:val="green"/>
        </w:rPr>
        <w:t>be</w:t>
      </w:r>
      <w:r w:rsidRPr="003E19A1">
        <w:rPr>
          <w:rStyle w:val="StyleUnderline"/>
        </w:rPr>
        <w:t xml:space="preserve"> positioned as a </w:t>
      </w:r>
      <w:r w:rsidRPr="00D56E34">
        <w:rPr>
          <w:rStyle w:val="Emphasis"/>
          <w:highlight w:val="green"/>
        </w:rPr>
        <w:t>potent model to</w:t>
      </w:r>
      <w:r w:rsidRPr="00D56E34">
        <w:rPr>
          <w:rStyle w:val="Emphasis"/>
        </w:rPr>
        <w:t xml:space="preserve"> pursue </w:t>
      </w:r>
      <w:r w:rsidRPr="00D56E34">
        <w:rPr>
          <w:rStyle w:val="Emphasis"/>
          <w:highlight w:val="green"/>
        </w:rPr>
        <w:t>green growth</w:t>
      </w:r>
      <w:r w:rsidRPr="00D56E34">
        <w:rPr>
          <w:rStyle w:val="Emphasis"/>
        </w:rPr>
        <w:t>.</w:t>
      </w:r>
      <w:r w:rsidRPr="00B963A0">
        <w:rPr>
          <w:rStyle w:val="StyleUnderline"/>
        </w:rPr>
        <w:t xml:space="preserve"> It simultaneously pursues economic growth, societal resilience, and community empowerment while addressing the core challenges of sustainability transitions</w:t>
      </w:r>
      <w:r w:rsidRPr="00B963A0">
        <w:rPr>
          <w:sz w:val="16"/>
        </w:rPr>
        <w:t xml:space="preserve">. Regarding this, </w:t>
      </w:r>
      <w:r w:rsidRPr="00B963A0">
        <w:rPr>
          <w:rStyle w:val="StyleUnderline"/>
        </w:rPr>
        <w:t>GND</w:t>
      </w:r>
      <w:r w:rsidRPr="003E19A1">
        <w:rPr>
          <w:rStyle w:val="StyleUnderline"/>
        </w:rPr>
        <w:t xml:space="preserve">s </w:t>
      </w:r>
      <w:r w:rsidRPr="00B963A0">
        <w:rPr>
          <w:rStyle w:val="StyleUnderline"/>
          <w:highlight w:val="green"/>
        </w:rPr>
        <w:t>can</w:t>
      </w:r>
      <w:r w:rsidRPr="00234AFE">
        <w:rPr>
          <w:sz w:val="16"/>
        </w:rPr>
        <w:t xml:space="preserve"> be defined as a resolution agreed by either governments, institutions, or organizations to </w:t>
      </w:r>
      <w:r w:rsidRPr="00B963A0">
        <w:rPr>
          <w:rStyle w:val="StyleUnderline"/>
          <w:highlight w:val="green"/>
        </w:rPr>
        <w:t>mobilize different aspects of econ</w:t>
      </w:r>
      <w:r w:rsidRPr="00B963A0">
        <w:rPr>
          <w:rStyle w:val="StyleUnderline"/>
        </w:rPr>
        <w:t xml:space="preserve">omies </w:t>
      </w:r>
      <w:r w:rsidRPr="00B963A0">
        <w:rPr>
          <w:rStyle w:val="StyleUnderline"/>
          <w:highlight w:val="green"/>
        </w:rPr>
        <w:t>and societie</w:t>
      </w:r>
      <w:r w:rsidRPr="00B963A0">
        <w:rPr>
          <w:rStyle w:val="StyleUnderline"/>
        </w:rPr>
        <w:t xml:space="preserve">s </w:t>
      </w:r>
      <w:r w:rsidRPr="00B963A0">
        <w:rPr>
          <w:rStyle w:val="StyleUnderline"/>
          <w:highlight w:val="green"/>
        </w:rPr>
        <w:t>to ensure</w:t>
      </w:r>
      <w:r w:rsidRPr="003E19A1">
        <w:rPr>
          <w:rStyle w:val="StyleUnderline"/>
        </w:rPr>
        <w:t xml:space="preserve"> the </w:t>
      </w:r>
      <w:r w:rsidRPr="00B963A0">
        <w:rPr>
          <w:rStyle w:val="StyleUnderline"/>
          <w:highlight w:val="green"/>
        </w:rPr>
        <w:t>transition</w:t>
      </w:r>
      <w:r w:rsidRPr="003E19A1">
        <w:rPr>
          <w:rStyle w:val="StyleUnderline"/>
        </w:rPr>
        <w:t xml:space="preserve"> to cleaner energy</w:t>
      </w:r>
      <w:r w:rsidRPr="00234AFE">
        <w:rPr>
          <w:sz w:val="16"/>
        </w:rPr>
        <w:t xml:space="preserve">, production, and operation of varying human activities </w:t>
      </w:r>
      <w:r w:rsidRPr="00B963A0">
        <w:rPr>
          <w:rStyle w:val="StyleUnderline"/>
          <w:highlight w:val="green"/>
        </w:rPr>
        <w:t>while increasing job</w:t>
      </w:r>
      <w:r w:rsidRPr="003E19A1">
        <w:rPr>
          <w:rStyle w:val="StyleUnderline"/>
        </w:rPr>
        <w:t xml:space="preserve"> opportunitie</w:t>
      </w:r>
      <w:r w:rsidRPr="00B963A0">
        <w:rPr>
          <w:rStyle w:val="StyleUnderline"/>
          <w:highlight w:val="green"/>
        </w:rPr>
        <w:t>s for all</w:t>
      </w:r>
      <w:r w:rsidRPr="003E19A1">
        <w:rPr>
          <w:rStyle w:val="StyleUnderline"/>
        </w:rPr>
        <w:t xml:space="preserve"> people </w:t>
      </w:r>
      <w:r w:rsidRPr="00B963A0">
        <w:rPr>
          <w:rStyle w:val="StyleUnderline"/>
          <w:highlight w:val="green"/>
        </w:rPr>
        <w:t>via</w:t>
      </w:r>
      <w:r w:rsidRPr="003E19A1">
        <w:rPr>
          <w:rStyle w:val="StyleUnderline"/>
        </w:rPr>
        <w:t xml:space="preserve"> a </w:t>
      </w:r>
      <w:r w:rsidRPr="00B963A0">
        <w:rPr>
          <w:rStyle w:val="StyleUnderline"/>
          <w:highlight w:val="green"/>
        </w:rPr>
        <w:t>guarantee</w:t>
      </w:r>
      <w:r w:rsidRPr="00B963A0">
        <w:rPr>
          <w:rStyle w:val="StyleUnderline"/>
        </w:rPr>
        <w:t xml:space="preserve"> for social protection</w:t>
      </w:r>
      <w:r w:rsidRPr="003E19A1">
        <w:rPr>
          <w:rStyle w:val="StyleUnderline"/>
        </w:rPr>
        <w:t xml:space="preserve"> by authorities</w:t>
      </w:r>
      <w:r w:rsidRPr="00234AFE">
        <w:rPr>
          <w:sz w:val="16"/>
        </w:rPr>
        <w:t xml:space="preserve"> (Allam et al., 2021). As of 2021, a variety of GNDs existed, varying dynamics. An example of such is the European Union's GND Model illustrated in Figure 1 below, which showcases the breadth of scope that the model can be made to approach. Similarly, other geographies can implement such strategies regarding contextual needs, where policies can be made to respond to localized socio-economic needs while collectively building towards global emissions reduction targets.</w:t>
      </w:r>
    </w:p>
    <w:p w14:paraId="7C39E5BF" w14:textId="77777777" w:rsidR="003A28E4" w:rsidRPr="00CE5A8F" w:rsidRDefault="003A28E4" w:rsidP="003A28E4">
      <w:pPr>
        <w:rPr>
          <w:sz w:val="16"/>
        </w:rPr>
      </w:pPr>
      <w:r w:rsidRPr="00234AFE">
        <w:rPr>
          <w:sz w:val="16"/>
        </w:rPr>
        <w:t xml:space="preserve">The </w:t>
      </w:r>
      <w:r w:rsidRPr="003E19A1">
        <w:rPr>
          <w:rStyle w:val="StyleUnderline"/>
        </w:rPr>
        <w:t>GND concept</w:t>
      </w:r>
      <w:r w:rsidRPr="00234AFE">
        <w:rPr>
          <w:sz w:val="16"/>
        </w:rPr>
        <w:t xml:space="preserve"> has </w:t>
      </w:r>
      <w:r w:rsidRPr="003E19A1">
        <w:rPr>
          <w:rStyle w:val="StyleUnderline"/>
        </w:rPr>
        <w:t>gained traction in the last decade</w:t>
      </w:r>
      <w:r w:rsidRPr="00234AFE">
        <w:rPr>
          <w:sz w:val="16"/>
        </w:rPr>
        <w:t xml:space="preserve">, with different regions formulating their versions. However, it is appreciated that the concept started to gain global popularity in 2008 after the United Nations announced a global Green Deal (Barbier, 2009). Following this, former United States President Barack Obama 2008 attempted, with no success, to introduce a GND for the U.S in 2008. However, </w:t>
      </w:r>
      <w:r w:rsidRPr="003E19A1">
        <w:rPr>
          <w:rStyle w:val="StyleUnderline"/>
        </w:rPr>
        <w:t>in 2019</w:t>
      </w:r>
      <w:r w:rsidRPr="00234AFE">
        <w:rPr>
          <w:sz w:val="16"/>
        </w:rPr>
        <w:t xml:space="preserve">, Representative </w:t>
      </w:r>
      <w:r w:rsidRPr="003E19A1">
        <w:rPr>
          <w:rStyle w:val="StyleUnderline"/>
        </w:rPr>
        <w:t>Ocasio-Cortez and</w:t>
      </w:r>
      <w:r w:rsidRPr="00234AFE">
        <w:rPr>
          <w:sz w:val="16"/>
        </w:rPr>
        <w:t xml:space="preserve"> Senator </w:t>
      </w:r>
      <w:r w:rsidRPr="003E19A1">
        <w:rPr>
          <w:rStyle w:val="StyleUnderline"/>
        </w:rPr>
        <w:t>Markey championed the policy</w:t>
      </w:r>
      <w:r w:rsidRPr="00234AFE">
        <w:rPr>
          <w:sz w:val="16"/>
        </w:rPr>
        <w:t xml:space="preserve"> and successfully advocated for its passing, which could be credited to the efforts of the civil societies firmly demanding an economic paradigm shift (Conte, 2019). In other jurisdictions such as Europe, the GND concept has gained similar popularity, especially with the pro</w:t>
      </w:r>
      <w:r w:rsidRPr="00CE5A8F">
        <w:rPr>
          <w:sz w:val="16"/>
        </w:rPr>
        <w:t>posal for the EU region to embrace and adopt a circular economy model, incorporating the aspects of a GND (European Commission 2019).</w:t>
      </w:r>
    </w:p>
    <w:p w14:paraId="542FC0A1" w14:textId="77777777" w:rsidR="003A28E4" w:rsidRPr="00234AFE" w:rsidRDefault="003A28E4" w:rsidP="003A28E4">
      <w:pPr>
        <w:rPr>
          <w:sz w:val="16"/>
        </w:rPr>
      </w:pPr>
      <w:r w:rsidRPr="00CE5A8F">
        <w:rPr>
          <w:rStyle w:val="StyleUnderline"/>
        </w:rPr>
        <w:t>The popularity of GNDs is due to the promise of addressing sustainability agendas and focusing on social and economic justice, side-lined in linear economic and climate action discourses</w:t>
      </w:r>
      <w:r w:rsidRPr="00CE5A8F">
        <w:rPr>
          <w:sz w:val="16"/>
        </w:rPr>
        <w:t>. With a solid cross-cutting approach, GNDs are structured to favour rapid transition frameworks, including the popular area of energy, focusing on the phasing out of fossil fu</w:t>
      </w:r>
      <w:r w:rsidRPr="00234AFE">
        <w:rPr>
          <w:sz w:val="16"/>
        </w:rPr>
        <w:t xml:space="preserve">els to lower emissions. The </w:t>
      </w:r>
      <w:r w:rsidRPr="003E19A1">
        <w:rPr>
          <w:rStyle w:val="StyleUnderline"/>
        </w:rPr>
        <w:t xml:space="preserve">U.S. </w:t>
      </w:r>
      <w:r w:rsidRPr="00435F01">
        <w:rPr>
          <w:rStyle w:val="StyleUnderline"/>
          <w:highlight w:val="green"/>
        </w:rPr>
        <w:t>GND</w:t>
      </w:r>
      <w:r w:rsidRPr="00234AFE">
        <w:rPr>
          <w:sz w:val="16"/>
        </w:rPr>
        <w:t xml:space="preserve"> version, for instance, </w:t>
      </w:r>
      <w:r w:rsidRPr="003E19A1">
        <w:rPr>
          <w:rStyle w:val="StyleUnderline"/>
        </w:rPr>
        <w:t xml:space="preserve">proposes the need to </w:t>
      </w:r>
      <w:r w:rsidRPr="00435F01">
        <w:rPr>
          <w:rStyle w:val="StyleUnderline"/>
          <w:highlight w:val="green"/>
        </w:rPr>
        <w:t>make fossil fuels unattractive</w:t>
      </w:r>
      <w:r w:rsidRPr="003E19A1">
        <w:rPr>
          <w:rStyle w:val="StyleUnderline"/>
        </w:rPr>
        <w:t xml:space="preserve"> by rising fuel prices</w:t>
      </w:r>
      <w:r w:rsidRPr="00234AFE">
        <w:rPr>
          <w:sz w:val="16"/>
        </w:rPr>
        <w:t>, akin to approaches like carbon taxation and carbon offsets (Fischer and Jacobsen, 2021). While the latter is subject to contemporary debates about its moral purpose in business milieus, i</w:t>
      </w:r>
      <w:r w:rsidRPr="003E19A1">
        <w:rPr>
          <w:rStyle w:val="StyleUnderline"/>
        </w:rPr>
        <w:t>t will play a key role in bringing financial capacities to southern geographies</w:t>
      </w:r>
      <w:r w:rsidRPr="00234AFE">
        <w:rPr>
          <w:sz w:val="16"/>
        </w:rPr>
        <w:t xml:space="preserve">, should the concept be extended to other economies. </w:t>
      </w:r>
      <w:r w:rsidRPr="003E19A1">
        <w:rPr>
          <w:rStyle w:val="StyleUnderline"/>
        </w:rPr>
        <w:t xml:space="preserve">GNDs can further be </w:t>
      </w:r>
      <w:r w:rsidRPr="00435F01">
        <w:rPr>
          <w:rStyle w:val="StyleUnderline"/>
          <w:highlight w:val="green"/>
        </w:rPr>
        <w:t xml:space="preserve">crafted to </w:t>
      </w:r>
      <w:r w:rsidRPr="00D56E34">
        <w:rPr>
          <w:rStyle w:val="Emphasis"/>
          <w:highlight w:val="green"/>
        </w:rPr>
        <w:t>encourage government</w:t>
      </w:r>
      <w:r w:rsidRPr="00D56E34">
        <w:rPr>
          <w:rStyle w:val="Emphasis"/>
        </w:rPr>
        <w:t>s to undertake</w:t>
      </w:r>
      <w:r w:rsidRPr="003E19A1">
        <w:rPr>
          <w:rStyle w:val="StyleUnderline"/>
        </w:rPr>
        <w:t xml:space="preserve"> Research and Development (R &amp; </w:t>
      </w:r>
      <w:r w:rsidRPr="00D56E34">
        <w:rPr>
          <w:rStyle w:val="Emphasis"/>
          <w:highlight w:val="green"/>
        </w:rPr>
        <w:t>R&amp;D</w:t>
      </w:r>
      <w:r w:rsidRPr="00D56E34">
        <w:rPr>
          <w:rStyle w:val="Emphasis"/>
        </w:rPr>
        <w:t xml:space="preserve">) </w:t>
      </w:r>
      <w:r w:rsidRPr="00D56E34">
        <w:rPr>
          <w:rStyle w:val="Emphasis"/>
          <w:highlight w:val="green"/>
        </w:rPr>
        <w:t>in green tech</w:t>
      </w:r>
      <w:r w:rsidRPr="003E19A1">
        <w:rPr>
          <w:rStyle w:val="StyleUnderline"/>
        </w:rPr>
        <w:t xml:space="preserve">nologies </w:t>
      </w:r>
      <w:r w:rsidRPr="00CE5A8F">
        <w:rPr>
          <w:rStyle w:val="StyleUnderline"/>
          <w:highlight w:val="green"/>
        </w:rPr>
        <w:t xml:space="preserve">to </w:t>
      </w:r>
      <w:r w:rsidRPr="00435F01">
        <w:rPr>
          <w:rStyle w:val="StyleUnderline"/>
          <w:highlight w:val="green"/>
        </w:rPr>
        <w:t>supply</w:t>
      </w:r>
      <w:r w:rsidRPr="003E19A1">
        <w:rPr>
          <w:rStyle w:val="StyleUnderline"/>
        </w:rPr>
        <w:t xml:space="preserve"> the upcoming market </w:t>
      </w:r>
      <w:r w:rsidRPr="00435F01">
        <w:rPr>
          <w:rStyle w:val="StyleUnderline"/>
          <w:highlight w:val="green"/>
        </w:rPr>
        <w:t>demand in</w:t>
      </w:r>
      <w:r w:rsidRPr="00234AFE">
        <w:rPr>
          <w:sz w:val="16"/>
        </w:rPr>
        <w:t xml:space="preserve"> many sectors, such as </w:t>
      </w:r>
      <w:r w:rsidRPr="00435F01">
        <w:rPr>
          <w:rStyle w:val="StyleUnderline"/>
          <w:highlight w:val="green"/>
        </w:rPr>
        <w:t>renewable</w:t>
      </w:r>
      <w:r w:rsidRPr="003E19A1">
        <w:rPr>
          <w:rStyle w:val="StyleUnderline"/>
        </w:rPr>
        <w:t xml:space="preserve"> energie</w:t>
      </w:r>
      <w:r w:rsidRPr="00435F01">
        <w:rPr>
          <w:rStyle w:val="StyleUnderline"/>
          <w:highlight w:val="green"/>
        </w:rPr>
        <w:t>s</w:t>
      </w:r>
      <w:r w:rsidRPr="00234AFE">
        <w:rPr>
          <w:sz w:val="16"/>
        </w:rPr>
        <w:t xml:space="preserve">, housing, and others. Interestingly, in the European GND, the target transcends national boundaries and instead cements a regional aim of achieving net-zero emissions by 2050 (European Commission 2019). This is to be completed by ensuring that economic growth is decoupled from resource use and by addressing socioeconomic issues via extensive jobs creation and increased supply of basic amenities like food and clean water and quality healthcare, to name a </w:t>
      </w:r>
      <w:r w:rsidRPr="0098678E">
        <w:rPr>
          <w:sz w:val="16"/>
        </w:rPr>
        <w:t>few. This perspective is interesting, as it highlights possibilities for</w:t>
      </w:r>
      <w:r w:rsidRPr="0098678E">
        <w:rPr>
          <w:rStyle w:val="StyleUnderline"/>
        </w:rPr>
        <w:t xml:space="preserve"> country-specific GND policies aligning</w:t>
      </w:r>
      <w:r w:rsidRPr="0098678E">
        <w:rPr>
          <w:sz w:val="16"/>
        </w:rPr>
        <w:t xml:space="preserve"> </w:t>
      </w:r>
      <w:r w:rsidRPr="0098678E">
        <w:rPr>
          <w:rStyle w:val="StyleUnderline"/>
        </w:rPr>
        <w:t>with regional net-zero objectives while ensuring healthy and sustainable cross-border transactions, being key to ensure that geopolitical balances are maintained</w:t>
      </w:r>
      <w:r w:rsidRPr="0098678E">
        <w:rPr>
          <w:sz w:val="16"/>
        </w:rPr>
        <w:t>.</w:t>
      </w:r>
    </w:p>
    <w:p w14:paraId="46FDBE39" w14:textId="77777777" w:rsidR="003A28E4" w:rsidRPr="00CE5A8F" w:rsidRDefault="003A28E4" w:rsidP="003A28E4">
      <w:pPr>
        <w:rPr>
          <w:sz w:val="16"/>
        </w:rPr>
      </w:pPr>
      <w:r w:rsidRPr="00234AFE">
        <w:rPr>
          <w:sz w:val="16"/>
        </w:rPr>
        <w:t xml:space="preserve">While varying versions of </w:t>
      </w:r>
      <w:r w:rsidRPr="003E19A1">
        <w:rPr>
          <w:rStyle w:val="StyleUnderline"/>
        </w:rPr>
        <w:t>GND</w:t>
      </w:r>
      <w:r w:rsidRPr="00234AFE">
        <w:rPr>
          <w:sz w:val="16"/>
        </w:rPr>
        <w:t xml:space="preserve">s are </w:t>
      </w:r>
      <w:r w:rsidRPr="003E19A1">
        <w:rPr>
          <w:rStyle w:val="StyleUnderline"/>
        </w:rPr>
        <w:t>geared to become successful shortly</w:t>
      </w:r>
      <w:r w:rsidRPr="00234AFE">
        <w:rPr>
          <w:sz w:val="16"/>
        </w:rPr>
        <w:t xml:space="preserve">, thus, </w:t>
      </w:r>
      <w:r w:rsidRPr="003E19A1">
        <w:rPr>
          <w:rStyle w:val="StyleUnderline"/>
        </w:rPr>
        <w:t>boosting climate actions in different regions</w:t>
      </w:r>
      <w:r w:rsidRPr="00234AFE">
        <w:rPr>
          <w:sz w:val="16"/>
        </w:rPr>
        <w:t xml:space="preserve">, a few areas would still need to be furnished to increase their global </w:t>
      </w:r>
      <w:r w:rsidRPr="0098678E">
        <w:rPr>
          <w:sz w:val="16"/>
        </w:rPr>
        <w:t xml:space="preserve">acceptability. First, </w:t>
      </w:r>
      <w:r w:rsidRPr="0098678E">
        <w:rPr>
          <w:rStyle w:val="StyleUnderline"/>
        </w:rPr>
        <w:t>country</w:t>
      </w:r>
      <w:r w:rsidRPr="003E19A1">
        <w:rPr>
          <w:rStyle w:val="StyleUnderline"/>
        </w:rPr>
        <w:t xml:space="preserve"> and region-specific </w:t>
      </w:r>
      <w:r w:rsidRPr="00D9289D">
        <w:rPr>
          <w:rStyle w:val="StyleUnderline"/>
          <w:highlight w:val="cyan"/>
          <w:shd w:val="clear" w:color="auto" w:fill="F7CAAC" w:themeFill="accent2" w:themeFillTint="66"/>
        </w:rPr>
        <w:t>GND</w:t>
      </w:r>
      <w:r w:rsidRPr="00D9289D">
        <w:rPr>
          <w:rStyle w:val="StyleUnderline"/>
          <w:highlight w:val="cyan"/>
        </w:rPr>
        <w:t xml:space="preserve"> </w:t>
      </w:r>
      <w:r w:rsidRPr="003E19A1">
        <w:rPr>
          <w:rStyle w:val="StyleUnderline"/>
        </w:rPr>
        <w:t xml:space="preserve">policies would </w:t>
      </w:r>
      <w:r w:rsidRPr="00D9289D">
        <w:rPr>
          <w:rStyle w:val="StyleUnderline"/>
          <w:highlight w:val="cyan"/>
          <w:shd w:val="clear" w:color="auto" w:fill="F7CAAC" w:themeFill="accent2" w:themeFillTint="66"/>
        </w:rPr>
        <w:t>need</w:t>
      </w:r>
      <w:r w:rsidRPr="00D9289D">
        <w:rPr>
          <w:rStyle w:val="StyleUnderline"/>
          <w:highlight w:val="cyan"/>
        </w:rPr>
        <w:t xml:space="preserve"> </w:t>
      </w:r>
      <w:r w:rsidRPr="003E19A1">
        <w:rPr>
          <w:rStyle w:val="StyleUnderline"/>
        </w:rPr>
        <w:t>to be emphasiz</w:t>
      </w:r>
      <w:r w:rsidRPr="0098678E">
        <w:rPr>
          <w:rStyle w:val="StyleUnderline"/>
          <w:highlight w:val="green"/>
        </w:rPr>
        <w:t>ed</w:t>
      </w:r>
      <w:r w:rsidRPr="0098678E">
        <w:rPr>
          <w:rStyle w:val="StyleUnderline"/>
        </w:rPr>
        <w:t xml:space="preserve"> </w:t>
      </w:r>
      <w:r w:rsidRPr="00D9289D">
        <w:rPr>
          <w:rStyle w:val="StyleUnderline"/>
          <w:highlight w:val="cyan"/>
          <w:shd w:val="clear" w:color="auto" w:fill="F7CAAC" w:themeFill="accent2" w:themeFillTint="66"/>
        </w:rPr>
        <w:t>to ensure</w:t>
      </w:r>
      <w:r w:rsidRPr="003E19A1">
        <w:rPr>
          <w:rStyle w:val="StyleUnderline"/>
        </w:rPr>
        <w:t xml:space="preserve"> that most local challenges’ </w:t>
      </w:r>
      <w:r w:rsidRPr="00D9289D">
        <w:rPr>
          <w:rStyle w:val="StyleUnderline"/>
          <w:highlight w:val="cyan"/>
          <w:shd w:val="clear" w:color="auto" w:fill="F7CAAC" w:themeFill="accent2" w:themeFillTint="66"/>
        </w:rPr>
        <w:t>solutions</w:t>
      </w:r>
      <w:r w:rsidRPr="00D9289D">
        <w:rPr>
          <w:rStyle w:val="StyleUnderline"/>
          <w:highlight w:val="cyan"/>
        </w:rPr>
        <w:t xml:space="preserve"> </w:t>
      </w:r>
      <w:r w:rsidRPr="003E19A1">
        <w:rPr>
          <w:rStyle w:val="StyleUnderline"/>
        </w:rPr>
        <w:t>emanate</w:t>
      </w:r>
      <w:r w:rsidRPr="00D9289D">
        <w:rPr>
          <w:rStyle w:val="StyleUnderline"/>
          <w:highlight w:val="cyan"/>
          <w:shd w:val="clear" w:color="auto" w:fill="F7CAAC" w:themeFill="accent2" w:themeFillTint="66"/>
        </w:rPr>
        <w:t xml:space="preserve"> from communities themselves</w:t>
      </w:r>
      <w:r w:rsidRPr="00D9289D">
        <w:rPr>
          <w:sz w:val="16"/>
          <w:highlight w:val="cyan"/>
          <w:shd w:val="clear" w:color="auto" w:fill="F7CAAC" w:themeFill="accent2" w:themeFillTint="66"/>
        </w:rPr>
        <w:t xml:space="preserve"> </w:t>
      </w:r>
      <w:r w:rsidRPr="00D9289D">
        <w:rPr>
          <w:rStyle w:val="StyleUnderline"/>
          <w:highlight w:val="cyan"/>
          <w:shd w:val="clear" w:color="auto" w:fill="F7CAAC" w:themeFill="accent2" w:themeFillTint="66"/>
        </w:rPr>
        <w:t>rather than</w:t>
      </w:r>
      <w:r w:rsidRPr="009A2770">
        <w:rPr>
          <w:rStyle w:val="StyleUnderline"/>
        </w:rPr>
        <w:t xml:space="preserve"> from</w:t>
      </w:r>
      <w:r w:rsidRPr="00234AFE">
        <w:rPr>
          <w:sz w:val="16"/>
        </w:rPr>
        <w:t xml:space="preserve"> being proposed by </w:t>
      </w:r>
      <w:r w:rsidRPr="00D9289D">
        <w:rPr>
          <w:rStyle w:val="StyleUnderline"/>
          <w:highlight w:val="cyan"/>
          <w:shd w:val="clear" w:color="auto" w:fill="F7CAAC" w:themeFill="accent2" w:themeFillTint="66"/>
        </w:rPr>
        <w:t>government</w:t>
      </w:r>
      <w:r w:rsidRPr="00E03364">
        <w:rPr>
          <w:rStyle w:val="StyleUnderline"/>
        </w:rPr>
        <w:t>s</w:t>
      </w:r>
      <w:r w:rsidRPr="00234AFE">
        <w:rPr>
          <w:sz w:val="16"/>
        </w:rPr>
        <w:t xml:space="preserve">. </w:t>
      </w:r>
      <w:r w:rsidRPr="003E19A1">
        <w:rPr>
          <w:rStyle w:val="StyleUnderline"/>
        </w:rPr>
        <w:t xml:space="preserve">This would provide room </w:t>
      </w:r>
      <w:r w:rsidRPr="0098678E">
        <w:rPr>
          <w:rStyle w:val="StyleUnderline"/>
          <w:highlight w:val="green"/>
        </w:rPr>
        <w:t>for</w:t>
      </w:r>
      <w:r w:rsidRPr="003E19A1">
        <w:rPr>
          <w:rStyle w:val="StyleUnderline"/>
        </w:rPr>
        <w:t xml:space="preserve"> the </w:t>
      </w:r>
      <w:r w:rsidRPr="0098678E">
        <w:rPr>
          <w:rStyle w:val="StyleUnderline"/>
          <w:highlight w:val="green"/>
        </w:rPr>
        <w:t>bottom-up approach</w:t>
      </w:r>
      <w:r w:rsidRPr="003E19A1">
        <w:rPr>
          <w:rStyle w:val="StyleUnderline"/>
        </w:rPr>
        <w:t>es being c</w:t>
      </w:r>
      <w:r w:rsidRPr="0098678E">
        <w:rPr>
          <w:rStyle w:val="StyleUnderline"/>
        </w:rPr>
        <w:t>hampioned within economic recovery programs</w:t>
      </w:r>
      <w:r w:rsidRPr="0098678E">
        <w:rPr>
          <w:sz w:val="16"/>
        </w:rPr>
        <w:t xml:space="preserve"> in different geographies. By so doing,</w:t>
      </w:r>
      <w:r w:rsidRPr="0098678E">
        <w:rPr>
          <w:rStyle w:val="StyleUnderline"/>
        </w:rPr>
        <w:t xml:space="preserve"> this will have positive bearings on how limited financial resources are to be utilized</w:t>
      </w:r>
      <w:r w:rsidRPr="0098678E">
        <w:rPr>
          <w:sz w:val="16"/>
        </w:rPr>
        <w:t xml:space="preserve">; by specifically pressing programs that would have both short-term and long-term impacts on the livelihoods of local communities </w:t>
      </w:r>
      <w:r w:rsidRPr="0098678E">
        <w:rPr>
          <w:rStyle w:val="StyleUnderline"/>
        </w:rPr>
        <w:t>and how fiscal mechanisms could be used in an equitable wa</w:t>
      </w:r>
      <w:r w:rsidRPr="003E19A1">
        <w:rPr>
          <w:rStyle w:val="StyleUnderline"/>
        </w:rPr>
        <w:t xml:space="preserve">y </w:t>
      </w:r>
      <w:r w:rsidRPr="0098678E">
        <w:rPr>
          <w:rStyle w:val="StyleUnderline"/>
          <w:highlight w:val="green"/>
        </w:rPr>
        <w:t xml:space="preserve">to </w:t>
      </w:r>
      <w:r w:rsidRPr="00CC328D">
        <w:rPr>
          <w:rStyle w:val="Emphasis"/>
          <w:b w:val="0"/>
          <w:bCs/>
        </w:rPr>
        <w:t>revitalize</w:t>
      </w:r>
      <w:r w:rsidRPr="0062076E">
        <w:rPr>
          <w:rStyle w:val="StyleUnderline"/>
        </w:rPr>
        <w:t xml:space="preserve"> local </w:t>
      </w:r>
      <w:r w:rsidRPr="00CC328D">
        <w:rPr>
          <w:rStyle w:val="Emphasis"/>
          <w:b w:val="0"/>
          <w:bCs/>
          <w:highlight w:val="green"/>
        </w:rPr>
        <w:t>econ</w:t>
      </w:r>
      <w:r w:rsidRPr="00CC328D">
        <w:rPr>
          <w:rStyle w:val="Emphasis"/>
          <w:b w:val="0"/>
          <w:bCs/>
        </w:rPr>
        <w:t>omic landscapes</w:t>
      </w:r>
      <w:r w:rsidRPr="00234AFE">
        <w:rPr>
          <w:sz w:val="16"/>
        </w:rPr>
        <w:t xml:space="preserve">. </w:t>
      </w:r>
      <w:r w:rsidRPr="00D9289D">
        <w:rPr>
          <w:rStyle w:val="StyleUnderline"/>
          <w:highlight w:val="cyan"/>
          <w:shd w:val="clear" w:color="auto" w:fill="F7CAAC" w:themeFill="accent2" w:themeFillTint="66"/>
        </w:rPr>
        <w:t xml:space="preserve">Without </w:t>
      </w:r>
      <w:r w:rsidRPr="009A2770">
        <w:rPr>
          <w:rStyle w:val="StyleUnderline"/>
        </w:rPr>
        <w:t xml:space="preserve">considering </w:t>
      </w:r>
      <w:r w:rsidRPr="00D9289D">
        <w:rPr>
          <w:rStyle w:val="StyleUnderline"/>
          <w:highlight w:val="cyan"/>
          <w:shd w:val="clear" w:color="auto" w:fill="F7CAAC" w:themeFill="accent2" w:themeFillTint="66"/>
        </w:rPr>
        <w:t>this</w:t>
      </w:r>
      <w:r w:rsidRPr="009A2770">
        <w:rPr>
          <w:rStyle w:val="StyleUnderline"/>
        </w:rPr>
        <w:t xml:space="preserve">, </w:t>
      </w:r>
      <w:r w:rsidRPr="00D9289D">
        <w:rPr>
          <w:rStyle w:val="StyleUnderline"/>
          <w:highlight w:val="cyan"/>
          <w:shd w:val="clear" w:color="auto" w:fill="F7CAAC" w:themeFill="accent2" w:themeFillTint="66"/>
        </w:rPr>
        <w:t>GND</w:t>
      </w:r>
      <w:r w:rsidRPr="0035657C">
        <w:rPr>
          <w:rStyle w:val="StyleUnderline"/>
        </w:rPr>
        <w:t>s</w:t>
      </w:r>
      <w:r w:rsidRPr="00234AFE">
        <w:rPr>
          <w:sz w:val="16"/>
        </w:rPr>
        <w:t xml:space="preserve"> may</w:t>
      </w:r>
      <w:r w:rsidRPr="00D77F74">
        <w:rPr>
          <w:sz w:val="16"/>
        </w:rPr>
        <w:t xml:space="preserve"> face the threat of</w:t>
      </w:r>
      <w:r w:rsidRPr="00D77F74">
        <w:rPr>
          <w:rStyle w:val="StyleUnderline"/>
          <w:sz w:val="16"/>
        </w:rPr>
        <w:t xml:space="preserve"> </w:t>
      </w:r>
      <w:r w:rsidRPr="00D9289D">
        <w:rPr>
          <w:rStyle w:val="StyleUnderline"/>
          <w:highlight w:val="cyan"/>
          <w:shd w:val="clear" w:color="auto" w:fill="F7CAAC" w:themeFill="accent2" w:themeFillTint="66"/>
        </w:rPr>
        <w:t>be</w:t>
      </w:r>
      <w:r w:rsidRPr="0035657C">
        <w:rPr>
          <w:rStyle w:val="StyleUnderline"/>
        </w:rPr>
        <w:t xml:space="preserve">ing categorized as </w:t>
      </w:r>
      <w:r w:rsidRPr="00D9289D">
        <w:rPr>
          <w:rStyle w:val="StyleUnderline"/>
          <w:highlight w:val="cyan"/>
          <w:shd w:val="clear" w:color="auto" w:fill="F7CAAC" w:themeFill="accent2" w:themeFillTint="66"/>
        </w:rPr>
        <w:t>neo-capitalist</w:t>
      </w:r>
      <w:r w:rsidRPr="0035657C">
        <w:rPr>
          <w:rStyle w:val="StyleUnderline"/>
        </w:rPr>
        <w:t xml:space="preserve"> philosophical </w:t>
      </w:r>
      <w:r w:rsidRPr="005519BD">
        <w:rPr>
          <w:rStyle w:val="StyleUnderline"/>
        </w:rPr>
        <w:t xml:space="preserve">discourse </w:t>
      </w:r>
      <w:r w:rsidRPr="0035657C">
        <w:rPr>
          <w:rStyle w:val="StyleUnderline"/>
        </w:rPr>
        <w:t xml:space="preserve">aimed at dictating policy on financially constrained economies. It would further be a </w:t>
      </w:r>
      <w:r w:rsidRPr="00D9289D">
        <w:rPr>
          <w:rStyle w:val="StyleUnderline"/>
          <w:highlight w:val="cyan"/>
          <w:shd w:val="clear" w:color="auto" w:fill="F7CAAC" w:themeFill="accent2" w:themeFillTint="66"/>
        </w:rPr>
        <w:t>strategy to extend</w:t>
      </w:r>
      <w:r w:rsidRPr="0035657C">
        <w:rPr>
          <w:rStyle w:val="StyleUnderline"/>
        </w:rPr>
        <w:t xml:space="preserve"> the</w:t>
      </w:r>
      <w:r w:rsidRPr="00D9289D">
        <w:rPr>
          <w:rStyle w:val="StyleUnderline"/>
          <w:highlight w:val="cyan"/>
        </w:rPr>
        <w:t xml:space="preserve"> </w:t>
      </w:r>
      <w:r w:rsidRPr="00D9289D">
        <w:rPr>
          <w:rStyle w:val="StyleUnderline"/>
          <w:highlight w:val="cyan"/>
          <w:shd w:val="clear" w:color="auto" w:fill="F7CAAC" w:themeFill="accent2" w:themeFillTint="66"/>
        </w:rPr>
        <w:t>existing inequality</w:t>
      </w:r>
      <w:r w:rsidRPr="00CD0915">
        <w:rPr>
          <w:rStyle w:val="StyleUnderline"/>
        </w:rPr>
        <w:t xml:space="preserve"> gap </w:t>
      </w:r>
      <w:r w:rsidRPr="005519BD">
        <w:rPr>
          <w:sz w:val="16"/>
        </w:rPr>
        <w:t>between different geographical locations and regions.</w:t>
      </w:r>
      <w:r w:rsidRPr="00234AFE">
        <w:rPr>
          <w:sz w:val="16"/>
        </w:rPr>
        <w:t xml:space="preserve"> However, suppose </w:t>
      </w:r>
      <w:r w:rsidRPr="003E19A1">
        <w:rPr>
          <w:rStyle w:val="StyleUnderline"/>
        </w:rPr>
        <w:t xml:space="preserve">the </w:t>
      </w:r>
      <w:r w:rsidRPr="0098678E">
        <w:rPr>
          <w:rStyle w:val="StyleUnderline"/>
          <w:highlight w:val="green"/>
        </w:rPr>
        <w:t>GND</w:t>
      </w:r>
      <w:r w:rsidRPr="003E19A1">
        <w:rPr>
          <w:rStyle w:val="StyleUnderline"/>
        </w:rPr>
        <w:t xml:space="preserve">s are to be </w:t>
      </w:r>
      <w:r w:rsidRPr="0098678E">
        <w:rPr>
          <w:rStyle w:val="StyleUnderline"/>
          <w:highlight w:val="green"/>
        </w:rPr>
        <w:t>crafted to</w:t>
      </w:r>
      <w:r w:rsidRPr="003E19A1">
        <w:rPr>
          <w:rStyle w:val="StyleUnderline"/>
        </w:rPr>
        <w:t xml:space="preserve"> embrace an inclusive approach</w:t>
      </w:r>
      <w:r w:rsidRPr="00234AFE">
        <w:rPr>
          <w:sz w:val="16"/>
        </w:rPr>
        <w:t>, supporting the formulation, and structuring of country-specific GNDs. In that case,</w:t>
      </w:r>
      <w:r w:rsidRPr="003E19A1">
        <w:rPr>
          <w:rStyle w:val="StyleUnderline"/>
        </w:rPr>
        <w:t xml:space="preserve"> it will be possib</w:t>
      </w:r>
      <w:r w:rsidRPr="0098678E">
        <w:rPr>
          <w:rStyle w:val="StyleUnderline"/>
        </w:rPr>
        <w:t>le to align shareholder and stakeholder interest and</w:t>
      </w:r>
      <w:r w:rsidRPr="003E19A1">
        <w:rPr>
          <w:rStyle w:val="StyleUnderline"/>
        </w:rPr>
        <w:t xml:space="preserve"> further </w:t>
      </w:r>
      <w:r w:rsidRPr="0098678E">
        <w:rPr>
          <w:rStyle w:val="StyleUnderline"/>
          <w:highlight w:val="green"/>
        </w:rPr>
        <w:t>attract</w:t>
      </w:r>
      <w:r w:rsidRPr="003E19A1">
        <w:rPr>
          <w:rStyle w:val="StyleUnderline"/>
        </w:rPr>
        <w:t xml:space="preserve"> the </w:t>
      </w:r>
      <w:r w:rsidRPr="0098678E">
        <w:rPr>
          <w:rStyle w:val="StyleUnderline"/>
          <w:highlight w:val="green"/>
        </w:rPr>
        <w:t xml:space="preserve">private </w:t>
      </w:r>
      <w:r w:rsidRPr="00D9289D">
        <w:rPr>
          <w:rStyle w:val="StyleUnderline"/>
          <w:highlight w:val="green"/>
        </w:rPr>
        <w:t>sector</w:t>
      </w:r>
      <w:r w:rsidRPr="00234AFE">
        <w:rPr>
          <w:sz w:val="16"/>
        </w:rPr>
        <w:t xml:space="preserve">. This way, </w:t>
      </w:r>
      <w:r w:rsidRPr="003E19A1">
        <w:rPr>
          <w:rStyle w:val="StyleUnderline"/>
        </w:rPr>
        <w:t xml:space="preserve">it will be possible to </w:t>
      </w:r>
      <w:r w:rsidRPr="00761327">
        <w:rPr>
          <w:rStyle w:val="StyleUnderline"/>
          <w:highlight w:val="green"/>
        </w:rPr>
        <w:t>secure</w:t>
      </w:r>
      <w:r w:rsidRPr="00761327">
        <w:rPr>
          <w:rStyle w:val="StyleUnderline"/>
        </w:rPr>
        <w:t xml:space="preserve"> larger </w:t>
      </w:r>
      <w:r w:rsidRPr="00761327">
        <w:rPr>
          <w:rStyle w:val="StyleUnderline"/>
          <w:highlight w:val="green"/>
        </w:rPr>
        <w:t>financ</w:t>
      </w:r>
      <w:r w:rsidRPr="00761327">
        <w:rPr>
          <w:rStyle w:val="StyleUnderline"/>
        </w:rPr>
        <w:t>ial capaciti</w:t>
      </w:r>
      <w:r w:rsidRPr="00761327">
        <w:rPr>
          <w:rStyle w:val="StyleUnderline"/>
          <w:highlight w:val="green"/>
        </w:rPr>
        <w:t>es to support R&amp;D</w:t>
      </w:r>
      <w:r w:rsidRPr="003E19A1">
        <w:rPr>
          <w:rStyle w:val="StyleUnderline"/>
        </w:rPr>
        <w:t xml:space="preserve"> programs required </w:t>
      </w:r>
      <w:r w:rsidRPr="0098678E">
        <w:rPr>
          <w:rStyle w:val="StyleUnderline"/>
          <w:highlight w:val="green"/>
        </w:rPr>
        <w:t>for</w:t>
      </w:r>
      <w:r w:rsidRPr="003E19A1">
        <w:rPr>
          <w:rStyle w:val="StyleUnderline"/>
        </w:rPr>
        <w:t xml:space="preserve"> the development of </w:t>
      </w:r>
      <w:r w:rsidRPr="0098678E">
        <w:rPr>
          <w:rStyle w:val="StyleUnderline"/>
          <w:highlight w:val="green"/>
        </w:rPr>
        <w:t>green tech</w:t>
      </w:r>
      <w:r w:rsidRPr="003E19A1">
        <w:rPr>
          <w:rStyle w:val="StyleUnderline"/>
        </w:rPr>
        <w:t>nologi</w:t>
      </w:r>
      <w:r w:rsidRPr="00CE5A8F">
        <w:rPr>
          <w:rStyle w:val="StyleUnderline"/>
        </w:rPr>
        <w:t xml:space="preserve">es </w:t>
      </w:r>
      <w:r w:rsidRPr="005A2573">
        <w:rPr>
          <w:rStyle w:val="StyleUnderline"/>
          <w:highlight w:val="green"/>
        </w:rPr>
        <w:t>and</w:t>
      </w:r>
      <w:r w:rsidRPr="00CE5A8F">
        <w:rPr>
          <w:rStyle w:val="StyleUnderline"/>
        </w:rPr>
        <w:t xml:space="preserve"> to invest in </w:t>
      </w:r>
      <w:r w:rsidRPr="005A2573">
        <w:rPr>
          <w:rStyle w:val="StyleUnderline"/>
          <w:highlight w:val="green"/>
        </w:rPr>
        <w:t>climate mitigation</w:t>
      </w:r>
      <w:r w:rsidRPr="00CE5A8F">
        <w:rPr>
          <w:rStyle w:val="StyleUnderline"/>
        </w:rPr>
        <w:t xml:space="preserve"> programs</w:t>
      </w:r>
      <w:r w:rsidRPr="00CE5A8F">
        <w:rPr>
          <w:sz w:val="16"/>
        </w:rPr>
        <w:t xml:space="preserve"> via Public-Private Partnership (PPP) ventures.</w:t>
      </w:r>
    </w:p>
    <w:p w14:paraId="0F777377" w14:textId="77777777" w:rsidR="003A28E4" w:rsidRPr="00234AFE" w:rsidRDefault="003A28E4" w:rsidP="003A28E4">
      <w:pPr>
        <w:rPr>
          <w:sz w:val="16"/>
        </w:rPr>
      </w:pPr>
      <w:r w:rsidRPr="00CE5A8F">
        <w:rPr>
          <w:sz w:val="16"/>
        </w:rPr>
        <w:t>Addressing equitable Public-Private finan</w:t>
      </w:r>
      <w:r w:rsidRPr="00234AFE">
        <w:rPr>
          <w:sz w:val="16"/>
        </w:rPr>
        <w:t>cial needs is essential as sustainability tra</w:t>
      </w:r>
      <w:r w:rsidRPr="00CE5A8F">
        <w:rPr>
          <w:sz w:val="16"/>
        </w:rPr>
        <w:t xml:space="preserve">nsitioning is an expensive undertaking and a potentially disruptive one (Táíwò, 2019; Chatzky and Siripurapu, 2021). </w:t>
      </w:r>
      <w:r w:rsidRPr="00CE5A8F">
        <w:rPr>
          <w:rStyle w:val="StyleUnderline"/>
        </w:rPr>
        <w:t>Carefully crafted GND</w:t>
      </w:r>
      <w:r w:rsidRPr="00CE5A8F">
        <w:rPr>
          <w:sz w:val="16"/>
        </w:rPr>
        <w:t xml:space="preserve">s </w:t>
      </w:r>
      <w:r w:rsidRPr="00CE5A8F">
        <w:rPr>
          <w:rStyle w:val="StyleUnderline"/>
        </w:rPr>
        <w:t>can</w:t>
      </w:r>
      <w:r w:rsidRPr="00CE5A8F">
        <w:rPr>
          <w:sz w:val="16"/>
        </w:rPr>
        <w:t xml:space="preserve"> thus </w:t>
      </w:r>
      <w:r w:rsidRPr="00CE5A8F">
        <w:rPr>
          <w:rStyle w:val="StyleUnderline"/>
        </w:rPr>
        <w:t>be</w:t>
      </w:r>
      <w:r w:rsidRPr="00CE5A8F">
        <w:rPr>
          <w:sz w:val="16"/>
        </w:rPr>
        <w:t xml:space="preserve"> positioned as </w:t>
      </w:r>
      <w:r w:rsidRPr="00CE5A8F">
        <w:rPr>
          <w:rStyle w:val="StyleUnderline"/>
        </w:rPr>
        <w:t>a powerful solution at the national level while promoting economic justice through social frameworks and meeting national, regional, and global targets.</w:t>
      </w:r>
      <w:r w:rsidRPr="00CE5A8F">
        <w:rPr>
          <w:sz w:val="16"/>
        </w:rPr>
        <w:t xml:space="preserve"> This would, however, demand political support across the board. The popularity of the American version reflects this, as even though the prop</w:t>
      </w:r>
      <w:r w:rsidRPr="00234AFE">
        <w:rPr>
          <w:sz w:val="16"/>
        </w:rPr>
        <w:t>osal could be argued to address both economic and social justice, it received sharp criticisms from republicans (Bloomfield and Steward, 2020), outlining that sustainability transitions may suffer from political polarisation. It would thus be essential to approach sustainability as a cross-cutting theme, beyond politics, and from a multi-scaled lens.</w:t>
      </w:r>
    </w:p>
    <w:p w14:paraId="74955F23" w14:textId="77777777" w:rsidR="003A28E4" w:rsidRPr="00FB3610" w:rsidRDefault="003A28E4" w:rsidP="003A28E4"/>
    <w:bookmarkEnd w:id="25"/>
    <w:p w14:paraId="216FC9C9" w14:textId="77777777" w:rsidR="003A28E4" w:rsidRDefault="003A28E4" w:rsidP="003A28E4">
      <w:pPr>
        <w:rPr>
          <w:rFonts w:asciiTheme="minorHAnsi" w:hAnsiTheme="minorHAnsi"/>
        </w:rPr>
      </w:pPr>
    </w:p>
    <w:sectPr w:rsidR="003A28E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8" w:author="Tracy McFarland" w:date="2023-05-23T13:06:00Z" w:initials="TM">
    <w:p w14:paraId="5E9D5D18" w14:textId="77777777" w:rsidR="000321D3" w:rsidRDefault="000321D3" w:rsidP="000321D3">
      <w:r>
        <w:rPr>
          <w:rStyle w:val="CommentReference"/>
        </w:rPr>
        <w:annotationRef/>
      </w:r>
      <w:r>
        <w:rPr>
          <w:color w:val="000000"/>
          <w:sz w:val="20"/>
          <w:szCs w:val="20"/>
        </w:rPr>
        <w:t xml:space="preserve">I think that this is intended to be multiple cards - either way, I  would go back and put it as multiple cards - and the tag again should be more specific than you  have here - so try again with the focus on active language as well as warrants </w:t>
      </w:r>
    </w:p>
    <w:p w14:paraId="5609575B" w14:textId="77777777" w:rsidR="000321D3" w:rsidRDefault="000321D3" w:rsidP="000321D3"/>
  </w:comment>
  <w:comment w:id="22" w:author="Tracy McFarland" w:date="2023-05-23T13:06:00Z" w:initials="TM">
    <w:p w14:paraId="451B6AD2" w14:textId="77777777" w:rsidR="000321D3" w:rsidRDefault="000321D3" w:rsidP="000321D3">
      <w:r>
        <w:rPr>
          <w:rStyle w:val="CommentReference"/>
        </w:rPr>
        <w:annotationRef/>
      </w:r>
      <w:r>
        <w:rPr>
          <w:color w:val="000000"/>
          <w:sz w:val="20"/>
          <w:szCs w:val="20"/>
        </w:rPr>
        <w:t xml:space="preserve">I think that this is intended to be multiple cards - either way, I  would go back and put it as multiple cards - and the tag again should be more specific than you  have here - so try again with the focus on active language as well as warrants </w:t>
      </w:r>
    </w:p>
    <w:p w14:paraId="47DDC37E" w14:textId="77777777" w:rsidR="000321D3" w:rsidRDefault="000321D3" w:rsidP="000321D3"/>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609575B" w15:done="0"/>
  <w15:commentEx w15:paraId="47DDC37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609575B" w16cid:durableId="28610C41"/>
  <w16cid:commentId w16cid:paraId="47DDC37E" w16cid:durableId="28610C4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altName w:val="Yu Gothic"/>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altName w:val="Courier New"/>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font>
  <w:font w:name="Myriad Pro">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00"/>
    <w:family w:val="roman"/>
    <w:notTrueType/>
    <w:pitch w:val="default"/>
  </w:font>
  <w:font w:name="BookAntiqua">
    <w:altName w:val="Book Antiqua"/>
    <w:panose1 w:val="00000000000000000000"/>
    <w:charset w:val="00"/>
    <w:family w:val="roman"/>
    <w:notTrueType/>
    <w:pitch w:val="default"/>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font>
  <w:font w:name="Minion Pro">
    <w:altName w:val="Times New Roman"/>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altName w:val="Baskerville Old Fac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altName w:val="Arial"/>
    <w:charset w:val="B1"/>
    <w:family w:val="swiss"/>
    <w:pitch w:val="variable"/>
    <w:sig w:usb0="80000867" w:usb1="00000000" w:usb2="00000000" w:usb3="00000000" w:csb0="000001FB" w:csb1="00000000"/>
  </w:font>
  <w:font w:name="Estrangelo Edessa">
    <w:altName w:val="Comic Sans MS"/>
    <w:panose1 w:val="00000000000000000000"/>
    <w:charset w:val="01"/>
    <w:family w:val="roman"/>
    <w:pitch w:val="variable"/>
  </w:font>
  <w:font w:name="Helvetica Neue">
    <w:altName w:val="Sylfaen"/>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charset w:val="00"/>
    <w:family w:val="auto"/>
    <w:pitch w:val="variable"/>
    <w:sig w:usb0="E00002FF" w:usb1="5000785B" w:usb2="00000000" w:usb3="00000000" w:csb0="0000019F"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Lora">
    <w:charset w:val="00"/>
    <w:family w:val="auto"/>
    <w:pitch w:val="variable"/>
    <w:sig w:usb0="A00002FF" w:usb1="5000204B" w:usb2="00000000" w:usb3="00000000" w:csb0="00000097" w:csb1="00000000"/>
  </w:font>
  <w:font w:name="DengXian Light">
    <w:altName w:val="等线 Light"/>
    <w:panose1 w:val="02010600030101010101"/>
    <w:charset w:val="86"/>
    <w:family w:val="auto"/>
    <w:pitch w:val="variable"/>
    <w:sig w:usb0="A00002BF" w:usb1="38CF7CFA" w:usb2="00000016" w:usb3="00000000" w:csb0="0004000F" w:csb1="00000000"/>
  </w:font>
  <w:font w:name="Frutiger 45 Light">
    <w:altName w:val="Times New Roman"/>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Arial Rounded MT Bold">
    <w:panose1 w:val="020F070403050403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ProximaNova">
    <w:altName w:val="Cambria"/>
    <w:panose1 w:val="00000000000000000000"/>
    <w:charset w:val="00"/>
    <w:family w:val="roman"/>
    <w:notTrueType/>
    <w:pitch w:val="default"/>
  </w:font>
  <w:font w:name="SourceSerifPro">
    <w:altName w:val="Cambria"/>
    <w:panose1 w:val="00000000000000000000"/>
    <w:charset w:val="00"/>
    <w:family w:val="roman"/>
    <w:notTrueType/>
    <w:pitch w:val="default"/>
  </w:font>
  <w:font w:name="NexusSansWebPr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33038"/>
    <w:multiLevelType w:val="hybridMultilevel"/>
    <w:tmpl w:val="B8182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7066D01"/>
    <w:multiLevelType w:val="hybridMultilevel"/>
    <w:tmpl w:val="B2DAFD34"/>
    <w:lvl w:ilvl="0" w:tplc="C81212BC">
      <w:numFmt w:val="bullet"/>
      <w:lvlText w:val=""/>
      <w:lvlJc w:val="left"/>
      <w:pPr>
        <w:ind w:left="720" w:hanging="360"/>
      </w:pPr>
      <w:rPr>
        <w:rFonts w:ascii="Symbol" w:eastAsiaTheme="minorHAnsi" w:hAnsi="Symbo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330179488">
    <w:abstractNumId w:val="16"/>
  </w:num>
  <w:num w:numId="2" w16cid:durableId="1912235821">
    <w:abstractNumId w:val="15"/>
  </w:num>
  <w:num w:numId="3" w16cid:durableId="958802389">
    <w:abstractNumId w:val="19"/>
  </w:num>
  <w:num w:numId="4" w16cid:durableId="1619482326">
    <w:abstractNumId w:val="14"/>
  </w:num>
  <w:num w:numId="5" w16cid:durableId="172306213">
    <w:abstractNumId w:val="18"/>
  </w:num>
  <w:num w:numId="6" w16cid:durableId="1919361386">
    <w:abstractNumId w:val="9"/>
  </w:num>
  <w:num w:numId="7" w16cid:durableId="98724640">
    <w:abstractNumId w:val="7"/>
  </w:num>
  <w:num w:numId="8" w16cid:durableId="1535801870">
    <w:abstractNumId w:val="6"/>
  </w:num>
  <w:num w:numId="9" w16cid:durableId="217478175">
    <w:abstractNumId w:val="5"/>
  </w:num>
  <w:num w:numId="10" w16cid:durableId="1693416962">
    <w:abstractNumId w:val="4"/>
  </w:num>
  <w:num w:numId="11" w16cid:durableId="991955386">
    <w:abstractNumId w:val="8"/>
  </w:num>
  <w:num w:numId="12" w16cid:durableId="1854567846">
    <w:abstractNumId w:val="3"/>
  </w:num>
  <w:num w:numId="13" w16cid:durableId="1023286325">
    <w:abstractNumId w:val="2"/>
  </w:num>
  <w:num w:numId="14" w16cid:durableId="1552380893">
    <w:abstractNumId w:val="1"/>
  </w:num>
  <w:num w:numId="15" w16cid:durableId="1012147851">
    <w:abstractNumId w:val="0"/>
  </w:num>
  <w:num w:numId="16" w16cid:durableId="6636594">
    <w:abstractNumId w:val="11"/>
  </w:num>
  <w:num w:numId="17" w16cid:durableId="2088918660">
    <w:abstractNumId w:val="17"/>
  </w:num>
  <w:num w:numId="18" w16cid:durableId="1147895284">
    <w:abstractNumId w:val="13"/>
  </w:num>
  <w:num w:numId="19" w16cid:durableId="999038907">
    <w:abstractNumId w:val="12"/>
  </w:num>
  <w:num w:numId="20" w16cid:durableId="290017574">
    <w:abstractNumId w:val="10"/>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racy McFarland">
    <w15:presenceInfo w15:providerId="AD" w15:userId="S::tmcfarland@JESUITCP.ORG::ca89189b-9597-419a-941e-d8c46415e1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reator" w:val="Dan Lingel"/>
    <w:docVar w:name="RibbonPointer" w:val="240729520"/>
    <w:docVar w:name="VerbatimVersion" w:val="5.1"/>
  </w:docVars>
  <w:rsids>
    <w:rsidRoot w:val="001823D5"/>
    <w:rsid w:val="00001906"/>
    <w:rsid w:val="000139A3"/>
    <w:rsid w:val="000321D3"/>
    <w:rsid w:val="00060B71"/>
    <w:rsid w:val="000924F2"/>
    <w:rsid w:val="00100833"/>
    <w:rsid w:val="00104529"/>
    <w:rsid w:val="00105942"/>
    <w:rsid w:val="00107396"/>
    <w:rsid w:val="0012426F"/>
    <w:rsid w:val="001354B8"/>
    <w:rsid w:val="00144A4C"/>
    <w:rsid w:val="001714B0"/>
    <w:rsid w:val="001754C1"/>
    <w:rsid w:val="00176AB0"/>
    <w:rsid w:val="00177B7D"/>
    <w:rsid w:val="001823D5"/>
    <w:rsid w:val="0018322D"/>
    <w:rsid w:val="001842BB"/>
    <w:rsid w:val="00195185"/>
    <w:rsid w:val="001B5776"/>
    <w:rsid w:val="001C3F57"/>
    <w:rsid w:val="001D6E36"/>
    <w:rsid w:val="001E527A"/>
    <w:rsid w:val="001F78CE"/>
    <w:rsid w:val="00230CB6"/>
    <w:rsid w:val="00251FC7"/>
    <w:rsid w:val="00271E9B"/>
    <w:rsid w:val="002855A7"/>
    <w:rsid w:val="002A7D05"/>
    <w:rsid w:val="002B146A"/>
    <w:rsid w:val="002B5E17"/>
    <w:rsid w:val="002E1830"/>
    <w:rsid w:val="002E1F28"/>
    <w:rsid w:val="002F040C"/>
    <w:rsid w:val="00307E27"/>
    <w:rsid w:val="00315690"/>
    <w:rsid w:val="00316B75"/>
    <w:rsid w:val="00325646"/>
    <w:rsid w:val="003460F2"/>
    <w:rsid w:val="00376EA0"/>
    <w:rsid w:val="0038158C"/>
    <w:rsid w:val="003902BA"/>
    <w:rsid w:val="003A09E2"/>
    <w:rsid w:val="003A28E4"/>
    <w:rsid w:val="003D44E9"/>
    <w:rsid w:val="003E0B9B"/>
    <w:rsid w:val="003F4C6D"/>
    <w:rsid w:val="00407037"/>
    <w:rsid w:val="00412308"/>
    <w:rsid w:val="004431D2"/>
    <w:rsid w:val="00451764"/>
    <w:rsid w:val="004600FA"/>
    <w:rsid w:val="004605D6"/>
    <w:rsid w:val="004C539B"/>
    <w:rsid w:val="004C60E8"/>
    <w:rsid w:val="004D465A"/>
    <w:rsid w:val="004E3579"/>
    <w:rsid w:val="004E728B"/>
    <w:rsid w:val="004F39E0"/>
    <w:rsid w:val="004F7BC5"/>
    <w:rsid w:val="005215CD"/>
    <w:rsid w:val="00523365"/>
    <w:rsid w:val="00537BD5"/>
    <w:rsid w:val="0057268A"/>
    <w:rsid w:val="005D2912"/>
    <w:rsid w:val="005E3FE2"/>
    <w:rsid w:val="005E5CA2"/>
    <w:rsid w:val="006065BD"/>
    <w:rsid w:val="00624ACA"/>
    <w:rsid w:val="00642095"/>
    <w:rsid w:val="00645FA9"/>
    <w:rsid w:val="00647866"/>
    <w:rsid w:val="00665003"/>
    <w:rsid w:val="006A2AD0"/>
    <w:rsid w:val="006C2375"/>
    <w:rsid w:val="006D4ECC"/>
    <w:rsid w:val="006E759F"/>
    <w:rsid w:val="00704D2F"/>
    <w:rsid w:val="0071056B"/>
    <w:rsid w:val="00722258"/>
    <w:rsid w:val="007243E5"/>
    <w:rsid w:val="00766EA0"/>
    <w:rsid w:val="007903E7"/>
    <w:rsid w:val="007A2226"/>
    <w:rsid w:val="007F5B66"/>
    <w:rsid w:val="00815F62"/>
    <w:rsid w:val="00823A1C"/>
    <w:rsid w:val="00833660"/>
    <w:rsid w:val="00845B9D"/>
    <w:rsid w:val="00860984"/>
    <w:rsid w:val="00861E00"/>
    <w:rsid w:val="00864C09"/>
    <w:rsid w:val="008741FB"/>
    <w:rsid w:val="008B3ECB"/>
    <w:rsid w:val="008B4E85"/>
    <w:rsid w:val="008C1B2E"/>
    <w:rsid w:val="00911AF1"/>
    <w:rsid w:val="0091627E"/>
    <w:rsid w:val="00917404"/>
    <w:rsid w:val="00917454"/>
    <w:rsid w:val="00932507"/>
    <w:rsid w:val="00951FB9"/>
    <w:rsid w:val="00955C1C"/>
    <w:rsid w:val="0096256E"/>
    <w:rsid w:val="0097032B"/>
    <w:rsid w:val="00995DCB"/>
    <w:rsid w:val="009A4307"/>
    <w:rsid w:val="009C1974"/>
    <w:rsid w:val="009C6BC8"/>
    <w:rsid w:val="009D2EAD"/>
    <w:rsid w:val="009D54B2"/>
    <w:rsid w:val="009E1922"/>
    <w:rsid w:val="009F7ED2"/>
    <w:rsid w:val="00A016E3"/>
    <w:rsid w:val="00A05A98"/>
    <w:rsid w:val="00A462B2"/>
    <w:rsid w:val="00A93661"/>
    <w:rsid w:val="00A95652"/>
    <w:rsid w:val="00AA6D3E"/>
    <w:rsid w:val="00AC0AB8"/>
    <w:rsid w:val="00B12939"/>
    <w:rsid w:val="00B33C6D"/>
    <w:rsid w:val="00B4508F"/>
    <w:rsid w:val="00B55AD5"/>
    <w:rsid w:val="00B8057C"/>
    <w:rsid w:val="00BA5E3D"/>
    <w:rsid w:val="00BB452B"/>
    <w:rsid w:val="00BD6238"/>
    <w:rsid w:val="00BE28BC"/>
    <w:rsid w:val="00BE7DEE"/>
    <w:rsid w:val="00BF593B"/>
    <w:rsid w:val="00BF773A"/>
    <w:rsid w:val="00BF7E81"/>
    <w:rsid w:val="00C00F6B"/>
    <w:rsid w:val="00C113E4"/>
    <w:rsid w:val="00C13773"/>
    <w:rsid w:val="00C13A86"/>
    <w:rsid w:val="00C17CC8"/>
    <w:rsid w:val="00C250AD"/>
    <w:rsid w:val="00C41AB5"/>
    <w:rsid w:val="00C83417"/>
    <w:rsid w:val="00C86196"/>
    <w:rsid w:val="00C937EE"/>
    <w:rsid w:val="00C9604F"/>
    <w:rsid w:val="00CA19AA"/>
    <w:rsid w:val="00CB7A01"/>
    <w:rsid w:val="00CC5298"/>
    <w:rsid w:val="00CD6ECB"/>
    <w:rsid w:val="00CD736E"/>
    <w:rsid w:val="00CD798D"/>
    <w:rsid w:val="00CE161E"/>
    <w:rsid w:val="00CF59A8"/>
    <w:rsid w:val="00D325A9"/>
    <w:rsid w:val="00D36A8A"/>
    <w:rsid w:val="00D55EB7"/>
    <w:rsid w:val="00D61409"/>
    <w:rsid w:val="00D6691E"/>
    <w:rsid w:val="00D71170"/>
    <w:rsid w:val="00D850D9"/>
    <w:rsid w:val="00D925E7"/>
    <w:rsid w:val="00DA1C92"/>
    <w:rsid w:val="00DA25D4"/>
    <w:rsid w:val="00DA6538"/>
    <w:rsid w:val="00DD1569"/>
    <w:rsid w:val="00DE3206"/>
    <w:rsid w:val="00E15E75"/>
    <w:rsid w:val="00E5262C"/>
    <w:rsid w:val="00E60367"/>
    <w:rsid w:val="00E609A0"/>
    <w:rsid w:val="00EC7DC4"/>
    <w:rsid w:val="00ED30CF"/>
    <w:rsid w:val="00EE224D"/>
    <w:rsid w:val="00EE2C9E"/>
    <w:rsid w:val="00EF22A7"/>
    <w:rsid w:val="00EF34D2"/>
    <w:rsid w:val="00F16D0C"/>
    <w:rsid w:val="00F176EF"/>
    <w:rsid w:val="00F45E10"/>
    <w:rsid w:val="00F5516F"/>
    <w:rsid w:val="00F6364A"/>
    <w:rsid w:val="00F67BBE"/>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39ADE"/>
  <w15:chartTrackingRefBased/>
  <w15:docId w15:val="{7C1DEB37-0879-41A5-89E7-ABFF8D8A1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51764"/>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45176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1"/>
    <w:qFormat/>
    <w:rsid w:val="0045176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45176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Tags,No Spacing5,Card,tags,No Spacing1111,ta,t"/>
    <w:basedOn w:val="Normal"/>
    <w:next w:val="Normal"/>
    <w:link w:val="Heading4Char"/>
    <w:uiPriority w:val="3"/>
    <w:qFormat/>
    <w:rsid w:val="00451764"/>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51764"/>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Heading3"/>
    <w:next w:val="Normal"/>
    <w:link w:val="Heading6Char"/>
    <w:uiPriority w:val="9"/>
    <w:qFormat/>
    <w:rsid w:val="00195185"/>
    <w:pPr>
      <w:suppressAutoHyphens/>
      <w:spacing w:before="20" w:after="120"/>
      <w:outlineLvl w:val="5"/>
    </w:pPr>
    <w:rPr>
      <w:rFonts w:eastAsia="Times New Roman" w:cs="Arial"/>
      <w:bCs/>
      <w:kern w:val="32"/>
    </w:rPr>
  </w:style>
  <w:style w:type="paragraph" w:styleId="Heading7">
    <w:name w:val="heading 7"/>
    <w:basedOn w:val="Heading1"/>
    <w:next w:val="Normal"/>
    <w:link w:val="Heading7Char"/>
    <w:qFormat/>
    <w:rsid w:val="00195185"/>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195185"/>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195185"/>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4517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1764"/>
  </w:style>
  <w:style w:type="character" w:customStyle="1" w:styleId="Heading1Char">
    <w:name w:val="Heading 1 Char"/>
    <w:aliases w:val="Pocket Char,Heading 1 Char1 Char1,ALEX Char1,Heading Char,Brief - Heading 1 Char,Heading 1 Char Char Char1,Header Char Char Char Char1,Heading 1 Char Char Char Char Char1,Header Char Char Char Char Char Char1,Header 1 Char Char1,HAT Char"/>
    <w:basedOn w:val="DefaultParagraphFont"/>
    <w:link w:val="Heading1"/>
    <w:rsid w:val="00451764"/>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51764"/>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45176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ta Ch"/>
    <w:basedOn w:val="DefaultParagraphFont"/>
    <w:link w:val="Heading4"/>
    <w:uiPriority w:val="3"/>
    <w:rsid w:val="00451764"/>
    <w:rPr>
      <w:rFonts w:ascii="Calibri" w:eastAsiaTheme="majorEastAsia" w:hAnsi="Calibri" w:cstheme="majorBidi"/>
      <w:b/>
      <w:iCs/>
      <w:sz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451764"/>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51764"/>
    <w:rPr>
      <w:b/>
      <w:bCs/>
      <w:sz w:val="26"/>
      <w:u w:val="none"/>
    </w:rPr>
  </w:style>
  <w:style w:type="character" w:customStyle="1" w:styleId="StyleUnderline">
    <w:name w:val="Style Underline"/>
    <w:aliases w:val="Intense Emphasis,Underline,Style Bold Underline,Intense Emphasis1,Intense Emphasis11,apple-style-span + 6 pt,Bold,Kern at 16 pt,Intense Emphasis111,Intense Emphasis2,HHeading 3 + 12 pt,Cards + Font: 12 pt Char,Style,Bold Cite Char,ci,c,B"/>
    <w:basedOn w:val="DefaultParagraphFont"/>
    <w:uiPriority w:val="7"/>
    <w:qFormat/>
    <w:rsid w:val="00451764"/>
    <w:rPr>
      <w:b w:val="0"/>
      <w:sz w:val="22"/>
      <w:u w:val="single"/>
    </w:rPr>
  </w:style>
  <w:style w:type="character" w:styleId="Hyperlink">
    <w:name w:val="Hyperlink"/>
    <w:aliases w:val="No Spacing Char1,Note Level 2 Char,Card Format Char,Note Level 21 Char,ClearFormatting Char1,Clear Char,DDI Tag Char,Tag Title Char,No Spacing51 Char,No Spacing11211 Char,Tag and Ci Char,No Spacing8 Char,Dont u Char,No Spacing1111111 Char,Read"/>
    <w:basedOn w:val="DefaultParagraphFont"/>
    <w:link w:val="HiddenBlockTitle1"/>
    <w:uiPriority w:val="99"/>
    <w:unhideWhenUsed/>
    <w:rsid w:val="00451764"/>
    <w:rPr>
      <w:color w:val="0563C1" w:themeColor="hyperlink"/>
      <w:u w:val="single"/>
    </w:rPr>
  </w:style>
  <w:style w:type="character" w:styleId="FollowedHyperlink">
    <w:name w:val="FollowedHyperlink"/>
    <w:basedOn w:val="DefaultParagraphFont"/>
    <w:uiPriority w:val="99"/>
    <w:unhideWhenUsed/>
    <w:rsid w:val="00451764"/>
    <w:rPr>
      <w:color w:val="auto"/>
      <w:u w:val="none"/>
    </w:rPr>
  </w:style>
  <w:style w:type="paragraph" w:customStyle="1" w:styleId="Emphasis1">
    <w:name w:val="Emphasis1"/>
    <w:basedOn w:val="Normal"/>
    <w:link w:val="Emphasis"/>
    <w:uiPriority w:val="8"/>
    <w:qFormat/>
    <w:rsid w:val="00B12939"/>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5215CD"/>
    <w:pPr>
      <w:spacing w:before="100" w:beforeAutospacing="1" w:after="100" w:afterAutospacing="1"/>
    </w:pPr>
    <w:rPr>
      <w:rFonts w:ascii="SimSun" w:eastAsia="SimSun" w:hAnsi="SimSun" w:cs="SimSun"/>
      <w:sz w:val="24"/>
    </w:rPr>
  </w:style>
  <w:style w:type="character" w:customStyle="1" w:styleId="Heading5Char">
    <w:name w:val="Heading 5 Char"/>
    <w:aliases w:val="Text Char,Blocks Char,5: Underlined Char,Heading 5 - underlined Char"/>
    <w:basedOn w:val="DefaultParagraphFont"/>
    <w:link w:val="Heading5"/>
    <w:uiPriority w:val="9"/>
    <w:rsid w:val="00451764"/>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Heading 3 Char1 Char,Index Headers Char,strong,Read Char Char Char,Citation Char Char Char1,Read Char Char1,Underlined Text Char,Block Writing Char,Underline Char,Minimized Char"/>
    <w:basedOn w:val="DefaultParagraphFont"/>
    <w:uiPriority w:val="22"/>
    <w:qFormat/>
    <w:rsid w:val="00451764"/>
    <w:rPr>
      <w:b/>
      <w:bCs/>
    </w:rPr>
  </w:style>
  <w:style w:type="character" w:styleId="BookTitle">
    <w:name w:val="Book Title"/>
    <w:basedOn w:val="DefaultParagraphFont"/>
    <w:uiPriority w:val="33"/>
    <w:qFormat/>
    <w:rsid w:val="00451764"/>
    <w:rPr>
      <w:b/>
      <w:bCs/>
      <w:i/>
      <w:iCs/>
      <w:spacing w:val="5"/>
    </w:rPr>
  </w:style>
  <w:style w:type="numbering" w:styleId="111111">
    <w:name w:val="Outline List 2"/>
    <w:basedOn w:val="NoList"/>
    <w:uiPriority w:val="99"/>
    <w:semiHidden/>
    <w:unhideWhenUsed/>
    <w:rsid w:val="00451764"/>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451764"/>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451764"/>
    <w:rPr>
      <w:rFonts w:ascii="Calibri" w:hAnsi="Calibri" w:cs="Calibri"/>
    </w:rPr>
  </w:style>
  <w:style w:type="paragraph" w:styleId="Footer">
    <w:name w:val="footer"/>
    <w:basedOn w:val="Normal"/>
    <w:link w:val="FooterChar"/>
    <w:uiPriority w:val="99"/>
    <w:rsid w:val="004517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1764"/>
    <w:rPr>
      <w:rFonts w:ascii="Calibri" w:hAnsi="Calibri" w:cs="Calibri"/>
    </w:rPr>
  </w:style>
  <w:style w:type="paragraph" w:styleId="BodyText">
    <w:name w:val="Body Text"/>
    <w:aliases w:val="BT"/>
    <w:basedOn w:val="Normal"/>
    <w:link w:val="BodyTextChar"/>
    <w:uiPriority w:val="99"/>
    <w:unhideWhenUsed/>
    <w:rsid w:val="00451764"/>
    <w:pPr>
      <w:spacing w:after="120"/>
    </w:pPr>
  </w:style>
  <w:style w:type="character" w:customStyle="1" w:styleId="BodyTextChar">
    <w:name w:val="Body Text Char"/>
    <w:aliases w:val="BT Char"/>
    <w:basedOn w:val="DefaultParagraphFont"/>
    <w:link w:val="BodyText"/>
    <w:uiPriority w:val="99"/>
    <w:rsid w:val="00451764"/>
    <w:rPr>
      <w:rFonts w:ascii="Calibri" w:hAnsi="Calibri" w:cs="Calibri"/>
    </w:rPr>
  </w:style>
  <w:style w:type="paragraph" w:styleId="NoSpacing">
    <w:name w:val="No Spacing"/>
    <w:aliases w:val="Note Level 2,Card Format,Note Level 21,ClearFormatting,Clear,DDI Tag,Tag Title,No Spacing51,No Spacing11211,Tag and Ci,No Spacing8,Dont u,No Spacing1111111,No Spacing6,No Spacing1,ca,No Spacing311,No Spacing7,No Spacing tnr,Hidden Block Title"/>
    <w:link w:val="NoSpacingChar"/>
    <w:uiPriority w:val="99"/>
    <w:unhideWhenUsed/>
    <w:qFormat/>
    <w:rsid w:val="00451764"/>
    <w:pPr>
      <w:spacing w:after="0" w:line="240" w:lineRule="auto"/>
    </w:pPr>
    <w:rPr>
      <w:rFonts w:ascii="Calibri" w:hAnsi="Calibri" w:cs="Calibri"/>
    </w:rPr>
  </w:style>
  <w:style w:type="character" w:customStyle="1" w:styleId="NoSpacingChar">
    <w:name w:val="No Spacing Char"/>
    <w:aliases w:val="Note Level 2 Char1,Card Format Char1,Note Level 21 Char1,ClearFormatting Char,Clear Char1,DDI Tag Char1,Tag Title Char2,No Spacing51 Char1,No Spacing11211 Char1,Tag and Ci Char1,No Spacing8 Char1,Dont u Char1,No Spacing1111111 Char1"/>
    <w:basedOn w:val="DefaultParagraphFont"/>
    <w:link w:val="NoSpacing"/>
    <w:uiPriority w:val="99"/>
    <w:rsid w:val="00451764"/>
    <w:rPr>
      <w:rFonts w:ascii="Calibri" w:hAnsi="Calibri" w:cs="Calibri"/>
    </w:rPr>
  </w:style>
  <w:style w:type="character" w:customStyle="1" w:styleId="UnresolvedMention1">
    <w:name w:val="Unresolved Mention1"/>
    <w:basedOn w:val="DefaultParagraphFont"/>
    <w:uiPriority w:val="99"/>
    <w:unhideWhenUsed/>
    <w:rsid w:val="00861E00"/>
    <w:rPr>
      <w:color w:val="605E5C"/>
      <w:shd w:val="clear" w:color="auto" w:fill="E1DFDD"/>
    </w:rPr>
  </w:style>
  <w:style w:type="character" w:styleId="CommentReference">
    <w:name w:val="annotation reference"/>
    <w:basedOn w:val="DefaultParagraphFont"/>
    <w:uiPriority w:val="99"/>
    <w:unhideWhenUsed/>
    <w:rsid w:val="00833660"/>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character" w:customStyle="1" w:styleId="CommentTextChar">
    <w:name w:val="Comment Text Char"/>
    <w:basedOn w:val="DefaultParagraphFont"/>
    <w:link w:val="CommentText"/>
    <w:uiPriority w:val="99"/>
    <w:rPr>
      <w:rFonts w:ascii="Calibri" w:hAnsi="Calibri" w:cs="Calibri"/>
      <w:sz w:val="20"/>
      <w:szCs w:val="20"/>
    </w:rPr>
  </w:style>
  <w:style w:type="paragraph" w:customStyle="1" w:styleId="Default">
    <w:name w:val="Default"/>
    <w:uiPriority w:val="99"/>
    <w:qFormat/>
    <w:rsid w:val="008741FB"/>
    <w:pPr>
      <w:autoSpaceDE w:val="0"/>
      <w:autoSpaceDN w:val="0"/>
      <w:adjustRightInd w:val="0"/>
      <w:spacing w:after="0" w:line="240" w:lineRule="auto"/>
    </w:pPr>
    <w:rPr>
      <w:rFonts w:ascii="Arial" w:hAnsi="Arial" w:cs="Arial"/>
      <w:color w:val="000000"/>
      <w:sz w:val="24"/>
      <w:szCs w:val="24"/>
    </w:rPr>
  </w:style>
  <w:style w:type="character" w:customStyle="1" w:styleId="UnresolvedMention10">
    <w:name w:val="Unresolved Mention1"/>
    <w:basedOn w:val="DefaultParagraphFont"/>
    <w:uiPriority w:val="99"/>
    <w:unhideWhenUsed/>
    <w:rsid w:val="001D6E36"/>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195185"/>
    <w:rPr>
      <w:rFonts w:ascii="Calibri" w:eastAsia="Times New Roman" w:hAnsi="Calibri" w:cs="Arial"/>
      <w:b/>
      <w:bCs/>
      <w:kern w:val="32"/>
      <w:sz w:val="32"/>
      <w:szCs w:val="24"/>
      <w:u w:val="single"/>
    </w:rPr>
  </w:style>
  <w:style w:type="character" w:customStyle="1" w:styleId="Heading7Char">
    <w:name w:val="Heading 7 Char"/>
    <w:basedOn w:val="DefaultParagraphFont"/>
    <w:link w:val="Heading7"/>
    <w:rsid w:val="00195185"/>
    <w:rPr>
      <w:rFonts w:ascii="Calibri" w:eastAsia="Times New Roman" w:hAnsi="Calibri" w:cs="Arial"/>
      <w:b/>
      <w:kern w:val="32"/>
      <w:sz w:val="24"/>
      <w:szCs w:val="24"/>
    </w:rPr>
  </w:style>
  <w:style w:type="character" w:customStyle="1" w:styleId="Heading8Char">
    <w:name w:val="Heading 8 Char"/>
    <w:basedOn w:val="DefaultParagraphFont"/>
    <w:link w:val="Heading8"/>
    <w:rsid w:val="00195185"/>
    <w:rPr>
      <w:rFonts w:ascii="Calibri" w:eastAsia="Times New Roman" w:hAnsi="Calibri" w:cs="Arial"/>
      <w:b/>
      <w:kern w:val="32"/>
      <w:sz w:val="24"/>
      <w:szCs w:val="24"/>
      <w:u w:val="double"/>
    </w:rPr>
  </w:style>
  <w:style w:type="character" w:customStyle="1" w:styleId="Heading9Char">
    <w:name w:val="Heading 9 Char"/>
    <w:basedOn w:val="DefaultParagraphFont"/>
    <w:link w:val="Heading9"/>
    <w:rsid w:val="00195185"/>
    <w:rPr>
      <w:rFonts w:ascii="Calibri" w:eastAsia="Times New Roman" w:hAnsi="Calibri" w:cs="Arial"/>
      <w:b/>
      <w:kern w:val="32"/>
      <w:sz w:val="32"/>
      <w:szCs w:val="24"/>
      <w:u w:val="single"/>
    </w:rPr>
  </w:style>
  <w:style w:type="paragraph" w:customStyle="1" w:styleId="Analytic">
    <w:name w:val="Analytic"/>
    <w:basedOn w:val="Heading4"/>
    <w:link w:val="AnalyticChar"/>
    <w:uiPriority w:val="4"/>
    <w:qFormat/>
    <w:rsid w:val="00195185"/>
  </w:style>
  <w:style w:type="character" w:customStyle="1" w:styleId="AnalyticChar">
    <w:name w:val="Analytic Char"/>
    <w:basedOn w:val="Heading4Char"/>
    <w:link w:val="Analytic"/>
    <w:uiPriority w:val="4"/>
    <w:rsid w:val="00195185"/>
    <w:rPr>
      <w:rFonts w:ascii="Calibri" w:eastAsiaTheme="majorEastAsia" w:hAnsi="Calibri" w:cstheme="majorBidi"/>
      <w:b/>
      <w:iCs/>
      <w:sz w:val="26"/>
    </w:rPr>
  </w:style>
  <w:style w:type="paragraph" w:styleId="ListParagraph">
    <w:name w:val="List Paragraph"/>
    <w:aliases w:val="6 font,List Paragraph1,List Paragraph2"/>
    <w:basedOn w:val="Normal"/>
    <w:uiPriority w:val="34"/>
    <w:qFormat/>
    <w:rsid w:val="00195185"/>
    <w:pPr>
      <w:ind w:left="720"/>
      <w:contextualSpacing/>
    </w:pPr>
  </w:style>
  <w:style w:type="paragraph" w:customStyle="1" w:styleId="Blocks1">
    <w:name w:val="Blocks1"/>
    <w:basedOn w:val="Normal"/>
    <w:next w:val="Normal"/>
    <w:unhideWhenUsed/>
    <w:qFormat/>
    <w:rsid w:val="00195185"/>
    <w:pPr>
      <w:keepNext/>
      <w:keepLines/>
      <w:spacing w:before="40"/>
      <w:outlineLvl w:val="4"/>
    </w:pPr>
    <w:rPr>
      <w:rFonts w:eastAsia="MS Gothic" w:cs="Times New Roman"/>
      <w:color w:val="365F91"/>
    </w:rPr>
  </w:style>
  <w:style w:type="numbering" w:customStyle="1" w:styleId="NoList1">
    <w:name w:val="No List1"/>
    <w:next w:val="NoList"/>
    <w:uiPriority w:val="99"/>
    <w:semiHidden/>
    <w:unhideWhenUsed/>
    <w:rsid w:val="00195185"/>
  </w:style>
  <w:style w:type="paragraph" w:styleId="DocumentMap">
    <w:name w:val="Document Map"/>
    <w:basedOn w:val="Normal"/>
    <w:link w:val="DocumentMapChar"/>
    <w:uiPriority w:val="99"/>
    <w:unhideWhenUsed/>
    <w:rsid w:val="00195185"/>
    <w:rPr>
      <w:rFonts w:ascii="Lucida Grande" w:hAnsi="Lucida Grande" w:cs="Lucida Grande"/>
      <w:sz w:val="24"/>
    </w:rPr>
  </w:style>
  <w:style w:type="character" w:customStyle="1" w:styleId="DocumentMapChar">
    <w:name w:val="Document Map Char"/>
    <w:basedOn w:val="DefaultParagraphFont"/>
    <w:link w:val="DocumentMap"/>
    <w:uiPriority w:val="99"/>
    <w:rsid w:val="00195185"/>
    <w:rPr>
      <w:rFonts w:ascii="Lucida Grande" w:hAnsi="Lucida Grande" w:cs="Lucida Grande"/>
      <w:sz w:val="24"/>
    </w:rPr>
  </w:style>
  <w:style w:type="paragraph" w:customStyle="1" w:styleId="Analytics">
    <w:name w:val="Analytics"/>
    <w:basedOn w:val="Heading4"/>
    <w:next w:val="BodyText"/>
    <w:link w:val="AnalyticsChar"/>
    <w:autoRedefine/>
    <w:qFormat/>
    <w:rsid w:val="00195185"/>
    <w:rPr>
      <w:color w:val="6E360B"/>
    </w:rPr>
  </w:style>
  <w:style w:type="character" w:customStyle="1" w:styleId="AnalyticsChar">
    <w:name w:val="Analytics Char"/>
    <w:basedOn w:val="DefaultParagraphFont"/>
    <w:link w:val="Analytics"/>
    <w:rsid w:val="00195185"/>
    <w:rPr>
      <w:rFonts w:ascii="Calibri" w:eastAsiaTheme="majorEastAsia" w:hAnsi="Calibri" w:cstheme="majorBidi"/>
      <w:b/>
      <w:iCs/>
      <w:color w:val="6E360B"/>
      <w:sz w:val="26"/>
    </w:rPr>
  </w:style>
  <w:style w:type="paragraph" w:customStyle="1" w:styleId="textbold">
    <w:name w:val="text bold"/>
    <w:basedOn w:val="Normal"/>
    <w:uiPriority w:val="8"/>
    <w:qFormat/>
    <w:rsid w:val="00195185"/>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character" w:customStyle="1" w:styleId="apple-converted-space">
    <w:name w:val="apple-converted-space"/>
    <w:basedOn w:val="DefaultParagraphFont"/>
    <w:qFormat/>
    <w:rsid w:val="00195185"/>
  </w:style>
  <w:style w:type="character" w:customStyle="1" w:styleId="ref-lnk">
    <w:name w:val="ref-lnk"/>
    <w:basedOn w:val="DefaultParagraphFont"/>
    <w:rsid w:val="00195185"/>
  </w:style>
  <w:style w:type="paragraph" w:customStyle="1" w:styleId="story-textparagraph">
    <w:name w:val="story-text__paragraph"/>
    <w:basedOn w:val="Normal"/>
    <w:rsid w:val="00195185"/>
    <w:pPr>
      <w:spacing w:before="100" w:beforeAutospacing="1" w:after="100" w:afterAutospacing="1"/>
    </w:pPr>
    <w:rPr>
      <w:rFonts w:eastAsia="Times New Roman"/>
      <w:sz w:val="24"/>
    </w:rPr>
  </w:style>
  <w:style w:type="paragraph" w:customStyle="1" w:styleId="Emphasize">
    <w:name w:val="Emphasize"/>
    <w:basedOn w:val="Normal"/>
    <w:uiPriority w:val="7"/>
    <w:qFormat/>
    <w:rsid w:val="0019518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6"/>
    <w:qFormat/>
    <w:rsid w:val="00195185"/>
    <w:pPr>
      <w:widowControl w:val="0"/>
      <w:suppressAutoHyphens/>
      <w:spacing w:after="200"/>
      <w:contextualSpacing/>
    </w:pPr>
    <w:rPr>
      <w:rFonts w:ascii="Cambria" w:hAnsi="Cambria" w:cs="Times New Roman"/>
      <w:u w:val="single"/>
    </w:rPr>
  </w:style>
  <w:style w:type="paragraph" w:styleId="Revision">
    <w:name w:val="Revision"/>
    <w:hidden/>
    <w:uiPriority w:val="99"/>
    <w:rsid w:val="00195185"/>
    <w:pPr>
      <w:spacing w:after="0" w:line="240" w:lineRule="auto"/>
    </w:pPr>
    <w:rPr>
      <w:rFonts w:ascii="Calibri" w:eastAsiaTheme="minorEastAsia" w:hAnsi="Calibri" w:cs="Calibri"/>
      <w:szCs w:val="24"/>
    </w:rPr>
  </w:style>
  <w:style w:type="paragraph" w:customStyle="1" w:styleId="HiddenBlockTitle1">
    <w:name w:val="Hidden Block Title1"/>
    <w:basedOn w:val="Heading1"/>
    <w:next w:val="NoSpacing"/>
    <w:link w:val="Hyperlink"/>
    <w:autoRedefine/>
    <w:uiPriority w:val="99"/>
    <w:qFormat/>
    <w:rsid w:val="0019518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BalloonText">
    <w:name w:val="Balloon Text"/>
    <w:basedOn w:val="Normal"/>
    <w:link w:val="BalloonTextChar"/>
    <w:uiPriority w:val="99"/>
    <w:unhideWhenUsed/>
    <w:rsid w:val="00195185"/>
    <w:rPr>
      <w:rFonts w:ascii="Segoe UI" w:hAnsi="Segoe UI" w:cs="Segoe UI"/>
      <w:sz w:val="18"/>
      <w:szCs w:val="18"/>
    </w:rPr>
  </w:style>
  <w:style w:type="character" w:customStyle="1" w:styleId="BalloonTextChar">
    <w:name w:val="Balloon Text Char"/>
    <w:basedOn w:val="DefaultParagraphFont"/>
    <w:link w:val="BalloonText"/>
    <w:uiPriority w:val="99"/>
    <w:rsid w:val="00195185"/>
    <w:rPr>
      <w:rFonts w:ascii="Segoe UI" w:hAnsi="Segoe UI" w:cs="Segoe UI"/>
      <w:sz w:val="18"/>
      <w:szCs w:val="18"/>
    </w:rPr>
  </w:style>
  <w:style w:type="character" w:customStyle="1" w:styleId="TitleChar">
    <w:name w:val="Title Char"/>
    <w:aliases w:val="Cites and Cards Char,UNDERLINE Char,Bold Underlined Char,title Char,Block Heading Char,Read This Char,Non Read Text Char1,Debate Normal Char,Warrants Char"/>
    <w:basedOn w:val="DefaultParagraphFont"/>
    <w:uiPriority w:val="6"/>
    <w:qFormat/>
    <w:locked/>
    <w:rsid w:val="00195185"/>
    <w:rPr>
      <w:sz w:val="20"/>
      <w:u w:val="single"/>
    </w:rPr>
  </w:style>
  <w:style w:type="paragraph" w:customStyle="1" w:styleId="DebateNormal1">
    <w:name w:val="Debate Normal1"/>
    <w:basedOn w:val="Normal"/>
    <w:next w:val="Normal"/>
    <w:uiPriority w:val="6"/>
    <w:qFormat/>
    <w:rsid w:val="00195185"/>
    <w:pPr>
      <w:pBdr>
        <w:bottom w:val="single" w:sz="8" w:space="4" w:color="4F81BD"/>
      </w:pBdr>
      <w:spacing w:after="300"/>
      <w:contextualSpacing/>
    </w:pPr>
    <w:rPr>
      <w:rFonts w:ascii="Cambria" w:hAnsi="Cambria" w:cs="Times New Roman"/>
      <w:sz w:val="20"/>
      <w:u w:val="single"/>
    </w:rPr>
  </w:style>
  <w:style w:type="character" w:customStyle="1" w:styleId="TitleChar1">
    <w:name w:val="Title Char1"/>
    <w:aliases w:val="UNDERLINE Char1,Bold Underlined Char2,title Char1,Block Heading Char1,Non Read Text Char,Read This Char1,Debate Normal Char1,Read This Char2,Block Heading Char2,title Char2"/>
    <w:basedOn w:val="DefaultParagraphFont"/>
    <w:uiPriority w:val="99"/>
    <w:qFormat/>
    <w:rsid w:val="00195185"/>
    <w:rPr>
      <w:rFonts w:ascii="Calibri" w:eastAsia="MS Gothic" w:hAnsi="Calibri" w:cs="Times New Roman"/>
      <w:spacing w:val="-10"/>
      <w:kern w:val="28"/>
      <w:sz w:val="56"/>
      <w:szCs w:val="56"/>
    </w:rPr>
  </w:style>
  <w:style w:type="character" w:customStyle="1" w:styleId="CommentSubjectChar">
    <w:name w:val="Comment Subject Char"/>
    <w:basedOn w:val="CommentTextChar"/>
    <w:link w:val="CommentSubject"/>
    <w:uiPriority w:val="99"/>
    <w:rsid w:val="00195185"/>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195185"/>
    <w:pPr>
      <w:spacing w:line="259" w:lineRule="auto"/>
    </w:pPr>
    <w:rPr>
      <w:rFonts w:ascii="Arial" w:hAnsi="Arial" w:cs="Arial"/>
      <w:b/>
      <w:bCs/>
    </w:rPr>
  </w:style>
  <w:style w:type="character" w:customStyle="1" w:styleId="CommentSubjectChar1">
    <w:name w:val="Comment Subject Char1"/>
    <w:basedOn w:val="CommentTextChar"/>
    <w:uiPriority w:val="99"/>
    <w:rsid w:val="00195185"/>
    <w:rPr>
      <w:rFonts w:ascii="Calibri" w:hAnsi="Calibri" w:cs="Calibri"/>
      <w:b/>
      <w:bCs/>
      <w:sz w:val="20"/>
      <w:szCs w:val="20"/>
    </w:rPr>
  </w:style>
  <w:style w:type="paragraph" w:customStyle="1" w:styleId="CiteSpacing">
    <w:name w:val="Cite Spacing"/>
    <w:basedOn w:val="Normal"/>
    <w:uiPriority w:val="4"/>
    <w:qFormat/>
    <w:rsid w:val="00195185"/>
    <w:pPr>
      <w:spacing w:before="60" w:after="60"/>
    </w:pPr>
  </w:style>
  <w:style w:type="character" w:customStyle="1" w:styleId="Style11pt">
    <w:name w:val="Style 11 pt"/>
    <w:basedOn w:val="DefaultParagraphFont"/>
    <w:rsid w:val="00195185"/>
    <w:rPr>
      <w:sz w:val="20"/>
    </w:rPr>
  </w:style>
  <w:style w:type="character" w:customStyle="1" w:styleId="Style11ptUnderline">
    <w:name w:val="Style 11 pt Underline"/>
    <w:basedOn w:val="DefaultParagraphFont"/>
    <w:rsid w:val="00195185"/>
    <w:rPr>
      <w:sz w:val="20"/>
      <w:u w:val="single"/>
    </w:rPr>
  </w:style>
  <w:style w:type="character" w:customStyle="1" w:styleId="underline">
    <w:name w:val="underline"/>
    <w:qFormat/>
    <w:rsid w:val="00195185"/>
    <w:rPr>
      <w:u w:val="single"/>
    </w:rPr>
  </w:style>
  <w:style w:type="character" w:customStyle="1" w:styleId="qlabel">
    <w:name w:val="q_label"/>
    <w:basedOn w:val="DefaultParagraphFont"/>
    <w:rsid w:val="00195185"/>
  </w:style>
  <w:style w:type="character" w:customStyle="1" w:styleId="alabel">
    <w:name w:val="a_label"/>
    <w:basedOn w:val="DefaultParagraphFont"/>
    <w:rsid w:val="00195185"/>
  </w:style>
  <w:style w:type="character" w:customStyle="1" w:styleId="Style1Char">
    <w:name w:val="Style1 Char"/>
    <w:rsid w:val="00195185"/>
    <w:rPr>
      <w:rFonts w:ascii="Times New Roman" w:eastAsia="SimSun" w:hAnsi="Times New Roman" w:cs="Times New Roman"/>
      <w:sz w:val="20"/>
      <w:szCs w:val="24"/>
      <w:u w:val="single"/>
      <w:lang w:eastAsia="zh-CN"/>
    </w:rPr>
  </w:style>
  <w:style w:type="character" w:customStyle="1" w:styleId="a">
    <w:name w:val="a"/>
    <w:basedOn w:val="DefaultParagraphFont"/>
    <w:rsid w:val="00195185"/>
  </w:style>
  <w:style w:type="paragraph" w:customStyle="1" w:styleId="Style4">
    <w:name w:val="Style4"/>
    <w:basedOn w:val="Normal"/>
    <w:link w:val="Style4Char"/>
    <w:qFormat/>
    <w:rsid w:val="00195185"/>
    <w:rPr>
      <w:rFonts w:eastAsia="Times New Roman"/>
      <w:u w:val="single"/>
    </w:rPr>
  </w:style>
  <w:style w:type="character" w:customStyle="1" w:styleId="Style4Char">
    <w:name w:val="Style4 Char"/>
    <w:link w:val="Style4"/>
    <w:rsid w:val="00195185"/>
    <w:rPr>
      <w:rFonts w:ascii="Calibri" w:eastAsia="Times New Roman" w:hAnsi="Calibri" w:cs="Calibri"/>
      <w:u w:val="single"/>
    </w:rPr>
  </w:style>
  <w:style w:type="paragraph" w:customStyle="1" w:styleId="BoldUnderline">
    <w:name w:val="BoldUnderline"/>
    <w:basedOn w:val="Normal"/>
    <w:link w:val="BoldUnderlineChar"/>
    <w:qFormat/>
    <w:rsid w:val="00195185"/>
    <w:rPr>
      <w:rFonts w:eastAsia="Times New Roman"/>
      <w:b/>
      <w:u w:val="single"/>
    </w:rPr>
  </w:style>
  <w:style w:type="character" w:customStyle="1" w:styleId="BoldUnderlineChar">
    <w:name w:val="BoldUnderline Char"/>
    <w:basedOn w:val="DefaultParagraphFont"/>
    <w:link w:val="BoldUnderline"/>
    <w:rsid w:val="00195185"/>
    <w:rPr>
      <w:rFonts w:ascii="Calibri" w:eastAsia="Times New Roman" w:hAnsi="Calibri" w:cs="Calibri"/>
      <w:b/>
      <w:u w:val="single"/>
    </w:rPr>
  </w:style>
  <w:style w:type="character" w:styleId="PlaceholderText">
    <w:name w:val="Placeholder Text"/>
    <w:basedOn w:val="DefaultParagraphFont"/>
    <w:uiPriority w:val="99"/>
    <w:unhideWhenUsed/>
    <w:rsid w:val="00195185"/>
    <w:rPr>
      <w:color w:val="808080"/>
    </w:rPr>
  </w:style>
  <w:style w:type="character" w:customStyle="1" w:styleId="BalloonTextChar1">
    <w:name w:val="Balloon Text Char1"/>
    <w:basedOn w:val="DefaultParagraphFont"/>
    <w:uiPriority w:val="99"/>
    <w:rsid w:val="00195185"/>
    <w:rPr>
      <w:rFonts w:ascii="Segoe UI" w:hAnsi="Segoe UI" w:cs="Segoe UI"/>
      <w:sz w:val="18"/>
      <w:szCs w:val="18"/>
    </w:rPr>
  </w:style>
  <w:style w:type="character" w:customStyle="1" w:styleId="CommentTextChar1">
    <w:name w:val="Comment Text Char1"/>
    <w:basedOn w:val="DefaultParagraphFont"/>
    <w:uiPriority w:val="99"/>
    <w:rsid w:val="00195185"/>
    <w:rPr>
      <w:rFonts w:ascii="Arial Narrow" w:hAnsi="Arial Narrow"/>
      <w:sz w:val="20"/>
      <w:szCs w:val="20"/>
    </w:rPr>
  </w:style>
  <w:style w:type="character" w:customStyle="1" w:styleId="Heading3CharCharCharChar2">
    <w:name w:val="Heading 3 Char Char Char Char2"/>
    <w:basedOn w:val="DefaultParagraphFont"/>
    <w:rsid w:val="00195185"/>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195185"/>
    <w:rPr>
      <w:sz w:val="20"/>
      <w:u w:val="single"/>
    </w:rPr>
  </w:style>
  <w:style w:type="character" w:customStyle="1" w:styleId="StyleStyleUnderline411ptBold">
    <w:name w:val="Style Style Underline4 + 11 pt Bold"/>
    <w:basedOn w:val="DefaultParagraphFont"/>
    <w:rsid w:val="00195185"/>
    <w:rPr>
      <w:b/>
      <w:bCs/>
      <w:sz w:val="20"/>
      <w:u w:val="single"/>
    </w:rPr>
  </w:style>
  <w:style w:type="character" w:customStyle="1" w:styleId="StyleStyleUnderline311pt">
    <w:name w:val="Style Style Underline3 + 11 pt"/>
    <w:basedOn w:val="DefaultParagraphFont"/>
    <w:rsid w:val="00195185"/>
    <w:rPr>
      <w:sz w:val="20"/>
      <w:u w:val="single"/>
    </w:rPr>
  </w:style>
  <w:style w:type="character" w:customStyle="1" w:styleId="StyleStyleUnderline311ptBold">
    <w:name w:val="Style Style Underline3 + 11 pt Bold"/>
    <w:basedOn w:val="DefaultParagraphFont"/>
    <w:rsid w:val="00195185"/>
    <w:rPr>
      <w:b/>
      <w:bCs/>
      <w:sz w:val="20"/>
      <w:u w:val="single"/>
    </w:rPr>
  </w:style>
  <w:style w:type="character" w:customStyle="1" w:styleId="StyleUnderline3">
    <w:name w:val="Style Underline3"/>
    <w:basedOn w:val="DefaultParagraphFont"/>
    <w:rsid w:val="00195185"/>
    <w:rPr>
      <w:u w:val="single"/>
    </w:rPr>
  </w:style>
  <w:style w:type="paragraph" w:customStyle="1" w:styleId="StyleStyle411pt">
    <w:name w:val="Style Style4 + 11 pt"/>
    <w:basedOn w:val="Style4"/>
    <w:link w:val="StyleStyle411ptChar"/>
    <w:qFormat/>
    <w:rsid w:val="00195185"/>
  </w:style>
  <w:style w:type="character" w:customStyle="1" w:styleId="StyleStyle411ptChar">
    <w:name w:val="Style Style4 + 11 pt Char"/>
    <w:basedOn w:val="Style4Char"/>
    <w:link w:val="StyleStyle411pt"/>
    <w:rsid w:val="00195185"/>
    <w:rPr>
      <w:rFonts w:ascii="Calibri" w:eastAsia="Times New Roman" w:hAnsi="Calibri" w:cs="Calibri"/>
      <w:u w:val="single"/>
    </w:rPr>
  </w:style>
  <w:style w:type="paragraph" w:customStyle="1" w:styleId="StyleStyle411ptBold">
    <w:name w:val="Style Style4 + 11 pt Bold"/>
    <w:basedOn w:val="Style4"/>
    <w:link w:val="StyleStyle411ptBoldChar"/>
    <w:qFormat/>
    <w:rsid w:val="00195185"/>
    <w:rPr>
      <w:b/>
      <w:bCs/>
    </w:rPr>
  </w:style>
  <w:style w:type="character" w:customStyle="1" w:styleId="StyleStyle411ptBoldChar">
    <w:name w:val="Style Style4 + 11 pt Bold Char"/>
    <w:link w:val="StyleStyle411ptBold"/>
    <w:rsid w:val="00195185"/>
    <w:rPr>
      <w:rFonts w:ascii="Calibri" w:eastAsia="Times New Roman" w:hAnsi="Calibri" w:cs="Calibri"/>
      <w:b/>
      <w:bCs/>
      <w:u w:val="single"/>
    </w:rPr>
  </w:style>
  <w:style w:type="character" w:customStyle="1" w:styleId="Style1Char1">
    <w:name w:val="Style1 Char1"/>
    <w:basedOn w:val="DefaultParagraphFont"/>
    <w:rsid w:val="00195185"/>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195185"/>
  </w:style>
  <w:style w:type="character" w:customStyle="1" w:styleId="Emph">
    <w:name w:val="Emph"/>
    <w:uiPriority w:val="1"/>
    <w:qFormat/>
    <w:rsid w:val="00195185"/>
    <w:rPr>
      <w:rFonts w:ascii="Times New Roman" w:hAnsi="Times New Roman"/>
      <w:b w:val="0"/>
      <w:sz w:val="20"/>
      <w:u w:val="single"/>
      <w:bdr w:val="single" w:sz="8" w:space="0" w:color="auto"/>
    </w:rPr>
  </w:style>
  <w:style w:type="paragraph" w:customStyle="1" w:styleId="cardtext">
    <w:name w:val="card text"/>
    <w:basedOn w:val="Normal"/>
    <w:link w:val="cardtextChar"/>
    <w:qFormat/>
    <w:rsid w:val="00195185"/>
    <w:pPr>
      <w:ind w:left="288" w:right="288"/>
    </w:pPr>
  </w:style>
  <w:style w:type="character" w:customStyle="1" w:styleId="cardtextChar">
    <w:name w:val="card text Char"/>
    <w:basedOn w:val="DefaultParagraphFont"/>
    <w:link w:val="cardtext"/>
    <w:rsid w:val="00195185"/>
    <w:rPr>
      <w:rFonts w:ascii="Calibri" w:hAnsi="Calibri" w:cs="Calibri"/>
    </w:rPr>
  </w:style>
  <w:style w:type="paragraph" w:customStyle="1" w:styleId="Nothing">
    <w:name w:val="Nothing"/>
    <w:link w:val="NothingChar"/>
    <w:uiPriority w:val="99"/>
    <w:qFormat/>
    <w:rsid w:val="00195185"/>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195185"/>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195185"/>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195185"/>
    <w:rPr>
      <w:rFonts w:ascii="Times New Roman" w:eastAsia="Calibri" w:hAnsi="Times New Roman" w:cs="Times New Roman"/>
      <w:sz w:val="20"/>
      <w:szCs w:val="20"/>
    </w:rPr>
  </w:style>
  <w:style w:type="paragraph" w:customStyle="1" w:styleId="AuthorDate">
    <w:name w:val="AuthorDate"/>
    <w:next w:val="Nothing"/>
    <w:link w:val="AuthorDateChar"/>
    <w:qFormat/>
    <w:rsid w:val="0019518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195185"/>
    <w:rPr>
      <w:rFonts w:ascii="Times New Roman" w:eastAsia="Calibri" w:hAnsi="Times New Roman" w:cs="Times New Roman"/>
      <w:b/>
      <w:sz w:val="24"/>
      <w:szCs w:val="20"/>
      <w:u w:val="single"/>
    </w:rPr>
  </w:style>
  <w:style w:type="character" w:customStyle="1" w:styleId="CardsFont12pt">
    <w:name w:val="Cards + Font 12pt"/>
    <w:basedOn w:val="CardsChar"/>
    <w:uiPriority w:val="1"/>
    <w:rsid w:val="00195185"/>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195185"/>
    <w:rPr>
      <w:rFonts w:ascii="Times New Roman" w:hAnsi="Times New Roman"/>
      <w:sz w:val="24"/>
      <w:u w:val="single"/>
      <w:bdr w:val="none" w:sz="0" w:space="0" w:color="auto"/>
      <w:shd w:val="clear" w:color="auto" w:fill="00FFFF"/>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next w:val="Nothing"/>
    <w:uiPriority w:val="6"/>
    <w:qFormat/>
    <w:rsid w:val="00195185"/>
    <w:pPr>
      <w:spacing w:after="0" w:line="240" w:lineRule="auto"/>
    </w:pPr>
    <w:rPr>
      <w:rFonts w:ascii="Times New Roman" w:eastAsia="Calibri" w:hAnsi="Times New Roman" w:cs="Times New Roman"/>
      <w:sz w:val="24"/>
      <w:szCs w:val="20"/>
      <w:u w:val="single"/>
    </w:rPr>
  </w:style>
  <w:style w:type="character" w:customStyle="1" w:styleId="FontStyle11">
    <w:name w:val="Font Style11"/>
    <w:basedOn w:val="DefaultParagraphFont"/>
    <w:uiPriority w:val="99"/>
    <w:rsid w:val="00195185"/>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195185"/>
    <w:rPr>
      <w:color w:val="605E5C"/>
      <w:shd w:val="clear" w:color="auto" w:fill="E1DFDD"/>
    </w:rPr>
  </w:style>
  <w:style w:type="character" w:customStyle="1" w:styleId="StyleBold">
    <w:name w:val="Style Bold"/>
    <w:uiPriority w:val="9"/>
    <w:qFormat/>
    <w:rsid w:val="00195185"/>
    <w:rPr>
      <w:b/>
      <w:bCs/>
    </w:rPr>
  </w:style>
  <w:style w:type="character" w:customStyle="1" w:styleId="Style8pt">
    <w:name w:val="Style 8 pt"/>
    <w:rsid w:val="00195185"/>
    <w:rPr>
      <w:sz w:val="14"/>
    </w:rPr>
  </w:style>
  <w:style w:type="paragraph" w:customStyle="1" w:styleId="CiteReal">
    <w:name w:val="Cite Real"/>
    <w:basedOn w:val="Normal"/>
    <w:next w:val="Normal"/>
    <w:uiPriority w:val="99"/>
    <w:qFormat/>
    <w:rsid w:val="00195185"/>
    <w:rPr>
      <w:rFonts w:eastAsia="MS Mincho"/>
      <w:b/>
      <w:sz w:val="24"/>
      <w:u w:val="single"/>
    </w:rPr>
  </w:style>
  <w:style w:type="paragraph" w:customStyle="1" w:styleId="TagText">
    <w:name w:val="TagText"/>
    <w:basedOn w:val="Normal"/>
    <w:uiPriority w:val="99"/>
    <w:qFormat/>
    <w:rsid w:val="00195185"/>
    <w:pPr>
      <w:spacing w:before="200"/>
    </w:pPr>
    <w:rPr>
      <w:rFonts w:eastAsia="Times New Roman"/>
      <w:b/>
      <w:sz w:val="24"/>
    </w:rPr>
  </w:style>
  <w:style w:type="character" w:customStyle="1" w:styleId="UnderlineBold">
    <w:name w:val="Underline + Bold"/>
    <w:uiPriority w:val="1"/>
    <w:qFormat/>
    <w:rsid w:val="00195185"/>
    <w:rPr>
      <w:b/>
      <w:bCs w:val="0"/>
      <w:sz w:val="20"/>
      <w:u w:val="single"/>
    </w:rPr>
  </w:style>
  <w:style w:type="character" w:customStyle="1" w:styleId="cardChar">
    <w:name w:val="card Char"/>
    <w:aliases w:val="Bold Cite Char Char,Speed Cite Char"/>
    <w:link w:val="card"/>
    <w:uiPriority w:val="6"/>
    <w:rsid w:val="00195185"/>
    <w:rPr>
      <w:rFonts w:cs="Calibri"/>
      <w:u w:val="single"/>
    </w:rPr>
  </w:style>
  <w:style w:type="character" w:customStyle="1" w:styleId="BoldUnderlineChar0">
    <w:name w:val="Bold Underline Char"/>
    <w:rsid w:val="00195185"/>
    <w:rPr>
      <w:rFonts w:ascii="Georgia" w:hAnsi="Georgia" w:cs="Times New Roman"/>
      <w:b/>
      <w:sz w:val="20"/>
      <w:u w:val="single"/>
    </w:rPr>
  </w:style>
  <w:style w:type="character" w:styleId="PageNumber">
    <w:name w:val="page number"/>
    <w:aliases w:val="card ununderlined"/>
    <w:uiPriority w:val="99"/>
    <w:rsid w:val="00195185"/>
  </w:style>
  <w:style w:type="paragraph" w:customStyle="1" w:styleId="BlockTitle">
    <w:name w:val="Block Title"/>
    <w:basedOn w:val="Heading1"/>
    <w:next w:val="Normal"/>
    <w:link w:val="BlockTitleChar"/>
    <w:uiPriority w:val="99"/>
    <w:qFormat/>
    <w:rsid w:val="00195185"/>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BlockTitleChar">
    <w:name w:val="Block Title Char"/>
    <w:aliases w:val="Heading 1 Char1 Char,ALEX Char,Heading Char Char,Heading 1 Char2,Pocket Char1,Heading Char1,Brief - Heading 1 Char1,Block Header Char,Heading 1 - block Char,Heading 1 Char Char1,Block Titles Char,Heading 1 Char1 Char Char1,HEADER Char"/>
    <w:link w:val="BlockTitle"/>
    <w:uiPriority w:val="99"/>
    <w:qFormat/>
    <w:rsid w:val="00195185"/>
    <w:rPr>
      <w:rFonts w:ascii="Calibri" w:eastAsia="Times New Roman" w:hAnsi="Calibri" w:cs="Arial"/>
      <w:b/>
      <w:kern w:val="32"/>
      <w:sz w:val="28"/>
      <w:szCs w:val="32"/>
    </w:rPr>
  </w:style>
  <w:style w:type="paragraph" w:customStyle="1" w:styleId="citenon-bold">
    <w:name w:val="cite non-bold"/>
    <w:basedOn w:val="Normal"/>
    <w:link w:val="citenon-boldChar"/>
    <w:qFormat/>
    <w:rsid w:val="00195185"/>
    <w:rPr>
      <w:rFonts w:eastAsia="Times New Roman"/>
      <w:szCs w:val="20"/>
    </w:rPr>
  </w:style>
  <w:style w:type="character" w:customStyle="1" w:styleId="citenon-boldChar">
    <w:name w:val="cite non-bold Char"/>
    <w:link w:val="citenon-bold"/>
    <w:rsid w:val="00195185"/>
    <w:rPr>
      <w:rFonts w:ascii="Calibri" w:eastAsia="Times New Roman" w:hAnsi="Calibri" w:cs="Calibri"/>
      <w:szCs w:val="20"/>
    </w:rPr>
  </w:style>
  <w:style w:type="character" w:customStyle="1" w:styleId="pnumber">
    <w:name w:val="pnumber"/>
    <w:rsid w:val="00195185"/>
  </w:style>
  <w:style w:type="character" w:customStyle="1" w:styleId="ital">
    <w:name w:val="ital"/>
    <w:rsid w:val="00195185"/>
  </w:style>
  <w:style w:type="character" w:customStyle="1" w:styleId="orgdiv">
    <w:name w:val="orgdiv"/>
    <w:rsid w:val="00195185"/>
  </w:style>
  <w:style w:type="character" w:customStyle="1" w:styleId="orgname">
    <w:name w:val="orgname"/>
    <w:rsid w:val="00195185"/>
  </w:style>
  <w:style w:type="character" w:customStyle="1" w:styleId="city">
    <w:name w:val="city"/>
    <w:rsid w:val="00195185"/>
  </w:style>
  <w:style w:type="character" w:customStyle="1" w:styleId="state">
    <w:name w:val="state"/>
    <w:rsid w:val="00195185"/>
  </w:style>
  <w:style w:type="character" w:customStyle="1" w:styleId="country">
    <w:name w:val="country"/>
    <w:rsid w:val="00195185"/>
  </w:style>
  <w:style w:type="character" w:customStyle="1" w:styleId="il">
    <w:name w:val="il"/>
    <w:rsid w:val="00195185"/>
  </w:style>
  <w:style w:type="character" w:customStyle="1" w:styleId="Style8pt1">
    <w:name w:val="Style 8 pt1"/>
    <w:rsid w:val="00195185"/>
    <w:rPr>
      <w:rFonts w:ascii="Georgia" w:hAnsi="Georgia" w:hint="default"/>
      <w:sz w:val="16"/>
    </w:rPr>
  </w:style>
  <w:style w:type="paragraph" w:customStyle="1" w:styleId="2909F619802848F09E01365C32F34654">
    <w:name w:val="2909F619802848F09E01365C32F34654"/>
    <w:uiPriority w:val="99"/>
    <w:qFormat/>
    <w:rsid w:val="00195185"/>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195185"/>
    <w:pPr>
      <w:keepNext/>
      <w:keepLines/>
    </w:pPr>
    <w:rPr>
      <w:rFonts w:eastAsia="Calibri"/>
      <w:b/>
      <w:sz w:val="24"/>
    </w:rPr>
  </w:style>
  <w:style w:type="character" w:customStyle="1" w:styleId="TagtemplateChar">
    <w:name w:val="Tagtemplate Char"/>
    <w:link w:val="Tagtemplate"/>
    <w:rsid w:val="00195185"/>
    <w:rPr>
      <w:rFonts w:ascii="Calibri" w:eastAsia="Calibri" w:hAnsi="Calibri" w:cs="Calibri"/>
      <w:b/>
      <w:sz w:val="24"/>
    </w:rPr>
  </w:style>
  <w:style w:type="character" w:customStyle="1" w:styleId="apple-style-span">
    <w:name w:val="apple-style-span"/>
    <w:rsid w:val="00195185"/>
  </w:style>
  <w:style w:type="paragraph" w:customStyle="1" w:styleId="Cite2">
    <w:name w:val="Cite 2"/>
    <w:basedOn w:val="Normal"/>
    <w:uiPriority w:val="99"/>
    <w:qFormat/>
    <w:rsid w:val="00195185"/>
    <w:rPr>
      <w:rFonts w:eastAsia="MS Mincho"/>
      <w:b/>
      <w:sz w:val="24"/>
      <w:u w:val="single"/>
    </w:rPr>
  </w:style>
  <w:style w:type="character" w:customStyle="1" w:styleId="texto1">
    <w:name w:val="texto1"/>
    <w:rsid w:val="00195185"/>
  </w:style>
  <w:style w:type="character" w:customStyle="1" w:styleId="EmphasizeThis">
    <w:name w:val="EmphasizeThis"/>
    <w:rsid w:val="00195185"/>
    <w:rPr>
      <w:rFonts w:ascii="Georgia" w:hAnsi="Georgia"/>
      <w:b/>
      <w:iCs/>
      <w:sz w:val="24"/>
      <w:u w:val="thick"/>
    </w:rPr>
  </w:style>
  <w:style w:type="character" w:customStyle="1" w:styleId="DebateUnderline">
    <w:name w:val="Debate Underline"/>
    <w:qFormat/>
    <w:rsid w:val="00195185"/>
    <w:rPr>
      <w:rFonts w:ascii="Times New Roman" w:hAnsi="Times New Roman"/>
      <w:sz w:val="20"/>
      <w:u w:val="thick"/>
    </w:rPr>
  </w:style>
  <w:style w:type="character" w:customStyle="1" w:styleId="Author-Date">
    <w:name w:val="Author-Date"/>
    <w:qFormat/>
    <w:rsid w:val="00195185"/>
    <w:rPr>
      <w:rFonts w:ascii="Georgia" w:hAnsi="Georgia"/>
      <w:b/>
      <w:sz w:val="24"/>
    </w:rPr>
  </w:style>
  <w:style w:type="character" w:customStyle="1" w:styleId="CardsChar1">
    <w:name w:val="Cards Char1"/>
    <w:locked/>
    <w:rsid w:val="00195185"/>
  </w:style>
  <w:style w:type="character" w:customStyle="1" w:styleId="UnderlineCharChar">
    <w:name w:val="Underline Char Char"/>
    <w:aliases w:val="Cite Char1,Char Char Char1,Char Char Char Char Char Char Char Char Char,Char Char Char Char Char Char Char Char1, Char Char Char Char Char Char Char Char Char2,Heading 3 Char2,Heading 3 Char Char Char4, Char Char1, Char Char Char4"/>
    <w:uiPriority w:val="6"/>
    <w:qFormat/>
    <w:rsid w:val="00195185"/>
    <w:rPr>
      <w:rFonts w:ascii="Arial Narrow" w:hAnsi="Arial Narrow"/>
      <w:szCs w:val="24"/>
      <w:u w:val="single"/>
      <w:lang w:val="en-US" w:eastAsia="en-US" w:bidi="ar-SA"/>
    </w:rPr>
  </w:style>
  <w:style w:type="character" w:customStyle="1" w:styleId="MicroTextChar">
    <w:name w:val="MicroText Char"/>
    <w:link w:val="MicroText"/>
    <w:rsid w:val="00195185"/>
    <w:rPr>
      <w:rFonts w:ascii="Arial Narrow" w:hAnsi="Arial Narrow"/>
      <w:sz w:val="12"/>
    </w:rPr>
  </w:style>
  <w:style w:type="paragraph" w:customStyle="1" w:styleId="MicroText">
    <w:name w:val="MicroText"/>
    <w:basedOn w:val="Normal"/>
    <w:next w:val="Normal"/>
    <w:link w:val="MicroTextChar"/>
    <w:qFormat/>
    <w:rsid w:val="00195185"/>
    <w:rPr>
      <w:rFonts w:ascii="Arial Narrow" w:hAnsi="Arial Narrow"/>
      <w:sz w:val="12"/>
    </w:rPr>
  </w:style>
  <w:style w:type="paragraph" w:customStyle="1" w:styleId="UnderlineS">
    <w:name w:val="Underline S"/>
    <w:basedOn w:val="Normal"/>
    <w:link w:val="UnderlineSChar"/>
    <w:qFormat/>
    <w:rsid w:val="00195185"/>
    <w:pPr>
      <w:spacing w:after="200"/>
    </w:pPr>
    <w:rPr>
      <w:rFonts w:eastAsia="Calibri"/>
      <w:u w:val="single"/>
      <w:lang w:val="x-none" w:eastAsia="zh-CN"/>
    </w:rPr>
  </w:style>
  <w:style w:type="character" w:customStyle="1" w:styleId="UnderlineSChar">
    <w:name w:val="Underline S Char"/>
    <w:link w:val="UnderlineS"/>
    <w:rsid w:val="00195185"/>
    <w:rPr>
      <w:rFonts w:ascii="Calibri" w:eastAsia="Calibri" w:hAnsi="Calibri" w:cs="Calibri"/>
      <w:u w:val="single"/>
      <w:lang w:val="x-none" w:eastAsia="zh-CN"/>
    </w:rPr>
  </w:style>
  <w:style w:type="character" w:customStyle="1" w:styleId="BoldUnderlineCharChar">
    <w:name w:val="BoldUnderline Char Char"/>
    <w:locked/>
    <w:rsid w:val="00195185"/>
    <w:rPr>
      <w:rFonts w:ascii="Calibri" w:eastAsia="Times New Roman" w:hAnsi="Calibri" w:cs="Times New Roman"/>
      <w:b/>
      <w:sz w:val="20"/>
      <w:szCs w:val="24"/>
      <w:u w:val="single"/>
    </w:rPr>
  </w:style>
  <w:style w:type="character" w:customStyle="1" w:styleId="CardChar0">
    <w:name w:val="Card Char"/>
    <w:locked/>
    <w:rsid w:val="00195185"/>
    <w:rPr>
      <w:rFonts w:ascii="Calibri" w:eastAsia="Times New Roman" w:hAnsi="Calibri" w:cs="Times New Roman"/>
      <w:sz w:val="20"/>
      <w:szCs w:val="20"/>
    </w:rPr>
  </w:style>
  <w:style w:type="paragraph" w:styleId="BodyTextIndent3">
    <w:name w:val="Body Text Indent 3"/>
    <w:basedOn w:val="Normal"/>
    <w:link w:val="BodyTextIndent3Char"/>
    <w:uiPriority w:val="99"/>
    <w:rsid w:val="00195185"/>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195185"/>
    <w:rPr>
      <w:rFonts w:ascii="Calibri" w:eastAsia="Calibri" w:hAnsi="Calibri" w:cs="Calibri"/>
      <w:sz w:val="16"/>
      <w:szCs w:val="16"/>
    </w:rPr>
  </w:style>
  <w:style w:type="character" w:customStyle="1" w:styleId="A5">
    <w:name w:val="A5"/>
    <w:uiPriority w:val="99"/>
    <w:rsid w:val="00195185"/>
    <w:rPr>
      <w:rFonts w:ascii="Times New Roman" w:hAnsi="Times New Roman" w:cs="Times New Roman"/>
      <w:color w:val="000000"/>
      <w:sz w:val="13"/>
      <w:szCs w:val="13"/>
    </w:rPr>
  </w:style>
  <w:style w:type="paragraph" w:styleId="BodyText2">
    <w:name w:val="Body Text 2"/>
    <w:basedOn w:val="Normal"/>
    <w:link w:val="BodyText2Char"/>
    <w:rsid w:val="00195185"/>
    <w:rPr>
      <w:rFonts w:eastAsia="Times New Roman"/>
      <w:sz w:val="18"/>
      <w:szCs w:val="20"/>
    </w:rPr>
  </w:style>
  <w:style w:type="character" w:customStyle="1" w:styleId="BodyText2Char">
    <w:name w:val="Body Text 2 Char"/>
    <w:basedOn w:val="DefaultParagraphFont"/>
    <w:link w:val="BodyText2"/>
    <w:rsid w:val="00195185"/>
    <w:rPr>
      <w:rFonts w:ascii="Calibri" w:eastAsia="Times New Roman" w:hAnsi="Calibri" w:cs="Calibri"/>
      <w:sz w:val="18"/>
      <w:szCs w:val="20"/>
    </w:rPr>
  </w:style>
  <w:style w:type="character" w:customStyle="1" w:styleId="smallChar">
    <w:name w:val="small Char"/>
    <w:rsid w:val="00195185"/>
    <w:rPr>
      <w:rFonts w:eastAsia="Calibri"/>
      <w:sz w:val="16"/>
      <w:szCs w:val="22"/>
      <w:lang w:val="en-US" w:eastAsia="en-US" w:bidi="ar-SA"/>
    </w:rPr>
  </w:style>
  <w:style w:type="character" w:customStyle="1" w:styleId="CardTextChar0">
    <w:name w:val="Card Text Char"/>
    <w:rsid w:val="00195185"/>
    <w:rPr>
      <w:rFonts w:ascii="Georgia" w:hAnsi="Georgia" w:cs="Times New Roman"/>
      <w:sz w:val="24"/>
    </w:rPr>
  </w:style>
  <w:style w:type="character" w:customStyle="1" w:styleId="underline2">
    <w:name w:val="underline2"/>
    <w:qFormat/>
    <w:rsid w:val="00195185"/>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195185"/>
    <w:rPr>
      <w:rFonts w:eastAsia="Times New Roman"/>
      <w:kern w:val="32"/>
      <w:szCs w:val="20"/>
    </w:rPr>
  </w:style>
  <w:style w:type="character" w:customStyle="1" w:styleId="StyleUnderlineBold">
    <w:name w:val="Style Underline + Bold"/>
    <w:rsid w:val="00195185"/>
    <w:rPr>
      <w:b/>
      <w:bCs/>
      <w:u w:val="single"/>
    </w:rPr>
  </w:style>
  <w:style w:type="character" w:customStyle="1" w:styleId="st">
    <w:name w:val="st"/>
    <w:rsid w:val="00195185"/>
  </w:style>
  <w:style w:type="character" w:customStyle="1" w:styleId="UnderliningChar">
    <w:name w:val="Underlining Char"/>
    <w:link w:val="Underlining"/>
    <w:uiPriority w:val="99"/>
    <w:locked/>
    <w:rsid w:val="00195185"/>
    <w:rPr>
      <w:rFonts w:ascii="Arial Narrow" w:hAnsi="Arial Narrow"/>
      <w:u w:val="single"/>
    </w:rPr>
  </w:style>
  <w:style w:type="paragraph" w:customStyle="1" w:styleId="Underlining">
    <w:name w:val="Underlining"/>
    <w:basedOn w:val="Normal"/>
    <w:next w:val="Normal"/>
    <w:link w:val="UnderliningChar"/>
    <w:uiPriority w:val="99"/>
    <w:qFormat/>
    <w:rsid w:val="00195185"/>
    <w:rPr>
      <w:rFonts w:ascii="Arial Narrow" w:hAnsi="Arial Narrow"/>
      <w:u w:val="single"/>
    </w:rPr>
  </w:style>
  <w:style w:type="paragraph" w:customStyle="1" w:styleId="Small">
    <w:name w:val="Small"/>
    <w:basedOn w:val="Normal"/>
    <w:next w:val="Normal"/>
    <w:uiPriority w:val="99"/>
    <w:qFormat/>
    <w:rsid w:val="00195185"/>
    <w:pPr>
      <w:spacing w:after="200" w:line="276" w:lineRule="auto"/>
    </w:pPr>
    <w:rPr>
      <w:rFonts w:eastAsia="Calibri"/>
      <w:color w:val="000000"/>
      <w:sz w:val="16"/>
    </w:rPr>
  </w:style>
  <w:style w:type="character" w:customStyle="1" w:styleId="Underline-Highlighted">
    <w:name w:val="Underline-Highlighted"/>
    <w:uiPriority w:val="1"/>
    <w:qFormat/>
    <w:rsid w:val="00195185"/>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195185"/>
    <w:rPr>
      <w:rFonts w:ascii="Arial Narrow" w:hAnsi="Arial Narrow"/>
      <w:b/>
      <w:sz w:val="26"/>
    </w:rPr>
  </w:style>
  <w:style w:type="character" w:customStyle="1" w:styleId="CardText1Char">
    <w:name w:val="Card Text 1 Char"/>
    <w:link w:val="CardText1"/>
    <w:rsid w:val="00195185"/>
    <w:rPr>
      <w:rFonts w:ascii="Arial Narrow" w:hAnsi="Arial Narrow"/>
      <w:color w:val="000000"/>
      <w:u w:val="single"/>
    </w:rPr>
  </w:style>
  <w:style w:type="character" w:customStyle="1" w:styleId="CardText2Char">
    <w:name w:val="Card Text 2 Char"/>
    <w:link w:val="CardText2"/>
    <w:rsid w:val="00195185"/>
    <w:rPr>
      <w:rFonts w:ascii="Arial Narrow" w:hAnsi="Arial Narrow"/>
      <w:b/>
      <w:color w:val="000000"/>
      <w:u w:val="single"/>
    </w:rPr>
  </w:style>
  <w:style w:type="character" w:customStyle="1" w:styleId="SmallText">
    <w:name w:val="SmallText"/>
    <w:rsid w:val="00195185"/>
    <w:rPr>
      <w:color w:val="000000"/>
    </w:rPr>
  </w:style>
  <w:style w:type="character" w:customStyle="1" w:styleId="CitesChar1">
    <w:name w:val="Cites Char1"/>
    <w:aliases w:val="No Underline Char1,Char Char1,Tags v 2 Char1,3: Cite Char1,Tag Char Char Char1"/>
    <w:qFormat/>
    <w:rsid w:val="00195185"/>
    <w:rPr>
      <w:b/>
      <w:szCs w:val="24"/>
      <w:u w:val="single"/>
      <w:lang w:val="en-US" w:eastAsia="en-US" w:bidi="ar-SA"/>
    </w:rPr>
  </w:style>
  <w:style w:type="character" w:customStyle="1" w:styleId="CardUnderlinedChar">
    <w:name w:val="Card Underlined Char"/>
    <w:rsid w:val="00195185"/>
    <w:rPr>
      <w:rFonts w:ascii="Arial Narrow" w:hAnsi="Arial Narrow"/>
      <w:sz w:val="22"/>
      <w:szCs w:val="24"/>
      <w:u w:val="single"/>
      <w:lang w:val="en-US" w:eastAsia="en-US" w:bidi="ar-SA"/>
    </w:rPr>
  </w:style>
  <w:style w:type="paragraph" w:customStyle="1" w:styleId="TagCite">
    <w:name w:val="TagCite"/>
    <w:basedOn w:val="Normal"/>
    <w:uiPriority w:val="99"/>
    <w:qFormat/>
    <w:rsid w:val="00195185"/>
    <w:rPr>
      <w:rFonts w:ascii="Garamond" w:eastAsia="Times New Roman" w:hAnsi="Garamond"/>
      <w:b/>
      <w:sz w:val="24"/>
    </w:rPr>
  </w:style>
  <w:style w:type="paragraph" w:customStyle="1" w:styleId="HeadingsBase">
    <w:name w:val="Headings Base"/>
    <w:basedOn w:val="Normal"/>
    <w:link w:val="HeadingsBaseChar"/>
    <w:qFormat/>
    <w:rsid w:val="00195185"/>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195185"/>
    <w:rPr>
      <w:rFonts w:ascii="Calibri" w:eastAsia="Times New Roman" w:hAnsi="Calibri" w:cs="Calibri"/>
      <w:b/>
      <w:kern w:val="32"/>
      <w:sz w:val="32"/>
      <w:szCs w:val="20"/>
    </w:rPr>
  </w:style>
  <w:style w:type="character" w:customStyle="1" w:styleId="underline3">
    <w:name w:val="underline3"/>
    <w:rsid w:val="00195185"/>
    <w:rPr>
      <w:u w:val="single"/>
      <w:bdr w:val="none" w:sz="0" w:space="0" w:color="auto"/>
      <w:shd w:val="clear" w:color="auto" w:fill="FFFF00"/>
    </w:rPr>
  </w:style>
  <w:style w:type="paragraph" w:customStyle="1" w:styleId="HeadingFake">
    <w:name w:val="Heading Fake"/>
    <w:basedOn w:val="Heading3"/>
    <w:uiPriority w:val="99"/>
    <w:qFormat/>
    <w:rsid w:val="00195185"/>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195185"/>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195185"/>
  </w:style>
  <w:style w:type="paragraph" w:customStyle="1" w:styleId="SchoolWorksCited">
    <w:name w:val="School Works Cited"/>
    <w:basedOn w:val="SchoolPaper"/>
    <w:uiPriority w:val="99"/>
    <w:qFormat/>
    <w:rsid w:val="00195185"/>
  </w:style>
  <w:style w:type="paragraph" w:styleId="TOC2">
    <w:name w:val="toc 2"/>
    <w:basedOn w:val="Normal"/>
    <w:next w:val="Normal"/>
    <w:uiPriority w:val="39"/>
    <w:qFormat/>
    <w:rsid w:val="00195185"/>
    <w:pPr>
      <w:ind w:left="200"/>
    </w:pPr>
    <w:rPr>
      <w:rFonts w:eastAsia="Times New Roman"/>
      <w:b/>
      <w:kern w:val="32"/>
      <w:szCs w:val="20"/>
    </w:rPr>
  </w:style>
  <w:style w:type="paragraph" w:customStyle="1" w:styleId="BlockQuote">
    <w:name w:val="Block Quote"/>
    <w:basedOn w:val="Normal"/>
    <w:uiPriority w:val="99"/>
    <w:qFormat/>
    <w:rsid w:val="00195185"/>
    <w:pPr>
      <w:ind w:left="720" w:right="720"/>
    </w:pPr>
    <w:rPr>
      <w:rFonts w:eastAsia="Times New Roman"/>
      <w:kern w:val="32"/>
      <w:sz w:val="24"/>
      <w:szCs w:val="20"/>
    </w:rPr>
  </w:style>
  <w:style w:type="character" w:customStyle="1" w:styleId="menu">
    <w:name w:val="menu"/>
    <w:rsid w:val="00195185"/>
  </w:style>
  <w:style w:type="paragraph" w:customStyle="1" w:styleId="PaperBody">
    <w:name w:val="Paper Body"/>
    <w:basedOn w:val="Normal"/>
    <w:uiPriority w:val="99"/>
    <w:qFormat/>
    <w:rsid w:val="00195185"/>
    <w:pPr>
      <w:spacing w:line="480" w:lineRule="auto"/>
      <w:ind w:firstLine="720"/>
    </w:pPr>
    <w:rPr>
      <w:rFonts w:eastAsia="Times New Roman"/>
      <w:kern w:val="32"/>
    </w:rPr>
  </w:style>
  <w:style w:type="paragraph" w:customStyle="1" w:styleId="PaperCitation">
    <w:name w:val="Paper Citation"/>
    <w:basedOn w:val="Normal"/>
    <w:uiPriority w:val="99"/>
    <w:qFormat/>
    <w:rsid w:val="00195185"/>
    <w:pPr>
      <w:spacing w:line="480" w:lineRule="auto"/>
      <w:ind w:left="720" w:hanging="720"/>
    </w:pPr>
    <w:rPr>
      <w:rFonts w:eastAsia="Times New Roman"/>
      <w:kern w:val="32"/>
      <w:szCs w:val="20"/>
    </w:rPr>
  </w:style>
  <w:style w:type="character" w:customStyle="1" w:styleId="Emphasis2">
    <w:name w:val="Emphasis2"/>
    <w:rsid w:val="00195185"/>
    <w:rPr>
      <w:rFonts w:ascii="Franklin Gothic Heavy" w:hAnsi="Franklin Gothic Heavy"/>
      <w:u w:val="single"/>
    </w:rPr>
  </w:style>
  <w:style w:type="paragraph" w:customStyle="1" w:styleId="hat">
    <w:name w:val="hat"/>
    <w:basedOn w:val="Heading1"/>
    <w:link w:val="hatChar"/>
    <w:qFormat/>
    <w:rsid w:val="00195185"/>
    <w:pPr>
      <w:suppressAutoHyphens/>
      <w:spacing w:before="6600" w:after="240"/>
    </w:pPr>
    <w:rPr>
      <w:rFonts w:eastAsia="Times New Roman" w:cs="Arial"/>
      <w:kern w:val="32"/>
    </w:rPr>
  </w:style>
  <w:style w:type="character" w:customStyle="1" w:styleId="hatChar">
    <w:name w:val="hat Char"/>
    <w:link w:val="hat"/>
    <w:rsid w:val="00195185"/>
    <w:rPr>
      <w:rFonts w:ascii="Calibri" w:eastAsia="Times New Roman" w:hAnsi="Calibri" w:cs="Arial"/>
      <w:b/>
      <w:kern w:val="32"/>
      <w:sz w:val="52"/>
      <w:szCs w:val="32"/>
    </w:rPr>
  </w:style>
  <w:style w:type="character" w:customStyle="1" w:styleId="BoldUnderlining">
    <w:name w:val="Bold Underlining"/>
    <w:rsid w:val="00195185"/>
    <w:rPr>
      <w:b/>
      <w:u w:val="single"/>
    </w:rPr>
  </w:style>
  <w:style w:type="paragraph" w:styleId="TOC4">
    <w:name w:val="toc 4"/>
    <w:basedOn w:val="Normal"/>
    <w:next w:val="Normal"/>
    <w:autoRedefine/>
    <w:uiPriority w:val="39"/>
    <w:rsid w:val="00195185"/>
    <w:pPr>
      <w:spacing w:after="100"/>
      <w:ind w:left="600"/>
    </w:pPr>
    <w:rPr>
      <w:rFonts w:eastAsia="Times New Roman"/>
      <w:kern w:val="32"/>
      <w:szCs w:val="20"/>
    </w:rPr>
  </w:style>
  <w:style w:type="paragraph" w:styleId="TOC5">
    <w:name w:val="toc 5"/>
    <w:basedOn w:val="Normal"/>
    <w:next w:val="Normal"/>
    <w:autoRedefine/>
    <w:uiPriority w:val="39"/>
    <w:rsid w:val="00195185"/>
    <w:pPr>
      <w:spacing w:after="100"/>
      <w:ind w:left="800"/>
    </w:pPr>
    <w:rPr>
      <w:rFonts w:eastAsia="Times New Roman"/>
      <w:kern w:val="32"/>
      <w:szCs w:val="20"/>
    </w:rPr>
  </w:style>
  <w:style w:type="paragraph" w:styleId="TOC6">
    <w:name w:val="toc 6"/>
    <w:basedOn w:val="Normal"/>
    <w:next w:val="Normal"/>
    <w:autoRedefine/>
    <w:uiPriority w:val="39"/>
    <w:rsid w:val="00195185"/>
    <w:pPr>
      <w:spacing w:after="100"/>
      <w:ind w:left="1000"/>
    </w:pPr>
    <w:rPr>
      <w:rFonts w:eastAsia="Times New Roman"/>
      <w:kern w:val="32"/>
      <w:szCs w:val="20"/>
    </w:rPr>
  </w:style>
  <w:style w:type="paragraph" w:styleId="TOC7">
    <w:name w:val="toc 7"/>
    <w:basedOn w:val="Normal"/>
    <w:next w:val="Normal"/>
    <w:autoRedefine/>
    <w:uiPriority w:val="39"/>
    <w:rsid w:val="00195185"/>
    <w:pPr>
      <w:spacing w:after="100"/>
      <w:ind w:left="1200"/>
    </w:pPr>
    <w:rPr>
      <w:rFonts w:eastAsia="Times New Roman"/>
      <w:kern w:val="32"/>
      <w:szCs w:val="20"/>
    </w:rPr>
  </w:style>
  <w:style w:type="paragraph" w:styleId="TOC8">
    <w:name w:val="toc 8"/>
    <w:basedOn w:val="Normal"/>
    <w:next w:val="Normal"/>
    <w:autoRedefine/>
    <w:uiPriority w:val="39"/>
    <w:rsid w:val="00195185"/>
    <w:pPr>
      <w:spacing w:after="100"/>
      <w:ind w:left="1400"/>
    </w:pPr>
    <w:rPr>
      <w:rFonts w:eastAsia="Times New Roman"/>
      <w:kern w:val="32"/>
      <w:szCs w:val="20"/>
    </w:rPr>
  </w:style>
  <w:style w:type="paragraph" w:styleId="TOC9">
    <w:name w:val="toc 9"/>
    <w:basedOn w:val="Normal"/>
    <w:next w:val="Normal"/>
    <w:autoRedefine/>
    <w:uiPriority w:val="39"/>
    <w:rsid w:val="00195185"/>
    <w:pPr>
      <w:spacing w:after="100"/>
      <w:ind w:left="1600"/>
    </w:pPr>
    <w:rPr>
      <w:rFonts w:eastAsia="Times New Roman"/>
      <w:kern w:val="32"/>
      <w:szCs w:val="20"/>
    </w:rPr>
  </w:style>
  <w:style w:type="paragraph" w:customStyle="1" w:styleId="WW-Default">
    <w:name w:val="WW-Default"/>
    <w:uiPriority w:val="99"/>
    <w:qFormat/>
    <w:rsid w:val="00195185"/>
    <w:pPr>
      <w:suppressAutoHyphens/>
      <w:spacing w:after="0" w:line="240" w:lineRule="auto"/>
    </w:pPr>
    <w:rPr>
      <w:rFonts w:ascii="Georgia" w:eastAsia="Calibri" w:hAnsi="Georgia" w:cs="Calibri"/>
      <w:lang w:eastAsia="ar-SA"/>
    </w:rPr>
  </w:style>
  <w:style w:type="character" w:customStyle="1" w:styleId="pmterms1">
    <w:name w:val="pmterms1"/>
    <w:rsid w:val="00195185"/>
  </w:style>
  <w:style w:type="paragraph" w:styleId="Subtitle">
    <w:name w:val="Subtitle"/>
    <w:aliases w:val="Underlined card text"/>
    <w:basedOn w:val="Normal"/>
    <w:next w:val="Normal"/>
    <w:link w:val="SubtitleChar"/>
    <w:uiPriority w:val="11"/>
    <w:qFormat/>
    <w:rsid w:val="00195185"/>
    <w:rPr>
      <w:rFonts w:ascii="Cambria" w:eastAsia="Times New Roman" w:hAnsi="Cambria"/>
      <w:i/>
      <w:iCs/>
      <w:color w:val="4F81BD"/>
      <w:spacing w:val="15"/>
      <w:sz w:val="24"/>
    </w:rPr>
  </w:style>
  <w:style w:type="character" w:customStyle="1" w:styleId="SubtitleChar">
    <w:name w:val="Subtitle Char"/>
    <w:aliases w:val="Underlined card text Char"/>
    <w:basedOn w:val="DefaultParagraphFont"/>
    <w:link w:val="Subtitle"/>
    <w:uiPriority w:val="11"/>
    <w:rsid w:val="00195185"/>
    <w:rPr>
      <w:rFonts w:ascii="Cambria" w:eastAsia="Times New Roman" w:hAnsi="Cambria" w:cs="Calibri"/>
      <w:i/>
      <w:iCs/>
      <w:color w:val="4F81BD"/>
      <w:spacing w:val="15"/>
      <w:sz w:val="24"/>
    </w:rPr>
  </w:style>
  <w:style w:type="paragraph" w:styleId="TOC3">
    <w:name w:val="toc 3"/>
    <w:basedOn w:val="Normal"/>
    <w:next w:val="Normal"/>
    <w:uiPriority w:val="39"/>
    <w:qFormat/>
    <w:rsid w:val="00195185"/>
    <w:pPr>
      <w:ind w:left="400"/>
    </w:pPr>
    <w:rPr>
      <w:rFonts w:eastAsia="Times New Roman"/>
      <w:kern w:val="32"/>
      <w:szCs w:val="20"/>
    </w:rPr>
  </w:style>
  <w:style w:type="table" w:styleId="TableGrid">
    <w:name w:val="Table Grid"/>
    <w:basedOn w:val="TableNormal"/>
    <w:uiPriority w:val="39"/>
    <w:rsid w:val="0019518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195185"/>
  </w:style>
  <w:style w:type="character" w:customStyle="1" w:styleId="storyby">
    <w:name w:val="storyby"/>
    <w:rsid w:val="00195185"/>
  </w:style>
  <w:style w:type="character" w:customStyle="1" w:styleId="7TimesNewRoman">
    <w:name w:val="7 Times New Roman"/>
    <w:rsid w:val="00195185"/>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19518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195185"/>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qFormat/>
    <w:rsid w:val="00195185"/>
    <w:rPr>
      <w:kern w:val="32"/>
      <w:sz w:val="24"/>
    </w:rPr>
  </w:style>
  <w:style w:type="character" w:customStyle="1" w:styleId="CitesChar2">
    <w:name w:val="Cites Char2"/>
    <w:locked/>
    <w:rsid w:val="00195185"/>
    <w:rPr>
      <w:rFonts w:ascii="Times New Roman" w:eastAsia="Times New Roman" w:hAnsi="Times New Roman"/>
      <w:b/>
      <w:bCs/>
    </w:rPr>
  </w:style>
  <w:style w:type="character" w:customStyle="1" w:styleId="itxtrst">
    <w:name w:val="itxtrst"/>
    <w:rsid w:val="00195185"/>
  </w:style>
  <w:style w:type="character" w:customStyle="1" w:styleId="A-Underlining">
    <w:name w:val="A-Underlining"/>
    <w:rsid w:val="00195185"/>
    <w:rPr>
      <w:rFonts w:ascii="Garamond" w:hAnsi="Garamond"/>
      <w:color w:val="auto"/>
      <w:sz w:val="24"/>
      <w:u w:val="single"/>
    </w:rPr>
  </w:style>
  <w:style w:type="paragraph" w:customStyle="1" w:styleId="B-TagCite">
    <w:name w:val="B-TagCite"/>
    <w:uiPriority w:val="99"/>
    <w:qFormat/>
    <w:rsid w:val="0019518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195185"/>
    <w:rPr>
      <w:b/>
      <w:noProof w:val="0"/>
      <w:sz w:val="22"/>
      <w:lang w:val="en-US" w:eastAsia="en-US" w:bidi="ar-SA"/>
    </w:rPr>
  </w:style>
  <w:style w:type="character" w:customStyle="1" w:styleId="fn">
    <w:name w:val="fn"/>
    <w:rsid w:val="00195185"/>
  </w:style>
  <w:style w:type="character" w:customStyle="1" w:styleId="newsmain">
    <w:name w:val="news_main"/>
    <w:rsid w:val="00195185"/>
  </w:style>
  <w:style w:type="paragraph" w:customStyle="1" w:styleId="UnderlinedText">
    <w:name w:val="Underlined Text"/>
    <w:basedOn w:val="Normal"/>
    <w:autoRedefine/>
    <w:uiPriority w:val="99"/>
    <w:qFormat/>
    <w:rsid w:val="00195185"/>
    <w:pPr>
      <w:jc w:val="both"/>
    </w:pPr>
    <w:rPr>
      <w:rFonts w:eastAsia="Calibri"/>
      <w:b/>
      <w:sz w:val="24"/>
    </w:rPr>
  </w:style>
  <w:style w:type="character" w:customStyle="1" w:styleId="verdana">
    <w:name w:val="verdana"/>
    <w:rsid w:val="00195185"/>
  </w:style>
  <w:style w:type="character" w:customStyle="1" w:styleId="vitstoryheadline">
    <w:name w:val="vitstoryheadline"/>
    <w:rsid w:val="00195185"/>
  </w:style>
  <w:style w:type="paragraph" w:customStyle="1" w:styleId="NormalText">
    <w:name w:val="Normal Text"/>
    <w:basedOn w:val="Normal"/>
    <w:link w:val="NormalTextChar"/>
    <w:autoRedefine/>
    <w:qFormat/>
    <w:rsid w:val="00195185"/>
    <w:pPr>
      <w:jc w:val="both"/>
    </w:pPr>
    <w:rPr>
      <w:rFonts w:eastAsia="Times New Roman"/>
      <w:szCs w:val="26"/>
      <w:lang w:val="x-none" w:eastAsia="ja-JP"/>
    </w:rPr>
  </w:style>
  <w:style w:type="character" w:customStyle="1" w:styleId="NormalTextChar">
    <w:name w:val="Normal Text Char"/>
    <w:link w:val="NormalText"/>
    <w:rsid w:val="00195185"/>
    <w:rPr>
      <w:rFonts w:ascii="Calibri" w:eastAsia="Times New Roman" w:hAnsi="Calibri" w:cs="Calibri"/>
      <w:szCs w:val="26"/>
      <w:lang w:val="x-none" w:eastAsia="ja-JP"/>
    </w:rPr>
  </w:style>
  <w:style w:type="character" w:customStyle="1" w:styleId="AuthorDate0">
    <w:name w:val="Author Date"/>
    <w:qFormat/>
    <w:rsid w:val="00195185"/>
    <w:rPr>
      <w:b/>
      <w:sz w:val="24"/>
      <w:u w:val="thick"/>
    </w:rPr>
  </w:style>
  <w:style w:type="paragraph" w:customStyle="1" w:styleId="HotRoute">
    <w:name w:val="Hot Route!"/>
    <w:basedOn w:val="Normal"/>
    <w:link w:val="HotRouteChar"/>
    <w:uiPriority w:val="99"/>
    <w:qFormat/>
    <w:rsid w:val="00195185"/>
    <w:pPr>
      <w:ind w:left="144"/>
    </w:pPr>
    <w:rPr>
      <w:rFonts w:eastAsia="Times New Roman"/>
    </w:rPr>
  </w:style>
  <w:style w:type="character" w:customStyle="1" w:styleId="UnderlinedTextCharChar">
    <w:name w:val="Underlined Text Char Char"/>
    <w:rsid w:val="00195185"/>
    <w:rPr>
      <w:rFonts w:cs="Arial"/>
      <w:bCs/>
      <w:noProof w:val="0"/>
      <w:szCs w:val="26"/>
      <w:u w:val="single"/>
      <w:lang w:val="en-US" w:eastAsia="en-US" w:bidi="ar-SA"/>
    </w:rPr>
  </w:style>
  <w:style w:type="character" w:customStyle="1" w:styleId="DocumentMapChar1">
    <w:name w:val="Document Map Char1"/>
    <w:uiPriority w:val="99"/>
    <w:rsid w:val="00195185"/>
    <w:rPr>
      <w:rFonts w:ascii="Tahoma" w:hAnsi="Tahoma" w:cs="Tahoma"/>
      <w:sz w:val="16"/>
      <w:szCs w:val="16"/>
    </w:rPr>
  </w:style>
  <w:style w:type="character" w:customStyle="1" w:styleId="Author">
    <w:name w:val="Author"/>
    <w:aliases w:val="Style Date"/>
    <w:qFormat/>
    <w:rsid w:val="00195185"/>
    <w:rPr>
      <w:b/>
      <w:sz w:val="24"/>
    </w:rPr>
  </w:style>
  <w:style w:type="character" w:customStyle="1" w:styleId="author0">
    <w:name w:val="author"/>
    <w:rsid w:val="00195185"/>
    <w:rPr>
      <w:rFonts w:ascii="Times New Roman" w:hAnsi="Times New Roman"/>
      <w:b/>
      <w:sz w:val="24"/>
    </w:rPr>
  </w:style>
  <w:style w:type="character" w:customStyle="1" w:styleId="articletitle">
    <w:name w:val="articletitle"/>
    <w:rsid w:val="00195185"/>
    <w:rPr>
      <w:rFonts w:cs="Times New Roman"/>
    </w:rPr>
  </w:style>
  <w:style w:type="character" w:customStyle="1" w:styleId="6pointChar">
    <w:name w:val="6 point Char"/>
    <w:rsid w:val="00195185"/>
    <w:rPr>
      <w:rFonts w:cs="Times New Roman"/>
      <w:sz w:val="12"/>
      <w:lang w:val="en-US" w:eastAsia="en-US"/>
    </w:rPr>
  </w:style>
  <w:style w:type="character" w:customStyle="1" w:styleId="term1">
    <w:name w:val="term1"/>
    <w:rsid w:val="00195185"/>
    <w:rPr>
      <w:b/>
      <w:bCs/>
    </w:rPr>
  </w:style>
  <w:style w:type="paragraph" w:customStyle="1" w:styleId="Minimize">
    <w:name w:val="Minimize"/>
    <w:basedOn w:val="Normal"/>
    <w:next w:val="Normal"/>
    <w:qFormat/>
    <w:rsid w:val="00195185"/>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195185"/>
    <w:rPr>
      <w:sz w:val="12"/>
      <w:szCs w:val="24"/>
    </w:rPr>
  </w:style>
  <w:style w:type="character" w:customStyle="1" w:styleId="StyleThickunderline">
    <w:name w:val="Style Thick underline"/>
    <w:qFormat/>
    <w:rsid w:val="00195185"/>
    <w:rPr>
      <w:u w:val="thick"/>
    </w:rPr>
  </w:style>
  <w:style w:type="character" w:customStyle="1" w:styleId="UnderlineTextChar">
    <w:name w:val="Underline Text Char"/>
    <w:link w:val="UnderlineText"/>
    <w:rsid w:val="00195185"/>
    <w:rPr>
      <w:u w:val="single"/>
    </w:rPr>
  </w:style>
  <w:style w:type="paragraph" w:customStyle="1" w:styleId="underlined">
    <w:name w:val="underlined"/>
    <w:next w:val="Normal"/>
    <w:link w:val="underlinedChar"/>
    <w:autoRedefine/>
    <w:qFormat/>
    <w:rsid w:val="00195185"/>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195185"/>
    <w:rPr>
      <w:rFonts w:ascii="Times New Roman" w:eastAsia="Malgun Gothic" w:hAnsi="Times New Roman" w:cs="Times New Roman"/>
      <w:sz w:val="24"/>
      <w:szCs w:val="24"/>
      <w:u w:val="single"/>
    </w:rPr>
  </w:style>
  <w:style w:type="character" w:customStyle="1" w:styleId="Box">
    <w:name w:val="Box!"/>
    <w:uiPriority w:val="1"/>
    <w:rsid w:val="00195185"/>
    <w:rPr>
      <w:rFonts w:ascii="Garamond" w:hAnsi="Garamond"/>
      <w:sz w:val="24"/>
      <w:u w:val="single"/>
      <w:bdr w:val="single" w:sz="4" w:space="0" w:color="auto"/>
    </w:rPr>
  </w:style>
  <w:style w:type="character" w:customStyle="1" w:styleId="citechar">
    <w:name w:val="citechar"/>
    <w:rsid w:val="00195185"/>
  </w:style>
  <w:style w:type="character" w:customStyle="1" w:styleId="underlinechar">
    <w:name w:val="underlinechar"/>
    <w:rsid w:val="00195185"/>
  </w:style>
  <w:style w:type="character" w:customStyle="1" w:styleId="CardUnderlineChar">
    <w:name w:val="Card Underline Char"/>
    <w:rsid w:val="00195185"/>
    <w:rPr>
      <w:szCs w:val="24"/>
      <w:u w:val="single"/>
      <w:lang w:val="en-US" w:eastAsia="en-US" w:bidi="ar-SA"/>
    </w:rPr>
  </w:style>
  <w:style w:type="character" w:customStyle="1" w:styleId="blue">
    <w:name w:val="blue"/>
    <w:rsid w:val="00195185"/>
  </w:style>
  <w:style w:type="character" w:customStyle="1" w:styleId="tagciteChar">
    <w:name w:val="tag/cite Char"/>
    <w:rsid w:val="00195185"/>
    <w:rPr>
      <w:b/>
      <w:sz w:val="24"/>
      <w:lang w:val="en-US" w:eastAsia="en-US" w:bidi="ar-SA"/>
    </w:rPr>
  </w:style>
  <w:style w:type="character" w:customStyle="1" w:styleId="8pointChar">
    <w:name w:val="8 point Char"/>
    <w:rsid w:val="00195185"/>
    <w:rPr>
      <w:sz w:val="16"/>
      <w:lang w:val="en-US" w:eastAsia="en-US" w:bidi="ar-SA"/>
    </w:rPr>
  </w:style>
  <w:style w:type="character" w:customStyle="1" w:styleId="BoldText12pt">
    <w:name w:val="Bold Text 12 pt"/>
    <w:rsid w:val="00195185"/>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195185"/>
  </w:style>
  <w:style w:type="character" w:customStyle="1" w:styleId="person-name">
    <w:name w:val="person-name"/>
    <w:rsid w:val="00195185"/>
  </w:style>
  <w:style w:type="paragraph" w:customStyle="1" w:styleId="CARD0">
    <w:name w:val="CARD"/>
    <w:basedOn w:val="Normal"/>
    <w:link w:val="CARDChar1"/>
    <w:qFormat/>
    <w:rsid w:val="00195185"/>
    <w:rPr>
      <w:rFonts w:eastAsia="Times New Roman"/>
      <w:szCs w:val="20"/>
    </w:rPr>
  </w:style>
  <w:style w:type="character" w:customStyle="1" w:styleId="CARDChar1">
    <w:name w:val="CARD Char"/>
    <w:link w:val="CARD0"/>
    <w:rsid w:val="00195185"/>
    <w:rPr>
      <w:rFonts w:ascii="Calibri" w:eastAsia="Times New Roman" w:hAnsi="Calibri" w:cs="Calibri"/>
      <w:szCs w:val="20"/>
    </w:rPr>
  </w:style>
  <w:style w:type="paragraph" w:customStyle="1" w:styleId="Ununderlined">
    <w:name w:val="Ununderlined"/>
    <w:basedOn w:val="Normal"/>
    <w:link w:val="UnunderlinedChar"/>
    <w:qFormat/>
    <w:rsid w:val="00195185"/>
    <w:pPr>
      <w:jc w:val="both"/>
    </w:pPr>
    <w:rPr>
      <w:rFonts w:eastAsia="SimSun"/>
      <w:sz w:val="12"/>
    </w:rPr>
  </w:style>
  <w:style w:type="character" w:customStyle="1" w:styleId="UnunderlinedChar">
    <w:name w:val="Ununderlined Char"/>
    <w:link w:val="Ununderlined"/>
    <w:rsid w:val="00195185"/>
    <w:rPr>
      <w:rFonts w:ascii="Calibri" w:eastAsia="SimSun" w:hAnsi="Calibri" w:cs="Calibri"/>
      <w:sz w:val="12"/>
    </w:rPr>
  </w:style>
  <w:style w:type="paragraph" w:customStyle="1" w:styleId="Highlighting">
    <w:name w:val="Highlighting"/>
    <w:basedOn w:val="Normal"/>
    <w:link w:val="HighlightingChar"/>
    <w:autoRedefine/>
    <w:qFormat/>
    <w:rsid w:val="00195185"/>
    <w:rPr>
      <w:rFonts w:eastAsia="SimSun"/>
      <w:sz w:val="24"/>
      <w:u w:val="thick"/>
    </w:rPr>
  </w:style>
  <w:style w:type="character" w:customStyle="1" w:styleId="HighlightingChar">
    <w:name w:val="Highlighting Char"/>
    <w:link w:val="Highlighting"/>
    <w:rsid w:val="00195185"/>
    <w:rPr>
      <w:rFonts w:ascii="Calibri" w:eastAsia="SimSun" w:hAnsi="Calibri" w:cs="Calibri"/>
      <w:sz w:val="24"/>
      <w:u w:val="thick"/>
    </w:rPr>
  </w:style>
  <w:style w:type="paragraph" w:customStyle="1" w:styleId="evidencetext">
    <w:name w:val="evidence text"/>
    <w:basedOn w:val="Normal"/>
    <w:next w:val="Normal"/>
    <w:link w:val="evidencetextChar1"/>
    <w:uiPriority w:val="99"/>
    <w:qFormat/>
    <w:rsid w:val="00195185"/>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195185"/>
    <w:rPr>
      <w:rFonts w:ascii="Calibri" w:eastAsia="Times New Roman" w:hAnsi="Calibri" w:cs="Calibri"/>
      <w:color w:val="000000"/>
      <w:sz w:val="16"/>
      <w:lang w:val="x-none" w:eastAsia="x-none"/>
    </w:rPr>
  </w:style>
  <w:style w:type="character" w:customStyle="1" w:styleId="highlight2">
    <w:name w:val="highlight2"/>
    <w:rsid w:val="00195185"/>
    <w:rPr>
      <w:rFonts w:ascii="Arial" w:hAnsi="Arial"/>
      <w:b/>
      <w:sz w:val="19"/>
      <w:u w:val="thick"/>
      <w:bdr w:val="none" w:sz="0" w:space="0" w:color="auto"/>
      <w:shd w:val="clear" w:color="auto" w:fill="auto"/>
    </w:rPr>
  </w:style>
  <w:style w:type="character" w:customStyle="1" w:styleId="box0">
    <w:name w:val="box"/>
    <w:rsid w:val="00195185"/>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195185"/>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195185"/>
    <w:rPr>
      <w:rFonts w:ascii="Calibri" w:eastAsia="Times New Roman" w:hAnsi="Calibri" w:cs="Arial"/>
      <w:iCs/>
      <w:smallCaps/>
      <w:sz w:val="20"/>
      <w:szCs w:val="20"/>
      <w:u w:val="double"/>
    </w:rPr>
  </w:style>
  <w:style w:type="character" w:customStyle="1" w:styleId="CharacterStyle1">
    <w:name w:val="Character Style 1"/>
    <w:rsid w:val="00195185"/>
    <w:rPr>
      <w:rFonts w:ascii="Tahoma" w:hAnsi="Tahoma" w:cs="Tahoma" w:hint="default"/>
      <w:sz w:val="18"/>
      <w:szCs w:val="18"/>
    </w:rPr>
  </w:style>
  <w:style w:type="character" w:customStyle="1" w:styleId="UnderlineStyleChar7">
    <w:name w:val="Underline Style Char7"/>
    <w:rsid w:val="00195185"/>
    <w:rPr>
      <w:rFonts w:ascii="Garamond" w:hAnsi="Garamond" w:hint="default"/>
      <w:sz w:val="22"/>
      <w:szCs w:val="24"/>
      <w:u w:val="single"/>
      <w:lang w:val="en-US" w:eastAsia="en-US" w:bidi="ar-SA"/>
    </w:rPr>
  </w:style>
  <w:style w:type="character" w:customStyle="1" w:styleId="StyleArial6ptBold">
    <w:name w:val="Style Arial 6 pt Bold"/>
    <w:rsid w:val="00195185"/>
    <w:rPr>
      <w:rFonts w:ascii="Arial" w:hAnsi="Arial" w:cs="Arial" w:hint="default"/>
      <w:bCs/>
      <w:sz w:val="12"/>
    </w:rPr>
  </w:style>
  <w:style w:type="character" w:customStyle="1" w:styleId="Style11ptBoldUnderline">
    <w:name w:val="Style 11 pt Bold Underline"/>
    <w:rsid w:val="00195185"/>
    <w:rPr>
      <w:b/>
      <w:bCs/>
      <w:sz w:val="20"/>
      <w:u w:val="single"/>
    </w:rPr>
  </w:style>
  <w:style w:type="paragraph" w:customStyle="1" w:styleId="teaserpermalink">
    <w:name w:val="teaser_permalink"/>
    <w:basedOn w:val="Normal"/>
    <w:uiPriority w:val="99"/>
    <w:qFormat/>
    <w:rsid w:val="00195185"/>
    <w:pPr>
      <w:spacing w:before="100" w:beforeAutospacing="1" w:after="100" w:afterAutospacing="1"/>
    </w:pPr>
    <w:rPr>
      <w:rFonts w:eastAsia="Times New Roman"/>
      <w:sz w:val="24"/>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195185"/>
    <w:rPr>
      <w:rFonts w:ascii="Garamond" w:hAnsi="Garamond" w:cs="Arial" w:hint="default"/>
      <w:b/>
      <w:bCs/>
      <w:iCs/>
      <w:sz w:val="24"/>
      <w:szCs w:val="28"/>
      <w:lang w:val="en-US" w:eastAsia="en-US" w:bidi="ar-SA"/>
    </w:rPr>
  </w:style>
  <w:style w:type="paragraph" w:customStyle="1" w:styleId="Smalltext0">
    <w:name w:val="Small text"/>
    <w:aliases w:val="Quote1,Quote11"/>
    <w:basedOn w:val="Normal"/>
    <w:link w:val="SmalltextChar"/>
    <w:qFormat/>
    <w:rsid w:val="00195185"/>
    <w:rPr>
      <w:rFonts w:eastAsia="Calibri"/>
      <w:sz w:val="14"/>
    </w:rPr>
  </w:style>
  <w:style w:type="character" w:customStyle="1" w:styleId="SmalltextChar">
    <w:name w:val="Small text Char"/>
    <w:aliases w:val="Quote Char,Quote1 Char1,quote Char2,Quote111 Char1,Quote21 Char1,Quote3 Char1,Quote4 Char1"/>
    <w:link w:val="Smalltext0"/>
    <w:rsid w:val="00195185"/>
    <w:rPr>
      <w:rFonts w:ascii="Calibri" w:eastAsia="Calibri" w:hAnsi="Calibri" w:cs="Calibri"/>
      <w:sz w:val="14"/>
    </w:rPr>
  </w:style>
  <w:style w:type="character" w:customStyle="1" w:styleId="TagGreg">
    <w:name w:val="TagGreg"/>
    <w:uiPriority w:val="1"/>
    <w:qFormat/>
    <w:rsid w:val="00195185"/>
    <w:rPr>
      <w:b/>
      <w:sz w:val="24"/>
    </w:rPr>
  </w:style>
  <w:style w:type="character" w:customStyle="1" w:styleId="SmallText-New">
    <w:name w:val="Small Text - New"/>
    <w:rsid w:val="00195185"/>
    <w:rPr>
      <w:rFonts w:ascii="Arial Narrow" w:hAnsi="Arial Narrow"/>
      <w:sz w:val="14"/>
    </w:rPr>
  </w:style>
  <w:style w:type="character" w:customStyle="1" w:styleId="Underlined-New">
    <w:name w:val="Underlined - New"/>
    <w:rsid w:val="00195185"/>
    <w:rPr>
      <w:rFonts w:ascii="Arial Narrow" w:hAnsi="Arial Narrow"/>
      <w:sz w:val="16"/>
      <w:u w:val="single"/>
    </w:rPr>
  </w:style>
  <w:style w:type="character" w:customStyle="1" w:styleId="Boxing-New">
    <w:name w:val="Boxing - New"/>
    <w:rsid w:val="00195185"/>
    <w:rPr>
      <w:rFonts w:ascii="Arial Narrow" w:hAnsi="Arial Narrow"/>
      <w:sz w:val="16"/>
      <w:u w:val="none"/>
      <w:bdr w:val="single" w:sz="4" w:space="0" w:color="auto"/>
    </w:rPr>
  </w:style>
  <w:style w:type="character" w:customStyle="1" w:styleId="hilite1">
    <w:name w:val="hilite1"/>
    <w:rsid w:val="00195185"/>
    <w:rPr>
      <w:rFonts w:ascii="Arial Narrow" w:hAnsi="Arial Narrow"/>
      <w:sz w:val="18"/>
      <w:u w:val="single"/>
      <w:bdr w:val="none" w:sz="0" w:space="0" w:color="auto"/>
      <w:shd w:val="clear" w:color="auto" w:fill="00FF00"/>
    </w:rPr>
  </w:style>
  <w:style w:type="character" w:customStyle="1" w:styleId="term">
    <w:name w:val="term"/>
    <w:rsid w:val="00195185"/>
  </w:style>
  <w:style w:type="character" w:customStyle="1" w:styleId="f">
    <w:name w:val="f"/>
    <w:rsid w:val="00195185"/>
  </w:style>
  <w:style w:type="paragraph" w:customStyle="1" w:styleId="StyleStyle49pt">
    <w:name w:val="Style Style4 + 9 pt"/>
    <w:basedOn w:val="Style4"/>
    <w:link w:val="StyleStyle49ptChar"/>
    <w:qFormat/>
    <w:rsid w:val="00195185"/>
  </w:style>
  <w:style w:type="character" w:customStyle="1" w:styleId="StyleStyle49ptChar">
    <w:name w:val="Style Style4 + 9 pt Char"/>
    <w:link w:val="StyleStyle49pt"/>
    <w:rsid w:val="00195185"/>
    <w:rPr>
      <w:rFonts w:ascii="Calibri" w:eastAsia="Times New Roman" w:hAnsi="Calibri" w:cs="Calibri"/>
      <w:u w:val="single"/>
    </w:rPr>
  </w:style>
  <w:style w:type="paragraph" w:customStyle="1" w:styleId="StyleStyle49ptBold">
    <w:name w:val="Style Style4 + 9 pt Bold"/>
    <w:basedOn w:val="Style4"/>
    <w:link w:val="StyleStyle49ptBoldChar"/>
    <w:qFormat/>
    <w:rsid w:val="00195185"/>
    <w:rPr>
      <w:b/>
      <w:bCs/>
    </w:rPr>
  </w:style>
  <w:style w:type="character" w:customStyle="1" w:styleId="StyleStyle49ptBoldChar">
    <w:name w:val="Style Style4 + 9 pt Bold Char"/>
    <w:link w:val="StyleStyle49ptBold"/>
    <w:rsid w:val="00195185"/>
    <w:rPr>
      <w:rFonts w:ascii="Calibri" w:eastAsia="Times New Roman" w:hAnsi="Calibri" w:cs="Calibri"/>
      <w:b/>
      <w:bCs/>
      <w:u w:val="single"/>
    </w:rPr>
  </w:style>
  <w:style w:type="character" w:customStyle="1" w:styleId="StyleDebateUnderline10pt">
    <w:name w:val="Style Debate Underline + 10 pt"/>
    <w:rsid w:val="00195185"/>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195185"/>
    <w:rPr>
      <w:sz w:val="20"/>
      <w:u w:val="single"/>
      <w:bdr w:val="single" w:sz="4" w:space="0" w:color="auto"/>
    </w:rPr>
  </w:style>
  <w:style w:type="paragraph" w:customStyle="1" w:styleId="StyleStyle411ptBoldBorderSinglesolidlineAuto0">
    <w:name w:val="Style Style4 + 11 pt Bold Border: : (Single solid line Auto  0...."/>
    <w:basedOn w:val="Normal"/>
    <w:link w:val="StyleStyle411ptBoldBorderSinglesolidlineAuto0Char"/>
    <w:qFormat/>
    <w:rsid w:val="00195185"/>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95185"/>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195185"/>
    <w:rPr>
      <w:rFonts w:ascii="SimSun" w:eastAsia="SimSun" w:hAnsi="SimSun" w:cs="SimSun"/>
      <w:sz w:val="24"/>
    </w:rPr>
  </w:style>
  <w:style w:type="character" w:customStyle="1" w:styleId="ssl01">
    <w:name w:val="ss_l01"/>
    <w:rsid w:val="00195185"/>
    <w:rPr>
      <w:color w:val="000000"/>
      <w:sz w:val="32"/>
      <w:szCs w:val="32"/>
    </w:rPr>
  </w:style>
  <w:style w:type="paragraph" w:customStyle="1" w:styleId="Normaltag">
    <w:name w:val="Normal tag"/>
    <w:basedOn w:val="Normal"/>
    <w:link w:val="NormaltagChar"/>
    <w:qFormat/>
    <w:rsid w:val="00195185"/>
    <w:rPr>
      <w:rFonts w:eastAsia="Times New Roman"/>
      <w:b/>
      <w:sz w:val="24"/>
      <w:szCs w:val="20"/>
    </w:rPr>
  </w:style>
  <w:style w:type="character" w:customStyle="1" w:styleId="NormaltagChar">
    <w:name w:val="Normal tag Char"/>
    <w:link w:val="Normaltag"/>
    <w:rsid w:val="00195185"/>
    <w:rPr>
      <w:rFonts w:ascii="Calibri" w:eastAsia="Times New Roman" w:hAnsi="Calibri" w:cs="Calibri"/>
      <w:b/>
      <w:sz w:val="24"/>
      <w:szCs w:val="20"/>
    </w:rPr>
  </w:style>
  <w:style w:type="paragraph" w:customStyle="1" w:styleId="Cardnon-underlined">
    <w:name w:val="Card non-underlined"/>
    <w:basedOn w:val="Normal"/>
    <w:link w:val="Cardnon-underlinedChar"/>
    <w:autoRedefine/>
    <w:qFormat/>
    <w:rsid w:val="00195185"/>
    <w:rPr>
      <w:rFonts w:eastAsia="Times New Roman"/>
      <w:szCs w:val="20"/>
    </w:rPr>
  </w:style>
  <w:style w:type="character" w:customStyle="1" w:styleId="Cardnon-underlinedChar">
    <w:name w:val="Card non-underlined Char"/>
    <w:link w:val="Cardnon-underlined"/>
    <w:rsid w:val="00195185"/>
    <w:rPr>
      <w:rFonts w:ascii="Calibri" w:eastAsia="Times New Roman" w:hAnsi="Calibri" w:cs="Calibri"/>
      <w:szCs w:val="20"/>
    </w:rPr>
  </w:style>
  <w:style w:type="paragraph" w:customStyle="1" w:styleId="tiny">
    <w:name w:val="tiny"/>
    <w:next w:val="Normal"/>
    <w:link w:val="tinyChar"/>
    <w:autoRedefine/>
    <w:qFormat/>
    <w:rsid w:val="00195185"/>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195185"/>
    <w:rPr>
      <w:rFonts w:ascii="Times New Roman" w:eastAsia="Malgun Gothic" w:hAnsi="Times New Roman" w:cs="Times New Roman"/>
      <w:sz w:val="20"/>
      <w:szCs w:val="20"/>
    </w:rPr>
  </w:style>
  <w:style w:type="character" w:customStyle="1" w:styleId="Style11Char">
    <w:name w:val="Style11 Char"/>
    <w:link w:val="Style11"/>
    <w:rsid w:val="00195185"/>
    <w:rPr>
      <w:b/>
      <w:u w:val="thick"/>
    </w:rPr>
  </w:style>
  <w:style w:type="character" w:customStyle="1" w:styleId="Style12Char">
    <w:name w:val="Style12 Char"/>
    <w:link w:val="Style12"/>
    <w:rsid w:val="00195185"/>
    <w:rPr>
      <w:b/>
      <w:u w:val="thick"/>
    </w:rPr>
  </w:style>
  <w:style w:type="character" w:customStyle="1" w:styleId="Heading4Char1">
    <w:name w:val="Heading 4 Char1"/>
    <w:aliases w:val="Heading 2 Char1 Char Char Char1,tags Char,Read stuff Char1,No Spacing112 Char1"/>
    <w:uiPriority w:val="1"/>
    <w:qFormat/>
    <w:rsid w:val="00195185"/>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195185"/>
    <w:pPr>
      <w:spacing w:after="240"/>
      <w:jc w:val="center"/>
    </w:pPr>
    <w:rPr>
      <w:rFonts w:eastAsia="Times New Roman"/>
      <w:b/>
      <w:sz w:val="32"/>
      <w:szCs w:val="20"/>
      <w:u w:val="single"/>
    </w:rPr>
  </w:style>
  <w:style w:type="paragraph" w:customStyle="1" w:styleId="TxBrp1">
    <w:name w:val="TxBr_p1"/>
    <w:basedOn w:val="Normal"/>
    <w:uiPriority w:val="99"/>
    <w:qFormat/>
    <w:rsid w:val="00195185"/>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195185"/>
    <w:pPr>
      <w:spacing w:before="100" w:beforeAutospacing="1" w:after="100" w:afterAutospacing="1"/>
    </w:pPr>
    <w:rPr>
      <w:rFonts w:eastAsia="Times New Roman"/>
      <w:sz w:val="24"/>
    </w:rPr>
  </w:style>
  <w:style w:type="paragraph" w:styleId="BodyTextIndent">
    <w:name w:val="Body Text Indent"/>
    <w:aliases w:val="Body Text EJ"/>
    <w:basedOn w:val="Default"/>
    <w:next w:val="Default"/>
    <w:link w:val="BodyTextIndentChar"/>
    <w:uiPriority w:val="99"/>
    <w:qFormat/>
    <w:rsid w:val="00195185"/>
    <w:rPr>
      <w:rFonts w:ascii="Times New Roman" w:eastAsia="Times New Roman" w:hAnsi="Times New Roman" w:cs="Times New Roman"/>
      <w:color w:val="auto"/>
    </w:rPr>
  </w:style>
  <w:style w:type="character" w:customStyle="1" w:styleId="BodyTextIndentChar">
    <w:name w:val="Body Text Indent Char"/>
    <w:aliases w:val="Body Text EJ Char"/>
    <w:basedOn w:val="DefaultParagraphFont"/>
    <w:link w:val="BodyTextIndent"/>
    <w:uiPriority w:val="99"/>
    <w:rsid w:val="00195185"/>
    <w:rPr>
      <w:rFonts w:ascii="Times New Roman" w:eastAsia="Times New Roman" w:hAnsi="Times New Roman" w:cs="Times New Roman"/>
      <w:sz w:val="24"/>
      <w:szCs w:val="24"/>
    </w:rPr>
  </w:style>
  <w:style w:type="character" w:styleId="FootnoteReference">
    <w:name w:val="footnote reference"/>
    <w:uiPriority w:val="99"/>
    <w:rsid w:val="00195185"/>
    <w:rPr>
      <w:color w:val="000000"/>
    </w:rPr>
  </w:style>
  <w:style w:type="character" w:customStyle="1" w:styleId="allocatoragentsleft">
    <w:name w:val="al_locatoragentsleft"/>
    <w:rsid w:val="00195185"/>
  </w:style>
  <w:style w:type="character" w:customStyle="1" w:styleId="grey10">
    <w:name w:val="grey10"/>
    <w:rsid w:val="00195185"/>
  </w:style>
  <w:style w:type="character" w:styleId="HTMLTypewriter">
    <w:name w:val="HTML Typewriter"/>
    <w:unhideWhenUsed/>
    <w:rsid w:val="00195185"/>
    <w:rPr>
      <w:rFonts w:ascii="Courier New" w:eastAsia="Times New Roman" w:hAnsi="Courier New" w:cs="Courier New"/>
      <w:sz w:val="20"/>
      <w:szCs w:val="20"/>
    </w:rPr>
  </w:style>
  <w:style w:type="character" w:customStyle="1" w:styleId="caps">
    <w:name w:val="caps"/>
    <w:rsid w:val="00195185"/>
  </w:style>
  <w:style w:type="paragraph" w:styleId="HTMLPreformatted">
    <w:name w:val="HTML Preformatted"/>
    <w:basedOn w:val="Normal"/>
    <w:link w:val="HTMLPreformattedChar"/>
    <w:uiPriority w:val="99"/>
    <w:unhideWhenUsed/>
    <w:rsid w:val="00195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195185"/>
    <w:rPr>
      <w:rFonts w:ascii="Courier New" w:eastAsia="Times New Roman" w:hAnsi="Courier New" w:cs="Courier New"/>
      <w:szCs w:val="20"/>
    </w:rPr>
  </w:style>
  <w:style w:type="character" w:customStyle="1" w:styleId="hit">
    <w:name w:val="hit"/>
    <w:rsid w:val="00195185"/>
    <w:rPr>
      <w:rFonts w:cs="Times New Roman"/>
    </w:rPr>
  </w:style>
  <w:style w:type="character" w:customStyle="1" w:styleId="Style12ptBoldUnderline1">
    <w:name w:val="Style 12 pt Bold Underline1"/>
    <w:rsid w:val="00195185"/>
    <w:rPr>
      <w:b/>
      <w:bCs/>
      <w:sz w:val="24"/>
      <w:u w:val="single"/>
    </w:rPr>
  </w:style>
  <w:style w:type="character" w:customStyle="1" w:styleId="UnderlinesCharChar">
    <w:name w:val="Underlines Char Char"/>
    <w:rsid w:val="00195185"/>
    <w:rPr>
      <w:rFonts w:cs="Arial"/>
      <w:b/>
      <w:bCs/>
      <w:noProof w:val="0"/>
      <w:sz w:val="22"/>
      <w:szCs w:val="26"/>
      <w:u w:val="single"/>
      <w:lang w:val="en-US" w:eastAsia="en-US" w:bidi="ar-SA"/>
    </w:rPr>
  </w:style>
  <w:style w:type="paragraph" w:customStyle="1" w:styleId="Carding">
    <w:name w:val="Carding"/>
    <w:basedOn w:val="Normal"/>
    <w:uiPriority w:val="99"/>
    <w:qFormat/>
    <w:rsid w:val="00195185"/>
    <w:rPr>
      <w:rFonts w:eastAsia="Times New Roman"/>
      <w:sz w:val="18"/>
    </w:rPr>
  </w:style>
  <w:style w:type="paragraph" w:customStyle="1" w:styleId="Style3">
    <w:name w:val="Style3"/>
    <w:basedOn w:val="Normal"/>
    <w:link w:val="Style3Char"/>
    <w:uiPriority w:val="99"/>
    <w:qFormat/>
    <w:rsid w:val="00195185"/>
    <w:rPr>
      <w:rFonts w:eastAsia="Times New Roman"/>
      <w:b/>
    </w:rPr>
  </w:style>
  <w:style w:type="character" w:customStyle="1" w:styleId="Style3Char">
    <w:name w:val="Style3 Char"/>
    <w:link w:val="Style3"/>
    <w:uiPriority w:val="99"/>
    <w:rsid w:val="00195185"/>
    <w:rPr>
      <w:rFonts w:ascii="Calibri" w:eastAsia="Times New Roman" w:hAnsi="Calibri"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Heading 21 Char,Tag&amp;Ci Char"/>
    <w:uiPriority w:val="1"/>
    <w:qFormat/>
    <w:rsid w:val="00195185"/>
    <w:rPr>
      <w:rFonts w:ascii="Arial Narrow" w:hAnsi="Arial Narrow"/>
      <w:b/>
      <w:noProof w:val="0"/>
      <w:sz w:val="22"/>
      <w:szCs w:val="60"/>
      <w:lang w:val="en-US" w:eastAsia="en-US" w:bidi="ar-SA"/>
    </w:rPr>
  </w:style>
  <w:style w:type="character" w:customStyle="1" w:styleId="aunderline">
    <w:name w:val="aunderline"/>
    <w:qFormat/>
    <w:rsid w:val="00195185"/>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
    <w:uiPriority w:val="9"/>
    <w:qFormat/>
    <w:rsid w:val="00195185"/>
    <w:rPr>
      <w:b/>
      <w:noProof w:val="0"/>
      <w:sz w:val="24"/>
      <w:lang w:val="en-US" w:eastAsia="en-US" w:bidi="ar-SA"/>
    </w:rPr>
  </w:style>
  <w:style w:type="character" w:customStyle="1" w:styleId="Taggin-New">
    <w:name w:val="Taggin - New"/>
    <w:rsid w:val="00195185"/>
    <w:rPr>
      <w:rFonts w:ascii="Arial Narrow" w:hAnsi="Arial Narrow"/>
      <w:b/>
      <w:sz w:val="22"/>
    </w:rPr>
  </w:style>
  <w:style w:type="character" w:customStyle="1" w:styleId="27">
    <w:name w:val="27"/>
    <w:rsid w:val="00195185"/>
    <w:rPr>
      <w:rFonts w:cs="Arial"/>
      <w:bCs/>
      <w:sz w:val="20"/>
      <w:u w:val="single"/>
      <w:lang w:val="en-US" w:eastAsia="en-US" w:bidi="ar-SA"/>
    </w:rPr>
  </w:style>
  <w:style w:type="character" w:customStyle="1" w:styleId="ilad">
    <w:name w:val="il_ad"/>
    <w:rsid w:val="00195185"/>
  </w:style>
  <w:style w:type="paragraph" w:customStyle="1" w:styleId="CardsHighlighted">
    <w:name w:val="Cards Highlighted"/>
    <w:next w:val="Normal"/>
    <w:link w:val="CardsHighlightedChar"/>
    <w:qFormat/>
    <w:rsid w:val="00195185"/>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195185"/>
    <w:rPr>
      <w:rFonts w:ascii="Times New Roman" w:eastAsia="Calibri" w:hAnsi="Times New Roman" w:cs="Times New Roman"/>
      <w:sz w:val="24"/>
      <w:szCs w:val="20"/>
      <w:u w:val="single"/>
      <w:shd w:val="clear" w:color="auto" w:fill="00FFFF"/>
    </w:rPr>
  </w:style>
  <w:style w:type="character" w:customStyle="1" w:styleId="CardUnderlined">
    <w:name w:val="Card Underlined"/>
    <w:rsid w:val="00195185"/>
    <w:rPr>
      <w:rFonts w:ascii="Garamond" w:hAnsi="Garamond"/>
      <w:sz w:val="22"/>
      <w:szCs w:val="24"/>
      <w:u w:val="single"/>
      <w:lang w:val="en-US" w:eastAsia="en-US" w:bidi="ar-SA"/>
    </w:rPr>
  </w:style>
  <w:style w:type="paragraph" w:customStyle="1" w:styleId="Style2">
    <w:name w:val="Style2"/>
    <w:basedOn w:val="Heading4"/>
    <w:uiPriority w:val="99"/>
    <w:qFormat/>
    <w:rsid w:val="00195185"/>
    <w:pPr>
      <w:spacing w:before="0"/>
    </w:pPr>
    <w:rPr>
      <w:rFonts w:eastAsia="Times New Roman" w:cs="Times New Roman"/>
      <w:caps/>
      <w:szCs w:val="20"/>
    </w:rPr>
  </w:style>
  <w:style w:type="character" w:customStyle="1" w:styleId="StyleStyle4CharTimesNewRoman11pt">
    <w:name w:val="Style Style4 Char + Times New Roman 11 pt"/>
    <w:rsid w:val="00195185"/>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195185"/>
    <w:rPr>
      <w:rFonts w:ascii="Times New Roman" w:hAnsi="Times New Roman"/>
      <w:b/>
      <w:bCs/>
      <w:sz w:val="20"/>
      <w:szCs w:val="24"/>
      <w:u w:val="single"/>
      <w:lang w:val="en-US" w:eastAsia="en-US" w:bidi="ar-SA"/>
    </w:rPr>
  </w:style>
  <w:style w:type="character" w:customStyle="1" w:styleId="SmallFontChar">
    <w:name w:val="Small Font Char"/>
    <w:link w:val="SmallFont"/>
    <w:rsid w:val="00195185"/>
    <w:rPr>
      <w:sz w:val="14"/>
      <w:szCs w:val="18"/>
    </w:rPr>
  </w:style>
  <w:style w:type="paragraph" w:customStyle="1" w:styleId="SmallFont">
    <w:name w:val="Small Font"/>
    <w:basedOn w:val="Normal"/>
    <w:link w:val="SmallFontChar"/>
    <w:qFormat/>
    <w:rsid w:val="00195185"/>
    <w:pPr>
      <w:spacing w:after="200"/>
      <w:contextualSpacing/>
      <w:jc w:val="both"/>
    </w:pPr>
    <w:rPr>
      <w:rFonts w:asciiTheme="minorHAnsi" w:hAnsiTheme="minorHAnsi"/>
      <w:sz w:val="14"/>
      <w:szCs w:val="18"/>
    </w:rPr>
  </w:style>
  <w:style w:type="paragraph" w:customStyle="1" w:styleId="cites">
    <w:name w:val="cites"/>
    <w:next w:val="Normal"/>
    <w:link w:val="citesChar"/>
    <w:autoRedefine/>
    <w:qFormat/>
    <w:rsid w:val="00195185"/>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Heading 1 Char Char Char Char Char2,Block Header Char1,BlockStyle Char,Heading 1 Char Char Char2,Heading 1 Char1 Char Char2,Brief - Title Heading 1 Char1,HatText Char1"/>
    <w:link w:val="cites"/>
    <w:qFormat/>
    <w:rsid w:val="00195185"/>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195185"/>
    <w:rPr>
      <w:b/>
      <w:sz w:val="22"/>
    </w:rPr>
  </w:style>
  <w:style w:type="character" w:customStyle="1" w:styleId="wikiexternallink">
    <w:name w:val="wikiexternallink"/>
    <w:rsid w:val="00195185"/>
  </w:style>
  <w:style w:type="character" w:customStyle="1" w:styleId="senselabelstart">
    <w:name w:val="sense_label start"/>
    <w:rsid w:val="00195185"/>
  </w:style>
  <w:style w:type="character" w:customStyle="1" w:styleId="sensecontent">
    <w:name w:val="sense_content"/>
    <w:rsid w:val="00195185"/>
  </w:style>
  <w:style w:type="character" w:customStyle="1" w:styleId="vi">
    <w:name w:val="vi"/>
    <w:rsid w:val="00195185"/>
  </w:style>
  <w:style w:type="character" w:customStyle="1" w:styleId="pagetitle">
    <w:name w:val="pagetitle"/>
    <w:rsid w:val="00195185"/>
  </w:style>
  <w:style w:type="paragraph" w:customStyle="1" w:styleId="text">
    <w:name w:val="text"/>
    <w:basedOn w:val="Normal"/>
    <w:uiPriority w:val="99"/>
    <w:qFormat/>
    <w:rsid w:val="00195185"/>
    <w:pPr>
      <w:spacing w:before="100" w:beforeAutospacing="1" w:after="100" w:afterAutospacing="1"/>
    </w:pPr>
    <w:rPr>
      <w:rFonts w:eastAsia="Times New Roman"/>
      <w:sz w:val="24"/>
    </w:rPr>
  </w:style>
  <w:style w:type="character" w:customStyle="1" w:styleId="wikigeneratedlinkcontent">
    <w:name w:val="wikigeneratedlinkcontent"/>
    <w:rsid w:val="00195185"/>
  </w:style>
  <w:style w:type="character" w:customStyle="1" w:styleId="StyleUnderlineCharChar9ptBold1">
    <w:name w:val="Style Underline Char Char + 9 pt Bold1"/>
    <w:rsid w:val="0019518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95185"/>
    <w:rPr>
      <w:rFonts w:ascii="Times New Roman" w:hAnsi="Times New Roman"/>
      <w:sz w:val="20"/>
      <w:szCs w:val="24"/>
      <w:u w:val="single"/>
      <w:lang w:val="en-US" w:eastAsia="en-US" w:bidi="ar-SA"/>
    </w:rPr>
  </w:style>
  <w:style w:type="character" w:customStyle="1" w:styleId="StyleUnderlineChar9pt">
    <w:name w:val="Style Underline Char + 9 pt"/>
    <w:rsid w:val="00195185"/>
    <w:rPr>
      <w:rFonts w:ascii="Times New Roman" w:hAnsi="Times New Roman"/>
      <w:sz w:val="20"/>
      <w:u w:val="single"/>
      <w:lang w:val="en-US" w:eastAsia="en-US" w:bidi="ar-SA"/>
    </w:rPr>
  </w:style>
  <w:style w:type="character" w:customStyle="1" w:styleId="Style9ptUnderline">
    <w:name w:val="Style 9 pt Underline"/>
    <w:rsid w:val="00195185"/>
    <w:rPr>
      <w:sz w:val="20"/>
      <w:u w:val="single"/>
    </w:rPr>
  </w:style>
  <w:style w:type="character" w:customStyle="1" w:styleId="Style9ptBoldUnderline">
    <w:name w:val="Style 9 pt Bold Underline"/>
    <w:rsid w:val="00195185"/>
    <w:rPr>
      <w:b/>
      <w:bCs/>
      <w:sz w:val="20"/>
      <w:u w:val="single"/>
    </w:rPr>
  </w:style>
  <w:style w:type="paragraph" w:customStyle="1" w:styleId="StyleUnderline9pt">
    <w:name w:val="Style Underline + 9 pt"/>
    <w:link w:val="StyleUnderline9ptChar"/>
    <w:qFormat/>
    <w:rsid w:val="00195185"/>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195185"/>
    <w:rPr>
      <w:rFonts w:ascii="Calibri" w:eastAsia="Times New Roman" w:hAnsi="Calibri" w:cs="Times New Roman"/>
      <w:szCs w:val="20"/>
      <w:u w:val="single"/>
    </w:rPr>
  </w:style>
  <w:style w:type="character" w:customStyle="1" w:styleId="StyleUnderlineChar9ptBold">
    <w:name w:val="Style Underline Char + 9 pt Bold"/>
    <w:rsid w:val="00195185"/>
    <w:rPr>
      <w:rFonts w:ascii="Times New Roman" w:hAnsi="Times New Roman"/>
      <w:b/>
      <w:bCs/>
      <w:sz w:val="20"/>
      <w:u w:val="single"/>
      <w:lang w:val="en-US" w:eastAsia="en-US" w:bidi="ar-SA"/>
    </w:rPr>
  </w:style>
  <w:style w:type="character" w:customStyle="1" w:styleId="UnderlineChar1">
    <w:name w:val="Underline Char1"/>
    <w:rsid w:val="00195185"/>
    <w:rPr>
      <w:rFonts w:ascii="Times New Roman" w:hAnsi="Times New Roman"/>
      <w:sz w:val="20"/>
      <w:szCs w:val="24"/>
      <w:u w:val="single"/>
      <w:lang w:val="en-US" w:eastAsia="en-US" w:bidi="ar-SA"/>
    </w:rPr>
  </w:style>
  <w:style w:type="character" w:customStyle="1" w:styleId="StyleUnderlineChar1Bold">
    <w:name w:val="Style Underline Char1 + Bold"/>
    <w:rsid w:val="0019518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95185"/>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195185"/>
    <w:rPr>
      <w:rFonts w:ascii="Arial Narrow" w:eastAsia="Times New Roman" w:hAnsi="Arial Narrow" w:cs="Calibri"/>
      <w:kern w:val="32"/>
      <w:szCs w:val="20"/>
    </w:rPr>
  </w:style>
  <w:style w:type="paragraph" w:customStyle="1" w:styleId="TagsCharChar">
    <w:name w:val="Tags Char Char"/>
    <w:basedOn w:val="Normal"/>
    <w:uiPriority w:val="99"/>
    <w:qFormat/>
    <w:rsid w:val="00195185"/>
    <w:rPr>
      <w:rFonts w:ascii="Times" w:eastAsia="Times" w:hAnsi="Times"/>
      <w:b/>
      <w:sz w:val="24"/>
    </w:rPr>
  </w:style>
  <w:style w:type="character" w:customStyle="1" w:styleId="TagsCharCharChar">
    <w:name w:val="Tags Char Char Char"/>
    <w:rsid w:val="00195185"/>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195185"/>
    <w:pPr>
      <w:spacing w:before="100" w:beforeAutospacing="1" w:after="100" w:afterAutospacing="1"/>
    </w:pPr>
    <w:rPr>
      <w:rFonts w:eastAsia="Times New Roman"/>
      <w:sz w:val="18"/>
      <w:szCs w:val="18"/>
    </w:rPr>
  </w:style>
  <w:style w:type="character" w:customStyle="1" w:styleId="Style11ptBlackUnderline">
    <w:name w:val="Style 11 pt Black Underline"/>
    <w:rsid w:val="00195185"/>
    <w:rPr>
      <w:color w:val="000000"/>
      <w:sz w:val="20"/>
      <w:u w:val="single"/>
    </w:rPr>
  </w:style>
  <w:style w:type="character" w:customStyle="1" w:styleId="Style11ptBlack">
    <w:name w:val="Style 11 pt Black"/>
    <w:rsid w:val="00195185"/>
    <w:rPr>
      <w:color w:val="000000"/>
      <w:sz w:val="20"/>
    </w:rPr>
  </w:style>
  <w:style w:type="character" w:customStyle="1" w:styleId="Heading2Char1CharCharCharCharCharC">
    <w:name w:val="Heading 2 Char1 Char Char Char Char Char C"/>
    <w:rsid w:val="00195185"/>
    <w:rPr>
      <w:rFonts w:cs="Arial"/>
      <w:b/>
      <w:bCs/>
      <w:iCs/>
      <w:sz w:val="24"/>
      <w:szCs w:val="28"/>
      <w:lang w:val="en-US" w:eastAsia="en-US" w:bidi="ar-SA"/>
    </w:rPr>
  </w:style>
  <w:style w:type="character" w:customStyle="1" w:styleId="StyleUnderlineCharTimesBold">
    <w:name w:val="Style Underline Char + Times Bold"/>
    <w:rsid w:val="00195185"/>
    <w:rPr>
      <w:rFonts w:ascii="Times" w:hAnsi="Times"/>
      <w:b w:val="0"/>
      <w:bCs/>
      <w:sz w:val="20"/>
      <w:u w:val="single"/>
    </w:rPr>
  </w:style>
  <w:style w:type="character" w:customStyle="1" w:styleId="blubigktbiz">
    <w:name w:val="blubigktbiz"/>
    <w:rsid w:val="00195185"/>
  </w:style>
  <w:style w:type="character" w:customStyle="1" w:styleId="evidencetextChar">
    <w:name w:val="evidence text Char"/>
    <w:rsid w:val="00195185"/>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95185"/>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195185"/>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195185"/>
    <w:rPr>
      <w:rFonts w:eastAsia="Times New Roman"/>
      <w:b/>
      <w:bCs/>
      <w:sz w:val="18"/>
      <w:szCs w:val="18"/>
      <w:lang w:bidi="en-US"/>
    </w:rPr>
  </w:style>
  <w:style w:type="character" w:customStyle="1" w:styleId="Style4CharChar">
    <w:name w:val="Style4 Char Char"/>
    <w:rsid w:val="00195185"/>
    <w:rPr>
      <w:rFonts w:ascii="Arial Narrow" w:hAnsi="Arial Narrow"/>
      <w:noProof w:val="0"/>
      <w:szCs w:val="24"/>
      <w:u w:val="single"/>
      <w:lang w:val="en-US" w:eastAsia="en-US" w:bidi="ar-SA"/>
    </w:rPr>
  </w:style>
  <w:style w:type="character" w:customStyle="1" w:styleId="StyleUnderline4">
    <w:name w:val="Style Underline4"/>
    <w:rsid w:val="00195185"/>
    <w:rPr>
      <w:u w:val="single"/>
    </w:rPr>
  </w:style>
  <w:style w:type="character" w:customStyle="1" w:styleId="BodyText3Char">
    <w:name w:val="Body Text 3 Char"/>
    <w:rsid w:val="00195185"/>
    <w:rPr>
      <w:rFonts w:ascii="Arial Narrow" w:eastAsia="Times New Roman" w:hAnsi="Arial Narrow"/>
      <w:sz w:val="16"/>
      <w:szCs w:val="16"/>
    </w:rPr>
  </w:style>
  <w:style w:type="paragraph" w:customStyle="1" w:styleId="BodyText31">
    <w:name w:val="Body Text 31"/>
    <w:basedOn w:val="Normal"/>
    <w:qFormat/>
    <w:rsid w:val="00195185"/>
    <w:pPr>
      <w:spacing w:after="120"/>
    </w:pPr>
    <w:rPr>
      <w:rFonts w:ascii="Arial Narrow" w:eastAsia="Times New Roman" w:hAnsi="Arial Narrow" w:cs="Times New Roman"/>
      <w:sz w:val="16"/>
      <w:szCs w:val="16"/>
    </w:rPr>
  </w:style>
  <w:style w:type="character" w:customStyle="1" w:styleId="BodyText3Char1">
    <w:name w:val="Body Text 3 Char1"/>
    <w:basedOn w:val="DefaultParagraphFont"/>
    <w:rsid w:val="00195185"/>
    <w:rPr>
      <w:rFonts w:ascii="Calibri" w:hAnsi="Calibri" w:cs="Calibri"/>
      <w:sz w:val="16"/>
      <w:szCs w:val="16"/>
    </w:rPr>
  </w:style>
  <w:style w:type="character" w:customStyle="1" w:styleId="StyleEmphasisArial12ptBold">
    <w:name w:val="Style Emphasis + Arial 12 pt Bold"/>
    <w:rsid w:val="00195185"/>
    <w:rPr>
      <w:rFonts w:ascii="Arial" w:hAnsi="Arial"/>
      <w:b/>
      <w:bCs/>
      <w:i/>
      <w:iCs/>
      <w:sz w:val="24"/>
    </w:rPr>
  </w:style>
  <w:style w:type="character" w:customStyle="1" w:styleId="super">
    <w:name w:val="super"/>
    <w:rsid w:val="00195185"/>
  </w:style>
  <w:style w:type="character" w:customStyle="1" w:styleId="text30">
    <w:name w:val="text30"/>
    <w:rsid w:val="00195185"/>
  </w:style>
  <w:style w:type="character" w:customStyle="1" w:styleId="uppercase">
    <w:name w:val="uppercase"/>
    <w:rsid w:val="00195185"/>
  </w:style>
  <w:style w:type="character" w:customStyle="1" w:styleId="bodytext0">
    <w:name w:val="bodytext"/>
    <w:rsid w:val="00195185"/>
  </w:style>
  <w:style w:type="character" w:customStyle="1" w:styleId="entry-title">
    <w:name w:val="entry-title"/>
    <w:rsid w:val="00195185"/>
  </w:style>
  <w:style w:type="character" w:customStyle="1" w:styleId="BodyTextIndentChar1">
    <w:name w:val="Body Text Indent Char1"/>
    <w:aliases w:val="Body Text EJ Char1"/>
    <w:uiPriority w:val="99"/>
    <w:rsid w:val="00195185"/>
    <w:rPr>
      <w:rFonts w:ascii="Times New Roman" w:hAnsi="Times New Roman" w:cs="Times New Roman"/>
      <w:sz w:val="20"/>
    </w:rPr>
  </w:style>
  <w:style w:type="character" w:customStyle="1" w:styleId="HTMLPreformattedChar1">
    <w:name w:val="HTML Preformatted Char1"/>
    <w:uiPriority w:val="99"/>
    <w:rsid w:val="00195185"/>
    <w:rPr>
      <w:rFonts w:ascii="Consolas" w:hAnsi="Consolas" w:cs="Consolas"/>
      <w:sz w:val="20"/>
      <w:szCs w:val="20"/>
    </w:rPr>
  </w:style>
  <w:style w:type="character" w:customStyle="1" w:styleId="DebateHighlighted">
    <w:name w:val="Debate Highlighted"/>
    <w:qFormat/>
    <w:rsid w:val="00195185"/>
    <w:rPr>
      <w:rFonts w:ascii="Times New Roman" w:hAnsi="Times New Roman"/>
      <w:sz w:val="20"/>
      <w:u w:val="thick"/>
      <w:bdr w:val="none" w:sz="0" w:space="0" w:color="auto"/>
      <w:shd w:val="clear" w:color="auto" w:fill="00FFFF"/>
    </w:rPr>
  </w:style>
  <w:style w:type="character" w:customStyle="1" w:styleId="Style6pt">
    <w:name w:val="Style 6 pt"/>
    <w:qFormat/>
    <w:rsid w:val="00195185"/>
    <w:rPr>
      <w:sz w:val="12"/>
    </w:rPr>
  </w:style>
  <w:style w:type="character" w:customStyle="1" w:styleId="UnderlineCharCharChar">
    <w:name w:val="Underline Char Char Char"/>
    <w:rsid w:val="00195185"/>
    <w:rPr>
      <w:noProof w:val="0"/>
      <w:sz w:val="22"/>
      <w:szCs w:val="24"/>
      <w:u w:val="single"/>
      <w:lang w:val="en-US" w:eastAsia="en-US" w:bidi="ar-SA"/>
    </w:rPr>
  </w:style>
  <w:style w:type="character" w:customStyle="1" w:styleId="CiteCharCharCharCharCharChar">
    <w:name w:val="Cite Char Char Char Char Char Char"/>
    <w:rsid w:val="00195185"/>
    <w:rPr>
      <w:b/>
      <w:noProof w:val="0"/>
      <w:sz w:val="22"/>
      <w:szCs w:val="24"/>
      <w:u w:val="single"/>
      <w:lang w:val="en-US" w:eastAsia="en-US" w:bidi="ar-SA"/>
    </w:rPr>
  </w:style>
  <w:style w:type="character" w:customStyle="1" w:styleId="mainbody1">
    <w:name w:val="mainbody1"/>
    <w:rsid w:val="00195185"/>
    <w:rPr>
      <w:rFonts w:ascii="Verdana" w:hAnsi="Verdana" w:hint="default"/>
      <w:color w:val="000000"/>
      <w:sz w:val="22"/>
      <w:szCs w:val="22"/>
    </w:rPr>
  </w:style>
  <w:style w:type="paragraph" w:customStyle="1" w:styleId="author-name">
    <w:name w:val="author-name"/>
    <w:basedOn w:val="Normal"/>
    <w:uiPriority w:val="99"/>
    <w:qFormat/>
    <w:rsid w:val="00195185"/>
    <w:pPr>
      <w:spacing w:before="100" w:beforeAutospacing="1" w:after="100" w:afterAutospacing="1"/>
    </w:pPr>
    <w:rPr>
      <w:rFonts w:eastAsia="Times New Roman"/>
      <w:sz w:val="24"/>
    </w:rPr>
  </w:style>
  <w:style w:type="paragraph" w:customStyle="1" w:styleId="author-credentials">
    <w:name w:val="author-credentials"/>
    <w:basedOn w:val="Normal"/>
    <w:uiPriority w:val="99"/>
    <w:qFormat/>
    <w:rsid w:val="00195185"/>
    <w:pPr>
      <w:spacing w:before="100" w:beforeAutospacing="1" w:after="100" w:afterAutospacing="1"/>
    </w:pPr>
    <w:rPr>
      <w:rFonts w:eastAsia="Times New Roman"/>
      <w:sz w:val="24"/>
    </w:rPr>
  </w:style>
  <w:style w:type="paragraph" w:customStyle="1" w:styleId="Style23">
    <w:name w:val="Style23"/>
    <w:basedOn w:val="Normal"/>
    <w:uiPriority w:val="99"/>
    <w:qFormat/>
    <w:rsid w:val="00195185"/>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195185"/>
    <w:rPr>
      <w:u w:val="single"/>
    </w:rPr>
  </w:style>
  <w:style w:type="character" w:customStyle="1" w:styleId="StyleUnderlined11ptBoldChar">
    <w:name w:val="Style Underlined + 11 pt Bold Char"/>
    <w:link w:val="StyleUnderlined11ptBold"/>
    <w:locked/>
    <w:rsid w:val="00195185"/>
    <w:rPr>
      <w:b/>
      <w:bCs/>
      <w:u w:val="single"/>
    </w:rPr>
  </w:style>
  <w:style w:type="paragraph" w:customStyle="1" w:styleId="StyleUnderlined11ptBold">
    <w:name w:val="Style Underlined + 11 pt Bold"/>
    <w:basedOn w:val="underlined"/>
    <w:link w:val="StyleUnderlined11ptBoldChar"/>
    <w:qFormat/>
    <w:rsid w:val="00195185"/>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195185"/>
    <w:rPr>
      <w:u w:val="single"/>
    </w:rPr>
  </w:style>
  <w:style w:type="paragraph" w:customStyle="1" w:styleId="StyleUnderlined11pt">
    <w:name w:val="Style Underlined + 11 pt"/>
    <w:basedOn w:val="underlined"/>
    <w:link w:val="StyleUnderlined11ptChar"/>
    <w:qFormat/>
    <w:rsid w:val="00195185"/>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195185"/>
    <w:rPr>
      <w:u w:val="single"/>
    </w:rPr>
  </w:style>
  <w:style w:type="paragraph" w:customStyle="1" w:styleId="StyleUnderlineChar11pt">
    <w:name w:val="Style Underline Char + 11 pt"/>
    <w:basedOn w:val="Normal"/>
    <w:link w:val="StyleUnderlineChar11ptChar"/>
    <w:qFormat/>
    <w:rsid w:val="00195185"/>
    <w:rPr>
      <w:rFonts w:asciiTheme="minorHAnsi" w:hAnsiTheme="minorHAnsi"/>
      <w:u w:val="single"/>
    </w:rPr>
  </w:style>
  <w:style w:type="character" w:customStyle="1" w:styleId="StyleUnderlineChar11ptBoldChar">
    <w:name w:val="Style Underline Char + 11 pt Bold Char"/>
    <w:link w:val="StyleUnderlineChar11ptBold"/>
    <w:locked/>
    <w:rsid w:val="00195185"/>
    <w:rPr>
      <w:b/>
      <w:bCs/>
      <w:u w:val="single"/>
    </w:rPr>
  </w:style>
  <w:style w:type="paragraph" w:customStyle="1" w:styleId="StyleUnderlineChar11ptBold">
    <w:name w:val="Style Underline Char + 11 pt Bold"/>
    <w:basedOn w:val="Normal"/>
    <w:link w:val="StyleUnderlineChar11ptBoldChar"/>
    <w:qFormat/>
    <w:rsid w:val="00195185"/>
    <w:rPr>
      <w:rFonts w:asciiTheme="minorHAnsi" w:hAnsiTheme="minorHAnsi"/>
      <w:b/>
      <w:bCs/>
      <w:u w:val="single"/>
    </w:rPr>
  </w:style>
  <w:style w:type="character" w:customStyle="1" w:styleId="StyleStyle11ptBoldUnderlineBorderSinglesolidlineAuto">
    <w:name w:val="Style Style 11 pt Bold Underline Border: : (Single solid line Auto ..."/>
    <w:rsid w:val="00195185"/>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195185"/>
    <w:rPr>
      <w:u w:val="single"/>
      <w:shd w:val="clear" w:color="auto" w:fill="00FF00"/>
    </w:rPr>
  </w:style>
  <w:style w:type="character" w:customStyle="1" w:styleId="Heading3CharCharCharChar">
    <w:name w:val="Heading 3 Char Char Char Char"/>
    <w:rsid w:val="00195185"/>
    <w:rPr>
      <w:rFonts w:ascii="Arial" w:hAnsi="Arial" w:cs="Arial" w:hint="default"/>
      <w:bCs/>
      <w:szCs w:val="26"/>
      <w:u w:val="single"/>
      <w:lang w:val="en-US" w:eastAsia="en-US" w:bidi="ar-SA"/>
    </w:rPr>
  </w:style>
  <w:style w:type="character" w:styleId="HTMLCite">
    <w:name w:val="HTML Cite"/>
    <w:unhideWhenUsed/>
    <w:rsid w:val="00195185"/>
    <w:rPr>
      <w:i/>
      <w:iCs/>
    </w:rPr>
  </w:style>
  <w:style w:type="paragraph" w:customStyle="1" w:styleId="CardText0">
    <w:name w:val="CardText"/>
    <w:basedOn w:val="Normal"/>
    <w:link w:val="CardTextChar1"/>
    <w:qFormat/>
    <w:rsid w:val="00195185"/>
    <w:pPr>
      <w:ind w:left="288"/>
    </w:pPr>
    <w:rPr>
      <w:rFonts w:eastAsia="Calibri"/>
    </w:rPr>
  </w:style>
  <w:style w:type="character" w:customStyle="1" w:styleId="CardTextChar1">
    <w:name w:val="CardText Char"/>
    <w:link w:val="CardText0"/>
    <w:rsid w:val="00195185"/>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195185"/>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195185"/>
    <w:rPr>
      <w:rFonts w:ascii="Calibri" w:eastAsia="Calibri" w:hAnsi="Calibri" w:cs="Times New Roman"/>
      <w:u w:val="single"/>
    </w:rPr>
  </w:style>
  <w:style w:type="paragraph" w:customStyle="1" w:styleId="Cards1">
    <w:name w:val="Cards1"/>
    <w:basedOn w:val="Normal"/>
    <w:link w:val="Cards1Char"/>
    <w:qFormat/>
    <w:rsid w:val="00195185"/>
    <w:pPr>
      <w:ind w:left="288"/>
    </w:pPr>
    <w:rPr>
      <w:rFonts w:eastAsia="Times New Roman"/>
      <w:u w:val="single"/>
    </w:rPr>
  </w:style>
  <w:style w:type="character" w:customStyle="1" w:styleId="Cards1Char">
    <w:name w:val="Cards1 Char"/>
    <w:link w:val="Cards1"/>
    <w:rsid w:val="00195185"/>
    <w:rPr>
      <w:rFonts w:ascii="Calibri" w:eastAsia="Times New Roman" w:hAnsi="Calibri" w:cs="Calibri"/>
      <w:u w:val="single"/>
    </w:rPr>
  </w:style>
  <w:style w:type="paragraph" w:customStyle="1" w:styleId="StyleLeft02">
    <w:name w:val="Style Left:  0.2&quot;"/>
    <w:basedOn w:val="Normal"/>
    <w:uiPriority w:val="99"/>
    <w:qFormat/>
    <w:rsid w:val="00195185"/>
    <w:rPr>
      <w:rFonts w:eastAsia="Calibri"/>
      <w:szCs w:val="20"/>
    </w:rPr>
  </w:style>
  <w:style w:type="paragraph" w:customStyle="1" w:styleId="Tag2">
    <w:name w:val="Tag2"/>
    <w:basedOn w:val="Normal"/>
    <w:uiPriority w:val="99"/>
    <w:qFormat/>
    <w:rsid w:val="00195185"/>
    <w:rPr>
      <w:rFonts w:eastAsia="Calibri"/>
      <w:b/>
    </w:rPr>
  </w:style>
  <w:style w:type="paragraph" w:styleId="List">
    <w:name w:val="List"/>
    <w:basedOn w:val="Normal"/>
    <w:uiPriority w:val="99"/>
    <w:unhideWhenUsed/>
    <w:rsid w:val="00195185"/>
    <w:pPr>
      <w:contextualSpacing/>
    </w:pPr>
    <w:rPr>
      <w:rFonts w:eastAsia="Calibri"/>
    </w:rPr>
  </w:style>
  <w:style w:type="paragraph" w:customStyle="1" w:styleId="PageHeaderLine1">
    <w:name w:val="PageHeaderLine1"/>
    <w:basedOn w:val="Normal"/>
    <w:uiPriority w:val="99"/>
    <w:qFormat/>
    <w:rsid w:val="00195185"/>
    <w:pPr>
      <w:tabs>
        <w:tab w:val="right" w:pos="10800"/>
      </w:tabs>
    </w:pPr>
    <w:rPr>
      <w:rFonts w:eastAsia="Calibri"/>
      <w:b/>
      <w:sz w:val="28"/>
    </w:rPr>
  </w:style>
  <w:style w:type="paragraph" w:customStyle="1" w:styleId="PageHeaderLine2">
    <w:name w:val="PageHeaderLine2"/>
    <w:basedOn w:val="Normal"/>
    <w:next w:val="Normal"/>
    <w:link w:val="PageHeaderLine2Char"/>
    <w:qFormat/>
    <w:rsid w:val="00195185"/>
    <w:pPr>
      <w:tabs>
        <w:tab w:val="right" w:pos="10800"/>
      </w:tabs>
      <w:spacing w:line="480" w:lineRule="auto"/>
    </w:pPr>
    <w:rPr>
      <w:rFonts w:eastAsia="Calibri"/>
      <w:b/>
    </w:rPr>
  </w:style>
  <w:style w:type="character" w:customStyle="1" w:styleId="EndnoteTextChar">
    <w:name w:val="Endnote Text Char"/>
    <w:link w:val="EndnoteText"/>
    <w:rsid w:val="00195185"/>
    <w:rPr>
      <w:rFonts w:ascii="Arial" w:hAnsi="Arial" w:cs="Arial"/>
      <w:lang w:val="x-none" w:eastAsia="x-none"/>
    </w:rPr>
  </w:style>
  <w:style w:type="paragraph" w:styleId="EndnoteText">
    <w:name w:val="endnote text"/>
    <w:basedOn w:val="Normal"/>
    <w:link w:val="EndnoteTextChar"/>
    <w:unhideWhenUsed/>
    <w:rsid w:val="00195185"/>
    <w:rPr>
      <w:rFonts w:ascii="Arial" w:hAnsi="Arial" w:cs="Arial"/>
      <w:lang w:val="x-none" w:eastAsia="x-none"/>
    </w:rPr>
  </w:style>
  <w:style w:type="character" w:customStyle="1" w:styleId="EndnoteTextChar1">
    <w:name w:val="Endnote Text Char1"/>
    <w:basedOn w:val="DefaultParagraphFont"/>
    <w:rsid w:val="00195185"/>
    <w:rPr>
      <w:rFonts w:ascii="Calibri" w:hAnsi="Calibri" w:cs="Calibri"/>
      <w:sz w:val="20"/>
      <w:szCs w:val="20"/>
    </w:rPr>
  </w:style>
  <w:style w:type="paragraph" w:customStyle="1" w:styleId="D345FF3D873148C5AE3FBF3267827368">
    <w:name w:val="D345FF3D873148C5AE3FBF3267827368"/>
    <w:uiPriority w:val="99"/>
    <w:qFormat/>
    <w:rsid w:val="00195185"/>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195185"/>
    <w:pPr>
      <w:ind w:left="432"/>
    </w:pPr>
    <w:rPr>
      <w:rFonts w:eastAsia="SimSun"/>
      <w:color w:val="000000"/>
      <w:sz w:val="16"/>
      <w:szCs w:val="20"/>
      <w:lang w:val="x-none" w:eastAsia="x-none"/>
    </w:rPr>
  </w:style>
  <w:style w:type="character" w:customStyle="1" w:styleId="NormaltextCharChar">
    <w:name w:val="Normal text Char Char"/>
    <w:link w:val="Normaltext0"/>
    <w:rsid w:val="00195185"/>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195185"/>
    <w:rPr>
      <w:b/>
      <w:sz w:val="28"/>
    </w:rPr>
  </w:style>
  <w:style w:type="character" w:customStyle="1" w:styleId="TagofCardChar">
    <w:name w:val="Tag of Card Char"/>
    <w:link w:val="TagofCard"/>
    <w:rsid w:val="00195185"/>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195185"/>
    <w:rPr>
      <w:b/>
      <w:bCs/>
      <w:sz w:val="20"/>
    </w:rPr>
  </w:style>
  <w:style w:type="character" w:customStyle="1" w:styleId="SourcenameChar">
    <w:name w:val="Source name Char"/>
    <w:link w:val="Sourcename"/>
    <w:rsid w:val="00195185"/>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195185"/>
    <w:rPr>
      <w:sz w:val="22"/>
      <w:u w:val="single"/>
    </w:rPr>
  </w:style>
  <w:style w:type="character" w:customStyle="1" w:styleId="underlinedcardChar">
    <w:name w:val="underlined card Char"/>
    <w:link w:val="underlinedcard"/>
    <w:rsid w:val="00195185"/>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195185"/>
    <w:rPr>
      <w:rFonts w:eastAsia="Times New Roman"/>
      <w:sz w:val="16"/>
    </w:rPr>
  </w:style>
  <w:style w:type="character" w:customStyle="1" w:styleId="SourceBold">
    <w:name w:val="Source Bold"/>
    <w:rsid w:val="00195185"/>
    <w:rPr>
      <w:rFonts w:ascii="Arial Narrow" w:hAnsi="Arial Narrow"/>
      <w:b/>
      <w:sz w:val="24"/>
      <w:u w:val="none"/>
    </w:rPr>
  </w:style>
  <w:style w:type="paragraph" w:customStyle="1" w:styleId="TextUnderline">
    <w:name w:val="Text Underline"/>
    <w:basedOn w:val="Normal"/>
    <w:link w:val="TextUnderlineChar"/>
    <w:qFormat/>
    <w:rsid w:val="00195185"/>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195185"/>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195185"/>
    <w:rPr>
      <w:rFonts w:ascii="Arial Narrow" w:hAnsi="Arial Narrow"/>
      <w:b/>
      <w:sz w:val="26"/>
    </w:rPr>
  </w:style>
  <w:style w:type="paragraph" w:customStyle="1" w:styleId="CardText1">
    <w:name w:val="Card Text 1"/>
    <w:basedOn w:val="Normal"/>
    <w:link w:val="CardText1Char"/>
    <w:autoRedefine/>
    <w:qFormat/>
    <w:rsid w:val="00195185"/>
    <w:rPr>
      <w:rFonts w:ascii="Arial Narrow" w:hAnsi="Arial Narrow"/>
      <w:color w:val="000000"/>
      <w:u w:val="single"/>
    </w:rPr>
  </w:style>
  <w:style w:type="paragraph" w:customStyle="1" w:styleId="CardText2">
    <w:name w:val="Card Text 2"/>
    <w:basedOn w:val="CardText1"/>
    <w:link w:val="CardText2Char"/>
    <w:qFormat/>
    <w:rsid w:val="00195185"/>
    <w:rPr>
      <w:b/>
    </w:rPr>
  </w:style>
  <w:style w:type="character" w:customStyle="1" w:styleId="2xBoldUnderline">
    <w:name w:val="2x_Bold_Underline"/>
    <w:rsid w:val="00195185"/>
    <w:rPr>
      <w:b/>
      <w:bCs/>
      <w:sz w:val="24"/>
      <w:u w:val="thick"/>
    </w:rPr>
  </w:style>
  <w:style w:type="character" w:customStyle="1" w:styleId="Dottedunderline">
    <w:name w:val="Dotted underline"/>
    <w:rsid w:val="00195185"/>
    <w:rPr>
      <w:u w:val="dotted"/>
    </w:rPr>
  </w:style>
  <w:style w:type="character" w:customStyle="1" w:styleId="loose">
    <w:name w:val="loose"/>
    <w:rsid w:val="00195185"/>
  </w:style>
  <w:style w:type="paragraph" w:customStyle="1" w:styleId="citeunread">
    <w:name w:val="cite unread"/>
    <w:basedOn w:val="Normal"/>
    <w:link w:val="citeunreadChar"/>
    <w:qFormat/>
    <w:rsid w:val="00195185"/>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195185"/>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195185"/>
    <w:rPr>
      <w:rFonts w:eastAsia="Times New Roman"/>
      <w:b/>
      <w:szCs w:val="20"/>
      <w:u w:val="single"/>
      <w:lang w:val="x-none" w:eastAsia="x-none"/>
    </w:rPr>
  </w:style>
  <w:style w:type="character" w:customStyle="1" w:styleId="readCharChar">
    <w:name w:val="read Char Char"/>
    <w:link w:val="read"/>
    <w:locked/>
    <w:rsid w:val="00195185"/>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195185"/>
    <w:pPr>
      <w:spacing w:before="240"/>
      <w:outlineLvl w:val="2"/>
    </w:pPr>
    <w:rPr>
      <w:rFonts w:eastAsia="Times New Roman"/>
      <w:b/>
    </w:rPr>
  </w:style>
  <w:style w:type="character" w:customStyle="1" w:styleId="readChar">
    <w:name w:val="read Char"/>
    <w:rsid w:val="00195185"/>
    <w:rPr>
      <w:szCs w:val="22"/>
      <w:u w:val="single"/>
      <w:lang w:val="en-US" w:eastAsia="en-US" w:bidi="ar-SA"/>
    </w:rPr>
  </w:style>
  <w:style w:type="character" w:customStyle="1" w:styleId="underlining0">
    <w:name w:val="underlining"/>
    <w:rsid w:val="00195185"/>
    <w:rPr>
      <w:u w:val="single"/>
    </w:rPr>
  </w:style>
  <w:style w:type="paragraph" w:styleId="BodyTextIndent2">
    <w:name w:val="Body Text Indent 2"/>
    <w:basedOn w:val="Normal"/>
    <w:link w:val="BodyTextIndent2Char"/>
    <w:rsid w:val="00195185"/>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195185"/>
    <w:rPr>
      <w:rFonts w:ascii="HGSSoeiKakugothicUB" w:eastAsia="MS Mincho" w:hAnsi="Calibri" w:cs="Calibri"/>
      <w:szCs w:val="20"/>
      <w:lang w:val="x-none" w:eastAsia="ja-JP"/>
    </w:rPr>
  </w:style>
  <w:style w:type="character" w:customStyle="1" w:styleId="A6">
    <w:name w:val="A6"/>
    <w:uiPriority w:val="99"/>
    <w:rsid w:val="00195185"/>
    <w:rPr>
      <w:rFonts w:ascii="Times New Roman" w:hAnsi="Times New Roman"/>
      <w:color w:val="000000"/>
      <w:sz w:val="14"/>
      <w:szCs w:val="14"/>
    </w:rPr>
  </w:style>
  <w:style w:type="paragraph" w:customStyle="1" w:styleId="CiteCard">
    <w:name w:val="Cite_Card"/>
    <w:link w:val="CiteCardChar"/>
    <w:qFormat/>
    <w:rsid w:val="00195185"/>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195185"/>
    <w:rPr>
      <w:rFonts w:ascii="Times New Roman" w:eastAsia="Times New Roman" w:hAnsi="Times New Roman" w:cs="Arial"/>
      <w:bCs/>
      <w:sz w:val="20"/>
      <w:szCs w:val="20"/>
    </w:rPr>
  </w:style>
  <w:style w:type="character" w:customStyle="1" w:styleId="btitle">
    <w:name w:val="btitle"/>
    <w:rsid w:val="00195185"/>
  </w:style>
  <w:style w:type="character" w:customStyle="1" w:styleId="green">
    <w:name w:val="green"/>
    <w:rsid w:val="00195185"/>
  </w:style>
  <w:style w:type="paragraph" w:customStyle="1" w:styleId="CM5">
    <w:name w:val="CM5"/>
    <w:basedOn w:val="Default"/>
    <w:next w:val="Default"/>
    <w:uiPriority w:val="99"/>
    <w:qFormat/>
    <w:rsid w:val="00195185"/>
    <w:pPr>
      <w:widowControl w:val="0"/>
    </w:pPr>
    <w:rPr>
      <w:rFonts w:ascii="Times New Roman" w:eastAsia="MS Mincho" w:hAnsi="Times New Roman" w:cs="Times New Roman"/>
      <w:color w:val="auto"/>
    </w:rPr>
  </w:style>
  <w:style w:type="paragraph" w:customStyle="1" w:styleId="CM14">
    <w:name w:val="CM14"/>
    <w:basedOn w:val="Default"/>
    <w:next w:val="Default"/>
    <w:uiPriority w:val="99"/>
    <w:qFormat/>
    <w:rsid w:val="00195185"/>
    <w:pPr>
      <w:widowControl w:val="0"/>
    </w:pPr>
    <w:rPr>
      <w:rFonts w:ascii="Times New Roman" w:eastAsia="MS Mincho" w:hAnsi="Times New Roman" w:cs="Times New Roman"/>
      <w:color w:val="auto"/>
    </w:rPr>
  </w:style>
  <w:style w:type="character" w:customStyle="1" w:styleId="BodyText1">
    <w:name w:val="Body Text1"/>
    <w:rsid w:val="001951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1951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19518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
    <w:name w:val="Body Text3"/>
    <w:rsid w:val="001951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9518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9518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19518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951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195185"/>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195185"/>
    <w:rPr>
      <w:rFonts w:ascii="Sylfaen" w:hAnsi="Sylfaen" w:cs="Sylfaen"/>
      <w:i/>
      <w:iCs/>
      <w:sz w:val="19"/>
      <w:szCs w:val="19"/>
      <w:u w:val="none"/>
      <w:shd w:val="clear" w:color="auto" w:fill="FFFFFF"/>
    </w:rPr>
  </w:style>
  <w:style w:type="character" w:customStyle="1" w:styleId="AuthorYear">
    <w:name w:val="AuthorYear"/>
    <w:uiPriority w:val="1"/>
    <w:qFormat/>
    <w:rsid w:val="00195185"/>
    <w:rPr>
      <w:rFonts w:ascii="Georgia" w:hAnsi="Georgia"/>
      <w:b/>
      <w:sz w:val="24"/>
    </w:rPr>
  </w:style>
  <w:style w:type="character" w:customStyle="1" w:styleId="ssl4">
    <w:name w:val="ss_l4"/>
    <w:rsid w:val="00195185"/>
  </w:style>
  <w:style w:type="character" w:customStyle="1" w:styleId="italic">
    <w:name w:val="italic"/>
    <w:rsid w:val="00195185"/>
  </w:style>
  <w:style w:type="character" w:customStyle="1" w:styleId="tl8wme">
    <w:name w:val="tl8wme"/>
    <w:basedOn w:val="DefaultParagraphFont"/>
    <w:rsid w:val="00195185"/>
  </w:style>
  <w:style w:type="paragraph" w:customStyle="1" w:styleId="CardIndented">
    <w:name w:val="Card (Indented)"/>
    <w:basedOn w:val="Normal"/>
    <w:link w:val="CardIndentedChar"/>
    <w:qFormat/>
    <w:rsid w:val="00195185"/>
    <w:pPr>
      <w:ind w:left="288"/>
    </w:pPr>
    <w:rPr>
      <w:rFonts w:eastAsia="Calibri"/>
    </w:rPr>
  </w:style>
  <w:style w:type="character" w:customStyle="1" w:styleId="CardIndentedChar">
    <w:name w:val="Card (Indented) Char"/>
    <w:link w:val="CardIndented"/>
    <w:rsid w:val="00195185"/>
    <w:rPr>
      <w:rFonts w:ascii="Calibri" w:eastAsia="Calibri" w:hAnsi="Calibri" w:cs="Calibri"/>
    </w:rPr>
  </w:style>
  <w:style w:type="character" w:customStyle="1" w:styleId="cardchar00">
    <w:name w:val="cardchar0"/>
    <w:basedOn w:val="DefaultParagraphFont"/>
    <w:rsid w:val="00195185"/>
  </w:style>
  <w:style w:type="character" w:customStyle="1" w:styleId="UnderlineNon-bold">
    <w:name w:val="Underline Non - bold"/>
    <w:rsid w:val="00195185"/>
    <w:rPr>
      <w:rFonts w:ascii="Times New Roman" w:hAnsi="Times New Roman"/>
      <w:iCs/>
      <w:sz w:val="22"/>
      <w:u w:val="single"/>
    </w:rPr>
  </w:style>
  <w:style w:type="character" w:customStyle="1" w:styleId="UnderlineBold0">
    <w:name w:val="Underline Bold"/>
    <w:qFormat/>
    <w:rsid w:val="00195185"/>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195185"/>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195185"/>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195185"/>
    <w:rPr>
      <w:rFonts w:ascii="Bell MT" w:eastAsia="Times New Roman" w:hAnsi="Bell MT"/>
      <w:bCs/>
      <w:iCs/>
      <w:sz w:val="22"/>
      <w:u w:val="single"/>
    </w:rPr>
  </w:style>
  <w:style w:type="character" w:customStyle="1" w:styleId="Heading5Char2">
    <w:name w:val="Heading 5 Char2"/>
    <w:aliases w:val="Blocks Char2"/>
    <w:rsid w:val="00195185"/>
    <w:rPr>
      <w:rFonts w:ascii="Bell MT" w:eastAsia="Times New Roman" w:hAnsi="Bell MT"/>
      <w:bCs/>
      <w:iCs/>
      <w:sz w:val="10"/>
      <w:szCs w:val="26"/>
    </w:rPr>
  </w:style>
  <w:style w:type="character" w:customStyle="1" w:styleId="Boxed">
    <w:name w:val="Boxed"/>
    <w:qFormat/>
    <w:rsid w:val="00195185"/>
    <w:rPr>
      <w:rFonts w:ascii="Garamond" w:hAnsi="Garamond"/>
      <w:b/>
      <w:sz w:val="22"/>
      <w:bdr w:val="single" w:sz="6" w:space="0" w:color="auto"/>
    </w:rPr>
  </w:style>
  <w:style w:type="paragraph" w:customStyle="1" w:styleId="Heading2-NotBold">
    <w:name w:val="Heading 2 - Not Bold"/>
    <w:basedOn w:val="Heading2"/>
    <w:autoRedefine/>
    <w:uiPriority w:val="99"/>
    <w:qFormat/>
    <w:rsid w:val="00195185"/>
    <w:pPr>
      <w:keepNext w:val="0"/>
      <w:keepLines w:val="0"/>
      <w:pageBreakBefore w:val="0"/>
      <w:jc w:val="left"/>
    </w:pPr>
    <w:rPr>
      <w:rFonts w:ascii="Garamond" w:eastAsia="Calibri" w:hAnsi="Garamond" w:cs="Times New Roman"/>
      <w:b w:val="0"/>
      <w:bCs/>
      <w:sz w:val="22"/>
      <w:u w:val="none"/>
    </w:rPr>
  </w:style>
  <w:style w:type="character" w:customStyle="1" w:styleId="z-TopofFormChar">
    <w:name w:val="z-Top of Form Char"/>
    <w:link w:val="z-TopofForm"/>
    <w:uiPriority w:val="99"/>
    <w:rsid w:val="00195185"/>
    <w:rPr>
      <w:rFonts w:ascii="Arial" w:hAnsi="Arial"/>
      <w:vanish/>
      <w:sz w:val="16"/>
      <w:szCs w:val="16"/>
    </w:rPr>
  </w:style>
  <w:style w:type="paragraph" w:customStyle="1" w:styleId="z-TopofForm1">
    <w:name w:val="z-Top of Form1"/>
    <w:basedOn w:val="Normal"/>
    <w:next w:val="Normal"/>
    <w:hidden/>
    <w:uiPriority w:val="99"/>
    <w:unhideWhenUsed/>
    <w:rsid w:val="00195185"/>
    <w:pPr>
      <w:pBdr>
        <w:bottom w:val="single" w:sz="6" w:space="1" w:color="auto"/>
      </w:pBdr>
      <w:spacing w:beforeLines="1" w:afterLines="1"/>
      <w:jc w:val="center"/>
    </w:pPr>
    <w:rPr>
      <w:rFonts w:ascii="Arial" w:hAnsi="Arial" w:cs="Times New Roman"/>
      <w:vanish/>
      <w:sz w:val="16"/>
      <w:szCs w:val="16"/>
    </w:rPr>
  </w:style>
  <w:style w:type="character" w:customStyle="1" w:styleId="z-TopofFormChar1">
    <w:name w:val="z-Top of Form Char1"/>
    <w:basedOn w:val="DefaultParagraphFont"/>
    <w:uiPriority w:val="99"/>
    <w:rsid w:val="00195185"/>
    <w:rPr>
      <w:rFonts w:ascii="Arial" w:hAnsi="Arial" w:cs="Arial"/>
      <w:vanish/>
      <w:sz w:val="16"/>
      <w:szCs w:val="16"/>
    </w:rPr>
  </w:style>
  <w:style w:type="character" w:customStyle="1" w:styleId="z-BottomofFormChar">
    <w:name w:val="z-Bottom of Form Char"/>
    <w:uiPriority w:val="99"/>
    <w:rsid w:val="00195185"/>
    <w:rPr>
      <w:rFonts w:ascii="Arial" w:hAnsi="Arial"/>
      <w:vanish/>
      <w:sz w:val="16"/>
      <w:szCs w:val="16"/>
    </w:rPr>
  </w:style>
  <w:style w:type="paragraph" w:customStyle="1" w:styleId="z-BottomofForm1">
    <w:name w:val="z-Bottom of Form1"/>
    <w:basedOn w:val="Normal"/>
    <w:next w:val="Normal"/>
    <w:hidden/>
    <w:uiPriority w:val="99"/>
    <w:unhideWhenUsed/>
    <w:qFormat/>
    <w:rsid w:val="00195185"/>
    <w:pPr>
      <w:pBdr>
        <w:top w:val="single" w:sz="6" w:space="1" w:color="auto"/>
      </w:pBdr>
      <w:spacing w:beforeLines="1" w:afterLines="1"/>
      <w:jc w:val="center"/>
    </w:pPr>
    <w:rPr>
      <w:rFonts w:ascii="Arial" w:hAnsi="Arial" w:cs="Times New Roman"/>
      <w:vanish/>
      <w:sz w:val="16"/>
      <w:szCs w:val="16"/>
    </w:rPr>
  </w:style>
  <w:style w:type="character" w:customStyle="1" w:styleId="z-BottomofFormChar1">
    <w:name w:val="z-Bottom of Form Char1"/>
    <w:basedOn w:val="DefaultParagraphFont"/>
    <w:uiPriority w:val="99"/>
    <w:rsid w:val="00195185"/>
    <w:rPr>
      <w:rFonts w:ascii="Arial" w:hAnsi="Arial" w:cs="Arial"/>
      <w:vanish/>
      <w:sz w:val="16"/>
      <w:szCs w:val="16"/>
    </w:rPr>
  </w:style>
  <w:style w:type="paragraph" w:customStyle="1" w:styleId="Heading2-Bold">
    <w:name w:val="Heading 2 - Bold"/>
    <w:basedOn w:val="Normal"/>
    <w:autoRedefine/>
    <w:uiPriority w:val="99"/>
    <w:qFormat/>
    <w:rsid w:val="00195185"/>
    <w:rPr>
      <w:rFonts w:ascii="Garamond" w:eastAsia="Calibri" w:hAnsi="Garamond"/>
      <w:b/>
    </w:rPr>
  </w:style>
  <w:style w:type="paragraph" w:customStyle="1" w:styleId="Microtext0">
    <w:name w:val="Microtext"/>
    <w:basedOn w:val="Normal"/>
    <w:next w:val="Normal"/>
    <w:link w:val="MicrotextChar0"/>
    <w:qFormat/>
    <w:rsid w:val="00195185"/>
    <w:rPr>
      <w:rFonts w:eastAsia="Calibri"/>
      <w:sz w:val="12"/>
      <w:lang w:val="x-none" w:eastAsia="x-none"/>
    </w:rPr>
  </w:style>
  <w:style w:type="character" w:customStyle="1" w:styleId="MicrotextChar0">
    <w:name w:val="Microtext Char"/>
    <w:link w:val="Microtext0"/>
    <w:rsid w:val="00195185"/>
    <w:rPr>
      <w:rFonts w:ascii="Calibri" w:eastAsia="Calibri" w:hAnsi="Calibri" w:cs="Calibri"/>
      <w:sz w:val="12"/>
      <w:lang w:val="x-none" w:eastAsia="x-none"/>
    </w:rPr>
  </w:style>
  <w:style w:type="character" w:customStyle="1" w:styleId="Style2CharChar">
    <w:name w:val="Style2 Char Char"/>
    <w:rsid w:val="00195185"/>
    <w:rPr>
      <w:u w:val="thick"/>
      <w:lang w:val="en-US" w:eastAsia="en-US" w:bidi="ar-SA"/>
    </w:rPr>
  </w:style>
  <w:style w:type="character" w:customStyle="1" w:styleId="authordate1">
    <w:name w:val="authordate"/>
    <w:rsid w:val="00195185"/>
  </w:style>
  <w:style w:type="paragraph" w:customStyle="1" w:styleId="tag">
    <w:name w:val="%tag"/>
    <w:basedOn w:val="Normal"/>
    <w:next w:val="Normal"/>
    <w:link w:val="tagChar"/>
    <w:uiPriority w:val="99"/>
    <w:qFormat/>
    <w:rsid w:val="00195185"/>
    <w:rPr>
      <w:rFonts w:ascii="Garamond" w:eastAsia="Calibri" w:hAnsi="Garamond"/>
      <w:bCs/>
      <w:sz w:val="18"/>
    </w:rPr>
  </w:style>
  <w:style w:type="character" w:customStyle="1" w:styleId="underline0">
    <w:name w:val="%underline"/>
    <w:qFormat/>
    <w:rsid w:val="00195185"/>
    <w:rPr>
      <w:rFonts w:ascii="Times New Roman" w:hAnsi="Times New Roman"/>
      <w:sz w:val="16"/>
      <w:u w:val="none"/>
    </w:rPr>
  </w:style>
  <w:style w:type="character" w:customStyle="1" w:styleId="AUNDERLINE0">
    <w:name w:val="AUNDERLINE"/>
    <w:qFormat/>
    <w:rsid w:val="00195185"/>
    <w:rPr>
      <w:rFonts w:ascii="Times New Roman" w:hAnsi="Times New Roman"/>
      <w:sz w:val="20"/>
      <w:u w:val="single"/>
    </w:rPr>
  </w:style>
  <w:style w:type="paragraph" w:customStyle="1" w:styleId="Style20">
    <w:name w:val="Style 2"/>
    <w:basedOn w:val="Normal"/>
    <w:link w:val="Style2Char"/>
    <w:uiPriority w:val="99"/>
    <w:qFormat/>
    <w:rsid w:val="00195185"/>
    <w:pPr>
      <w:ind w:left="432"/>
    </w:pPr>
    <w:rPr>
      <w:rFonts w:eastAsia="Times New Roman"/>
      <w:szCs w:val="20"/>
      <w:u w:val="single"/>
      <w:lang w:val="x-none" w:eastAsia="x-none"/>
    </w:rPr>
  </w:style>
  <w:style w:type="character" w:customStyle="1" w:styleId="Style2Char">
    <w:name w:val="Style 2 Char"/>
    <w:link w:val="Style20"/>
    <w:uiPriority w:val="99"/>
    <w:rsid w:val="00195185"/>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195185"/>
    <w:rPr>
      <w:rFonts w:ascii="Garamond" w:eastAsia="Times New Roman" w:hAnsi="Garamond"/>
      <w:szCs w:val="20"/>
      <w:u w:val="single"/>
      <w:lang w:val="x-none" w:eastAsia="x-none"/>
    </w:rPr>
  </w:style>
  <w:style w:type="character" w:customStyle="1" w:styleId="GAUnderlineChar">
    <w:name w:val="GA Underline Char"/>
    <w:link w:val="GAUnderline"/>
    <w:rsid w:val="00195185"/>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195185"/>
    <w:rPr>
      <w:rFonts w:eastAsia="Times New Roman"/>
      <w:sz w:val="18"/>
      <w:szCs w:val="20"/>
      <w:lang w:val="x-none" w:eastAsia="x-none"/>
    </w:rPr>
  </w:style>
  <w:style w:type="character" w:customStyle="1" w:styleId="textsmallChar">
    <w:name w:val="textsmall Char"/>
    <w:link w:val="textsmall"/>
    <w:rsid w:val="00195185"/>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195185"/>
    <w:rPr>
      <w:rFonts w:eastAsia="Times New Roman"/>
      <w:szCs w:val="20"/>
      <w:u w:val="single"/>
      <w:lang w:val="x-none" w:eastAsia="x-none"/>
    </w:rPr>
  </w:style>
  <w:style w:type="character" w:customStyle="1" w:styleId="cardtextChar2">
    <w:name w:val="cardtext Char"/>
    <w:link w:val="cardtext3"/>
    <w:rsid w:val="00195185"/>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195185"/>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195185"/>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195185"/>
    <w:rPr>
      <w:rFonts w:eastAsia="Times New Roman"/>
      <w:sz w:val="12"/>
    </w:rPr>
  </w:style>
  <w:style w:type="character" w:customStyle="1" w:styleId="MicroChar">
    <w:name w:val="Micro Char"/>
    <w:link w:val="Micro"/>
    <w:rsid w:val="00195185"/>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195185"/>
    <w:rPr>
      <w:rFonts w:ascii="Bell MT" w:eastAsia="Calibri" w:hAnsi="Bell MT"/>
      <w:szCs w:val="20"/>
    </w:rPr>
  </w:style>
  <w:style w:type="character" w:customStyle="1" w:styleId="UnderlinedCharChar0">
    <w:name w:val="Underlined Char Char"/>
    <w:rsid w:val="00195185"/>
    <w:rPr>
      <w:rFonts w:ascii="Garamond" w:hAnsi="Garamond"/>
      <w:szCs w:val="28"/>
      <w:u w:val="single"/>
      <w:lang w:val="en-US" w:eastAsia="en-US" w:bidi="ar-SA"/>
    </w:rPr>
  </w:style>
  <w:style w:type="character" w:customStyle="1" w:styleId="ssl0">
    <w:name w:val="ss_l0"/>
    <w:basedOn w:val="DefaultParagraphFont"/>
    <w:rsid w:val="00195185"/>
  </w:style>
  <w:style w:type="paragraph" w:customStyle="1" w:styleId="h-lead">
    <w:name w:val="h-lead"/>
    <w:basedOn w:val="Normal"/>
    <w:uiPriority w:val="99"/>
    <w:qFormat/>
    <w:rsid w:val="00195185"/>
    <w:pPr>
      <w:spacing w:before="100" w:beforeAutospacing="1" w:after="100" w:afterAutospacing="1"/>
    </w:pPr>
    <w:rPr>
      <w:rFonts w:eastAsia="Times New Roman"/>
      <w:sz w:val="24"/>
    </w:rPr>
  </w:style>
  <w:style w:type="character" w:customStyle="1" w:styleId="slug-doi">
    <w:name w:val="slug-doi"/>
    <w:basedOn w:val="DefaultParagraphFont"/>
    <w:rsid w:val="00195185"/>
  </w:style>
  <w:style w:type="character" w:customStyle="1" w:styleId="slug-pub-date">
    <w:name w:val="slug-pub-date"/>
    <w:basedOn w:val="DefaultParagraphFont"/>
    <w:rsid w:val="00195185"/>
  </w:style>
  <w:style w:type="character" w:customStyle="1" w:styleId="slug-vol">
    <w:name w:val="slug-vol"/>
    <w:basedOn w:val="DefaultParagraphFont"/>
    <w:rsid w:val="00195185"/>
  </w:style>
  <w:style w:type="character" w:customStyle="1" w:styleId="slug-issue">
    <w:name w:val="slug-issue"/>
    <w:basedOn w:val="DefaultParagraphFont"/>
    <w:rsid w:val="00195185"/>
  </w:style>
  <w:style w:type="character" w:customStyle="1" w:styleId="slug-pages">
    <w:name w:val="slug-pages"/>
    <w:basedOn w:val="DefaultParagraphFont"/>
    <w:rsid w:val="00195185"/>
  </w:style>
  <w:style w:type="paragraph" w:customStyle="1" w:styleId="intro">
    <w:name w:val="intro"/>
    <w:basedOn w:val="Normal"/>
    <w:uiPriority w:val="99"/>
    <w:qFormat/>
    <w:rsid w:val="00195185"/>
    <w:pPr>
      <w:spacing w:before="100" w:beforeAutospacing="1" w:after="100" w:afterAutospacing="1"/>
    </w:pPr>
    <w:rPr>
      <w:rFonts w:eastAsia="Times New Roman"/>
      <w:sz w:val="24"/>
    </w:rPr>
  </w:style>
  <w:style w:type="character" w:customStyle="1" w:styleId="af">
    <w:name w:val="af"/>
    <w:basedOn w:val="DefaultParagraphFont"/>
    <w:rsid w:val="00195185"/>
  </w:style>
  <w:style w:type="character" w:customStyle="1" w:styleId="ab">
    <w:name w:val="ab"/>
    <w:basedOn w:val="DefaultParagraphFont"/>
    <w:rsid w:val="00195185"/>
  </w:style>
  <w:style w:type="character" w:customStyle="1" w:styleId="em">
    <w:name w:val="em"/>
    <w:basedOn w:val="DefaultParagraphFont"/>
    <w:rsid w:val="00195185"/>
  </w:style>
  <w:style w:type="character" w:customStyle="1" w:styleId="au">
    <w:name w:val="au"/>
    <w:basedOn w:val="DefaultParagraphFont"/>
    <w:rsid w:val="00195185"/>
  </w:style>
  <w:style w:type="character" w:customStyle="1" w:styleId="ti">
    <w:name w:val="ti"/>
    <w:basedOn w:val="DefaultParagraphFont"/>
    <w:rsid w:val="00195185"/>
  </w:style>
  <w:style w:type="character" w:customStyle="1" w:styleId="subheadblue">
    <w:name w:val="subhead_blue"/>
    <w:basedOn w:val="DefaultParagraphFont"/>
    <w:rsid w:val="00195185"/>
  </w:style>
  <w:style w:type="paragraph" w:customStyle="1" w:styleId="body-paragraph">
    <w:name w:val="body-paragraph"/>
    <w:basedOn w:val="Normal"/>
    <w:uiPriority w:val="99"/>
    <w:qFormat/>
    <w:rsid w:val="00195185"/>
    <w:pPr>
      <w:spacing w:before="100" w:beforeAutospacing="1" w:after="100" w:afterAutospacing="1"/>
    </w:pPr>
    <w:rPr>
      <w:rFonts w:eastAsia="Times New Roman"/>
      <w:sz w:val="24"/>
    </w:rPr>
  </w:style>
  <w:style w:type="character" w:customStyle="1" w:styleId="affiliation">
    <w:name w:val="affiliation"/>
    <w:basedOn w:val="DefaultParagraphFont"/>
    <w:rsid w:val="00195185"/>
  </w:style>
  <w:style w:type="character" w:customStyle="1" w:styleId="slug-doi-wrapper">
    <w:name w:val="slug-doi-wrapper"/>
    <w:basedOn w:val="DefaultParagraphFont"/>
    <w:rsid w:val="00195185"/>
  </w:style>
  <w:style w:type="character" w:customStyle="1" w:styleId="slug-metadata-noteahead-of-print">
    <w:name w:val="slug-metadata-note ahead-of-print"/>
    <w:basedOn w:val="DefaultParagraphFont"/>
    <w:rsid w:val="00195185"/>
  </w:style>
  <w:style w:type="character" w:customStyle="1" w:styleId="slug-ahead-of-print-date">
    <w:name w:val="slug-ahead-of-print-date"/>
    <w:basedOn w:val="DefaultParagraphFont"/>
    <w:rsid w:val="00195185"/>
  </w:style>
  <w:style w:type="character" w:customStyle="1" w:styleId="medium-bold">
    <w:name w:val="medium-bold"/>
    <w:basedOn w:val="DefaultParagraphFont"/>
    <w:rsid w:val="00195185"/>
  </w:style>
  <w:style w:type="character" w:customStyle="1" w:styleId="updated-short-citation">
    <w:name w:val="updated-short-citation"/>
    <w:basedOn w:val="DefaultParagraphFont"/>
    <w:rsid w:val="00195185"/>
  </w:style>
  <w:style w:type="character" w:customStyle="1" w:styleId="goohl0">
    <w:name w:val="goohl0"/>
    <w:basedOn w:val="DefaultParagraphFont"/>
    <w:rsid w:val="00195185"/>
  </w:style>
  <w:style w:type="character" w:customStyle="1" w:styleId="CharChar6">
    <w:name w:val="Char Char6"/>
    <w:rsid w:val="00195185"/>
    <w:rPr>
      <w:rFonts w:cs="Arial"/>
      <w:bCs/>
      <w:sz w:val="16"/>
      <w:szCs w:val="26"/>
      <w:lang w:val="en-US" w:eastAsia="en-US" w:bidi="ar-SA"/>
    </w:rPr>
  </w:style>
  <w:style w:type="character" w:customStyle="1" w:styleId="CharChar3">
    <w:name w:val="Char Char3"/>
    <w:aliases w:val="Heading 2 Char2 Char Char Char Char1,Head"/>
    <w:qFormat/>
    <w:rsid w:val="00195185"/>
    <w:rPr>
      <w:szCs w:val="24"/>
    </w:rPr>
  </w:style>
  <w:style w:type="character" w:customStyle="1" w:styleId="TagCharChar1">
    <w:name w:val="Tag Char Char1"/>
    <w:aliases w:val="Heading 2 Char Char Char Char Char Char Char2, Char Char Char Char1 Char1, Char Ch,T Ch,TAG C, Cha"/>
    <w:qFormat/>
    <w:rsid w:val="00195185"/>
    <w:rPr>
      <w:b/>
      <w:sz w:val="24"/>
      <w:szCs w:val="24"/>
      <w:lang w:val="en-US" w:eastAsia="en-US" w:bidi="ar-SA"/>
    </w:rPr>
  </w:style>
  <w:style w:type="character" w:customStyle="1" w:styleId="12TimesNewRoman">
    <w:name w:val="12 Times New Roman"/>
    <w:rsid w:val="00195185"/>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195185"/>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195185"/>
    <w:rPr>
      <w:rFonts w:ascii="Bell MT" w:eastAsia="Times New Roman" w:hAnsi="Bell MT" w:cs="Times New Roman"/>
      <w:b/>
      <w:szCs w:val="28"/>
    </w:rPr>
  </w:style>
  <w:style w:type="paragraph" w:customStyle="1" w:styleId="F4-NormalText">
    <w:name w:val="F4 - Normal Text"/>
    <w:basedOn w:val="Normal"/>
    <w:uiPriority w:val="99"/>
    <w:qFormat/>
    <w:rsid w:val="00195185"/>
    <w:rPr>
      <w:rFonts w:eastAsia="Calibri"/>
    </w:rPr>
  </w:style>
  <w:style w:type="character" w:customStyle="1" w:styleId="berief">
    <w:name w:val="berief"/>
    <w:rsid w:val="00195185"/>
    <w:rPr>
      <w:rFonts w:ascii="Times New Roman" w:eastAsia="Times New Roman" w:hAnsi="Times New Roman" w:cs="Times New Roman"/>
      <w:sz w:val="20"/>
      <w:u w:val="none"/>
    </w:rPr>
  </w:style>
  <w:style w:type="character" w:customStyle="1" w:styleId="Brief-Smalltext">
    <w:name w:val="Brief - Small text"/>
    <w:rsid w:val="00195185"/>
    <w:rPr>
      <w:rFonts w:ascii="Times New Roman" w:hAnsi="Times New Roman" w:cs="Times New Roman"/>
      <w:sz w:val="14"/>
      <w:u w:val="none"/>
    </w:rPr>
  </w:style>
  <w:style w:type="paragraph" w:customStyle="1" w:styleId="F3-TagAuthor">
    <w:name w:val="F3 - Tag/Author"/>
    <w:basedOn w:val="Normal"/>
    <w:uiPriority w:val="99"/>
    <w:qFormat/>
    <w:rsid w:val="00195185"/>
    <w:rPr>
      <w:rFonts w:eastAsia="Times New Roman"/>
      <w:b/>
    </w:rPr>
  </w:style>
  <w:style w:type="paragraph" w:customStyle="1" w:styleId="F5-UnderlineNormal">
    <w:name w:val="F5 - Underline Normal"/>
    <w:basedOn w:val="Normal"/>
    <w:uiPriority w:val="99"/>
    <w:qFormat/>
    <w:rsid w:val="00195185"/>
    <w:rPr>
      <w:rFonts w:eastAsia="Calibri"/>
      <w:u w:val="single"/>
    </w:rPr>
  </w:style>
  <w:style w:type="character" w:customStyle="1" w:styleId="F8-UnderlineBold">
    <w:name w:val="F8 - Underline/Bold"/>
    <w:rsid w:val="00195185"/>
    <w:rPr>
      <w:rFonts w:ascii="Times New Roman" w:hAnsi="Times New Roman"/>
      <w:b/>
      <w:sz w:val="20"/>
      <w:u w:val="single"/>
    </w:rPr>
  </w:style>
  <w:style w:type="character" w:customStyle="1" w:styleId="F7-SmallFont">
    <w:name w:val="F7 - Small Font"/>
    <w:rsid w:val="00195185"/>
    <w:rPr>
      <w:rFonts w:ascii="Times New Roman" w:hAnsi="Times New Roman"/>
      <w:sz w:val="14"/>
    </w:rPr>
  </w:style>
  <w:style w:type="paragraph" w:customStyle="1" w:styleId="Brief-PrimarySource">
    <w:name w:val="Brief - Primary Source"/>
    <w:basedOn w:val="Normal"/>
    <w:uiPriority w:val="99"/>
    <w:qFormat/>
    <w:rsid w:val="00195185"/>
    <w:rPr>
      <w:rFonts w:eastAsia="Times New Roman"/>
      <w:b/>
      <w:sz w:val="24"/>
      <w:u w:val="single"/>
    </w:rPr>
  </w:style>
  <w:style w:type="paragraph" w:customStyle="1" w:styleId="Brief-Underline">
    <w:name w:val="Brief - Underline"/>
    <w:basedOn w:val="Normal"/>
    <w:uiPriority w:val="99"/>
    <w:qFormat/>
    <w:rsid w:val="00195185"/>
    <w:rPr>
      <w:rFonts w:eastAsia="Times New Roman"/>
      <w:u w:val="single"/>
    </w:rPr>
  </w:style>
  <w:style w:type="character" w:customStyle="1" w:styleId="Brief-Bold">
    <w:name w:val="Brief - Bold"/>
    <w:rsid w:val="00195185"/>
    <w:rPr>
      <w:rFonts w:cs="Times New Roman"/>
      <w:b/>
    </w:rPr>
  </w:style>
  <w:style w:type="character" w:customStyle="1" w:styleId="Card-Underline">
    <w:name w:val="Card - Underline"/>
    <w:rsid w:val="00195185"/>
    <w:rPr>
      <w:rFonts w:cs="Times New Roman"/>
      <w:u w:val="single"/>
    </w:rPr>
  </w:style>
  <w:style w:type="character" w:customStyle="1" w:styleId="beriefunderline">
    <w:name w:val="berief = underline"/>
    <w:rsid w:val="00195185"/>
    <w:rPr>
      <w:rFonts w:ascii="Times New Roman" w:eastAsia="Times New Roman" w:hAnsi="Times New Roman" w:cs="Times New Roman"/>
      <w:sz w:val="20"/>
      <w:u w:val="single"/>
    </w:rPr>
  </w:style>
  <w:style w:type="paragraph" w:customStyle="1" w:styleId="Brief">
    <w:name w:val="Brief"/>
    <w:basedOn w:val="Brief-PrimarySource"/>
    <w:uiPriority w:val="99"/>
    <w:qFormat/>
    <w:rsid w:val="00195185"/>
    <w:rPr>
      <w:b w:val="0"/>
    </w:rPr>
  </w:style>
  <w:style w:type="character" w:customStyle="1" w:styleId="BoldText10pt">
    <w:name w:val="Bold Text 10 pt"/>
    <w:rsid w:val="00195185"/>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195185"/>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195185"/>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195185"/>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195185"/>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195185"/>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195185"/>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195185"/>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195185"/>
    <w:pPr>
      <w:widowControl w:val="0"/>
    </w:pPr>
    <w:rPr>
      <w:rFonts w:ascii="Times New Roman" w:eastAsia="Calibri" w:hAnsi="Times New Roman" w:cs="Times New Roman"/>
      <w:color w:val="auto"/>
    </w:rPr>
  </w:style>
  <w:style w:type="paragraph" w:customStyle="1" w:styleId="CM58">
    <w:name w:val="CM58"/>
    <w:basedOn w:val="Default"/>
    <w:next w:val="Default"/>
    <w:uiPriority w:val="99"/>
    <w:qFormat/>
    <w:rsid w:val="00195185"/>
    <w:pPr>
      <w:widowControl w:val="0"/>
    </w:pPr>
    <w:rPr>
      <w:rFonts w:ascii="Times New Roman" w:eastAsia="Calibri" w:hAnsi="Times New Roman" w:cs="Times New Roman"/>
      <w:color w:val="auto"/>
    </w:rPr>
  </w:style>
  <w:style w:type="paragraph" w:customStyle="1" w:styleId="CM57">
    <w:name w:val="CM57"/>
    <w:basedOn w:val="Default"/>
    <w:next w:val="Default"/>
    <w:uiPriority w:val="99"/>
    <w:qFormat/>
    <w:rsid w:val="00195185"/>
    <w:pPr>
      <w:widowControl w:val="0"/>
    </w:pPr>
    <w:rPr>
      <w:rFonts w:ascii="Times New Roman" w:eastAsia="Calibri" w:hAnsi="Times New Roman" w:cs="Times New Roman"/>
      <w:color w:val="auto"/>
    </w:rPr>
  </w:style>
  <w:style w:type="paragraph" w:customStyle="1" w:styleId="CM1">
    <w:name w:val="CM1"/>
    <w:basedOn w:val="Default"/>
    <w:next w:val="Default"/>
    <w:uiPriority w:val="99"/>
    <w:qFormat/>
    <w:rsid w:val="00195185"/>
    <w:pPr>
      <w:widowControl w:val="0"/>
    </w:pPr>
    <w:rPr>
      <w:rFonts w:ascii="Times New Roman" w:eastAsia="Calibri" w:hAnsi="Times New Roman" w:cs="Times New Roman"/>
      <w:color w:val="auto"/>
    </w:rPr>
  </w:style>
  <w:style w:type="paragraph" w:customStyle="1" w:styleId="CM49">
    <w:name w:val="CM49"/>
    <w:basedOn w:val="Default"/>
    <w:next w:val="Default"/>
    <w:uiPriority w:val="99"/>
    <w:qFormat/>
    <w:rsid w:val="00195185"/>
    <w:pPr>
      <w:widowControl w:val="0"/>
    </w:pPr>
    <w:rPr>
      <w:rFonts w:ascii="Times New Roman" w:eastAsia="Calibri" w:hAnsi="Times New Roman" w:cs="Times New Roman"/>
      <w:color w:val="auto"/>
    </w:rPr>
  </w:style>
  <w:style w:type="paragraph" w:customStyle="1" w:styleId="CM41">
    <w:name w:val="CM41"/>
    <w:basedOn w:val="Default"/>
    <w:next w:val="Default"/>
    <w:uiPriority w:val="99"/>
    <w:qFormat/>
    <w:rsid w:val="00195185"/>
    <w:pPr>
      <w:widowControl w:val="0"/>
    </w:pPr>
    <w:rPr>
      <w:rFonts w:ascii="Times New Roman" w:eastAsia="Calibri" w:hAnsi="Times New Roman" w:cs="Times New Roman"/>
      <w:color w:val="auto"/>
    </w:rPr>
  </w:style>
  <w:style w:type="paragraph" w:customStyle="1" w:styleId="3rdOrderPara">
    <w:name w:val="3rd Order Para"/>
    <w:basedOn w:val="Default"/>
    <w:next w:val="Default"/>
    <w:uiPriority w:val="99"/>
    <w:qFormat/>
    <w:rsid w:val="00195185"/>
    <w:pPr>
      <w:widowControl w:val="0"/>
    </w:pPr>
    <w:rPr>
      <w:rFonts w:ascii="Times New Roman" w:eastAsia="Calibri" w:hAnsi="Times New Roman" w:cs="Times New Roman"/>
      <w:color w:val="auto"/>
    </w:rPr>
  </w:style>
  <w:style w:type="paragraph" w:customStyle="1" w:styleId="2ndOrderPara">
    <w:name w:val="2nd Order Para"/>
    <w:basedOn w:val="Default"/>
    <w:next w:val="Default"/>
    <w:uiPriority w:val="99"/>
    <w:qFormat/>
    <w:rsid w:val="00195185"/>
    <w:pPr>
      <w:widowControl w:val="0"/>
    </w:pPr>
    <w:rPr>
      <w:rFonts w:ascii="Times New Roman" w:eastAsia="Calibri" w:hAnsi="Times New Roman" w:cs="Times New Roman"/>
      <w:color w:val="auto"/>
    </w:rPr>
  </w:style>
  <w:style w:type="paragraph" w:customStyle="1" w:styleId="Normal-SIGN2">
    <w:name w:val="Normal-SIGN2"/>
    <w:basedOn w:val="Default"/>
    <w:next w:val="Default"/>
    <w:uiPriority w:val="99"/>
    <w:qFormat/>
    <w:rsid w:val="00195185"/>
    <w:pPr>
      <w:widowControl w:val="0"/>
    </w:pPr>
    <w:rPr>
      <w:rFonts w:ascii="Times New Roman" w:eastAsia="Calibri" w:hAnsi="Times New Roman" w:cs="Times New Roman"/>
      <w:color w:val="auto"/>
    </w:rPr>
  </w:style>
  <w:style w:type="paragraph" w:customStyle="1" w:styleId="Normal-SIGN1">
    <w:name w:val="Normal-SIGN1"/>
    <w:basedOn w:val="Default"/>
    <w:next w:val="Default"/>
    <w:uiPriority w:val="99"/>
    <w:qFormat/>
    <w:rsid w:val="00195185"/>
    <w:pPr>
      <w:widowControl w:val="0"/>
    </w:pPr>
    <w:rPr>
      <w:rFonts w:ascii="Times New Roman" w:eastAsia="Calibri" w:hAnsi="Times New Roman" w:cs="Times New Roman"/>
      <w:color w:val="auto"/>
    </w:rPr>
  </w:style>
  <w:style w:type="paragraph" w:customStyle="1" w:styleId="CM3">
    <w:name w:val="CM3"/>
    <w:basedOn w:val="Default"/>
    <w:next w:val="Default"/>
    <w:uiPriority w:val="99"/>
    <w:qFormat/>
    <w:rsid w:val="00195185"/>
    <w:pPr>
      <w:widowControl w:val="0"/>
      <w:spacing w:line="553" w:lineRule="atLeast"/>
    </w:pPr>
    <w:rPr>
      <w:rFonts w:ascii="Times New Roman" w:eastAsia="Calibri" w:hAnsi="Times New Roman" w:cs="Times New Roman"/>
      <w:color w:val="auto"/>
    </w:rPr>
  </w:style>
  <w:style w:type="paragraph" w:customStyle="1" w:styleId="CM33">
    <w:name w:val="CM33"/>
    <w:basedOn w:val="Default"/>
    <w:next w:val="Default"/>
    <w:uiPriority w:val="99"/>
    <w:qFormat/>
    <w:rsid w:val="00195185"/>
    <w:pPr>
      <w:widowControl w:val="0"/>
    </w:pPr>
    <w:rPr>
      <w:rFonts w:ascii="Times New Roman" w:eastAsia="Calibri" w:hAnsi="Times New Roman" w:cs="Times New Roman"/>
      <w:color w:val="auto"/>
    </w:rPr>
  </w:style>
  <w:style w:type="paragraph" w:customStyle="1" w:styleId="CM37">
    <w:name w:val="CM37"/>
    <w:basedOn w:val="Default"/>
    <w:next w:val="Default"/>
    <w:uiPriority w:val="99"/>
    <w:qFormat/>
    <w:rsid w:val="00195185"/>
    <w:pPr>
      <w:widowControl w:val="0"/>
    </w:pPr>
    <w:rPr>
      <w:rFonts w:ascii="Times New Roman" w:eastAsia="Calibri" w:hAnsi="Times New Roman" w:cs="Times New Roman"/>
      <w:color w:val="auto"/>
    </w:rPr>
  </w:style>
  <w:style w:type="paragraph" w:customStyle="1" w:styleId="CM7">
    <w:name w:val="CM7"/>
    <w:basedOn w:val="Default"/>
    <w:next w:val="Default"/>
    <w:uiPriority w:val="99"/>
    <w:qFormat/>
    <w:rsid w:val="00195185"/>
    <w:pPr>
      <w:widowControl w:val="0"/>
      <w:spacing w:line="553" w:lineRule="atLeast"/>
    </w:pPr>
    <w:rPr>
      <w:rFonts w:ascii="Times New Roman" w:eastAsia="Calibri" w:hAnsi="Times New Roman" w:cs="Times New Roman"/>
      <w:color w:val="auto"/>
    </w:rPr>
  </w:style>
  <w:style w:type="paragraph" w:styleId="PlainText">
    <w:name w:val="Plain Text"/>
    <w:basedOn w:val="Normal"/>
    <w:next w:val="Normal"/>
    <w:link w:val="PlainTextChar"/>
    <w:rsid w:val="00195185"/>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195185"/>
    <w:rPr>
      <w:rFonts w:ascii="IJGCNM+Arial" w:eastAsia="Times New Roman" w:hAnsi="IJGCNM+Arial" w:cs="Calibri"/>
      <w:sz w:val="24"/>
    </w:rPr>
  </w:style>
  <w:style w:type="paragraph" w:customStyle="1" w:styleId="Brief-SecondarySource">
    <w:name w:val="Brief - Secondary Source"/>
    <w:basedOn w:val="Normal"/>
    <w:uiPriority w:val="99"/>
    <w:qFormat/>
    <w:rsid w:val="00195185"/>
    <w:rPr>
      <w:rFonts w:eastAsia="Times New Roman"/>
      <w:sz w:val="14"/>
      <w:szCs w:val="20"/>
    </w:rPr>
  </w:style>
  <w:style w:type="paragraph" w:customStyle="1" w:styleId="Brief-Card">
    <w:name w:val="Brief - Card"/>
    <w:basedOn w:val="Normal"/>
    <w:uiPriority w:val="99"/>
    <w:qFormat/>
    <w:rsid w:val="00195185"/>
    <w:rPr>
      <w:rFonts w:eastAsia="Times New Roman"/>
    </w:rPr>
  </w:style>
  <w:style w:type="paragraph" w:customStyle="1" w:styleId="Pa2">
    <w:name w:val="Pa2"/>
    <w:basedOn w:val="Default"/>
    <w:next w:val="Default"/>
    <w:uiPriority w:val="99"/>
    <w:qFormat/>
    <w:rsid w:val="00195185"/>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195185"/>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195185"/>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195185"/>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195185"/>
    <w:pPr>
      <w:widowControl w:val="0"/>
    </w:pPr>
    <w:rPr>
      <w:rFonts w:ascii="Arial Black" w:eastAsia="Times New Roman" w:hAnsi="Arial Black" w:cs="Times New Roman"/>
      <w:color w:val="auto"/>
    </w:rPr>
  </w:style>
  <w:style w:type="character" w:customStyle="1" w:styleId="eoeaheader">
    <w:name w:val="eoea_header"/>
    <w:basedOn w:val="DefaultParagraphFont"/>
    <w:rsid w:val="00195185"/>
  </w:style>
  <w:style w:type="character" w:customStyle="1" w:styleId="SC4208902">
    <w:name w:val="SC.4.208902"/>
    <w:rsid w:val="00195185"/>
    <w:rPr>
      <w:rFonts w:cs="Century"/>
      <w:color w:val="000000"/>
      <w:sz w:val="22"/>
      <w:szCs w:val="22"/>
    </w:rPr>
  </w:style>
  <w:style w:type="character" w:customStyle="1" w:styleId="SC4208915">
    <w:name w:val="SC.4.208915"/>
    <w:rsid w:val="00195185"/>
    <w:rPr>
      <w:rFonts w:cs="Century"/>
      <w:color w:val="000000"/>
      <w:sz w:val="13"/>
      <w:szCs w:val="13"/>
    </w:rPr>
  </w:style>
  <w:style w:type="character" w:customStyle="1" w:styleId="SC273764">
    <w:name w:val="SC.2.73764"/>
    <w:rsid w:val="00195185"/>
    <w:rPr>
      <w:rFonts w:cs="Century"/>
      <w:color w:val="000000"/>
      <w:sz w:val="72"/>
      <w:szCs w:val="72"/>
    </w:rPr>
  </w:style>
  <w:style w:type="character" w:customStyle="1" w:styleId="SC273779">
    <w:name w:val="SC.2.73779"/>
    <w:rsid w:val="00195185"/>
    <w:rPr>
      <w:rFonts w:cs="Century"/>
      <w:color w:val="000000"/>
      <w:sz w:val="40"/>
      <w:szCs w:val="40"/>
    </w:rPr>
  </w:style>
  <w:style w:type="character" w:customStyle="1" w:styleId="SC273763">
    <w:name w:val="SC.2.73763"/>
    <w:rsid w:val="00195185"/>
    <w:rPr>
      <w:rFonts w:cs="Century"/>
      <w:b/>
      <w:bCs/>
      <w:color w:val="000000"/>
    </w:rPr>
  </w:style>
  <w:style w:type="character" w:customStyle="1" w:styleId="SC4208910">
    <w:name w:val="SC.4.208910"/>
    <w:rsid w:val="00195185"/>
    <w:rPr>
      <w:rFonts w:cs="Century"/>
      <w:color w:val="000000"/>
      <w:sz w:val="28"/>
      <w:szCs w:val="28"/>
    </w:rPr>
  </w:style>
  <w:style w:type="character" w:customStyle="1" w:styleId="SC4208911">
    <w:name w:val="SC.4.208911"/>
    <w:rsid w:val="00195185"/>
    <w:rPr>
      <w:rFonts w:cs="Century"/>
      <w:color w:val="000000"/>
    </w:rPr>
  </w:style>
  <w:style w:type="paragraph" w:customStyle="1" w:styleId="Cover1">
    <w:name w:val="Cover 1"/>
    <w:basedOn w:val="Normal"/>
    <w:next w:val="Normal"/>
    <w:uiPriority w:val="99"/>
    <w:qFormat/>
    <w:rsid w:val="00195185"/>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195185"/>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195185"/>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195185"/>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195185"/>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195185"/>
    <w:pPr>
      <w:widowControl w:val="0"/>
    </w:pPr>
    <w:rPr>
      <w:rFonts w:ascii="Times New Roman" w:eastAsia="Calibri" w:hAnsi="Times New Roman" w:cs="Times New Roman"/>
      <w:color w:val="auto"/>
    </w:rPr>
  </w:style>
  <w:style w:type="paragraph" w:customStyle="1" w:styleId="CM28">
    <w:name w:val="CM28"/>
    <w:basedOn w:val="Default"/>
    <w:next w:val="Default"/>
    <w:uiPriority w:val="99"/>
    <w:qFormat/>
    <w:rsid w:val="00195185"/>
    <w:pPr>
      <w:widowControl w:val="0"/>
    </w:pPr>
    <w:rPr>
      <w:rFonts w:ascii="Times New Roman" w:eastAsia="Calibri" w:hAnsi="Times New Roman" w:cs="Times New Roman"/>
      <w:color w:val="auto"/>
    </w:rPr>
  </w:style>
  <w:style w:type="paragraph" w:customStyle="1" w:styleId="CM8">
    <w:name w:val="CM8"/>
    <w:basedOn w:val="Default"/>
    <w:next w:val="Default"/>
    <w:uiPriority w:val="99"/>
    <w:qFormat/>
    <w:rsid w:val="00195185"/>
    <w:pPr>
      <w:widowControl w:val="0"/>
    </w:pPr>
    <w:rPr>
      <w:rFonts w:ascii="Times New Roman" w:eastAsia="Calibri" w:hAnsi="Times New Roman" w:cs="Times New Roman"/>
      <w:color w:val="auto"/>
    </w:rPr>
  </w:style>
  <w:style w:type="paragraph" w:customStyle="1" w:styleId="CM6">
    <w:name w:val="CM6"/>
    <w:basedOn w:val="Default"/>
    <w:next w:val="Default"/>
    <w:uiPriority w:val="99"/>
    <w:qFormat/>
    <w:rsid w:val="00195185"/>
    <w:pPr>
      <w:widowControl w:val="0"/>
      <w:spacing w:line="553" w:lineRule="atLeast"/>
    </w:pPr>
    <w:rPr>
      <w:rFonts w:ascii="Times New Roman" w:eastAsia="Calibri" w:hAnsi="Times New Roman" w:cs="Times New Roman"/>
      <w:color w:val="auto"/>
    </w:rPr>
  </w:style>
  <w:style w:type="paragraph" w:customStyle="1" w:styleId="CM22">
    <w:name w:val="CM22"/>
    <w:basedOn w:val="Default"/>
    <w:next w:val="Default"/>
    <w:uiPriority w:val="99"/>
    <w:qFormat/>
    <w:rsid w:val="00195185"/>
    <w:pPr>
      <w:widowControl w:val="0"/>
    </w:pPr>
    <w:rPr>
      <w:rFonts w:ascii="Times New Roman" w:eastAsia="Calibri" w:hAnsi="Times New Roman" w:cs="Times New Roman"/>
      <w:color w:val="auto"/>
    </w:rPr>
  </w:style>
  <w:style w:type="character" w:customStyle="1" w:styleId="articlesubtitle">
    <w:name w:val="article_sub_title"/>
    <w:basedOn w:val="DefaultParagraphFont"/>
    <w:rsid w:val="00195185"/>
  </w:style>
  <w:style w:type="character" w:customStyle="1" w:styleId="newsdate2">
    <w:name w:val="news_date2"/>
    <w:basedOn w:val="DefaultParagraphFont"/>
    <w:rsid w:val="00195185"/>
  </w:style>
  <w:style w:type="character" w:customStyle="1" w:styleId="readarticleheader">
    <w:name w:val="readarticleheader"/>
    <w:basedOn w:val="DefaultParagraphFont"/>
    <w:rsid w:val="00195185"/>
  </w:style>
  <w:style w:type="paragraph" w:customStyle="1" w:styleId="DoubleUnderlined">
    <w:name w:val="Double Underlined"/>
    <w:basedOn w:val="Heading2"/>
    <w:autoRedefine/>
    <w:uiPriority w:val="99"/>
    <w:qFormat/>
    <w:rsid w:val="00195185"/>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195185"/>
    <w:rPr>
      <w:rFonts w:ascii="Trebuchet MS" w:hAnsi="Trebuchet MS"/>
      <w:u w:val="thick"/>
      <w:lang w:val="en-US" w:eastAsia="zh-CN" w:bidi="ar-SA"/>
    </w:rPr>
  </w:style>
  <w:style w:type="paragraph" w:customStyle="1" w:styleId="IndexFixer">
    <w:name w:val="Index Fixer"/>
    <w:basedOn w:val="Heading1"/>
    <w:uiPriority w:val="99"/>
    <w:qFormat/>
    <w:rsid w:val="00195185"/>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195185"/>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195185"/>
    <w:rPr>
      <w:rFonts w:ascii="Arial Narrow" w:eastAsia="Times New Roman" w:hAnsi="Arial Narrow"/>
      <w:b/>
      <w:szCs w:val="24"/>
      <w:u w:val="single"/>
      <w:lang w:val="en-GB" w:eastAsia="en-US" w:bidi="ar-SA"/>
    </w:rPr>
  </w:style>
  <w:style w:type="character" w:customStyle="1" w:styleId="medium-normal1">
    <w:name w:val="medium-normal1"/>
    <w:rsid w:val="00195185"/>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19518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195185"/>
    <w:pPr>
      <w:ind w:left="720" w:right="720"/>
    </w:pPr>
    <w:rPr>
      <w:rFonts w:ascii="Palatino Linotype" w:eastAsia="Times New Roman" w:hAnsi="Palatino Linotype"/>
      <w:szCs w:val="20"/>
      <w:u w:val="single"/>
    </w:rPr>
  </w:style>
  <w:style w:type="character" w:customStyle="1" w:styleId="UnderlinedCardChar0">
    <w:name w:val="Underlined Card Char"/>
    <w:rsid w:val="00195185"/>
    <w:rPr>
      <w:rFonts w:ascii="Palatino Linotype" w:hAnsi="Palatino Linotype"/>
      <w:u w:val="single"/>
      <w:lang w:val="en-US" w:eastAsia="en-US" w:bidi="ar-SA"/>
    </w:rPr>
  </w:style>
  <w:style w:type="character" w:customStyle="1" w:styleId="Style10ptUnderline">
    <w:name w:val="Style 10 pt Underline"/>
    <w:rsid w:val="00195185"/>
    <w:rPr>
      <w:sz w:val="20"/>
      <w:u w:val="single"/>
    </w:rPr>
  </w:style>
  <w:style w:type="character" w:customStyle="1" w:styleId="char">
    <w:name w:val="char"/>
    <w:basedOn w:val="DefaultParagraphFont"/>
    <w:rsid w:val="00195185"/>
  </w:style>
  <w:style w:type="character" w:customStyle="1" w:styleId="UnderlineCharCharCharCharCharChar">
    <w:name w:val="Underline Char Char Char Char Char Char"/>
    <w:rsid w:val="00195185"/>
    <w:rPr>
      <w:rFonts w:ascii="Arial Narrow" w:hAnsi="Arial Narrow"/>
      <w:szCs w:val="24"/>
      <w:u w:val="single"/>
      <w:lang w:val="en-US" w:eastAsia="en-US" w:bidi="ar-SA"/>
    </w:rPr>
  </w:style>
  <w:style w:type="paragraph" w:customStyle="1" w:styleId="PageHeader-Underline18pt">
    <w:name w:val="Page Header - Underline 18 pt"/>
    <w:uiPriority w:val="99"/>
    <w:qFormat/>
    <w:rsid w:val="0019518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195185"/>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195185"/>
  </w:style>
  <w:style w:type="character" w:customStyle="1" w:styleId="hdr">
    <w:name w:val="hdr"/>
    <w:basedOn w:val="DefaultParagraphFont"/>
    <w:rsid w:val="00195185"/>
  </w:style>
  <w:style w:type="paragraph" w:customStyle="1" w:styleId="subhead">
    <w:name w:val="subhead"/>
    <w:basedOn w:val="Normal"/>
    <w:uiPriority w:val="99"/>
    <w:qFormat/>
    <w:rsid w:val="00195185"/>
    <w:pPr>
      <w:spacing w:after="120" w:line="225" w:lineRule="atLeast"/>
      <w:ind w:right="180"/>
    </w:pPr>
    <w:rPr>
      <w:rFonts w:eastAsia="Times New Roman"/>
      <w:color w:val="5177C5"/>
      <w:szCs w:val="20"/>
    </w:rPr>
  </w:style>
  <w:style w:type="character" w:customStyle="1" w:styleId="date1">
    <w:name w:val="date1"/>
    <w:basedOn w:val="DefaultParagraphFont"/>
    <w:rsid w:val="00195185"/>
  </w:style>
  <w:style w:type="character" w:customStyle="1" w:styleId="bolding1">
    <w:name w:val="bolding1"/>
    <w:rsid w:val="00195185"/>
    <w:rPr>
      <w:b/>
      <w:bCs/>
    </w:rPr>
  </w:style>
  <w:style w:type="character" w:customStyle="1" w:styleId="bookoptions1">
    <w:name w:val="book_options1"/>
    <w:rsid w:val="00195185"/>
    <w:rPr>
      <w:b/>
      <w:bCs/>
      <w:color w:val="333366"/>
    </w:rPr>
  </w:style>
  <w:style w:type="character" w:customStyle="1" w:styleId="descriptionblock">
    <w:name w:val="description block"/>
    <w:basedOn w:val="DefaultParagraphFont"/>
    <w:rsid w:val="00195185"/>
  </w:style>
  <w:style w:type="character" w:customStyle="1" w:styleId="detailsboxblock">
    <w:name w:val="detailsbox block"/>
    <w:basedOn w:val="DefaultParagraphFont"/>
    <w:rsid w:val="00195185"/>
  </w:style>
  <w:style w:type="character" w:customStyle="1" w:styleId="Char3">
    <w:name w:val="Char3"/>
    <w:rsid w:val="00195185"/>
    <w:rPr>
      <w:rFonts w:cs="Arial"/>
      <w:bCs/>
      <w:u w:val="thick"/>
      <w:lang w:val="en-US" w:eastAsia="en-US" w:bidi="ar-SA"/>
    </w:rPr>
  </w:style>
  <w:style w:type="paragraph" w:customStyle="1" w:styleId="StyleHeading110pt">
    <w:name w:val="Style Heading 1 + 10 pt"/>
    <w:basedOn w:val="Heading1"/>
    <w:uiPriority w:val="99"/>
    <w:qFormat/>
    <w:rsid w:val="00195185"/>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195185"/>
  </w:style>
  <w:style w:type="paragraph" w:customStyle="1" w:styleId="StyleUnderliningTimesNewRomanBoldNounderlineKernat16">
    <w:name w:val="Style Underlining + Times New Roman Bold No underline Kern at 16..."/>
    <w:basedOn w:val="Normal"/>
    <w:uiPriority w:val="99"/>
    <w:qFormat/>
    <w:rsid w:val="0019518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195185"/>
    <w:rPr>
      <w:rFonts w:eastAsia="Times New Roman"/>
      <w:b/>
      <w:bCs/>
      <w:kern w:val="32"/>
      <w:sz w:val="32"/>
      <w:szCs w:val="32"/>
    </w:rPr>
  </w:style>
  <w:style w:type="paragraph" w:customStyle="1" w:styleId="StyleBoldUnderliningKernat16pt">
    <w:name w:val="Style Bold Underlining + Kern at 16 pt"/>
    <w:uiPriority w:val="99"/>
    <w:qFormat/>
    <w:rsid w:val="00195185"/>
    <w:rPr>
      <w:rFonts w:eastAsia="Cambria"/>
    </w:rPr>
  </w:style>
  <w:style w:type="paragraph" w:customStyle="1" w:styleId="boldy">
    <w:name w:val="boldy"/>
    <w:basedOn w:val="Heading2"/>
    <w:uiPriority w:val="99"/>
    <w:qFormat/>
    <w:rsid w:val="00195185"/>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195185"/>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195185"/>
    <w:rPr>
      <w:sz w:val="12"/>
      <w:szCs w:val="24"/>
      <w:lang w:val="en-US" w:eastAsia="en-US" w:bidi="ar-SA"/>
    </w:rPr>
  </w:style>
  <w:style w:type="paragraph" w:customStyle="1" w:styleId="TxBr6p1">
    <w:name w:val="TxBr_6p1"/>
    <w:basedOn w:val="Normal"/>
    <w:uiPriority w:val="99"/>
    <w:qFormat/>
    <w:rsid w:val="0019518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195185"/>
    <w:pPr>
      <w:ind w:left="400"/>
    </w:pPr>
    <w:rPr>
      <w:rFonts w:eastAsia="Times New Roman"/>
      <w:szCs w:val="20"/>
    </w:rPr>
  </w:style>
  <w:style w:type="character" w:customStyle="1" w:styleId="texto11">
    <w:name w:val="texto11"/>
    <w:rsid w:val="00195185"/>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195185"/>
    <w:rPr>
      <w:rFonts w:ascii="Arial Narrow" w:eastAsia="Times New Roman" w:hAnsi="Arial Narrow"/>
      <w:sz w:val="16"/>
      <w:szCs w:val="20"/>
      <w:lang w:val="x-none" w:eastAsia="x-none"/>
    </w:rPr>
  </w:style>
  <w:style w:type="character" w:customStyle="1" w:styleId="CardTagChar">
    <w:name w:val="Card Tag Char"/>
    <w:rsid w:val="00195185"/>
    <w:rPr>
      <w:rFonts w:ascii="Arial Narrow" w:hAnsi="Arial Narrow"/>
      <w:b/>
      <w:sz w:val="24"/>
      <w:szCs w:val="24"/>
      <w:lang w:val="en-US" w:eastAsia="en-US" w:bidi="ar-SA"/>
    </w:rPr>
  </w:style>
  <w:style w:type="character" w:customStyle="1" w:styleId="CardtextChar3">
    <w:name w:val="Card text Char"/>
    <w:link w:val="Cardtext4"/>
    <w:rsid w:val="00195185"/>
    <w:rPr>
      <w:rFonts w:ascii="Arial Narrow" w:hAnsi="Arial Narrow"/>
      <w:u w:val="single"/>
    </w:rPr>
  </w:style>
  <w:style w:type="paragraph" w:customStyle="1" w:styleId="UnderlineStyle">
    <w:name w:val="Underline Style"/>
    <w:basedOn w:val="Normal"/>
    <w:link w:val="UnderlineStyleChar"/>
    <w:qFormat/>
    <w:rsid w:val="00195185"/>
    <w:rPr>
      <w:rFonts w:eastAsia="Times New Roman"/>
      <w:b/>
      <w:sz w:val="24"/>
      <w:u w:val="single"/>
    </w:rPr>
  </w:style>
  <w:style w:type="paragraph" w:customStyle="1" w:styleId="Normalization">
    <w:name w:val="Normalization"/>
    <w:basedOn w:val="Normal"/>
    <w:uiPriority w:val="99"/>
    <w:qFormat/>
    <w:rsid w:val="00195185"/>
    <w:rPr>
      <w:rFonts w:eastAsia="Times New Roman"/>
      <w:sz w:val="18"/>
    </w:rPr>
  </w:style>
  <w:style w:type="paragraph" w:customStyle="1" w:styleId="BreifTitle">
    <w:name w:val="Breif Title"/>
    <w:basedOn w:val="Normal"/>
    <w:autoRedefine/>
    <w:uiPriority w:val="99"/>
    <w:qFormat/>
    <w:rsid w:val="00195185"/>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19518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195185"/>
    <w:rPr>
      <w:b/>
      <w:sz w:val="32"/>
      <w:szCs w:val="32"/>
      <w:lang w:val="en-US" w:eastAsia="en-US" w:bidi="ar-SA"/>
    </w:rPr>
  </w:style>
  <w:style w:type="paragraph" w:styleId="BodyTextFirstIndent">
    <w:name w:val="Body Text First Indent"/>
    <w:basedOn w:val="BodyText"/>
    <w:link w:val="BodyTextFirstIndentChar"/>
    <w:rsid w:val="00195185"/>
    <w:pPr>
      <w:ind w:firstLine="210"/>
    </w:pPr>
    <w:rPr>
      <w:sz w:val="24"/>
    </w:rPr>
  </w:style>
  <w:style w:type="character" w:customStyle="1" w:styleId="BodyTextFirstIndentChar">
    <w:name w:val="Body Text First Indent Char"/>
    <w:basedOn w:val="BodyTextChar"/>
    <w:link w:val="BodyTextFirstIndent"/>
    <w:rsid w:val="00195185"/>
    <w:rPr>
      <w:rFonts w:ascii="Calibri" w:hAnsi="Calibri" w:cs="Calibri"/>
      <w:sz w:val="24"/>
    </w:rPr>
  </w:style>
  <w:style w:type="character" w:customStyle="1" w:styleId="TagChar3">
    <w:name w:val="Tag Char3"/>
    <w:rsid w:val="00195185"/>
    <w:rPr>
      <w:rFonts w:ascii="Palatino Linotype" w:hAnsi="Palatino Linotype"/>
      <w:b/>
      <w:sz w:val="24"/>
      <w:szCs w:val="24"/>
      <w:lang w:val="en-US" w:eastAsia="en-US" w:bidi="ar-SA"/>
    </w:rPr>
  </w:style>
  <w:style w:type="paragraph" w:customStyle="1" w:styleId="TagCite0">
    <w:name w:val="Tag/Cite"/>
    <w:basedOn w:val="Normal"/>
    <w:uiPriority w:val="99"/>
    <w:qFormat/>
    <w:rsid w:val="00195185"/>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195185"/>
    <w:pPr>
      <w:jc w:val="center"/>
      <w:outlineLvl w:val="0"/>
    </w:pPr>
    <w:rPr>
      <w:b/>
      <w:kern w:val="0"/>
      <w:sz w:val="32"/>
      <w:szCs w:val="32"/>
      <w:u w:val="single"/>
    </w:rPr>
  </w:style>
  <w:style w:type="paragraph" w:customStyle="1" w:styleId="Tagandcite">
    <w:name w:val="Tag and cite"/>
    <w:basedOn w:val="Normal"/>
    <w:autoRedefine/>
    <w:uiPriority w:val="99"/>
    <w:qFormat/>
    <w:rsid w:val="00195185"/>
    <w:rPr>
      <w:rFonts w:eastAsia="Times New Roman"/>
      <w:color w:val="333333"/>
    </w:rPr>
  </w:style>
  <w:style w:type="paragraph" w:customStyle="1" w:styleId="StyleTagandCiteFranklinGothicDemi">
    <w:name w:val="Style Tag and Cite + Franklin Gothic Demi"/>
    <w:basedOn w:val="Normal"/>
    <w:autoRedefine/>
    <w:uiPriority w:val="99"/>
    <w:qFormat/>
    <w:rsid w:val="00195185"/>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195185"/>
  </w:style>
  <w:style w:type="character" w:customStyle="1" w:styleId="Style10ptBold">
    <w:name w:val="Style 10 pt Bold"/>
    <w:rsid w:val="00195185"/>
    <w:rPr>
      <w:b/>
      <w:bCs/>
      <w:sz w:val="20"/>
    </w:rPr>
  </w:style>
  <w:style w:type="paragraph" w:styleId="Date">
    <w:name w:val="Date"/>
    <w:aliases w:val="date"/>
    <w:basedOn w:val="Normal"/>
    <w:next w:val="Normal"/>
    <w:link w:val="DateChar"/>
    <w:uiPriority w:val="99"/>
    <w:qFormat/>
    <w:rsid w:val="00195185"/>
    <w:rPr>
      <w:rFonts w:eastAsia="Times New Roman"/>
      <w:sz w:val="24"/>
    </w:rPr>
  </w:style>
  <w:style w:type="character" w:customStyle="1" w:styleId="DateChar">
    <w:name w:val="Date Char"/>
    <w:aliases w:val="date Char"/>
    <w:basedOn w:val="DefaultParagraphFont"/>
    <w:link w:val="Date"/>
    <w:uiPriority w:val="99"/>
    <w:rsid w:val="00195185"/>
    <w:rPr>
      <w:rFonts w:ascii="Calibri" w:eastAsia="Times New Roman" w:hAnsi="Calibri" w:cs="Calibri"/>
      <w:sz w:val="24"/>
    </w:rPr>
  </w:style>
  <w:style w:type="character" w:customStyle="1" w:styleId="text9">
    <w:name w:val="text9"/>
    <w:basedOn w:val="DefaultParagraphFont"/>
    <w:rsid w:val="00195185"/>
  </w:style>
  <w:style w:type="character" w:customStyle="1" w:styleId="text21">
    <w:name w:val="text21"/>
    <w:basedOn w:val="DefaultParagraphFont"/>
    <w:rsid w:val="00195185"/>
  </w:style>
  <w:style w:type="character" w:customStyle="1" w:styleId="text19">
    <w:name w:val="text19"/>
    <w:basedOn w:val="DefaultParagraphFont"/>
    <w:rsid w:val="00195185"/>
  </w:style>
  <w:style w:type="paragraph" w:customStyle="1" w:styleId="CiteCard0">
    <w:name w:val="Cite/Card"/>
    <w:basedOn w:val="Normal"/>
    <w:uiPriority w:val="99"/>
    <w:qFormat/>
    <w:rsid w:val="00195185"/>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195185"/>
    <w:rPr>
      <w:b/>
      <w:bCs/>
      <w:i w:val="0"/>
      <w:iCs w:val="0"/>
      <w:color w:val="000000"/>
    </w:rPr>
  </w:style>
  <w:style w:type="paragraph" w:customStyle="1" w:styleId="tagCharCharCharCharCharCharChar">
    <w:name w:val="tag Char Char Char Char Char Char Char"/>
    <w:basedOn w:val="Normal"/>
    <w:uiPriority w:val="99"/>
    <w:qFormat/>
    <w:rsid w:val="00195185"/>
    <w:rPr>
      <w:rFonts w:eastAsia="Times New Roman"/>
      <w:b/>
      <w:sz w:val="24"/>
      <w:szCs w:val="20"/>
    </w:rPr>
  </w:style>
  <w:style w:type="character" w:customStyle="1" w:styleId="term2">
    <w:name w:val="term2"/>
    <w:rsid w:val="00195185"/>
    <w:rPr>
      <w:b/>
      <w:bCs/>
    </w:rPr>
  </w:style>
  <w:style w:type="paragraph" w:customStyle="1" w:styleId="title-bold-medium">
    <w:name w:val="title-bold-medium"/>
    <w:basedOn w:val="Normal"/>
    <w:uiPriority w:val="99"/>
    <w:qFormat/>
    <w:rsid w:val="00195185"/>
    <w:pPr>
      <w:spacing w:before="100" w:beforeAutospacing="1" w:after="100" w:afterAutospacing="1"/>
    </w:pPr>
    <w:rPr>
      <w:rFonts w:eastAsia="Arial Unicode MS"/>
      <w:b/>
      <w:bCs/>
      <w:color w:val="000000"/>
      <w:szCs w:val="20"/>
    </w:rPr>
  </w:style>
  <w:style w:type="character" w:customStyle="1" w:styleId="pmterms12">
    <w:name w:val="pmterms12"/>
    <w:rsid w:val="00195185"/>
    <w:rPr>
      <w:b/>
      <w:bCs/>
      <w:i w:val="0"/>
      <w:iCs w:val="0"/>
      <w:color w:val="000000"/>
    </w:rPr>
  </w:style>
  <w:style w:type="paragraph" w:customStyle="1" w:styleId="lact">
    <w:name w:val="lact"/>
    <w:basedOn w:val="Normal"/>
    <w:uiPriority w:val="99"/>
    <w:qFormat/>
    <w:rsid w:val="00195185"/>
    <w:pPr>
      <w:spacing w:before="100" w:beforeAutospacing="1" w:after="100" w:afterAutospacing="1"/>
    </w:pPr>
    <w:rPr>
      <w:rFonts w:eastAsia="Arial Unicode MS"/>
      <w:b/>
      <w:bCs/>
      <w:color w:val="000000"/>
      <w:szCs w:val="20"/>
    </w:rPr>
  </w:style>
  <w:style w:type="paragraph" w:styleId="BlockText">
    <w:name w:val="Block Text"/>
    <w:basedOn w:val="Normal"/>
    <w:rsid w:val="00195185"/>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195185"/>
    <w:rPr>
      <w:rFonts w:eastAsia="Times New Roman"/>
      <w:b/>
      <w:sz w:val="24"/>
    </w:rPr>
  </w:style>
  <w:style w:type="paragraph" w:styleId="NormalIndent">
    <w:name w:val="Normal Indent"/>
    <w:basedOn w:val="Normal"/>
    <w:rsid w:val="00195185"/>
    <w:pPr>
      <w:ind w:left="720"/>
    </w:pPr>
    <w:rPr>
      <w:rFonts w:eastAsia="Times New Roman"/>
      <w:szCs w:val="20"/>
    </w:rPr>
  </w:style>
  <w:style w:type="character" w:customStyle="1" w:styleId="ToReadChar">
    <w:name w:val="To Read Char"/>
    <w:rsid w:val="00195185"/>
    <w:rPr>
      <w:rFonts w:ascii="Verdana" w:hAnsi="Verdana"/>
      <w:b/>
      <w:szCs w:val="24"/>
      <w:u w:val="single"/>
      <w:lang w:val="en-US" w:eastAsia="en-US" w:bidi="ar-SA"/>
    </w:rPr>
  </w:style>
  <w:style w:type="character" w:customStyle="1" w:styleId="ToReadCharChar">
    <w:name w:val="To Read Char Char"/>
    <w:rsid w:val="00195185"/>
    <w:rPr>
      <w:rFonts w:ascii="Verdana" w:hAnsi="Verdana"/>
      <w:b/>
      <w:szCs w:val="24"/>
      <w:u w:val="single"/>
      <w:lang w:val="en-US" w:eastAsia="en-US" w:bidi="ar-SA"/>
    </w:rPr>
  </w:style>
  <w:style w:type="paragraph" w:customStyle="1" w:styleId="BLOCKTITLE0">
    <w:name w:val="BLOCK TITLE"/>
    <w:basedOn w:val="Heading1"/>
    <w:link w:val="BLOCKTITLEChar0"/>
    <w:uiPriority w:val="99"/>
    <w:qFormat/>
    <w:rsid w:val="00195185"/>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195185"/>
    <w:rPr>
      <w:b/>
      <w:szCs w:val="24"/>
      <w:u w:val="single"/>
      <w:lang w:val="en-US" w:eastAsia="en-US" w:bidi="ar-SA"/>
    </w:rPr>
  </w:style>
  <w:style w:type="paragraph" w:styleId="EnvelopeReturn">
    <w:name w:val="envelope return"/>
    <w:basedOn w:val="Normal"/>
    <w:rsid w:val="00195185"/>
    <w:rPr>
      <w:rFonts w:eastAsia="Times New Roman"/>
      <w:sz w:val="24"/>
      <w:szCs w:val="20"/>
    </w:rPr>
  </w:style>
  <w:style w:type="paragraph" w:styleId="EnvelopeAddress">
    <w:name w:val="envelope address"/>
    <w:basedOn w:val="Normal"/>
    <w:rsid w:val="00195185"/>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195185"/>
  </w:style>
  <w:style w:type="character" w:customStyle="1" w:styleId="bio">
    <w:name w:val="bio"/>
    <w:basedOn w:val="DefaultParagraphFont"/>
    <w:rsid w:val="00195185"/>
  </w:style>
  <w:style w:type="character" w:customStyle="1" w:styleId="storytextstyle">
    <w:name w:val="storytextstyle"/>
    <w:basedOn w:val="DefaultParagraphFont"/>
    <w:rsid w:val="00195185"/>
  </w:style>
  <w:style w:type="character" w:customStyle="1" w:styleId="cardunderlinedCharChar">
    <w:name w:val="card underlined Char Char"/>
    <w:rsid w:val="00195185"/>
    <w:rPr>
      <w:rFonts w:ascii="Arial" w:hAnsi="Arial"/>
      <w:sz w:val="22"/>
      <w:szCs w:val="24"/>
      <w:u w:val="single"/>
      <w:lang w:val="en-US" w:eastAsia="en-US" w:bidi="ar-SA"/>
    </w:rPr>
  </w:style>
  <w:style w:type="character" w:customStyle="1" w:styleId="Style2Char0">
    <w:name w:val="Style2 Char"/>
    <w:rsid w:val="00195185"/>
    <w:rPr>
      <w:rFonts w:ascii="Book Antiqua" w:hAnsi="Book Antiqua"/>
      <w:u w:val="thick"/>
      <w:lang w:val="en-US" w:eastAsia="en-US" w:bidi="ar-SA"/>
    </w:rPr>
  </w:style>
  <w:style w:type="character" w:customStyle="1" w:styleId="Style2Char1">
    <w:name w:val="Style2 Char1"/>
    <w:rsid w:val="00195185"/>
    <w:rPr>
      <w:rFonts w:ascii="Book Antiqua" w:hAnsi="Book Antiqua"/>
      <w:szCs w:val="24"/>
      <w:u w:val="thick"/>
      <w:lang w:val="en-US" w:eastAsia="en-US" w:bidi="ar-SA"/>
    </w:rPr>
  </w:style>
  <w:style w:type="character" w:customStyle="1" w:styleId="articlehead21">
    <w:name w:val="articlehead21"/>
    <w:rsid w:val="00195185"/>
    <w:rPr>
      <w:rFonts w:ascii="Arial" w:hAnsi="Arial" w:cs="Arial" w:hint="default"/>
      <w:b/>
      <w:bCs/>
      <w:color w:val="660000"/>
      <w:sz w:val="20"/>
      <w:szCs w:val="20"/>
    </w:rPr>
  </w:style>
  <w:style w:type="paragraph" w:customStyle="1" w:styleId="shellscontentions">
    <w:name w:val="shells/contentions"/>
    <w:basedOn w:val="TagCite0"/>
    <w:uiPriority w:val="99"/>
    <w:qFormat/>
    <w:rsid w:val="00195185"/>
  </w:style>
  <w:style w:type="character" w:customStyle="1" w:styleId="BoldandUnderlineChar2Char1">
    <w:name w:val="Bold and Underline Char2 Char1"/>
    <w:rsid w:val="00195185"/>
    <w:rPr>
      <w:b/>
      <w:szCs w:val="24"/>
      <w:u w:val="single"/>
      <w:lang w:val="en-US" w:eastAsia="en-US" w:bidi="ar-SA"/>
    </w:rPr>
  </w:style>
  <w:style w:type="character" w:customStyle="1" w:styleId="TagCiteChar1">
    <w:name w:val="Tag/Cite Char1"/>
    <w:rsid w:val="00195185"/>
    <w:rPr>
      <w:b/>
      <w:lang w:val="en-US" w:eastAsia="en-US" w:bidi="ar-SA"/>
    </w:rPr>
  </w:style>
  <w:style w:type="character" w:customStyle="1" w:styleId="goohl2">
    <w:name w:val="goohl2"/>
    <w:basedOn w:val="DefaultParagraphFont"/>
    <w:rsid w:val="00195185"/>
  </w:style>
  <w:style w:type="character" w:customStyle="1" w:styleId="Normal10">
    <w:name w:val="Normal1"/>
    <w:basedOn w:val="DefaultParagraphFont"/>
    <w:rsid w:val="00195185"/>
  </w:style>
  <w:style w:type="paragraph" w:customStyle="1" w:styleId="BriefTitle1">
    <w:name w:val="Brief Title 1"/>
    <w:basedOn w:val="Normal"/>
    <w:uiPriority w:val="99"/>
    <w:qFormat/>
    <w:rsid w:val="0019518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195185"/>
    <w:pPr>
      <w:widowControl w:val="0"/>
      <w:autoSpaceDE w:val="0"/>
      <w:autoSpaceDN w:val="0"/>
      <w:adjustRightInd w:val="0"/>
    </w:pPr>
    <w:rPr>
      <w:rFonts w:eastAsia="Times New Roman"/>
      <w:b/>
      <w:szCs w:val="20"/>
    </w:rPr>
  </w:style>
  <w:style w:type="character" w:customStyle="1" w:styleId="CardCharChar">
    <w:name w:val="Card Char Char"/>
    <w:rsid w:val="00195185"/>
    <w:rPr>
      <w:lang w:val="en-US" w:eastAsia="en-US" w:bidi="ar-SA"/>
    </w:rPr>
  </w:style>
  <w:style w:type="character" w:customStyle="1" w:styleId="BriefTitle1Char">
    <w:name w:val="Brief Title 1 Char"/>
    <w:rsid w:val="00195185"/>
    <w:rPr>
      <w:b/>
      <w:u w:val="single"/>
      <w:lang w:val="en-US" w:eastAsia="en-US" w:bidi="ar-SA"/>
    </w:rPr>
  </w:style>
  <w:style w:type="character" w:customStyle="1" w:styleId="TagCiteCharChar">
    <w:name w:val="Tag/Cite Char Char"/>
    <w:rsid w:val="00195185"/>
    <w:rPr>
      <w:b/>
      <w:lang w:val="en-US" w:eastAsia="en-US" w:bidi="ar-SA"/>
    </w:rPr>
  </w:style>
  <w:style w:type="paragraph" w:customStyle="1" w:styleId="ShellTitles">
    <w:name w:val="ShellTitles"/>
    <w:basedOn w:val="Normal"/>
    <w:uiPriority w:val="99"/>
    <w:qFormat/>
    <w:rsid w:val="00195185"/>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195185"/>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195185"/>
    <w:pPr>
      <w:spacing w:before="100" w:beforeAutospacing="1" w:after="100" w:afterAutospacing="1"/>
    </w:pPr>
    <w:rPr>
      <w:rFonts w:eastAsia="Times New Roman"/>
    </w:rPr>
  </w:style>
  <w:style w:type="character" w:customStyle="1" w:styleId="btx">
    <w:name w:val="btx"/>
    <w:basedOn w:val="DefaultParagraphFont"/>
    <w:rsid w:val="00195185"/>
  </w:style>
  <w:style w:type="character" w:customStyle="1" w:styleId="CardChar10">
    <w:name w:val="Card Char1"/>
    <w:aliases w:val="No Spacing Char2,Tag and Cite Char1,Tag Title Char1,nonunderlined Char,No Spacin Char"/>
    <w:rsid w:val="00195185"/>
    <w:rPr>
      <w:lang w:val="en-US" w:eastAsia="en-US" w:bidi="ar-SA"/>
    </w:rPr>
  </w:style>
  <w:style w:type="character" w:customStyle="1" w:styleId="prodgeneral1">
    <w:name w:val="prodgeneral1"/>
    <w:rsid w:val="00195185"/>
    <w:rPr>
      <w:rFonts w:ascii="Verdana" w:hAnsi="Verdana" w:hint="default"/>
      <w:b w:val="0"/>
      <w:bCs w:val="0"/>
      <w:caps w:val="0"/>
      <w:color w:val="000000"/>
      <w:spacing w:val="0"/>
      <w:sz w:val="16"/>
      <w:szCs w:val="16"/>
    </w:rPr>
  </w:style>
  <w:style w:type="character" w:customStyle="1" w:styleId="summary1">
    <w:name w:val="summary1"/>
    <w:rsid w:val="00195185"/>
    <w:rPr>
      <w:rFonts w:ascii="Arial" w:hAnsi="Arial" w:cs="Arial" w:hint="default"/>
      <w:sz w:val="18"/>
      <w:szCs w:val="18"/>
    </w:rPr>
  </w:style>
  <w:style w:type="paragraph" w:customStyle="1" w:styleId="ToRead">
    <w:name w:val="To Read"/>
    <w:basedOn w:val="Normal"/>
    <w:uiPriority w:val="99"/>
    <w:qFormat/>
    <w:rsid w:val="00195185"/>
    <w:pPr>
      <w:ind w:left="720"/>
    </w:pPr>
    <w:rPr>
      <w:rFonts w:ascii="Verdana" w:eastAsia="Times New Roman" w:hAnsi="Verdana"/>
      <w:b/>
      <w:u w:val="single"/>
    </w:rPr>
  </w:style>
  <w:style w:type="character" w:customStyle="1" w:styleId="text3">
    <w:name w:val="text3"/>
    <w:basedOn w:val="DefaultParagraphFont"/>
    <w:rsid w:val="00195185"/>
  </w:style>
  <w:style w:type="paragraph" w:customStyle="1" w:styleId="Style1">
    <w:name w:val="Style 1"/>
    <w:basedOn w:val="Normal"/>
    <w:uiPriority w:val="99"/>
    <w:qFormat/>
    <w:rsid w:val="00195185"/>
    <w:pPr>
      <w:widowControl w:val="0"/>
      <w:ind w:firstLine="216"/>
    </w:pPr>
    <w:rPr>
      <w:rFonts w:eastAsia="Times New Roman"/>
      <w:noProof/>
      <w:color w:val="000000"/>
      <w:szCs w:val="20"/>
    </w:rPr>
  </w:style>
  <w:style w:type="paragraph" w:customStyle="1" w:styleId="Style40">
    <w:name w:val="Style 4"/>
    <w:basedOn w:val="Normal"/>
    <w:uiPriority w:val="99"/>
    <w:qFormat/>
    <w:rsid w:val="00195185"/>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195185"/>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195185"/>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195185"/>
  </w:style>
  <w:style w:type="paragraph" w:customStyle="1" w:styleId="PageNumber1">
    <w:name w:val="Page Number1"/>
    <w:basedOn w:val="Normal"/>
    <w:next w:val="Normal"/>
    <w:uiPriority w:val="99"/>
    <w:qFormat/>
    <w:rsid w:val="00195185"/>
    <w:rPr>
      <w:rFonts w:eastAsia="Times New Roman"/>
    </w:rPr>
  </w:style>
  <w:style w:type="paragraph" w:customStyle="1" w:styleId="Cite1">
    <w:name w:val="Cite1"/>
    <w:uiPriority w:val="99"/>
    <w:qFormat/>
    <w:rsid w:val="00195185"/>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19518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19518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195185"/>
    <w:pPr>
      <w:ind w:left="288" w:right="288"/>
    </w:pPr>
    <w:rPr>
      <w:rFonts w:eastAsia="Times New Roman"/>
    </w:rPr>
  </w:style>
  <w:style w:type="paragraph" w:customStyle="1" w:styleId="cite21">
    <w:name w:val="cite2"/>
    <w:uiPriority w:val="99"/>
    <w:qFormat/>
    <w:rsid w:val="00195185"/>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195185"/>
    <w:rPr>
      <w:rFonts w:ascii="Times New Roman" w:hAnsi="Times New Roman"/>
      <w:sz w:val="20"/>
      <w:u w:val="single"/>
      <w:lang w:eastAsia="en-US"/>
    </w:rPr>
  </w:style>
  <w:style w:type="paragraph" w:customStyle="1" w:styleId="articletext">
    <w:name w:val="articletext"/>
    <w:basedOn w:val="Normal"/>
    <w:uiPriority w:val="99"/>
    <w:qFormat/>
    <w:rsid w:val="00195185"/>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195185"/>
    <w:rPr>
      <w:rFonts w:ascii="Arial Narrow" w:hAnsi="Arial Narrow"/>
      <w:sz w:val="24"/>
      <w:szCs w:val="24"/>
      <w:u w:val="single"/>
      <w:lang w:val="en-US" w:eastAsia="en-US" w:bidi="ar-SA"/>
    </w:rPr>
  </w:style>
  <w:style w:type="character" w:customStyle="1" w:styleId="cardtextsmallChar">
    <w:name w:val="card text small Char"/>
    <w:rsid w:val="00195185"/>
    <w:rPr>
      <w:rFonts w:ascii="Arial Narrow" w:hAnsi="Arial Narrow"/>
      <w:sz w:val="16"/>
      <w:szCs w:val="24"/>
      <w:lang w:val="en-US" w:eastAsia="en-US" w:bidi="ar-SA"/>
    </w:rPr>
  </w:style>
  <w:style w:type="paragraph" w:customStyle="1" w:styleId="cardtextsmall">
    <w:name w:val="card text small"/>
    <w:basedOn w:val="Normal"/>
    <w:uiPriority w:val="99"/>
    <w:qFormat/>
    <w:rsid w:val="00195185"/>
    <w:rPr>
      <w:rFonts w:eastAsia="Times New Roman"/>
      <w:sz w:val="16"/>
    </w:rPr>
  </w:style>
  <w:style w:type="paragraph" w:customStyle="1" w:styleId="CaseListNormal">
    <w:name w:val="Case List Normal"/>
    <w:basedOn w:val="Normal"/>
    <w:uiPriority w:val="99"/>
    <w:qFormat/>
    <w:rsid w:val="00195185"/>
    <w:rPr>
      <w:rFonts w:ascii="Times" w:eastAsia="Times New Roman" w:hAnsi="Times"/>
      <w:szCs w:val="26"/>
    </w:rPr>
  </w:style>
  <w:style w:type="paragraph" w:customStyle="1" w:styleId="Body">
    <w:name w:val="Body"/>
    <w:basedOn w:val="Normal"/>
    <w:uiPriority w:val="99"/>
    <w:qFormat/>
    <w:rsid w:val="00195185"/>
    <w:pPr>
      <w:outlineLvl w:val="3"/>
    </w:pPr>
    <w:rPr>
      <w:rFonts w:eastAsia="Times New Roman"/>
      <w:szCs w:val="20"/>
    </w:rPr>
  </w:style>
  <w:style w:type="paragraph" w:customStyle="1" w:styleId="3text">
    <w:name w:val="3text"/>
    <w:basedOn w:val="Normal"/>
    <w:uiPriority w:val="99"/>
    <w:qFormat/>
    <w:rsid w:val="00195185"/>
    <w:pPr>
      <w:spacing w:before="100" w:beforeAutospacing="1" w:after="100" w:afterAutospacing="1"/>
    </w:pPr>
    <w:rPr>
      <w:rFonts w:eastAsia="Times New Roman"/>
      <w:sz w:val="24"/>
    </w:rPr>
  </w:style>
  <w:style w:type="character" w:customStyle="1" w:styleId="countrytitle1">
    <w:name w:val="countrytitle1"/>
    <w:rsid w:val="00195185"/>
    <w:rPr>
      <w:rFonts w:ascii="Verdana" w:hAnsi="Verdana" w:hint="default"/>
      <w:b/>
      <w:bCs/>
      <w:color w:val="293643"/>
      <w:sz w:val="24"/>
      <w:szCs w:val="24"/>
    </w:rPr>
  </w:style>
  <w:style w:type="character" w:customStyle="1" w:styleId="storyheader1">
    <w:name w:val="storyheader1"/>
    <w:rsid w:val="00195185"/>
    <w:rPr>
      <w:rFonts w:ascii="Verdana" w:hAnsi="Verdana" w:hint="default"/>
      <w:b/>
      <w:bCs/>
      <w:color w:val="000000"/>
      <w:sz w:val="21"/>
      <w:szCs w:val="21"/>
    </w:rPr>
  </w:style>
  <w:style w:type="paragraph" w:customStyle="1" w:styleId="TimesNewRoman12">
    <w:name w:val="TimesNewRoman12"/>
    <w:uiPriority w:val="99"/>
    <w:qFormat/>
    <w:rsid w:val="0019518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195185"/>
    <w:pPr>
      <w:spacing w:before="100" w:beforeAutospacing="1" w:after="100" w:afterAutospacing="1"/>
    </w:pPr>
    <w:rPr>
      <w:rFonts w:eastAsia="Times New Roman"/>
      <w:sz w:val="24"/>
    </w:rPr>
  </w:style>
  <w:style w:type="character" w:customStyle="1" w:styleId="cardunderlinedChar0">
    <w:name w:val="card underlined Char"/>
    <w:rsid w:val="00195185"/>
    <w:rPr>
      <w:rFonts w:ascii="Arial" w:hAnsi="Arial"/>
      <w:sz w:val="22"/>
      <w:szCs w:val="24"/>
      <w:u w:val="single"/>
      <w:lang w:val="en-US" w:eastAsia="en-US" w:bidi="ar-SA"/>
    </w:rPr>
  </w:style>
  <w:style w:type="paragraph" w:customStyle="1" w:styleId="medium-normal">
    <w:name w:val="medium-normal"/>
    <w:basedOn w:val="Normal"/>
    <w:uiPriority w:val="99"/>
    <w:qFormat/>
    <w:rsid w:val="00195185"/>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195185"/>
    <w:rPr>
      <w:rFonts w:eastAsia="Times New Roman"/>
      <w:color w:val="000000"/>
      <w:sz w:val="18"/>
    </w:rPr>
  </w:style>
  <w:style w:type="paragraph" w:customStyle="1" w:styleId="text1">
    <w:name w:val="text1"/>
    <w:basedOn w:val="Normal"/>
    <w:autoRedefine/>
    <w:uiPriority w:val="99"/>
    <w:qFormat/>
    <w:rsid w:val="00195185"/>
    <w:rPr>
      <w:rFonts w:eastAsia="Times New Roman"/>
      <w:szCs w:val="20"/>
    </w:rPr>
  </w:style>
  <w:style w:type="character" w:customStyle="1" w:styleId="article1">
    <w:name w:val="article1"/>
    <w:rsid w:val="00195185"/>
    <w:rPr>
      <w:rFonts w:ascii="Verdana" w:hAnsi="Verdana" w:hint="default"/>
      <w:color w:val="333333"/>
      <w:sz w:val="16"/>
      <w:szCs w:val="16"/>
    </w:rPr>
  </w:style>
  <w:style w:type="paragraph" w:customStyle="1" w:styleId="RepeatBlockHeading">
    <w:name w:val="Repeat Block Heading"/>
    <w:basedOn w:val="Normal"/>
    <w:autoRedefine/>
    <w:uiPriority w:val="99"/>
    <w:qFormat/>
    <w:rsid w:val="00195185"/>
    <w:pPr>
      <w:jc w:val="center"/>
    </w:pPr>
    <w:rPr>
      <w:rFonts w:eastAsia="Times New Roman"/>
      <w:b/>
      <w:smallCaps/>
      <w:color w:val="000000"/>
      <w:sz w:val="24"/>
      <w:u w:val="thick"/>
    </w:rPr>
  </w:style>
  <w:style w:type="character" w:customStyle="1" w:styleId="Hyperlink6">
    <w:name w:val="Hyperlink6"/>
    <w:rsid w:val="00195185"/>
    <w:rPr>
      <w:color w:val="3300CC"/>
      <w:u w:val="single"/>
    </w:rPr>
  </w:style>
  <w:style w:type="paragraph" w:customStyle="1" w:styleId="story-headline">
    <w:name w:val="story-headline"/>
    <w:basedOn w:val="Normal"/>
    <w:uiPriority w:val="99"/>
    <w:qFormat/>
    <w:rsid w:val="00195185"/>
    <w:pPr>
      <w:spacing w:before="72" w:after="72"/>
    </w:pPr>
    <w:rPr>
      <w:rFonts w:eastAsia="Times New Roman"/>
      <w:b/>
      <w:bCs/>
      <w:sz w:val="26"/>
      <w:szCs w:val="26"/>
    </w:rPr>
  </w:style>
  <w:style w:type="paragraph" w:customStyle="1" w:styleId="story-body">
    <w:name w:val="story-body"/>
    <w:basedOn w:val="Normal"/>
    <w:uiPriority w:val="99"/>
    <w:qFormat/>
    <w:rsid w:val="00195185"/>
    <w:pPr>
      <w:spacing w:before="100" w:beforeAutospacing="1" w:after="100" w:afterAutospacing="1"/>
    </w:pPr>
    <w:rPr>
      <w:rFonts w:eastAsia="Times New Roman"/>
    </w:rPr>
  </w:style>
  <w:style w:type="character" w:customStyle="1" w:styleId="story-posted-date1">
    <w:name w:val="story-posted-date1"/>
    <w:rsid w:val="00195185"/>
    <w:rPr>
      <w:rFonts w:ascii="Arial" w:hAnsi="Arial" w:cs="Arial" w:hint="default"/>
      <w:b w:val="0"/>
      <w:bCs w:val="0"/>
      <w:sz w:val="19"/>
      <w:szCs w:val="19"/>
    </w:rPr>
  </w:style>
  <w:style w:type="paragraph" w:customStyle="1" w:styleId="story-dateline">
    <w:name w:val="story-dateline"/>
    <w:basedOn w:val="Normal"/>
    <w:uiPriority w:val="99"/>
    <w:qFormat/>
    <w:rsid w:val="00195185"/>
    <w:rPr>
      <w:rFonts w:eastAsia="Times New Roman"/>
      <w:b/>
      <w:bCs/>
    </w:rPr>
  </w:style>
  <w:style w:type="paragraph" w:customStyle="1" w:styleId="TextofCards">
    <w:name w:val="Text of Cards"/>
    <w:basedOn w:val="Normal"/>
    <w:uiPriority w:val="99"/>
    <w:qFormat/>
    <w:rsid w:val="00195185"/>
    <w:rPr>
      <w:rFonts w:eastAsia="Times New Roman"/>
      <w:color w:val="000000"/>
      <w:spacing w:val="6"/>
      <w:szCs w:val="23"/>
    </w:rPr>
  </w:style>
  <w:style w:type="paragraph" w:customStyle="1" w:styleId="Corpotesto">
    <w:name w:val="Corpo testo"/>
    <w:basedOn w:val="Normal"/>
    <w:uiPriority w:val="99"/>
    <w:qFormat/>
    <w:rsid w:val="00195185"/>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195185"/>
    <w:rPr>
      <w:rFonts w:eastAsia="SimSun" w:cs="Arial"/>
      <w:b/>
      <w:bCs/>
      <w:iCs/>
      <w:sz w:val="24"/>
      <w:szCs w:val="28"/>
      <w:lang w:val="en-US" w:eastAsia="zh-CN" w:bidi="ar-SA"/>
    </w:rPr>
  </w:style>
  <w:style w:type="paragraph" w:customStyle="1" w:styleId="PageHeading">
    <w:name w:val="Page Heading"/>
    <w:basedOn w:val="Heading2"/>
    <w:uiPriority w:val="99"/>
    <w:qFormat/>
    <w:rsid w:val="00195185"/>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195185"/>
  </w:style>
  <w:style w:type="paragraph" w:customStyle="1" w:styleId="tagCharChar1Char">
    <w:name w:val="tag Char Char1 Char"/>
    <w:uiPriority w:val="99"/>
    <w:qFormat/>
    <w:rsid w:val="00195185"/>
    <w:rPr>
      <w:rFonts w:eastAsia="Times New Roman"/>
      <w:b/>
      <w:bCs/>
      <w:sz w:val="24"/>
      <w:szCs w:val="24"/>
    </w:rPr>
  </w:style>
  <w:style w:type="character" w:customStyle="1" w:styleId="textmedium">
    <w:name w:val="textmedium"/>
    <w:basedOn w:val="DefaultParagraphFont"/>
    <w:rsid w:val="00195185"/>
  </w:style>
  <w:style w:type="character" w:customStyle="1" w:styleId="citation1">
    <w:name w:val="citation1"/>
    <w:rsid w:val="00195185"/>
    <w:rPr>
      <w:rFonts w:ascii="Verdana" w:hAnsi="Verdana" w:hint="default"/>
      <w:sz w:val="17"/>
      <w:szCs w:val="17"/>
    </w:rPr>
  </w:style>
  <w:style w:type="character" w:customStyle="1" w:styleId="hithighlite">
    <w:name w:val="hithighlite"/>
    <w:basedOn w:val="DefaultParagraphFont"/>
    <w:rsid w:val="00195185"/>
  </w:style>
  <w:style w:type="character" w:customStyle="1" w:styleId="articlecontent">
    <w:name w:val="articlecontent"/>
    <w:basedOn w:val="DefaultParagraphFont"/>
    <w:rsid w:val="00195185"/>
  </w:style>
  <w:style w:type="paragraph" w:styleId="FootnoteText">
    <w:name w:val="footnote text"/>
    <w:basedOn w:val="Normal"/>
    <w:link w:val="FootnoteTextChar"/>
    <w:rsid w:val="00195185"/>
    <w:rPr>
      <w:rFonts w:ascii="Times" w:eastAsia="Times" w:hAnsi="Times"/>
      <w:szCs w:val="20"/>
    </w:rPr>
  </w:style>
  <w:style w:type="character" w:customStyle="1" w:styleId="FootnoteTextChar">
    <w:name w:val="Footnote Text Char"/>
    <w:basedOn w:val="DefaultParagraphFont"/>
    <w:link w:val="FootnoteText"/>
    <w:rsid w:val="00195185"/>
    <w:rPr>
      <w:rFonts w:ascii="Times" w:eastAsia="Times" w:hAnsi="Times" w:cs="Calibri"/>
      <w:szCs w:val="20"/>
    </w:rPr>
  </w:style>
  <w:style w:type="paragraph" w:customStyle="1" w:styleId="inside-copy">
    <w:name w:val="inside-copy"/>
    <w:basedOn w:val="Normal"/>
    <w:uiPriority w:val="99"/>
    <w:qFormat/>
    <w:rsid w:val="00195185"/>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195185"/>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195185"/>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195185"/>
  </w:style>
  <w:style w:type="paragraph" w:customStyle="1" w:styleId="ProjectTitleLine">
    <w:name w:val="Project Title Line"/>
    <w:basedOn w:val="Normal"/>
    <w:next w:val="Normal"/>
    <w:autoRedefine/>
    <w:uiPriority w:val="99"/>
    <w:qFormat/>
    <w:rsid w:val="00195185"/>
    <w:pPr>
      <w:jc w:val="center"/>
    </w:pPr>
    <w:rPr>
      <w:rFonts w:eastAsia="Times New Roman"/>
      <w:caps/>
      <w:szCs w:val="20"/>
    </w:rPr>
  </w:style>
  <w:style w:type="character" w:customStyle="1" w:styleId="fource1">
    <w:name w:val="fource1"/>
    <w:rsid w:val="00195185"/>
    <w:rPr>
      <w:sz w:val="34"/>
      <w:szCs w:val="34"/>
    </w:rPr>
  </w:style>
  <w:style w:type="paragraph" w:customStyle="1" w:styleId="LanguageStrike">
    <w:name w:val="Language Strike"/>
    <w:basedOn w:val="Normal"/>
    <w:next w:val="Normal"/>
    <w:uiPriority w:val="99"/>
    <w:qFormat/>
    <w:rsid w:val="00195185"/>
    <w:rPr>
      <w:rFonts w:eastAsia="Times New Roman"/>
      <w:strike/>
    </w:rPr>
  </w:style>
  <w:style w:type="character" w:customStyle="1" w:styleId="LanguageStrikeChar">
    <w:name w:val="Language Strike Char"/>
    <w:rsid w:val="00195185"/>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195185"/>
    <w:rPr>
      <w:rFonts w:eastAsia="Times New Roman"/>
      <w:szCs w:val="20"/>
      <w:u w:val="single"/>
    </w:rPr>
  </w:style>
  <w:style w:type="paragraph" w:customStyle="1" w:styleId="Normal10pt">
    <w:name w:val="Normal + 10 pt"/>
    <w:basedOn w:val="Normal"/>
    <w:uiPriority w:val="99"/>
    <w:qFormat/>
    <w:rsid w:val="00195185"/>
    <w:rPr>
      <w:rFonts w:eastAsia="Times New Roman"/>
      <w:szCs w:val="20"/>
    </w:rPr>
  </w:style>
  <w:style w:type="paragraph" w:customStyle="1" w:styleId="cardChar1Char">
    <w:name w:val="card Char1 Char"/>
    <w:basedOn w:val="Normal"/>
    <w:uiPriority w:val="99"/>
    <w:qFormat/>
    <w:rsid w:val="00195185"/>
    <w:pPr>
      <w:ind w:left="288" w:right="288"/>
    </w:pPr>
    <w:rPr>
      <w:rFonts w:eastAsia="Times New Roman"/>
      <w:szCs w:val="20"/>
    </w:rPr>
  </w:style>
  <w:style w:type="character" w:customStyle="1" w:styleId="normal11">
    <w:name w:val="normal1"/>
    <w:basedOn w:val="DefaultParagraphFont"/>
    <w:rsid w:val="00195185"/>
  </w:style>
  <w:style w:type="character" w:customStyle="1" w:styleId="ds">
    <w:name w:val="ds"/>
    <w:basedOn w:val="DefaultParagraphFont"/>
    <w:rsid w:val="00195185"/>
  </w:style>
  <w:style w:type="character" w:customStyle="1" w:styleId="UnderliningChar1">
    <w:name w:val="Underlining Char1"/>
    <w:rsid w:val="00195185"/>
    <w:rPr>
      <w:rFonts w:ascii="Arial Narrow" w:hAnsi="Arial Narrow"/>
      <w:szCs w:val="24"/>
      <w:u w:val="single"/>
      <w:lang w:val="en-US" w:eastAsia="en-US" w:bidi="ar-SA"/>
    </w:rPr>
  </w:style>
  <w:style w:type="character" w:customStyle="1" w:styleId="UnderliningChar2">
    <w:name w:val="Underlining Char2"/>
    <w:rsid w:val="00195185"/>
    <w:rPr>
      <w:rFonts w:ascii="Arial Narrow" w:hAnsi="Arial Narrow"/>
      <w:szCs w:val="24"/>
      <w:u w:val="single"/>
      <w:lang w:val="en-US" w:eastAsia="en-US" w:bidi="ar-SA"/>
    </w:rPr>
  </w:style>
  <w:style w:type="character" w:customStyle="1" w:styleId="MicroTextChar1">
    <w:name w:val="MicroText Char1"/>
    <w:rsid w:val="00195185"/>
    <w:rPr>
      <w:rFonts w:ascii="Arial Narrow" w:hAnsi="Arial Narrow"/>
      <w:sz w:val="12"/>
      <w:szCs w:val="24"/>
      <w:lang w:val="en-US" w:eastAsia="en-US" w:bidi="ar-SA"/>
    </w:rPr>
  </w:style>
  <w:style w:type="paragraph" w:customStyle="1" w:styleId="CM12">
    <w:name w:val="CM12"/>
    <w:basedOn w:val="Default"/>
    <w:next w:val="Default"/>
    <w:uiPriority w:val="99"/>
    <w:qFormat/>
    <w:rsid w:val="00195185"/>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195185"/>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195185"/>
    <w:pPr>
      <w:widowControl w:val="0"/>
      <w:spacing w:line="320" w:lineRule="atLeast"/>
    </w:pPr>
    <w:rPr>
      <w:rFonts w:ascii="Granjon LT Std" w:eastAsia="Times New Roman" w:hAnsi="Granjon LT Std" w:cs="Times New Roman"/>
      <w:color w:val="auto"/>
    </w:rPr>
  </w:style>
  <w:style w:type="character" w:styleId="EndnoteReference">
    <w:name w:val="endnote reference"/>
    <w:rsid w:val="00195185"/>
    <w:rPr>
      <w:vertAlign w:val="baseline"/>
    </w:rPr>
  </w:style>
  <w:style w:type="paragraph" w:customStyle="1" w:styleId="bold">
    <w:name w:val="bold"/>
    <w:basedOn w:val="Normal"/>
    <w:uiPriority w:val="99"/>
    <w:qFormat/>
    <w:rsid w:val="00195185"/>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195185"/>
    <w:rPr>
      <w:rFonts w:eastAsia="Times New Roman"/>
      <w:strike/>
      <w:szCs w:val="20"/>
    </w:rPr>
  </w:style>
  <w:style w:type="paragraph" w:customStyle="1" w:styleId="textbodyblack">
    <w:name w:val="textbodyblack"/>
    <w:basedOn w:val="Normal"/>
    <w:uiPriority w:val="99"/>
    <w:qFormat/>
    <w:rsid w:val="00195185"/>
    <w:pPr>
      <w:spacing w:before="100" w:beforeAutospacing="1" w:after="100" w:afterAutospacing="1"/>
    </w:pPr>
    <w:rPr>
      <w:rFonts w:eastAsia="Times New Roman"/>
      <w:sz w:val="24"/>
    </w:rPr>
  </w:style>
  <w:style w:type="character" w:customStyle="1" w:styleId="DefaultPara">
    <w:name w:val="Default Para"/>
    <w:rsid w:val="00195185"/>
    <w:rPr>
      <w:sz w:val="20"/>
    </w:rPr>
  </w:style>
  <w:style w:type="character" w:customStyle="1" w:styleId="SYSHYPERTEXT">
    <w:name w:val="SYS_HYPERTEXT"/>
    <w:rsid w:val="00195185"/>
    <w:rPr>
      <w:color w:val="0000FF"/>
      <w:u w:val="single"/>
    </w:rPr>
  </w:style>
  <w:style w:type="character" w:customStyle="1" w:styleId="Hyperlink1">
    <w:name w:val="Hyperlink1"/>
    <w:rsid w:val="0019518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95185"/>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95185"/>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19518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character" w:customStyle="1" w:styleId="BlockHeading1Char">
    <w:name w:val="Block Heading 1 Char"/>
    <w:rsid w:val="00195185"/>
    <w:rPr>
      <w:rFonts w:ascii="Georgia" w:hAnsi="Georgia"/>
      <w:b/>
      <w:color w:val="000000"/>
      <w:sz w:val="48"/>
      <w:szCs w:val="48"/>
      <w:lang w:val="en-US" w:eastAsia="en-US" w:bidi="ar-SA"/>
    </w:rPr>
  </w:style>
  <w:style w:type="character" w:customStyle="1" w:styleId="citationunderlineChar">
    <w:name w:val="citation/underline Char"/>
    <w:rsid w:val="00195185"/>
    <w:rPr>
      <w:b/>
      <w:sz w:val="24"/>
      <w:szCs w:val="24"/>
      <w:u w:val="single"/>
      <w:lang w:val="en-US" w:eastAsia="en-US" w:bidi="ar-SA"/>
    </w:rPr>
  </w:style>
  <w:style w:type="character" w:customStyle="1" w:styleId="StyleTagTimesNewRomanChar">
    <w:name w:val="Style Tag + Times New Roman Char"/>
    <w:rsid w:val="00195185"/>
    <w:rPr>
      <w:b/>
      <w:bCs/>
      <w:noProof w:val="0"/>
      <w:sz w:val="24"/>
      <w:szCs w:val="24"/>
      <w:lang w:val="en-US" w:eastAsia="en-US" w:bidi="ar-SA"/>
    </w:rPr>
  </w:style>
  <w:style w:type="character" w:customStyle="1" w:styleId="ShrinkChar">
    <w:name w:val="Shrink Char"/>
    <w:link w:val="Shrink"/>
    <w:rsid w:val="00195185"/>
    <w:rPr>
      <w:rFonts w:cs="Courier"/>
      <w:bCs/>
      <w:sz w:val="16"/>
      <w:szCs w:val="16"/>
    </w:rPr>
  </w:style>
  <w:style w:type="paragraph" w:customStyle="1" w:styleId="SmallCard">
    <w:name w:val="Small Card"/>
    <w:basedOn w:val="Normal"/>
    <w:uiPriority w:val="99"/>
    <w:qFormat/>
    <w:rsid w:val="00195185"/>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95185"/>
    <w:rPr>
      <w:rFonts w:ascii="Arial Narrow" w:hAnsi="Arial Narrow" w:cs="Arial"/>
      <w:b/>
      <w:bCs/>
      <w:iCs/>
      <w:sz w:val="24"/>
      <w:szCs w:val="28"/>
      <w:lang w:val="en-US" w:eastAsia="en-US" w:bidi="ar-SA"/>
    </w:rPr>
  </w:style>
  <w:style w:type="character" w:customStyle="1" w:styleId="UnderliningCharChar">
    <w:name w:val="Underlining Char Char"/>
    <w:rsid w:val="00195185"/>
    <w:rPr>
      <w:rFonts w:ascii="Arial Narrow" w:hAnsi="Arial Narrow"/>
      <w:szCs w:val="24"/>
      <w:u w:val="single"/>
      <w:lang w:val="en-US" w:eastAsia="en-US" w:bidi="ar-SA"/>
    </w:rPr>
  </w:style>
  <w:style w:type="character" w:customStyle="1" w:styleId="StyleArialNarrow12ptBold">
    <w:name w:val="Style Arial Narrow 12 pt Bold"/>
    <w:rsid w:val="00195185"/>
    <w:rPr>
      <w:rFonts w:ascii="Arial Narrow" w:hAnsi="Arial Narrow"/>
      <w:b/>
      <w:bCs/>
      <w:sz w:val="24"/>
    </w:rPr>
  </w:style>
  <w:style w:type="character" w:customStyle="1" w:styleId="Style1CharChar">
    <w:name w:val="Style1 Char Char"/>
    <w:rsid w:val="0019518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19518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195185"/>
    <w:rPr>
      <w:u w:val="single"/>
    </w:rPr>
  </w:style>
  <w:style w:type="character" w:customStyle="1" w:styleId="UnderlinedCharChar1">
    <w:name w:val="Underlined Char Char1"/>
    <w:rsid w:val="00195185"/>
    <w:rPr>
      <w:rFonts w:ascii="Bell MT" w:eastAsia="Times New Roman" w:hAnsi="Bell MT"/>
      <w:bCs/>
      <w:iCs/>
      <w:sz w:val="22"/>
      <w:u w:val="single"/>
    </w:rPr>
  </w:style>
  <w:style w:type="character" w:customStyle="1" w:styleId="Heading2CharChar2">
    <w:name w:val="Heading 2 Char Char2"/>
    <w:rsid w:val="00195185"/>
    <w:rPr>
      <w:rFonts w:cs="Arial"/>
      <w:b/>
      <w:bCs/>
      <w:iCs/>
      <w:sz w:val="22"/>
      <w:szCs w:val="28"/>
      <w:lang w:val="en-US" w:eastAsia="en-US" w:bidi="ar-SA"/>
    </w:rPr>
  </w:style>
  <w:style w:type="character" w:customStyle="1" w:styleId="doctitle">
    <w:name w:val="doctitle"/>
    <w:rsid w:val="00195185"/>
  </w:style>
  <w:style w:type="character" w:customStyle="1" w:styleId="FooterChar1">
    <w:name w:val="Footer Char1"/>
    <w:uiPriority w:val="99"/>
    <w:rsid w:val="00195185"/>
    <w:rPr>
      <w:rFonts w:ascii="Garamond" w:eastAsia="Calibri" w:hAnsi="Garamond" w:cs="Times New Roman"/>
      <w:szCs w:val="22"/>
    </w:rPr>
  </w:style>
  <w:style w:type="paragraph" w:customStyle="1" w:styleId="CiteCorrected">
    <w:name w:val="Cite Corrected"/>
    <w:basedOn w:val="Normal"/>
    <w:link w:val="CiteCorrectedChar"/>
    <w:qFormat/>
    <w:rsid w:val="00195185"/>
    <w:rPr>
      <w:rFonts w:eastAsia="Times New Roman"/>
      <w:b/>
      <w:bCs/>
      <w:sz w:val="24"/>
      <w:szCs w:val="16"/>
      <w:u w:val="single"/>
    </w:rPr>
  </w:style>
  <w:style w:type="character" w:customStyle="1" w:styleId="CiteCorrectedChar">
    <w:name w:val="Cite Corrected Char"/>
    <w:link w:val="CiteCorrected"/>
    <w:rsid w:val="00195185"/>
    <w:rPr>
      <w:rFonts w:ascii="Calibri" w:eastAsia="Times New Roman" w:hAnsi="Calibri" w:cs="Calibri"/>
      <w:b/>
      <w:bCs/>
      <w:sz w:val="24"/>
      <w:szCs w:val="16"/>
      <w:u w:val="single"/>
    </w:rPr>
  </w:style>
  <w:style w:type="character" w:customStyle="1" w:styleId="cardtext-underlined">
    <w:name w:val="card text- underlined"/>
    <w:rsid w:val="00195185"/>
    <w:rPr>
      <w:rFonts w:ascii="Garamond" w:hAnsi="Garamond"/>
      <w:u w:val="single"/>
    </w:rPr>
  </w:style>
  <w:style w:type="character" w:customStyle="1" w:styleId="stylestylebold12pt">
    <w:name w:val="stylestylebold12pt"/>
    <w:basedOn w:val="DefaultParagraphFont"/>
    <w:rsid w:val="00195185"/>
  </w:style>
  <w:style w:type="character" w:customStyle="1" w:styleId="styleboldunderline">
    <w:name w:val="styleboldunderline"/>
    <w:basedOn w:val="DefaultParagraphFont"/>
    <w:rsid w:val="00195185"/>
  </w:style>
  <w:style w:type="character" w:customStyle="1" w:styleId="Styleunderline11pt">
    <w:name w:val="Style underline + 11 pt"/>
    <w:rsid w:val="00195185"/>
    <w:rPr>
      <w:rFonts w:ascii="Times New Roman" w:hAnsi="Times New Roman"/>
      <w:b w:val="0"/>
      <w:bCs w:val="0"/>
      <w:sz w:val="20"/>
      <w:u w:val="single"/>
    </w:rPr>
  </w:style>
  <w:style w:type="character" w:customStyle="1" w:styleId="Styleunderline11ptBold">
    <w:name w:val="Style underline + 11 pt Bold"/>
    <w:rsid w:val="00195185"/>
    <w:rPr>
      <w:rFonts w:ascii="Times New Roman" w:hAnsi="Times New Roman"/>
      <w:b/>
      <w:bCs w:val="0"/>
      <w:sz w:val="20"/>
      <w:u w:val="single"/>
    </w:rPr>
  </w:style>
  <w:style w:type="paragraph" w:customStyle="1" w:styleId="story-body-text">
    <w:name w:val="story-body-text"/>
    <w:basedOn w:val="Normal"/>
    <w:uiPriority w:val="99"/>
    <w:qFormat/>
    <w:rsid w:val="00195185"/>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195185"/>
  </w:style>
  <w:style w:type="character" w:customStyle="1" w:styleId="BriefTitleChar">
    <w:name w:val="Brief Title Char"/>
    <w:basedOn w:val="DefaultParagraphFont"/>
    <w:rsid w:val="00195185"/>
    <w:rPr>
      <w:b/>
      <w:sz w:val="24"/>
      <w:szCs w:val="24"/>
      <w:u w:val="single"/>
      <w:lang w:val="en-US" w:eastAsia="en-US" w:bidi="ar-SA"/>
    </w:rPr>
  </w:style>
  <w:style w:type="paragraph" w:customStyle="1" w:styleId="BriefTitle2">
    <w:name w:val="Brief Title 2"/>
    <w:basedOn w:val="Heading1"/>
    <w:uiPriority w:val="99"/>
    <w:qFormat/>
    <w:rsid w:val="00195185"/>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195185"/>
    <w:rPr>
      <w:b/>
      <w:sz w:val="24"/>
      <w:szCs w:val="24"/>
      <w:u w:val="single"/>
      <w:lang w:val="en-US" w:eastAsia="en-US" w:bidi="ar-SA"/>
    </w:rPr>
  </w:style>
  <w:style w:type="paragraph" w:customStyle="1" w:styleId="cards0">
    <w:name w:val="cards"/>
    <w:basedOn w:val="Normal"/>
    <w:uiPriority w:val="99"/>
    <w:qFormat/>
    <w:rsid w:val="00195185"/>
    <w:rPr>
      <w:rFonts w:eastAsia="Calibri"/>
    </w:rPr>
  </w:style>
  <w:style w:type="character" w:customStyle="1" w:styleId="StyleStyle4CharTimesNewRoman11pt1">
    <w:name w:val="Style Style4 Char + Times New Roman 11 pt1"/>
    <w:basedOn w:val="DefaultParagraphFont"/>
    <w:rsid w:val="00195185"/>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195185"/>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195185"/>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9ptUnderline2">
    <w:name w:val="Style 9 pt Underline2"/>
    <w:rsid w:val="00195185"/>
    <w:rPr>
      <w:sz w:val="20"/>
      <w:u w:val="single"/>
    </w:rPr>
  </w:style>
  <w:style w:type="character" w:customStyle="1" w:styleId="FootnoteTextChar1">
    <w:name w:val="Footnote Text Char1"/>
    <w:basedOn w:val="DefaultParagraphFont"/>
    <w:uiPriority w:val="99"/>
    <w:rsid w:val="00195185"/>
    <w:rPr>
      <w:rFonts w:ascii="Georgia" w:hAnsi="Georgia"/>
      <w:sz w:val="20"/>
      <w:szCs w:val="20"/>
    </w:rPr>
  </w:style>
  <w:style w:type="character" w:customStyle="1" w:styleId="SubtitleChar1">
    <w:name w:val="Subtitle Char1"/>
    <w:aliases w:val="Underlined card text Char1"/>
    <w:basedOn w:val="DefaultParagraphFont"/>
    <w:uiPriority w:val="11"/>
    <w:rsid w:val="00195185"/>
    <w:rPr>
      <w:rFonts w:eastAsia="MS Mincho"/>
      <w:color w:val="5A5A5A"/>
      <w:spacing w:val="15"/>
    </w:rPr>
  </w:style>
  <w:style w:type="character" w:customStyle="1" w:styleId="DateChar1">
    <w:name w:val="Date Char1"/>
    <w:aliases w:val="date Char1"/>
    <w:basedOn w:val="DefaultParagraphFont"/>
    <w:uiPriority w:val="99"/>
    <w:rsid w:val="00195185"/>
    <w:rPr>
      <w:rFonts w:ascii="Georgia" w:hAnsi="Georgia"/>
    </w:rPr>
  </w:style>
  <w:style w:type="character" w:customStyle="1" w:styleId="BodyText2Char1">
    <w:name w:val="Body Text 2 Char1"/>
    <w:basedOn w:val="DefaultParagraphFont"/>
    <w:uiPriority w:val="99"/>
    <w:rsid w:val="00195185"/>
    <w:rPr>
      <w:rFonts w:ascii="Georgia" w:hAnsi="Georgia"/>
    </w:rPr>
  </w:style>
  <w:style w:type="character" w:customStyle="1" w:styleId="PlainTextChar1">
    <w:name w:val="Plain Text Char1"/>
    <w:basedOn w:val="DefaultParagraphFont"/>
    <w:rsid w:val="00195185"/>
    <w:rPr>
      <w:rFonts w:ascii="Consolas" w:hAnsi="Consolas"/>
      <w:sz w:val="21"/>
      <w:szCs w:val="21"/>
    </w:rPr>
  </w:style>
  <w:style w:type="character" w:customStyle="1" w:styleId="StyleCardText11ptUnderlineChar">
    <w:name w:val="Style Card Text + 11 pt Underline Char"/>
    <w:link w:val="StyleCardText11ptUnderline"/>
    <w:locked/>
    <w:rsid w:val="00195185"/>
    <w:rPr>
      <w:u w:val="single"/>
    </w:rPr>
  </w:style>
  <w:style w:type="paragraph" w:customStyle="1" w:styleId="StyleCardText11ptUnderline">
    <w:name w:val="Style Card Text + 11 pt Underline"/>
    <w:link w:val="StyleCardText11ptUnderlineChar"/>
    <w:qFormat/>
    <w:rsid w:val="00195185"/>
    <w:pPr>
      <w:spacing w:line="256" w:lineRule="auto"/>
    </w:pPr>
    <w:rPr>
      <w:u w:val="single"/>
    </w:rPr>
  </w:style>
  <w:style w:type="character" w:customStyle="1" w:styleId="StyleMinimizedText11ptChar">
    <w:name w:val="Style Minimized Text + 11 pt Char"/>
    <w:basedOn w:val="DefaultParagraphFont"/>
    <w:link w:val="StyleMinimizedText11pt"/>
    <w:locked/>
    <w:rsid w:val="00195185"/>
    <w:rPr>
      <w:rFonts w:ascii="Georgia" w:hAnsi="Georgia"/>
      <w:sz w:val="16"/>
    </w:rPr>
  </w:style>
  <w:style w:type="paragraph" w:customStyle="1" w:styleId="StyleMinimizedText11pt">
    <w:name w:val="Style Minimized Text + 11 pt"/>
    <w:basedOn w:val="Normal"/>
    <w:link w:val="StyleMinimizedText11ptChar"/>
    <w:qFormat/>
    <w:rsid w:val="00195185"/>
    <w:rPr>
      <w:rFonts w:ascii="Georgia" w:hAnsi="Georgia"/>
      <w:sz w:val="16"/>
    </w:rPr>
  </w:style>
  <w:style w:type="character" w:customStyle="1" w:styleId="StyleMinimizedText11pt1Char">
    <w:name w:val="Style Minimized Text + 11 pt1 Char"/>
    <w:basedOn w:val="DefaultParagraphFont"/>
    <w:link w:val="StyleMinimizedText11pt1"/>
    <w:locked/>
    <w:rsid w:val="00195185"/>
    <w:rPr>
      <w:rFonts w:ascii="Georgia" w:hAnsi="Georgia"/>
      <w:sz w:val="16"/>
    </w:rPr>
  </w:style>
  <w:style w:type="paragraph" w:customStyle="1" w:styleId="StyleMinimizedText11pt1">
    <w:name w:val="Style Minimized Text + 11 pt1"/>
    <w:basedOn w:val="Normal"/>
    <w:link w:val="StyleMinimizedText11pt1Char"/>
    <w:qFormat/>
    <w:rsid w:val="00195185"/>
    <w:rPr>
      <w:rFonts w:ascii="Georgia" w:hAnsi="Georgia"/>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195185"/>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195185"/>
    <w:rPr>
      <w:rFonts w:ascii="Georgia" w:eastAsia="SimSun" w:hAnsi="Georgia"/>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195185"/>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95185"/>
    <w:rPr>
      <w:rFonts w:ascii="Georgia" w:eastAsia="SimSun" w:hAnsi="Georgia"/>
      <w:b/>
      <w:bCs/>
      <w:u w:val="single"/>
    </w:rPr>
  </w:style>
  <w:style w:type="character" w:customStyle="1" w:styleId="Debate-CardSmalltextF2Char">
    <w:name w:val="Debate- Card Small text F2 Char"/>
    <w:link w:val="Debate-CardSmalltextF2"/>
    <w:locked/>
    <w:rsid w:val="00195185"/>
    <w:rPr>
      <w:rFonts w:ascii="Arial Narrow" w:hAnsi="Arial Narrow"/>
      <w:sz w:val="16"/>
    </w:rPr>
  </w:style>
  <w:style w:type="paragraph" w:customStyle="1" w:styleId="Debate-CardSmalltextF2">
    <w:name w:val="Debate- Card Small text F2"/>
    <w:basedOn w:val="Normal"/>
    <w:next w:val="Normal"/>
    <w:link w:val="Debate-CardSmalltextF2Char"/>
    <w:qFormat/>
    <w:rsid w:val="00195185"/>
    <w:pPr>
      <w:spacing w:line="254" w:lineRule="auto"/>
    </w:pPr>
    <w:rPr>
      <w:rFonts w:ascii="Arial Narrow" w:hAnsi="Arial Narrow"/>
      <w:sz w:val="16"/>
    </w:rPr>
  </w:style>
  <w:style w:type="character" w:customStyle="1" w:styleId="Debate-EmphasizedText-F5Char">
    <w:name w:val="Debate- Emphasized Text- F5 Char"/>
    <w:link w:val="Debate-EmphasizedText-F5"/>
    <w:locked/>
    <w:rsid w:val="00195185"/>
    <w:rPr>
      <w:rFonts w:ascii="Arial Narrow" w:hAnsi="Arial Narrow"/>
      <w:b/>
      <w:sz w:val="18"/>
      <w:u w:val="single"/>
    </w:rPr>
  </w:style>
  <w:style w:type="paragraph" w:customStyle="1" w:styleId="Debate-EmphasizedText-F5">
    <w:name w:val="Debate- Emphasized Text- F5"/>
    <w:basedOn w:val="Normal"/>
    <w:link w:val="Debate-EmphasizedText-F5Char"/>
    <w:qFormat/>
    <w:rsid w:val="00195185"/>
    <w:pPr>
      <w:spacing w:line="254" w:lineRule="auto"/>
      <w:contextualSpacing/>
    </w:pPr>
    <w:rPr>
      <w:rFonts w:ascii="Arial Narrow" w:hAnsi="Arial Narrow"/>
      <w:b/>
      <w:sz w:val="18"/>
      <w:u w:val="single"/>
    </w:rPr>
  </w:style>
  <w:style w:type="character" w:customStyle="1" w:styleId="Debate-CardTextUnderlined-F3Char">
    <w:name w:val="Debate- Card Text Underlined- F3 Char"/>
    <w:link w:val="Debate-CardTextUnderlined-F3"/>
    <w:locked/>
    <w:rsid w:val="0019518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195185"/>
    <w:pPr>
      <w:spacing w:line="254" w:lineRule="auto"/>
      <w:contextualSpacing/>
    </w:pPr>
    <w:rPr>
      <w:rFonts w:ascii="Arial Narrow" w:hAnsi="Arial Narrow"/>
      <w:sz w:val="18"/>
      <w:u w:val="single"/>
    </w:rPr>
  </w:style>
  <w:style w:type="character" w:customStyle="1" w:styleId="SmallTextCharCharCharChar">
    <w:name w:val="Small Text Char Char Char Char"/>
    <w:link w:val="SmallTextCharCharChar"/>
    <w:locked/>
    <w:rsid w:val="0019518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195185"/>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195185"/>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195185"/>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Style112ptChar">
    <w:name w:val="Style Style1 + 12 pt Char"/>
    <w:basedOn w:val="DefaultParagraphFont"/>
    <w:link w:val="StyleStyle112pt"/>
    <w:locked/>
    <w:rsid w:val="00195185"/>
    <w:rPr>
      <w:rFonts w:ascii="Georgia" w:eastAsia="SimSun" w:hAnsi="Georgia"/>
      <w:u w:val="single"/>
    </w:rPr>
  </w:style>
  <w:style w:type="paragraph" w:customStyle="1" w:styleId="StyleStyle112pt">
    <w:name w:val="Style Style1 + 12 pt"/>
    <w:basedOn w:val="Normal"/>
    <w:link w:val="StyleStyle112ptChar"/>
    <w:qFormat/>
    <w:rsid w:val="00195185"/>
    <w:rPr>
      <w:rFonts w:ascii="Georgia" w:eastAsia="SimSun" w:hAnsi="Georgia"/>
      <w:u w:val="single"/>
    </w:rPr>
  </w:style>
  <w:style w:type="character" w:customStyle="1" w:styleId="MinimizedTextChar">
    <w:name w:val="Minimized Text Char"/>
    <w:basedOn w:val="DefaultParagraphFont"/>
    <w:link w:val="MinimizedText"/>
    <w:locked/>
    <w:rsid w:val="00195185"/>
    <w:rPr>
      <w:rFonts w:ascii="Georgia" w:eastAsia="Times New Roman" w:hAnsi="Georgia"/>
      <w:sz w:val="16"/>
    </w:rPr>
  </w:style>
  <w:style w:type="paragraph" w:customStyle="1" w:styleId="MinimizedText">
    <w:name w:val="Minimized Text"/>
    <w:basedOn w:val="Normal"/>
    <w:link w:val="MinimizedTextChar"/>
    <w:qFormat/>
    <w:rsid w:val="00195185"/>
    <w:rPr>
      <w:rFonts w:ascii="Georgia" w:eastAsia="Times New Roman" w:hAnsi="Georgia"/>
      <w:sz w:val="16"/>
    </w:rPr>
  </w:style>
  <w:style w:type="character" w:customStyle="1" w:styleId="StyleMinimizedTextArialNarrow10ptChar">
    <w:name w:val="Style Minimized Text + Arial Narrow 10 pt Char"/>
    <w:basedOn w:val="MinimizedTextChar"/>
    <w:link w:val="StyleMinimizedTextArialNarrow10pt"/>
    <w:locked/>
    <w:rsid w:val="00195185"/>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195185"/>
    <w:rPr>
      <w:sz w:val="20"/>
    </w:rPr>
  </w:style>
  <w:style w:type="character" w:customStyle="1" w:styleId="StyleUnderlineChar11ptBorderSinglesolidlineAutoChar">
    <w:name w:val="Style Underline Char + 11 pt Border: : (Single solid line Auto  ... Char"/>
    <w:link w:val="StyleUnderlineChar11ptBorderSinglesolidlineAuto"/>
    <w:locked/>
    <w:rsid w:val="00195185"/>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195185"/>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Style49pt3Char">
    <w:name w:val="Style Style4 + 9 pt3 Char"/>
    <w:basedOn w:val="Style4Char"/>
    <w:link w:val="StyleStyle49pt3"/>
    <w:locked/>
    <w:rsid w:val="00195185"/>
    <w:rPr>
      <w:rFonts w:ascii="Georgia" w:eastAsia="Times New Roman" w:hAnsi="Georgia" w:cs="Times New Roman"/>
      <w:u w:val="single"/>
    </w:rPr>
  </w:style>
  <w:style w:type="paragraph" w:customStyle="1" w:styleId="StyleStyle49pt3">
    <w:name w:val="Style Style4 + 9 pt3"/>
    <w:basedOn w:val="Style4"/>
    <w:link w:val="StyleStyle49pt3Char"/>
    <w:qFormat/>
    <w:rsid w:val="00195185"/>
    <w:rPr>
      <w:rFonts w:ascii="Georgia" w:hAnsi="Georgia" w:cs="Times New Roman"/>
    </w:rPr>
  </w:style>
  <w:style w:type="character" w:customStyle="1" w:styleId="StyleStyle4BoldChar">
    <w:name w:val="Style Style4 + Bold Char"/>
    <w:basedOn w:val="Style4Char"/>
    <w:link w:val="StyleStyle4Bold"/>
    <w:locked/>
    <w:rsid w:val="00195185"/>
    <w:rPr>
      <w:rFonts w:ascii="Georgia" w:eastAsia="Times New Roman" w:hAnsi="Georgia" w:cs="Times New Roman"/>
      <w:u w:val="single"/>
    </w:rPr>
  </w:style>
  <w:style w:type="paragraph" w:customStyle="1" w:styleId="StyleStyle4Bold">
    <w:name w:val="Style Style4 + Bold"/>
    <w:basedOn w:val="Style4"/>
    <w:link w:val="StyleStyle4BoldChar"/>
    <w:qFormat/>
    <w:rsid w:val="00195185"/>
    <w:rPr>
      <w:rFonts w:ascii="Georgia" w:hAnsi="Georgia" w:cs="Times New Roman"/>
    </w:rPr>
  </w:style>
  <w:style w:type="character" w:customStyle="1" w:styleId="CircledChar">
    <w:name w:val="Circled Char"/>
    <w:basedOn w:val="CardTextChar0"/>
    <w:link w:val="Circled"/>
    <w:locked/>
    <w:rsid w:val="00195185"/>
    <w:rPr>
      <w:rFonts w:ascii="MS Mincho" w:eastAsia="MS Mincho" w:hAnsi="Garamond" w:cs="Times New Roman"/>
      <w:b/>
      <w:sz w:val="18"/>
      <w:szCs w:val="20"/>
      <w:u w:val="single"/>
      <w:lang w:val="x-none" w:eastAsia="ja-JP"/>
    </w:rPr>
  </w:style>
  <w:style w:type="paragraph" w:customStyle="1" w:styleId="Circled">
    <w:name w:val="Circled"/>
    <w:link w:val="CircledChar"/>
    <w:qFormat/>
    <w:rsid w:val="00195185"/>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195185"/>
    <w:rPr>
      <w:rFonts w:ascii="Georgia" w:eastAsia="Times New Roman" w:hAnsi="Georgia" w:cs="Times New Roman"/>
      <w:u w:val="single"/>
    </w:rPr>
  </w:style>
  <w:style w:type="paragraph" w:customStyle="1" w:styleId="StyleStyle411pt1">
    <w:name w:val="Style Style4 + 11 pt1"/>
    <w:basedOn w:val="Style4"/>
    <w:link w:val="StyleStyle411pt1Char"/>
    <w:qFormat/>
    <w:rsid w:val="00195185"/>
    <w:rPr>
      <w:rFonts w:ascii="Georgia" w:hAnsi="Georgia" w:cs="Times New Roman"/>
    </w:rPr>
  </w:style>
  <w:style w:type="character" w:customStyle="1" w:styleId="StyleBoldandUnderlineChar11ptChar">
    <w:name w:val="Style Bold and Underline Char + 11 pt Char"/>
    <w:basedOn w:val="BoldandUnderlineCharChar2"/>
    <w:link w:val="StyleBoldandUnderlineChar11pt"/>
    <w:locked/>
    <w:rsid w:val="00195185"/>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195185"/>
    <w:rPr>
      <w:b/>
      <w:bCs w:val="0"/>
      <w:u w:val="single"/>
      <w:lang w:val="en-US" w:eastAsia="en-US" w:bidi="ar-SA"/>
    </w:rPr>
  </w:style>
  <w:style w:type="paragraph" w:customStyle="1" w:styleId="StyleBoldandUnderlineChar11pt">
    <w:name w:val="Style Bold and Underline Char + 11 pt"/>
    <w:link w:val="StyleBoldandUnderlineChar11ptChar"/>
    <w:qFormat/>
    <w:rsid w:val="00195185"/>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195185"/>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195185"/>
    <w:rPr>
      <w:rFonts w:ascii="Georgia" w:eastAsia="Times New Roman" w:hAnsi="Georgia"/>
    </w:rPr>
  </w:style>
  <w:style w:type="character" w:customStyle="1" w:styleId="StyleBoldandUnderlineChar11ptNotBoldChar">
    <w:name w:val="Style Bold and Underline Char + 11 pt Not Bold Char"/>
    <w:basedOn w:val="BoldandUnderlineCharChar2"/>
    <w:link w:val="StyleBoldandUnderlineChar11ptNotBold"/>
    <w:locked/>
    <w:rsid w:val="00195185"/>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195185"/>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195185"/>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195185"/>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195185"/>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195185"/>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195185"/>
    <w:rPr>
      <w:rFonts w:ascii="Georgia" w:eastAsia="Times New Roman" w:hAnsi="Georgia"/>
      <w:szCs w:val="20"/>
    </w:rPr>
  </w:style>
  <w:style w:type="paragraph" w:customStyle="1" w:styleId="cardCharChar0">
    <w:name w:val="card Char Char"/>
    <w:basedOn w:val="Normal"/>
    <w:link w:val="cardCharCharChar"/>
    <w:qFormat/>
    <w:rsid w:val="00195185"/>
    <w:pPr>
      <w:ind w:left="288" w:right="288"/>
    </w:pPr>
    <w:rPr>
      <w:rFonts w:ascii="Georgia" w:eastAsia="Times New Roman" w:hAnsi="Georgia"/>
      <w:szCs w:val="20"/>
    </w:rPr>
  </w:style>
  <w:style w:type="character" w:customStyle="1" w:styleId="StylecardCharCharArialNarrow9ptChar">
    <w:name w:val="Style card Char Char + Arial Narrow 9 pt Char"/>
    <w:basedOn w:val="cardCharCharChar"/>
    <w:link w:val="StylecardCharCharArialNarrow9pt"/>
    <w:locked/>
    <w:rsid w:val="00195185"/>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195185"/>
  </w:style>
  <w:style w:type="character" w:customStyle="1" w:styleId="StyleCardTextArialNarrow9ptChar">
    <w:name w:val="Style Card Text + Arial Narrow 9 pt Char"/>
    <w:basedOn w:val="CardTextChar10"/>
    <w:link w:val="StyleCardTextArialNarrow9pt"/>
    <w:locked/>
    <w:rsid w:val="00195185"/>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195185"/>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195185"/>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195185"/>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195185"/>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195185"/>
    <w:rPr>
      <w:rFonts w:ascii="Georgia" w:eastAsia="Times New Roman" w:hAnsi="Georgia"/>
      <w:sz w:val="16"/>
    </w:rPr>
  </w:style>
  <w:style w:type="paragraph" w:customStyle="1" w:styleId="Textsmall0">
    <w:name w:val="Textsmall"/>
    <w:basedOn w:val="Normal"/>
    <w:next w:val="Normal"/>
    <w:link w:val="TextsmallChar0"/>
    <w:qFormat/>
    <w:rsid w:val="00195185"/>
    <w:rPr>
      <w:rFonts w:ascii="Georgia" w:eastAsia="Times New Roman" w:hAnsi="Georgia"/>
      <w:sz w:val="16"/>
    </w:rPr>
  </w:style>
  <w:style w:type="character" w:customStyle="1" w:styleId="StyleStyle49pt10Char">
    <w:name w:val="Style Style4 + 9 pt10 Char"/>
    <w:basedOn w:val="Style4Char"/>
    <w:link w:val="StyleStyle49pt10"/>
    <w:locked/>
    <w:rsid w:val="00195185"/>
    <w:rPr>
      <w:rFonts w:ascii="Georgia" w:eastAsia="Times New Roman" w:hAnsi="Georgia" w:cs="Times New Roman"/>
      <w:u w:val="single"/>
    </w:rPr>
  </w:style>
  <w:style w:type="paragraph" w:customStyle="1" w:styleId="StyleStyle49pt10">
    <w:name w:val="Style Style4 + 9 pt10"/>
    <w:basedOn w:val="Style4"/>
    <w:link w:val="StyleStyle49pt10Char"/>
    <w:qFormat/>
    <w:rsid w:val="00195185"/>
    <w:rPr>
      <w:rFonts w:ascii="Georgia" w:hAnsi="Georgia" w:cs="Times New Roman"/>
    </w:rPr>
  </w:style>
  <w:style w:type="character" w:customStyle="1" w:styleId="StyleStyle49ptBold7Char">
    <w:name w:val="Style Style4 + 9 pt Bold7 Char"/>
    <w:link w:val="StyleStyle49ptBold7"/>
    <w:locked/>
    <w:rsid w:val="00195185"/>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195185"/>
    <w:rPr>
      <w:rFonts w:ascii="Times New Roman" w:hAnsi="Times New Roman" w:cs="Times New Roman"/>
      <w:b/>
      <w:bCs/>
    </w:rPr>
  </w:style>
  <w:style w:type="character" w:customStyle="1" w:styleId="NormalUnderlineChar">
    <w:name w:val="Normal Underline Char"/>
    <w:link w:val="NormalUnderline"/>
    <w:locked/>
    <w:rsid w:val="00195185"/>
    <w:rPr>
      <w:rFonts w:ascii="Georgia" w:eastAsia="Times New Roman" w:hAnsi="Georgia"/>
      <w:u w:val="single"/>
    </w:rPr>
  </w:style>
  <w:style w:type="paragraph" w:customStyle="1" w:styleId="NormalUnderline">
    <w:name w:val="Normal Underline"/>
    <w:basedOn w:val="Normal"/>
    <w:link w:val="NormalUnderlineChar"/>
    <w:qFormat/>
    <w:rsid w:val="00195185"/>
    <w:pPr>
      <w:ind w:left="288"/>
    </w:pPr>
    <w:rPr>
      <w:rFonts w:ascii="Georgia" w:eastAsia="Times New Roman" w:hAnsi="Georgia"/>
      <w:u w:val="single"/>
    </w:rPr>
  </w:style>
  <w:style w:type="paragraph" w:customStyle="1" w:styleId="Underlinestyle0">
    <w:name w:val="Underline style"/>
    <w:basedOn w:val="Normal"/>
    <w:uiPriority w:val="99"/>
    <w:qFormat/>
    <w:rsid w:val="00195185"/>
    <w:rPr>
      <w:rFonts w:eastAsia="Times New Roman"/>
      <w:u w:val="single"/>
    </w:rPr>
  </w:style>
  <w:style w:type="paragraph" w:customStyle="1" w:styleId="WW-Default1">
    <w:name w:val="WW-Default1"/>
    <w:basedOn w:val="Normal"/>
    <w:uiPriority w:val="99"/>
    <w:qFormat/>
    <w:rsid w:val="00195185"/>
    <w:pPr>
      <w:suppressAutoHyphens/>
    </w:pPr>
    <w:rPr>
      <w:rFonts w:eastAsia="Times New Roman"/>
      <w:b/>
      <w:bCs/>
      <w:szCs w:val="20"/>
      <w:lang w:eastAsia="ar-SA"/>
    </w:rPr>
  </w:style>
  <w:style w:type="paragraph" w:customStyle="1" w:styleId="CardStyle">
    <w:name w:val="Card Style"/>
    <w:basedOn w:val="Normal"/>
    <w:link w:val="CardStyleChar"/>
    <w:qFormat/>
    <w:rsid w:val="00195185"/>
    <w:rPr>
      <w:rFonts w:eastAsia="Times New Roman"/>
    </w:rPr>
  </w:style>
  <w:style w:type="character" w:customStyle="1" w:styleId="Stylecard11ptChar">
    <w:name w:val="Style card + 11 pt Char"/>
    <w:link w:val="Stylecard11pt"/>
    <w:locked/>
    <w:rsid w:val="00195185"/>
    <w:rPr>
      <w:rFonts w:ascii="Times New Roman" w:eastAsia="SimSun" w:hAnsi="Times New Roman" w:cs="Times New Roman"/>
      <w:sz w:val="20"/>
    </w:rPr>
  </w:style>
  <w:style w:type="paragraph" w:customStyle="1" w:styleId="Stylecard11pt">
    <w:name w:val="Style card + 11 pt"/>
    <w:basedOn w:val="Normal"/>
    <w:link w:val="Stylecard11ptChar"/>
    <w:qFormat/>
    <w:rsid w:val="00195185"/>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195185"/>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195185"/>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195185"/>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95185"/>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195185"/>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195185"/>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195185"/>
    <w:pPr>
      <w:spacing w:after="120"/>
    </w:pPr>
    <w:rPr>
      <w:rFonts w:ascii="Book Antiqua" w:eastAsia="Times New Roman" w:hAnsi="Book Antiqua"/>
      <w:sz w:val="16"/>
    </w:rPr>
  </w:style>
  <w:style w:type="character" w:customStyle="1" w:styleId="BoldandUnderlineChar">
    <w:name w:val="Bold and Underline Char"/>
    <w:basedOn w:val="DefaultParagraphFont"/>
    <w:link w:val="BoldandUnderline"/>
    <w:locked/>
    <w:rsid w:val="00195185"/>
    <w:rPr>
      <w:b/>
      <w:u w:val="single"/>
    </w:rPr>
  </w:style>
  <w:style w:type="paragraph" w:customStyle="1" w:styleId="BoldandUnderline">
    <w:name w:val="Bold and Underline"/>
    <w:basedOn w:val="Normal"/>
    <w:link w:val="BoldandUnderlineChar"/>
    <w:qFormat/>
    <w:rsid w:val="00195185"/>
    <w:rPr>
      <w:rFonts w:asciiTheme="minorHAnsi" w:hAnsiTheme="minorHAnsi"/>
      <w:b/>
      <w:u w:val="single"/>
    </w:rPr>
  </w:style>
  <w:style w:type="character" w:customStyle="1" w:styleId="StyleStyle49ptBold3Char">
    <w:name w:val="Style Style4 + 9 pt Bold3 Char"/>
    <w:basedOn w:val="Style4Char"/>
    <w:link w:val="StyleStyle49ptBold3"/>
    <w:locked/>
    <w:rsid w:val="00195185"/>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195185"/>
    <w:rPr>
      <w:rFonts w:ascii="Georgia" w:hAnsi="Georgia" w:cs="Times New Roman"/>
    </w:rPr>
  </w:style>
  <w:style w:type="character" w:customStyle="1" w:styleId="StyleUnderlining11ptChar">
    <w:name w:val="Style Underlining + 11 pt Char"/>
    <w:basedOn w:val="UnderliningChar"/>
    <w:link w:val="StyleUnderlining11pt"/>
    <w:locked/>
    <w:rsid w:val="00195185"/>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195185"/>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195185"/>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195185"/>
    <w:rPr>
      <w:rFonts w:ascii="Georgia" w:eastAsia="Times New Roman" w:hAnsi="Georgia"/>
    </w:rPr>
  </w:style>
  <w:style w:type="character" w:customStyle="1" w:styleId="Stylecard11ptBoldUnderlineChar">
    <w:name w:val="Style card + 11 pt Bold Underline Char"/>
    <w:basedOn w:val="cardChar"/>
    <w:link w:val="Stylecard11ptBoldUnderline"/>
    <w:locked/>
    <w:rsid w:val="00195185"/>
    <w:rPr>
      <w:rFonts w:eastAsia="SimSun" w:cs="Calibri"/>
      <w:b/>
      <w:bCs/>
      <w:u w:val="single"/>
      <w:lang w:val="x-none"/>
    </w:rPr>
  </w:style>
  <w:style w:type="paragraph" w:customStyle="1" w:styleId="Stylecard11ptBoldUnderline">
    <w:name w:val="Style card + 11 pt Bold Underline"/>
    <w:basedOn w:val="Normal"/>
    <w:link w:val="Stylecard11ptBoldUnderlineChar"/>
    <w:qFormat/>
    <w:rsid w:val="00195185"/>
    <w:pPr>
      <w:ind w:left="288" w:right="288"/>
    </w:pPr>
    <w:rPr>
      <w:rFonts w:asciiTheme="minorHAnsi" w:eastAsia="SimSun" w:hAnsiTheme="minorHAnsi"/>
      <w:b/>
      <w:bCs/>
      <w:u w:val="single"/>
      <w:lang w:val="x-none"/>
    </w:rPr>
  </w:style>
  <w:style w:type="character" w:customStyle="1" w:styleId="Stylecard8ptChar">
    <w:name w:val="Style card + 8 pt Char"/>
    <w:basedOn w:val="cardChar"/>
    <w:link w:val="Stylecard8pt"/>
    <w:locked/>
    <w:rsid w:val="00195185"/>
    <w:rPr>
      <w:rFonts w:cs="Calibri"/>
      <w:u w:val="single"/>
      <w:lang w:val="x-none" w:eastAsia="ar-SA"/>
    </w:rPr>
  </w:style>
  <w:style w:type="paragraph" w:customStyle="1" w:styleId="Stylecard8pt">
    <w:name w:val="Style card + 8 pt"/>
    <w:basedOn w:val="Normal"/>
    <w:link w:val="Stylecard8ptChar"/>
    <w:qFormat/>
    <w:rsid w:val="00195185"/>
    <w:pPr>
      <w:ind w:left="288" w:right="288"/>
    </w:pPr>
    <w:rPr>
      <w:rFonts w:asciiTheme="minorHAnsi" w:hAnsiTheme="minorHAnsi"/>
      <w:u w:val="single"/>
      <w:lang w:val="x-none" w:eastAsia="ar-SA"/>
    </w:rPr>
  </w:style>
  <w:style w:type="paragraph" w:customStyle="1" w:styleId="emactive">
    <w:name w:val="emactive"/>
    <w:basedOn w:val="Normal"/>
    <w:uiPriority w:val="99"/>
    <w:qFormat/>
    <w:rsid w:val="00195185"/>
    <w:pPr>
      <w:spacing w:before="100" w:beforeAutospacing="1" w:after="100" w:afterAutospacing="1"/>
    </w:pPr>
    <w:rPr>
      <w:rFonts w:eastAsia="Times New Roman"/>
      <w:sz w:val="24"/>
    </w:rPr>
  </w:style>
  <w:style w:type="paragraph" w:customStyle="1" w:styleId="emready">
    <w:name w:val="emready"/>
    <w:basedOn w:val="Normal"/>
    <w:uiPriority w:val="99"/>
    <w:qFormat/>
    <w:rsid w:val="00195185"/>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195185"/>
    <w:rPr>
      <w:rFonts w:ascii="Times New Roman" w:hAnsi="Times New Roman" w:cs="Times New Roman"/>
      <w:u w:val="single"/>
    </w:rPr>
  </w:style>
  <w:style w:type="paragraph" w:customStyle="1" w:styleId="UnderlinedCardText">
    <w:name w:val="Underlined Card Text"/>
    <w:basedOn w:val="Normal"/>
    <w:link w:val="UnderlinedCardTextChar"/>
    <w:qFormat/>
    <w:rsid w:val="00195185"/>
    <w:pPr>
      <w:spacing w:after="200"/>
      <w:contextualSpacing/>
    </w:pPr>
    <w:rPr>
      <w:rFonts w:ascii="Times New Roman" w:hAnsi="Times New Roman" w:cs="Times New Roman"/>
      <w:u w:val="single"/>
    </w:rPr>
  </w:style>
  <w:style w:type="paragraph" w:customStyle="1" w:styleId="Shrink">
    <w:name w:val="Shrink"/>
    <w:link w:val="ShrinkChar"/>
    <w:qFormat/>
    <w:rsid w:val="00195185"/>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195185"/>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19518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95185"/>
    <w:rPr>
      <w:rFonts w:ascii="Georgia" w:eastAsia="Times New Roman" w:hAnsi="Georgia" w:cs="Times New Roman"/>
      <w:b/>
      <w:u w:val="single"/>
    </w:rPr>
  </w:style>
  <w:style w:type="character" w:customStyle="1" w:styleId="CardHighlightChar">
    <w:name w:val="Card Highlight Char"/>
    <w:link w:val="CardHighlight"/>
    <w:locked/>
    <w:rsid w:val="0019518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95185"/>
    <w:pPr>
      <w:shd w:val="clear" w:color="auto" w:fill="66FFFF"/>
    </w:pPr>
    <w:rPr>
      <w:rFonts w:eastAsia="Calibri"/>
      <w:u w:val="single"/>
    </w:rPr>
  </w:style>
  <w:style w:type="paragraph" w:customStyle="1" w:styleId="BlockHeaderHidden">
    <w:name w:val="Block Header Hidden"/>
    <w:link w:val="BlockHeaderHiddenChar"/>
    <w:qFormat/>
    <w:rsid w:val="00195185"/>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195185"/>
    <w:pPr>
      <w:spacing w:before="100" w:beforeAutospacing="1" w:after="100" w:afterAutospacing="1"/>
    </w:pPr>
    <w:rPr>
      <w:rFonts w:eastAsia="Times New Roman"/>
      <w:sz w:val="24"/>
    </w:rPr>
  </w:style>
  <w:style w:type="paragraph" w:customStyle="1" w:styleId="norma">
    <w:name w:val="norma"/>
    <w:basedOn w:val="Heading3"/>
    <w:uiPriority w:val="99"/>
    <w:qFormat/>
    <w:rsid w:val="00195185"/>
    <w:rPr>
      <w:rFonts w:eastAsia="MS Gothic" w:cs="Arial"/>
      <w:sz w:val="24"/>
    </w:rPr>
  </w:style>
  <w:style w:type="character" w:customStyle="1" w:styleId="Emphasis20">
    <w:name w:val="Emphasis 2"/>
    <w:uiPriority w:val="1"/>
    <w:qFormat/>
    <w:rsid w:val="00195185"/>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195185"/>
  </w:style>
  <w:style w:type="character" w:customStyle="1" w:styleId="CharacterStyle2">
    <w:name w:val="Character Style 2"/>
    <w:uiPriority w:val="99"/>
    <w:rsid w:val="00195185"/>
    <w:rPr>
      <w:sz w:val="20"/>
      <w:szCs w:val="20"/>
    </w:rPr>
  </w:style>
  <w:style w:type="character" w:customStyle="1" w:styleId="Heading3CharCharChar3">
    <w:name w:val="Heading 3 Char Char Char3"/>
    <w:aliases w:val="Char Char Char3, Char Char Char3,Heading 3 Char Char Char2, Char Char Char2,Char Char Char2,cite_tag Char1"/>
    <w:basedOn w:val="DefaultParagraphFont"/>
    <w:qFormat/>
    <w:rsid w:val="00195185"/>
    <w:rPr>
      <w:rFonts w:ascii="Arial" w:hAnsi="Arial" w:cs="Arial" w:hint="default"/>
      <w:bCs/>
      <w:szCs w:val="26"/>
      <w:u w:val="single"/>
      <w:lang w:val="en-US" w:eastAsia="en-US" w:bidi="ar-SA"/>
    </w:rPr>
  </w:style>
  <w:style w:type="character" w:customStyle="1" w:styleId="Styleunderline9pt0">
    <w:name w:val="Style underline + 9 pt"/>
    <w:basedOn w:val="underline"/>
    <w:rsid w:val="00195185"/>
    <w:rPr>
      <w:u w:val="single"/>
    </w:rPr>
  </w:style>
  <w:style w:type="character" w:customStyle="1" w:styleId="StyleTimesNewRoman9pt">
    <w:name w:val="Style Times New Roman 9 pt"/>
    <w:basedOn w:val="DefaultParagraphFont"/>
    <w:rsid w:val="00195185"/>
    <w:rPr>
      <w:rFonts w:ascii="Times New Roman" w:hAnsi="Times New Roman" w:cs="Times New Roman" w:hint="default"/>
      <w:sz w:val="20"/>
    </w:rPr>
  </w:style>
  <w:style w:type="character" w:customStyle="1" w:styleId="Styleunderline9pt1">
    <w:name w:val="Style underline + 9 pt1"/>
    <w:basedOn w:val="underline"/>
    <w:rsid w:val="00195185"/>
    <w:rPr>
      <w:u w:val="single"/>
    </w:rPr>
  </w:style>
  <w:style w:type="character" w:customStyle="1" w:styleId="Hyperlink23">
    <w:name w:val="Hyperlink23"/>
    <w:basedOn w:val="DefaultParagraphFont"/>
    <w:rsid w:val="00195185"/>
    <w:rPr>
      <w:color w:val="3300CC"/>
      <w:u w:val="single"/>
    </w:rPr>
  </w:style>
  <w:style w:type="character" w:customStyle="1" w:styleId="body-text">
    <w:name w:val="body-text"/>
    <w:basedOn w:val="DefaultParagraphFont"/>
    <w:rsid w:val="00195185"/>
  </w:style>
  <w:style w:type="character" w:customStyle="1" w:styleId="globalcontentbody">
    <w:name w:val="globalcontentbody"/>
    <w:basedOn w:val="DefaultParagraphFont"/>
    <w:rsid w:val="00195185"/>
  </w:style>
  <w:style w:type="character" w:customStyle="1" w:styleId="Styleterm111ptUnderline">
    <w:name w:val="Style term1 + 11 pt Underline"/>
    <w:basedOn w:val="term1"/>
    <w:rsid w:val="00195185"/>
    <w:rPr>
      <w:b/>
      <w:bCs/>
    </w:rPr>
  </w:style>
  <w:style w:type="character" w:customStyle="1" w:styleId="Style9pt">
    <w:name w:val="Style 9 pt"/>
    <w:basedOn w:val="DefaultParagraphFont"/>
    <w:rsid w:val="00195185"/>
    <w:rPr>
      <w:rFonts w:ascii="Times New Roman" w:hAnsi="Times New Roman" w:cs="Times New Roman" w:hint="default"/>
      <w:sz w:val="20"/>
    </w:rPr>
  </w:style>
  <w:style w:type="character" w:customStyle="1" w:styleId="CharChar11">
    <w:name w:val="Char Char11"/>
    <w:basedOn w:val="DefaultParagraphFont"/>
    <w:rsid w:val="00195185"/>
    <w:rPr>
      <w:rFonts w:ascii="Arial" w:hAnsi="Arial" w:cs="Arial" w:hint="default"/>
      <w:bCs/>
      <w:szCs w:val="26"/>
      <w:u w:val="single"/>
      <w:lang w:val="en-US" w:eastAsia="en-US" w:bidi="ar-SA"/>
    </w:rPr>
  </w:style>
  <w:style w:type="character" w:customStyle="1" w:styleId="authorbio">
    <w:name w:val="authorbio"/>
    <w:basedOn w:val="DefaultParagraphFont"/>
    <w:rsid w:val="00195185"/>
  </w:style>
  <w:style w:type="character" w:customStyle="1" w:styleId="underlineChar0">
    <w:name w:val="underline Char"/>
    <w:basedOn w:val="DefaultParagraphFont"/>
    <w:rsid w:val="00195185"/>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195185"/>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195185"/>
    <w:rPr>
      <w:sz w:val="20"/>
      <w:u w:val="single"/>
    </w:rPr>
  </w:style>
  <w:style w:type="character" w:customStyle="1" w:styleId="base">
    <w:name w:val="base"/>
    <w:basedOn w:val="DefaultParagraphFont"/>
    <w:rsid w:val="00195185"/>
  </w:style>
  <w:style w:type="character" w:customStyle="1" w:styleId="part-of-speech">
    <w:name w:val="part-of-speech"/>
    <w:basedOn w:val="DefaultParagraphFont"/>
    <w:rsid w:val="00195185"/>
  </w:style>
  <w:style w:type="character" w:customStyle="1" w:styleId="sep">
    <w:name w:val="sep"/>
    <w:basedOn w:val="DefaultParagraphFont"/>
    <w:rsid w:val="00195185"/>
  </w:style>
  <w:style w:type="character" w:customStyle="1" w:styleId="pron">
    <w:name w:val="pron"/>
    <w:basedOn w:val="DefaultParagraphFont"/>
    <w:rsid w:val="00195185"/>
  </w:style>
  <w:style w:type="character" w:customStyle="1" w:styleId="UnderlineCharChar1">
    <w:name w:val="Underline Char Char1"/>
    <w:aliases w:val="Heading 2 Char Char1 Char Ch,Char Ch"/>
    <w:basedOn w:val="DefaultParagraphFont"/>
    <w:qFormat/>
    <w:rsid w:val="00195185"/>
    <w:rPr>
      <w:u w:val="single"/>
      <w:lang w:val="en-US" w:eastAsia="en-US" w:bidi="ar-SA"/>
    </w:rPr>
  </w:style>
  <w:style w:type="character" w:customStyle="1" w:styleId="StyleUnderlineCharChar111pt">
    <w:name w:val="Style Underline Char Char1 + 11 pt"/>
    <w:basedOn w:val="UnderlineCharChar1"/>
    <w:rsid w:val="00195185"/>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195185"/>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195185"/>
    <w:rPr>
      <w:b/>
      <w:bCs/>
      <w:noProof w:val="0"/>
      <w:sz w:val="20"/>
      <w:u w:val="single"/>
      <w:lang w:val="en-US" w:eastAsia="en-US" w:bidi="ar-SA"/>
    </w:rPr>
  </w:style>
  <w:style w:type="character" w:customStyle="1" w:styleId="StyleunderlineArialNarrow9ptBold">
    <w:name w:val="Style underline + Arial Narrow 9 pt Bold"/>
    <w:basedOn w:val="underline"/>
    <w:rsid w:val="00195185"/>
    <w:rPr>
      <w:u w:val="single"/>
    </w:rPr>
  </w:style>
  <w:style w:type="character" w:customStyle="1" w:styleId="StyleBoldandUnderlineCharCharCharChar9pt">
    <w:name w:val="Style Bold and Underline Char Char Char Char + 9 pt"/>
    <w:basedOn w:val="DefaultParagraphFont"/>
    <w:rsid w:val="00195185"/>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195185"/>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195185"/>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195185"/>
    <w:rPr>
      <w:rFonts w:ascii="Arial" w:hAnsi="Arial" w:cs="Arial" w:hint="default"/>
      <w:color w:val="000000"/>
      <w:sz w:val="10"/>
      <w:szCs w:val="22"/>
    </w:rPr>
  </w:style>
  <w:style w:type="character" w:customStyle="1" w:styleId="CharChar111">
    <w:name w:val="Char Char111"/>
    <w:basedOn w:val="DefaultParagraphFont"/>
    <w:rsid w:val="00195185"/>
    <w:rPr>
      <w:rFonts w:ascii="Arial" w:hAnsi="Arial" w:cs="Arial" w:hint="default"/>
      <w:bCs/>
      <w:szCs w:val="26"/>
      <w:u w:val="single"/>
      <w:lang w:val="en-US" w:eastAsia="en-US" w:bidi="ar-SA"/>
    </w:rPr>
  </w:style>
  <w:style w:type="character" w:customStyle="1" w:styleId="AUnterdline">
    <w:name w:val="AUnterdline"/>
    <w:qFormat/>
    <w:rsid w:val="00195185"/>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195185"/>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195185"/>
  </w:style>
  <w:style w:type="character" w:customStyle="1" w:styleId="StyleUnderline1">
    <w:name w:val="Style Underline1"/>
    <w:basedOn w:val="DefaultParagraphFont"/>
    <w:rsid w:val="00195185"/>
    <w:rPr>
      <w:rFonts w:ascii="Times New Roman" w:hAnsi="Times New Roman" w:cs="Times New Roman" w:hint="default"/>
      <w:sz w:val="20"/>
      <w:u w:val="single"/>
    </w:rPr>
  </w:style>
  <w:style w:type="character" w:customStyle="1" w:styleId="DontRead">
    <w:name w:val="Don't Read"/>
    <w:qFormat/>
    <w:rsid w:val="00195185"/>
    <w:rPr>
      <w:rFonts w:ascii="Times New Roman" w:hAnsi="Times New Roman" w:cs="Times New Roman" w:hint="default"/>
      <w:sz w:val="16"/>
    </w:rPr>
  </w:style>
  <w:style w:type="character" w:customStyle="1" w:styleId="Style11ptUnderline3">
    <w:name w:val="Style 11 pt Underline3"/>
    <w:rsid w:val="00195185"/>
    <w:rPr>
      <w:sz w:val="20"/>
      <w:u w:val="single"/>
    </w:rPr>
  </w:style>
  <w:style w:type="character" w:customStyle="1" w:styleId="2">
    <w:name w:val="2"/>
    <w:rsid w:val="00195185"/>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195185"/>
    <w:rPr>
      <w:sz w:val="20"/>
      <w:u w:val="single"/>
    </w:rPr>
  </w:style>
  <w:style w:type="character" w:customStyle="1" w:styleId="Style9ptBoldUnderline5">
    <w:name w:val="Style 9 pt Bold Underline5"/>
    <w:basedOn w:val="DefaultParagraphFont"/>
    <w:rsid w:val="00195185"/>
    <w:rPr>
      <w:b/>
      <w:bCs/>
      <w:sz w:val="20"/>
      <w:u w:val="single"/>
    </w:rPr>
  </w:style>
  <w:style w:type="character" w:customStyle="1" w:styleId="CharChar114">
    <w:name w:val="Char Char114"/>
    <w:basedOn w:val="DefaultParagraphFont"/>
    <w:rsid w:val="00195185"/>
    <w:rPr>
      <w:rFonts w:ascii="Arial" w:hAnsi="Arial" w:cs="Arial" w:hint="default"/>
      <w:bCs/>
      <w:szCs w:val="26"/>
      <w:u w:val="single"/>
      <w:lang w:val="en-US" w:eastAsia="en-US" w:bidi="ar-SA"/>
    </w:rPr>
  </w:style>
  <w:style w:type="character" w:customStyle="1" w:styleId="CharChar113">
    <w:name w:val="Char Char113"/>
    <w:basedOn w:val="DefaultParagraphFont"/>
    <w:rsid w:val="00195185"/>
    <w:rPr>
      <w:rFonts w:ascii="Arial" w:hAnsi="Arial" w:cs="Arial" w:hint="default"/>
      <w:bCs/>
      <w:szCs w:val="26"/>
      <w:u w:val="single"/>
      <w:lang w:val="en-US" w:eastAsia="en-US" w:bidi="ar-SA"/>
    </w:rPr>
  </w:style>
  <w:style w:type="character" w:customStyle="1" w:styleId="CharChar112">
    <w:name w:val="Char Char112"/>
    <w:basedOn w:val="DefaultParagraphFont"/>
    <w:rsid w:val="00195185"/>
    <w:rPr>
      <w:rFonts w:ascii="Arial" w:hAnsi="Arial" w:cs="Arial" w:hint="default"/>
      <w:bCs/>
      <w:szCs w:val="26"/>
      <w:u w:val="single"/>
      <w:lang w:val="en-US" w:eastAsia="en-US" w:bidi="ar-SA"/>
    </w:rPr>
  </w:style>
  <w:style w:type="character" w:customStyle="1" w:styleId="zoomme">
    <w:name w:val="zoomme"/>
    <w:basedOn w:val="DefaultParagraphFont"/>
    <w:rsid w:val="00195185"/>
  </w:style>
  <w:style w:type="character" w:customStyle="1" w:styleId="Date10">
    <w:name w:val="Date1"/>
    <w:basedOn w:val="DefaultParagraphFont"/>
    <w:rsid w:val="00195185"/>
  </w:style>
  <w:style w:type="character" w:customStyle="1" w:styleId="classauthor">
    <w:name w:val="class=&quot;author&quot;"/>
    <w:basedOn w:val="DefaultParagraphFont"/>
    <w:rsid w:val="00195185"/>
  </w:style>
  <w:style w:type="character" w:customStyle="1" w:styleId="CharCharChar">
    <w:name w:val="Char Char Char"/>
    <w:aliases w:val=" Char Char Char Char Char Char Char Char Char,Underlines Char1"/>
    <w:basedOn w:val="DefaultParagraphFont"/>
    <w:qFormat/>
    <w:rsid w:val="00195185"/>
    <w:rPr>
      <w:rFonts w:ascii="Arial" w:hAnsi="Arial" w:cs="Arial" w:hint="default"/>
      <w:bCs/>
      <w:szCs w:val="26"/>
      <w:u w:val="single"/>
      <w:lang w:val="en-US" w:eastAsia="en-US" w:bidi="ar-SA"/>
    </w:rPr>
  </w:style>
  <w:style w:type="character" w:customStyle="1" w:styleId="officialstitle-">
    <w:name w:val="official_s_title-"/>
    <w:basedOn w:val="DefaultParagraphFont"/>
    <w:rsid w:val="00195185"/>
  </w:style>
  <w:style w:type="character" w:customStyle="1" w:styleId="officialsbureau">
    <w:name w:val="official_s_bureau"/>
    <w:basedOn w:val="DefaultParagraphFont"/>
    <w:rsid w:val="00195185"/>
  </w:style>
  <w:style w:type="character" w:customStyle="1" w:styleId="gray">
    <w:name w:val="gray"/>
    <w:basedOn w:val="DefaultParagraphFont"/>
    <w:rsid w:val="00195185"/>
  </w:style>
  <w:style w:type="character" w:customStyle="1" w:styleId="Styleunderline11ptBorderSinglesolidlineAuto05p">
    <w:name w:val="Style underline + 11 pt Border: : (Single solid line Auto  0.5 p..."/>
    <w:rsid w:val="00195185"/>
    <w:rPr>
      <w:sz w:val="20"/>
      <w:u w:val="single"/>
      <w:bdr w:val="single" w:sz="4" w:space="0" w:color="auto" w:frame="1"/>
    </w:rPr>
  </w:style>
  <w:style w:type="character" w:customStyle="1" w:styleId="CardText-Underlined0">
    <w:name w:val="Card Text - Underlined"/>
    <w:rsid w:val="00195185"/>
    <w:rPr>
      <w:b/>
      <w:bCs w:val="0"/>
      <w:sz w:val="20"/>
      <w:u w:val="single"/>
    </w:rPr>
  </w:style>
  <w:style w:type="character" w:customStyle="1" w:styleId="Style11ptItalicUnderline">
    <w:name w:val="Style 11 pt Italic Underline"/>
    <w:basedOn w:val="DefaultParagraphFont"/>
    <w:rsid w:val="00195185"/>
    <w:rPr>
      <w:i/>
      <w:iCs/>
      <w:sz w:val="20"/>
      <w:u w:val="single"/>
    </w:rPr>
  </w:style>
  <w:style w:type="character" w:customStyle="1" w:styleId="Style11ptItalic">
    <w:name w:val="Style 11 pt Italic"/>
    <w:basedOn w:val="DefaultParagraphFont"/>
    <w:rsid w:val="00195185"/>
    <w:rPr>
      <w:rFonts w:ascii="Times New Roman" w:hAnsi="Times New Roman" w:cs="Times New Roman" w:hint="default"/>
      <w:i/>
      <w:iCs/>
      <w:sz w:val="20"/>
    </w:rPr>
  </w:style>
  <w:style w:type="character" w:customStyle="1" w:styleId="Style9ptUnderline6">
    <w:name w:val="Style 9 pt Underline6"/>
    <w:basedOn w:val="DefaultParagraphFont"/>
    <w:rsid w:val="00195185"/>
    <w:rPr>
      <w:sz w:val="20"/>
      <w:u w:val="single"/>
    </w:rPr>
  </w:style>
  <w:style w:type="character" w:customStyle="1" w:styleId="ct-with-fmlt">
    <w:name w:val="ct-with-fmlt"/>
    <w:basedOn w:val="DefaultParagraphFont"/>
    <w:rsid w:val="00195185"/>
  </w:style>
  <w:style w:type="character" w:customStyle="1" w:styleId="ital-inline">
    <w:name w:val="ital-inline"/>
    <w:basedOn w:val="DefaultParagraphFont"/>
    <w:rsid w:val="00195185"/>
  </w:style>
  <w:style w:type="character" w:customStyle="1" w:styleId="cross-head">
    <w:name w:val="cross-head"/>
    <w:rsid w:val="00195185"/>
  </w:style>
  <w:style w:type="character" w:customStyle="1" w:styleId="dateline">
    <w:name w:val="dateline"/>
    <w:rsid w:val="00195185"/>
  </w:style>
  <w:style w:type="character" w:customStyle="1" w:styleId="Subtitle1">
    <w:name w:val="Subtitle1"/>
    <w:rsid w:val="00195185"/>
  </w:style>
  <w:style w:type="character" w:customStyle="1" w:styleId="metaorigin">
    <w:name w:val="meta_origin"/>
    <w:rsid w:val="00195185"/>
  </w:style>
  <w:style w:type="character" w:customStyle="1" w:styleId="mandelbrotrefrag">
    <w:name w:val="mandelbrot_refrag"/>
    <w:rsid w:val="00195185"/>
  </w:style>
  <w:style w:type="character" w:customStyle="1" w:styleId="eminfo">
    <w:name w:val="eminfo"/>
    <w:rsid w:val="00195185"/>
  </w:style>
  <w:style w:type="character" w:customStyle="1" w:styleId="emhighlight">
    <w:name w:val="emhighlight"/>
    <w:rsid w:val="00195185"/>
  </w:style>
  <w:style w:type="character" w:customStyle="1" w:styleId="at">
    <w:name w:val="at"/>
    <w:rsid w:val="00195185"/>
  </w:style>
  <w:style w:type="character" w:customStyle="1" w:styleId="name">
    <w:name w:val="name"/>
    <w:rsid w:val="00195185"/>
  </w:style>
  <w:style w:type="character" w:customStyle="1" w:styleId="tkrname">
    <w:name w:val="tkrname"/>
    <w:rsid w:val="00195185"/>
  </w:style>
  <w:style w:type="character" w:customStyle="1" w:styleId="tkrchange">
    <w:name w:val="tkrchange"/>
    <w:rsid w:val="00195185"/>
  </w:style>
  <w:style w:type="character" w:customStyle="1" w:styleId="source-org">
    <w:name w:val="source-org"/>
    <w:rsid w:val="00195185"/>
  </w:style>
  <w:style w:type="character" w:customStyle="1" w:styleId="updated">
    <w:name w:val="updated"/>
    <w:rsid w:val="00195185"/>
  </w:style>
  <w:style w:type="character" w:customStyle="1" w:styleId="last">
    <w:name w:val="last"/>
    <w:rsid w:val="00195185"/>
  </w:style>
  <w:style w:type="character" w:customStyle="1" w:styleId="institution">
    <w:name w:val="institution"/>
    <w:rsid w:val="00195185"/>
  </w:style>
  <w:style w:type="character" w:customStyle="1" w:styleId="CharChar5">
    <w:name w:val="Char Char5"/>
    <w:rsid w:val="00195185"/>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195185"/>
  </w:style>
  <w:style w:type="character" w:customStyle="1" w:styleId="Style11ptBoldUnderline1">
    <w:name w:val="Style 11 pt Bold Underline1"/>
    <w:rsid w:val="00195185"/>
    <w:rPr>
      <w:b/>
      <w:bCs/>
      <w:sz w:val="20"/>
      <w:u w:val="single"/>
    </w:rPr>
  </w:style>
  <w:style w:type="character" w:customStyle="1" w:styleId="StyleStyleunderlineBold11pt">
    <w:name w:val="Style Style underline + Bold + 11 pt"/>
    <w:rsid w:val="00195185"/>
    <w:rPr>
      <w:bCs/>
      <w:sz w:val="20"/>
      <w:u w:val="single"/>
    </w:rPr>
  </w:style>
  <w:style w:type="character" w:customStyle="1" w:styleId="StyleunderlineAsianTimesNewRomanBold">
    <w:name w:val="Style underline + (Asian) Times New Roman Bold"/>
    <w:rsid w:val="00195185"/>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195185"/>
    <w:rPr>
      <w:b/>
      <w:bCs/>
      <w:sz w:val="20"/>
      <w:u w:val="single"/>
      <w:bdr w:val="single" w:sz="4" w:space="0" w:color="auto" w:frame="1"/>
    </w:rPr>
  </w:style>
  <w:style w:type="character" w:customStyle="1" w:styleId="Style9ptBoldUnderline1">
    <w:name w:val="Style 9 pt Bold Underline1"/>
    <w:rsid w:val="00195185"/>
    <w:rPr>
      <w:bCs/>
      <w:sz w:val="22"/>
      <w:u w:val="single"/>
    </w:rPr>
  </w:style>
  <w:style w:type="character" w:customStyle="1" w:styleId="Style11ptBoldUnderlineBorderSinglesolidlineAuto1">
    <w:name w:val="Style 11 pt Bold Underline Border: : (Single solid line Auto  ...1"/>
    <w:rsid w:val="00195185"/>
    <w:rPr>
      <w:b/>
      <w:bCs/>
      <w:sz w:val="20"/>
      <w:u w:val="single"/>
      <w:bdr w:val="single" w:sz="4" w:space="0" w:color="auto" w:frame="1"/>
    </w:rPr>
  </w:style>
  <w:style w:type="character" w:customStyle="1" w:styleId="quotepeekbase">
    <w:name w:val="quotepeekbase"/>
    <w:rsid w:val="00195185"/>
  </w:style>
  <w:style w:type="character" w:customStyle="1" w:styleId="cardChar11">
    <w:name w:val="card Char1"/>
    <w:rsid w:val="00195185"/>
    <w:rPr>
      <w:rFonts w:ascii="Calibri" w:eastAsia="Calibri" w:hAnsi="Calibri" w:hint="default"/>
      <w:sz w:val="24"/>
      <w:szCs w:val="22"/>
      <w:lang w:val="x-none" w:eastAsia="x-none"/>
    </w:rPr>
  </w:style>
  <w:style w:type="character" w:customStyle="1" w:styleId="NormalCard">
    <w:name w:val="Normal Card"/>
    <w:uiPriority w:val="1"/>
    <w:qFormat/>
    <w:rsid w:val="00195185"/>
    <w:rPr>
      <w:rFonts w:ascii="Times New Roman" w:hAnsi="Times New Roman" w:cs="Times New Roman" w:hint="default"/>
      <w:sz w:val="24"/>
    </w:rPr>
  </w:style>
  <w:style w:type="character" w:customStyle="1" w:styleId="HighlightedUnderline">
    <w:name w:val="Highlighted Underline"/>
    <w:uiPriority w:val="1"/>
    <w:qFormat/>
    <w:rsid w:val="0019518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95185"/>
    <w:rPr>
      <w:rFonts w:ascii="Times New Roman" w:hAnsi="Times New Roman" w:cs="Times New Roman" w:hint="default"/>
      <w:sz w:val="16"/>
      <w:szCs w:val="16"/>
    </w:rPr>
  </w:style>
  <w:style w:type="character" w:customStyle="1" w:styleId="timebox">
    <w:name w:val="timebox"/>
    <w:rsid w:val="00195185"/>
  </w:style>
  <w:style w:type="character" w:customStyle="1" w:styleId="Heading2Subtext">
    <w:name w:val="Heading 2 Subtext"/>
    <w:rsid w:val="00195185"/>
    <w:rPr>
      <w:rFonts w:ascii="Times New Roman" w:hAnsi="Times New Roman" w:cs="Times New Roman" w:hint="default"/>
      <w:sz w:val="16"/>
    </w:rPr>
  </w:style>
  <w:style w:type="character" w:customStyle="1" w:styleId="-SmallText-">
    <w:name w:val="-Small Text-"/>
    <w:rsid w:val="00195185"/>
    <w:rPr>
      <w:rFonts w:ascii="Garamond" w:hAnsi="Garamond" w:hint="default"/>
      <w:sz w:val="16"/>
    </w:rPr>
  </w:style>
  <w:style w:type="character" w:customStyle="1" w:styleId="citation">
    <w:name w:val="citation"/>
    <w:rsid w:val="00195185"/>
  </w:style>
  <w:style w:type="character" w:customStyle="1" w:styleId="tagchar0">
    <w:name w:val="tagchar"/>
    <w:basedOn w:val="DefaultParagraphFont"/>
    <w:rsid w:val="00195185"/>
  </w:style>
  <w:style w:type="character" w:customStyle="1" w:styleId="StyleBoldUnderline1">
    <w:name w:val="Style Bold Underline1"/>
    <w:basedOn w:val="DefaultParagraphFont"/>
    <w:rsid w:val="00195185"/>
    <w:rPr>
      <w:b w:val="0"/>
      <w:bCs/>
      <w:u w:val="single"/>
    </w:rPr>
  </w:style>
  <w:style w:type="character" w:customStyle="1" w:styleId="label">
    <w:name w:val="label"/>
    <w:rsid w:val="00195185"/>
  </w:style>
  <w:style w:type="paragraph" w:customStyle="1" w:styleId="nromal">
    <w:name w:val="nromal"/>
    <w:basedOn w:val="Normal"/>
    <w:uiPriority w:val="99"/>
    <w:qFormat/>
    <w:rsid w:val="00195185"/>
    <w:pPr>
      <w:keepNext/>
      <w:keepLines/>
      <w:spacing w:before="200"/>
      <w:outlineLvl w:val="3"/>
    </w:pPr>
    <w:rPr>
      <w:rFonts w:eastAsia="Times New Roman" w:cs="Cambria"/>
      <w:b/>
      <w:iCs/>
    </w:rPr>
  </w:style>
  <w:style w:type="paragraph" w:customStyle="1" w:styleId="natural">
    <w:name w:val="natural"/>
    <w:basedOn w:val="Normal"/>
    <w:uiPriority w:val="99"/>
    <w:qFormat/>
    <w:rsid w:val="00195185"/>
    <w:pPr>
      <w:keepNext/>
      <w:keepLines/>
      <w:spacing w:before="200"/>
      <w:outlineLvl w:val="3"/>
    </w:pPr>
    <w:rPr>
      <w:rFonts w:eastAsia="Times New Roman"/>
      <w:b/>
      <w:iCs/>
    </w:rPr>
  </w:style>
  <w:style w:type="paragraph" w:customStyle="1" w:styleId="nroaml">
    <w:name w:val="nroaml"/>
    <w:basedOn w:val="Normal"/>
    <w:uiPriority w:val="99"/>
    <w:qFormat/>
    <w:rsid w:val="00195185"/>
    <w:pPr>
      <w:keepNext/>
      <w:keepLines/>
      <w:spacing w:before="200"/>
      <w:outlineLvl w:val="3"/>
    </w:pPr>
    <w:rPr>
      <w:rFonts w:eastAsia="Times New Roman"/>
      <w:b/>
      <w:iCs/>
    </w:rPr>
  </w:style>
  <w:style w:type="paragraph" w:customStyle="1" w:styleId="noraml">
    <w:name w:val="noraml"/>
    <w:basedOn w:val="Normal"/>
    <w:uiPriority w:val="99"/>
    <w:qFormat/>
    <w:rsid w:val="00195185"/>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qFormat/>
    <w:rsid w:val="00195185"/>
    <w:pPr>
      <w:tabs>
        <w:tab w:val="num" w:pos="360"/>
      </w:tabs>
      <w:ind w:left="360" w:hanging="360"/>
      <w:contextualSpacing/>
    </w:pPr>
    <w:rPr>
      <w:rFonts w:eastAsia="Calibri"/>
    </w:rPr>
  </w:style>
  <w:style w:type="table" w:styleId="MediumGrid1">
    <w:name w:val="Medium Grid 1"/>
    <w:basedOn w:val="TableNormal"/>
    <w:uiPriority w:val="67"/>
    <w:rsid w:val="0019518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195185"/>
    <w:rPr>
      <w:rFonts w:eastAsia="Calibri"/>
      <w:sz w:val="16"/>
      <w:szCs w:val="16"/>
    </w:rPr>
  </w:style>
  <w:style w:type="character" w:customStyle="1" w:styleId="SmallSizeParagraphChar">
    <w:name w:val="Small Size Paragraph Char"/>
    <w:link w:val="SmallSizeParagraph"/>
    <w:rsid w:val="00195185"/>
    <w:rPr>
      <w:rFonts w:ascii="Calibri" w:eastAsia="Calibri" w:hAnsi="Calibri" w:cs="Calibri"/>
      <w:sz w:val="16"/>
      <w:szCs w:val="16"/>
    </w:rPr>
  </w:style>
  <w:style w:type="character" w:customStyle="1" w:styleId="lede">
    <w:name w:val="lede"/>
    <w:basedOn w:val="DefaultParagraphFont"/>
    <w:rsid w:val="00195185"/>
  </w:style>
  <w:style w:type="character" w:customStyle="1" w:styleId="Heading7Char1">
    <w:name w:val="Heading 7 Char1"/>
    <w:basedOn w:val="DefaultParagraphFont"/>
    <w:semiHidden/>
    <w:rsid w:val="00195185"/>
    <w:rPr>
      <w:rFonts w:ascii="Calibri" w:eastAsia="MS Gothic" w:hAnsi="Calibri" w:cs="Times New Roman"/>
      <w:i/>
      <w:iCs/>
      <w:color w:val="243F60"/>
      <w:sz w:val="22"/>
      <w:szCs w:val="22"/>
    </w:rPr>
  </w:style>
  <w:style w:type="character" w:customStyle="1" w:styleId="Heading8Char1">
    <w:name w:val="Heading 8 Char1"/>
    <w:basedOn w:val="DefaultParagraphFont"/>
    <w:semiHidden/>
    <w:rsid w:val="00195185"/>
    <w:rPr>
      <w:rFonts w:ascii="Calibri" w:eastAsia="MS Gothic" w:hAnsi="Calibri" w:cs="Times New Roman"/>
      <w:color w:val="272727"/>
      <w:sz w:val="21"/>
      <w:szCs w:val="21"/>
    </w:rPr>
  </w:style>
  <w:style w:type="character" w:customStyle="1" w:styleId="Heading9Char1">
    <w:name w:val="Heading 9 Char1"/>
    <w:basedOn w:val="DefaultParagraphFont"/>
    <w:semiHidden/>
    <w:rsid w:val="00195185"/>
    <w:rPr>
      <w:rFonts w:ascii="Calibri" w:eastAsia="MS Gothic" w:hAnsi="Calibri" w:cs="Times New Roman"/>
      <w:i/>
      <w:iCs/>
      <w:color w:val="272727"/>
      <w:sz w:val="21"/>
      <w:szCs w:val="21"/>
    </w:rPr>
  </w:style>
  <w:style w:type="paragraph" w:customStyle="1" w:styleId="UnderlineChar2CharChar">
    <w:name w:val="Underline Char2 Char Char"/>
    <w:basedOn w:val="Normal"/>
    <w:link w:val="UnderlineChar2CharCharChar"/>
    <w:qFormat/>
    <w:rsid w:val="00195185"/>
    <w:rPr>
      <w:rFonts w:eastAsia="MS Mincho"/>
      <w:szCs w:val="20"/>
      <w:u w:val="single"/>
    </w:rPr>
  </w:style>
  <w:style w:type="character" w:customStyle="1" w:styleId="UnderlineChar2CharCharChar">
    <w:name w:val="Underline Char2 Char Char Char"/>
    <w:link w:val="UnderlineChar2CharChar"/>
    <w:rsid w:val="00195185"/>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195185"/>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195185"/>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195185"/>
    <w:pPr>
      <w:spacing w:after="200"/>
      <w:contextualSpacing/>
    </w:pPr>
    <w:rPr>
      <w:rFonts w:eastAsia="Calibri"/>
    </w:rPr>
  </w:style>
  <w:style w:type="character" w:customStyle="1" w:styleId="StyleCardText9ptChar">
    <w:name w:val="Style Card Text + 9 pt Char"/>
    <w:basedOn w:val="DefaultParagraphFont"/>
    <w:link w:val="StyleCardText9pt"/>
    <w:rsid w:val="00195185"/>
    <w:rPr>
      <w:rFonts w:ascii="Calibri" w:eastAsia="Calibri" w:hAnsi="Calibri" w:cs="Calibri"/>
    </w:rPr>
  </w:style>
  <w:style w:type="paragraph" w:styleId="Quote">
    <w:name w:val="Quote"/>
    <w:aliases w:val="quote"/>
    <w:basedOn w:val="Normal"/>
    <w:next w:val="Normal"/>
    <w:link w:val="QuoteChar1"/>
    <w:uiPriority w:val="29"/>
    <w:qFormat/>
    <w:rsid w:val="00195185"/>
    <w:pPr>
      <w:widowControl w:val="0"/>
    </w:pPr>
    <w:rPr>
      <w:rFonts w:eastAsia="Times New Roman"/>
      <w:iCs/>
      <w:color w:val="000000"/>
      <w:sz w:val="16"/>
      <w:lang w:bidi="en-US"/>
    </w:rPr>
  </w:style>
  <w:style w:type="character" w:customStyle="1" w:styleId="QuoteChar1">
    <w:name w:val="Quote Char1"/>
    <w:aliases w:val="quote Char1"/>
    <w:basedOn w:val="DefaultParagraphFont"/>
    <w:link w:val="Quote"/>
    <w:uiPriority w:val="29"/>
    <w:rsid w:val="00195185"/>
    <w:rPr>
      <w:rFonts w:ascii="Calibri" w:eastAsia="Times New Roman" w:hAnsi="Calibri" w:cs="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195185"/>
    <w:rPr>
      <w:rFonts w:eastAsia="Cambria"/>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195185"/>
    <w:rPr>
      <w:rFonts w:ascii="Calibri" w:eastAsia="Cambria" w:hAnsi="Calibri" w:cs="Calibri"/>
      <w:b/>
      <w:bCs/>
      <w:u w:val="single"/>
      <w:bdr w:val="single" w:sz="4" w:space="0" w:color="auto"/>
    </w:rPr>
  </w:style>
  <w:style w:type="character" w:customStyle="1" w:styleId="UnderlinedChar1">
    <w:name w:val="Underlined Char1"/>
    <w:aliases w:val="No Spacing12 Char1,No Spacing2111 Char1,No Spacing1 Char1"/>
    <w:basedOn w:val="DefaultParagraphFont"/>
    <w:qFormat/>
    <w:rsid w:val="00195185"/>
    <w:rPr>
      <w:rFonts w:ascii="Century Gothic" w:hAnsi="Century Gothic"/>
      <w:sz w:val="24"/>
      <w:u w:val="thick"/>
    </w:rPr>
  </w:style>
  <w:style w:type="character" w:customStyle="1" w:styleId="StyleTimesNewRoman12ptBold">
    <w:name w:val="Style Times New Roman 12 pt Bold"/>
    <w:rsid w:val="00195185"/>
    <w:rPr>
      <w:b/>
      <w:bCs/>
      <w:sz w:val="24"/>
    </w:rPr>
  </w:style>
  <w:style w:type="character" w:customStyle="1" w:styleId="Intemphasis">
    <w:name w:val="Intemphasis"/>
    <w:uiPriority w:val="1"/>
    <w:qFormat/>
    <w:rsid w:val="00195185"/>
    <w:rPr>
      <w:rFonts w:ascii="Cambria" w:hAnsi="Cambria"/>
      <w:b/>
      <w:sz w:val="20"/>
      <w:u w:val="single"/>
      <w:bdr w:val="single" w:sz="4" w:space="0" w:color="auto"/>
      <w:shd w:val="pct25" w:color="auto" w:fill="auto"/>
    </w:rPr>
  </w:style>
  <w:style w:type="character" w:customStyle="1" w:styleId="BoldUnderlineChar1">
    <w:name w:val="BoldUnderline Char1"/>
    <w:rsid w:val="00195185"/>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195185"/>
    <w:pPr>
      <w:contextualSpacing/>
    </w:pPr>
    <w:rPr>
      <w:rFonts w:eastAsia="Cambria"/>
      <w:b/>
      <w:sz w:val="24"/>
    </w:rPr>
  </w:style>
  <w:style w:type="paragraph" w:customStyle="1" w:styleId="Shrink8">
    <w:name w:val="Shrink8"/>
    <w:basedOn w:val="Normal"/>
    <w:uiPriority w:val="99"/>
    <w:qFormat/>
    <w:rsid w:val="00195185"/>
    <w:rPr>
      <w:rFonts w:eastAsia="Cambria"/>
    </w:rPr>
  </w:style>
  <w:style w:type="paragraph" w:customStyle="1" w:styleId="UnderlineText">
    <w:name w:val="Underline Text"/>
    <w:basedOn w:val="Normal"/>
    <w:link w:val="UnderlineTextChar"/>
    <w:qFormat/>
    <w:rsid w:val="00195185"/>
    <w:pPr>
      <w:ind w:left="288"/>
    </w:pPr>
    <w:rPr>
      <w:rFonts w:asciiTheme="minorHAnsi" w:hAnsiTheme="minorHAnsi"/>
      <w:u w:val="single"/>
    </w:rPr>
  </w:style>
  <w:style w:type="paragraph" w:customStyle="1" w:styleId="HotRoute0">
    <w:name w:val="Hot Route"/>
    <w:basedOn w:val="Normal"/>
    <w:link w:val="HotRouteChar0"/>
    <w:qFormat/>
    <w:rsid w:val="00195185"/>
    <w:pPr>
      <w:ind w:left="288"/>
    </w:pPr>
    <w:rPr>
      <w:rFonts w:eastAsia="Cambria"/>
      <w:iCs/>
      <w:color w:val="000000"/>
      <w:sz w:val="18"/>
    </w:rPr>
  </w:style>
  <w:style w:type="character" w:customStyle="1" w:styleId="commentstext">
    <w:name w:val="comments_text"/>
    <w:uiPriority w:val="99"/>
    <w:rsid w:val="00195185"/>
    <w:rPr>
      <w:rFonts w:cs="Times New Roman"/>
    </w:rPr>
  </w:style>
  <w:style w:type="paragraph" w:customStyle="1" w:styleId="Heading42">
    <w:name w:val="Heading 42"/>
    <w:basedOn w:val="Normal"/>
    <w:uiPriority w:val="99"/>
    <w:qFormat/>
    <w:rsid w:val="00195185"/>
    <w:rPr>
      <w:rFonts w:eastAsia="Times New Roman"/>
    </w:rPr>
  </w:style>
  <w:style w:type="paragraph" w:customStyle="1" w:styleId="DebateNormal">
    <w:name w:val="DebateNormal"/>
    <w:basedOn w:val="Normal"/>
    <w:link w:val="DebateNormalChar"/>
    <w:qFormat/>
    <w:rsid w:val="00195185"/>
    <w:pPr>
      <w:spacing w:line="276" w:lineRule="auto"/>
    </w:pPr>
    <w:rPr>
      <w:rFonts w:eastAsia="Calibri"/>
      <w:szCs w:val="20"/>
    </w:rPr>
  </w:style>
  <w:style w:type="character" w:customStyle="1" w:styleId="DebateNormalChar">
    <w:name w:val="DebateNormal Char"/>
    <w:basedOn w:val="DefaultParagraphFont"/>
    <w:link w:val="DebateNormal"/>
    <w:rsid w:val="00195185"/>
    <w:rPr>
      <w:rFonts w:ascii="Calibri" w:eastAsia="Calibri" w:hAnsi="Calibri" w:cs="Calibri"/>
      <w:szCs w:val="20"/>
    </w:rPr>
  </w:style>
  <w:style w:type="paragraph" w:customStyle="1" w:styleId="DebateEmphasis">
    <w:name w:val="DebateEmphasis"/>
    <w:basedOn w:val="Normal"/>
    <w:link w:val="DebateEmphasisChar"/>
    <w:qFormat/>
    <w:rsid w:val="00195185"/>
    <w:pPr>
      <w:spacing w:line="276" w:lineRule="auto"/>
    </w:pPr>
    <w:rPr>
      <w:rFonts w:eastAsia="Calibri"/>
      <w:b/>
      <w:szCs w:val="20"/>
      <w:u w:val="single"/>
    </w:rPr>
  </w:style>
  <w:style w:type="character" w:customStyle="1" w:styleId="DebateEmphasisChar">
    <w:name w:val="DebateEmphasis Char"/>
    <w:basedOn w:val="DefaultParagraphFont"/>
    <w:link w:val="DebateEmphasis"/>
    <w:rsid w:val="00195185"/>
    <w:rPr>
      <w:rFonts w:ascii="Calibri" w:eastAsia="Calibri" w:hAnsi="Calibri" w:cs="Calibri"/>
      <w:b/>
      <w:szCs w:val="20"/>
      <w:u w:val="single"/>
    </w:rPr>
  </w:style>
  <w:style w:type="paragraph" w:customStyle="1" w:styleId="NormalCite">
    <w:name w:val="NormalCite"/>
    <w:link w:val="NormalCiteChar"/>
    <w:qFormat/>
    <w:rsid w:val="00195185"/>
    <w:pPr>
      <w:spacing w:after="0" w:line="240" w:lineRule="auto"/>
    </w:pPr>
    <w:rPr>
      <w:rFonts w:ascii="Times New Roman" w:eastAsia="Cambria" w:hAnsi="Times New Roman" w:cs="Times New Roman"/>
      <w:sz w:val="18"/>
    </w:rPr>
  </w:style>
  <w:style w:type="character" w:customStyle="1" w:styleId="NormalCiteChar">
    <w:name w:val="NormalCite Char"/>
    <w:basedOn w:val="DefaultParagraphFont"/>
    <w:link w:val="NormalCite"/>
    <w:rsid w:val="00195185"/>
    <w:rPr>
      <w:rFonts w:ascii="Times New Roman" w:eastAsia="Cambria" w:hAnsi="Times New Roman" w:cs="Times New Roman"/>
      <w:sz w:val="18"/>
    </w:rPr>
  </w:style>
  <w:style w:type="paragraph" w:customStyle="1" w:styleId="StyleUnderlineChar11pt3">
    <w:name w:val="Style Underline Char + 11 pt3"/>
    <w:link w:val="StyleUnderlineChar11pt3Char"/>
    <w:qFormat/>
    <w:rsid w:val="00195185"/>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195185"/>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195185"/>
  </w:style>
  <w:style w:type="character" w:customStyle="1" w:styleId="StyleunderlineBold0">
    <w:name w:val="Style underline + Bold"/>
    <w:basedOn w:val="underline"/>
    <w:rsid w:val="00195185"/>
    <w:rPr>
      <w:u w:val="single"/>
    </w:rPr>
  </w:style>
  <w:style w:type="character" w:customStyle="1" w:styleId="BodyTextIndent3Char1">
    <w:name w:val="Body Text Indent 3 Char1"/>
    <w:basedOn w:val="DefaultParagraphFont"/>
    <w:uiPriority w:val="99"/>
    <w:rsid w:val="00195185"/>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195185"/>
    <w:rPr>
      <w:b/>
      <w:bCs/>
      <w:strike w:val="0"/>
      <w:dstrike w:val="0"/>
      <w:sz w:val="24"/>
      <w:u w:val="none"/>
      <w:effect w:val="none"/>
    </w:rPr>
  </w:style>
  <w:style w:type="character" w:customStyle="1" w:styleId="UnderlineChar5Char">
    <w:name w:val="Underline Char5 Char"/>
    <w:basedOn w:val="DefaultParagraphFont"/>
    <w:rsid w:val="00195185"/>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9518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95185"/>
    <w:rPr>
      <w:szCs w:val="24"/>
      <w:u w:val="single"/>
      <w:lang w:val="en-US" w:eastAsia="en-US" w:bidi="ar-SA"/>
    </w:rPr>
  </w:style>
  <w:style w:type="character" w:customStyle="1" w:styleId="UnderlineChar4Char">
    <w:name w:val="Underline Char4 Char"/>
    <w:basedOn w:val="DefaultParagraphFont"/>
    <w:link w:val="UnderlineChar4"/>
    <w:rsid w:val="00195185"/>
    <w:rPr>
      <w:u w:val="single"/>
    </w:rPr>
  </w:style>
  <w:style w:type="paragraph" w:customStyle="1" w:styleId="UnderlineChar4">
    <w:name w:val="Underline Char4"/>
    <w:basedOn w:val="Normal"/>
    <w:link w:val="UnderlineChar4Char"/>
    <w:qFormat/>
    <w:rsid w:val="00195185"/>
    <w:rPr>
      <w:rFonts w:asciiTheme="minorHAnsi" w:hAnsiTheme="minorHAnsi"/>
      <w:u w:val="single"/>
    </w:rPr>
  </w:style>
  <w:style w:type="character" w:customStyle="1" w:styleId="BoldandUnderlineChar3Char2">
    <w:name w:val="Bold and Underline Char3 Char2"/>
    <w:basedOn w:val="DefaultParagraphFont"/>
    <w:link w:val="BoldandUnderlineChar3"/>
    <w:rsid w:val="00195185"/>
    <w:rPr>
      <w:b/>
      <w:u w:val="single"/>
    </w:rPr>
  </w:style>
  <w:style w:type="paragraph" w:customStyle="1" w:styleId="BoldandUnderlineChar3">
    <w:name w:val="Bold and Underline Char3"/>
    <w:basedOn w:val="Normal"/>
    <w:link w:val="BoldandUnderlineChar3Char2"/>
    <w:qFormat/>
    <w:rsid w:val="00195185"/>
    <w:rPr>
      <w:rFonts w:asciiTheme="minorHAnsi" w:hAnsiTheme="minorHAnsi"/>
      <w:b/>
      <w:u w:val="single"/>
    </w:rPr>
  </w:style>
  <w:style w:type="paragraph" w:customStyle="1" w:styleId="Language">
    <w:name w:val="Language"/>
    <w:basedOn w:val="Normal"/>
    <w:link w:val="LanguageChar"/>
    <w:qFormat/>
    <w:rsid w:val="00195185"/>
    <w:rPr>
      <w:rFonts w:eastAsia="Times New Roman"/>
      <w:strike/>
      <w:szCs w:val="20"/>
    </w:rPr>
  </w:style>
  <w:style w:type="character" w:customStyle="1" w:styleId="LanguageChar">
    <w:name w:val="Language Char"/>
    <w:basedOn w:val="DefaultParagraphFont"/>
    <w:link w:val="Language"/>
    <w:rsid w:val="00195185"/>
    <w:rPr>
      <w:rFonts w:ascii="Calibri" w:eastAsia="Times New Roman" w:hAnsi="Calibri" w:cs="Calibri"/>
      <w:strike/>
      <w:szCs w:val="20"/>
    </w:rPr>
  </w:style>
  <w:style w:type="paragraph" w:customStyle="1" w:styleId="UnderlineChar3">
    <w:name w:val="Underline Char3"/>
    <w:basedOn w:val="Normal"/>
    <w:link w:val="UnderlineChar3Char"/>
    <w:qFormat/>
    <w:rsid w:val="00195185"/>
    <w:rPr>
      <w:rFonts w:eastAsia="Times New Roman"/>
      <w:u w:val="single"/>
    </w:rPr>
  </w:style>
  <w:style w:type="character" w:customStyle="1" w:styleId="UnderlineChar3Char">
    <w:name w:val="Underline Char3 Char"/>
    <w:basedOn w:val="DefaultParagraphFont"/>
    <w:link w:val="UnderlineChar3"/>
    <w:rsid w:val="00195185"/>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195185"/>
    <w:rPr>
      <w:rFonts w:eastAsia="Times New Roman"/>
      <w:b/>
      <w:u w:val="single"/>
    </w:rPr>
  </w:style>
  <w:style w:type="character" w:customStyle="1" w:styleId="BoldandUnderlineChar3CharChar">
    <w:name w:val="Bold and Underline Char3 Char Char"/>
    <w:basedOn w:val="DefaultParagraphFont"/>
    <w:link w:val="BoldandUnderlineChar3Char"/>
    <w:rsid w:val="00195185"/>
    <w:rPr>
      <w:rFonts w:ascii="Calibri" w:eastAsia="Times New Roman" w:hAnsi="Calibri" w:cs="Calibri"/>
      <w:b/>
      <w:u w:val="single"/>
    </w:rPr>
  </w:style>
  <w:style w:type="character" w:customStyle="1" w:styleId="FontStyle477">
    <w:name w:val="Font Style477"/>
    <w:basedOn w:val="DefaultParagraphFont"/>
    <w:uiPriority w:val="99"/>
    <w:rsid w:val="00195185"/>
    <w:rPr>
      <w:rFonts w:ascii="Times New Roman" w:hAnsi="Times New Roman" w:cs="Times New Roman"/>
      <w:sz w:val="18"/>
      <w:szCs w:val="18"/>
    </w:rPr>
  </w:style>
  <w:style w:type="character" w:customStyle="1" w:styleId="FontStyle505">
    <w:name w:val="Font Style505"/>
    <w:basedOn w:val="DefaultParagraphFont"/>
    <w:uiPriority w:val="99"/>
    <w:rsid w:val="00195185"/>
    <w:rPr>
      <w:rFonts w:ascii="Times New Roman" w:hAnsi="Times New Roman" w:cs="Times New Roman"/>
      <w:sz w:val="18"/>
      <w:szCs w:val="18"/>
    </w:rPr>
  </w:style>
  <w:style w:type="character" w:customStyle="1" w:styleId="FontStyle514">
    <w:name w:val="Font Style514"/>
    <w:basedOn w:val="DefaultParagraphFont"/>
    <w:uiPriority w:val="99"/>
    <w:rsid w:val="00195185"/>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195185"/>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195185"/>
    <w:rPr>
      <w:rFonts w:ascii="Calibri" w:eastAsia="Times New Roman" w:hAnsi="Calibri" w:cs="Calibri"/>
      <w:b/>
      <w:bCs/>
      <w:i/>
      <w:iCs/>
      <w:u w:val="single"/>
    </w:rPr>
  </w:style>
  <w:style w:type="character" w:customStyle="1" w:styleId="FontStyle500">
    <w:name w:val="Font Style500"/>
    <w:basedOn w:val="DefaultParagraphFont"/>
    <w:uiPriority w:val="99"/>
    <w:rsid w:val="00195185"/>
    <w:rPr>
      <w:rFonts w:ascii="Times New Roman" w:hAnsi="Times New Roman" w:cs="Times New Roman"/>
      <w:b/>
      <w:bCs/>
      <w:sz w:val="16"/>
      <w:szCs w:val="16"/>
    </w:rPr>
  </w:style>
  <w:style w:type="character" w:customStyle="1" w:styleId="LanguageEditingChar">
    <w:name w:val="Language Editing Char"/>
    <w:link w:val="LanguageEditing"/>
    <w:locked/>
    <w:rsid w:val="0019518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95185"/>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195185"/>
    <w:rPr>
      <w:rFonts w:ascii="Times New Roman" w:eastAsia="Times New Roman" w:hAnsi="Times New Roman" w:cs="Times New Roman"/>
      <w:b/>
      <w:szCs w:val="24"/>
      <w:u w:val="single"/>
    </w:rPr>
  </w:style>
  <w:style w:type="paragraph" w:customStyle="1" w:styleId="CardT1">
    <w:name w:val="CardT1"/>
    <w:basedOn w:val="Normal"/>
    <w:link w:val="CardT1Char"/>
    <w:qFormat/>
    <w:rsid w:val="00195185"/>
    <w:rPr>
      <w:rFonts w:eastAsia="Calibri"/>
      <w:kern w:val="2"/>
      <w:sz w:val="14"/>
      <w:szCs w:val="14"/>
      <w:lang w:eastAsia="zh-TW"/>
    </w:rPr>
  </w:style>
  <w:style w:type="character" w:customStyle="1" w:styleId="CardT1Char">
    <w:name w:val="CardT1 Char"/>
    <w:link w:val="CardT1"/>
    <w:rsid w:val="00195185"/>
    <w:rPr>
      <w:rFonts w:ascii="Calibri" w:eastAsia="Calibri" w:hAnsi="Calibri" w:cs="Calibri"/>
      <w:kern w:val="2"/>
      <w:sz w:val="14"/>
      <w:szCs w:val="14"/>
      <w:lang w:eastAsia="zh-TW"/>
    </w:rPr>
  </w:style>
  <w:style w:type="character" w:customStyle="1" w:styleId="CardCite1">
    <w:name w:val="CardCite1"/>
    <w:qFormat/>
    <w:rsid w:val="00195185"/>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195185"/>
    <w:rPr>
      <w:rFonts w:ascii="Times New Roman" w:hAnsi="Times New Roman" w:cs="Times New Roman"/>
      <w:sz w:val="14"/>
      <w:szCs w:val="14"/>
    </w:rPr>
  </w:style>
  <w:style w:type="character" w:customStyle="1" w:styleId="FontStyle212">
    <w:name w:val="Font Style212"/>
    <w:basedOn w:val="DefaultParagraphFont"/>
    <w:uiPriority w:val="99"/>
    <w:rsid w:val="00195185"/>
    <w:rPr>
      <w:rFonts w:ascii="Times New Roman" w:hAnsi="Times New Roman" w:cs="Times New Roman"/>
      <w:b/>
      <w:bCs/>
      <w:sz w:val="18"/>
      <w:szCs w:val="18"/>
    </w:rPr>
  </w:style>
  <w:style w:type="character" w:customStyle="1" w:styleId="FontStyle275">
    <w:name w:val="Font Style275"/>
    <w:basedOn w:val="DefaultParagraphFont"/>
    <w:uiPriority w:val="99"/>
    <w:rsid w:val="00195185"/>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195185"/>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195185"/>
    <w:rPr>
      <w:rFonts w:eastAsia="Times New Roman"/>
      <w:b/>
      <w:bCs/>
      <w:szCs w:val="24"/>
      <w:u w:val="single"/>
    </w:rPr>
  </w:style>
  <w:style w:type="paragraph" w:customStyle="1" w:styleId="Underline20">
    <w:name w:val="Underline2"/>
    <w:basedOn w:val="Normal"/>
    <w:link w:val="Underline2Char"/>
    <w:uiPriority w:val="4"/>
    <w:qFormat/>
    <w:rsid w:val="00195185"/>
    <w:rPr>
      <w:rFonts w:eastAsia="Calibri"/>
      <w:u w:val="single"/>
    </w:rPr>
  </w:style>
  <w:style w:type="character" w:customStyle="1" w:styleId="Underline2Char">
    <w:name w:val="Underline2 Char"/>
    <w:link w:val="Underline20"/>
    <w:uiPriority w:val="4"/>
    <w:rsid w:val="00195185"/>
    <w:rPr>
      <w:rFonts w:ascii="Calibri" w:eastAsia="Calibri" w:hAnsi="Calibri" w:cs="Calibri"/>
      <w:u w:val="single"/>
    </w:rPr>
  </w:style>
  <w:style w:type="character" w:customStyle="1" w:styleId="CharacterStyle3">
    <w:name w:val="Character Style 3"/>
    <w:uiPriority w:val="99"/>
    <w:rsid w:val="00195185"/>
    <w:rPr>
      <w:rFonts w:ascii="Bookman Old Style" w:hAnsi="Bookman Old Style" w:cs="Bookman Old Style"/>
      <w:spacing w:val="-5"/>
      <w:sz w:val="18"/>
      <w:szCs w:val="18"/>
    </w:rPr>
  </w:style>
  <w:style w:type="paragraph" w:customStyle="1" w:styleId="p0">
    <w:name w:val="p0"/>
    <w:basedOn w:val="Normal"/>
    <w:uiPriority w:val="99"/>
    <w:qFormat/>
    <w:rsid w:val="00195185"/>
    <w:pPr>
      <w:spacing w:before="100" w:beforeAutospacing="1" w:after="100" w:afterAutospacing="1"/>
    </w:pPr>
    <w:rPr>
      <w:rFonts w:eastAsia="Times New Roman"/>
      <w:sz w:val="24"/>
    </w:rPr>
  </w:style>
  <w:style w:type="character" w:customStyle="1" w:styleId="1">
    <w:name w:val="1"/>
    <w:rsid w:val="00195185"/>
    <w:rPr>
      <w:rFonts w:cs="Arial"/>
      <w:bCs/>
      <w:sz w:val="20"/>
      <w:u w:val="single"/>
      <w:lang w:val="en-US" w:eastAsia="en-US" w:bidi="ar-SA"/>
    </w:rPr>
  </w:style>
  <w:style w:type="paragraph" w:customStyle="1" w:styleId="dropcap">
    <w:name w:val="dropcap"/>
    <w:basedOn w:val="Normal"/>
    <w:qFormat/>
    <w:rsid w:val="00195185"/>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195185"/>
    <w:rPr>
      <w:rFonts w:ascii="Georgia" w:hAnsi="Georgia"/>
    </w:rPr>
  </w:style>
  <w:style w:type="paragraph" w:customStyle="1" w:styleId="StyleStyle49pt6">
    <w:name w:val="Style Style4 + 9 pt6"/>
    <w:basedOn w:val="Style4"/>
    <w:link w:val="StyleStyle49pt6Char"/>
    <w:qFormat/>
    <w:rsid w:val="00195185"/>
  </w:style>
  <w:style w:type="character" w:customStyle="1" w:styleId="StyleStyle49pt6Char">
    <w:name w:val="Style Style4 + 9 pt6 Char"/>
    <w:basedOn w:val="Style4Char"/>
    <w:link w:val="StyleStyle49pt6"/>
    <w:rsid w:val="00195185"/>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195185"/>
    <w:rPr>
      <w:rFonts w:ascii="Georgia" w:eastAsia="Times New Roman" w:hAnsi="Georgia" w:cs="Times New Roman"/>
      <w:u w:val="single"/>
    </w:rPr>
  </w:style>
  <w:style w:type="character" w:customStyle="1" w:styleId="CharChar31">
    <w:name w:val="Char Char31"/>
    <w:rsid w:val="00195185"/>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19518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95185"/>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9518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95185"/>
    <w:rPr>
      <w:rFonts w:ascii="Georgia" w:hAnsi="Georgia"/>
      <w:b/>
      <w:bCs/>
      <w:u w:val="single"/>
    </w:rPr>
  </w:style>
  <w:style w:type="character" w:customStyle="1" w:styleId="Subtitle2">
    <w:name w:val="Subtitle2"/>
    <w:rsid w:val="00195185"/>
  </w:style>
  <w:style w:type="character" w:customStyle="1" w:styleId="drop">
    <w:name w:val="drop"/>
    <w:rsid w:val="00195185"/>
  </w:style>
  <w:style w:type="character" w:customStyle="1" w:styleId="bioline">
    <w:name w:val="bioline"/>
    <w:rsid w:val="00195185"/>
  </w:style>
  <w:style w:type="character" w:customStyle="1" w:styleId="articletitle0">
    <w:name w:val="article_title"/>
    <w:rsid w:val="00195185"/>
  </w:style>
  <w:style w:type="character" w:customStyle="1" w:styleId="A4">
    <w:name w:val="A4"/>
    <w:uiPriority w:val="99"/>
    <w:rsid w:val="00195185"/>
    <w:rPr>
      <w:color w:val="000000"/>
    </w:rPr>
  </w:style>
  <w:style w:type="character" w:customStyle="1" w:styleId="DebatenoramlChar">
    <w:name w:val="Debatenoraml Char"/>
    <w:link w:val="Debatenoraml"/>
    <w:locked/>
    <w:rsid w:val="00195185"/>
    <w:rPr>
      <w:rFonts w:ascii="Times New Roman" w:hAnsi="Times New Roman"/>
    </w:rPr>
  </w:style>
  <w:style w:type="paragraph" w:customStyle="1" w:styleId="Debatenoraml">
    <w:name w:val="Debatenoraml"/>
    <w:basedOn w:val="NoSpacing"/>
    <w:link w:val="DebatenoramlChar"/>
    <w:qFormat/>
    <w:rsid w:val="00195185"/>
    <w:rPr>
      <w:rFonts w:ascii="Times New Roman" w:hAnsi="Times New Roman" w:cstheme="minorBidi"/>
    </w:rPr>
  </w:style>
  <w:style w:type="character" w:customStyle="1" w:styleId="s2">
    <w:name w:val="s2"/>
    <w:rsid w:val="00195185"/>
  </w:style>
  <w:style w:type="character" w:customStyle="1" w:styleId="s4">
    <w:name w:val="s4"/>
    <w:rsid w:val="00195185"/>
  </w:style>
  <w:style w:type="character" w:customStyle="1" w:styleId="s5">
    <w:name w:val="s5"/>
    <w:rsid w:val="00195185"/>
  </w:style>
  <w:style w:type="paragraph" w:customStyle="1" w:styleId="SynergyTag">
    <w:name w:val="SynergyTag"/>
    <w:basedOn w:val="Normal"/>
    <w:uiPriority w:val="99"/>
    <w:qFormat/>
    <w:rsid w:val="00195185"/>
    <w:rPr>
      <w:rFonts w:eastAsia="Calibri"/>
      <w:b/>
    </w:rPr>
  </w:style>
  <w:style w:type="paragraph" w:customStyle="1" w:styleId="Quals">
    <w:name w:val="Quals"/>
    <w:basedOn w:val="Normal"/>
    <w:link w:val="QualsChar"/>
    <w:qFormat/>
    <w:rsid w:val="00195185"/>
    <w:rPr>
      <w:rFonts w:eastAsia="Calibri"/>
      <w:sz w:val="18"/>
    </w:rPr>
  </w:style>
  <w:style w:type="character" w:customStyle="1" w:styleId="QualsChar">
    <w:name w:val="Quals Char"/>
    <w:link w:val="Quals"/>
    <w:rsid w:val="00195185"/>
    <w:rPr>
      <w:rFonts w:ascii="Calibri" w:eastAsia="Calibri" w:hAnsi="Calibri" w:cs="Calibri"/>
      <w:sz w:val="18"/>
    </w:rPr>
  </w:style>
  <w:style w:type="character" w:customStyle="1" w:styleId="cap">
    <w:name w:val="cap"/>
    <w:rsid w:val="00195185"/>
  </w:style>
  <w:style w:type="character" w:customStyle="1" w:styleId="rightsnotice">
    <w:name w:val="rightsnotice"/>
    <w:rsid w:val="00195185"/>
  </w:style>
  <w:style w:type="paragraph" w:customStyle="1" w:styleId="times">
    <w:name w:val="times"/>
    <w:basedOn w:val="Normal"/>
    <w:uiPriority w:val="99"/>
    <w:qFormat/>
    <w:rsid w:val="00195185"/>
    <w:pPr>
      <w:spacing w:before="100" w:beforeAutospacing="1" w:after="100" w:afterAutospacing="1"/>
    </w:pPr>
    <w:rPr>
      <w:rFonts w:eastAsia="Times New Roman"/>
      <w:sz w:val="24"/>
    </w:rPr>
  </w:style>
  <w:style w:type="character" w:customStyle="1" w:styleId="Caption1">
    <w:name w:val="Caption1"/>
    <w:rsid w:val="00195185"/>
  </w:style>
  <w:style w:type="character" w:customStyle="1" w:styleId="credit">
    <w:name w:val="credit"/>
    <w:rsid w:val="00195185"/>
  </w:style>
  <w:style w:type="character" w:customStyle="1" w:styleId="scaps">
    <w:name w:val="scaps"/>
    <w:rsid w:val="00195185"/>
  </w:style>
  <w:style w:type="character" w:customStyle="1" w:styleId="current-article">
    <w:name w:val="current-article"/>
    <w:rsid w:val="00195185"/>
  </w:style>
  <w:style w:type="character" w:customStyle="1" w:styleId="related-current-indicator">
    <w:name w:val="related-current-indicator"/>
    <w:rsid w:val="00195185"/>
  </w:style>
  <w:style w:type="character" w:customStyle="1" w:styleId="bylclear">
    <w:name w:val="bylclear"/>
    <w:rsid w:val="00195185"/>
  </w:style>
  <w:style w:type="character" w:customStyle="1" w:styleId="timestamp">
    <w:name w:val="timestamp"/>
    <w:rsid w:val="00195185"/>
  </w:style>
  <w:style w:type="character" w:customStyle="1" w:styleId="comments">
    <w:name w:val="comments"/>
    <w:rsid w:val="00195185"/>
  </w:style>
  <w:style w:type="character" w:customStyle="1" w:styleId="essaytext">
    <w:name w:val="essaytext"/>
    <w:rsid w:val="00195185"/>
  </w:style>
  <w:style w:type="character" w:customStyle="1" w:styleId="byline">
    <w:name w:val="byline"/>
    <w:rsid w:val="00195185"/>
  </w:style>
  <w:style w:type="character" w:customStyle="1" w:styleId="username">
    <w:name w:val="username"/>
    <w:rsid w:val="00195185"/>
  </w:style>
  <w:style w:type="character" w:customStyle="1" w:styleId="toplinks">
    <w:name w:val="toplinks"/>
    <w:rsid w:val="00195185"/>
  </w:style>
  <w:style w:type="paragraph" w:customStyle="1" w:styleId="BodyA">
    <w:name w:val="Body A"/>
    <w:uiPriority w:val="99"/>
    <w:qFormat/>
    <w:rsid w:val="00195185"/>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195185"/>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195185"/>
    <w:rPr>
      <w:rFonts w:ascii="Calibri" w:eastAsia="Times New Roman" w:hAnsi="Calibri" w:cs="Calibri"/>
      <w:b/>
      <w:caps/>
      <w:szCs w:val="28"/>
      <w:u w:val="single"/>
    </w:rPr>
  </w:style>
  <w:style w:type="paragraph" w:customStyle="1" w:styleId="NotStarred">
    <w:name w:val="NotStarred"/>
    <w:basedOn w:val="Normal"/>
    <w:link w:val="NotStarredChar"/>
    <w:qFormat/>
    <w:rsid w:val="00195185"/>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195185"/>
    <w:rPr>
      <w:rFonts w:ascii="Calibri" w:eastAsia="Times New Roman" w:hAnsi="Calibri" w:cs="Calibri"/>
      <w:b/>
      <w:caps/>
      <w:szCs w:val="28"/>
      <w:u w:val="single"/>
    </w:rPr>
  </w:style>
  <w:style w:type="character" w:customStyle="1" w:styleId="A3">
    <w:name w:val="A3"/>
    <w:rsid w:val="00195185"/>
    <w:rPr>
      <w:rFonts w:cs="Perpetua"/>
      <w:color w:val="000000"/>
      <w:sz w:val="15"/>
      <w:szCs w:val="15"/>
    </w:rPr>
  </w:style>
  <w:style w:type="character" w:customStyle="1" w:styleId="see">
    <w:name w:val="see"/>
    <w:rsid w:val="00195185"/>
  </w:style>
  <w:style w:type="character" w:customStyle="1" w:styleId="first-letter">
    <w:name w:val="first-letter"/>
    <w:rsid w:val="00195185"/>
  </w:style>
  <w:style w:type="character" w:customStyle="1" w:styleId="focusparagraph">
    <w:name w:val="focusparagraph"/>
    <w:rsid w:val="00195185"/>
  </w:style>
  <w:style w:type="character" w:customStyle="1" w:styleId="lightblue">
    <w:name w:val="lightblue"/>
    <w:rsid w:val="00195185"/>
  </w:style>
  <w:style w:type="character" w:customStyle="1" w:styleId="StyleUnderlineCharChar9pt">
    <w:name w:val="Style Underline Char Char + 9 pt"/>
    <w:rsid w:val="00195185"/>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195185"/>
    <w:pPr>
      <w:spacing w:after="200" w:line="276" w:lineRule="auto"/>
    </w:pPr>
    <w:rPr>
      <w:rFonts w:eastAsia="Times New Roman"/>
      <w:b/>
      <w:sz w:val="24"/>
    </w:rPr>
  </w:style>
  <w:style w:type="character" w:customStyle="1" w:styleId="tagCharCharChar">
    <w:name w:val="tag Char Char Char"/>
    <w:link w:val="tagCharChar"/>
    <w:rsid w:val="00195185"/>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195185"/>
    <w:rPr>
      <w:rFonts w:eastAsia="Cambria"/>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195185"/>
    <w:rPr>
      <w:rFonts w:ascii="Calibri" w:eastAsia="Cambria" w:hAnsi="Calibri" w:cs="Calibri"/>
      <w:u w:val="single"/>
      <w:bdr w:val="single" w:sz="4" w:space="0" w:color="auto"/>
    </w:rPr>
  </w:style>
  <w:style w:type="character" w:customStyle="1" w:styleId="Header1">
    <w:name w:val="Header1"/>
    <w:rsid w:val="00195185"/>
  </w:style>
  <w:style w:type="paragraph" w:customStyle="1" w:styleId="H4Tag">
    <w:name w:val="H4 (Tag)"/>
    <w:basedOn w:val="Normal"/>
    <w:link w:val="H4TagChar1"/>
    <w:qFormat/>
    <w:rsid w:val="00195185"/>
    <w:rPr>
      <w:rFonts w:eastAsia="Calibri"/>
      <w:b/>
    </w:rPr>
  </w:style>
  <w:style w:type="character" w:customStyle="1" w:styleId="H4TagChar1">
    <w:name w:val="H4 (Tag) Char1"/>
    <w:link w:val="H4Tag"/>
    <w:rsid w:val="00195185"/>
    <w:rPr>
      <w:rFonts w:ascii="Calibri" w:eastAsia="Calibri" w:hAnsi="Calibri" w:cs="Calibri"/>
      <w:b/>
    </w:rPr>
  </w:style>
  <w:style w:type="character" w:customStyle="1" w:styleId="citationgenerated">
    <w:name w:val="citation generated"/>
    <w:rsid w:val="00195185"/>
  </w:style>
  <w:style w:type="paragraph" w:customStyle="1" w:styleId="CM25">
    <w:name w:val="CM25"/>
    <w:basedOn w:val="Default"/>
    <w:next w:val="Default"/>
    <w:uiPriority w:val="99"/>
    <w:qFormat/>
    <w:rsid w:val="00195185"/>
    <w:pPr>
      <w:spacing w:after="233" w:line="276" w:lineRule="auto"/>
    </w:pPr>
    <w:rPr>
      <w:rFonts w:ascii="Georgia" w:eastAsia="Calibri" w:hAnsi="Georgia" w:cs="Times New Roman"/>
      <w:color w:val="auto"/>
      <w:sz w:val="22"/>
    </w:rPr>
  </w:style>
  <w:style w:type="character" w:customStyle="1" w:styleId="Title10">
    <w:name w:val="Title1"/>
    <w:rsid w:val="00195185"/>
  </w:style>
  <w:style w:type="character" w:customStyle="1" w:styleId="BoldandUnderlineCharCharCharChar">
    <w:name w:val="Bold and Underline Char Char Char Char"/>
    <w:rsid w:val="00195185"/>
    <w:rPr>
      <w:b/>
      <w:noProof w:val="0"/>
      <w:u w:val="single"/>
      <w:lang w:val="en-US" w:eastAsia="en-US" w:bidi="ar-SA"/>
    </w:rPr>
  </w:style>
  <w:style w:type="character" w:customStyle="1" w:styleId="FontStyle29">
    <w:name w:val="Font Style29"/>
    <w:uiPriority w:val="99"/>
    <w:rsid w:val="00195185"/>
    <w:rPr>
      <w:rFonts w:ascii="Arial" w:hAnsi="Arial" w:cs="Arial"/>
      <w:sz w:val="14"/>
      <w:szCs w:val="14"/>
    </w:rPr>
  </w:style>
  <w:style w:type="character" w:customStyle="1" w:styleId="Debate-CardTagandCite-F6Char">
    <w:name w:val="Debate- Card Tag and Cite- F6 Char"/>
    <w:link w:val="Debate-CardTagandCite-F6"/>
    <w:locked/>
    <w:rsid w:val="00195185"/>
    <w:rPr>
      <w:rFonts w:ascii="Georgia" w:hAnsi="Georgia"/>
      <w:b/>
    </w:rPr>
  </w:style>
  <w:style w:type="paragraph" w:customStyle="1" w:styleId="Debate-CardTagandCite-F6">
    <w:name w:val="Debate- Card Tag and Cite- F6"/>
    <w:basedOn w:val="Normal"/>
    <w:link w:val="Debate-CardTagandCite-F6Char"/>
    <w:qFormat/>
    <w:rsid w:val="00195185"/>
    <w:pPr>
      <w:contextualSpacing/>
    </w:pPr>
    <w:rPr>
      <w:rFonts w:ascii="Georgia" w:hAnsi="Georgia"/>
      <w:b/>
    </w:rPr>
  </w:style>
  <w:style w:type="paragraph" w:customStyle="1" w:styleId="Cardtext4">
    <w:name w:val="Card text"/>
    <w:link w:val="CardtextChar3"/>
    <w:qFormat/>
    <w:rsid w:val="00195185"/>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195185"/>
    <w:pPr>
      <w:spacing w:before="240" w:after="60"/>
    </w:pPr>
    <w:rPr>
      <w:rFonts w:eastAsia="Times New Roman"/>
      <w:b/>
      <w:szCs w:val="28"/>
      <w:u w:val="single"/>
    </w:rPr>
  </w:style>
  <w:style w:type="character" w:customStyle="1" w:styleId="NewHeading2Char">
    <w:name w:val="NewHeading2 Char"/>
    <w:link w:val="NewHeading2"/>
    <w:rsid w:val="00195185"/>
    <w:rPr>
      <w:rFonts w:ascii="Calibri" w:eastAsia="Times New Roman" w:hAnsi="Calibri" w:cs="Calibri"/>
      <w:b/>
      <w:szCs w:val="28"/>
      <w:u w:val="single"/>
    </w:rPr>
  </w:style>
  <w:style w:type="paragraph" w:customStyle="1" w:styleId="TagGA11">
    <w:name w:val="Tag GA 11"/>
    <w:basedOn w:val="TOC1"/>
    <w:uiPriority w:val="99"/>
    <w:qFormat/>
    <w:rsid w:val="00195185"/>
    <w:rPr>
      <w:rFonts w:eastAsia="Calibri"/>
      <w:b/>
      <w:kern w:val="0"/>
    </w:rPr>
  </w:style>
  <w:style w:type="paragraph" w:customStyle="1" w:styleId="CM32">
    <w:name w:val="CM3+2"/>
    <w:basedOn w:val="Normal"/>
    <w:next w:val="Normal"/>
    <w:uiPriority w:val="99"/>
    <w:qFormat/>
    <w:rsid w:val="00195185"/>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195185"/>
    <w:rPr>
      <w:rFonts w:eastAsia="Calibri"/>
    </w:rPr>
  </w:style>
  <w:style w:type="paragraph" w:customStyle="1" w:styleId="TagLine">
    <w:name w:val="Tag Line"/>
    <w:basedOn w:val="Normal"/>
    <w:next w:val="FullText"/>
    <w:uiPriority w:val="99"/>
    <w:qFormat/>
    <w:rsid w:val="00195185"/>
    <w:rPr>
      <w:rFonts w:eastAsia="Times New Roman"/>
      <w:b/>
      <w:sz w:val="28"/>
    </w:rPr>
  </w:style>
  <w:style w:type="paragraph" w:customStyle="1" w:styleId="msolistparagraphcxspfirst">
    <w:name w:val="msolistparagraphcxspfirst"/>
    <w:basedOn w:val="Normal"/>
    <w:uiPriority w:val="99"/>
    <w:qFormat/>
    <w:rsid w:val="00195185"/>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195185"/>
    <w:pPr>
      <w:spacing w:before="100" w:beforeAutospacing="1" w:after="100" w:afterAutospacing="1"/>
    </w:pPr>
    <w:rPr>
      <w:rFonts w:eastAsia="Times New Roman"/>
      <w:sz w:val="24"/>
    </w:rPr>
  </w:style>
  <w:style w:type="character" w:customStyle="1" w:styleId="CardsUnderlined">
    <w:name w:val="Cards Underlined"/>
    <w:qFormat/>
    <w:rsid w:val="00195185"/>
    <w:rPr>
      <w:rFonts w:ascii="Helvetica" w:hAnsi="Helvetica" w:hint="default"/>
      <w:sz w:val="22"/>
      <w:szCs w:val="24"/>
      <w:u w:val="thick"/>
    </w:rPr>
  </w:style>
  <w:style w:type="paragraph" w:customStyle="1" w:styleId="Card6pt">
    <w:name w:val="Card 6pt"/>
    <w:basedOn w:val="Normal"/>
    <w:uiPriority w:val="99"/>
    <w:qFormat/>
    <w:rsid w:val="00195185"/>
    <w:pPr>
      <w:ind w:left="288" w:right="288"/>
    </w:pPr>
    <w:rPr>
      <w:rFonts w:eastAsia="Calibri"/>
      <w:color w:val="000000"/>
      <w:sz w:val="12"/>
      <w:szCs w:val="20"/>
    </w:rPr>
  </w:style>
  <w:style w:type="paragraph" w:customStyle="1" w:styleId="FullCite">
    <w:name w:val="Full Cite"/>
    <w:basedOn w:val="Normal"/>
    <w:next w:val="Normal"/>
    <w:link w:val="FullCiteChar"/>
    <w:qFormat/>
    <w:rsid w:val="00195185"/>
    <w:rPr>
      <w:rFonts w:ascii="Garamond" w:eastAsia="Calibri" w:hAnsi="Garamond"/>
    </w:rPr>
  </w:style>
  <w:style w:type="character" w:customStyle="1" w:styleId="FullCiteChar">
    <w:name w:val="Full Cite Char"/>
    <w:link w:val="FullCite"/>
    <w:rsid w:val="00195185"/>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195185"/>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Arial" w:eastAsia="Times New Roman" w:hAnsi="Arial" w:cs="Calibri"/>
    </w:rPr>
  </w:style>
  <w:style w:type="character" w:customStyle="1" w:styleId="StyleNormalWeb11ptUnderlineChar">
    <w:name w:val="Style Normal (Web) + 11 pt Underline Char"/>
    <w:link w:val="StyleNormalWeb11ptUnderline"/>
    <w:rsid w:val="00195185"/>
    <w:rPr>
      <w:rFonts w:ascii="Arial" w:eastAsia="Times New Roman" w:hAnsi="Arial" w:cs="Calibri"/>
      <w:sz w:val="24"/>
    </w:rPr>
  </w:style>
  <w:style w:type="paragraph" w:customStyle="1" w:styleId="StyleCardStyleBlackUnderline">
    <w:name w:val="Style Card Style + Black Underline"/>
    <w:basedOn w:val="Normal"/>
    <w:link w:val="StyleCardStyleBlackUnderlineChar"/>
    <w:qFormat/>
    <w:rsid w:val="00195185"/>
    <w:rPr>
      <w:rFonts w:eastAsia="Times New Roman"/>
      <w:color w:val="000000"/>
      <w:u w:val="single"/>
    </w:rPr>
  </w:style>
  <w:style w:type="character" w:customStyle="1" w:styleId="StyleCardStyleBlackUnderlineChar">
    <w:name w:val="Style Card Style + Black Underline Char"/>
    <w:link w:val="StyleCardStyleBlackUnderline"/>
    <w:rsid w:val="00195185"/>
    <w:rPr>
      <w:rFonts w:ascii="Calibri" w:eastAsia="Times New Roman" w:hAnsi="Calibri" w:cs="Calibri"/>
      <w:color w:val="000000"/>
      <w:u w:val="single"/>
    </w:rPr>
  </w:style>
  <w:style w:type="character" w:customStyle="1" w:styleId="titles">
    <w:name w:val="titles"/>
    <w:rsid w:val="00195185"/>
  </w:style>
  <w:style w:type="character" w:customStyle="1" w:styleId="articletext0">
    <w:name w:val="article_text"/>
    <w:rsid w:val="00195185"/>
  </w:style>
  <w:style w:type="paragraph" w:customStyle="1" w:styleId="StyleHeading2LatinArialMT13pt">
    <w:name w:val="Style Heading 2 + (Latin) ArialMT 13 pt"/>
    <w:basedOn w:val="Heading2"/>
    <w:next w:val="Heading2"/>
    <w:uiPriority w:val="99"/>
    <w:qFormat/>
    <w:rsid w:val="00195185"/>
    <w:pPr>
      <w:keepLines w:val="0"/>
      <w:pageBreakBefore w:val="0"/>
      <w:jc w:val="left"/>
    </w:pPr>
    <w:rPr>
      <w:rFonts w:eastAsia="SimSun" w:cs="Arial"/>
      <w:b w:val="0"/>
      <w:bCs/>
      <w:iCs/>
      <w:caps/>
      <w:sz w:val="24"/>
      <w:szCs w:val="28"/>
      <w:lang w:eastAsia="zh-CN"/>
    </w:rPr>
  </w:style>
  <w:style w:type="character" w:customStyle="1" w:styleId="contentauthor">
    <w:name w:val="contentauthor"/>
    <w:rsid w:val="00195185"/>
  </w:style>
  <w:style w:type="character" w:customStyle="1" w:styleId="subarticleheader">
    <w:name w:val="subarticleheader"/>
    <w:rsid w:val="00195185"/>
  </w:style>
  <w:style w:type="paragraph" w:customStyle="1" w:styleId="NotUnderlined">
    <w:name w:val="Not Underlined"/>
    <w:basedOn w:val="Normal"/>
    <w:uiPriority w:val="99"/>
    <w:qFormat/>
    <w:rsid w:val="00195185"/>
    <w:rPr>
      <w:rFonts w:ascii="Century Gothic" w:eastAsia="Times New Roman" w:hAnsi="Century Gothic"/>
      <w:sz w:val="16"/>
    </w:rPr>
  </w:style>
  <w:style w:type="character" w:customStyle="1" w:styleId="spelle">
    <w:name w:val="spelle"/>
    <w:rsid w:val="00195185"/>
  </w:style>
  <w:style w:type="character" w:customStyle="1" w:styleId="grame">
    <w:name w:val="grame"/>
    <w:rsid w:val="00195185"/>
  </w:style>
  <w:style w:type="character" w:customStyle="1" w:styleId="CardStyleChar">
    <w:name w:val="Card Style Char"/>
    <w:link w:val="CardStyle"/>
    <w:rsid w:val="00195185"/>
    <w:rPr>
      <w:rFonts w:ascii="Calibri" w:eastAsia="Times New Roman" w:hAnsi="Calibri" w:cs="Calibri"/>
    </w:rPr>
  </w:style>
  <w:style w:type="character" w:customStyle="1" w:styleId="newstitle1">
    <w:name w:val="newstitle1"/>
    <w:rsid w:val="00195185"/>
  </w:style>
  <w:style w:type="character" w:customStyle="1" w:styleId="copy">
    <w:name w:val="copy"/>
    <w:rsid w:val="00195185"/>
  </w:style>
  <w:style w:type="character" w:customStyle="1" w:styleId="topheadline">
    <w:name w:val="topheadline"/>
    <w:rsid w:val="00195185"/>
  </w:style>
  <w:style w:type="paragraph" w:customStyle="1" w:styleId="StylecardThickunderline">
    <w:name w:val="Style card + Thick underline"/>
    <w:basedOn w:val="Normal"/>
    <w:link w:val="StylecardThickunderlineChar"/>
    <w:qFormat/>
    <w:rsid w:val="00195185"/>
    <w:pPr>
      <w:ind w:left="288" w:right="288"/>
    </w:pPr>
    <w:rPr>
      <w:rFonts w:eastAsia="SimSun"/>
      <w:u w:val="single"/>
      <w:lang w:eastAsia="zh-CN"/>
    </w:rPr>
  </w:style>
  <w:style w:type="character" w:customStyle="1" w:styleId="StylecardThickunderlineChar">
    <w:name w:val="Style card + Thick underline Char"/>
    <w:link w:val="StylecardThickunderline"/>
    <w:rsid w:val="00195185"/>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195185"/>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195185"/>
    <w:rPr>
      <w:rFonts w:ascii="Calibri" w:eastAsia="SimSun" w:hAnsi="Calibri" w:cs="Calibri"/>
      <w:b/>
      <w:bCs/>
      <w:u w:val="single"/>
      <w:lang w:eastAsia="zh-CN"/>
    </w:rPr>
  </w:style>
  <w:style w:type="character" w:customStyle="1" w:styleId="headline">
    <w:name w:val="headline"/>
    <w:rsid w:val="00195185"/>
  </w:style>
  <w:style w:type="character" w:customStyle="1" w:styleId="Stylereduce27pt">
    <w:name w:val="Style reduce2 + 7 pt"/>
    <w:rsid w:val="00195185"/>
    <w:rPr>
      <w:rFonts w:ascii="Times New Roman" w:hAnsi="Times New Roman" w:cs="Arial"/>
      <w:color w:val="000000"/>
      <w:sz w:val="14"/>
      <w:szCs w:val="22"/>
    </w:rPr>
  </w:style>
  <w:style w:type="paragraph" w:customStyle="1" w:styleId="BlockHeadings">
    <w:name w:val="Block Headings"/>
    <w:next w:val="Normal"/>
    <w:link w:val="BlockHeadingsChar"/>
    <w:qFormat/>
    <w:rsid w:val="00195185"/>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195185"/>
  </w:style>
  <w:style w:type="character" w:customStyle="1" w:styleId="st1">
    <w:name w:val="st1"/>
    <w:rsid w:val="00195185"/>
  </w:style>
  <w:style w:type="paragraph" w:customStyle="1" w:styleId="CM27">
    <w:name w:val="CM27"/>
    <w:basedOn w:val="Default"/>
    <w:next w:val="Default"/>
    <w:uiPriority w:val="99"/>
    <w:qFormat/>
    <w:rsid w:val="00195185"/>
    <w:pPr>
      <w:spacing w:after="200" w:line="276" w:lineRule="auto"/>
    </w:pPr>
    <w:rPr>
      <w:rFonts w:ascii="Times New Roman" w:eastAsia="Calibri" w:hAnsi="Times New Roman" w:cs="Times New Roman"/>
      <w:color w:val="auto"/>
      <w:sz w:val="22"/>
    </w:rPr>
  </w:style>
  <w:style w:type="character" w:customStyle="1" w:styleId="caps-label">
    <w:name w:val="caps-label"/>
    <w:rsid w:val="00195185"/>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195185"/>
    <w:rPr>
      <w:rFonts w:ascii="Garamond" w:hAnsi="Garamond" w:cs="Times New Roman"/>
      <w:sz w:val="20"/>
    </w:rPr>
  </w:style>
  <w:style w:type="character" w:customStyle="1" w:styleId="quotechar">
    <w:name w:val="quotechar"/>
    <w:rsid w:val="00195185"/>
  </w:style>
  <w:style w:type="character" w:customStyle="1" w:styleId="boldunderline0">
    <w:name w:val="boldunderline"/>
    <w:rsid w:val="00195185"/>
  </w:style>
  <w:style w:type="paragraph" w:customStyle="1" w:styleId="font-null">
    <w:name w:val="font-null"/>
    <w:basedOn w:val="Normal"/>
    <w:uiPriority w:val="99"/>
    <w:qFormat/>
    <w:rsid w:val="00195185"/>
    <w:pPr>
      <w:spacing w:before="100" w:beforeAutospacing="1" w:after="100" w:afterAutospacing="1"/>
    </w:pPr>
    <w:rPr>
      <w:rFonts w:eastAsia="Times New Roman"/>
      <w:sz w:val="24"/>
    </w:rPr>
  </w:style>
  <w:style w:type="paragraph" w:customStyle="1" w:styleId="rteindent1">
    <w:name w:val="rteindent1"/>
    <w:basedOn w:val="Normal"/>
    <w:uiPriority w:val="99"/>
    <w:qFormat/>
    <w:rsid w:val="00195185"/>
    <w:pPr>
      <w:spacing w:before="100" w:beforeAutospacing="1" w:after="100" w:afterAutospacing="1"/>
    </w:pPr>
    <w:rPr>
      <w:rFonts w:eastAsia="Times New Roman"/>
      <w:sz w:val="24"/>
    </w:rPr>
  </w:style>
  <w:style w:type="character" w:customStyle="1" w:styleId="A8">
    <w:name w:val="A8"/>
    <w:rsid w:val="00195185"/>
    <w:rPr>
      <w:rFonts w:cs="Scala"/>
      <w:color w:val="000000"/>
      <w:sz w:val="15"/>
      <w:szCs w:val="15"/>
    </w:rPr>
  </w:style>
  <w:style w:type="paragraph" w:customStyle="1" w:styleId="Pa12">
    <w:name w:val="Pa12"/>
    <w:basedOn w:val="Default"/>
    <w:next w:val="Default"/>
    <w:uiPriority w:val="99"/>
    <w:qFormat/>
    <w:rsid w:val="00195185"/>
    <w:pPr>
      <w:spacing w:after="200" w:line="191" w:lineRule="atLeast"/>
    </w:pPr>
    <w:rPr>
      <w:rFonts w:ascii="Scala" w:eastAsia="Calibri" w:hAnsi="Scala" w:cs="Times New Roman"/>
      <w:color w:val="auto"/>
      <w:sz w:val="22"/>
    </w:rPr>
  </w:style>
  <w:style w:type="character" w:customStyle="1" w:styleId="A0">
    <w:name w:val="A0"/>
    <w:uiPriority w:val="99"/>
    <w:rsid w:val="00195185"/>
    <w:rPr>
      <w:rFonts w:cs="Scala"/>
      <w:color w:val="000000"/>
      <w:sz w:val="16"/>
      <w:szCs w:val="16"/>
    </w:rPr>
  </w:style>
  <w:style w:type="character" w:customStyle="1" w:styleId="Date11">
    <w:name w:val="Date11"/>
    <w:rsid w:val="00195185"/>
  </w:style>
  <w:style w:type="paragraph" w:customStyle="1" w:styleId="introduction">
    <w:name w:val="introduction"/>
    <w:basedOn w:val="Normal"/>
    <w:uiPriority w:val="99"/>
    <w:qFormat/>
    <w:rsid w:val="00195185"/>
    <w:pPr>
      <w:spacing w:before="100" w:beforeAutospacing="1" w:after="100" w:afterAutospacing="1"/>
    </w:pPr>
    <w:rPr>
      <w:rFonts w:eastAsia="Times New Roman"/>
      <w:sz w:val="24"/>
    </w:rPr>
  </w:style>
  <w:style w:type="character" w:customStyle="1" w:styleId="Boxout">
    <w:name w:val="Box out"/>
    <w:uiPriority w:val="1"/>
    <w:qFormat/>
    <w:rsid w:val="00195185"/>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195185"/>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195185"/>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195185"/>
    <w:pPr>
      <w:spacing w:before="100" w:beforeAutospacing="1" w:after="100" w:afterAutospacing="1"/>
    </w:pPr>
    <w:rPr>
      <w:rFonts w:eastAsia="Times New Roman"/>
      <w:sz w:val="24"/>
    </w:rPr>
  </w:style>
  <w:style w:type="character" w:customStyle="1" w:styleId="metad">
    <w:name w:val="metad"/>
    <w:rsid w:val="00195185"/>
  </w:style>
  <w:style w:type="paragraph" w:customStyle="1" w:styleId="class">
    <w:name w:val="class"/>
    <w:basedOn w:val="Normal"/>
    <w:uiPriority w:val="99"/>
    <w:qFormat/>
    <w:rsid w:val="00195185"/>
    <w:pPr>
      <w:spacing w:before="100" w:beforeAutospacing="1" w:after="100" w:afterAutospacing="1"/>
    </w:pPr>
    <w:rPr>
      <w:rFonts w:eastAsia="Times New Roman"/>
      <w:sz w:val="24"/>
    </w:rPr>
  </w:style>
  <w:style w:type="character" w:customStyle="1" w:styleId="sifr-alternate">
    <w:name w:val="sifr-alternate"/>
    <w:rsid w:val="00195185"/>
  </w:style>
  <w:style w:type="character" w:customStyle="1" w:styleId="justify1">
    <w:name w:val="justify1"/>
    <w:rsid w:val="00195185"/>
  </w:style>
  <w:style w:type="character" w:customStyle="1" w:styleId="artbody1">
    <w:name w:val="art_body1"/>
    <w:rsid w:val="00195185"/>
    <w:rPr>
      <w:rFonts w:ascii="Arial" w:hAnsi="Arial" w:cs="Arial" w:hint="default"/>
    </w:rPr>
  </w:style>
  <w:style w:type="character" w:customStyle="1" w:styleId="A1">
    <w:name w:val="A1"/>
    <w:uiPriority w:val="99"/>
    <w:rsid w:val="00195185"/>
    <w:rPr>
      <w:rFonts w:cs="Book Antiqua"/>
      <w:color w:val="221E1F"/>
      <w:sz w:val="22"/>
      <w:szCs w:val="22"/>
    </w:rPr>
  </w:style>
  <w:style w:type="character" w:customStyle="1" w:styleId="UnderlineStyleChar">
    <w:name w:val="Underline Style Char"/>
    <w:link w:val="UnderlineStyle"/>
    <w:rsid w:val="00195185"/>
    <w:rPr>
      <w:rFonts w:ascii="Calibri" w:eastAsia="Times New Roman" w:hAnsi="Calibri" w:cs="Calibri"/>
      <w:b/>
      <w:sz w:val="24"/>
      <w:u w:val="single"/>
    </w:rPr>
  </w:style>
  <w:style w:type="paragraph" w:customStyle="1" w:styleId="blocktitle1">
    <w:name w:val="block title"/>
    <w:basedOn w:val="Normal"/>
    <w:link w:val="blocktitleChar1"/>
    <w:qFormat/>
    <w:rsid w:val="00195185"/>
    <w:pPr>
      <w:spacing w:after="240"/>
      <w:jc w:val="center"/>
      <w:outlineLvl w:val="0"/>
    </w:pPr>
    <w:rPr>
      <w:rFonts w:ascii="Garamond" w:eastAsia="Calibri" w:hAnsi="Garamond"/>
      <w:b/>
      <w:caps/>
      <w:sz w:val="28"/>
      <w:lang w:val="x-none" w:eastAsia="x-none"/>
    </w:rPr>
  </w:style>
  <w:style w:type="character" w:customStyle="1" w:styleId="blocktitleChar1">
    <w:name w:val="block title Char"/>
    <w:link w:val="blocktitle1"/>
    <w:rsid w:val="00195185"/>
    <w:rPr>
      <w:rFonts w:ascii="Garamond" w:eastAsia="Calibri" w:hAnsi="Garamond" w:cs="Calibri"/>
      <w:b/>
      <w:caps/>
      <w:sz w:val="28"/>
      <w:lang w:val="x-none" w:eastAsia="x-none"/>
    </w:rPr>
  </w:style>
  <w:style w:type="character" w:customStyle="1" w:styleId="reality">
    <w:name w:val="reality"/>
    <w:rsid w:val="00195185"/>
  </w:style>
  <w:style w:type="paragraph" w:customStyle="1" w:styleId="Pa6">
    <w:name w:val="Pa6"/>
    <w:basedOn w:val="Normal"/>
    <w:next w:val="Normal"/>
    <w:uiPriority w:val="99"/>
    <w:qFormat/>
    <w:rsid w:val="00195185"/>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195185"/>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195185"/>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195185"/>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195185"/>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195185"/>
    <w:pPr>
      <w:spacing w:before="100" w:beforeAutospacing="1" w:after="100" w:afterAutospacing="1"/>
    </w:pPr>
    <w:rPr>
      <w:rFonts w:eastAsia="Times New Roman"/>
      <w:sz w:val="24"/>
    </w:rPr>
  </w:style>
  <w:style w:type="character" w:customStyle="1" w:styleId="text2">
    <w:name w:val="text2"/>
    <w:rsid w:val="00195185"/>
  </w:style>
  <w:style w:type="character" w:customStyle="1" w:styleId="StyleUnderlineChar2CharChar11pt">
    <w:name w:val="Style Underline Char2 Char Char + 11 pt"/>
    <w:rsid w:val="00195185"/>
    <w:rPr>
      <w:rFonts w:ascii="Times New Roman" w:hAnsi="Times New Roman"/>
      <w:sz w:val="20"/>
      <w:u w:val="single"/>
    </w:rPr>
  </w:style>
  <w:style w:type="character" w:customStyle="1" w:styleId="StyleStyleBoldUnderline11pt">
    <w:name w:val="Style Style Bold Underline + 11 pt"/>
    <w:rsid w:val="00195185"/>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95185"/>
    <w:rPr>
      <w:rFonts w:eastAsia="SimSun"/>
      <w:b/>
      <w:bCs/>
    </w:rPr>
  </w:style>
  <w:style w:type="character" w:customStyle="1" w:styleId="StyleStyle4LatinTimesNewRomanAsianSimSunBoldChar">
    <w:name w:val="Style Style4 + (Latin) Times New Roman (Asian) SimSun Bold Char"/>
    <w:link w:val="StyleStyle4LatinTimesNewRomanAsianSimSunBold"/>
    <w:rsid w:val="00195185"/>
    <w:rPr>
      <w:rFonts w:ascii="Calibri" w:eastAsia="SimSun" w:hAnsi="Calibri" w:cs="Calibri"/>
      <w:b/>
      <w:bCs/>
      <w:u w:val="single"/>
    </w:rPr>
  </w:style>
  <w:style w:type="character" w:customStyle="1" w:styleId="articlehead2">
    <w:name w:val="articlehead2"/>
    <w:rsid w:val="00195185"/>
  </w:style>
  <w:style w:type="character" w:customStyle="1" w:styleId="pronset">
    <w:name w:val="pronset"/>
    <w:rsid w:val="00195185"/>
  </w:style>
  <w:style w:type="character" w:customStyle="1" w:styleId="prondelim">
    <w:name w:val="prondelim"/>
    <w:rsid w:val="00195185"/>
  </w:style>
  <w:style w:type="character" w:customStyle="1" w:styleId="prontoggle">
    <w:name w:val="pron_toggle"/>
    <w:rsid w:val="00195185"/>
  </w:style>
  <w:style w:type="character" w:customStyle="1" w:styleId="boldface">
    <w:name w:val="boldface"/>
    <w:rsid w:val="00195185"/>
  </w:style>
  <w:style w:type="character" w:customStyle="1" w:styleId="secondary-bf">
    <w:name w:val="secondary-bf"/>
    <w:rsid w:val="00195185"/>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195185"/>
    <w:rPr>
      <w:rFonts w:ascii="Times New Roman" w:hAnsi="Times New Roman"/>
      <w:iCs/>
      <w:color w:val="000000"/>
      <w:sz w:val="16"/>
    </w:rPr>
  </w:style>
  <w:style w:type="table" w:styleId="ColorfulGrid-Accent1">
    <w:name w:val="Colorful Grid Accent 1"/>
    <w:basedOn w:val="TableNormal"/>
    <w:link w:val="ColorfulGrid-Accent1Char"/>
    <w:uiPriority w:val="29"/>
    <w:rsid w:val="00195185"/>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195185"/>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195185"/>
  </w:style>
  <w:style w:type="character" w:customStyle="1" w:styleId="pg">
    <w:name w:val="pg"/>
    <w:rsid w:val="00195185"/>
  </w:style>
  <w:style w:type="character" w:customStyle="1" w:styleId="detailtitle">
    <w:name w:val="detailtitle"/>
    <w:rsid w:val="00195185"/>
  </w:style>
  <w:style w:type="character" w:customStyle="1" w:styleId="storydate">
    <w:name w:val="storydate"/>
    <w:rsid w:val="00195185"/>
  </w:style>
  <w:style w:type="character" w:customStyle="1" w:styleId="preloadwrap">
    <w:name w:val="preloadwrap"/>
    <w:rsid w:val="00195185"/>
  </w:style>
  <w:style w:type="paragraph" w:customStyle="1" w:styleId="summary">
    <w:name w:val="summary"/>
    <w:basedOn w:val="Normal"/>
    <w:uiPriority w:val="99"/>
    <w:qFormat/>
    <w:rsid w:val="00195185"/>
    <w:pPr>
      <w:spacing w:before="100" w:beforeAutospacing="1" w:after="100" w:afterAutospacing="1"/>
    </w:pPr>
    <w:rPr>
      <w:rFonts w:eastAsia="Times New Roman"/>
      <w:sz w:val="24"/>
    </w:rPr>
  </w:style>
  <w:style w:type="paragraph" w:customStyle="1" w:styleId="Caption2">
    <w:name w:val="Caption2"/>
    <w:basedOn w:val="Normal"/>
    <w:uiPriority w:val="99"/>
    <w:qFormat/>
    <w:rsid w:val="00195185"/>
    <w:pPr>
      <w:spacing w:before="100" w:beforeAutospacing="1" w:after="100" w:afterAutospacing="1"/>
    </w:pPr>
    <w:rPr>
      <w:rFonts w:eastAsia="Times New Roman"/>
      <w:sz w:val="24"/>
    </w:rPr>
  </w:style>
  <w:style w:type="character" w:customStyle="1" w:styleId="creditwrap">
    <w:name w:val="creditwrap"/>
    <w:rsid w:val="00195185"/>
  </w:style>
  <w:style w:type="character" w:customStyle="1" w:styleId="DefaultChar1">
    <w:name w:val="Default Char1"/>
    <w:rsid w:val="00195185"/>
    <w:rPr>
      <w:noProof w:val="0"/>
      <w:color w:val="000000"/>
      <w:lang w:val="en-US" w:eastAsia="en-US" w:bidi="ar-SA"/>
    </w:rPr>
  </w:style>
  <w:style w:type="paragraph" w:customStyle="1" w:styleId="MTDisplayEquation">
    <w:name w:val="MTDisplayEquation"/>
    <w:basedOn w:val="Normal"/>
    <w:next w:val="Normal"/>
    <w:link w:val="MTDisplayEquationChar"/>
    <w:qFormat/>
    <w:rsid w:val="00195185"/>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195185"/>
    <w:rPr>
      <w:rFonts w:ascii="Calibri" w:eastAsia="Times New Roman" w:hAnsi="Calibri" w:cs="Calibri"/>
      <w:bCs/>
      <w:lang w:bidi="he-IL"/>
    </w:rPr>
  </w:style>
  <w:style w:type="character" w:customStyle="1" w:styleId="textunderlineChar0">
    <w:name w:val="text underline Char"/>
    <w:rsid w:val="00195185"/>
    <w:rPr>
      <w:sz w:val="24"/>
      <w:szCs w:val="22"/>
      <w:u w:val="thick"/>
      <w:lang w:val="en-US" w:eastAsia="en-US" w:bidi="ar-SA"/>
    </w:rPr>
  </w:style>
  <w:style w:type="character" w:customStyle="1" w:styleId="BoldChar">
    <w:name w:val="Bold Char"/>
    <w:rsid w:val="00195185"/>
    <w:rPr>
      <w:rFonts w:ascii="Times New Roman" w:eastAsia="Times New Roman" w:hAnsi="Times New Roman"/>
      <w:b/>
      <w:szCs w:val="24"/>
    </w:rPr>
  </w:style>
  <w:style w:type="character" w:customStyle="1" w:styleId="pmterms31">
    <w:name w:val="pmterms31"/>
    <w:rsid w:val="00195185"/>
    <w:rPr>
      <w:b/>
      <w:bCs/>
      <w:i w:val="0"/>
      <w:iCs w:val="0"/>
      <w:color w:val="000000"/>
    </w:rPr>
  </w:style>
  <w:style w:type="character" w:customStyle="1" w:styleId="copyrightdescription">
    <w:name w:val="copyrightdescription"/>
    <w:rsid w:val="00195185"/>
  </w:style>
  <w:style w:type="paragraph" w:customStyle="1" w:styleId="DebateFile">
    <w:name w:val="Debate File"/>
    <w:basedOn w:val="Normal"/>
    <w:uiPriority w:val="99"/>
    <w:qFormat/>
    <w:rsid w:val="00195185"/>
    <w:pPr>
      <w:jc w:val="center"/>
    </w:pPr>
    <w:rPr>
      <w:rFonts w:ascii="Book Antiqua" w:eastAsia="Times New Roman" w:hAnsi="Book Antiqua"/>
      <w:b/>
      <w:sz w:val="28"/>
    </w:rPr>
  </w:style>
  <w:style w:type="character" w:customStyle="1" w:styleId="ft01">
    <w:name w:val="ft01"/>
    <w:rsid w:val="00195185"/>
    <w:rPr>
      <w:rFonts w:ascii="Times" w:hAnsi="Times" w:cs="Times" w:hint="default"/>
      <w:color w:val="000000"/>
      <w:sz w:val="14"/>
      <w:szCs w:val="14"/>
    </w:rPr>
  </w:style>
  <w:style w:type="character" w:customStyle="1" w:styleId="ft11">
    <w:name w:val="ft11"/>
    <w:rsid w:val="00195185"/>
    <w:rPr>
      <w:rFonts w:ascii="Times" w:hAnsi="Times" w:cs="Times" w:hint="default"/>
      <w:color w:val="000000"/>
      <w:sz w:val="17"/>
      <w:szCs w:val="17"/>
    </w:rPr>
  </w:style>
  <w:style w:type="character" w:customStyle="1" w:styleId="ft21">
    <w:name w:val="ft21"/>
    <w:rsid w:val="00195185"/>
    <w:rPr>
      <w:rFonts w:ascii="Times" w:hAnsi="Times" w:cs="Times" w:hint="default"/>
      <w:color w:val="000000"/>
      <w:sz w:val="15"/>
      <w:szCs w:val="15"/>
    </w:rPr>
  </w:style>
  <w:style w:type="character" w:customStyle="1" w:styleId="ft31">
    <w:name w:val="ft31"/>
    <w:rsid w:val="00195185"/>
    <w:rPr>
      <w:rFonts w:ascii="Times" w:hAnsi="Times" w:cs="Times" w:hint="default"/>
      <w:color w:val="000000"/>
      <w:sz w:val="15"/>
      <w:szCs w:val="15"/>
    </w:rPr>
  </w:style>
  <w:style w:type="paragraph" w:customStyle="1" w:styleId="Little">
    <w:name w:val="Little"/>
    <w:basedOn w:val="Normal"/>
    <w:next w:val="Normal"/>
    <w:uiPriority w:val="99"/>
    <w:qFormat/>
    <w:rsid w:val="00195185"/>
    <w:pPr>
      <w:ind w:left="288"/>
    </w:pPr>
    <w:rPr>
      <w:rFonts w:ascii="Garamond" w:eastAsia="Times New Roman" w:hAnsi="Garamond"/>
      <w:sz w:val="16"/>
    </w:rPr>
  </w:style>
  <w:style w:type="paragraph" w:customStyle="1" w:styleId="AAAcard">
    <w:name w:val="AAAcard"/>
    <w:basedOn w:val="Normal"/>
    <w:link w:val="AAAcardChar"/>
    <w:uiPriority w:val="99"/>
    <w:qFormat/>
    <w:rsid w:val="00195185"/>
    <w:pPr>
      <w:ind w:left="288" w:right="288"/>
    </w:pPr>
    <w:rPr>
      <w:rFonts w:eastAsia="Times New Roman"/>
    </w:rPr>
  </w:style>
  <w:style w:type="character" w:customStyle="1" w:styleId="dquo">
    <w:name w:val="dquo"/>
    <w:rsid w:val="00195185"/>
  </w:style>
  <w:style w:type="character" w:customStyle="1" w:styleId="caps2">
    <w:name w:val="caps2"/>
    <w:rsid w:val="00195185"/>
  </w:style>
  <w:style w:type="character" w:customStyle="1" w:styleId="inside-head">
    <w:name w:val="inside-head"/>
    <w:rsid w:val="00195185"/>
  </w:style>
  <w:style w:type="character" w:customStyle="1" w:styleId="CardsFont12ptCharCharCharChar">
    <w:name w:val="Cards + Font: 12 pt Char Char Char Char"/>
    <w:rsid w:val="00195185"/>
    <w:rPr>
      <w:sz w:val="24"/>
      <w:szCs w:val="24"/>
      <w:u w:val="thick"/>
      <w:lang w:val="en-US" w:eastAsia="en-US" w:bidi="ar-SA"/>
    </w:rPr>
  </w:style>
  <w:style w:type="character" w:customStyle="1" w:styleId="ccs">
    <w:name w:val="c cs"/>
    <w:rsid w:val="00195185"/>
  </w:style>
  <w:style w:type="character" w:customStyle="1" w:styleId="UnderlinedEvChar">
    <w:name w:val="Underlined Ev Char"/>
    <w:link w:val="UnderlinedEv"/>
    <w:rsid w:val="00195185"/>
    <w:rPr>
      <w:rFonts w:ascii="Times New Roman" w:eastAsia="Times New Roman" w:hAnsi="Times New Roman"/>
      <w:u w:val="single"/>
    </w:rPr>
  </w:style>
  <w:style w:type="character" w:customStyle="1" w:styleId="dropshadow">
    <w:name w:val="dropshadow"/>
    <w:rsid w:val="00195185"/>
  </w:style>
  <w:style w:type="character" w:customStyle="1" w:styleId="d05ws">
    <w:name w:val="d05ws"/>
    <w:rsid w:val="00195185"/>
  </w:style>
  <w:style w:type="character" w:customStyle="1" w:styleId="rzibod">
    <w:name w:val="rzibod"/>
    <w:rsid w:val="00195185"/>
  </w:style>
  <w:style w:type="paragraph" w:customStyle="1" w:styleId="Caption3">
    <w:name w:val="Caption3"/>
    <w:basedOn w:val="Normal"/>
    <w:uiPriority w:val="99"/>
    <w:qFormat/>
    <w:rsid w:val="00195185"/>
    <w:pPr>
      <w:spacing w:before="100" w:beforeAutospacing="1" w:after="100" w:afterAutospacing="1"/>
    </w:pPr>
    <w:rPr>
      <w:rFonts w:eastAsia="Times New Roman"/>
      <w:sz w:val="24"/>
    </w:rPr>
  </w:style>
  <w:style w:type="character" w:customStyle="1" w:styleId="StyleBold1">
    <w:name w:val="Style Bold1"/>
    <w:rsid w:val="00195185"/>
    <w:rPr>
      <w:rFonts w:ascii="Georgia" w:hAnsi="Georgia"/>
      <w:b/>
      <w:bCs/>
      <w:sz w:val="22"/>
    </w:rPr>
  </w:style>
  <w:style w:type="character" w:customStyle="1" w:styleId="headertext">
    <w:name w:val="headertext"/>
    <w:rsid w:val="00195185"/>
  </w:style>
  <w:style w:type="paragraph" w:customStyle="1" w:styleId="body-12-5">
    <w:name w:val="body-12-5"/>
    <w:basedOn w:val="Normal"/>
    <w:uiPriority w:val="99"/>
    <w:qFormat/>
    <w:rsid w:val="00195185"/>
    <w:pPr>
      <w:spacing w:before="100" w:beforeAutospacing="1" w:after="100" w:afterAutospacing="1"/>
    </w:pPr>
    <w:rPr>
      <w:rFonts w:eastAsia="Times New Roman"/>
      <w:sz w:val="24"/>
    </w:rPr>
  </w:style>
  <w:style w:type="character" w:customStyle="1" w:styleId="endnote-reference">
    <w:name w:val="endnote-reference"/>
    <w:rsid w:val="00195185"/>
  </w:style>
  <w:style w:type="character" w:customStyle="1" w:styleId="officialsname">
    <w:name w:val="official_s_name"/>
    <w:rsid w:val="00195185"/>
  </w:style>
  <w:style w:type="character" w:customStyle="1" w:styleId="audience">
    <w:name w:val="audience"/>
    <w:rsid w:val="00195185"/>
  </w:style>
  <w:style w:type="character" w:customStyle="1" w:styleId="A7">
    <w:name w:val="A7"/>
    <w:uiPriority w:val="99"/>
    <w:rsid w:val="00195185"/>
    <w:rPr>
      <w:rFonts w:cs="Myriad Pro"/>
      <w:color w:val="0066B1"/>
      <w:sz w:val="22"/>
      <w:szCs w:val="22"/>
    </w:rPr>
  </w:style>
  <w:style w:type="character" w:customStyle="1" w:styleId="BlockHeadingsChar">
    <w:name w:val="Block Headings Char"/>
    <w:link w:val="BlockHeadings"/>
    <w:rsid w:val="00195185"/>
    <w:rPr>
      <w:rFonts w:ascii="Times New Roman" w:eastAsia="Times New Roman" w:hAnsi="Times New Roman" w:cs="Times New Roman"/>
      <w:b/>
      <w:sz w:val="36"/>
      <w:szCs w:val="24"/>
      <w:u w:val="single"/>
    </w:rPr>
  </w:style>
  <w:style w:type="character" w:customStyle="1" w:styleId="normalchar">
    <w:name w:val="normal__char"/>
    <w:rsid w:val="00195185"/>
  </w:style>
  <w:style w:type="character" w:customStyle="1" w:styleId="hyperlink002cheading0020100200028block0020title0029char">
    <w:name w:val="hyperlink_002cheading_00201_0020_0028block_0020title_0029__char"/>
    <w:rsid w:val="00195185"/>
  </w:style>
  <w:style w:type="character" w:customStyle="1" w:styleId="underline002cstyle0020bold0020underlinechar">
    <w:name w:val="underline_002cstyle_0020bold_0020underline__char"/>
    <w:rsid w:val="00195185"/>
  </w:style>
  <w:style w:type="character" w:customStyle="1" w:styleId="copyboldblack">
    <w:name w:val="copyboldblack"/>
    <w:rsid w:val="00195185"/>
  </w:style>
  <w:style w:type="character" w:customStyle="1" w:styleId="copybold">
    <w:name w:val="copybold"/>
    <w:rsid w:val="00195185"/>
  </w:style>
  <w:style w:type="character" w:customStyle="1" w:styleId="author-date0">
    <w:name w:val="author-date"/>
    <w:rsid w:val="00195185"/>
  </w:style>
  <w:style w:type="paragraph" w:customStyle="1" w:styleId="infuse">
    <w:name w:val="infuse"/>
    <w:basedOn w:val="Normal"/>
    <w:uiPriority w:val="99"/>
    <w:qFormat/>
    <w:rsid w:val="00195185"/>
    <w:pPr>
      <w:spacing w:before="100" w:beforeAutospacing="1" w:after="100" w:afterAutospacing="1"/>
    </w:pPr>
    <w:rPr>
      <w:rFonts w:eastAsia="Times New Roman"/>
      <w:sz w:val="24"/>
    </w:rPr>
  </w:style>
  <w:style w:type="paragraph" w:customStyle="1" w:styleId="fontreg">
    <w:name w:val="font_reg"/>
    <w:basedOn w:val="Normal"/>
    <w:uiPriority w:val="99"/>
    <w:qFormat/>
    <w:rsid w:val="00195185"/>
    <w:pPr>
      <w:spacing w:before="100" w:beforeAutospacing="1" w:after="100" w:afterAutospacing="1"/>
    </w:pPr>
    <w:rPr>
      <w:rFonts w:eastAsia="Times New Roman"/>
      <w:sz w:val="24"/>
    </w:rPr>
  </w:style>
  <w:style w:type="character" w:customStyle="1" w:styleId="yshortcuts">
    <w:name w:val="yshortcuts"/>
    <w:rsid w:val="00195185"/>
  </w:style>
  <w:style w:type="character" w:customStyle="1" w:styleId="hidden">
    <w:name w:val="hidden"/>
    <w:rsid w:val="00195185"/>
  </w:style>
  <w:style w:type="character" w:customStyle="1" w:styleId="articlebegin">
    <w:name w:val="articlebegin"/>
    <w:rsid w:val="00195185"/>
  </w:style>
  <w:style w:type="character" w:customStyle="1" w:styleId="mediaoverlay">
    <w:name w:val="mediaoverlay"/>
    <w:rsid w:val="00195185"/>
  </w:style>
  <w:style w:type="paragraph" w:customStyle="1" w:styleId="CITEF3">
    <w:name w:val="CITE F3"/>
    <w:uiPriority w:val="99"/>
    <w:qFormat/>
    <w:rsid w:val="00195185"/>
    <w:pPr>
      <w:spacing w:after="0" w:line="240" w:lineRule="auto"/>
    </w:pPr>
    <w:rPr>
      <w:rFonts w:ascii="Georgia" w:eastAsia="SimSun" w:hAnsi="Georgia" w:cs="Times New Roman"/>
      <w:b/>
      <w:sz w:val="24"/>
      <w:szCs w:val="24"/>
      <w:lang w:eastAsia="zh-CN"/>
    </w:rPr>
  </w:style>
  <w:style w:type="character" w:customStyle="1" w:styleId="blogcaption">
    <w:name w:val="blog_caption"/>
    <w:rsid w:val="00195185"/>
  </w:style>
  <w:style w:type="paragraph" w:customStyle="1" w:styleId="StyleBoldUnderlineTimesNewRoman">
    <w:name w:val="Style Bold Underline + Times New Roman"/>
    <w:link w:val="StyleBoldUnderlineTimesNewRomanChar"/>
    <w:qFormat/>
    <w:rsid w:val="00195185"/>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195185"/>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195185"/>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195185"/>
    <w:rPr>
      <w:rFonts w:ascii="Calibri" w:eastAsia="Calibri" w:hAnsi="Calibri" w:cs="Times New Roman"/>
      <w:sz w:val="20"/>
      <w:szCs w:val="20"/>
      <w:u w:val="single"/>
    </w:rPr>
  </w:style>
  <w:style w:type="character" w:customStyle="1" w:styleId="commnet-abuzz">
    <w:name w:val="commnet-abuzz"/>
    <w:rsid w:val="00195185"/>
  </w:style>
  <w:style w:type="character" w:customStyle="1" w:styleId="fbconnectbuttontext">
    <w:name w:val="fbconnectbutton_text"/>
    <w:rsid w:val="00195185"/>
  </w:style>
  <w:style w:type="character" w:customStyle="1" w:styleId="fbsharecountinner">
    <w:name w:val="fb_share_count_inner"/>
    <w:rsid w:val="00195185"/>
  </w:style>
  <w:style w:type="character" w:customStyle="1" w:styleId="stbuttontext">
    <w:name w:val="stbuttontext"/>
    <w:rsid w:val="00195185"/>
  </w:style>
  <w:style w:type="paragraph" w:customStyle="1" w:styleId="hotroute1">
    <w:name w:val="hot route!"/>
    <w:basedOn w:val="Normal"/>
    <w:uiPriority w:val="99"/>
    <w:qFormat/>
    <w:rsid w:val="00195185"/>
    <w:pPr>
      <w:ind w:left="144"/>
    </w:pPr>
    <w:rPr>
      <w:rFonts w:ascii="Cambria" w:eastAsia="Calibri" w:hAnsi="Cambria"/>
      <w:sz w:val="24"/>
    </w:rPr>
  </w:style>
  <w:style w:type="character" w:customStyle="1" w:styleId="Highlightedunderline0">
    <w:name w:val="Highlighted underline"/>
    <w:qFormat/>
    <w:rsid w:val="00195185"/>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195185"/>
  </w:style>
  <w:style w:type="character" w:customStyle="1" w:styleId="Normal2">
    <w:name w:val="Normal2"/>
    <w:rsid w:val="00195185"/>
  </w:style>
  <w:style w:type="character" w:customStyle="1" w:styleId="pubdate">
    <w:name w:val="pubdate"/>
    <w:rsid w:val="00195185"/>
  </w:style>
  <w:style w:type="paragraph" w:customStyle="1" w:styleId="FreeFormA">
    <w:name w:val="Free Form A"/>
    <w:autoRedefine/>
    <w:uiPriority w:val="99"/>
    <w:qFormat/>
    <w:rsid w:val="00195185"/>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195185"/>
  </w:style>
  <w:style w:type="character" w:customStyle="1" w:styleId="postby">
    <w:name w:val="post_by"/>
    <w:rsid w:val="00195185"/>
  </w:style>
  <w:style w:type="character" w:customStyle="1" w:styleId="postdate">
    <w:name w:val="post_date"/>
    <w:rsid w:val="00195185"/>
  </w:style>
  <w:style w:type="character" w:customStyle="1" w:styleId="bdx">
    <w:name w:val="bdx"/>
    <w:rsid w:val="00195185"/>
  </w:style>
  <w:style w:type="character" w:customStyle="1" w:styleId="bdl">
    <w:name w:val="bdl"/>
    <w:rsid w:val="00195185"/>
  </w:style>
  <w:style w:type="character" w:customStyle="1" w:styleId="bhl">
    <w:name w:val="bhl"/>
    <w:rsid w:val="00195185"/>
  </w:style>
  <w:style w:type="character" w:customStyle="1" w:styleId="CardNotUnderlinedChar1">
    <w:name w:val="Card Not Underlined Char1"/>
    <w:link w:val="CardNotUnderlined"/>
    <w:rsid w:val="00195185"/>
    <w:rPr>
      <w:rFonts w:ascii="Bell MT" w:eastAsia="Calibri" w:hAnsi="Bell MT" w:cs="Calibri"/>
      <w:szCs w:val="20"/>
    </w:rPr>
  </w:style>
  <w:style w:type="character" w:customStyle="1" w:styleId="breadcrumbitemcurrent">
    <w:name w:val="breadcrumbitemcurrent"/>
    <w:rsid w:val="00195185"/>
  </w:style>
  <w:style w:type="character" w:customStyle="1" w:styleId="bbl">
    <w:name w:val="bbl"/>
    <w:rsid w:val="00195185"/>
  </w:style>
  <w:style w:type="character" w:customStyle="1" w:styleId="Date2">
    <w:name w:val="Date2"/>
    <w:rsid w:val="00195185"/>
  </w:style>
  <w:style w:type="character" w:customStyle="1" w:styleId="company">
    <w:name w:val="company"/>
    <w:rsid w:val="00195185"/>
  </w:style>
  <w:style w:type="character" w:customStyle="1" w:styleId="itxtnewhookspan">
    <w:name w:val="itxtnewhookspan"/>
    <w:rsid w:val="00195185"/>
  </w:style>
  <w:style w:type="character" w:customStyle="1" w:styleId="gstxthlt">
    <w:name w:val="gstxt_hlt"/>
    <w:rsid w:val="00195185"/>
  </w:style>
  <w:style w:type="paragraph" w:customStyle="1" w:styleId="bodytextfp">
    <w:name w:val="bodytextfp"/>
    <w:basedOn w:val="Normal"/>
    <w:uiPriority w:val="99"/>
    <w:qFormat/>
    <w:rsid w:val="00195185"/>
    <w:pPr>
      <w:spacing w:before="100" w:beforeAutospacing="1" w:after="100" w:afterAutospacing="1"/>
    </w:pPr>
    <w:rPr>
      <w:rFonts w:eastAsia="Times New Roman"/>
      <w:sz w:val="24"/>
    </w:rPr>
  </w:style>
  <w:style w:type="character" w:styleId="SubtleEmphasis">
    <w:name w:val="Subtle Emphasis"/>
    <w:aliases w:val="Key phrase"/>
    <w:uiPriority w:val="19"/>
    <w:qFormat/>
    <w:rsid w:val="00195185"/>
    <w:rPr>
      <w:rFonts w:ascii="Georgia" w:hAnsi="Georgia"/>
      <w:i/>
      <w:iCs/>
      <w:color w:val="808080"/>
    </w:rPr>
  </w:style>
  <w:style w:type="character" w:customStyle="1" w:styleId="HotRouteChar0">
    <w:name w:val="Hot Route Char"/>
    <w:link w:val="HotRoute0"/>
    <w:locked/>
    <w:rsid w:val="00195185"/>
    <w:rPr>
      <w:rFonts w:ascii="Calibri" w:eastAsia="Cambria" w:hAnsi="Calibri" w:cs="Calibri"/>
      <w:iCs/>
      <w:color w:val="000000"/>
      <w:sz w:val="18"/>
    </w:rPr>
  </w:style>
  <w:style w:type="character" w:customStyle="1" w:styleId="ReallyfuckingsmallChar">
    <w:name w:val="Really fucking small Char"/>
    <w:link w:val="Reallyfuckingsmall"/>
    <w:locked/>
    <w:rsid w:val="00195185"/>
    <w:rPr>
      <w:rFonts w:ascii="Times New Roman" w:eastAsia="Times New Roman" w:hAnsi="Times New Roman"/>
      <w:sz w:val="10"/>
    </w:rPr>
  </w:style>
  <w:style w:type="paragraph" w:customStyle="1" w:styleId="Reallyfuckingsmall">
    <w:name w:val="Really fucking small"/>
    <w:basedOn w:val="Normal"/>
    <w:link w:val="ReallyfuckingsmallChar"/>
    <w:qFormat/>
    <w:rsid w:val="00195185"/>
    <w:rPr>
      <w:rFonts w:ascii="Times New Roman" w:eastAsia="Times New Roman" w:hAnsi="Times New Roman"/>
      <w:sz w:val="10"/>
    </w:rPr>
  </w:style>
  <w:style w:type="paragraph" w:customStyle="1" w:styleId="subheader">
    <w:name w:val="subheader"/>
    <w:basedOn w:val="Normal"/>
    <w:uiPriority w:val="99"/>
    <w:qFormat/>
    <w:rsid w:val="00195185"/>
    <w:pPr>
      <w:spacing w:before="100" w:beforeAutospacing="1" w:after="100" w:afterAutospacing="1"/>
    </w:pPr>
    <w:rPr>
      <w:rFonts w:eastAsia="Times New Roman"/>
      <w:sz w:val="24"/>
    </w:rPr>
  </w:style>
  <w:style w:type="character" w:customStyle="1" w:styleId="SubtleEmphasis1">
    <w:name w:val="Subtle Emphasis1"/>
    <w:uiPriority w:val="19"/>
    <w:qFormat/>
    <w:rsid w:val="00195185"/>
    <w:rPr>
      <w:rFonts w:ascii="Times New Roman" w:hAnsi="Times New Roman"/>
      <w:b/>
      <w:iCs/>
      <w:color w:val="auto"/>
      <w:sz w:val="22"/>
    </w:rPr>
  </w:style>
  <w:style w:type="character" w:customStyle="1" w:styleId="StyleBoldRed">
    <w:name w:val="Style Bold Red"/>
    <w:rsid w:val="00195185"/>
    <w:rPr>
      <w:b/>
      <w:bCs/>
      <w:color w:val="auto"/>
    </w:rPr>
  </w:style>
  <w:style w:type="character" w:customStyle="1" w:styleId="StyleTimesNewRoman8pt">
    <w:name w:val="Style Times New Roman 8 pt"/>
    <w:rsid w:val="00195185"/>
    <w:rPr>
      <w:rFonts w:ascii="Georgia" w:hAnsi="Georgia"/>
      <w:sz w:val="16"/>
    </w:rPr>
  </w:style>
  <w:style w:type="character" w:customStyle="1" w:styleId="StyleStyle7pt8pt">
    <w:name w:val="Style Style 7 pt + 8 pt"/>
    <w:rsid w:val="00195185"/>
    <w:rPr>
      <w:sz w:val="16"/>
    </w:rPr>
  </w:style>
  <w:style w:type="character" w:customStyle="1" w:styleId="StyleStyleThickunderlineBold1">
    <w:name w:val="Style Style Thick underline + Bold1"/>
    <w:rsid w:val="00195185"/>
    <w:rPr>
      <w:b/>
      <w:bCs/>
      <w:u w:val="thick"/>
    </w:rPr>
  </w:style>
  <w:style w:type="character" w:customStyle="1" w:styleId="StyleUnderline2">
    <w:name w:val="Style Underline2"/>
    <w:rsid w:val="00195185"/>
    <w:rPr>
      <w:u w:val="single"/>
    </w:rPr>
  </w:style>
  <w:style w:type="character" w:customStyle="1" w:styleId="ShrinkText">
    <w:name w:val="Shrink Text"/>
    <w:rsid w:val="00195185"/>
    <w:rPr>
      <w:sz w:val="16"/>
    </w:rPr>
  </w:style>
  <w:style w:type="character" w:customStyle="1" w:styleId="smallcaps">
    <w:name w:val="smallcaps"/>
    <w:rsid w:val="00195185"/>
  </w:style>
  <w:style w:type="character" w:customStyle="1" w:styleId="goldbldtext">
    <w:name w:val="goldbldtext"/>
    <w:rsid w:val="00195185"/>
  </w:style>
  <w:style w:type="character" w:customStyle="1" w:styleId="PageHeaderLine2Char">
    <w:name w:val="PageHeaderLine2 Char"/>
    <w:link w:val="PageHeaderLine2"/>
    <w:rsid w:val="00195185"/>
    <w:rPr>
      <w:rFonts w:ascii="Calibri" w:eastAsia="Calibri" w:hAnsi="Calibri" w:cs="Calibri"/>
      <w:b/>
    </w:rPr>
  </w:style>
  <w:style w:type="paragraph" w:customStyle="1" w:styleId="firstletter">
    <w:name w:val="firstletter"/>
    <w:basedOn w:val="Normal"/>
    <w:uiPriority w:val="99"/>
    <w:qFormat/>
    <w:rsid w:val="00195185"/>
    <w:pPr>
      <w:spacing w:before="100" w:beforeAutospacing="1" w:after="100" w:afterAutospacing="1"/>
    </w:pPr>
    <w:rPr>
      <w:rFonts w:eastAsia="Times New Roman"/>
      <w:sz w:val="24"/>
    </w:rPr>
  </w:style>
  <w:style w:type="paragraph" w:customStyle="1" w:styleId="more">
    <w:name w:val="more"/>
    <w:basedOn w:val="Normal"/>
    <w:uiPriority w:val="99"/>
    <w:qFormat/>
    <w:rsid w:val="00195185"/>
    <w:pPr>
      <w:spacing w:before="100" w:beforeAutospacing="1" w:after="100" w:afterAutospacing="1"/>
    </w:pPr>
    <w:rPr>
      <w:rFonts w:eastAsia="Times New Roman"/>
      <w:sz w:val="24"/>
    </w:rPr>
  </w:style>
  <w:style w:type="character" w:customStyle="1" w:styleId="cardshighlight0">
    <w:name w:val="cardshighlight"/>
    <w:rsid w:val="00195185"/>
  </w:style>
  <w:style w:type="character" w:customStyle="1" w:styleId="cardsfont12pt1">
    <w:name w:val="cardsfont12pt"/>
    <w:rsid w:val="00195185"/>
  </w:style>
  <w:style w:type="character" w:customStyle="1" w:styleId="ft1">
    <w:name w:val="ft1"/>
    <w:rsid w:val="00195185"/>
  </w:style>
  <w:style w:type="character" w:customStyle="1" w:styleId="ft6">
    <w:name w:val="ft6"/>
    <w:rsid w:val="00195185"/>
  </w:style>
  <w:style w:type="paragraph" w:customStyle="1" w:styleId="story">
    <w:name w:val="story"/>
    <w:basedOn w:val="Normal"/>
    <w:uiPriority w:val="99"/>
    <w:qFormat/>
    <w:rsid w:val="00195185"/>
    <w:pPr>
      <w:spacing w:before="100" w:beforeAutospacing="1" w:after="100" w:afterAutospacing="1"/>
    </w:pPr>
    <w:rPr>
      <w:rFonts w:eastAsia="Times New Roman"/>
      <w:sz w:val="24"/>
    </w:rPr>
  </w:style>
  <w:style w:type="paragraph" w:customStyle="1" w:styleId="H1numbered">
    <w:name w:val="H1 numbered"/>
    <w:basedOn w:val="Normal"/>
    <w:uiPriority w:val="99"/>
    <w:qFormat/>
    <w:rsid w:val="00195185"/>
    <w:pPr>
      <w:pageBreakBefore/>
      <w:widowControl w:val="0"/>
      <w:numPr>
        <w:numId w:val="1"/>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195185"/>
    <w:pPr>
      <w:widowControl w:val="0"/>
      <w:numPr>
        <w:ilvl w:val="1"/>
        <w:numId w:val="1"/>
      </w:numPr>
      <w:tabs>
        <w:tab w:val="clear" w:pos="792"/>
        <w:tab w:val="num" w:pos="360"/>
        <w:tab w:val="left" w:pos="567"/>
        <w:tab w:val="num" w:pos="72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195185"/>
  </w:style>
  <w:style w:type="character" w:customStyle="1" w:styleId="backcontent">
    <w:name w:val="backcontent"/>
    <w:rsid w:val="00195185"/>
  </w:style>
  <w:style w:type="character" w:customStyle="1" w:styleId="daystmp">
    <w:name w:val="daystmp"/>
    <w:rsid w:val="00195185"/>
  </w:style>
  <w:style w:type="paragraph" w:customStyle="1" w:styleId="in">
    <w:name w:val="in"/>
    <w:basedOn w:val="Normal"/>
    <w:uiPriority w:val="99"/>
    <w:qFormat/>
    <w:rsid w:val="00195185"/>
    <w:pPr>
      <w:spacing w:before="100" w:beforeAutospacing="1" w:after="100" w:afterAutospacing="1"/>
    </w:pPr>
    <w:rPr>
      <w:rFonts w:eastAsia="Times New Roman"/>
      <w:sz w:val="24"/>
    </w:rPr>
  </w:style>
  <w:style w:type="character" w:customStyle="1" w:styleId="cardsfont12ptchar">
    <w:name w:val="cardsfont12ptchar"/>
    <w:rsid w:val="00195185"/>
  </w:style>
  <w:style w:type="paragraph" w:customStyle="1" w:styleId="image-caption">
    <w:name w:val="image-caption"/>
    <w:basedOn w:val="Normal"/>
    <w:uiPriority w:val="99"/>
    <w:qFormat/>
    <w:rsid w:val="00195185"/>
    <w:pPr>
      <w:spacing w:before="100" w:beforeAutospacing="1" w:after="100" w:afterAutospacing="1"/>
    </w:pPr>
    <w:rPr>
      <w:rFonts w:eastAsia="Times New Roman"/>
      <w:sz w:val="24"/>
    </w:rPr>
  </w:style>
  <w:style w:type="character" w:customStyle="1" w:styleId="gal">
    <w:name w:val="gal"/>
    <w:rsid w:val="00195185"/>
  </w:style>
  <w:style w:type="character" w:customStyle="1" w:styleId="submitted">
    <w:name w:val="submitted"/>
    <w:rsid w:val="00195185"/>
  </w:style>
  <w:style w:type="paragraph" w:customStyle="1" w:styleId="imagecontain">
    <w:name w:val="imagecontain"/>
    <w:basedOn w:val="Normal"/>
    <w:uiPriority w:val="99"/>
    <w:qFormat/>
    <w:rsid w:val="00195185"/>
    <w:pPr>
      <w:spacing w:before="100" w:beforeAutospacing="1" w:after="100" w:afterAutospacing="1"/>
    </w:pPr>
    <w:rPr>
      <w:rFonts w:eastAsia="Times New Roman"/>
      <w:sz w:val="24"/>
    </w:rPr>
  </w:style>
  <w:style w:type="character" w:customStyle="1" w:styleId="imagedateline">
    <w:name w:val="image_dateline"/>
    <w:rsid w:val="00195185"/>
  </w:style>
  <w:style w:type="character" w:customStyle="1" w:styleId="authordatecharchar">
    <w:name w:val="authordatecharchar"/>
    <w:rsid w:val="00195185"/>
  </w:style>
  <w:style w:type="character" w:customStyle="1" w:styleId="style1char0">
    <w:name w:val="style1char"/>
    <w:rsid w:val="00195185"/>
  </w:style>
  <w:style w:type="character" w:customStyle="1" w:styleId="tagcharchar0">
    <w:name w:val="tagcharchar"/>
    <w:rsid w:val="00195185"/>
  </w:style>
  <w:style w:type="character" w:customStyle="1" w:styleId="underlinedcharchar2">
    <w:name w:val="underlinedcharchar"/>
    <w:rsid w:val="00195185"/>
  </w:style>
  <w:style w:type="paragraph" w:customStyle="1" w:styleId="CM62">
    <w:name w:val="CM62"/>
    <w:basedOn w:val="Normal"/>
    <w:next w:val="Normal"/>
    <w:uiPriority w:val="99"/>
    <w:qFormat/>
    <w:rsid w:val="00195185"/>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195185"/>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195185"/>
    <w:pPr>
      <w:widowControl w:val="0"/>
      <w:spacing w:after="63"/>
    </w:pPr>
    <w:rPr>
      <w:rFonts w:eastAsia="Times New Roman" w:cs="Times New Roman"/>
      <w:color w:val="auto"/>
    </w:rPr>
  </w:style>
  <w:style w:type="paragraph" w:customStyle="1" w:styleId="CM35">
    <w:name w:val="CM35"/>
    <w:basedOn w:val="Default"/>
    <w:next w:val="Default"/>
    <w:uiPriority w:val="99"/>
    <w:qFormat/>
    <w:rsid w:val="00195185"/>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195185"/>
    <w:pPr>
      <w:widowControl w:val="0"/>
      <w:spacing w:line="228" w:lineRule="atLeast"/>
    </w:pPr>
    <w:rPr>
      <w:rFonts w:ascii="Showcard Gothic" w:eastAsia="Times New Roman" w:hAnsi="Showcard Gothic" w:cs="Times New Roman"/>
      <w:color w:val="auto"/>
    </w:rPr>
  </w:style>
  <w:style w:type="character" w:customStyle="1" w:styleId="BoxedChar">
    <w:name w:val="Boxed Char"/>
    <w:rsid w:val="00195185"/>
    <w:rPr>
      <w:rFonts w:ascii="Arial Narrow" w:hAnsi="Arial Narrow"/>
      <w:b/>
      <w:sz w:val="18"/>
      <w:bdr w:val="single" w:sz="6" w:space="0" w:color="auto"/>
    </w:rPr>
  </w:style>
  <w:style w:type="character" w:customStyle="1" w:styleId="Style11ptUnderline2">
    <w:name w:val="Style 11 pt Underline2"/>
    <w:rsid w:val="00195185"/>
    <w:rPr>
      <w:sz w:val="20"/>
      <w:u w:val="single"/>
    </w:rPr>
  </w:style>
  <w:style w:type="character" w:customStyle="1" w:styleId="Style11ptBoldUnderline2">
    <w:name w:val="Style 11 pt Bold Underline2"/>
    <w:rsid w:val="00195185"/>
    <w:rPr>
      <w:b/>
      <w:bCs/>
      <w:sz w:val="20"/>
      <w:u w:val="single"/>
    </w:rPr>
  </w:style>
  <w:style w:type="character" w:customStyle="1" w:styleId="nw">
    <w:name w:val="nw"/>
    <w:rsid w:val="00195185"/>
  </w:style>
  <w:style w:type="character" w:customStyle="1" w:styleId="Styleunderline11ptBoldBorderSinglesolidlineAuto">
    <w:name w:val="Style underline + 11 pt Bold Border: : (Single solid line Auto ..."/>
    <w:rsid w:val="00195185"/>
    <w:rPr>
      <w:b/>
      <w:bCs/>
      <w:sz w:val="20"/>
      <w:u w:val="single"/>
      <w:bdr w:val="single" w:sz="4" w:space="0" w:color="auto"/>
    </w:rPr>
  </w:style>
  <w:style w:type="paragraph" w:customStyle="1" w:styleId="StylecardCharCharChar11pt">
    <w:name w:val="Style card Char Char Char + 11 pt"/>
    <w:link w:val="StylecardCharCharChar11ptChar"/>
    <w:qFormat/>
    <w:rsid w:val="00195185"/>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195185"/>
    <w:rPr>
      <w:lang w:val="en-US" w:eastAsia="en-US" w:bidi="ar-SA"/>
    </w:rPr>
  </w:style>
  <w:style w:type="character" w:customStyle="1" w:styleId="StylecardCharCharChar11ptChar">
    <w:name w:val="Style card Char Char Char + 11 pt Char"/>
    <w:link w:val="StylecardCharCharChar11pt"/>
    <w:rsid w:val="00195185"/>
    <w:rPr>
      <w:rFonts w:ascii="Calibri" w:eastAsia="Times New Roman" w:hAnsi="Calibri" w:cs="Times New Roman"/>
      <w:sz w:val="20"/>
      <w:szCs w:val="20"/>
    </w:rPr>
  </w:style>
  <w:style w:type="paragraph" w:customStyle="1" w:styleId="StyleCards11pt">
    <w:name w:val="Style Cards + 11 pt"/>
    <w:basedOn w:val="Cards"/>
    <w:link w:val="StyleCards11ptChar"/>
    <w:qFormat/>
    <w:rsid w:val="00195185"/>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195185"/>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195185"/>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195185"/>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195185"/>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195185"/>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95185"/>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195185"/>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195185"/>
    <w:rPr>
      <w:rFonts w:cs="Times New Roman"/>
      <w:lang w:val="x-none" w:eastAsia="x-none"/>
    </w:rPr>
  </w:style>
  <w:style w:type="character" w:customStyle="1" w:styleId="cardCharCharChar1">
    <w:name w:val="card Char Char Char1"/>
    <w:rsid w:val="00195185"/>
    <w:rPr>
      <w:lang w:val="en-US" w:eastAsia="en-US" w:bidi="ar-SA"/>
    </w:rPr>
  </w:style>
  <w:style w:type="character" w:customStyle="1" w:styleId="StylecardCharChar11ptChar">
    <w:name w:val="Style card Char Char + 11 pt Char"/>
    <w:link w:val="StylecardCharChar11pt"/>
    <w:rsid w:val="00195185"/>
    <w:rPr>
      <w:rFonts w:ascii="Georgia" w:eastAsia="Times New Roman" w:hAnsi="Georgia" w:cs="Times New Roman"/>
      <w:szCs w:val="20"/>
      <w:lang w:val="x-none" w:eastAsia="x-none"/>
    </w:rPr>
  </w:style>
  <w:style w:type="paragraph" w:customStyle="1" w:styleId="NormalFont">
    <w:name w:val="Normal Font"/>
    <w:link w:val="NormalFontChar"/>
    <w:qFormat/>
    <w:rsid w:val="00195185"/>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195185"/>
    <w:pPr>
      <w:spacing w:after="200" w:line="240" w:lineRule="auto"/>
    </w:pPr>
    <w:rPr>
      <w:rFonts w:ascii="Times" w:eastAsia="Times New Roman" w:hAnsi="Times" w:cs="Times New Roman"/>
      <w:sz w:val="20"/>
    </w:rPr>
  </w:style>
  <w:style w:type="character" w:customStyle="1" w:styleId="Style11ptThickunderline">
    <w:name w:val="Style 11 pt Thick underline"/>
    <w:rsid w:val="00195185"/>
    <w:rPr>
      <w:sz w:val="20"/>
      <w:u w:val="thick"/>
    </w:rPr>
  </w:style>
  <w:style w:type="character" w:customStyle="1" w:styleId="Style11ptBoldThickunderline">
    <w:name w:val="Style 11 pt Bold Thick underline"/>
    <w:rsid w:val="00195185"/>
    <w:rPr>
      <w:b/>
      <w:bCs/>
      <w:sz w:val="20"/>
      <w:u w:val="thick"/>
    </w:rPr>
  </w:style>
  <w:style w:type="paragraph" w:customStyle="1" w:styleId="StyleNormalFont11ptUnderline">
    <w:name w:val="Style Normal Font + 11 pt Underline"/>
    <w:basedOn w:val="NormalFont"/>
    <w:link w:val="StyleNormalFont11ptUnderlineChar"/>
    <w:qFormat/>
    <w:rsid w:val="00195185"/>
    <w:rPr>
      <w:u w:val="single"/>
      <w:lang w:val="x-none" w:eastAsia="x-none"/>
    </w:rPr>
  </w:style>
  <w:style w:type="character" w:customStyle="1" w:styleId="NormalFontChar">
    <w:name w:val="Normal Font Char"/>
    <w:link w:val="NormalFont"/>
    <w:rsid w:val="00195185"/>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195185"/>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95185"/>
    <w:rPr>
      <w:b/>
      <w:bCs/>
      <w:u w:val="single"/>
      <w:lang w:val="x-none" w:eastAsia="x-none"/>
    </w:rPr>
  </w:style>
  <w:style w:type="character" w:customStyle="1" w:styleId="StyleNormalFont11ptBoldUnderlineChar">
    <w:name w:val="Style Normal Font + 11 pt Bold Underline Char"/>
    <w:link w:val="StyleNormalFont11ptBoldUnderline"/>
    <w:rsid w:val="00195185"/>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195185"/>
    <w:rPr>
      <w:rFonts w:eastAsia="Times New Roman"/>
      <w:sz w:val="15"/>
    </w:rPr>
  </w:style>
  <w:style w:type="character" w:customStyle="1" w:styleId="authors1">
    <w:name w:val="authors1"/>
    <w:rsid w:val="00195185"/>
    <w:rPr>
      <w:rFonts w:ascii="Verdana" w:hAnsi="Verdana" w:hint="default"/>
      <w:b/>
      <w:bCs/>
      <w:color w:val="006699"/>
      <w:sz w:val="20"/>
      <w:szCs w:val="20"/>
    </w:rPr>
  </w:style>
  <w:style w:type="character" w:customStyle="1" w:styleId="headlinesectionlarge">
    <w:name w:val="headline_section_large"/>
    <w:rsid w:val="00195185"/>
  </w:style>
  <w:style w:type="paragraph" w:customStyle="1" w:styleId="formatvorlage2">
    <w:name w:val="formatvorlage2"/>
    <w:basedOn w:val="Normal"/>
    <w:uiPriority w:val="99"/>
    <w:qFormat/>
    <w:rsid w:val="00195185"/>
    <w:pPr>
      <w:spacing w:before="100" w:beforeAutospacing="1" w:after="100" w:afterAutospacing="1"/>
    </w:pPr>
    <w:rPr>
      <w:rFonts w:eastAsia="Calibri"/>
      <w:sz w:val="24"/>
    </w:rPr>
  </w:style>
  <w:style w:type="character" w:customStyle="1" w:styleId="Styleunderline11ptBlack">
    <w:name w:val="Style underline + 11 pt Black"/>
    <w:rsid w:val="00195185"/>
    <w:rPr>
      <w:color w:val="000000"/>
      <w:sz w:val="20"/>
      <w:u w:val="single"/>
    </w:rPr>
  </w:style>
  <w:style w:type="character" w:customStyle="1" w:styleId="Styleunderline11ptBoldBlack">
    <w:name w:val="Style underline + 11 pt Bold Black"/>
    <w:rsid w:val="00195185"/>
    <w:rPr>
      <w:b/>
      <w:bCs/>
      <w:color w:val="000000"/>
      <w:sz w:val="20"/>
      <w:u w:val="single"/>
    </w:rPr>
  </w:style>
  <w:style w:type="paragraph" w:customStyle="1" w:styleId="StyleTitle11ptNotBold">
    <w:name w:val="Style Title + 11 pt Not Bold"/>
    <w:link w:val="StyleTitle11ptNotBoldChar"/>
    <w:qFormat/>
    <w:rsid w:val="00195185"/>
    <w:pPr>
      <w:jc w:val="center"/>
    </w:pPr>
    <w:rPr>
      <w:rFonts w:ascii="Georgia" w:eastAsia="Times New Roman" w:hAnsi="Georgia"/>
      <w:b/>
      <w:u w:val="single"/>
      <w:lang w:val="x-none" w:eastAsia="x-none"/>
    </w:rPr>
  </w:style>
  <w:style w:type="character" w:customStyle="1" w:styleId="StyleTitle11ptNotBoldChar">
    <w:name w:val="Style Title + 11 pt Not Bold Char"/>
    <w:link w:val="StyleTitle11ptNotBold"/>
    <w:rsid w:val="00195185"/>
    <w:rPr>
      <w:rFonts w:ascii="Georgia" w:eastAsia="Times New Roman" w:hAnsi="Georgia"/>
      <w:b/>
      <w:u w:val="single"/>
      <w:lang w:val="x-none" w:eastAsia="x-none"/>
    </w:rPr>
  </w:style>
  <w:style w:type="paragraph" w:customStyle="1" w:styleId="StyleTitle11ptNotBoldNounderline">
    <w:name w:val="Style Title + 11 pt Not Bold No underline"/>
    <w:basedOn w:val="Normal"/>
    <w:link w:val="StyleTitle11ptNotBoldNounderlineChar"/>
    <w:qFormat/>
    <w:rsid w:val="00195185"/>
    <w:pPr>
      <w:jc w:val="center"/>
    </w:pPr>
    <w:rPr>
      <w:rFonts w:ascii="Georgia" w:eastAsia="Times New Roman" w:hAnsi="Georgia"/>
      <w:u w:val="single"/>
      <w:lang w:val="x-none" w:eastAsia="x-none"/>
    </w:rPr>
  </w:style>
  <w:style w:type="character" w:customStyle="1" w:styleId="StyleTitle11ptNotBoldNounderlineChar">
    <w:name w:val="Style Title + 11 pt Not Bold No underline Char"/>
    <w:link w:val="StyleTitle11ptNotBoldNounderline"/>
    <w:rsid w:val="00195185"/>
    <w:rPr>
      <w:rFonts w:ascii="Georgia" w:eastAsia="Times New Roman" w:hAnsi="Georgia" w:cs="Calibri"/>
      <w:u w:val="single"/>
      <w:lang w:val="x-none" w:eastAsia="x-none"/>
    </w:rPr>
  </w:style>
  <w:style w:type="character" w:customStyle="1" w:styleId="Style11ptBoldBlackUnderline">
    <w:name w:val="Style 11 pt Bold Black Underline"/>
    <w:rsid w:val="00195185"/>
    <w:rPr>
      <w:b/>
      <w:bCs/>
      <w:color w:val="000000"/>
      <w:sz w:val="20"/>
      <w:u w:val="single"/>
    </w:rPr>
  </w:style>
  <w:style w:type="character" w:customStyle="1" w:styleId="Style11ptBoldBlackUnderlineBorderSinglesolidline">
    <w:name w:val="Style 11 pt Bold Black Underline Border: : (Single solid line ..."/>
    <w:rsid w:val="00195185"/>
    <w:rPr>
      <w:b/>
      <w:bCs/>
      <w:color w:val="000000"/>
      <w:sz w:val="20"/>
      <w:u w:val="single"/>
      <w:bdr w:val="single" w:sz="4" w:space="0" w:color="auto"/>
    </w:rPr>
  </w:style>
  <w:style w:type="character" w:customStyle="1" w:styleId="StyleLatinMeridien-Italic11ptItalicUnderline">
    <w:name w:val="Style (Latin) Meridien-Italic 11 pt Italic Underline"/>
    <w:rsid w:val="00195185"/>
    <w:rPr>
      <w:rFonts w:ascii="Meridien-Italic" w:hAnsi="Meridien-Italic"/>
      <w:i/>
      <w:iCs/>
      <w:sz w:val="20"/>
      <w:u w:val="single"/>
    </w:rPr>
  </w:style>
  <w:style w:type="character" w:customStyle="1" w:styleId="Citation-AuthorDate">
    <w:name w:val="Citation - Author/Date"/>
    <w:rsid w:val="00195185"/>
    <w:rPr>
      <w:b/>
      <w:bCs w:val="0"/>
      <w:smallCaps/>
      <w:sz w:val="24"/>
      <w:u w:val="single"/>
    </w:rPr>
  </w:style>
  <w:style w:type="paragraph" w:customStyle="1" w:styleId="HotRouteCharCharCharCharChar">
    <w:name w:val="Hot Route! Char Char Char Char Char"/>
    <w:basedOn w:val="Normal"/>
    <w:link w:val="HotRouteCharCharCharCharCharChar"/>
    <w:qFormat/>
    <w:rsid w:val="00195185"/>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195185"/>
    <w:rPr>
      <w:rFonts w:ascii="Calibri" w:eastAsia="Times New Roman" w:hAnsi="Calibri" w:cs="Calibri"/>
      <w:lang w:val="x-none" w:eastAsia="x-none"/>
    </w:rPr>
  </w:style>
  <w:style w:type="character" w:customStyle="1" w:styleId="underlinestylechar0">
    <w:name w:val="underlinestylechar"/>
    <w:rsid w:val="00195185"/>
  </w:style>
  <w:style w:type="character" w:customStyle="1" w:styleId="highlight">
    <w:name w:val="highlight"/>
    <w:rsid w:val="00195185"/>
  </w:style>
  <w:style w:type="character" w:customStyle="1" w:styleId="BlockHeaderHiddenChar">
    <w:name w:val="Block Header Hidden Char"/>
    <w:link w:val="BlockHeaderHidden"/>
    <w:locked/>
    <w:rsid w:val="00195185"/>
    <w:rPr>
      <w:rFonts w:ascii="Georgia" w:eastAsia="Times New Roman" w:hAnsi="Georgia" w:cs="Times New Roman"/>
      <w:b/>
      <w:bCs/>
      <w:sz w:val="32"/>
      <w:szCs w:val="26"/>
      <w:u w:val="single"/>
    </w:rPr>
  </w:style>
  <w:style w:type="character" w:customStyle="1" w:styleId="DottedUnderline0">
    <w:name w:val="Dotted Underline"/>
    <w:rsid w:val="00195185"/>
    <w:rPr>
      <w:rFonts w:ascii="Times New Roman" w:hAnsi="Times New Roman" w:cs="Times New Roman" w:hint="default"/>
      <w:sz w:val="20"/>
      <w:u w:val="dottedHeavy"/>
    </w:rPr>
  </w:style>
  <w:style w:type="character" w:customStyle="1" w:styleId="CardsFont6ptCharChar">
    <w:name w:val="Cards + Font: 6 pt Char Char"/>
    <w:rsid w:val="00195185"/>
    <w:rPr>
      <w:sz w:val="8"/>
      <w:lang w:val="en-US" w:eastAsia="en-US" w:bidi="ar-SA"/>
    </w:rPr>
  </w:style>
  <w:style w:type="character" w:customStyle="1" w:styleId="titleauthoretc">
    <w:name w:val="titleauthoretc"/>
    <w:rsid w:val="00195185"/>
  </w:style>
  <w:style w:type="paragraph" w:customStyle="1" w:styleId="deck">
    <w:name w:val="deck"/>
    <w:basedOn w:val="Normal"/>
    <w:uiPriority w:val="99"/>
    <w:qFormat/>
    <w:rsid w:val="00195185"/>
    <w:pPr>
      <w:spacing w:before="100" w:beforeAutospacing="1" w:after="100" w:afterAutospacing="1"/>
    </w:pPr>
    <w:rPr>
      <w:rFonts w:eastAsia="Times New Roman"/>
      <w:sz w:val="24"/>
    </w:rPr>
  </w:style>
  <w:style w:type="paragraph" w:customStyle="1" w:styleId="i1">
    <w:name w:val="i1"/>
    <w:basedOn w:val="Normal"/>
    <w:uiPriority w:val="99"/>
    <w:qFormat/>
    <w:rsid w:val="00195185"/>
    <w:pPr>
      <w:spacing w:before="100" w:beforeAutospacing="1" w:after="100" w:afterAutospacing="1"/>
    </w:pPr>
    <w:rPr>
      <w:rFonts w:eastAsia="Times New Roman"/>
      <w:sz w:val="24"/>
    </w:rPr>
  </w:style>
  <w:style w:type="paragraph" w:customStyle="1" w:styleId="question">
    <w:name w:val="question"/>
    <w:basedOn w:val="Normal"/>
    <w:uiPriority w:val="99"/>
    <w:qFormat/>
    <w:rsid w:val="00195185"/>
    <w:pPr>
      <w:spacing w:before="100" w:beforeAutospacing="1" w:after="100" w:afterAutospacing="1"/>
    </w:pPr>
    <w:rPr>
      <w:rFonts w:eastAsia="Times New Roman"/>
      <w:sz w:val="24"/>
    </w:rPr>
  </w:style>
  <w:style w:type="paragraph" w:customStyle="1" w:styleId="bodycopy">
    <w:name w:val="bodycopy"/>
    <w:basedOn w:val="Normal"/>
    <w:uiPriority w:val="99"/>
    <w:qFormat/>
    <w:rsid w:val="00195185"/>
    <w:pPr>
      <w:spacing w:before="100" w:beforeAutospacing="1" w:after="100" w:afterAutospacing="1"/>
    </w:pPr>
    <w:rPr>
      <w:rFonts w:eastAsia="Times New Roman"/>
      <w:sz w:val="24"/>
    </w:rPr>
  </w:style>
  <w:style w:type="character" w:customStyle="1" w:styleId="labeltext">
    <w:name w:val="labeltext"/>
    <w:rsid w:val="00195185"/>
  </w:style>
  <w:style w:type="character" w:customStyle="1" w:styleId="viewlink">
    <w:name w:val="viewlink"/>
    <w:rsid w:val="00195185"/>
  </w:style>
  <w:style w:type="character" w:customStyle="1" w:styleId="share">
    <w:name w:val="share"/>
    <w:rsid w:val="00195185"/>
  </w:style>
  <w:style w:type="character" w:customStyle="1" w:styleId="inlinkchart">
    <w:name w:val="inlink_chart"/>
    <w:rsid w:val="00195185"/>
  </w:style>
  <w:style w:type="character" w:customStyle="1" w:styleId="underLight">
    <w:name w:val="underLight"/>
    <w:uiPriority w:val="1"/>
    <w:qFormat/>
    <w:rsid w:val="0019518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95185"/>
  </w:style>
  <w:style w:type="character" w:customStyle="1" w:styleId="author-rss">
    <w:name w:val="author-rss"/>
    <w:rsid w:val="00195185"/>
  </w:style>
  <w:style w:type="character" w:customStyle="1" w:styleId="fbsharecountwrapper">
    <w:name w:val="fb_share_count_wrapper"/>
    <w:rsid w:val="00195185"/>
  </w:style>
  <w:style w:type="character" w:customStyle="1" w:styleId="fbbuttontext">
    <w:name w:val="fb_button_text"/>
    <w:rsid w:val="00195185"/>
  </w:style>
  <w:style w:type="character" w:customStyle="1" w:styleId="hw">
    <w:name w:val="hw"/>
    <w:rsid w:val="00195185"/>
  </w:style>
  <w:style w:type="character" w:customStyle="1" w:styleId="linktotop">
    <w:name w:val="linktotop"/>
    <w:rsid w:val="00195185"/>
  </w:style>
  <w:style w:type="character" w:customStyle="1" w:styleId="maintextbldleft">
    <w:name w:val="maintextbldleft"/>
    <w:rsid w:val="00195185"/>
  </w:style>
  <w:style w:type="character" w:customStyle="1" w:styleId="maintextleft">
    <w:name w:val="maintextleft"/>
    <w:rsid w:val="00195185"/>
  </w:style>
  <w:style w:type="character" w:customStyle="1" w:styleId="descriptionstyle1block">
    <w:name w:val="description style1 block"/>
    <w:rsid w:val="00195185"/>
  </w:style>
  <w:style w:type="paragraph" w:customStyle="1" w:styleId="Fifth">
    <w:name w:val="Fifth"/>
    <w:basedOn w:val="Normal"/>
    <w:link w:val="FifthChar"/>
    <w:uiPriority w:val="99"/>
    <w:qFormat/>
    <w:rsid w:val="00195185"/>
    <w:rPr>
      <w:rFonts w:eastAsia="Calibri"/>
    </w:rPr>
  </w:style>
  <w:style w:type="character" w:customStyle="1" w:styleId="gutter-right-1">
    <w:name w:val="gutter-right-1"/>
    <w:basedOn w:val="DefaultParagraphFont"/>
    <w:rsid w:val="00195185"/>
  </w:style>
  <w:style w:type="character" w:customStyle="1" w:styleId="ssl3">
    <w:name w:val="ss_l3"/>
    <w:rsid w:val="00195185"/>
  </w:style>
  <w:style w:type="paragraph" w:customStyle="1" w:styleId="NoteLevel22">
    <w:name w:val="Note Level 22"/>
    <w:basedOn w:val="Normal"/>
    <w:next w:val="Normal"/>
    <w:uiPriority w:val="99"/>
    <w:qFormat/>
    <w:rsid w:val="00195185"/>
    <w:pPr>
      <w:keepNext/>
      <w:ind w:left="288" w:right="288"/>
    </w:pPr>
    <w:rPr>
      <w:rFonts w:eastAsia="MS Gothic"/>
      <w:szCs w:val="20"/>
    </w:rPr>
  </w:style>
  <w:style w:type="paragraph" w:customStyle="1" w:styleId="wp-caption-text">
    <w:name w:val="wp-caption-text"/>
    <w:basedOn w:val="Normal"/>
    <w:uiPriority w:val="99"/>
    <w:qFormat/>
    <w:rsid w:val="00195185"/>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195185"/>
    <w:rPr>
      <w:color w:val="2B579A"/>
      <w:shd w:val="clear" w:color="auto" w:fill="E6E6E6"/>
    </w:rPr>
  </w:style>
  <w:style w:type="paragraph" w:customStyle="1" w:styleId="svarticle">
    <w:name w:val="svarticle"/>
    <w:basedOn w:val="Normal"/>
    <w:uiPriority w:val="99"/>
    <w:qFormat/>
    <w:rsid w:val="00195185"/>
    <w:pPr>
      <w:spacing w:before="100" w:beforeAutospacing="1" w:after="100" w:afterAutospacing="1"/>
    </w:pPr>
    <w:rPr>
      <w:rFonts w:eastAsia="Times New Roman"/>
      <w:sz w:val="24"/>
    </w:rPr>
  </w:style>
  <w:style w:type="character" w:customStyle="1" w:styleId="FontStyle39">
    <w:name w:val="Font Style39"/>
    <w:uiPriority w:val="99"/>
    <w:rsid w:val="00195185"/>
    <w:rPr>
      <w:rFonts w:ascii="Constantia" w:hAnsi="Constantia" w:cs="Constantia" w:hint="default"/>
      <w:b/>
      <w:bCs/>
      <w:sz w:val="18"/>
      <w:szCs w:val="18"/>
    </w:rPr>
  </w:style>
  <w:style w:type="character" w:customStyle="1" w:styleId="6">
    <w:name w:val="6"/>
    <w:rsid w:val="00195185"/>
    <w:rPr>
      <w:rFonts w:ascii="Arial" w:hAnsi="Arial" w:cs="Arial" w:hint="default"/>
      <w:bCs/>
      <w:sz w:val="20"/>
      <w:u w:val="single"/>
      <w:lang w:val="en-US" w:eastAsia="en-US" w:bidi="ar-SA"/>
    </w:rPr>
  </w:style>
  <w:style w:type="character" w:customStyle="1" w:styleId="CharChar4">
    <w:name w:val="Char Char4"/>
    <w:rsid w:val="00195185"/>
    <w:rPr>
      <w:szCs w:val="24"/>
      <w:lang w:eastAsia="zh-CN"/>
    </w:rPr>
  </w:style>
  <w:style w:type="character" w:customStyle="1" w:styleId="BodyTextFirstIndentChar1">
    <w:name w:val="Body Text First Indent Char1"/>
    <w:basedOn w:val="BodyTextChar"/>
    <w:rsid w:val="00195185"/>
    <w:rPr>
      <w:rFonts w:ascii="Times New Roman" w:eastAsia="Calibri" w:hAnsi="Times New Roman" w:cs="Times New Roman"/>
      <w:sz w:val="24"/>
      <w:szCs w:val="24"/>
      <w:lang w:eastAsia="en-US"/>
    </w:rPr>
  </w:style>
  <w:style w:type="character" w:customStyle="1" w:styleId="Header11">
    <w:name w:val="Header11"/>
    <w:rsid w:val="00195185"/>
  </w:style>
  <w:style w:type="paragraph" w:customStyle="1" w:styleId="canvas-atom">
    <w:name w:val="canvas-atom"/>
    <w:basedOn w:val="Normal"/>
    <w:uiPriority w:val="99"/>
    <w:qFormat/>
    <w:rsid w:val="00195185"/>
    <w:pPr>
      <w:spacing w:before="100" w:beforeAutospacing="1" w:after="100" w:afterAutospacing="1"/>
    </w:pPr>
    <w:rPr>
      <w:sz w:val="24"/>
    </w:rPr>
  </w:style>
  <w:style w:type="character" w:customStyle="1" w:styleId="posa">
    <w:name w:val="pos(a)"/>
    <w:basedOn w:val="DefaultParagraphFont"/>
    <w:rsid w:val="00195185"/>
  </w:style>
  <w:style w:type="character" w:customStyle="1" w:styleId="u-hiddeninnarrowenv">
    <w:name w:val="u-hiddeninnarrowenv"/>
    <w:basedOn w:val="DefaultParagraphFont"/>
    <w:rsid w:val="00195185"/>
  </w:style>
  <w:style w:type="character" w:customStyle="1" w:styleId="followbutton-bird">
    <w:name w:val="followbutton-bird"/>
    <w:basedOn w:val="DefaultParagraphFont"/>
    <w:rsid w:val="00195185"/>
  </w:style>
  <w:style w:type="character" w:customStyle="1" w:styleId="tweetauthor-name">
    <w:name w:val="tweetauthor-name"/>
    <w:basedOn w:val="DefaultParagraphFont"/>
    <w:rsid w:val="00195185"/>
  </w:style>
  <w:style w:type="character" w:customStyle="1" w:styleId="tweetauthor-verifiedbadge">
    <w:name w:val="tweetauthor-verifiedbadge"/>
    <w:basedOn w:val="DefaultParagraphFont"/>
    <w:rsid w:val="00195185"/>
  </w:style>
  <w:style w:type="character" w:customStyle="1" w:styleId="tweetauthor-screenname">
    <w:name w:val="tweetauthor-screenname"/>
    <w:basedOn w:val="DefaultParagraphFont"/>
    <w:rsid w:val="00195185"/>
  </w:style>
  <w:style w:type="paragraph" w:customStyle="1" w:styleId="tweet-text">
    <w:name w:val="tweet-text"/>
    <w:basedOn w:val="Normal"/>
    <w:uiPriority w:val="99"/>
    <w:qFormat/>
    <w:rsid w:val="00195185"/>
    <w:pPr>
      <w:spacing w:before="100" w:beforeAutospacing="1" w:after="100" w:afterAutospacing="1"/>
    </w:pPr>
  </w:style>
  <w:style w:type="character" w:customStyle="1" w:styleId="u-hiddenvisually">
    <w:name w:val="u-hiddenvisually"/>
    <w:basedOn w:val="DefaultParagraphFont"/>
    <w:rsid w:val="00195185"/>
  </w:style>
  <w:style w:type="character" w:customStyle="1" w:styleId="tweetaction-stat">
    <w:name w:val="tweetaction-stat"/>
    <w:basedOn w:val="DefaultParagraphFont"/>
    <w:rsid w:val="00195185"/>
  </w:style>
  <w:style w:type="character" w:customStyle="1" w:styleId="related">
    <w:name w:val="related"/>
    <w:basedOn w:val="DefaultParagraphFont"/>
    <w:rsid w:val="00195185"/>
  </w:style>
  <w:style w:type="character" w:customStyle="1" w:styleId="related-content">
    <w:name w:val="related-content"/>
    <w:basedOn w:val="DefaultParagraphFont"/>
    <w:rsid w:val="00195185"/>
  </w:style>
  <w:style w:type="character" w:customStyle="1" w:styleId="name-of-author">
    <w:name w:val="name-of-author"/>
    <w:basedOn w:val="DefaultParagraphFont"/>
    <w:rsid w:val="00195185"/>
  </w:style>
  <w:style w:type="character" w:customStyle="1" w:styleId="first-name">
    <w:name w:val="first-name"/>
    <w:basedOn w:val="DefaultParagraphFont"/>
    <w:rsid w:val="00195185"/>
  </w:style>
  <w:style w:type="character" w:customStyle="1" w:styleId="last-name">
    <w:name w:val="last-name"/>
    <w:basedOn w:val="DefaultParagraphFont"/>
    <w:rsid w:val="00195185"/>
  </w:style>
  <w:style w:type="paragraph" w:customStyle="1" w:styleId="description">
    <w:name w:val="description"/>
    <w:basedOn w:val="Normal"/>
    <w:uiPriority w:val="99"/>
    <w:qFormat/>
    <w:rsid w:val="00195185"/>
    <w:pPr>
      <w:spacing w:before="100" w:beforeAutospacing="1" w:after="100" w:afterAutospacing="1"/>
    </w:pPr>
  </w:style>
  <w:style w:type="paragraph" w:customStyle="1" w:styleId="graf">
    <w:name w:val="graf"/>
    <w:basedOn w:val="Normal"/>
    <w:uiPriority w:val="99"/>
    <w:qFormat/>
    <w:rsid w:val="00195185"/>
    <w:pPr>
      <w:spacing w:before="100" w:beforeAutospacing="1" w:after="100" w:afterAutospacing="1"/>
    </w:pPr>
  </w:style>
  <w:style w:type="character" w:customStyle="1" w:styleId="caption10">
    <w:name w:val="caption1"/>
    <w:basedOn w:val="DefaultParagraphFont"/>
    <w:rsid w:val="00195185"/>
  </w:style>
  <w:style w:type="paragraph" w:customStyle="1" w:styleId="column">
    <w:name w:val="column"/>
    <w:basedOn w:val="Normal"/>
    <w:uiPriority w:val="99"/>
    <w:qFormat/>
    <w:rsid w:val="00195185"/>
    <w:pPr>
      <w:spacing w:before="100" w:beforeAutospacing="1" w:after="100" w:afterAutospacing="1"/>
    </w:pPr>
  </w:style>
  <w:style w:type="paragraph" w:customStyle="1" w:styleId="recirc-container">
    <w:name w:val="recirc-container"/>
    <w:basedOn w:val="Normal"/>
    <w:uiPriority w:val="99"/>
    <w:qFormat/>
    <w:rsid w:val="00195185"/>
    <w:pPr>
      <w:spacing w:before="100" w:beforeAutospacing="1" w:after="100" w:afterAutospacing="1"/>
    </w:pPr>
    <w:rPr>
      <w:sz w:val="24"/>
    </w:rPr>
  </w:style>
  <w:style w:type="character" w:customStyle="1" w:styleId="recirc-text">
    <w:name w:val="&quot;recirc-text”"/>
    <w:basedOn w:val="DefaultParagraphFont"/>
    <w:rsid w:val="00195185"/>
  </w:style>
  <w:style w:type="character" w:customStyle="1" w:styleId="video-icon">
    <w:name w:val="video-icon"/>
    <w:basedOn w:val="DefaultParagraphFont"/>
    <w:rsid w:val="00195185"/>
  </w:style>
  <w:style w:type="paragraph" w:customStyle="1" w:styleId="selectionshareable">
    <w:name w:val="selectionshareable"/>
    <w:basedOn w:val="Normal"/>
    <w:uiPriority w:val="99"/>
    <w:qFormat/>
    <w:rsid w:val="00195185"/>
    <w:pPr>
      <w:spacing w:before="100" w:beforeAutospacing="1" w:after="100" w:afterAutospacing="1"/>
    </w:pPr>
    <w:rPr>
      <w:sz w:val="24"/>
    </w:rPr>
  </w:style>
  <w:style w:type="character" w:customStyle="1" w:styleId="powa-shot-play-btn-text">
    <w:name w:val="powa-shot-play-btn-text"/>
    <w:basedOn w:val="DefaultParagraphFont"/>
    <w:rsid w:val="00195185"/>
  </w:style>
  <w:style w:type="character" w:customStyle="1" w:styleId="powa-shot-click">
    <w:name w:val="powa-shot-click"/>
    <w:basedOn w:val="DefaultParagraphFont"/>
    <w:rsid w:val="00195185"/>
  </w:style>
  <w:style w:type="character" w:customStyle="1" w:styleId="wpv-blurb">
    <w:name w:val="wpv-blurb"/>
    <w:basedOn w:val="DefaultParagraphFont"/>
    <w:rsid w:val="00195185"/>
  </w:style>
  <w:style w:type="paragraph" w:customStyle="1" w:styleId="interstitial-link">
    <w:name w:val="interstitial-link"/>
    <w:basedOn w:val="Normal"/>
    <w:uiPriority w:val="99"/>
    <w:qFormat/>
    <w:rsid w:val="00195185"/>
    <w:pPr>
      <w:spacing w:before="100" w:beforeAutospacing="1" w:after="100" w:afterAutospacing="1"/>
    </w:pPr>
    <w:rPr>
      <w:sz w:val="24"/>
    </w:rPr>
  </w:style>
  <w:style w:type="character" w:customStyle="1" w:styleId="pb-caption">
    <w:name w:val="pb-caption"/>
    <w:basedOn w:val="DefaultParagraphFont"/>
    <w:rsid w:val="00195185"/>
  </w:style>
  <w:style w:type="paragraph" w:customStyle="1" w:styleId="see-also">
    <w:name w:val="see-also"/>
    <w:basedOn w:val="Normal"/>
    <w:uiPriority w:val="99"/>
    <w:qFormat/>
    <w:rsid w:val="00195185"/>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195185"/>
  </w:style>
  <w:style w:type="character" w:customStyle="1" w:styleId="m-2745674872889869693gmail-styleunderline">
    <w:name w:val="m_-2745674872889869693gmail-styleunderline"/>
    <w:basedOn w:val="DefaultParagraphFont"/>
    <w:rsid w:val="00195185"/>
  </w:style>
  <w:style w:type="character" w:customStyle="1" w:styleId="UnresolvedMention3">
    <w:name w:val="Unresolved Mention3"/>
    <w:basedOn w:val="DefaultParagraphFont"/>
    <w:uiPriority w:val="99"/>
    <w:unhideWhenUsed/>
    <w:rsid w:val="00195185"/>
    <w:rPr>
      <w:color w:val="808080"/>
      <w:shd w:val="clear" w:color="auto" w:fill="E6E6E6"/>
    </w:rPr>
  </w:style>
  <w:style w:type="character" w:customStyle="1" w:styleId="UnresolvedMention4">
    <w:name w:val="Unresolved Mention4"/>
    <w:basedOn w:val="DefaultParagraphFont"/>
    <w:uiPriority w:val="99"/>
    <w:unhideWhenUsed/>
    <w:rsid w:val="00195185"/>
    <w:rPr>
      <w:color w:val="808080"/>
      <w:shd w:val="clear" w:color="auto" w:fill="E6E6E6"/>
    </w:rPr>
  </w:style>
  <w:style w:type="character" w:customStyle="1" w:styleId="m-8082899869479211226gmail-styleunderline">
    <w:name w:val="m_-8082899869479211226gmail-styleunderline"/>
    <w:basedOn w:val="DefaultParagraphFont"/>
    <w:rsid w:val="00195185"/>
  </w:style>
  <w:style w:type="character" w:customStyle="1" w:styleId="StyleUnderlineChar">
    <w:name w:val="Style Underline Char"/>
    <w:basedOn w:val="DefaultParagraphFont"/>
    <w:locked/>
    <w:rsid w:val="00195185"/>
    <w:rPr>
      <w:u w:val="single"/>
    </w:rPr>
  </w:style>
  <w:style w:type="paragraph" w:customStyle="1" w:styleId="NoteLevel23">
    <w:name w:val="Note Level 23"/>
    <w:basedOn w:val="Normal"/>
    <w:next w:val="Normal"/>
    <w:uiPriority w:val="99"/>
    <w:qFormat/>
    <w:rsid w:val="00195185"/>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195185"/>
    <w:rPr>
      <w:rFonts w:ascii="Calibri" w:eastAsia="MS Gothic" w:hAnsi="Calibri" w:cs="Times New Roman" w:hint="default"/>
      <w:color w:val="365F91"/>
      <w:sz w:val="22"/>
      <w:szCs w:val="22"/>
    </w:rPr>
  </w:style>
  <w:style w:type="character" w:customStyle="1" w:styleId="HeaderChar3">
    <w:name w:val="Header Char3"/>
    <w:basedOn w:val="DefaultParagraphFont"/>
    <w:uiPriority w:val="99"/>
    <w:semiHidden/>
    <w:rsid w:val="00195185"/>
    <w:rPr>
      <w:rFonts w:ascii="Georgia" w:hAnsi="Georgia"/>
    </w:rPr>
  </w:style>
  <w:style w:type="paragraph" w:customStyle="1" w:styleId="NoteLevel24">
    <w:name w:val="Note Level 24"/>
    <w:basedOn w:val="Normal"/>
    <w:next w:val="Normal"/>
    <w:uiPriority w:val="99"/>
    <w:qFormat/>
    <w:rsid w:val="00195185"/>
    <w:pPr>
      <w:keepNext/>
      <w:ind w:left="288" w:right="288"/>
    </w:pPr>
    <w:rPr>
      <w:rFonts w:eastAsia="MS Gothic"/>
      <w:sz w:val="24"/>
      <w:szCs w:val="20"/>
    </w:rPr>
  </w:style>
  <w:style w:type="paragraph" w:customStyle="1" w:styleId="NoteLevel25">
    <w:name w:val="Note Level 25"/>
    <w:basedOn w:val="Normal"/>
    <w:next w:val="Normal"/>
    <w:uiPriority w:val="99"/>
    <w:qFormat/>
    <w:rsid w:val="00195185"/>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195185"/>
  </w:style>
  <w:style w:type="character" w:customStyle="1" w:styleId="italics">
    <w:name w:val="italics"/>
    <w:basedOn w:val="DefaultParagraphFont"/>
    <w:rsid w:val="00195185"/>
  </w:style>
  <w:style w:type="paragraph" w:customStyle="1" w:styleId="analytics0">
    <w:name w:val="analytics"/>
    <w:basedOn w:val="Normal"/>
    <w:link w:val="analyticsChar0"/>
    <w:uiPriority w:val="4"/>
    <w:qFormat/>
    <w:rsid w:val="00195185"/>
    <w:rPr>
      <w:b/>
      <w:color w:val="C00000"/>
      <w:sz w:val="26"/>
    </w:rPr>
  </w:style>
  <w:style w:type="character" w:customStyle="1" w:styleId="analyticsChar0">
    <w:name w:val="analytics Char"/>
    <w:basedOn w:val="DefaultParagraphFont"/>
    <w:link w:val="analytics0"/>
    <w:uiPriority w:val="4"/>
    <w:rsid w:val="00195185"/>
    <w:rPr>
      <w:rFonts w:ascii="Calibri" w:hAnsi="Calibri" w:cs="Calibri"/>
      <w:b/>
      <w:color w:val="C00000"/>
      <w:sz w:val="26"/>
    </w:rPr>
  </w:style>
  <w:style w:type="character" w:customStyle="1" w:styleId="swauthor">
    <w:name w:val="sw_author"/>
    <w:rsid w:val="00195185"/>
  </w:style>
  <w:style w:type="character" w:customStyle="1" w:styleId="HotRouteChar">
    <w:name w:val="Hot Route! Char"/>
    <w:link w:val="HotRoute"/>
    <w:uiPriority w:val="99"/>
    <w:rsid w:val="00195185"/>
    <w:rPr>
      <w:rFonts w:ascii="Calibri" w:eastAsia="Times New Roman" w:hAnsi="Calibri" w:cs="Calibri"/>
    </w:rPr>
  </w:style>
  <w:style w:type="paragraph" w:customStyle="1" w:styleId="PhoTag">
    <w:name w:val="PhoTag"/>
    <w:basedOn w:val="Normal"/>
    <w:next w:val="Normal"/>
    <w:autoRedefine/>
    <w:qFormat/>
    <w:rsid w:val="00195185"/>
    <w:rPr>
      <w:b/>
    </w:rPr>
  </w:style>
  <w:style w:type="character" w:customStyle="1" w:styleId="boldunderlineChar2">
    <w:name w:val="bold underline Char"/>
    <w:basedOn w:val="DefaultParagraphFont"/>
    <w:rsid w:val="0019518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195185"/>
    <w:rPr>
      <w:rFonts w:eastAsia="Times New Roman"/>
      <w:sz w:val="16"/>
      <w:szCs w:val="20"/>
    </w:rPr>
  </w:style>
  <w:style w:type="character" w:customStyle="1" w:styleId="ReallySmallChar">
    <w:name w:val="Really Small Char"/>
    <w:basedOn w:val="DefaultParagraphFont"/>
    <w:link w:val="ReallySmall"/>
    <w:rsid w:val="00195185"/>
    <w:rPr>
      <w:rFonts w:ascii="Calibri" w:eastAsia="Times New Roman" w:hAnsi="Calibri" w:cs="Calibri"/>
      <w:sz w:val="16"/>
      <w:szCs w:val="20"/>
    </w:rPr>
  </w:style>
  <w:style w:type="paragraph" w:customStyle="1" w:styleId="Heading4Cite">
    <w:name w:val="Heading 4 Cite"/>
    <w:basedOn w:val="Normal"/>
    <w:link w:val="Heading4CiteChar"/>
    <w:autoRedefine/>
    <w:qFormat/>
    <w:rsid w:val="00195185"/>
    <w:rPr>
      <w:rFonts w:eastAsia="Calibri"/>
      <w:color w:val="000000"/>
    </w:rPr>
  </w:style>
  <w:style w:type="character" w:customStyle="1" w:styleId="Heading4CiteChar">
    <w:name w:val="Heading 4 Cite Char"/>
    <w:link w:val="Heading4Cite"/>
    <w:rsid w:val="00195185"/>
    <w:rPr>
      <w:rFonts w:ascii="Calibri" w:eastAsia="Calibri" w:hAnsi="Calibri" w:cs="Calibri"/>
      <w:color w:val="000000"/>
    </w:rPr>
  </w:style>
  <w:style w:type="paragraph" w:customStyle="1" w:styleId="PageTitle0">
    <w:name w:val="Page Title"/>
    <w:basedOn w:val="Normal"/>
    <w:next w:val="Normal"/>
    <w:qFormat/>
    <w:rsid w:val="00195185"/>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195185"/>
    <w:rPr>
      <w:i/>
      <w:iCs/>
      <w:sz w:val="20"/>
      <w:u w:val="single"/>
    </w:rPr>
  </w:style>
  <w:style w:type="paragraph" w:customStyle="1" w:styleId="UnderlineEmphasis">
    <w:name w:val="Underline + Emphasis"/>
    <w:basedOn w:val="Normal"/>
    <w:next w:val="Normal"/>
    <w:link w:val="UnderlineEmphasisChar"/>
    <w:autoRedefine/>
    <w:qFormat/>
    <w:rsid w:val="00195185"/>
    <w:rPr>
      <w:rFonts w:eastAsia="Calibri"/>
      <w:b/>
      <w:color w:val="000000"/>
      <w:u w:val="single"/>
    </w:rPr>
  </w:style>
  <w:style w:type="character" w:customStyle="1" w:styleId="UnderlineEmphasisChar">
    <w:name w:val="Underline + Emphasis Char"/>
    <w:link w:val="UnderlineEmphasis"/>
    <w:rsid w:val="00195185"/>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195185"/>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195185"/>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195185"/>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95185"/>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195185"/>
    <w:rPr>
      <w:rFonts w:eastAsia="Times New Roman"/>
      <w:color w:val="000000"/>
      <w:szCs w:val="20"/>
      <w:u w:val="single"/>
    </w:rPr>
  </w:style>
  <w:style w:type="character" w:customStyle="1" w:styleId="StyleUnderline9pt2Char">
    <w:name w:val="Style Underline + 9 pt2 Char"/>
    <w:link w:val="StyleUnderline9pt2"/>
    <w:rsid w:val="00195185"/>
    <w:rPr>
      <w:rFonts w:ascii="Calibri" w:eastAsia="Times New Roman" w:hAnsi="Calibri" w:cs="Calibri"/>
      <w:color w:val="000000"/>
      <w:szCs w:val="20"/>
      <w:u w:val="single"/>
    </w:rPr>
  </w:style>
  <w:style w:type="paragraph" w:customStyle="1" w:styleId="TxBr5p1">
    <w:name w:val="TxBr_5p1"/>
    <w:basedOn w:val="Normal"/>
    <w:qFormat/>
    <w:rsid w:val="0019518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195185"/>
    <w:pPr>
      <w:ind w:left="400"/>
    </w:pPr>
    <w:rPr>
      <w:rFonts w:eastAsia="Calibri"/>
      <w:color w:val="000000"/>
    </w:rPr>
  </w:style>
  <w:style w:type="character" w:customStyle="1" w:styleId="flagicon">
    <w:name w:val="flagicon"/>
    <w:basedOn w:val="DefaultParagraphFont"/>
    <w:rsid w:val="00195185"/>
  </w:style>
  <w:style w:type="character" w:customStyle="1" w:styleId="A11">
    <w:name w:val="A11"/>
    <w:rsid w:val="00195185"/>
    <w:rPr>
      <w:rFonts w:ascii="Minion Pro" w:hAnsi="Minion Pro" w:cs="Minion Pro" w:hint="default"/>
      <w:color w:val="211D1E"/>
      <w:sz w:val="12"/>
      <w:szCs w:val="12"/>
    </w:rPr>
  </w:style>
  <w:style w:type="character" w:customStyle="1" w:styleId="A12">
    <w:name w:val="A12"/>
    <w:uiPriority w:val="99"/>
    <w:rsid w:val="00195185"/>
    <w:rPr>
      <w:rFonts w:ascii="Minion Pro" w:hAnsi="Minion Pro" w:cs="Minion Pro" w:hint="default"/>
      <w:color w:val="211D1E"/>
      <w:sz w:val="22"/>
      <w:szCs w:val="22"/>
    </w:rPr>
  </w:style>
  <w:style w:type="character" w:customStyle="1" w:styleId="CardsCharChar">
    <w:name w:val="Cards Char Char"/>
    <w:rsid w:val="00195185"/>
    <w:rPr>
      <w:szCs w:val="24"/>
      <w:lang w:val="en-US" w:eastAsia="en-US" w:bidi="ar-SA"/>
    </w:rPr>
  </w:style>
  <w:style w:type="character" w:customStyle="1" w:styleId="CitationChar1">
    <w:name w:val="Citation Char1"/>
    <w:aliases w:val="Heading 3 Char1,Block Char1,Char1 Char Char1,Char1 Char + Left:  2.54 cm Char1,First line:  0 Heading 3 Char1,First line:  0 cm Char1,CD Underline Char1,Text 7 Char1,Heading 3 Char Char Char Char Char Char Char Char Char Char"/>
    <w:basedOn w:val="DefaultParagraphFont"/>
    <w:qFormat/>
    <w:rsid w:val="00195185"/>
    <w:rPr>
      <w:rFonts w:ascii="Times New Roman" w:eastAsia="Times New Roman" w:hAnsi="Times New Roman" w:cs="Arial"/>
      <w:b/>
      <w:sz w:val="20"/>
      <w:szCs w:val="36"/>
    </w:rPr>
  </w:style>
  <w:style w:type="character" w:customStyle="1" w:styleId="bold-italic-sub-c">
    <w:name w:val="bold-italic-sub-c"/>
    <w:basedOn w:val="DefaultParagraphFont"/>
    <w:rsid w:val="00195185"/>
  </w:style>
  <w:style w:type="character" w:customStyle="1" w:styleId="charoverride-4">
    <w:name w:val="charoverride-4"/>
    <w:basedOn w:val="DefaultParagraphFont"/>
    <w:rsid w:val="00195185"/>
  </w:style>
  <w:style w:type="character" w:customStyle="1" w:styleId="charoverride-3">
    <w:name w:val="charoverride-3"/>
    <w:basedOn w:val="DefaultParagraphFont"/>
    <w:rsid w:val="00195185"/>
  </w:style>
  <w:style w:type="character" w:customStyle="1" w:styleId="BlockTitle2Char">
    <w:name w:val="Block Title2 Char"/>
    <w:link w:val="BlockTitle2"/>
    <w:uiPriority w:val="99"/>
    <w:rsid w:val="00195185"/>
    <w:rPr>
      <w:rFonts w:ascii="Calibri" w:eastAsia="Times New Roman" w:hAnsi="Calibri" w:cs="Calibri"/>
      <w:b/>
      <w:sz w:val="32"/>
      <w:szCs w:val="20"/>
      <w:u w:val="single"/>
    </w:rPr>
  </w:style>
  <w:style w:type="paragraph" w:customStyle="1" w:styleId="tag1">
    <w:name w:val="tag1"/>
    <w:basedOn w:val="Normal"/>
    <w:qFormat/>
    <w:rsid w:val="00195185"/>
    <w:rPr>
      <w:rFonts w:eastAsia="Times New Roman"/>
      <w:b/>
      <w:szCs w:val="20"/>
    </w:rPr>
  </w:style>
  <w:style w:type="paragraph" w:customStyle="1" w:styleId="tagcite1">
    <w:name w:val="tagcite"/>
    <w:basedOn w:val="Normal"/>
    <w:qFormat/>
    <w:rsid w:val="00195185"/>
    <w:rPr>
      <w:rFonts w:eastAsia="Times New Roman"/>
      <w:b/>
    </w:rPr>
  </w:style>
  <w:style w:type="paragraph" w:customStyle="1" w:styleId="SmallFontCharCharChar">
    <w:name w:val="Small Font Char Char Char"/>
    <w:basedOn w:val="Normal"/>
    <w:qFormat/>
    <w:rsid w:val="00195185"/>
    <w:rPr>
      <w:rFonts w:eastAsia="Times New Roman"/>
      <w:sz w:val="12"/>
    </w:rPr>
  </w:style>
  <w:style w:type="paragraph" w:customStyle="1" w:styleId="Regular">
    <w:name w:val="Regular"/>
    <w:qFormat/>
    <w:rsid w:val="00195185"/>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195185"/>
    <w:rPr>
      <w:bCs/>
      <w:kern w:val="28"/>
      <w:szCs w:val="32"/>
      <w:u w:val="single"/>
    </w:rPr>
  </w:style>
  <w:style w:type="character" w:customStyle="1" w:styleId="tag1Char">
    <w:name w:val="tag1 Char"/>
    <w:rsid w:val="00195185"/>
    <w:rPr>
      <w:b/>
      <w:bCs w:val="0"/>
      <w:sz w:val="24"/>
    </w:rPr>
  </w:style>
  <w:style w:type="character" w:customStyle="1" w:styleId="SmallFontCharCharCharChar">
    <w:name w:val="Small Font Char Char Char Char"/>
    <w:rsid w:val="00195185"/>
    <w:rPr>
      <w:rFonts w:ascii="Arial" w:hAnsi="Arial" w:cs="Arial" w:hint="default"/>
      <w:sz w:val="12"/>
      <w:szCs w:val="24"/>
    </w:rPr>
  </w:style>
  <w:style w:type="character" w:customStyle="1" w:styleId="TagCiteChar2">
    <w:name w:val="TagCite Char"/>
    <w:rsid w:val="00195185"/>
    <w:rPr>
      <w:rFonts w:ascii="Garamond" w:hAnsi="Garamond" w:hint="default"/>
      <w:b/>
      <w:bCs w:val="0"/>
      <w:sz w:val="24"/>
      <w:szCs w:val="24"/>
    </w:rPr>
  </w:style>
  <w:style w:type="character" w:customStyle="1" w:styleId="heading2char2charchar1">
    <w:name w:val="heading2char2charchar1"/>
    <w:rsid w:val="00195185"/>
  </w:style>
  <w:style w:type="character" w:customStyle="1" w:styleId="charchar60">
    <w:name w:val="charchar6"/>
    <w:rsid w:val="00195185"/>
  </w:style>
  <w:style w:type="character" w:customStyle="1" w:styleId="searchtermbold">
    <w:name w:val="searchtermbold"/>
    <w:rsid w:val="00195185"/>
  </w:style>
  <w:style w:type="character" w:customStyle="1" w:styleId="regtext">
    <w:name w:val="regtext"/>
    <w:uiPriority w:val="99"/>
    <w:rsid w:val="00195185"/>
  </w:style>
  <w:style w:type="character" w:customStyle="1" w:styleId="bps-topic-ident">
    <w:name w:val="bps-topic-ident"/>
    <w:rsid w:val="00195185"/>
  </w:style>
  <w:style w:type="character" w:customStyle="1" w:styleId="RegularChar">
    <w:name w:val="Regular Char"/>
    <w:rsid w:val="00195185"/>
    <w:rPr>
      <w:rFonts w:ascii="Garamond" w:hAnsi="Garamond" w:cs="Arial" w:hint="default"/>
      <w:bCs/>
      <w:kern w:val="20"/>
      <w:szCs w:val="32"/>
      <w:lang w:val="en-US" w:eastAsia="en-US" w:bidi="ar-SA"/>
    </w:rPr>
  </w:style>
  <w:style w:type="character" w:customStyle="1" w:styleId="BoldunderlineChar3">
    <w:name w:val="Bold underline Char"/>
    <w:rsid w:val="00195185"/>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195185"/>
    <w:rPr>
      <w:b/>
      <w:lang w:val="en-US" w:eastAsia="en-US"/>
    </w:rPr>
  </w:style>
  <w:style w:type="paragraph" w:customStyle="1" w:styleId="FreeForm">
    <w:name w:val="Free Form"/>
    <w:qFormat/>
    <w:rsid w:val="00195185"/>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195185"/>
    <w:rPr>
      <w:rFonts w:cs="Calibri"/>
      <w:b/>
      <w:u w:val="single"/>
    </w:rPr>
  </w:style>
  <w:style w:type="paragraph" w:customStyle="1" w:styleId="AuthorDate2">
    <w:name w:val="Author/Date"/>
    <w:basedOn w:val="Normal"/>
    <w:link w:val="AuthorDateChar0"/>
    <w:qFormat/>
    <w:rsid w:val="00195185"/>
    <w:rPr>
      <w:rFonts w:asciiTheme="minorHAnsi" w:hAnsiTheme="minorHAnsi"/>
      <w:b/>
      <w:u w:val="single"/>
    </w:rPr>
  </w:style>
  <w:style w:type="character" w:customStyle="1" w:styleId="HilightChar">
    <w:name w:val="Hilight Char"/>
    <w:rsid w:val="00195185"/>
    <w:rPr>
      <w:rFonts w:eastAsia="Calibri"/>
      <w:b/>
      <w:noProof w:val="0"/>
      <w:sz w:val="22"/>
      <w:szCs w:val="22"/>
      <w:u w:val="single"/>
      <w:lang w:val="en-US" w:eastAsia="ar-SA" w:bidi="ar-SA"/>
    </w:rPr>
  </w:style>
  <w:style w:type="paragraph" w:customStyle="1" w:styleId="TagCite2">
    <w:name w:val="Tag &amp; Cite"/>
    <w:basedOn w:val="Normal"/>
    <w:link w:val="TagCiteChar3"/>
    <w:qFormat/>
    <w:rsid w:val="00195185"/>
    <w:pPr>
      <w:jc w:val="both"/>
    </w:pPr>
    <w:rPr>
      <w:rFonts w:eastAsia="Times New Roman"/>
      <w:b/>
    </w:rPr>
  </w:style>
  <w:style w:type="character" w:customStyle="1" w:styleId="TagCiteChar3">
    <w:name w:val="Tag &amp; Cite Char"/>
    <w:link w:val="TagCite2"/>
    <w:rsid w:val="00195185"/>
    <w:rPr>
      <w:rFonts w:ascii="Calibri" w:eastAsia="Times New Roman" w:hAnsi="Calibri" w:cs="Calibri"/>
      <w:b/>
    </w:rPr>
  </w:style>
  <w:style w:type="paragraph" w:customStyle="1" w:styleId="HighlightedText">
    <w:name w:val="Highlighted Text"/>
    <w:basedOn w:val="Normal"/>
    <w:link w:val="HighlightedTextChar"/>
    <w:qFormat/>
    <w:rsid w:val="00195185"/>
    <w:pPr>
      <w:jc w:val="both"/>
    </w:pPr>
    <w:rPr>
      <w:rFonts w:eastAsia="Times New Roman"/>
      <w:u w:val="thick"/>
    </w:rPr>
  </w:style>
  <w:style w:type="character" w:customStyle="1" w:styleId="HighlightedTextChar">
    <w:name w:val="Highlighted Text Char"/>
    <w:link w:val="HighlightedText"/>
    <w:rsid w:val="00195185"/>
    <w:rPr>
      <w:rFonts w:ascii="Calibri" w:eastAsia="Times New Roman" w:hAnsi="Calibri" w:cs="Calibri"/>
      <w:u w:val="thick"/>
    </w:rPr>
  </w:style>
  <w:style w:type="character" w:customStyle="1" w:styleId="StyleUnderlineCharChar">
    <w:name w:val="Style Underline Char Char"/>
    <w:rsid w:val="00195185"/>
    <w:rPr>
      <w:rFonts w:ascii="Times New Roman" w:eastAsia="Times New Roman" w:hAnsi="Times New Roman" w:cs="Times New Roman"/>
      <w:sz w:val="20"/>
      <w:szCs w:val="20"/>
      <w:u w:val="single"/>
    </w:rPr>
  </w:style>
  <w:style w:type="character" w:customStyle="1" w:styleId="c1">
    <w:name w:val="c1"/>
    <w:rsid w:val="00195185"/>
  </w:style>
  <w:style w:type="paragraph" w:customStyle="1" w:styleId="TagStyle">
    <w:name w:val="Tag Style"/>
    <w:basedOn w:val="Normal"/>
    <w:qFormat/>
    <w:rsid w:val="00195185"/>
    <w:rPr>
      <w:rFonts w:eastAsia="Times New Roman"/>
      <w:b/>
    </w:rPr>
  </w:style>
  <w:style w:type="paragraph" w:customStyle="1" w:styleId="Hat2">
    <w:name w:val="Hat2"/>
    <w:basedOn w:val="Heading2"/>
    <w:next w:val="Heading2"/>
    <w:autoRedefine/>
    <w:qFormat/>
    <w:rsid w:val="00195185"/>
    <w:pPr>
      <w:keepNext w:val="0"/>
      <w:keepLines w:val="0"/>
      <w:pageBreakBefore w:val="0"/>
      <w:jc w:val="left"/>
    </w:pPr>
    <w:rPr>
      <w:rFonts w:eastAsia="Calibri" w:cs="Times New Roman"/>
      <w:caps/>
      <w:sz w:val="20"/>
      <w:u w:val="none"/>
    </w:rPr>
  </w:style>
  <w:style w:type="character" w:customStyle="1" w:styleId="Highlight0">
    <w:name w:val="Highlight"/>
    <w:uiPriority w:val="1"/>
    <w:qFormat/>
    <w:rsid w:val="00195185"/>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195185"/>
    <w:rPr>
      <w:rFonts w:ascii="Calibri" w:eastAsia="Calibri" w:hAnsi="Calibri"/>
      <w:sz w:val="15"/>
    </w:rPr>
  </w:style>
  <w:style w:type="paragraph" w:customStyle="1" w:styleId="UnreadText">
    <w:name w:val="Unread Text"/>
    <w:basedOn w:val="Normal"/>
    <w:link w:val="UnreadTextChar"/>
    <w:autoRedefine/>
    <w:qFormat/>
    <w:rsid w:val="00195185"/>
    <w:pPr>
      <w:spacing w:line="256" w:lineRule="auto"/>
    </w:pPr>
    <w:rPr>
      <w:rFonts w:eastAsia="Calibri"/>
      <w:sz w:val="15"/>
    </w:rPr>
  </w:style>
  <w:style w:type="character" w:customStyle="1" w:styleId="StyleCardTextUnderline3Char">
    <w:name w:val="Style Card Text + Underline3 Char"/>
    <w:link w:val="StyleCardTextUnderline3"/>
    <w:locked/>
    <w:rsid w:val="00195185"/>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195185"/>
    <w:pPr>
      <w:spacing w:after="200" w:line="276" w:lineRule="auto"/>
    </w:pPr>
    <w:rPr>
      <w:rFonts w:ascii="Cambria" w:eastAsia="Times New Roman" w:hAnsi="Cambria" w:cs="Times New Roman"/>
      <w:u w:val="thick"/>
      <w:lang w:eastAsia="ko-KR"/>
    </w:rPr>
  </w:style>
  <w:style w:type="character" w:customStyle="1" w:styleId="Underline4">
    <w:name w:val="*Underline*"/>
    <w:rsid w:val="00195185"/>
    <w:rPr>
      <w:rFonts w:ascii="Times New Roman" w:hAnsi="Times New Roman"/>
      <w:b/>
      <w:sz w:val="24"/>
      <w:u w:val="single"/>
    </w:rPr>
  </w:style>
  <w:style w:type="paragraph" w:customStyle="1" w:styleId="TxBr33p1">
    <w:name w:val="TxBr_33p1"/>
    <w:basedOn w:val="Normal"/>
    <w:uiPriority w:val="99"/>
    <w:qFormat/>
    <w:rsid w:val="00195185"/>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195185"/>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195185"/>
    <w:rPr>
      <w:rFonts w:eastAsia="SimSun"/>
      <w:lang w:eastAsia="zh-CN"/>
    </w:rPr>
  </w:style>
  <w:style w:type="character" w:customStyle="1" w:styleId="heading3char0">
    <w:name w:val="heading3char"/>
    <w:rsid w:val="00195185"/>
  </w:style>
  <w:style w:type="character" w:customStyle="1" w:styleId="Heading51">
    <w:name w:val="Heading 51"/>
    <w:aliases w:val="Heading 5 Char Char Char,Heading 511"/>
    <w:rsid w:val="00195185"/>
    <w:rPr>
      <w:b/>
      <w:bCs/>
      <w:iCs/>
      <w:szCs w:val="26"/>
      <w:lang w:val="en-US" w:eastAsia="en-US" w:bidi="ar-SA"/>
    </w:rPr>
  </w:style>
  <w:style w:type="character" w:customStyle="1" w:styleId="comments-post">
    <w:name w:val="comments-post"/>
    <w:rsid w:val="00195185"/>
  </w:style>
  <w:style w:type="paragraph" w:customStyle="1" w:styleId="boldcite">
    <w:name w:val="bold cite"/>
    <w:basedOn w:val="Normal"/>
    <w:link w:val="boldciteChar4"/>
    <w:qFormat/>
    <w:rsid w:val="00195185"/>
    <w:rPr>
      <w:rFonts w:eastAsia="Calibri"/>
      <w:b/>
      <w:color w:val="000000"/>
      <w:sz w:val="28"/>
      <w:u w:val="thick" w:color="000000"/>
    </w:rPr>
  </w:style>
  <w:style w:type="character" w:customStyle="1" w:styleId="boldciteChar4">
    <w:name w:val="bold cite Char4"/>
    <w:link w:val="boldcite"/>
    <w:locked/>
    <w:rsid w:val="00195185"/>
    <w:rPr>
      <w:rFonts w:ascii="Calibri" w:eastAsia="Calibri" w:hAnsi="Calibri" w:cs="Calibri"/>
      <w:b/>
      <w:color w:val="000000"/>
      <w:sz w:val="28"/>
      <w:u w:val="thick" w:color="000000"/>
    </w:rPr>
  </w:style>
  <w:style w:type="character" w:customStyle="1" w:styleId="underlinecardChar">
    <w:name w:val="underline card Char"/>
    <w:rsid w:val="00195185"/>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195185"/>
    <w:pPr>
      <w:ind w:left="547" w:right="648"/>
      <w:jc w:val="both"/>
    </w:pPr>
    <w:rPr>
      <w:rFonts w:eastAsia="Calibri"/>
      <w:sz w:val="12"/>
      <w:szCs w:val="12"/>
    </w:rPr>
  </w:style>
  <w:style w:type="character" w:customStyle="1" w:styleId="Irrelevant5fontChar">
    <w:name w:val="Irrelevant (5 font) Char"/>
    <w:rsid w:val="00195185"/>
    <w:rPr>
      <w:sz w:val="10"/>
      <w:szCs w:val="10"/>
      <w:lang w:val="en-US" w:eastAsia="en-US" w:bidi="ar-SA"/>
    </w:rPr>
  </w:style>
  <w:style w:type="character" w:customStyle="1" w:styleId="CardsFont6ptChar1">
    <w:name w:val="Cards + Font: 6 pt Char1"/>
    <w:link w:val="CardsFont6pt"/>
    <w:uiPriority w:val="99"/>
    <w:rsid w:val="00195185"/>
    <w:rPr>
      <w:rFonts w:ascii="Times New Roman" w:eastAsia="Times New Roman" w:hAnsi="Times New Roman" w:cs="Times New Roman"/>
      <w:sz w:val="12"/>
      <w:szCs w:val="24"/>
    </w:rPr>
  </w:style>
  <w:style w:type="character" w:customStyle="1" w:styleId="Hyperlink13">
    <w:name w:val="Hyperlink13"/>
    <w:rsid w:val="00195185"/>
    <w:rPr>
      <w:b w:val="0"/>
      <w:bCs w:val="0"/>
      <w:strike w:val="0"/>
      <w:dstrike w:val="0"/>
      <w:color w:val="008000"/>
      <w:sz w:val="20"/>
      <w:szCs w:val="20"/>
      <w:u w:val="none"/>
      <w:effect w:val="none"/>
    </w:rPr>
  </w:style>
  <w:style w:type="character" w:customStyle="1" w:styleId="standardcontent1">
    <w:name w:val="standardcontent1"/>
    <w:rsid w:val="00195185"/>
    <w:rPr>
      <w:rFonts w:ascii="Arial" w:hAnsi="Arial" w:cs="Arial" w:hint="default"/>
      <w:strike w:val="0"/>
      <w:dstrike w:val="0"/>
      <w:sz w:val="24"/>
      <w:szCs w:val="24"/>
      <w:u w:val="none"/>
      <w:effect w:val="none"/>
    </w:rPr>
  </w:style>
  <w:style w:type="character" w:customStyle="1" w:styleId="Hyperlink4">
    <w:name w:val="Hyperlink4"/>
    <w:rsid w:val="00195185"/>
    <w:rPr>
      <w:color w:val="000066"/>
      <w:u w:val="single"/>
    </w:rPr>
  </w:style>
  <w:style w:type="paragraph" w:customStyle="1" w:styleId="rddateline">
    <w:name w:val="rddateline"/>
    <w:basedOn w:val="Normal"/>
    <w:qFormat/>
    <w:rsid w:val="00195185"/>
    <w:rPr>
      <w:rFonts w:eastAsia="Calibri"/>
      <w:szCs w:val="20"/>
    </w:rPr>
  </w:style>
  <w:style w:type="paragraph" w:customStyle="1" w:styleId="rdheadline">
    <w:name w:val="rdheadline"/>
    <w:basedOn w:val="Normal"/>
    <w:qFormat/>
    <w:rsid w:val="00195185"/>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195185"/>
    <w:pPr>
      <w:spacing w:after="100" w:afterAutospacing="1"/>
    </w:pPr>
    <w:rPr>
      <w:rFonts w:ascii="Verdana" w:eastAsia="Calibri" w:hAnsi="Verdana"/>
      <w:szCs w:val="20"/>
    </w:rPr>
  </w:style>
  <w:style w:type="character" w:customStyle="1" w:styleId="rddeckline1">
    <w:name w:val="rddeckline1"/>
    <w:rsid w:val="00195185"/>
    <w:rPr>
      <w:rFonts w:ascii="Verdana" w:hAnsi="Verdana" w:hint="default"/>
      <w:b/>
      <w:bCs/>
      <w:sz w:val="22"/>
      <w:szCs w:val="22"/>
    </w:rPr>
  </w:style>
  <w:style w:type="character" w:customStyle="1" w:styleId="link-external">
    <w:name w:val="link-external"/>
    <w:rsid w:val="00195185"/>
  </w:style>
  <w:style w:type="character" w:customStyle="1" w:styleId="contact1">
    <w:name w:val="contact1"/>
    <w:rsid w:val="00195185"/>
    <w:rPr>
      <w:rFonts w:ascii="Tahoma" w:hAnsi="Tahoma" w:cs="Tahoma" w:hint="default"/>
      <w:color w:val="999999"/>
      <w:sz w:val="20"/>
      <w:szCs w:val="20"/>
    </w:rPr>
  </w:style>
  <w:style w:type="character" w:customStyle="1" w:styleId="credits1">
    <w:name w:val="credits1"/>
    <w:rsid w:val="00195185"/>
    <w:rPr>
      <w:rFonts w:ascii="Tahoma" w:hAnsi="Tahoma" w:cs="Tahoma" w:hint="default"/>
      <w:color w:val="999999"/>
      <w:sz w:val="16"/>
      <w:szCs w:val="16"/>
    </w:rPr>
  </w:style>
  <w:style w:type="paragraph" w:customStyle="1" w:styleId="Heading20">
    <w:name w:val="Heading2"/>
    <w:basedOn w:val="Normal"/>
    <w:link w:val="Heading2Char0"/>
    <w:qFormat/>
    <w:rsid w:val="00195185"/>
    <w:pPr>
      <w:jc w:val="center"/>
    </w:pPr>
    <w:rPr>
      <w:rFonts w:eastAsia="Times New Roman"/>
      <w:b/>
      <w:caps/>
    </w:rPr>
  </w:style>
  <w:style w:type="character" w:customStyle="1" w:styleId="Heading2Char0">
    <w:name w:val="Heading2 Char"/>
    <w:link w:val="Heading20"/>
    <w:rsid w:val="00195185"/>
    <w:rPr>
      <w:rFonts w:ascii="Calibri" w:eastAsia="Times New Roman" w:hAnsi="Calibri" w:cs="Calibri"/>
      <w:b/>
      <w:caps/>
    </w:rPr>
  </w:style>
  <w:style w:type="paragraph" w:customStyle="1" w:styleId="Header2">
    <w:name w:val="Header2"/>
    <w:basedOn w:val="Heading20"/>
    <w:link w:val="Header2Char"/>
    <w:qFormat/>
    <w:rsid w:val="00195185"/>
  </w:style>
  <w:style w:type="character" w:customStyle="1" w:styleId="Header2Char">
    <w:name w:val="Header2 Char"/>
    <w:link w:val="Header2"/>
    <w:rsid w:val="00195185"/>
    <w:rPr>
      <w:rFonts w:ascii="Calibri" w:eastAsia="Times New Roman" w:hAnsi="Calibri" w:cs="Calibri"/>
      <w:b/>
      <w:caps/>
    </w:rPr>
  </w:style>
  <w:style w:type="paragraph" w:customStyle="1" w:styleId="Underlinedcard1">
    <w:name w:val="Underlined card"/>
    <w:basedOn w:val="Normal"/>
    <w:link w:val="UnderlinedcardChar1"/>
    <w:autoRedefine/>
    <w:qFormat/>
    <w:rsid w:val="0019518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195185"/>
    <w:rPr>
      <w:rFonts w:ascii="Calibri" w:eastAsia="Times New Roman" w:hAnsi="Calibri" w:cs="Calibri"/>
      <w:u w:val="thick"/>
    </w:rPr>
  </w:style>
  <w:style w:type="paragraph" w:customStyle="1" w:styleId="StyleHeading212pt">
    <w:name w:val="Style Heading2 + 12 pt"/>
    <w:basedOn w:val="Heading20"/>
    <w:link w:val="StyleHeading212ptChar"/>
    <w:qFormat/>
    <w:rsid w:val="00195185"/>
    <w:rPr>
      <w:bCs/>
    </w:rPr>
  </w:style>
  <w:style w:type="character" w:customStyle="1" w:styleId="StyleHeading212ptChar">
    <w:name w:val="Style Heading2 + 12 pt Char"/>
    <w:link w:val="StyleHeading212pt"/>
    <w:rsid w:val="00195185"/>
    <w:rPr>
      <w:rFonts w:ascii="Calibri" w:eastAsia="Times New Roman" w:hAnsi="Calibri" w:cs="Calibri"/>
      <w:b/>
      <w:bCs/>
      <w:caps/>
    </w:rPr>
  </w:style>
  <w:style w:type="paragraph" w:customStyle="1" w:styleId="Heading212pt">
    <w:name w:val="Heading2 + 12 pt"/>
    <w:basedOn w:val="StyleHeading212pt"/>
    <w:link w:val="Heading212ptChar"/>
    <w:qFormat/>
    <w:rsid w:val="00195185"/>
  </w:style>
  <w:style w:type="character" w:customStyle="1" w:styleId="Heading212ptChar">
    <w:name w:val="Heading2 + 12 pt Char"/>
    <w:link w:val="Heading212pt"/>
    <w:rsid w:val="00195185"/>
    <w:rPr>
      <w:rFonts w:ascii="Calibri" w:eastAsia="Times New Roman" w:hAnsi="Calibri" w:cs="Calibri"/>
      <w:b/>
      <w:bCs/>
      <w:caps/>
    </w:rPr>
  </w:style>
  <w:style w:type="character" w:customStyle="1" w:styleId="StyleBoldText12pt10ptNotBoldKernat16pt">
    <w:name w:val="Style Bold Text 12 pt + 10 pt Not Bold Kern at 16 pt"/>
    <w:rsid w:val="0019518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195185"/>
  </w:style>
  <w:style w:type="paragraph" w:customStyle="1" w:styleId="highlightcardtext">
    <w:name w:val="highlight card text"/>
    <w:basedOn w:val="evidencetext"/>
    <w:qFormat/>
    <w:rsid w:val="00195185"/>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195185"/>
    <w:pPr>
      <w:ind w:left="1440" w:right="2016"/>
    </w:pPr>
    <w:rPr>
      <w:rFonts w:eastAsia="Calibri"/>
      <w:sz w:val="18"/>
      <w:u w:val="single"/>
      <w:lang w:val="en-US" w:eastAsia="en-US"/>
    </w:rPr>
  </w:style>
  <w:style w:type="paragraph" w:customStyle="1" w:styleId="underlinecard">
    <w:name w:val="underline card"/>
    <w:basedOn w:val="Normal"/>
    <w:qFormat/>
    <w:rsid w:val="00195185"/>
    <w:pPr>
      <w:ind w:left="1728" w:right="1728"/>
    </w:pPr>
    <w:rPr>
      <w:rFonts w:eastAsia="Calibri"/>
      <w:sz w:val="18"/>
      <w:u w:val="single"/>
    </w:rPr>
  </w:style>
  <w:style w:type="paragraph" w:customStyle="1" w:styleId="CardsChar2">
    <w:name w:val="Cards Char2"/>
    <w:basedOn w:val="Normal"/>
    <w:qFormat/>
    <w:rsid w:val="00195185"/>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195185"/>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195185"/>
    <w:rPr>
      <w:rFonts w:ascii="Calibri" w:eastAsia="Times New Roman" w:hAnsi="Calibri" w:cs="Calibri"/>
      <w:b/>
      <w:bCs/>
    </w:rPr>
  </w:style>
  <w:style w:type="character" w:customStyle="1" w:styleId="UnderlinedCards">
    <w:name w:val="Underlined Cards"/>
    <w:rsid w:val="00195185"/>
    <w:rPr>
      <w:sz w:val="24"/>
      <w:szCs w:val="24"/>
      <w:u w:val="thick"/>
      <w:lang w:val="en-US" w:eastAsia="en-US" w:bidi="ar-SA"/>
    </w:rPr>
  </w:style>
  <w:style w:type="character" w:customStyle="1" w:styleId="CardsFont12ptCharCharCharCharCharCharCharCharChar">
    <w:name w:val="Cards + Font: 12 pt Char Char Char Char Char Char Char Char Char"/>
    <w:rsid w:val="00195185"/>
    <w:rPr>
      <w:sz w:val="24"/>
      <w:szCs w:val="24"/>
      <w:u w:val="thick"/>
      <w:lang w:val="en-US" w:eastAsia="en-US" w:bidi="ar-SA"/>
    </w:rPr>
  </w:style>
  <w:style w:type="character" w:customStyle="1" w:styleId="highlightcardtextChar">
    <w:name w:val="highlight card text Char"/>
    <w:rsid w:val="0019518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195185"/>
    <w:pPr>
      <w:ind w:left="1728" w:right="1728"/>
    </w:pPr>
    <w:rPr>
      <w:rFonts w:eastAsia="Times New Roman"/>
      <w:sz w:val="18"/>
    </w:rPr>
  </w:style>
  <w:style w:type="character" w:customStyle="1" w:styleId="CardTextCharCharCharCharChar">
    <w:name w:val="Card Text Char Char Char Char Char"/>
    <w:link w:val="CardTextCharCharCharChar"/>
    <w:rsid w:val="00195185"/>
    <w:rPr>
      <w:rFonts w:ascii="Calibri" w:eastAsia="Times New Roman" w:hAnsi="Calibri" w:cs="Calibri"/>
      <w:sz w:val="18"/>
    </w:rPr>
  </w:style>
  <w:style w:type="character" w:customStyle="1" w:styleId="TagsChar4">
    <w:name w:val="Tags Char4"/>
    <w:rsid w:val="00195185"/>
    <w:rPr>
      <w:b/>
      <w:lang w:val="en-US" w:eastAsia="en-US" w:bidi="ar-SA"/>
    </w:rPr>
  </w:style>
  <w:style w:type="character" w:customStyle="1" w:styleId="hit1">
    <w:name w:val="hit1"/>
    <w:rsid w:val="00195185"/>
    <w:rPr>
      <w:rFonts w:ascii="Verdana" w:hAnsi="Verdana" w:hint="default"/>
      <w:b/>
      <w:bCs/>
      <w:vanish w:val="0"/>
      <w:webHidden w:val="0"/>
      <w:color w:val="CC0033"/>
      <w:sz w:val="20"/>
      <w:szCs w:val="20"/>
      <w:specVanish w:val="0"/>
    </w:rPr>
  </w:style>
  <w:style w:type="character" w:customStyle="1" w:styleId="tightinline1">
    <w:name w:val="tightinline1"/>
    <w:rsid w:val="00195185"/>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195185"/>
    <w:pPr>
      <w:ind w:left="1728" w:right="1728"/>
    </w:pPr>
    <w:rPr>
      <w:rFonts w:eastAsia="Calibri"/>
      <w:sz w:val="18"/>
    </w:rPr>
  </w:style>
  <w:style w:type="paragraph" w:customStyle="1" w:styleId="boldciteChar">
    <w:name w:val="bold cite Char"/>
    <w:basedOn w:val="Heading1"/>
    <w:uiPriority w:val="99"/>
    <w:qFormat/>
    <w:rsid w:val="0019518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195185"/>
    <w:rPr>
      <w:rFonts w:eastAsia="Calibri"/>
      <w:b/>
    </w:rPr>
  </w:style>
  <w:style w:type="character" w:customStyle="1" w:styleId="blsp-spelling-corrected">
    <w:name w:val="blsp-spelling-corrected"/>
    <w:rsid w:val="00195185"/>
  </w:style>
  <w:style w:type="character" w:customStyle="1" w:styleId="blsp-spelling-error">
    <w:name w:val="blsp-spelling-error"/>
    <w:rsid w:val="00195185"/>
  </w:style>
  <w:style w:type="character" w:customStyle="1" w:styleId="sup">
    <w:name w:val="sup"/>
    <w:rsid w:val="00195185"/>
  </w:style>
  <w:style w:type="character" w:customStyle="1" w:styleId="pgnum">
    <w:name w:val="pgnum"/>
    <w:rsid w:val="00195185"/>
  </w:style>
  <w:style w:type="character" w:customStyle="1" w:styleId="SmallFontCharChar">
    <w:name w:val="Small Font Char Char"/>
    <w:rsid w:val="00195185"/>
    <w:rPr>
      <w:rFonts w:ascii="Arial" w:hAnsi="Arial"/>
      <w:sz w:val="12"/>
      <w:szCs w:val="24"/>
      <w:lang w:val="en-US" w:eastAsia="en-US" w:bidi="ar-SA"/>
    </w:rPr>
  </w:style>
  <w:style w:type="paragraph" w:customStyle="1" w:styleId="textmargin">
    <w:name w:val="textmargin"/>
    <w:basedOn w:val="Normal"/>
    <w:uiPriority w:val="99"/>
    <w:qFormat/>
    <w:rsid w:val="00195185"/>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195185"/>
    <w:pPr>
      <w:spacing w:before="100" w:beforeAutospacing="1" w:after="100" w:afterAutospacing="1"/>
    </w:pPr>
    <w:rPr>
      <w:rFonts w:eastAsia="Calibri"/>
      <w:color w:val="000000"/>
    </w:rPr>
  </w:style>
  <w:style w:type="paragraph" w:customStyle="1" w:styleId="header10">
    <w:name w:val="header1"/>
    <w:basedOn w:val="Normal"/>
    <w:uiPriority w:val="99"/>
    <w:qFormat/>
    <w:rsid w:val="00195185"/>
    <w:pPr>
      <w:spacing w:before="100" w:beforeAutospacing="1" w:after="100" w:afterAutospacing="1"/>
    </w:pPr>
    <w:rPr>
      <w:rFonts w:eastAsia="Calibri"/>
      <w:color w:val="000000"/>
    </w:rPr>
  </w:style>
  <w:style w:type="paragraph" w:customStyle="1" w:styleId="style10">
    <w:name w:val="style1"/>
    <w:basedOn w:val="Normal"/>
    <w:uiPriority w:val="99"/>
    <w:qFormat/>
    <w:rsid w:val="00195185"/>
    <w:rPr>
      <w:rFonts w:ascii="Verdana" w:eastAsia="Calibri" w:hAnsi="Verdana"/>
      <w:szCs w:val="20"/>
    </w:rPr>
  </w:style>
  <w:style w:type="paragraph" w:customStyle="1" w:styleId="correctindex">
    <w:name w:val="correct index"/>
    <w:basedOn w:val="Normal"/>
    <w:uiPriority w:val="99"/>
    <w:qFormat/>
    <w:rsid w:val="00195185"/>
    <w:rPr>
      <w:rFonts w:eastAsia="Calibri"/>
      <w:color w:val="000000"/>
    </w:rPr>
  </w:style>
  <w:style w:type="paragraph" w:customStyle="1" w:styleId="bc2">
    <w:name w:val="bc_2"/>
    <w:basedOn w:val="Normal"/>
    <w:uiPriority w:val="99"/>
    <w:qFormat/>
    <w:rsid w:val="00195185"/>
    <w:pPr>
      <w:spacing w:before="100" w:beforeAutospacing="1" w:after="100" w:afterAutospacing="1"/>
    </w:pPr>
    <w:rPr>
      <w:rFonts w:eastAsia="Calibri"/>
      <w:color w:val="000000"/>
    </w:rPr>
  </w:style>
  <w:style w:type="character" w:customStyle="1" w:styleId="bc21">
    <w:name w:val="bc_21"/>
    <w:rsid w:val="00195185"/>
  </w:style>
  <w:style w:type="paragraph" w:customStyle="1" w:styleId="style21">
    <w:name w:val="style2"/>
    <w:basedOn w:val="Normal"/>
    <w:uiPriority w:val="99"/>
    <w:qFormat/>
    <w:rsid w:val="00195185"/>
    <w:rPr>
      <w:rFonts w:ascii="Verdana" w:eastAsia="Calibri" w:hAnsi="Verdana"/>
      <w:szCs w:val="20"/>
    </w:rPr>
  </w:style>
  <w:style w:type="paragraph" w:customStyle="1" w:styleId="quote2">
    <w:name w:val="quote2"/>
    <w:basedOn w:val="Normal"/>
    <w:uiPriority w:val="99"/>
    <w:qFormat/>
    <w:rsid w:val="00195185"/>
    <w:rPr>
      <w:rFonts w:ascii="Verdana" w:eastAsia="Calibri" w:hAnsi="Verdana"/>
      <w:szCs w:val="20"/>
    </w:rPr>
  </w:style>
  <w:style w:type="character" w:customStyle="1" w:styleId="copystyle">
    <w:name w:val="copystyle"/>
    <w:rsid w:val="00195185"/>
  </w:style>
  <w:style w:type="paragraph" w:customStyle="1" w:styleId="BlockTitle10">
    <w:name w:val="Block Title #1"/>
    <w:basedOn w:val="Heading1"/>
    <w:qFormat/>
    <w:rsid w:val="00195185"/>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195185"/>
    <w:rPr>
      <w:rFonts w:ascii="Arial" w:hAnsi="Arial" w:cs="Arial"/>
      <w:b/>
      <w:bCs/>
      <w:kern w:val="32"/>
      <w:sz w:val="24"/>
      <w:szCs w:val="24"/>
      <w:lang w:val="en-US" w:eastAsia="en-US" w:bidi="ar-SA"/>
    </w:rPr>
  </w:style>
  <w:style w:type="character" w:customStyle="1" w:styleId="ReadUnderline">
    <w:name w:val="Read Underline"/>
    <w:rsid w:val="00195185"/>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95185"/>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195185"/>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195185"/>
    <w:rPr>
      <w:rFonts w:eastAsia="Times New Roman"/>
      <w:sz w:val="18"/>
    </w:rPr>
  </w:style>
  <w:style w:type="paragraph" w:customStyle="1" w:styleId="F4">
    <w:name w:val="F4"/>
    <w:basedOn w:val="Normal"/>
    <w:link w:val="F4Char"/>
    <w:qFormat/>
    <w:rsid w:val="00195185"/>
    <w:pPr>
      <w:ind w:left="288" w:right="288"/>
    </w:pPr>
    <w:rPr>
      <w:rFonts w:eastAsia="Times New Roman"/>
      <w:szCs w:val="20"/>
      <w:u w:val="single"/>
    </w:rPr>
  </w:style>
  <w:style w:type="character" w:customStyle="1" w:styleId="F4Char">
    <w:name w:val="F4 Char"/>
    <w:link w:val="F4"/>
    <w:rsid w:val="00195185"/>
    <w:rPr>
      <w:rFonts w:ascii="Calibri" w:eastAsia="Times New Roman" w:hAnsi="Calibri" w:cs="Calibri"/>
      <w:szCs w:val="20"/>
      <w:u w:val="single"/>
    </w:rPr>
  </w:style>
  <w:style w:type="paragraph" w:customStyle="1" w:styleId="StyleCARD">
    <w:name w:val="Style CARD +"/>
    <w:basedOn w:val="Normal"/>
    <w:link w:val="StyleCARDChar"/>
    <w:qFormat/>
    <w:rsid w:val="00195185"/>
    <w:pPr>
      <w:ind w:left="300" w:right="288"/>
    </w:pPr>
    <w:rPr>
      <w:rFonts w:eastAsia="Times New Roman"/>
      <w:szCs w:val="20"/>
    </w:rPr>
  </w:style>
  <w:style w:type="character" w:customStyle="1" w:styleId="StyleCARDChar">
    <w:name w:val="Style CARD + Char"/>
    <w:link w:val="StyleCARD"/>
    <w:rsid w:val="00195185"/>
    <w:rPr>
      <w:rFonts w:ascii="Calibri" w:eastAsia="Times New Roman" w:hAnsi="Calibri" w:cs="Calibri"/>
      <w:szCs w:val="20"/>
    </w:rPr>
  </w:style>
  <w:style w:type="character" w:customStyle="1" w:styleId="noiconheadline">
    <w:name w:val="noicon_headline"/>
    <w:rsid w:val="00195185"/>
  </w:style>
  <w:style w:type="character" w:customStyle="1" w:styleId="BlockTitleCharChar">
    <w:name w:val="Block Title Char Char"/>
    <w:rsid w:val="00195185"/>
    <w:rPr>
      <w:rFonts w:ascii="Georgia" w:hAnsi="Georgia" w:cs="Arial"/>
      <w:b/>
      <w:bCs/>
      <w:kern w:val="32"/>
      <w:sz w:val="28"/>
      <w:szCs w:val="32"/>
      <w:lang w:val="en-US" w:eastAsia="en-US" w:bidi="ar-SA"/>
    </w:rPr>
  </w:style>
  <w:style w:type="paragraph" w:styleId="MacroText">
    <w:name w:val="macro"/>
    <w:link w:val="MacroTextChar"/>
    <w:rsid w:val="0019518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195185"/>
    <w:rPr>
      <w:rFonts w:ascii="Courier New" w:eastAsia="Times New Roman" w:hAnsi="Courier New" w:cs="Courier New"/>
      <w:sz w:val="20"/>
      <w:szCs w:val="20"/>
    </w:rPr>
  </w:style>
  <w:style w:type="character" w:customStyle="1" w:styleId="pp1">
    <w:name w:val="pp1"/>
    <w:rsid w:val="00195185"/>
    <w:rPr>
      <w:rFonts w:ascii="Times New Roman" w:hAnsi="Times New Roman" w:cs="Times New Roman" w:hint="default"/>
      <w:i w:val="0"/>
      <w:iCs w:val="0"/>
      <w:smallCaps w:val="0"/>
      <w:sz w:val="30"/>
      <w:szCs w:val="30"/>
    </w:rPr>
  </w:style>
  <w:style w:type="character" w:customStyle="1" w:styleId="prbodytext1">
    <w:name w:val="pr_bodytext1"/>
    <w:rsid w:val="00195185"/>
    <w:rPr>
      <w:rFonts w:ascii="Arial" w:hAnsi="Arial" w:cs="Arial" w:hint="default"/>
      <w:sz w:val="20"/>
      <w:szCs w:val="20"/>
    </w:rPr>
  </w:style>
  <w:style w:type="character" w:customStyle="1" w:styleId="marrontitulobig">
    <w:name w:val="marron_titulo_big"/>
    <w:rsid w:val="00195185"/>
  </w:style>
  <w:style w:type="character" w:customStyle="1" w:styleId="articlehead">
    <w:name w:val="articlehead"/>
    <w:rsid w:val="00195185"/>
  </w:style>
  <w:style w:type="character" w:customStyle="1" w:styleId="lead">
    <w:name w:val="lead"/>
    <w:rsid w:val="00195185"/>
  </w:style>
  <w:style w:type="character" w:customStyle="1" w:styleId="manchettebig2">
    <w:name w:val="manchettebig2"/>
    <w:rsid w:val="00195185"/>
  </w:style>
  <w:style w:type="character" w:customStyle="1" w:styleId="blue3">
    <w:name w:val="blue3"/>
    <w:rsid w:val="00195185"/>
  </w:style>
  <w:style w:type="paragraph" w:customStyle="1" w:styleId="issuedetails">
    <w:name w:val="issue_details"/>
    <w:basedOn w:val="Normal"/>
    <w:uiPriority w:val="99"/>
    <w:qFormat/>
    <w:rsid w:val="00195185"/>
    <w:pPr>
      <w:spacing w:before="100" w:beforeAutospacing="1" w:after="100" w:afterAutospacing="1"/>
    </w:pPr>
    <w:rPr>
      <w:rFonts w:eastAsia="Times New Roman"/>
    </w:rPr>
  </w:style>
  <w:style w:type="character" w:customStyle="1" w:styleId="over-title">
    <w:name w:val="over-title"/>
    <w:rsid w:val="00195185"/>
  </w:style>
  <w:style w:type="character" w:customStyle="1" w:styleId="contentheader">
    <w:name w:val="contentheader"/>
    <w:rsid w:val="00195185"/>
  </w:style>
  <w:style w:type="paragraph" w:customStyle="1" w:styleId="TxBrp2">
    <w:name w:val="TxBr_p2"/>
    <w:basedOn w:val="Normal"/>
    <w:qFormat/>
    <w:rsid w:val="00195185"/>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195185"/>
    <w:rPr>
      <w:rFonts w:eastAsia="SimSun"/>
      <w:szCs w:val="24"/>
      <w:lang w:val="en-US" w:eastAsia="zh-CN" w:bidi="ar-SA"/>
    </w:rPr>
  </w:style>
  <w:style w:type="character" w:customStyle="1" w:styleId="tagscharchar0">
    <w:name w:val="tagscharchar"/>
    <w:rsid w:val="00195185"/>
  </w:style>
  <w:style w:type="character" w:customStyle="1" w:styleId="FontStyle13">
    <w:name w:val="Font Style13"/>
    <w:uiPriority w:val="99"/>
    <w:rsid w:val="00195185"/>
    <w:rPr>
      <w:rFonts w:ascii="Times New Roman" w:hAnsi="Times New Roman" w:cs="Times New Roman"/>
      <w:sz w:val="18"/>
      <w:szCs w:val="18"/>
    </w:rPr>
  </w:style>
  <w:style w:type="character" w:customStyle="1" w:styleId="FontStyle14">
    <w:name w:val="Font Style14"/>
    <w:uiPriority w:val="99"/>
    <w:rsid w:val="00195185"/>
    <w:rPr>
      <w:rFonts w:ascii="Times New Roman" w:hAnsi="Times New Roman" w:cs="Times New Roman"/>
      <w:i/>
      <w:iCs/>
      <w:sz w:val="18"/>
      <w:szCs w:val="18"/>
    </w:rPr>
  </w:style>
  <w:style w:type="character" w:customStyle="1" w:styleId="FontStyle15">
    <w:name w:val="Font Style15"/>
    <w:uiPriority w:val="99"/>
    <w:rsid w:val="00195185"/>
    <w:rPr>
      <w:rFonts w:ascii="Times New Roman" w:hAnsi="Times New Roman" w:cs="Times New Roman"/>
      <w:b/>
      <w:bCs/>
      <w:sz w:val="18"/>
      <w:szCs w:val="18"/>
    </w:rPr>
  </w:style>
  <w:style w:type="character" w:customStyle="1" w:styleId="FontStyle16">
    <w:name w:val="Font Style16"/>
    <w:uiPriority w:val="99"/>
    <w:rsid w:val="00195185"/>
    <w:rPr>
      <w:rFonts w:ascii="Times New Roman" w:hAnsi="Times New Roman" w:cs="Times New Roman"/>
      <w:b/>
      <w:bCs/>
      <w:spacing w:val="-20"/>
      <w:sz w:val="16"/>
      <w:szCs w:val="16"/>
    </w:rPr>
  </w:style>
  <w:style w:type="character" w:customStyle="1" w:styleId="FontStyle17">
    <w:name w:val="Font Style17"/>
    <w:uiPriority w:val="99"/>
    <w:rsid w:val="00195185"/>
    <w:rPr>
      <w:rFonts w:ascii="Times New Roman" w:hAnsi="Times New Roman" w:cs="Times New Roman"/>
      <w:b/>
      <w:bCs/>
      <w:sz w:val="10"/>
      <w:szCs w:val="10"/>
    </w:rPr>
  </w:style>
  <w:style w:type="character" w:customStyle="1" w:styleId="in-widget">
    <w:name w:val="in-widget"/>
    <w:rsid w:val="00195185"/>
  </w:style>
  <w:style w:type="paragraph" w:customStyle="1" w:styleId="bodycopyindent">
    <w:name w:val="bodycopyindent"/>
    <w:basedOn w:val="Normal"/>
    <w:uiPriority w:val="99"/>
    <w:qFormat/>
    <w:rsid w:val="00195185"/>
    <w:pPr>
      <w:spacing w:before="100" w:beforeAutospacing="1" w:after="100" w:afterAutospacing="1"/>
    </w:pPr>
    <w:rPr>
      <w:rFonts w:eastAsia="Times New Roman"/>
    </w:rPr>
  </w:style>
  <w:style w:type="character" w:customStyle="1" w:styleId="copyright">
    <w:name w:val="copyright"/>
    <w:rsid w:val="00195185"/>
  </w:style>
  <w:style w:type="character" w:customStyle="1" w:styleId="spanstyle">
    <w:name w:val="spanstyle"/>
    <w:rsid w:val="00195185"/>
  </w:style>
  <w:style w:type="paragraph" w:customStyle="1" w:styleId="tussenkop">
    <w:name w:val="tussenkop"/>
    <w:basedOn w:val="Normal"/>
    <w:uiPriority w:val="99"/>
    <w:qFormat/>
    <w:rsid w:val="00195185"/>
    <w:pPr>
      <w:spacing w:before="100" w:beforeAutospacing="1" w:after="100" w:afterAutospacing="1"/>
    </w:pPr>
    <w:rPr>
      <w:rFonts w:eastAsia="Times New Roman"/>
    </w:rPr>
  </w:style>
  <w:style w:type="character" w:customStyle="1" w:styleId="docnumbertitle">
    <w:name w:val="doc_number_title"/>
    <w:basedOn w:val="DefaultParagraphFont"/>
    <w:rsid w:val="00195185"/>
  </w:style>
  <w:style w:type="paragraph" w:customStyle="1" w:styleId="Style6">
    <w:name w:val="Style6"/>
    <w:basedOn w:val="Normal"/>
    <w:link w:val="Style6Char"/>
    <w:autoRedefine/>
    <w:qFormat/>
    <w:rsid w:val="00195185"/>
    <w:rPr>
      <w:b/>
    </w:rPr>
  </w:style>
  <w:style w:type="character" w:customStyle="1" w:styleId="Style6Char">
    <w:name w:val="Style6 Char"/>
    <w:basedOn w:val="DefaultParagraphFont"/>
    <w:link w:val="Style6"/>
    <w:rsid w:val="00195185"/>
    <w:rPr>
      <w:rFonts w:ascii="Calibri" w:hAnsi="Calibri" w:cs="Calibri"/>
      <w:b/>
    </w:rPr>
  </w:style>
  <w:style w:type="paragraph" w:customStyle="1" w:styleId="Style11">
    <w:name w:val="Style11"/>
    <w:basedOn w:val="Normal"/>
    <w:link w:val="Style11Char"/>
    <w:qFormat/>
    <w:rsid w:val="00195185"/>
    <w:rPr>
      <w:rFonts w:asciiTheme="minorHAnsi" w:hAnsiTheme="minorHAnsi"/>
      <w:b/>
      <w:u w:val="thick"/>
    </w:rPr>
  </w:style>
  <w:style w:type="paragraph" w:customStyle="1" w:styleId="Style12">
    <w:name w:val="Style12"/>
    <w:basedOn w:val="Normal"/>
    <w:link w:val="Style12Char"/>
    <w:qFormat/>
    <w:rsid w:val="00195185"/>
    <w:rPr>
      <w:rFonts w:asciiTheme="minorHAnsi" w:hAnsiTheme="minorHAnsi"/>
      <w:b/>
      <w:u w:val="thick"/>
    </w:rPr>
  </w:style>
  <w:style w:type="character" w:customStyle="1" w:styleId="StyleUnderlineChar9ptBorderSinglesolidlineAuto0">
    <w:name w:val="Style Underline Char + 9 pt Border: : (Single solid line Auto  0..."/>
    <w:basedOn w:val="DefaultParagraphFont"/>
    <w:rsid w:val="00195185"/>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95185"/>
    <w:rPr>
      <w:rFonts w:asciiTheme="minorHAnsi" w:hAnsiTheme="minorHAns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95185"/>
    <w:rPr>
      <w:rFonts w:asciiTheme="minorHAnsi" w:hAnsiTheme="minorHAnsi"/>
      <w:b/>
      <w:u w:val="single"/>
    </w:rPr>
  </w:style>
  <w:style w:type="character" w:customStyle="1" w:styleId="StyleStyleBoldUnderlineIntenseEmphasisUnderlineapple-style-s">
    <w:name w:val="Style Style Bold UnderlineIntense EmphasisUnderlineapple-style-s..."/>
    <w:basedOn w:val="DefaultParagraphFont"/>
    <w:rsid w:val="00195185"/>
    <w:rPr>
      <w:b w:val="0"/>
      <w:bCs w:val="0"/>
      <w:sz w:val="22"/>
      <w:u w:val="single"/>
      <w:bdr w:val="none" w:sz="0" w:space="0" w:color="auto"/>
    </w:rPr>
  </w:style>
  <w:style w:type="paragraph" w:customStyle="1" w:styleId="Cardd">
    <w:name w:val="Cardd"/>
    <w:basedOn w:val="Normal"/>
    <w:uiPriority w:val="4"/>
    <w:qFormat/>
    <w:rsid w:val="00195185"/>
    <w:pPr>
      <w:ind w:left="288" w:right="288"/>
    </w:pPr>
  </w:style>
  <w:style w:type="character" w:customStyle="1" w:styleId="erasure">
    <w:name w:val="erasure"/>
    <w:rsid w:val="00195185"/>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195185"/>
    <w:rPr>
      <w:rFonts w:ascii="Calibri" w:eastAsia="MS Gothic" w:hAnsi="Calibri" w:cs="Times New Roman"/>
      <w:color w:val="243F60"/>
      <w:sz w:val="22"/>
      <w:szCs w:val="22"/>
    </w:rPr>
  </w:style>
  <w:style w:type="character" w:customStyle="1" w:styleId="MacroTextChar1">
    <w:name w:val="Macro Text Char1"/>
    <w:basedOn w:val="DefaultParagraphFont"/>
    <w:semiHidden/>
    <w:rsid w:val="00195185"/>
    <w:rPr>
      <w:rFonts w:ascii="Consolas" w:hAnsi="Consolas" w:cs="Consolas"/>
      <w:sz w:val="20"/>
      <w:szCs w:val="20"/>
    </w:rPr>
  </w:style>
  <w:style w:type="paragraph" w:customStyle="1" w:styleId="Tagline0">
    <w:name w:val="Tagline"/>
    <w:basedOn w:val="Normal"/>
    <w:link w:val="TaglineChar"/>
    <w:qFormat/>
    <w:rsid w:val="00195185"/>
    <w:pPr>
      <w:spacing w:line="256" w:lineRule="auto"/>
    </w:pPr>
    <w:rPr>
      <w:b/>
      <w:sz w:val="26"/>
    </w:rPr>
  </w:style>
  <w:style w:type="paragraph" w:customStyle="1" w:styleId="StyleHeading3BlockLatinBodyCalibri">
    <w:name w:val="Style Heading 3Block + (Latin) +Body (Calibri)"/>
    <w:basedOn w:val="Heading3"/>
    <w:qFormat/>
    <w:rsid w:val="00195185"/>
    <w:rPr>
      <w:caps/>
    </w:rPr>
  </w:style>
  <w:style w:type="paragraph" w:customStyle="1" w:styleId="StyleHeading4Tagheading2Heading2Char2CharHeading2Char1">
    <w:name w:val="Style Heading 4Tagheading 2Heading 2 Char2 CharHeading 2 Char1 ..."/>
    <w:basedOn w:val="Heading4"/>
    <w:qFormat/>
    <w:rsid w:val="00195185"/>
    <w:rPr>
      <w:iCs w:val="0"/>
    </w:rPr>
  </w:style>
  <w:style w:type="character" w:customStyle="1" w:styleId="StyleStyleBoldUnderlineIntenseEmphasisUnderlineStyleapple-s1">
    <w:name w:val="Style Style Bold UnderlineIntense EmphasisUnderlineStyleapple-s...1"/>
    <w:basedOn w:val="DefaultParagraphFont"/>
    <w:rsid w:val="00195185"/>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195185"/>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195185"/>
    <w:pPr>
      <w:ind w:left="720"/>
      <w:contextualSpacing/>
    </w:pPr>
  </w:style>
  <w:style w:type="character" w:customStyle="1" w:styleId="arial11">
    <w:name w:val="arial_11"/>
    <w:basedOn w:val="DefaultParagraphFont"/>
    <w:rsid w:val="00195185"/>
  </w:style>
  <w:style w:type="character" w:customStyle="1" w:styleId="articleauthor">
    <w:name w:val="articleauthor"/>
    <w:basedOn w:val="DefaultParagraphFont"/>
    <w:rsid w:val="00195185"/>
  </w:style>
  <w:style w:type="character" w:customStyle="1" w:styleId="article-date">
    <w:name w:val="article-date"/>
    <w:basedOn w:val="DefaultParagraphFont"/>
    <w:rsid w:val="00195185"/>
  </w:style>
  <w:style w:type="character" w:customStyle="1" w:styleId="bodysubtoc">
    <w:name w:val="bodysubtoc"/>
    <w:basedOn w:val="DefaultParagraphFont"/>
    <w:rsid w:val="00195185"/>
  </w:style>
  <w:style w:type="character" w:customStyle="1" w:styleId="lefttitlesmaller">
    <w:name w:val="lefttitlesmaller"/>
    <w:basedOn w:val="DefaultParagraphFont"/>
    <w:rsid w:val="00195185"/>
  </w:style>
  <w:style w:type="character" w:customStyle="1" w:styleId="mb">
    <w:name w:val="mb"/>
    <w:basedOn w:val="DefaultParagraphFont"/>
    <w:rsid w:val="00195185"/>
  </w:style>
  <w:style w:type="character" w:customStyle="1" w:styleId="field-content">
    <w:name w:val="field-content"/>
    <w:basedOn w:val="DefaultParagraphFont"/>
    <w:rsid w:val="00195185"/>
  </w:style>
  <w:style w:type="character" w:customStyle="1" w:styleId="submitted-date">
    <w:name w:val="submitted-date"/>
    <w:basedOn w:val="DefaultParagraphFont"/>
    <w:rsid w:val="00195185"/>
  </w:style>
  <w:style w:type="character" w:customStyle="1" w:styleId="submitted-time">
    <w:name w:val="submitted-time"/>
    <w:basedOn w:val="DefaultParagraphFont"/>
    <w:rsid w:val="00195185"/>
  </w:style>
  <w:style w:type="paragraph" w:customStyle="1" w:styleId="date-comments">
    <w:name w:val="date-comments"/>
    <w:basedOn w:val="Normal"/>
    <w:qFormat/>
    <w:rsid w:val="00195185"/>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195185"/>
    <w:pPr>
      <w:spacing w:line="181" w:lineRule="atLeast"/>
    </w:pPr>
    <w:rPr>
      <w:rFonts w:ascii="Sabon LT Std" w:eastAsia="MS Mincho" w:hAnsi="Sabon LT Std" w:cs="Times New Roman"/>
      <w:color w:val="auto"/>
      <w:sz w:val="20"/>
    </w:rPr>
  </w:style>
  <w:style w:type="character" w:customStyle="1" w:styleId="A2">
    <w:name w:val="A2"/>
    <w:uiPriority w:val="99"/>
    <w:rsid w:val="00195185"/>
    <w:rPr>
      <w:rFonts w:cs="Sabon LT Std"/>
      <w:color w:val="000000"/>
      <w:sz w:val="15"/>
      <w:szCs w:val="15"/>
    </w:rPr>
  </w:style>
  <w:style w:type="paragraph" w:customStyle="1" w:styleId="Pa15">
    <w:name w:val="Pa15"/>
    <w:basedOn w:val="Default"/>
    <w:next w:val="Default"/>
    <w:qFormat/>
    <w:rsid w:val="00195185"/>
    <w:pPr>
      <w:spacing w:line="241" w:lineRule="atLeast"/>
    </w:pPr>
    <w:rPr>
      <w:rFonts w:ascii="Sabon LT Std" w:eastAsia="MS Mincho" w:hAnsi="Sabon LT Std" w:cs="Times New Roman"/>
      <w:color w:val="auto"/>
      <w:sz w:val="20"/>
    </w:rPr>
  </w:style>
  <w:style w:type="character" w:customStyle="1" w:styleId="searchword">
    <w:name w:val="searchword"/>
    <w:basedOn w:val="DefaultParagraphFont"/>
    <w:rsid w:val="00195185"/>
  </w:style>
  <w:style w:type="character" w:customStyle="1" w:styleId="meta-prep">
    <w:name w:val="meta-prep"/>
    <w:basedOn w:val="DefaultParagraphFont"/>
    <w:rsid w:val="00195185"/>
  </w:style>
  <w:style w:type="character" w:customStyle="1" w:styleId="entry-date">
    <w:name w:val="entry-date"/>
    <w:basedOn w:val="DefaultParagraphFont"/>
    <w:rsid w:val="00195185"/>
  </w:style>
  <w:style w:type="paragraph" w:customStyle="1" w:styleId="Shrink6">
    <w:name w:val="Shrink 6"/>
    <w:basedOn w:val="Normal"/>
    <w:qFormat/>
    <w:rsid w:val="00195185"/>
    <w:rPr>
      <w:rFonts w:eastAsia="Calibri"/>
      <w:sz w:val="12"/>
    </w:rPr>
  </w:style>
  <w:style w:type="paragraph" w:customStyle="1" w:styleId="HeaderCharCharCharCharCharCharCharCha">
    <w:name w:val="Header Char Char Char Char Char Char Char Cha"/>
    <w:aliases w:val="Char Char Char Cha"/>
    <w:basedOn w:val="Normal"/>
    <w:qFormat/>
    <w:rsid w:val="00195185"/>
    <w:pPr>
      <w:spacing w:before="100" w:beforeAutospacing="1" w:after="100" w:afterAutospacing="1"/>
    </w:pPr>
    <w:rPr>
      <w:rFonts w:eastAsia="Times New Roman"/>
    </w:rPr>
  </w:style>
  <w:style w:type="character" w:customStyle="1" w:styleId="CiteReal0">
    <w:name w:val="CiteReal"/>
    <w:uiPriority w:val="1"/>
    <w:qFormat/>
    <w:rsid w:val="00195185"/>
    <w:rPr>
      <w:rFonts w:ascii="Arial" w:hAnsi="Arial"/>
      <w:b/>
      <w:sz w:val="24"/>
      <w:u w:val="single"/>
    </w:rPr>
  </w:style>
  <w:style w:type="paragraph" w:customStyle="1" w:styleId="10ptfont">
    <w:name w:val="10pt font"/>
    <w:basedOn w:val="Normal"/>
    <w:link w:val="10ptfontChar"/>
    <w:autoRedefine/>
    <w:qFormat/>
    <w:rsid w:val="00195185"/>
    <w:rPr>
      <w:rFonts w:eastAsia="Times New Roman"/>
    </w:rPr>
  </w:style>
  <w:style w:type="character" w:customStyle="1" w:styleId="10ptfontChar">
    <w:name w:val="10pt font Char"/>
    <w:link w:val="10ptfont"/>
    <w:rsid w:val="00195185"/>
    <w:rPr>
      <w:rFonts w:ascii="Calibri" w:eastAsia="Times New Roman" w:hAnsi="Calibri" w:cs="Calibri"/>
    </w:rPr>
  </w:style>
  <w:style w:type="character" w:customStyle="1" w:styleId="HIGHLIGHT1">
    <w:name w:val="HIGHLIGHT"/>
    <w:uiPriority w:val="1"/>
    <w:qFormat/>
    <w:rsid w:val="00195185"/>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195185"/>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195185"/>
    <w:pPr>
      <w:suppressAutoHyphens/>
      <w:spacing w:before="280" w:after="280"/>
    </w:pPr>
    <w:rPr>
      <w:color w:val="000000"/>
    </w:rPr>
  </w:style>
  <w:style w:type="character" w:customStyle="1" w:styleId="StyleIntenseReferenceGaramond">
    <w:name w:val="Style Intense Reference + Garamond"/>
    <w:rsid w:val="00195185"/>
    <w:rPr>
      <w:rFonts w:ascii="Garamond" w:hAnsi="Garamond"/>
      <w:bCs/>
      <w:color w:val="auto"/>
      <w:spacing w:val="5"/>
      <w:sz w:val="20"/>
      <w:u w:val="single"/>
    </w:rPr>
  </w:style>
  <w:style w:type="character" w:customStyle="1" w:styleId="StyleIntenseReferenceGaramondBold">
    <w:name w:val="Style Intense Reference + Garamond Bold"/>
    <w:rsid w:val="00195185"/>
    <w:rPr>
      <w:rFonts w:ascii="Garamond" w:hAnsi="Garamond"/>
      <w:b/>
      <w:bCs/>
      <w:color w:val="auto"/>
      <w:spacing w:val="5"/>
      <w:sz w:val="20"/>
      <w:u w:val="single"/>
    </w:rPr>
  </w:style>
  <w:style w:type="character" w:customStyle="1" w:styleId="newstime">
    <w:name w:val="newstime"/>
    <w:basedOn w:val="DefaultParagraphFont"/>
    <w:rsid w:val="00195185"/>
  </w:style>
  <w:style w:type="character" w:customStyle="1" w:styleId="IntenseReference1">
    <w:name w:val="Intense Reference1"/>
    <w:qFormat/>
    <w:rsid w:val="00195185"/>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195185"/>
    <w:rPr>
      <w:rFonts w:ascii="Garamond" w:hAnsi="Garamond"/>
      <w:b/>
      <w:sz w:val="24"/>
      <w:szCs w:val="26"/>
      <w:bdr w:val="none" w:sz="0" w:space="0" w:color="auto"/>
      <w:shd w:val="clear" w:color="auto" w:fill="FFFF00"/>
    </w:rPr>
  </w:style>
  <w:style w:type="character" w:customStyle="1" w:styleId="ilad1">
    <w:name w:val="il_ad1"/>
    <w:rsid w:val="00195185"/>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195185"/>
    <w:rPr>
      <w:sz w:val="24"/>
      <w:szCs w:val="24"/>
      <w:u w:val="thick"/>
      <w:lang w:val="en-US" w:eastAsia="en-US" w:bidi="ar-SA"/>
    </w:rPr>
  </w:style>
  <w:style w:type="character" w:customStyle="1" w:styleId="Underline21">
    <w:name w:val="Underline 2"/>
    <w:basedOn w:val="DefaultParagraphFont"/>
    <w:uiPriority w:val="1"/>
    <w:qFormat/>
    <w:rsid w:val="00195185"/>
    <w:rPr>
      <w:b/>
      <w:u w:val="single"/>
    </w:rPr>
  </w:style>
  <w:style w:type="paragraph" w:customStyle="1" w:styleId="first">
    <w:name w:val="first"/>
    <w:basedOn w:val="Normal"/>
    <w:qFormat/>
    <w:rsid w:val="00195185"/>
    <w:pPr>
      <w:spacing w:before="100" w:beforeAutospacing="1" w:after="100" w:afterAutospacing="1"/>
    </w:pPr>
    <w:rPr>
      <w:rFonts w:eastAsia="Times New Roman"/>
      <w:sz w:val="24"/>
    </w:rPr>
  </w:style>
  <w:style w:type="character" w:customStyle="1" w:styleId="tx">
    <w:name w:val="tx"/>
    <w:basedOn w:val="DefaultParagraphFont"/>
    <w:rsid w:val="00195185"/>
  </w:style>
  <w:style w:type="character" w:customStyle="1" w:styleId="oneclick-link">
    <w:name w:val="oneclick-link"/>
    <w:basedOn w:val="DefaultParagraphFont"/>
    <w:rsid w:val="00195185"/>
  </w:style>
  <w:style w:type="paragraph" w:customStyle="1" w:styleId="StyleHeading4TagsmalltextBigcardbodyNormalTagNotBold">
    <w:name w:val="Style Heading 4Tagsmall textBig cardbodyNormal Tag + Not Bold"/>
    <w:basedOn w:val="Heading4"/>
    <w:qFormat/>
    <w:rsid w:val="00195185"/>
    <w:rPr>
      <w:bCs/>
    </w:rPr>
  </w:style>
  <w:style w:type="character" w:customStyle="1" w:styleId="BlockHeadingsCharCharChar">
    <w:name w:val="Block Headings Char Char Char"/>
    <w:locked/>
    <w:rsid w:val="00195185"/>
  </w:style>
  <w:style w:type="paragraph" w:customStyle="1" w:styleId="BlockHeadingsCharChar">
    <w:name w:val="Block Headings Char Char"/>
    <w:basedOn w:val="Normal"/>
    <w:qFormat/>
    <w:rsid w:val="00195185"/>
  </w:style>
  <w:style w:type="character" w:customStyle="1" w:styleId="CitesCharCharCharChar">
    <w:name w:val="Cites Char Char Char Char"/>
    <w:locked/>
    <w:rsid w:val="00195185"/>
  </w:style>
  <w:style w:type="character" w:customStyle="1" w:styleId="TagsChar1CharChar">
    <w:name w:val="Tags Char1 Char Char"/>
    <w:locked/>
    <w:rsid w:val="00195185"/>
  </w:style>
  <w:style w:type="paragraph" w:customStyle="1" w:styleId="TagsChar1Char">
    <w:name w:val="Tags Char1 Char"/>
    <w:basedOn w:val="Normal"/>
    <w:qFormat/>
    <w:rsid w:val="0019518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9518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195185"/>
  </w:style>
  <w:style w:type="character" w:customStyle="1" w:styleId="CardsFont6ptCharCharChar">
    <w:name w:val="Cards + Font: 6 pt Char Char Char"/>
    <w:locked/>
    <w:rsid w:val="00195185"/>
  </w:style>
  <w:style w:type="character" w:customStyle="1" w:styleId="CardsUnderlineChar">
    <w:name w:val="Cards + Underline Char"/>
    <w:locked/>
    <w:rsid w:val="00195185"/>
  </w:style>
  <w:style w:type="paragraph" w:customStyle="1" w:styleId="CardsUnderline">
    <w:name w:val="Cards + Underline"/>
    <w:basedOn w:val="Normal"/>
    <w:next w:val="Style3"/>
    <w:qFormat/>
    <w:rsid w:val="00195185"/>
  </w:style>
  <w:style w:type="paragraph" w:customStyle="1" w:styleId="StyleNormalWebNormalWebChar1CharNormalWebCharCharC">
    <w:name w:val="Style Normal (Web)Normal (Web) Char1 CharNormal (Web) Char Char C..."/>
    <w:basedOn w:val="Normal"/>
    <w:qFormat/>
    <w:rsid w:val="00195185"/>
    <w:rPr>
      <w:rFonts w:ascii="Georgia" w:eastAsia="Cambria" w:hAnsi="Georgia"/>
    </w:rPr>
  </w:style>
  <w:style w:type="paragraph" w:customStyle="1" w:styleId="Reference">
    <w:name w:val="Reference"/>
    <w:qFormat/>
    <w:rsid w:val="00195185"/>
    <w:pPr>
      <w:spacing w:after="200" w:line="276" w:lineRule="auto"/>
    </w:pPr>
    <w:rPr>
      <w:rFonts w:eastAsia="Cambria"/>
    </w:rPr>
  </w:style>
  <w:style w:type="paragraph" w:customStyle="1" w:styleId="StyleHeading2Heading2Char2CharHeading2Char1CharCharHead">
    <w:name w:val="Style Heading 2Heading 2 Char2 CharHeading 2 Char1 Char CharHead..."/>
    <w:basedOn w:val="Heading2"/>
    <w:qFormat/>
    <w:rsid w:val="00195185"/>
    <w:rPr>
      <w:bCs/>
      <w:caps/>
    </w:rPr>
  </w:style>
  <w:style w:type="paragraph" w:customStyle="1" w:styleId="Blocktitle3">
    <w:name w:val="Block title"/>
    <w:basedOn w:val="Heading1"/>
    <w:next w:val="Debate-EmphasizedText-F5"/>
    <w:autoRedefine/>
    <w:qFormat/>
    <w:rsid w:val="00195185"/>
    <w:rPr>
      <w:bCs/>
      <w:caps/>
    </w:rPr>
  </w:style>
  <w:style w:type="paragraph" w:customStyle="1" w:styleId="SmallCite">
    <w:name w:val="Small Cite"/>
    <w:basedOn w:val="Normal"/>
    <w:next w:val="BlockHeading1"/>
    <w:qFormat/>
    <w:rsid w:val="00195185"/>
  </w:style>
  <w:style w:type="paragraph" w:customStyle="1" w:styleId="links1">
    <w:name w:val="links1"/>
    <w:basedOn w:val="Normal"/>
    <w:qFormat/>
    <w:rsid w:val="00195185"/>
  </w:style>
  <w:style w:type="paragraph" w:customStyle="1" w:styleId="endtext">
    <w:name w:val="endtext"/>
    <w:basedOn w:val="Normal"/>
    <w:next w:val="CardTag"/>
    <w:qFormat/>
    <w:rsid w:val="00195185"/>
  </w:style>
  <w:style w:type="paragraph" w:customStyle="1" w:styleId="g">
    <w:name w:val="g"/>
    <w:basedOn w:val="Normal"/>
    <w:next w:val="Paste"/>
    <w:qFormat/>
    <w:rsid w:val="00195185"/>
  </w:style>
  <w:style w:type="paragraph" w:customStyle="1" w:styleId="Repeatheader">
    <w:name w:val="Repeat header"/>
    <w:basedOn w:val="Normal"/>
    <w:next w:val="noindent"/>
    <w:autoRedefine/>
    <w:qFormat/>
    <w:rsid w:val="00195185"/>
  </w:style>
  <w:style w:type="paragraph" w:customStyle="1" w:styleId="StyleCardNotUnderlined8pt">
    <w:name w:val="Style Card Not Underlined + 8 pt"/>
    <w:basedOn w:val="Debate-CardTextUnderlined-F3"/>
    <w:next w:val="endtext"/>
    <w:qFormat/>
    <w:rsid w:val="00195185"/>
    <w:pPr>
      <w:spacing w:line="240" w:lineRule="auto"/>
      <w:contextualSpacing w:val="0"/>
    </w:pPr>
    <w:rPr>
      <w:rFonts w:cs="Times New Roman"/>
      <w:sz w:val="22"/>
      <w:u w:val="none"/>
    </w:rPr>
  </w:style>
  <w:style w:type="paragraph" w:customStyle="1" w:styleId="CardNotUnderlined3">
    <w:name w:val="Card Not Underlined 3"/>
    <w:basedOn w:val="Debate-CardTextUnderlined-F3"/>
    <w:qFormat/>
    <w:rsid w:val="00195185"/>
    <w:pPr>
      <w:spacing w:line="240" w:lineRule="auto"/>
      <w:contextualSpacing w:val="0"/>
    </w:pPr>
    <w:rPr>
      <w:rFonts w:cs="Times New Roman"/>
      <w:sz w:val="22"/>
      <w:u w:val="none"/>
    </w:rPr>
  </w:style>
  <w:style w:type="paragraph" w:customStyle="1" w:styleId="CardNotUnderlinedFinal">
    <w:name w:val="Card Not Underlined Final"/>
    <w:next w:val="g"/>
    <w:qFormat/>
    <w:rsid w:val="00195185"/>
    <w:rPr>
      <w:rFonts w:eastAsia="Cambria"/>
    </w:rPr>
  </w:style>
  <w:style w:type="paragraph" w:customStyle="1" w:styleId="Numbering">
    <w:name w:val="Numbering"/>
    <w:basedOn w:val="Normal"/>
    <w:next w:val="Normal"/>
    <w:qFormat/>
    <w:rsid w:val="00195185"/>
  </w:style>
  <w:style w:type="paragraph" w:customStyle="1" w:styleId="Un-IndexedHeading">
    <w:name w:val="Un-Indexed Heading"/>
    <w:basedOn w:val="Heading1"/>
    <w:next w:val="Normal"/>
    <w:qFormat/>
    <w:rsid w:val="00195185"/>
    <w:rPr>
      <w:bCs/>
      <w:caps/>
    </w:rPr>
  </w:style>
  <w:style w:type="paragraph" w:customStyle="1" w:styleId="Circle">
    <w:name w:val="Circle"/>
    <w:basedOn w:val="Normal"/>
    <w:next w:val="Normal"/>
    <w:qFormat/>
    <w:rsid w:val="00195185"/>
  </w:style>
  <w:style w:type="paragraph" w:customStyle="1" w:styleId="PageHeader">
    <w:name w:val="Page Header"/>
    <w:basedOn w:val="Normal"/>
    <w:next w:val="CardNotUnderlined3"/>
    <w:link w:val="PageHeaderChar"/>
    <w:qFormat/>
    <w:rsid w:val="00195185"/>
  </w:style>
  <w:style w:type="paragraph" w:customStyle="1" w:styleId="IndentedLettering">
    <w:name w:val="Indented Lettering"/>
    <w:basedOn w:val="Small"/>
    <w:next w:val="Normal"/>
    <w:qFormat/>
    <w:rsid w:val="00195185"/>
    <w:pPr>
      <w:spacing w:after="0" w:line="240" w:lineRule="auto"/>
    </w:pPr>
    <w:rPr>
      <w:rFonts w:eastAsia="Cambria"/>
      <w:color w:val="auto"/>
      <w:sz w:val="22"/>
    </w:rPr>
  </w:style>
  <w:style w:type="paragraph" w:customStyle="1" w:styleId="Lettering">
    <w:name w:val="Lettering"/>
    <w:basedOn w:val="Small"/>
    <w:next w:val="Normal"/>
    <w:qFormat/>
    <w:rsid w:val="00195185"/>
    <w:pPr>
      <w:spacing w:after="0" w:line="240" w:lineRule="auto"/>
    </w:pPr>
    <w:rPr>
      <w:rFonts w:eastAsia="Cambria"/>
      <w:color w:val="auto"/>
      <w:sz w:val="22"/>
    </w:rPr>
  </w:style>
  <w:style w:type="paragraph" w:customStyle="1" w:styleId="FileName">
    <w:name w:val="File Name"/>
    <w:basedOn w:val="Normal"/>
    <w:next w:val="Normal"/>
    <w:qFormat/>
    <w:rsid w:val="00195185"/>
  </w:style>
  <w:style w:type="paragraph" w:customStyle="1" w:styleId="Pagination">
    <w:name w:val="Pagination"/>
    <w:basedOn w:val="Normal"/>
    <w:next w:val="Normal"/>
    <w:qFormat/>
    <w:rsid w:val="00195185"/>
  </w:style>
  <w:style w:type="paragraph" w:customStyle="1" w:styleId="IndentedNumbering">
    <w:name w:val="Indented Numbering"/>
    <w:basedOn w:val="CardNotUnderlinedFinal"/>
    <w:next w:val="Normal"/>
    <w:qFormat/>
    <w:rsid w:val="00195185"/>
  </w:style>
  <w:style w:type="paragraph" w:customStyle="1" w:styleId="CardContinued1">
    <w:name w:val="Card Continued 1"/>
    <w:basedOn w:val="Normal"/>
    <w:next w:val="Normal"/>
    <w:qFormat/>
    <w:rsid w:val="00195185"/>
  </w:style>
  <w:style w:type="paragraph" w:customStyle="1" w:styleId="CardContinued2">
    <w:name w:val="Card Continued 2"/>
    <w:basedOn w:val="Circle"/>
    <w:next w:val="Normal"/>
    <w:qFormat/>
    <w:rsid w:val="00195185"/>
  </w:style>
  <w:style w:type="paragraph" w:customStyle="1" w:styleId="Clearformatting">
    <w:name w:val="Clear formatting"/>
    <w:basedOn w:val="Normal"/>
    <w:next w:val="IndentedLettering"/>
    <w:qFormat/>
    <w:rsid w:val="00195185"/>
  </w:style>
  <w:style w:type="paragraph" w:customStyle="1" w:styleId="SmallCardText">
    <w:name w:val="Small Card Text"/>
    <w:basedOn w:val="Lettering"/>
    <w:next w:val="FileName"/>
    <w:qFormat/>
    <w:rsid w:val="00195185"/>
  </w:style>
  <w:style w:type="paragraph" w:customStyle="1" w:styleId="TAGFONT">
    <w:name w:val="TAG FONT"/>
    <w:basedOn w:val="Normal"/>
    <w:next w:val="Pagination"/>
    <w:autoRedefine/>
    <w:qFormat/>
    <w:rsid w:val="00195185"/>
  </w:style>
  <w:style w:type="paragraph" w:customStyle="1" w:styleId="8point">
    <w:name w:val="8 point"/>
    <w:basedOn w:val="Normal"/>
    <w:next w:val="fullstory"/>
    <w:qFormat/>
    <w:rsid w:val="00195185"/>
  </w:style>
  <w:style w:type="paragraph" w:customStyle="1" w:styleId="citationunderline">
    <w:name w:val="citation/underline"/>
    <w:autoRedefine/>
    <w:qFormat/>
    <w:rsid w:val="00195185"/>
    <w:pPr>
      <w:spacing w:after="200" w:line="276" w:lineRule="auto"/>
    </w:pPr>
    <w:rPr>
      <w:rFonts w:eastAsia="Cambria"/>
    </w:rPr>
  </w:style>
  <w:style w:type="paragraph" w:customStyle="1" w:styleId="Style60">
    <w:name w:val="Style 6"/>
    <w:next w:val="8point"/>
    <w:qFormat/>
    <w:rsid w:val="00195185"/>
    <w:pPr>
      <w:spacing w:after="200" w:line="276" w:lineRule="auto"/>
    </w:pPr>
    <w:rPr>
      <w:rFonts w:eastAsia="Cambria"/>
    </w:rPr>
  </w:style>
  <w:style w:type="character" w:customStyle="1" w:styleId="DateCitesAuthorCharChar">
    <w:name w:val="DateCitesAuthor Char Char"/>
    <w:locked/>
    <w:rsid w:val="00195185"/>
  </w:style>
  <w:style w:type="paragraph" w:customStyle="1" w:styleId="DateCitesAuthorChar">
    <w:name w:val="DateCitesAuthor Char"/>
    <w:basedOn w:val="Normal"/>
    <w:next w:val="Minimize"/>
    <w:qFormat/>
    <w:rsid w:val="00195185"/>
  </w:style>
  <w:style w:type="paragraph" w:customStyle="1" w:styleId="articlebodynormaltext">
    <w:name w:val="articlebody_normaltext"/>
    <w:basedOn w:val="Normal"/>
    <w:next w:val="Citation-Complete"/>
    <w:qFormat/>
    <w:rsid w:val="00195185"/>
  </w:style>
  <w:style w:type="paragraph" w:customStyle="1" w:styleId="targetcaption">
    <w:name w:val="targetcaption"/>
    <w:basedOn w:val="Normal"/>
    <w:next w:val="2909F619802848F09E01365C32F34654"/>
    <w:qFormat/>
    <w:rsid w:val="00195185"/>
  </w:style>
  <w:style w:type="paragraph" w:customStyle="1" w:styleId="Index">
    <w:name w:val="Index"/>
    <w:basedOn w:val="Normal"/>
    <w:next w:val="western"/>
    <w:qFormat/>
    <w:rsid w:val="00195185"/>
  </w:style>
  <w:style w:type="paragraph" w:customStyle="1" w:styleId="boldness">
    <w:name w:val="boldness"/>
    <w:basedOn w:val="Normal"/>
    <w:next w:val="TagCite"/>
    <w:qFormat/>
    <w:rsid w:val="00195185"/>
  </w:style>
  <w:style w:type="character" w:customStyle="1" w:styleId="UnderlineCardChar0">
    <w:name w:val="UnderlineCard Char"/>
    <w:locked/>
    <w:rsid w:val="00195185"/>
  </w:style>
  <w:style w:type="paragraph" w:customStyle="1" w:styleId="UnderlineCard0">
    <w:name w:val="UnderlineCard"/>
    <w:basedOn w:val="Heading4"/>
    <w:next w:val="CM6"/>
    <w:qFormat/>
    <w:rsid w:val="00195185"/>
    <w:rPr>
      <w:bCs/>
    </w:rPr>
  </w:style>
  <w:style w:type="paragraph" w:customStyle="1" w:styleId="CM21">
    <w:name w:val="CM21"/>
    <w:basedOn w:val="Normal"/>
    <w:uiPriority w:val="99"/>
    <w:qFormat/>
    <w:rsid w:val="00195185"/>
  </w:style>
  <w:style w:type="paragraph" w:customStyle="1" w:styleId="Pa10">
    <w:name w:val="Pa10"/>
    <w:basedOn w:val="Normal"/>
    <w:qFormat/>
    <w:rsid w:val="00195185"/>
  </w:style>
  <w:style w:type="paragraph" w:customStyle="1" w:styleId="Pa31">
    <w:name w:val="Pa3+1"/>
    <w:basedOn w:val="Normal"/>
    <w:uiPriority w:val="99"/>
    <w:qFormat/>
    <w:rsid w:val="00195185"/>
  </w:style>
  <w:style w:type="paragraph" w:customStyle="1" w:styleId="Pa1">
    <w:name w:val="Pa1"/>
    <w:basedOn w:val="Normal"/>
    <w:uiPriority w:val="99"/>
    <w:qFormat/>
    <w:rsid w:val="00195185"/>
  </w:style>
  <w:style w:type="character" w:customStyle="1" w:styleId="CardUpSize-LightChar">
    <w:name w:val="CardUpSize - Light Char"/>
    <w:basedOn w:val="DefaultParagraphFont"/>
    <w:locked/>
    <w:rsid w:val="00195185"/>
  </w:style>
  <w:style w:type="paragraph" w:customStyle="1" w:styleId="CardUpSize-Light">
    <w:name w:val="CardUpSize - Light"/>
    <w:basedOn w:val="Normal"/>
    <w:next w:val="Pa2"/>
    <w:qFormat/>
    <w:rsid w:val="00195185"/>
  </w:style>
  <w:style w:type="character" w:customStyle="1" w:styleId="CiteCardUpSize-HeavyChar">
    <w:name w:val="Cite // CardUpSize - Heavy Char"/>
    <w:basedOn w:val="DefaultParagraphFont"/>
    <w:locked/>
    <w:rsid w:val="00195185"/>
  </w:style>
  <w:style w:type="paragraph" w:customStyle="1" w:styleId="CiteCardUpSize-Heavy">
    <w:name w:val="Cite // CardUpSize - Heavy"/>
    <w:basedOn w:val="Normal"/>
    <w:next w:val="H4Tag"/>
    <w:qFormat/>
    <w:rsid w:val="00195185"/>
  </w:style>
  <w:style w:type="character" w:customStyle="1" w:styleId="UnderlineCharCharCharCharCharCharCharChar">
    <w:name w:val="Underline Char Char Char Char Char Char Char Char"/>
    <w:basedOn w:val="DefaultParagraphFont"/>
    <w:locked/>
    <w:rsid w:val="00195185"/>
  </w:style>
  <w:style w:type="paragraph" w:customStyle="1" w:styleId="UnderlineCharCharCharCharCharCharChar">
    <w:name w:val="Underline Char Char Char Char Char Char Char"/>
    <w:basedOn w:val="Normal"/>
    <w:qFormat/>
    <w:rsid w:val="00195185"/>
  </w:style>
  <w:style w:type="character" w:customStyle="1" w:styleId="SmalltextCharCharCharChar0">
    <w:name w:val="Small text Char Char Char Char"/>
    <w:basedOn w:val="DefaultParagraphFont"/>
    <w:locked/>
    <w:rsid w:val="00195185"/>
  </w:style>
  <w:style w:type="paragraph" w:customStyle="1" w:styleId="SmalltextCharCharChar0">
    <w:name w:val="Small text Char Char Char"/>
    <w:basedOn w:val="Normal"/>
    <w:next w:val="Analytics"/>
    <w:qFormat/>
    <w:rsid w:val="00195185"/>
  </w:style>
  <w:style w:type="paragraph" w:customStyle="1" w:styleId="Textbody">
    <w:name w:val="Text body"/>
    <w:basedOn w:val="SmalltextCharCharChar0"/>
    <w:next w:val="WW-Default"/>
    <w:qFormat/>
    <w:rsid w:val="00195185"/>
  </w:style>
  <w:style w:type="paragraph" w:customStyle="1" w:styleId="Default1">
    <w:name w:val="Default1"/>
    <w:basedOn w:val="Normal"/>
    <w:uiPriority w:val="99"/>
    <w:qFormat/>
    <w:rsid w:val="00195185"/>
  </w:style>
  <w:style w:type="paragraph" w:customStyle="1" w:styleId="NFAPWPheader">
    <w:name w:val="NFAP WP header"/>
    <w:basedOn w:val="Normal"/>
    <w:uiPriority w:val="99"/>
    <w:qFormat/>
    <w:rsid w:val="00195185"/>
  </w:style>
  <w:style w:type="character" w:customStyle="1" w:styleId="CiteCharCharChar">
    <w:name w:val="Cite Char Char Char"/>
    <w:locked/>
    <w:rsid w:val="00195185"/>
  </w:style>
  <w:style w:type="paragraph" w:customStyle="1" w:styleId="CiteCharChar">
    <w:name w:val="Cite Char Char"/>
    <w:basedOn w:val="Normal"/>
    <w:next w:val="Normal"/>
    <w:qFormat/>
    <w:rsid w:val="00195185"/>
  </w:style>
  <w:style w:type="paragraph" w:customStyle="1" w:styleId="CiteCardCharChar">
    <w:name w:val="Cite_Card Char Char"/>
    <w:autoRedefine/>
    <w:qFormat/>
    <w:rsid w:val="00195185"/>
    <w:pPr>
      <w:spacing w:after="200" w:line="276" w:lineRule="auto"/>
    </w:pPr>
    <w:rPr>
      <w:rFonts w:eastAsia="Cambria"/>
    </w:rPr>
  </w:style>
  <w:style w:type="character" w:customStyle="1" w:styleId="CiteCardCharCharCharChar">
    <w:name w:val="Cite_Card Char Char Char Char"/>
    <w:locked/>
    <w:rsid w:val="00195185"/>
  </w:style>
  <w:style w:type="paragraph" w:customStyle="1" w:styleId="CiteCardCharCharChar">
    <w:name w:val="Cite_Card Char Char Char"/>
    <w:qFormat/>
    <w:rsid w:val="00195185"/>
    <w:pPr>
      <w:spacing w:after="200" w:line="276" w:lineRule="auto"/>
    </w:pPr>
    <w:rPr>
      <w:rFonts w:eastAsia="Cambria"/>
    </w:rPr>
  </w:style>
  <w:style w:type="paragraph" w:customStyle="1" w:styleId="heading">
    <w:name w:val="heading"/>
    <w:basedOn w:val="Normal"/>
    <w:qFormat/>
    <w:rsid w:val="00195185"/>
  </w:style>
  <w:style w:type="character" w:customStyle="1" w:styleId="LittleChar">
    <w:name w:val="Little Char"/>
    <w:locked/>
    <w:rsid w:val="00195185"/>
  </w:style>
  <w:style w:type="character" w:customStyle="1" w:styleId="DebateHeaderChar">
    <w:name w:val="Debate Header Char"/>
    <w:locked/>
    <w:rsid w:val="00195185"/>
  </w:style>
  <w:style w:type="character" w:customStyle="1" w:styleId="UnhighlightedChar">
    <w:name w:val="Unhighlighted Char"/>
    <w:locked/>
    <w:rsid w:val="00195185"/>
  </w:style>
  <w:style w:type="paragraph" w:customStyle="1" w:styleId="Unhighlighted">
    <w:name w:val="Unhighlighted"/>
    <w:basedOn w:val="Normal"/>
    <w:next w:val="TagCite2"/>
    <w:autoRedefine/>
    <w:qFormat/>
    <w:rsid w:val="00195185"/>
  </w:style>
  <w:style w:type="character" w:customStyle="1" w:styleId="StylecardUnderlineChar">
    <w:name w:val="Style card + Underline Char"/>
    <w:locked/>
    <w:rsid w:val="00195185"/>
  </w:style>
  <w:style w:type="paragraph" w:customStyle="1" w:styleId="StylecardUnderline">
    <w:name w:val="Style card + Underline"/>
    <w:basedOn w:val="CiteSpacing"/>
    <w:next w:val="Unhighlighted"/>
    <w:qFormat/>
    <w:rsid w:val="00195185"/>
  </w:style>
  <w:style w:type="paragraph" w:customStyle="1" w:styleId="TagF3">
    <w:name w:val="Tag (F3)"/>
    <w:qFormat/>
    <w:rsid w:val="00195185"/>
    <w:pPr>
      <w:spacing w:after="200" w:line="276" w:lineRule="auto"/>
    </w:pPr>
    <w:rPr>
      <w:rFonts w:eastAsia="Cambria"/>
    </w:rPr>
  </w:style>
  <w:style w:type="paragraph" w:customStyle="1" w:styleId="style14">
    <w:name w:val="style14"/>
    <w:basedOn w:val="Normal"/>
    <w:next w:val="cites"/>
    <w:qFormat/>
    <w:rsid w:val="00195185"/>
  </w:style>
  <w:style w:type="paragraph" w:customStyle="1" w:styleId="CardTagCite1Char">
    <w:name w:val="Card Tag + Cite #1 Char"/>
    <w:basedOn w:val="Normal"/>
    <w:qFormat/>
    <w:rsid w:val="00195185"/>
  </w:style>
  <w:style w:type="paragraph" w:customStyle="1" w:styleId="articlebody">
    <w:name w:val="articlebody"/>
    <w:basedOn w:val="Normal"/>
    <w:next w:val="i1"/>
    <w:qFormat/>
    <w:rsid w:val="00195185"/>
  </w:style>
  <w:style w:type="character" w:customStyle="1" w:styleId="CiteCardCharCharCharCharCharCharCharChar">
    <w:name w:val="Cite_Card Char Char Char Char Char Char Char Char"/>
    <w:locked/>
    <w:rsid w:val="00195185"/>
  </w:style>
  <w:style w:type="paragraph" w:customStyle="1" w:styleId="CiteCardCharCharCharCharCharCharChar">
    <w:name w:val="Cite_Card Char Char Char Char Char Char Char"/>
    <w:next w:val="CardTagCite1Char"/>
    <w:autoRedefine/>
    <w:qFormat/>
    <w:rsid w:val="00195185"/>
    <w:pPr>
      <w:spacing w:after="200" w:line="276" w:lineRule="auto"/>
    </w:pPr>
    <w:rPr>
      <w:rFonts w:eastAsia="Cambria"/>
    </w:rPr>
  </w:style>
  <w:style w:type="paragraph" w:customStyle="1" w:styleId="foldie">
    <w:name w:val="foldie"/>
    <w:next w:val="HotRoute0"/>
    <w:qFormat/>
    <w:rsid w:val="00195185"/>
    <w:rPr>
      <w:rFonts w:eastAsia="Cambria"/>
    </w:rPr>
  </w:style>
  <w:style w:type="paragraph" w:customStyle="1" w:styleId="billtextsection">
    <w:name w:val="bill_text_section"/>
    <w:basedOn w:val="Normal"/>
    <w:next w:val="articlebody"/>
    <w:qFormat/>
    <w:rsid w:val="00195185"/>
  </w:style>
  <w:style w:type="character" w:customStyle="1" w:styleId="CiteNormalChar">
    <w:name w:val="Cite Normal Char"/>
    <w:locked/>
    <w:rsid w:val="00195185"/>
  </w:style>
  <w:style w:type="paragraph" w:customStyle="1" w:styleId="StyleNormalWeb10pt">
    <w:name w:val="Style Normal (Web) + 10 pt"/>
    <w:basedOn w:val="Normal"/>
    <w:next w:val="Boldunderline1"/>
    <w:qFormat/>
    <w:rsid w:val="00195185"/>
    <w:rPr>
      <w:rFonts w:ascii="Georgia" w:eastAsia="Cambria" w:hAnsi="Georgia"/>
    </w:rPr>
  </w:style>
  <w:style w:type="character" w:customStyle="1" w:styleId="cardChar2">
    <w:name w:val="%card Char"/>
    <w:locked/>
    <w:rsid w:val="00195185"/>
  </w:style>
  <w:style w:type="paragraph" w:customStyle="1" w:styleId="card2">
    <w:name w:val="%card"/>
    <w:basedOn w:val="Normal"/>
    <w:next w:val="BLOCKTITLE0"/>
    <w:qFormat/>
    <w:rsid w:val="00195185"/>
  </w:style>
  <w:style w:type="paragraph" w:customStyle="1" w:styleId="p1">
    <w:name w:val="p1"/>
    <w:basedOn w:val="Normal"/>
    <w:next w:val="BlockHeadings"/>
    <w:qFormat/>
    <w:rsid w:val="00195185"/>
  </w:style>
  <w:style w:type="character" w:customStyle="1" w:styleId="UnunderlinedTextChar">
    <w:name w:val="Ununderlined Text Char"/>
    <w:locked/>
    <w:rsid w:val="00195185"/>
  </w:style>
  <w:style w:type="paragraph" w:customStyle="1" w:styleId="UnunderlinedText">
    <w:name w:val="Ununderlined Text"/>
    <w:basedOn w:val="Normal"/>
    <w:next w:val="card2"/>
    <w:autoRedefine/>
    <w:qFormat/>
    <w:rsid w:val="00195185"/>
  </w:style>
  <w:style w:type="character" w:customStyle="1" w:styleId="ReallyfuckingsmallCharCharCharChar">
    <w:name w:val="Really fucking small Char Char Char Char"/>
    <w:locked/>
    <w:rsid w:val="00195185"/>
  </w:style>
  <w:style w:type="paragraph" w:customStyle="1" w:styleId="ReallyfuckingsmallCharCharChar">
    <w:name w:val="Really fucking small Char Char Char"/>
    <w:basedOn w:val="Normal"/>
    <w:next w:val="NoSpacing"/>
    <w:qFormat/>
    <w:rsid w:val="00195185"/>
  </w:style>
  <w:style w:type="character" w:customStyle="1" w:styleId="CardDownx1Char">
    <w:name w:val="CardDown x1 Char"/>
    <w:locked/>
    <w:rsid w:val="00195185"/>
  </w:style>
  <w:style w:type="paragraph" w:customStyle="1" w:styleId="CardDownx1">
    <w:name w:val="CardDown x1"/>
    <w:basedOn w:val="Normal"/>
    <w:next w:val="Regular"/>
    <w:qFormat/>
    <w:rsid w:val="00195185"/>
  </w:style>
  <w:style w:type="paragraph" w:customStyle="1" w:styleId="CardDownx15">
    <w:name w:val="CardDown x1.5"/>
    <w:basedOn w:val="Normal"/>
    <w:qFormat/>
    <w:rsid w:val="00195185"/>
  </w:style>
  <w:style w:type="paragraph" w:customStyle="1" w:styleId="CiteTag">
    <w:name w:val="Cite/Tag"/>
    <w:basedOn w:val="Normal"/>
    <w:qFormat/>
    <w:rsid w:val="00195185"/>
  </w:style>
  <w:style w:type="paragraph" w:customStyle="1" w:styleId="Heading5SizeDown">
    <w:name w:val="Heading 5 Size Down"/>
    <w:basedOn w:val="Normal"/>
    <w:autoRedefine/>
    <w:qFormat/>
    <w:rsid w:val="00195185"/>
  </w:style>
  <w:style w:type="character" w:customStyle="1" w:styleId="StyleStyleArialNarrow9ptLeft-075ArialNarrowChar">
    <w:name w:val="Style Style Arial Narrow 9 pt Left:  -0.75&quot; + Arial Narrow Char"/>
    <w:locked/>
    <w:rsid w:val="00195185"/>
  </w:style>
  <w:style w:type="paragraph" w:customStyle="1" w:styleId="StyleStyleArialNarrow9ptLeft-075ArialNarrow">
    <w:name w:val="Style Style Arial Narrow 9 pt Left:  -0.75&quot; + Arial Narrow"/>
    <w:basedOn w:val="Normal"/>
    <w:next w:val="Heading5SizeDown"/>
    <w:qFormat/>
    <w:rsid w:val="00195185"/>
  </w:style>
  <w:style w:type="character" w:customStyle="1" w:styleId="StyleStyleCardTextLeft-075Right0Char">
    <w:name w:val="Style Style Card Text + Left:  -0.75&quot; + Right:  0&quot; Char"/>
    <w:locked/>
    <w:rsid w:val="00195185"/>
  </w:style>
  <w:style w:type="paragraph" w:customStyle="1" w:styleId="StyleStyleCardTextLeft-075Right0">
    <w:name w:val="Style Style Card Text + Left:  -0.75&quot; + Right:  0&quot;"/>
    <w:basedOn w:val="Normal"/>
    <w:next w:val="evidencetext"/>
    <w:autoRedefine/>
    <w:qFormat/>
    <w:rsid w:val="00195185"/>
  </w:style>
  <w:style w:type="paragraph" w:customStyle="1" w:styleId="ecxmsonormal">
    <w:name w:val="ecxmsonormal"/>
    <w:basedOn w:val="Normal"/>
    <w:qFormat/>
    <w:rsid w:val="00195185"/>
  </w:style>
  <w:style w:type="character" w:customStyle="1" w:styleId="DebateUnderlineBoldChar">
    <w:name w:val="Debate Underline Bold Char"/>
    <w:locked/>
    <w:rsid w:val="00195185"/>
  </w:style>
  <w:style w:type="paragraph" w:customStyle="1" w:styleId="DebateUnderlineBold">
    <w:name w:val="Debate Underline Bold"/>
    <w:basedOn w:val="Cardtext4"/>
    <w:qFormat/>
    <w:rsid w:val="00195185"/>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195185"/>
  </w:style>
  <w:style w:type="paragraph" w:customStyle="1" w:styleId="StyleArialNarrow12ptBoldLeft-075">
    <w:name w:val="Style Arial Narrow 12 pt Bold Left:  -0.75&quot;"/>
    <w:basedOn w:val="Normal"/>
    <w:next w:val="ecxmsonormal"/>
    <w:qFormat/>
    <w:rsid w:val="00195185"/>
  </w:style>
  <w:style w:type="character" w:customStyle="1" w:styleId="StyleStyleevidencetextBorderSinglesolidlineAuto05Char">
    <w:name w:val="Style Style evidence text + Border: : (Single solid line Auto  0.5 ... Char"/>
    <w:locked/>
    <w:rsid w:val="00195185"/>
  </w:style>
  <w:style w:type="paragraph" w:customStyle="1" w:styleId="StyleStyleevidencetextBorderSinglesolidlineAuto05">
    <w:name w:val="Style Style evidence text + Border: : (Single solid line Auto  0.5 ..."/>
    <w:basedOn w:val="Normal"/>
    <w:next w:val="DebateUnderlineBold"/>
    <w:qFormat/>
    <w:rsid w:val="00195185"/>
  </w:style>
  <w:style w:type="paragraph" w:customStyle="1" w:styleId="CiteCharCharCharChar">
    <w:name w:val="Cite Char Char Char Char"/>
    <w:basedOn w:val="Normal"/>
    <w:next w:val="Normal"/>
    <w:qFormat/>
    <w:rsid w:val="00195185"/>
  </w:style>
  <w:style w:type="character" w:customStyle="1" w:styleId="UnderliningCharChar1CharCharChar">
    <w:name w:val="Underlining Char Char1 Char Char Char"/>
    <w:locked/>
    <w:rsid w:val="00195185"/>
  </w:style>
  <w:style w:type="paragraph" w:customStyle="1" w:styleId="UnderliningCharChar1CharChar">
    <w:name w:val="Underlining Char Char1 Char Char"/>
    <w:basedOn w:val="Normal"/>
    <w:next w:val="Normal"/>
    <w:qFormat/>
    <w:rsid w:val="00195185"/>
  </w:style>
  <w:style w:type="paragraph" w:customStyle="1" w:styleId="CiteCharCharCharCharChar">
    <w:name w:val="Cite Char Char Char Char Char"/>
    <w:basedOn w:val="Normal"/>
    <w:next w:val="Normal"/>
    <w:qFormat/>
    <w:rsid w:val="00195185"/>
  </w:style>
  <w:style w:type="character" w:customStyle="1" w:styleId="UnderliningCharCharChar">
    <w:name w:val="Underlining Char Char Char"/>
    <w:locked/>
    <w:rsid w:val="00195185"/>
  </w:style>
  <w:style w:type="paragraph" w:customStyle="1" w:styleId="Style120">
    <w:name w:val="Style 12"/>
    <w:qFormat/>
    <w:rsid w:val="00195185"/>
    <w:pPr>
      <w:spacing w:after="200" w:line="276" w:lineRule="auto"/>
    </w:pPr>
    <w:rPr>
      <w:rFonts w:eastAsia="Cambria"/>
    </w:rPr>
  </w:style>
  <w:style w:type="paragraph" w:customStyle="1" w:styleId="Style7">
    <w:name w:val="Style 7"/>
    <w:next w:val="CiteCharCharCharCharChar"/>
    <w:qFormat/>
    <w:rsid w:val="00195185"/>
    <w:pPr>
      <w:spacing w:after="200" w:line="276" w:lineRule="auto"/>
    </w:pPr>
    <w:rPr>
      <w:rFonts w:eastAsia="Cambria"/>
    </w:rPr>
  </w:style>
  <w:style w:type="paragraph" w:customStyle="1" w:styleId="Style9">
    <w:name w:val="Style 9"/>
    <w:qFormat/>
    <w:rsid w:val="00195185"/>
    <w:pPr>
      <w:spacing w:after="200" w:line="276" w:lineRule="auto"/>
    </w:pPr>
    <w:rPr>
      <w:rFonts w:eastAsia="Cambria"/>
    </w:rPr>
  </w:style>
  <w:style w:type="paragraph" w:customStyle="1" w:styleId="Emphasis3">
    <w:name w:val="Emphasis3"/>
    <w:qFormat/>
    <w:rsid w:val="00195185"/>
    <w:pPr>
      <w:spacing w:after="200" w:line="276" w:lineRule="auto"/>
    </w:pPr>
    <w:rPr>
      <w:rFonts w:eastAsia="Cambria"/>
    </w:rPr>
  </w:style>
  <w:style w:type="paragraph" w:customStyle="1" w:styleId="formfldssel">
    <w:name w:val="formfldssel"/>
    <w:basedOn w:val="Normal"/>
    <w:qFormat/>
    <w:rsid w:val="00195185"/>
  </w:style>
  <w:style w:type="paragraph" w:customStyle="1" w:styleId="hpleftlk">
    <w:name w:val="hpleftlk"/>
    <w:basedOn w:val="Normal"/>
    <w:next w:val="SmallCard"/>
    <w:qFormat/>
    <w:rsid w:val="00195185"/>
  </w:style>
  <w:style w:type="paragraph" w:customStyle="1" w:styleId="lblu">
    <w:name w:val="lblu"/>
    <w:basedOn w:val="Normal"/>
    <w:next w:val="BreifTitle"/>
    <w:qFormat/>
    <w:rsid w:val="00195185"/>
  </w:style>
  <w:style w:type="paragraph" w:customStyle="1" w:styleId="Underlinestyle1">
    <w:name w:val="Underlinestyle"/>
    <w:basedOn w:val="Normal"/>
    <w:next w:val="Normal10pt"/>
    <w:qFormat/>
    <w:rsid w:val="00195185"/>
  </w:style>
  <w:style w:type="paragraph" w:customStyle="1" w:styleId="OffensiveLanguage">
    <w:name w:val="Offensive Language"/>
    <w:basedOn w:val="Normal"/>
    <w:next w:val="Normal"/>
    <w:qFormat/>
    <w:rsid w:val="00195185"/>
  </w:style>
  <w:style w:type="paragraph" w:customStyle="1" w:styleId="clearformatting0">
    <w:name w:val="clear formatting"/>
    <w:basedOn w:val="Normal"/>
    <w:next w:val="Style40"/>
    <w:qFormat/>
    <w:rsid w:val="00195185"/>
  </w:style>
  <w:style w:type="paragraph" w:customStyle="1" w:styleId="Style18">
    <w:name w:val="Style 18"/>
    <w:next w:val="CM10"/>
    <w:uiPriority w:val="99"/>
    <w:qFormat/>
    <w:rsid w:val="00195185"/>
    <w:pPr>
      <w:spacing w:after="200" w:line="276" w:lineRule="auto"/>
    </w:pPr>
    <w:rPr>
      <w:rFonts w:eastAsia="Cambria"/>
    </w:rPr>
  </w:style>
  <w:style w:type="paragraph" w:customStyle="1" w:styleId="formfld">
    <w:name w:val="formfld"/>
    <w:basedOn w:val="Normal"/>
    <w:next w:val="OffensiveLanguage"/>
    <w:qFormat/>
    <w:rsid w:val="00195185"/>
  </w:style>
  <w:style w:type="character" w:customStyle="1" w:styleId="sup1">
    <w:name w:val="sup1"/>
    <w:rsid w:val="00195185"/>
  </w:style>
  <w:style w:type="character" w:customStyle="1" w:styleId="pgnum1">
    <w:name w:val="pgnum1"/>
    <w:rsid w:val="00195185"/>
  </w:style>
  <w:style w:type="character" w:customStyle="1" w:styleId="apple">
    <w:name w:val="apple"/>
    <w:rsid w:val="00195185"/>
  </w:style>
  <w:style w:type="character" w:customStyle="1" w:styleId="inhoud">
    <w:name w:val="inhoud"/>
    <w:rsid w:val="00195185"/>
  </w:style>
  <w:style w:type="character" w:customStyle="1" w:styleId="Cites-AuthorDate">
    <w:name w:val="Cites-Author/Date"/>
    <w:qFormat/>
    <w:rsid w:val="00195185"/>
  </w:style>
  <w:style w:type="character" w:customStyle="1" w:styleId="StyleCardtextChar10pt">
    <w:name w:val="Style Card text Char + 10 pt"/>
    <w:rsid w:val="00195185"/>
  </w:style>
  <w:style w:type="character" w:customStyle="1" w:styleId="smcaps">
    <w:name w:val="smcaps"/>
    <w:rsid w:val="00195185"/>
  </w:style>
  <w:style w:type="character" w:customStyle="1" w:styleId="Style1Char2">
    <w:name w:val="Style1 Char2"/>
    <w:rsid w:val="00195185"/>
  </w:style>
  <w:style w:type="character" w:customStyle="1" w:styleId="inside-head1">
    <w:name w:val="inside-head1"/>
    <w:rsid w:val="00195185"/>
  </w:style>
  <w:style w:type="character" w:customStyle="1" w:styleId="datestamp1">
    <w:name w:val="datestamp1"/>
    <w:rsid w:val="00195185"/>
  </w:style>
  <w:style w:type="character" w:customStyle="1" w:styleId="pagetools1">
    <w:name w:val="pagetools1"/>
    <w:rsid w:val="00195185"/>
  </w:style>
  <w:style w:type="character" w:customStyle="1" w:styleId="smallredtext">
    <w:name w:val="smallredtext"/>
    <w:rsid w:val="00195185"/>
  </w:style>
  <w:style w:type="character" w:customStyle="1" w:styleId="storyheading31">
    <w:name w:val="storyheading31"/>
    <w:rsid w:val="00195185"/>
  </w:style>
  <w:style w:type="character" w:customStyle="1" w:styleId="storydeck31">
    <w:name w:val="storydeck31"/>
    <w:rsid w:val="00195185"/>
  </w:style>
  <w:style w:type="character" w:customStyle="1" w:styleId="subtitle10">
    <w:name w:val="subtitle1"/>
    <w:rsid w:val="00195185"/>
  </w:style>
  <w:style w:type="character" w:customStyle="1" w:styleId="clsbiolink">
    <w:name w:val="clsbiolink"/>
    <w:rsid w:val="00195185"/>
  </w:style>
  <w:style w:type="character" w:customStyle="1" w:styleId="clssmaller">
    <w:name w:val="clssmaller"/>
    <w:rsid w:val="00195185"/>
  </w:style>
  <w:style w:type="character" w:customStyle="1" w:styleId="sm1">
    <w:name w:val="sm1"/>
    <w:rsid w:val="00195185"/>
  </w:style>
  <w:style w:type="character" w:customStyle="1" w:styleId="noindentChar">
    <w:name w:val="noindent Char"/>
    <w:rsid w:val="00195185"/>
  </w:style>
  <w:style w:type="character" w:customStyle="1" w:styleId="SmallChar1">
    <w:name w:val="Small Char1"/>
    <w:rsid w:val="00195185"/>
  </w:style>
  <w:style w:type="character" w:customStyle="1" w:styleId="fullcite0">
    <w:name w:val="fullcite"/>
    <w:rsid w:val="00195185"/>
  </w:style>
  <w:style w:type="character" w:customStyle="1" w:styleId="Style9ptThickunderline">
    <w:name w:val="Style 9 pt Thick underline"/>
    <w:rsid w:val="00195185"/>
  </w:style>
  <w:style w:type="character" w:customStyle="1" w:styleId="CardNotUnderlinedChar">
    <w:name w:val="Card Not Underlined Char"/>
    <w:rsid w:val="00195185"/>
  </w:style>
  <w:style w:type="character" w:customStyle="1" w:styleId="IndexHeadersCharChar">
    <w:name w:val="Index Headers Char Char"/>
    <w:rsid w:val="00195185"/>
  </w:style>
  <w:style w:type="character" w:customStyle="1" w:styleId="CircleChar1">
    <w:name w:val="Circle Char1"/>
    <w:rsid w:val="00195185"/>
  </w:style>
  <w:style w:type="character" w:customStyle="1" w:styleId="justify">
    <w:name w:val="justify"/>
    <w:rsid w:val="00195185"/>
  </w:style>
  <w:style w:type="character" w:customStyle="1" w:styleId="SmallCardTextChar">
    <w:name w:val="Small Card Text Char"/>
    <w:rsid w:val="00195185"/>
  </w:style>
  <w:style w:type="character" w:customStyle="1" w:styleId="tagChar30">
    <w:name w:val="tag Char3"/>
    <w:rsid w:val="00195185"/>
  </w:style>
  <w:style w:type="character" w:customStyle="1" w:styleId="awtw">
    <w:name w:val="awtw"/>
    <w:rsid w:val="00195185"/>
  </w:style>
  <w:style w:type="character" w:customStyle="1" w:styleId="ld3">
    <w:name w:val="ld3"/>
    <w:rsid w:val="00195185"/>
  </w:style>
  <w:style w:type="character" w:customStyle="1" w:styleId="5Notunderlined">
    <w:name w:val="5 Not underlined"/>
    <w:rsid w:val="00195185"/>
  </w:style>
  <w:style w:type="character" w:customStyle="1" w:styleId="externaledithide">
    <w:name w:val="external_edit_hide"/>
    <w:rsid w:val="00195185"/>
  </w:style>
  <w:style w:type="character" w:customStyle="1" w:styleId="CharacterStyle20">
    <w:name w:val="Character Style 20"/>
    <w:rsid w:val="00195185"/>
  </w:style>
  <w:style w:type="character" w:customStyle="1" w:styleId="A9">
    <w:name w:val="A9"/>
    <w:uiPriority w:val="99"/>
    <w:rsid w:val="00195185"/>
  </w:style>
  <w:style w:type="character" w:customStyle="1" w:styleId="centerheadlines">
    <w:name w:val="centerheadlines"/>
    <w:rsid w:val="00195185"/>
  </w:style>
  <w:style w:type="character" w:customStyle="1" w:styleId="datetime">
    <w:name w:val="datetime"/>
    <w:rsid w:val="00195185"/>
  </w:style>
  <w:style w:type="character" w:customStyle="1" w:styleId="info">
    <w:name w:val="info"/>
    <w:rsid w:val="00195185"/>
  </w:style>
  <w:style w:type="character" w:customStyle="1" w:styleId="datestory">
    <w:name w:val="datestory"/>
    <w:rsid w:val="00195185"/>
  </w:style>
  <w:style w:type="character" w:customStyle="1" w:styleId="goohl1">
    <w:name w:val="goohl1"/>
    <w:rsid w:val="00195185"/>
  </w:style>
  <w:style w:type="character" w:customStyle="1" w:styleId="StyleUnderlineBorderSinglesolidlineAuto05ptLinew">
    <w:name w:val="Style Underline Border: : (Single solid line Auto  0.5 pt Line w..."/>
    <w:basedOn w:val="DefaultParagraphFont"/>
    <w:rsid w:val="00195185"/>
  </w:style>
  <w:style w:type="character" w:customStyle="1" w:styleId="citeschar10">
    <w:name w:val="citeschar1"/>
    <w:basedOn w:val="DefaultParagraphFont"/>
    <w:rsid w:val="00195185"/>
  </w:style>
  <w:style w:type="character" w:customStyle="1" w:styleId="cardunderlinedchar1">
    <w:name w:val="cardunderlinedchar"/>
    <w:basedOn w:val="DefaultParagraphFont"/>
    <w:rsid w:val="00195185"/>
  </w:style>
  <w:style w:type="character" w:customStyle="1" w:styleId="Style1CharCharChar">
    <w:name w:val="Style1 Char Char Char"/>
    <w:locked/>
    <w:rsid w:val="00195185"/>
  </w:style>
  <w:style w:type="character" w:customStyle="1" w:styleId="provider">
    <w:name w:val="provider"/>
    <w:basedOn w:val="DefaultParagraphFont"/>
    <w:rsid w:val="00195185"/>
  </w:style>
  <w:style w:type="character" w:customStyle="1" w:styleId="vitstorybyline">
    <w:name w:val="vitstorybyline"/>
    <w:rsid w:val="00195185"/>
  </w:style>
  <w:style w:type="character" w:customStyle="1" w:styleId="yahoobuzzbadge-form">
    <w:name w:val="yahoobuzzbadge-form"/>
    <w:rsid w:val="00195185"/>
  </w:style>
  <w:style w:type="character" w:customStyle="1" w:styleId="tickerlinx">
    <w:name w:val="tickerlinx"/>
    <w:rsid w:val="00195185"/>
  </w:style>
  <w:style w:type="character" w:customStyle="1" w:styleId="post-author">
    <w:name w:val="post-author"/>
    <w:rsid w:val="00195185"/>
  </w:style>
  <w:style w:type="character" w:customStyle="1" w:styleId="post-timestamp">
    <w:name w:val="post-timestamp"/>
    <w:rsid w:val="00195185"/>
  </w:style>
  <w:style w:type="character" w:customStyle="1" w:styleId="mw-headline">
    <w:name w:val="mw-headline"/>
    <w:rsid w:val="00195185"/>
  </w:style>
  <w:style w:type="character" w:customStyle="1" w:styleId="month">
    <w:name w:val="month"/>
    <w:rsid w:val="00195185"/>
  </w:style>
  <w:style w:type="character" w:customStyle="1" w:styleId="texttitlebigred">
    <w:name w:val="texttitlebigred"/>
    <w:rsid w:val="00195185"/>
  </w:style>
  <w:style w:type="character" w:customStyle="1" w:styleId="subtitles">
    <w:name w:val="subtitles"/>
    <w:rsid w:val="00195185"/>
  </w:style>
  <w:style w:type="character" w:customStyle="1" w:styleId="CiteCardChar1">
    <w:name w:val="Cite_Card Char1"/>
    <w:rsid w:val="00195185"/>
  </w:style>
  <w:style w:type="character" w:customStyle="1" w:styleId="ptitleinside">
    <w:name w:val="p_title_inside"/>
    <w:rsid w:val="00195185"/>
  </w:style>
  <w:style w:type="character" w:customStyle="1" w:styleId="paramv">
    <w:name w:val="paramv"/>
    <w:rsid w:val="00195185"/>
  </w:style>
  <w:style w:type="character" w:customStyle="1" w:styleId="symbol">
    <w:name w:val="symbol"/>
    <w:rsid w:val="00195185"/>
  </w:style>
  <w:style w:type="character" w:customStyle="1" w:styleId="data">
    <w:name w:val="data"/>
    <w:rsid w:val="00195185"/>
  </w:style>
  <w:style w:type="character" w:customStyle="1" w:styleId="pub-date">
    <w:name w:val="pub-date"/>
    <w:rsid w:val="00195185"/>
  </w:style>
  <w:style w:type="character" w:customStyle="1" w:styleId="AuthorDateF4">
    <w:name w:val="Author Date (F4)"/>
    <w:rsid w:val="00195185"/>
  </w:style>
  <w:style w:type="character" w:customStyle="1" w:styleId="BoldUnderlineF6">
    <w:name w:val="Bold Underline (F6)"/>
    <w:rsid w:val="00195185"/>
  </w:style>
  <w:style w:type="character" w:customStyle="1" w:styleId="grouptext">
    <w:name w:val="group_text"/>
    <w:rsid w:val="00195185"/>
  </w:style>
  <w:style w:type="character" w:customStyle="1" w:styleId="authors">
    <w:name w:val="authors"/>
    <w:rsid w:val="00195185"/>
  </w:style>
  <w:style w:type="character" w:customStyle="1" w:styleId="StyleArial12ptBoldItalic">
    <w:name w:val="Style Arial 12 pt Bold Italic"/>
    <w:rsid w:val="00195185"/>
  </w:style>
  <w:style w:type="character" w:customStyle="1" w:styleId="verdana12grey1">
    <w:name w:val="verdana12grey1"/>
    <w:rsid w:val="00195185"/>
  </w:style>
  <w:style w:type="character" w:customStyle="1" w:styleId="verdana9grey1a">
    <w:name w:val="verdana9grey1a"/>
    <w:rsid w:val="00195185"/>
  </w:style>
  <w:style w:type="character" w:customStyle="1" w:styleId="nn-twttr-share-btn">
    <w:name w:val="nn-twttr-share-btn"/>
    <w:rsid w:val="00195185"/>
  </w:style>
  <w:style w:type="character" w:customStyle="1" w:styleId="count">
    <w:name w:val="count"/>
    <w:rsid w:val="00195185"/>
  </w:style>
  <w:style w:type="character" w:customStyle="1" w:styleId="comment-count">
    <w:name w:val="comment-count"/>
    <w:rsid w:val="00195185"/>
  </w:style>
  <w:style w:type="character" w:customStyle="1" w:styleId="comment-count-text">
    <w:name w:val="comment-count-text"/>
    <w:rsid w:val="00195185"/>
  </w:style>
  <w:style w:type="character" w:customStyle="1" w:styleId="lightheader">
    <w:name w:val="lightheader"/>
    <w:rsid w:val="00195185"/>
  </w:style>
  <w:style w:type="character" w:customStyle="1" w:styleId="CiteCardCharCharCharCharChar">
    <w:name w:val="Cite_Card Char Char Char Char Char"/>
    <w:rsid w:val="00195185"/>
  </w:style>
  <w:style w:type="character" w:customStyle="1" w:styleId="CiteCardCharCharCharCharCharChar">
    <w:name w:val="Cite_Card Char Char Char Char Char Char"/>
    <w:rsid w:val="00195185"/>
  </w:style>
  <w:style w:type="character" w:customStyle="1" w:styleId="yahoobuzzbadge">
    <w:name w:val="yahoobuzzbadge"/>
    <w:rsid w:val="00195185"/>
  </w:style>
  <w:style w:type="character" w:customStyle="1" w:styleId="StrongEmphasis">
    <w:name w:val="Strong Emphasis"/>
    <w:rsid w:val="00195185"/>
  </w:style>
  <w:style w:type="character" w:customStyle="1" w:styleId="article-articlebody">
    <w:name w:val="article-articlebody"/>
    <w:basedOn w:val="DefaultParagraphFont"/>
    <w:rsid w:val="00195185"/>
  </w:style>
  <w:style w:type="character" w:customStyle="1" w:styleId="pageheader0">
    <w:name w:val="pageheader"/>
    <w:basedOn w:val="DefaultParagraphFont"/>
    <w:rsid w:val="00195185"/>
  </w:style>
  <w:style w:type="character" w:customStyle="1" w:styleId="AuthorCharChar">
    <w:name w:val="Author Char Char"/>
    <w:rsid w:val="00195185"/>
  </w:style>
  <w:style w:type="character" w:customStyle="1" w:styleId="smallchar0">
    <w:name w:val="smallchar"/>
    <w:basedOn w:val="DefaultParagraphFont"/>
    <w:rsid w:val="00195185"/>
  </w:style>
  <w:style w:type="character" w:customStyle="1" w:styleId="Shortcite">
    <w:name w:val="Shortcite"/>
    <w:rsid w:val="00195185"/>
  </w:style>
  <w:style w:type="character" w:customStyle="1" w:styleId="Longcite">
    <w:name w:val="Longcite"/>
    <w:rsid w:val="00195185"/>
  </w:style>
  <w:style w:type="character" w:customStyle="1" w:styleId="address">
    <w:name w:val="address"/>
    <w:rsid w:val="00195185"/>
  </w:style>
  <w:style w:type="character" w:customStyle="1" w:styleId="NormalizationChar">
    <w:name w:val="Normalization Char"/>
    <w:rsid w:val="00195185"/>
  </w:style>
  <w:style w:type="character" w:customStyle="1" w:styleId="Shrinker">
    <w:name w:val="Shrinker"/>
    <w:rsid w:val="00195185"/>
  </w:style>
  <w:style w:type="character" w:customStyle="1" w:styleId="heading2char1">
    <w:name w:val="heading2char"/>
    <w:basedOn w:val="DefaultParagraphFont"/>
    <w:rsid w:val="00195185"/>
  </w:style>
  <w:style w:type="character" w:customStyle="1" w:styleId="heading3char1">
    <w:name w:val="heading3char1"/>
    <w:basedOn w:val="DefaultParagraphFont"/>
    <w:rsid w:val="00195185"/>
  </w:style>
  <w:style w:type="character" w:customStyle="1" w:styleId="underlinea">
    <w:name w:val="underlinea"/>
    <w:basedOn w:val="DefaultParagraphFont"/>
    <w:rsid w:val="00195185"/>
  </w:style>
  <w:style w:type="character" w:customStyle="1" w:styleId="StyleUnderlineChar9pt2">
    <w:name w:val="Style Underline Char + 9 pt2"/>
    <w:rsid w:val="00195185"/>
  </w:style>
  <w:style w:type="character" w:customStyle="1" w:styleId="StyleUnderlineChar9ptBold1">
    <w:name w:val="Style Underline Char + 9 pt Bold1"/>
    <w:rsid w:val="00195185"/>
  </w:style>
  <w:style w:type="character" w:customStyle="1" w:styleId="FontStyle329">
    <w:name w:val="Font Style329"/>
    <w:uiPriority w:val="99"/>
    <w:rsid w:val="00195185"/>
  </w:style>
  <w:style w:type="character" w:customStyle="1" w:styleId="FontStyle232">
    <w:name w:val="Font Style232"/>
    <w:uiPriority w:val="99"/>
    <w:rsid w:val="00195185"/>
  </w:style>
  <w:style w:type="character" w:customStyle="1" w:styleId="MicroTextCharChar">
    <w:name w:val="MicroText Char Char"/>
    <w:rsid w:val="00195185"/>
  </w:style>
  <w:style w:type="character" w:customStyle="1" w:styleId="style61">
    <w:name w:val="style6"/>
    <w:rsid w:val="00195185"/>
  </w:style>
  <w:style w:type="character" w:customStyle="1" w:styleId="Title2">
    <w:name w:val="Title2"/>
    <w:basedOn w:val="DefaultParagraphFont"/>
    <w:rsid w:val="00195185"/>
  </w:style>
  <w:style w:type="character" w:customStyle="1" w:styleId="pmterms2">
    <w:name w:val="pmterms2"/>
    <w:basedOn w:val="DefaultParagraphFont"/>
    <w:rsid w:val="00195185"/>
  </w:style>
  <w:style w:type="character" w:customStyle="1" w:styleId="BoldandUnderlineChar1Char2CharChar">
    <w:name w:val="Bold and Underline Char1 Char2 Char Char"/>
    <w:basedOn w:val="DefaultParagraphFont"/>
    <w:rsid w:val="00195185"/>
  </w:style>
  <w:style w:type="character" w:customStyle="1" w:styleId="UnderlineChar1Char1">
    <w:name w:val="Underline Char1 Char1"/>
    <w:basedOn w:val="DefaultParagraphFont"/>
    <w:rsid w:val="00195185"/>
  </w:style>
  <w:style w:type="character" w:customStyle="1" w:styleId="featurecontentgray1">
    <w:name w:val="featurecontentgray1"/>
    <w:basedOn w:val="DefaultParagraphFont"/>
    <w:rsid w:val="00195185"/>
  </w:style>
  <w:style w:type="character" w:customStyle="1" w:styleId="CardCharCharChar0">
    <w:name w:val="Card Char Char Char"/>
    <w:basedOn w:val="DefaultParagraphFont"/>
    <w:rsid w:val="00195185"/>
  </w:style>
  <w:style w:type="character" w:customStyle="1" w:styleId="big1">
    <w:name w:val="big1"/>
    <w:basedOn w:val="DefaultParagraphFont"/>
    <w:rsid w:val="00195185"/>
  </w:style>
  <w:style w:type="character" w:customStyle="1" w:styleId="articletitle1">
    <w:name w:val="articletitle1"/>
    <w:basedOn w:val="DefaultParagraphFont"/>
    <w:rsid w:val="00195185"/>
  </w:style>
  <w:style w:type="character" w:customStyle="1" w:styleId="prodgeneral">
    <w:name w:val="prodgeneral"/>
    <w:basedOn w:val="DefaultParagraphFont"/>
    <w:rsid w:val="00195185"/>
  </w:style>
  <w:style w:type="character" w:customStyle="1" w:styleId="Style10pt">
    <w:name w:val="Style 10 pt"/>
    <w:basedOn w:val="DefaultParagraphFont"/>
    <w:rsid w:val="00195185"/>
  </w:style>
  <w:style w:type="character" w:customStyle="1" w:styleId="StyleUnderlineChar0">
    <w:name w:val="Style Underline + Char"/>
    <w:basedOn w:val="DefaultParagraphFont"/>
    <w:rsid w:val="00195185"/>
  </w:style>
  <w:style w:type="character" w:customStyle="1" w:styleId="highlightChar">
    <w:name w:val="highlight Char"/>
    <w:basedOn w:val="DefaultParagraphFont"/>
    <w:rsid w:val="00195185"/>
  </w:style>
  <w:style w:type="character" w:customStyle="1" w:styleId="citeChar1">
    <w:name w:val="cite Char"/>
    <w:basedOn w:val="DefaultParagraphFont"/>
    <w:rsid w:val="00195185"/>
  </w:style>
  <w:style w:type="character" w:customStyle="1" w:styleId="OffensiveLanguageChar">
    <w:name w:val="Offensive Language Char"/>
    <w:rsid w:val="00195185"/>
  </w:style>
  <w:style w:type="character" w:customStyle="1" w:styleId="yellowfadeinnerspan">
    <w:name w:val="yellowfadeinnerspan"/>
    <w:rsid w:val="00195185"/>
  </w:style>
  <w:style w:type="character" w:customStyle="1" w:styleId="ipa">
    <w:name w:val="ipa"/>
    <w:basedOn w:val="DefaultParagraphFont"/>
    <w:rsid w:val="00195185"/>
  </w:style>
  <w:style w:type="table" w:customStyle="1" w:styleId="TableGrid1">
    <w:name w:val="Table Grid1"/>
    <w:basedOn w:val="TableNormal"/>
    <w:rsid w:val="00195185"/>
    <w:pPr>
      <w:spacing w:after="200" w:line="276" w:lineRule="auto"/>
    </w:pPr>
    <w:rPr>
      <w:rFonts w:eastAsia="Cambria"/>
    </w:rPr>
    <w:tblPr/>
  </w:style>
  <w:style w:type="character" w:customStyle="1" w:styleId="StyleciteChar">
    <w:name w:val="Style cite + Char"/>
    <w:basedOn w:val="DefaultParagraphFont"/>
    <w:rsid w:val="00195185"/>
  </w:style>
  <w:style w:type="character" w:customStyle="1" w:styleId="DebateUnderlinedChar">
    <w:name w:val="Debate Underlined Char"/>
    <w:locked/>
    <w:rsid w:val="00195185"/>
  </w:style>
  <w:style w:type="paragraph" w:customStyle="1" w:styleId="DebateUnderlined">
    <w:name w:val="Debate Underlined"/>
    <w:basedOn w:val="Normal"/>
    <w:next w:val="about"/>
    <w:qFormat/>
    <w:rsid w:val="00195185"/>
  </w:style>
  <w:style w:type="character" w:customStyle="1" w:styleId="Card10f2Char">
    <w:name w:val="Card.10.f2 Char"/>
    <w:locked/>
    <w:rsid w:val="00195185"/>
  </w:style>
  <w:style w:type="paragraph" w:customStyle="1" w:styleId="Card10f2">
    <w:name w:val="Card.10.f2"/>
    <w:basedOn w:val="Normal"/>
    <w:next w:val="thumbnail"/>
    <w:autoRedefine/>
    <w:qFormat/>
    <w:rsid w:val="00195185"/>
  </w:style>
  <w:style w:type="character" w:customStyle="1" w:styleId="Bodytext5">
    <w:name w:val="Body text_"/>
    <w:basedOn w:val="DefaultParagraphFont"/>
    <w:locked/>
    <w:rsid w:val="00195185"/>
    <w:rPr>
      <w:shd w:val="clear" w:color="auto" w:fill="FFFFFF"/>
    </w:rPr>
  </w:style>
  <w:style w:type="paragraph" w:customStyle="1" w:styleId="BodyText50">
    <w:name w:val="Body Text5"/>
    <w:basedOn w:val="Normal"/>
    <w:next w:val="wallacepara"/>
    <w:qFormat/>
    <w:rsid w:val="00195185"/>
  </w:style>
  <w:style w:type="paragraph" w:customStyle="1" w:styleId="user">
    <w:name w:val="user"/>
    <w:basedOn w:val="Normal"/>
    <w:next w:val="morelink"/>
    <w:qFormat/>
    <w:rsid w:val="00195185"/>
  </w:style>
  <w:style w:type="paragraph" w:customStyle="1" w:styleId="about">
    <w:name w:val="about"/>
    <w:basedOn w:val="Normal"/>
    <w:next w:val="audiolink"/>
    <w:qFormat/>
    <w:rsid w:val="00195185"/>
  </w:style>
  <w:style w:type="paragraph" w:customStyle="1" w:styleId="t6">
    <w:name w:val="t6"/>
    <w:basedOn w:val="Normal"/>
    <w:next w:val="nav1"/>
    <w:qFormat/>
    <w:rsid w:val="00195185"/>
  </w:style>
  <w:style w:type="paragraph" w:customStyle="1" w:styleId="thumbnail">
    <w:name w:val="thumbnail"/>
    <w:basedOn w:val="Normal"/>
    <w:next w:val="nav2"/>
    <w:qFormat/>
    <w:rsid w:val="00195185"/>
  </w:style>
  <w:style w:type="paragraph" w:customStyle="1" w:styleId="stand-first-alone">
    <w:name w:val="stand-first-alone"/>
    <w:basedOn w:val="Normal"/>
    <w:next w:val="Pa0"/>
    <w:qFormat/>
    <w:rsid w:val="00195185"/>
  </w:style>
  <w:style w:type="paragraph" w:customStyle="1" w:styleId="wallacepara">
    <w:name w:val="wallacepara"/>
    <w:basedOn w:val="Normal"/>
    <w:next w:val="CM45"/>
    <w:qFormat/>
    <w:rsid w:val="00195185"/>
  </w:style>
  <w:style w:type="paragraph" w:customStyle="1" w:styleId="morelink">
    <w:name w:val="morelink"/>
    <w:basedOn w:val="Normal"/>
    <w:next w:val="CM46"/>
    <w:qFormat/>
    <w:rsid w:val="00195185"/>
  </w:style>
  <w:style w:type="paragraph" w:customStyle="1" w:styleId="audiolink">
    <w:name w:val="audiolink"/>
    <w:basedOn w:val="Normal"/>
    <w:next w:val="F4-NormalText"/>
    <w:qFormat/>
    <w:rsid w:val="00195185"/>
  </w:style>
  <w:style w:type="paragraph" w:customStyle="1" w:styleId="titlestyle1">
    <w:name w:val="titlestyle1"/>
    <w:basedOn w:val="Normal"/>
    <w:next w:val="FullText"/>
    <w:qFormat/>
    <w:rsid w:val="00195185"/>
  </w:style>
  <w:style w:type="paragraph" w:customStyle="1" w:styleId="nav1">
    <w:name w:val="nav1"/>
    <w:basedOn w:val="Normal"/>
    <w:next w:val="TagLine"/>
    <w:qFormat/>
    <w:rsid w:val="00195185"/>
  </w:style>
  <w:style w:type="paragraph" w:customStyle="1" w:styleId="nav2">
    <w:name w:val="nav2"/>
    <w:basedOn w:val="Normal"/>
    <w:qFormat/>
    <w:rsid w:val="00195185"/>
  </w:style>
  <w:style w:type="paragraph" w:customStyle="1" w:styleId="Pa0">
    <w:name w:val="Pa0"/>
    <w:basedOn w:val="Normal"/>
    <w:uiPriority w:val="99"/>
    <w:qFormat/>
    <w:rsid w:val="00195185"/>
  </w:style>
  <w:style w:type="paragraph" w:customStyle="1" w:styleId="CM45">
    <w:name w:val="CM45"/>
    <w:basedOn w:val="Normal"/>
    <w:uiPriority w:val="99"/>
    <w:qFormat/>
    <w:rsid w:val="00195185"/>
  </w:style>
  <w:style w:type="paragraph" w:customStyle="1" w:styleId="CM46">
    <w:name w:val="CM46"/>
    <w:basedOn w:val="Normal"/>
    <w:uiPriority w:val="99"/>
    <w:qFormat/>
    <w:rsid w:val="00195185"/>
  </w:style>
  <w:style w:type="character" w:customStyle="1" w:styleId="Heading18">
    <w:name w:val="Heading #18_"/>
    <w:basedOn w:val="DefaultParagraphFont"/>
    <w:locked/>
    <w:rsid w:val="00195185"/>
  </w:style>
  <w:style w:type="paragraph" w:customStyle="1" w:styleId="Heading180">
    <w:name w:val="Heading #18"/>
    <w:basedOn w:val="Normal"/>
    <w:qFormat/>
    <w:rsid w:val="00195185"/>
  </w:style>
  <w:style w:type="character" w:customStyle="1" w:styleId="Picturecaption2">
    <w:name w:val="Picture caption (2)_"/>
    <w:basedOn w:val="DefaultParagraphFont"/>
    <w:locked/>
    <w:rsid w:val="00195185"/>
  </w:style>
  <w:style w:type="paragraph" w:customStyle="1" w:styleId="Picturecaption20">
    <w:name w:val="Picture caption (2)"/>
    <w:basedOn w:val="Normal"/>
    <w:qFormat/>
    <w:rsid w:val="00195185"/>
  </w:style>
  <w:style w:type="character" w:customStyle="1" w:styleId="Picturecaption">
    <w:name w:val="Picture caption_"/>
    <w:basedOn w:val="DefaultParagraphFont"/>
    <w:locked/>
    <w:rsid w:val="00195185"/>
  </w:style>
  <w:style w:type="paragraph" w:customStyle="1" w:styleId="Picturecaption0">
    <w:name w:val="Picture caption"/>
    <w:basedOn w:val="Normal"/>
    <w:qFormat/>
    <w:rsid w:val="00195185"/>
  </w:style>
  <w:style w:type="character" w:customStyle="1" w:styleId="Bodytext310">
    <w:name w:val="Body text (31)_"/>
    <w:basedOn w:val="DefaultParagraphFont"/>
    <w:locked/>
    <w:rsid w:val="00195185"/>
  </w:style>
  <w:style w:type="paragraph" w:customStyle="1" w:styleId="Bodytext311">
    <w:name w:val="Body text (31)"/>
    <w:basedOn w:val="Normal"/>
    <w:qFormat/>
    <w:rsid w:val="00195185"/>
  </w:style>
  <w:style w:type="character" w:customStyle="1" w:styleId="Heading22">
    <w:name w:val="Heading #22_"/>
    <w:basedOn w:val="DefaultParagraphFont"/>
    <w:locked/>
    <w:rsid w:val="00195185"/>
  </w:style>
  <w:style w:type="paragraph" w:customStyle="1" w:styleId="Heading220">
    <w:name w:val="Heading #22"/>
    <w:basedOn w:val="Normal"/>
    <w:qFormat/>
    <w:rsid w:val="00195185"/>
  </w:style>
  <w:style w:type="character" w:customStyle="1" w:styleId="Bodytext131">
    <w:name w:val="Body text (131)_"/>
    <w:basedOn w:val="DefaultParagraphFont"/>
    <w:locked/>
    <w:rsid w:val="00195185"/>
  </w:style>
  <w:style w:type="paragraph" w:customStyle="1" w:styleId="Bodytext1310">
    <w:name w:val="Body text (131)"/>
    <w:basedOn w:val="Normal"/>
    <w:qFormat/>
    <w:rsid w:val="00195185"/>
  </w:style>
  <w:style w:type="character" w:customStyle="1" w:styleId="Bodytext140">
    <w:name w:val="Body text (140)_"/>
    <w:basedOn w:val="DefaultParagraphFont"/>
    <w:locked/>
    <w:rsid w:val="00195185"/>
  </w:style>
  <w:style w:type="paragraph" w:customStyle="1" w:styleId="Bodytext1400">
    <w:name w:val="Body text (140)"/>
    <w:basedOn w:val="Normal"/>
    <w:qFormat/>
    <w:rsid w:val="00195185"/>
  </w:style>
  <w:style w:type="character" w:customStyle="1" w:styleId="Bodytext141">
    <w:name w:val="Body text (141)_"/>
    <w:basedOn w:val="DefaultParagraphFont"/>
    <w:locked/>
    <w:rsid w:val="00195185"/>
  </w:style>
  <w:style w:type="paragraph" w:customStyle="1" w:styleId="Bodytext1410">
    <w:name w:val="Body text (141)"/>
    <w:basedOn w:val="Normal"/>
    <w:qFormat/>
    <w:rsid w:val="00195185"/>
  </w:style>
  <w:style w:type="character" w:customStyle="1" w:styleId="Tableofcontents20">
    <w:name w:val="Table of contents (20)_"/>
    <w:basedOn w:val="DefaultParagraphFont"/>
    <w:locked/>
    <w:rsid w:val="00195185"/>
  </w:style>
  <w:style w:type="paragraph" w:customStyle="1" w:styleId="Tableofcontents200">
    <w:name w:val="Table of contents (20)"/>
    <w:basedOn w:val="Normal"/>
    <w:qFormat/>
    <w:rsid w:val="00195185"/>
  </w:style>
  <w:style w:type="character" w:customStyle="1" w:styleId="Tableofcontents21">
    <w:name w:val="Table of contents (21)_"/>
    <w:basedOn w:val="DefaultParagraphFont"/>
    <w:locked/>
    <w:rsid w:val="00195185"/>
  </w:style>
  <w:style w:type="paragraph" w:customStyle="1" w:styleId="Tableofcontents210">
    <w:name w:val="Table of contents (21)"/>
    <w:basedOn w:val="Normal"/>
    <w:qFormat/>
    <w:rsid w:val="00195185"/>
  </w:style>
  <w:style w:type="character" w:customStyle="1" w:styleId="Tableofcontents22">
    <w:name w:val="Table of contents (22)_"/>
    <w:basedOn w:val="DefaultParagraphFont"/>
    <w:locked/>
    <w:rsid w:val="00195185"/>
  </w:style>
  <w:style w:type="paragraph" w:customStyle="1" w:styleId="Tableofcontents220">
    <w:name w:val="Table of contents (22)"/>
    <w:basedOn w:val="Normal"/>
    <w:qFormat/>
    <w:rsid w:val="00195185"/>
  </w:style>
  <w:style w:type="character" w:customStyle="1" w:styleId="Bodytext142">
    <w:name w:val="Body text (142)_"/>
    <w:basedOn w:val="DefaultParagraphFont"/>
    <w:locked/>
    <w:rsid w:val="00195185"/>
  </w:style>
  <w:style w:type="paragraph" w:customStyle="1" w:styleId="Bodytext1420">
    <w:name w:val="Body text (142)"/>
    <w:basedOn w:val="Normal"/>
    <w:qFormat/>
    <w:rsid w:val="00195185"/>
  </w:style>
  <w:style w:type="character" w:customStyle="1" w:styleId="Bodytext143">
    <w:name w:val="Body text (143)_"/>
    <w:basedOn w:val="DefaultParagraphFont"/>
    <w:locked/>
    <w:rsid w:val="00195185"/>
  </w:style>
  <w:style w:type="paragraph" w:customStyle="1" w:styleId="Bodytext1430">
    <w:name w:val="Body text (143)"/>
    <w:basedOn w:val="Normal"/>
    <w:qFormat/>
    <w:rsid w:val="00195185"/>
  </w:style>
  <w:style w:type="character" w:customStyle="1" w:styleId="Bodytext144Exact">
    <w:name w:val="Body text (144) Exact"/>
    <w:basedOn w:val="DefaultParagraphFont"/>
    <w:locked/>
    <w:rsid w:val="00195185"/>
  </w:style>
  <w:style w:type="paragraph" w:customStyle="1" w:styleId="Bodytext144">
    <w:name w:val="Body text (144)"/>
    <w:basedOn w:val="Normal"/>
    <w:qFormat/>
    <w:rsid w:val="00195185"/>
  </w:style>
  <w:style w:type="character" w:customStyle="1" w:styleId="Bodytext145Exact">
    <w:name w:val="Body text (145) Exact"/>
    <w:basedOn w:val="DefaultParagraphFont"/>
    <w:locked/>
    <w:rsid w:val="00195185"/>
  </w:style>
  <w:style w:type="paragraph" w:customStyle="1" w:styleId="Bodytext145">
    <w:name w:val="Body text (145)"/>
    <w:basedOn w:val="Normal"/>
    <w:qFormat/>
    <w:rsid w:val="00195185"/>
  </w:style>
  <w:style w:type="character" w:customStyle="1" w:styleId="Bodytext146">
    <w:name w:val="Body text (146)_"/>
    <w:basedOn w:val="DefaultParagraphFont"/>
    <w:locked/>
    <w:rsid w:val="00195185"/>
  </w:style>
  <w:style w:type="paragraph" w:customStyle="1" w:styleId="Bodytext1460">
    <w:name w:val="Body text (146)"/>
    <w:basedOn w:val="Normal"/>
    <w:qFormat/>
    <w:rsid w:val="00195185"/>
  </w:style>
  <w:style w:type="character" w:customStyle="1" w:styleId="Heading230">
    <w:name w:val="Heading #23_"/>
    <w:basedOn w:val="DefaultParagraphFont"/>
    <w:locked/>
    <w:rsid w:val="00195185"/>
  </w:style>
  <w:style w:type="paragraph" w:customStyle="1" w:styleId="Heading231">
    <w:name w:val="Heading #23"/>
    <w:basedOn w:val="Normal"/>
    <w:qFormat/>
    <w:rsid w:val="00195185"/>
  </w:style>
  <w:style w:type="character" w:customStyle="1" w:styleId="Picturecaption36">
    <w:name w:val="Picture caption (36)_"/>
    <w:basedOn w:val="DefaultParagraphFont"/>
    <w:locked/>
    <w:rsid w:val="00195185"/>
  </w:style>
  <w:style w:type="paragraph" w:customStyle="1" w:styleId="Picturecaption360">
    <w:name w:val="Picture caption (36)"/>
    <w:basedOn w:val="Normal"/>
    <w:qFormat/>
    <w:rsid w:val="00195185"/>
  </w:style>
  <w:style w:type="character" w:customStyle="1" w:styleId="Picturecaption42">
    <w:name w:val="Picture caption (42)_"/>
    <w:basedOn w:val="DefaultParagraphFont"/>
    <w:locked/>
    <w:rsid w:val="00195185"/>
  </w:style>
  <w:style w:type="paragraph" w:customStyle="1" w:styleId="Picturecaption420">
    <w:name w:val="Picture caption (42)"/>
    <w:basedOn w:val="Normal"/>
    <w:qFormat/>
    <w:rsid w:val="00195185"/>
  </w:style>
  <w:style w:type="character" w:customStyle="1" w:styleId="Bodytext154">
    <w:name w:val="Body text (154)_"/>
    <w:basedOn w:val="DefaultParagraphFont"/>
    <w:locked/>
    <w:rsid w:val="00195185"/>
  </w:style>
  <w:style w:type="paragraph" w:customStyle="1" w:styleId="Bodytext1540">
    <w:name w:val="Body text (154)"/>
    <w:basedOn w:val="Normal"/>
    <w:qFormat/>
    <w:rsid w:val="00195185"/>
  </w:style>
  <w:style w:type="character" w:customStyle="1" w:styleId="Bodytext155">
    <w:name w:val="Body text (155)_"/>
    <w:basedOn w:val="DefaultParagraphFont"/>
    <w:locked/>
    <w:rsid w:val="00195185"/>
  </w:style>
  <w:style w:type="paragraph" w:customStyle="1" w:styleId="Bodytext1550">
    <w:name w:val="Body text (155)"/>
    <w:basedOn w:val="Normal"/>
    <w:qFormat/>
    <w:rsid w:val="00195185"/>
  </w:style>
  <w:style w:type="character" w:customStyle="1" w:styleId="Bodytext156">
    <w:name w:val="Body text (156)_"/>
    <w:basedOn w:val="DefaultParagraphFont"/>
    <w:locked/>
    <w:rsid w:val="00195185"/>
  </w:style>
  <w:style w:type="paragraph" w:customStyle="1" w:styleId="Bodytext1560">
    <w:name w:val="Body text (156)"/>
    <w:basedOn w:val="Normal"/>
    <w:qFormat/>
    <w:rsid w:val="00195185"/>
  </w:style>
  <w:style w:type="character" w:customStyle="1" w:styleId="Bodytext60">
    <w:name w:val="Body text (60)_"/>
    <w:basedOn w:val="DefaultParagraphFont"/>
    <w:locked/>
    <w:rsid w:val="00195185"/>
  </w:style>
  <w:style w:type="paragraph" w:customStyle="1" w:styleId="Bodytext600">
    <w:name w:val="Body text (60)"/>
    <w:basedOn w:val="Normal"/>
    <w:qFormat/>
    <w:rsid w:val="00195185"/>
  </w:style>
  <w:style w:type="character" w:customStyle="1" w:styleId="Bodytext158">
    <w:name w:val="Body text (158)_"/>
    <w:basedOn w:val="DefaultParagraphFont"/>
    <w:locked/>
    <w:rsid w:val="00195185"/>
  </w:style>
  <w:style w:type="paragraph" w:customStyle="1" w:styleId="Bodytext1580">
    <w:name w:val="Body text (158)"/>
    <w:basedOn w:val="Normal"/>
    <w:qFormat/>
    <w:rsid w:val="00195185"/>
  </w:style>
  <w:style w:type="character" w:customStyle="1" w:styleId="Bodytext159">
    <w:name w:val="Body text (159)_"/>
    <w:basedOn w:val="DefaultParagraphFont"/>
    <w:locked/>
    <w:rsid w:val="00195185"/>
  </w:style>
  <w:style w:type="paragraph" w:customStyle="1" w:styleId="Bodytext1590">
    <w:name w:val="Body text (159)"/>
    <w:basedOn w:val="Normal"/>
    <w:qFormat/>
    <w:rsid w:val="00195185"/>
  </w:style>
  <w:style w:type="character" w:customStyle="1" w:styleId="Bodytext160">
    <w:name w:val="Body text (160)_"/>
    <w:basedOn w:val="DefaultParagraphFont"/>
    <w:locked/>
    <w:rsid w:val="00195185"/>
  </w:style>
  <w:style w:type="paragraph" w:customStyle="1" w:styleId="Bodytext1600">
    <w:name w:val="Body text (160)"/>
    <w:basedOn w:val="Normal"/>
    <w:qFormat/>
    <w:rsid w:val="00195185"/>
  </w:style>
  <w:style w:type="character" w:customStyle="1" w:styleId="Picturecaption4">
    <w:name w:val="Picture caption (4)_"/>
    <w:basedOn w:val="DefaultParagraphFont"/>
    <w:locked/>
    <w:rsid w:val="00195185"/>
  </w:style>
  <w:style w:type="paragraph" w:customStyle="1" w:styleId="Picturecaption40">
    <w:name w:val="Picture caption (4)"/>
    <w:basedOn w:val="Normal"/>
    <w:qFormat/>
    <w:rsid w:val="00195185"/>
  </w:style>
  <w:style w:type="character" w:customStyle="1" w:styleId="Heading10">
    <w:name w:val="Heading #10_"/>
    <w:basedOn w:val="DefaultParagraphFont"/>
    <w:locked/>
    <w:rsid w:val="00195185"/>
  </w:style>
  <w:style w:type="paragraph" w:customStyle="1" w:styleId="Heading100">
    <w:name w:val="Heading #10"/>
    <w:basedOn w:val="Normal"/>
    <w:qFormat/>
    <w:rsid w:val="00195185"/>
  </w:style>
  <w:style w:type="character" w:customStyle="1" w:styleId="Picturecaption3">
    <w:name w:val="Picture caption (3)_"/>
    <w:basedOn w:val="DefaultParagraphFont"/>
    <w:locked/>
    <w:rsid w:val="00195185"/>
  </w:style>
  <w:style w:type="paragraph" w:customStyle="1" w:styleId="Picturecaption30">
    <w:name w:val="Picture caption (3)"/>
    <w:basedOn w:val="Normal"/>
    <w:qFormat/>
    <w:rsid w:val="00195185"/>
  </w:style>
  <w:style w:type="character" w:customStyle="1" w:styleId="Heading13">
    <w:name w:val="Heading #13_"/>
    <w:basedOn w:val="DefaultParagraphFont"/>
    <w:locked/>
    <w:rsid w:val="00195185"/>
  </w:style>
  <w:style w:type="paragraph" w:customStyle="1" w:styleId="Heading130">
    <w:name w:val="Heading #13"/>
    <w:basedOn w:val="Normal"/>
    <w:qFormat/>
    <w:rsid w:val="00195185"/>
  </w:style>
  <w:style w:type="character" w:customStyle="1" w:styleId="Heading92">
    <w:name w:val="Heading #9 (2)_"/>
    <w:basedOn w:val="DefaultParagraphFont"/>
    <w:locked/>
    <w:rsid w:val="00195185"/>
  </w:style>
  <w:style w:type="paragraph" w:customStyle="1" w:styleId="Heading920">
    <w:name w:val="Heading #9 (2)"/>
    <w:basedOn w:val="Normal"/>
    <w:qFormat/>
    <w:rsid w:val="00195185"/>
  </w:style>
  <w:style w:type="character" w:customStyle="1" w:styleId="Heading15">
    <w:name w:val="Heading #15_"/>
    <w:basedOn w:val="DefaultParagraphFont"/>
    <w:locked/>
    <w:rsid w:val="00195185"/>
  </w:style>
  <w:style w:type="paragraph" w:customStyle="1" w:styleId="Heading150">
    <w:name w:val="Heading #15"/>
    <w:basedOn w:val="Normal"/>
    <w:qFormat/>
    <w:rsid w:val="00195185"/>
  </w:style>
  <w:style w:type="character" w:customStyle="1" w:styleId="Bodytext38">
    <w:name w:val="Body text (38)_"/>
    <w:basedOn w:val="DefaultParagraphFont"/>
    <w:locked/>
    <w:rsid w:val="00195185"/>
  </w:style>
  <w:style w:type="paragraph" w:customStyle="1" w:styleId="Bodytext380">
    <w:name w:val="Body text (38)"/>
    <w:basedOn w:val="Normal"/>
    <w:qFormat/>
    <w:rsid w:val="00195185"/>
  </w:style>
  <w:style w:type="character" w:customStyle="1" w:styleId="Heading17">
    <w:name w:val="Heading #17_"/>
    <w:basedOn w:val="DefaultParagraphFont"/>
    <w:locked/>
    <w:rsid w:val="00195185"/>
  </w:style>
  <w:style w:type="paragraph" w:customStyle="1" w:styleId="Heading170">
    <w:name w:val="Heading #17"/>
    <w:basedOn w:val="Normal"/>
    <w:qFormat/>
    <w:rsid w:val="00195185"/>
  </w:style>
  <w:style w:type="character" w:customStyle="1" w:styleId="Bodytext97Exact">
    <w:name w:val="Body text (97) Exact"/>
    <w:basedOn w:val="DefaultParagraphFont"/>
    <w:locked/>
    <w:rsid w:val="00195185"/>
  </w:style>
  <w:style w:type="paragraph" w:customStyle="1" w:styleId="Bodytext97">
    <w:name w:val="Body text (97)"/>
    <w:basedOn w:val="Normal"/>
    <w:qFormat/>
    <w:rsid w:val="00195185"/>
  </w:style>
  <w:style w:type="character" w:customStyle="1" w:styleId="Bodytext42">
    <w:name w:val="Body text (42)_"/>
    <w:basedOn w:val="DefaultParagraphFont"/>
    <w:locked/>
    <w:rsid w:val="00195185"/>
  </w:style>
  <w:style w:type="paragraph" w:customStyle="1" w:styleId="Bodytext420">
    <w:name w:val="Body text (42)"/>
    <w:basedOn w:val="Normal"/>
    <w:qFormat/>
    <w:rsid w:val="00195185"/>
  </w:style>
  <w:style w:type="character" w:customStyle="1" w:styleId="Picturecaption9">
    <w:name w:val="Picture caption (9)_"/>
    <w:basedOn w:val="DefaultParagraphFont"/>
    <w:locked/>
    <w:rsid w:val="00195185"/>
  </w:style>
  <w:style w:type="paragraph" w:customStyle="1" w:styleId="Picturecaption90">
    <w:name w:val="Picture caption (9)"/>
    <w:basedOn w:val="Normal"/>
    <w:qFormat/>
    <w:rsid w:val="00195185"/>
  </w:style>
  <w:style w:type="character" w:customStyle="1" w:styleId="Bodytext96Exact">
    <w:name w:val="Body text (96) Exact"/>
    <w:basedOn w:val="DefaultParagraphFont"/>
    <w:locked/>
    <w:rsid w:val="00195185"/>
  </w:style>
  <w:style w:type="paragraph" w:customStyle="1" w:styleId="Bodytext96">
    <w:name w:val="Body text (96)"/>
    <w:basedOn w:val="Normal"/>
    <w:qFormat/>
    <w:rsid w:val="00195185"/>
  </w:style>
  <w:style w:type="character" w:customStyle="1" w:styleId="Heading142">
    <w:name w:val="Heading #14 (2)_"/>
    <w:basedOn w:val="DefaultParagraphFont"/>
    <w:locked/>
    <w:rsid w:val="00195185"/>
  </w:style>
  <w:style w:type="paragraph" w:customStyle="1" w:styleId="Heading1420">
    <w:name w:val="Heading #14 (2)"/>
    <w:basedOn w:val="Normal"/>
    <w:qFormat/>
    <w:rsid w:val="00195185"/>
  </w:style>
  <w:style w:type="character" w:customStyle="1" w:styleId="Picturecaption31">
    <w:name w:val="Picture caption (31)_"/>
    <w:basedOn w:val="DefaultParagraphFont"/>
    <w:locked/>
    <w:rsid w:val="00195185"/>
  </w:style>
  <w:style w:type="paragraph" w:customStyle="1" w:styleId="Picturecaption310">
    <w:name w:val="Picture caption (31)"/>
    <w:basedOn w:val="Normal"/>
    <w:qFormat/>
    <w:rsid w:val="00195185"/>
  </w:style>
  <w:style w:type="character" w:customStyle="1" w:styleId="Picturecaption27">
    <w:name w:val="Picture caption (27)_"/>
    <w:basedOn w:val="DefaultParagraphFont"/>
    <w:locked/>
    <w:rsid w:val="00195185"/>
  </w:style>
  <w:style w:type="paragraph" w:customStyle="1" w:styleId="Picturecaption270">
    <w:name w:val="Picture caption (27)"/>
    <w:basedOn w:val="Normal"/>
    <w:qFormat/>
    <w:rsid w:val="00195185"/>
  </w:style>
  <w:style w:type="character" w:customStyle="1" w:styleId="Bodytext43Exact">
    <w:name w:val="Body text (43) Exact"/>
    <w:basedOn w:val="DefaultParagraphFont"/>
    <w:locked/>
    <w:rsid w:val="00195185"/>
  </w:style>
  <w:style w:type="paragraph" w:customStyle="1" w:styleId="Bodytext43">
    <w:name w:val="Body text (43)"/>
    <w:basedOn w:val="Normal"/>
    <w:qFormat/>
    <w:rsid w:val="00195185"/>
  </w:style>
  <w:style w:type="character" w:customStyle="1" w:styleId="Bodytext109">
    <w:name w:val="Body text (109)_"/>
    <w:basedOn w:val="DefaultParagraphFont"/>
    <w:locked/>
    <w:rsid w:val="00195185"/>
  </w:style>
  <w:style w:type="paragraph" w:customStyle="1" w:styleId="Bodytext1090">
    <w:name w:val="Body text (109)"/>
    <w:basedOn w:val="Normal"/>
    <w:qFormat/>
    <w:rsid w:val="00195185"/>
  </w:style>
  <w:style w:type="character" w:customStyle="1" w:styleId="Bodytext110">
    <w:name w:val="Body text (110)_"/>
    <w:basedOn w:val="DefaultParagraphFont"/>
    <w:locked/>
    <w:rsid w:val="00195185"/>
  </w:style>
  <w:style w:type="paragraph" w:customStyle="1" w:styleId="Bodytext1100">
    <w:name w:val="Body text (110)"/>
    <w:basedOn w:val="Normal"/>
    <w:qFormat/>
    <w:rsid w:val="00195185"/>
  </w:style>
  <w:style w:type="character" w:customStyle="1" w:styleId="Bodytext111">
    <w:name w:val="Body text (111)_"/>
    <w:basedOn w:val="DefaultParagraphFont"/>
    <w:locked/>
    <w:rsid w:val="00195185"/>
  </w:style>
  <w:style w:type="paragraph" w:customStyle="1" w:styleId="Bodytext1110">
    <w:name w:val="Body text (111)"/>
    <w:basedOn w:val="Normal"/>
    <w:qFormat/>
    <w:rsid w:val="00195185"/>
  </w:style>
  <w:style w:type="character" w:customStyle="1" w:styleId="Tablecaption7">
    <w:name w:val="Table caption (7)_"/>
    <w:basedOn w:val="DefaultParagraphFont"/>
    <w:locked/>
    <w:rsid w:val="00195185"/>
  </w:style>
  <w:style w:type="paragraph" w:customStyle="1" w:styleId="Tablecaption70">
    <w:name w:val="Table caption (7)"/>
    <w:basedOn w:val="Normal"/>
    <w:qFormat/>
    <w:rsid w:val="00195185"/>
  </w:style>
  <w:style w:type="character" w:customStyle="1" w:styleId="Bodytext112">
    <w:name w:val="Body text (112)_"/>
    <w:basedOn w:val="DefaultParagraphFont"/>
    <w:locked/>
    <w:rsid w:val="00195185"/>
  </w:style>
  <w:style w:type="paragraph" w:customStyle="1" w:styleId="Bodytext1120">
    <w:name w:val="Body text (112)"/>
    <w:basedOn w:val="Normal"/>
    <w:qFormat/>
    <w:rsid w:val="00195185"/>
  </w:style>
  <w:style w:type="character" w:customStyle="1" w:styleId="Bodytext113">
    <w:name w:val="Body text (113)_"/>
    <w:basedOn w:val="DefaultParagraphFont"/>
    <w:locked/>
    <w:rsid w:val="00195185"/>
  </w:style>
  <w:style w:type="paragraph" w:customStyle="1" w:styleId="Bodytext1130">
    <w:name w:val="Body text (113)"/>
    <w:basedOn w:val="Normal"/>
    <w:qFormat/>
    <w:rsid w:val="00195185"/>
  </w:style>
  <w:style w:type="character" w:customStyle="1" w:styleId="Tableofcontents10">
    <w:name w:val="Table of contents (10)_"/>
    <w:basedOn w:val="DefaultParagraphFont"/>
    <w:locked/>
    <w:rsid w:val="00195185"/>
  </w:style>
  <w:style w:type="paragraph" w:customStyle="1" w:styleId="Tableofcontents100">
    <w:name w:val="Table of contents (10)"/>
    <w:basedOn w:val="Normal"/>
    <w:qFormat/>
    <w:rsid w:val="00195185"/>
  </w:style>
  <w:style w:type="character" w:customStyle="1" w:styleId="Tableofcontents12">
    <w:name w:val="Table of contents (12)_"/>
    <w:basedOn w:val="DefaultParagraphFont"/>
    <w:locked/>
    <w:rsid w:val="00195185"/>
  </w:style>
  <w:style w:type="paragraph" w:customStyle="1" w:styleId="Tableofcontents120">
    <w:name w:val="Table of contents (12)"/>
    <w:basedOn w:val="Normal"/>
    <w:qFormat/>
    <w:rsid w:val="00195185"/>
  </w:style>
  <w:style w:type="character" w:customStyle="1" w:styleId="Tableofcontents14">
    <w:name w:val="Table of contents (14)_"/>
    <w:basedOn w:val="DefaultParagraphFont"/>
    <w:locked/>
    <w:rsid w:val="00195185"/>
  </w:style>
  <w:style w:type="paragraph" w:customStyle="1" w:styleId="Tableofcontents140">
    <w:name w:val="Table of contents (14)"/>
    <w:basedOn w:val="Normal"/>
    <w:qFormat/>
    <w:rsid w:val="00195185"/>
  </w:style>
  <w:style w:type="character" w:customStyle="1" w:styleId="Heading162">
    <w:name w:val="Heading #16 (2)_"/>
    <w:basedOn w:val="DefaultParagraphFont"/>
    <w:locked/>
    <w:rsid w:val="00195185"/>
  </w:style>
  <w:style w:type="paragraph" w:customStyle="1" w:styleId="Heading1620">
    <w:name w:val="Heading #16 (2)"/>
    <w:basedOn w:val="Normal"/>
    <w:qFormat/>
    <w:rsid w:val="00195185"/>
  </w:style>
  <w:style w:type="paragraph" w:customStyle="1" w:styleId="txgreen">
    <w:name w:val="txgreen"/>
    <w:basedOn w:val="Normal"/>
    <w:qFormat/>
    <w:rsid w:val="00195185"/>
  </w:style>
  <w:style w:type="paragraph" w:customStyle="1" w:styleId="rtecenter">
    <w:name w:val="rtecenter"/>
    <w:basedOn w:val="Normal"/>
    <w:qFormat/>
    <w:rsid w:val="00195185"/>
  </w:style>
  <w:style w:type="paragraph" w:customStyle="1" w:styleId="StyleHeading4TagBigcardNotBold">
    <w:name w:val="Style Heading 4TagBig card + Not Bold"/>
    <w:basedOn w:val="Heading4"/>
    <w:qFormat/>
    <w:rsid w:val="00195185"/>
    <w:rPr>
      <w:bCs/>
    </w:rPr>
  </w:style>
  <w:style w:type="paragraph" w:customStyle="1" w:styleId="Stylecardtext8pt">
    <w:name w:val="Style card text + 8 pt"/>
    <w:basedOn w:val="Normal"/>
    <w:qFormat/>
    <w:rsid w:val="00195185"/>
  </w:style>
  <w:style w:type="paragraph" w:customStyle="1" w:styleId="Stylecardtext5pt">
    <w:name w:val="Style card text + 5 pt"/>
    <w:basedOn w:val="Normal"/>
    <w:qFormat/>
    <w:rsid w:val="00195185"/>
  </w:style>
  <w:style w:type="character" w:customStyle="1" w:styleId="StyleLatinGaramond9ptUnderline">
    <w:name w:val="Style (Latin) Garamond 9 pt Underline"/>
    <w:rsid w:val="00195185"/>
  </w:style>
  <w:style w:type="character" w:customStyle="1" w:styleId="l9">
    <w:name w:val="l9"/>
    <w:basedOn w:val="DefaultParagraphFont"/>
    <w:rsid w:val="00195185"/>
  </w:style>
  <w:style w:type="character" w:customStyle="1" w:styleId="l8">
    <w:name w:val="l8"/>
    <w:basedOn w:val="DefaultParagraphFont"/>
    <w:rsid w:val="00195185"/>
  </w:style>
  <w:style w:type="character" w:customStyle="1" w:styleId="l6">
    <w:name w:val="l6"/>
    <w:basedOn w:val="DefaultParagraphFont"/>
    <w:rsid w:val="00195185"/>
  </w:style>
  <w:style w:type="character" w:customStyle="1" w:styleId="l7">
    <w:name w:val="l7"/>
    <w:basedOn w:val="DefaultParagraphFont"/>
    <w:rsid w:val="00195185"/>
  </w:style>
  <w:style w:type="character" w:customStyle="1" w:styleId="ellipsistext">
    <w:name w:val="ellipsis_text"/>
    <w:basedOn w:val="DefaultParagraphFont"/>
    <w:rsid w:val="00195185"/>
  </w:style>
  <w:style w:type="character" w:customStyle="1" w:styleId="referencediv">
    <w:name w:val="referencediv"/>
    <w:basedOn w:val="DefaultParagraphFont"/>
    <w:rsid w:val="00195185"/>
  </w:style>
  <w:style w:type="character" w:customStyle="1" w:styleId="cite0">
    <w:name w:val="cite0"/>
    <w:rsid w:val="00195185"/>
  </w:style>
  <w:style w:type="character" w:customStyle="1" w:styleId="Aunderline1">
    <w:name w:val="Aunderline"/>
    <w:qFormat/>
    <w:rsid w:val="00195185"/>
  </w:style>
  <w:style w:type="character" w:customStyle="1" w:styleId="desc">
    <w:name w:val="desc"/>
    <w:basedOn w:val="DefaultParagraphFont"/>
    <w:rsid w:val="00195185"/>
  </w:style>
  <w:style w:type="character" w:customStyle="1" w:styleId="in-top">
    <w:name w:val="in-top"/>
    <w:rsid w:val="00195185"/>
  </w:style>
  <w:style w:type="character" w:customStyle="1" w:styleId="nukeled">
    <w:name w:val="nukeled"/>
    <w:rsid w:val="00195185"/>
  </w:style>
  <w:style w:type="character" w:customStyle="1" w:styleId="contextlyrelated">
    <w:name w:val="contextly_related"/>
    <w:rsid w:val="00195185"/>
  </w:style>
  <w:style w:type="character" w:customStyle="1" w:styleId="in-right">
    <w:name w:val="in-right"/>
    <w:rsid w:val="00195185"/>
  </w:style>
  <w:style w:type="character" w:customStyle="1" w:styleId="adtext">
    <w:name w:val="ad_text"/>
    <w:rsid w:val="00195185"/>
  </w:style>
  <w:style w:type="character" w:customStyle="1" w:styleId="linkrow">
    <w:name w:val="link_row"/>
    <w:rsid w:val="00195185"/>
  </w:style>
  <w:style w:type="character" w:customStyle="1" w:styleId="revision-date">
    <w:name w:val="revision-date"/>
    <w:rsid w:val="00195185"/>
  </w:style>
  <w:style w:type="character" w:customStyle="1" w:styleId="facebook-share">
    <w:name w:val="facebook-share"/>
    <w:rsid w:val="00195185"/>
  </w:style>
  <w:style w:type="character" w:customStyle="1" w:styleId="facebook-share-label">
    <w:name w:val="facebook-share-label"/>
    <w:rsid w:val="00195185"/>
  </w:style>
  <w:style w:type="character" w:customStyle="1" w:styleId="ata11y">
    <w:name w:val="at_a11y"/>
    <w:rsid w:val="00195185"/>
  </w:style>
  <w:style w:type="character" w:customStyle="1" w:styleId="tpk">
    <w:name w:val="tpk"/>
    <w:rsid w:val="00195185"/>
  </w:style>
  <w:style w:type="character" w:customStyle="1" w:styleId="A24">
    <w:name w:val="A24"/>
    <w:uiPriority w:val="99"/>
    <w:rsid w:val="00195185"/>
  </w:style>
  <w:style w:type="character" w:customStyle="1" w:styleId="A25">
    <w:name w:val="A25"/>
    <w:uiPriority w:val="99"/>
    <w:rsid w:val="00195185"/>
  </w:style>
  <w:style w:type="character" w:customStyle="1" w:styleId="Headerorfooter">
    <w:name w:val="Header or footer_"/>
    <w:basedOn w:val="DefaultParagraphFont"/>
    <w:rsid w:val="00195185"/>
  </w:style>
  <w:style w:type="character" w:customStyle="1" w:styleId="Bodytext21">
    <w:name w:val="Body text (2)_"/>
    <w:basedOn w:val="DefaultParagraphFont"/>
    <w:rsid w:val="00195185"/>
  </w:style>
  <w:style w:type="character" w:customStyle="1" w:styleId="Bodytext22">
    <w:name w:val="Body text (2)"/>
    <w:basedOn w:val="Bodytext30"/>
    <w:rsid w:val="00195185"/>
  </w:style>
  <w:style w:type="character" w:customStyle="1" w:styleId="Headerorfooter0">
    <w:name w:val="Header or footer"/>
    <w:basedOn w:val="Bodytext100"/>
    <w:rsid w:val="00195185"/>
    <w:rPr>
      <w:shd w:val="clear" w:color="auto" w:fill="FFFFFF"/>
    </w:rPr>
  </w:style>
  <w:style w:type="character" w:customStyle="1" w:styleId="Bodytext32">
    <w:name w:val="Body text (3)_"/>
    <w:basedOn w:val="DefaultParagraphFont"/>
    <w:rsid w:val="00195185"/>
  </w:style>
  <w:style w:type="character" w:customStyle="1" w:styleId="Bodytext31Exact">
    <w:name w:val="Body text (31) Exact"/>
    <w:basedOn w:val="DefaultParagraphFont"/>
    <w:rsid w:val="00195185"/>
  </w:style>
  <w:style w:type="character" w:customStyle="1" w:styleId="Bodytext100">
    <w:name w:val="Body text (10)_"/>
    <w:basedOn w:val="DefaultParagraphFont"/>
    <w:link w:val="Bodytext101"/>
    <w:rsid w:val="00195185"/>
    <w:rPr>
      <w:shd w:val="clear" w:color="auto" w:fill="FFFFFF"/>
    </w:rPr>
  </w:style>
  <w:style w:type="character" w:customStyle="1" w:styleId="Bodytext30">
    <w:name w:val="Body text (3)"/>
    <w:basedOn w:val="Bodytext3Spacing0ptExact"/>
    <w:rsid w:val="00195185"/>
  </w:style>
  <w:style w:type="character" w:customStyle="1" w:styleId="Bodytext46">
    <w:name w:val="Body text (46)_"/>
    <w:basedOn w:val="DefaultParagraphFont"/>
    <w:rsid w:val="00195185"/>
  </w:style>
  <w:style w:type="character" w:customStyle="1" w:styleId="Bodytext51">
    <w:name w:val="Body text (51)_"/>
    <w:basedOn w:val="DefaultParagraphFont"/>
    <w:rsid w:val="00195185"/>
  </w:style>
  <w:style w:type="character" w:customStyle="1" w:styleId="Bodytext34">
    <w:name w:val="Body text (34)_"/>
    <w:basedOn w:val="DefaultParagraphFont"/>
    <w:rsid w:val="00195185"/>
  </w:style>
  <w:style w:type="character" w:customStyle="1" w:styleId="Bodytext3Spacing0ptExact">
    <w:name w:val="Body text (3) + Spacing 0 pt Exact"/>
    <w:rsid w:val="00195185"/>
  </w:style>
  <w:style w:type="character" w:customStyle="1" w:styleId="Bodytext82">
    <w:name w:val="Body text (82)_"/>
    <w:basedOn w:val="DefaultParagraphFont"/>
    <w:rsid w:val="00195185"/>
  </w:style>
  <w:style w:type="character" w:customStyle="1" w:styleId="PicturecaptionSpacing0ptExact">
    <w:name w:val="Picture caption + Spacing 0 pt Exact"/>
    <w:basedOn w:val="DefaultParagraphFont"/>
    <w:rsid w:val="00195185"/>
  </w:style>
  <w:style w:type="character" w:customStyle="1" w:styleId="Tableofcontents13">
    <w:name w:val="Table of contents (13)_"/>
    <w:basedOn w:val="DefaultParagraphFont"/>
    <w:rsid w:val="00195185"/>
  </w:style>
  <w:style w:type="character" w:customStyle="1" w:styleId="Bodytext114">
    <w:name w:val="Body text (114)_"/>
    <w:basedOn w:val="DefaultParagraphFont"/>
    <w:rsid w:val="00195185"/>
  </w:style>
  <w:style w:type="character" w:customStyle="1" w:styleId="Bodytext115">
    <w:name w:val="Body text (115)_"/>
    <w:basedOn w:val="DefaultParagraphFont"/>
    <w:rsid w:val="00195185"/>
  </w:style>
  <w:style w:type="character" w:customStyle="1" w:styleId="Bodytext1150">
    <w:name w:val="Body text (115)"/>
    <w:basedOn w:val="Picturecaption2Spacing0ptExact"/>
    <w:rsid w:val="00195185"/>
  </w:style>
  <w:style w:type="character" w:customStyle="1" w:styleId="Bodytext820">
    <w:name w:val="Body text (82)"/>
    <w:rsid w:val="00195185"/>
  </w:style>
  <w:style w:type="character" w:customStyle="1" w:styleId="Bodytext102">
    <w:name w:val="Body text (10)"/>
    <w:basedOn w:val="PicturecaptionSpacing0ptExact"/>
    <w:rsid w:val="00195185"/>
  </w:style>
  <w:style w:type="character" w:customStyle="1" w:styleId="Bodytext82Spacing0ptExact">
    <w:name w:val="Body text (82) + Spacing 0 pt Exact"/>
    <w:basedOn w:val="Bodytext820"/>
    <w:rsid w:val="00195185"/>
  </w:style>
  <w:style w:type="character" w:customStyle="1" w:styleId="Bodytext131Exact">
    <w:name w:val="Body text (131) Exact"/>
    <w:basedOn w:val="DefaultParagraphFont"/>
    <w:rsid w:val="00195185"/>
  </w:style>
  <w:style w:type="character" w:customStyle="1" w:styleId="Picturecaption2Spacing0ptExact">
    <w:name w:val="Picture caption (2) + Spacing 0 pt Exact"/>
    <w:basedOn w:val="DefaultParagraphFont"/>
    <w:rsid w:val="00195185"/>
  </w:style>
  <w:style w:type="character" w:customStyle="1" w:styleId="Bodytext114Exact">
    <w:name w:val="Body text (114) Exact"/>
    <w:basedOn w:val="Bodytext131Exact"/>
    <w:rsid w:val="00195185"/>
  </w:style>
  <w:style w:type="character" w:customStyle="1" w:styleId="Bodytext340">
    <w:name w:val="Body text (34)"/>
    <w:basedOn w:val="BodyText4"/>
    <w:rsid w:val="001951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195185"/>
  </w:style>
  <w:style w:type="character" w:customStyle="1" w:styleId="Bodytext510">
    <w:name w:val="Body text (51)"/>
    <w:basedOn w:val="Bodytext115"/>
    <w:rsid w:val="00195185"/>
  </w:style>
  <w:style w:type="character" w:customStyle="1" w:styleId="Bodytext1140">
    <w:name w:val="Body text (114)"/>
    <w:basedOn w:val="Bodytext131Exact"/>
    <w:rsid w:val="00195185"/>
  </w:style>
  <w:style w:type="character" w:customStyle="1" w:styleId="Tableofcontents130">
    <w:name w:val="Table of contents (13)"/>
    <w:basedOn w:val="Bodytext82Spacing0ptExact"/>
    <w:rsid w:val="00195185"/>
  </w:style>
  <w:style w:type="character" w:customStyle="1" w:styleId="Bodytext460">
    <w:name w:val="Body text (46)"/>
    <w:basedOn w:val="Bodytext114"/>
    <w:rsid w:val="00195185"/>
  </w:style>
  <w:style w:type="character" w:customStyle="1" w:styleId="Bodytext46NotBold">
    <w:name w:val="Body text (46) + Not Bold"/>
    <w:basedOn w:val="Bodytext114"/>
    <w:rsid w:val="00195185"/>
  </w:style>
  <w:style w:type="character" w:customStyle="1" w:styleId="Bodytext46SegoeUI">
    <w:name w:val="Body text (46) + Segoe UI"/>
    <w:basedOn w:val="Bodytext114"/>
    <w:rsid w:val="00195185"/>
  </w:style>
  <w:style w:type="character" w:customStyle="1" w:styleId="Bodytext115Spacing0ptExact">
    <w:name w:val="Body text (115) + Spacing 0 pt Exact"/>
    <w:basedOn w:val="Picturecaption2Spacing0ptExact"/>
    <w:rsid w:val="00195185"/>
  </w:style>
  <w:style w:type="character" w:customStyle="1" w:styleId="Picturecaption42SmallCaps">
    <w:name w:val="Picture caption (42) + Small Caps"/>
    <w:basedOn w:val="DefaultParagraphFont"/>
    <w:rsid w:val="00195185"/>
  </w:style>
  <w:style w:type="character" w:customStyle="1" w:styleId="Bodytext155Exact">
    <w:name w:val="Body text (155) Exact"/>
    <w:basedOn w:val="DefaultParagraphFont"/>
    <w:rsid w:val="00195185"/>
  </w:style>
  <w:style w:type="character" w:customStyle="1" w:styleId="Bodytext157">
    <w:name w:val="Body text (157)_"/>
    <w:basedOn w:val="DefaultParagraphFont"/>
    <w:rsid w:val="00195185"/>
  </w:style>
  <w:style w:type="character" w:customStyle="1" w:styleId="Bodytext157Spacing0pt">
    <w:name w:val="Body text (157) + Spacing 0 pt"/>
    <w:basedOn w:val="Bodytext39"/>
    <w:rsid w:val="00195185"/>
  </w:style>
  <w:style w:type="character" w:customStyle="1" w:styleId="Bodytext1570">
    <w:name w:val="Body text (157)"/>
    <w:basedOn w:val="Bodytext39"/>
    <w:rsid w:val="00195185"/>
  </w:style>
  <w:style w:type="character" w:customStyle="1" w:styleId="Heading2213pt">
    <w:name w:val="Heading #22 + 13 pt"/>
    <w:basedOn w:val="DefaultParagraphFont"/>
    <w:rsid w:val="00195185"/>
  </w:style>
  <w:style w:type="character" w:customStyle="1" w:styleId="Heading22125pt">
    <w:name w:val="Heading #22 + 12.5 pt"/>
    <w:basedOn w:val="DefaultParagraphFont"/>
    <w:rsid w:val="00195185"/>
  </w:style>
  <w:style w:type="character" w:customStyle="1" w:styleId="Bodytext300">
    <w:name w:val="Body text (30)_"/>
    <w:basedOn w:val="DefaultParagraphFont"/>
    <w:rsid w:val="00195185"/>
  </w:style>
  <w:style w:type="character" w:customStyle="1" w:styleId="Bodytext301">
    <w:name w:val="Body text (30)"/>
    <w:basedOn w:val="Bodytext3TimesNewRoman"/>
    <w:rsid w:val="00195185"/>
  </w:style>
  <w:style w:type="character" w:customStyle="1" w:styleId="Bodytext39">
    <w:name w:val="Body text (39)_"/>
    <w:basedOn w:val="DefaultParagraphFont"/>
    <w:rsid w:val="00195185"/>
  </w:style>
  <w:style w:type="character" w:customStyle="1" w:styleId="Bodytext390">
    <w:name w:val="Body text (39)"/>
    <w:basedOn w:val="BodytextExact"/>
    <w:rsid w:val="00195185"/>
  </w:style>
  <w:style w:type="character" w:customStyle="1" w:styleId="Bodytext159Exact">
    <w:name w:val="Body text (159) Exact"/>
    <w:basedOn w:val="DefaultParagraphFont"/>
    <w:rsid w:val="00195185"/>
  </w:style>
  <w:style w:type="character" w:customStyle="1" w:styleId="Bodytext60Spacing0pt">
    <w:name w:val="Body text (60) + Spacing 0 pt"/>
    <w:basedOn w:val="DefaultParagraphFont"/>
    <w:rsid w:val="00195185"/>
  </w:style>
  <w:style w:type="character" w:customStyle="1" w:styleId="Bodytext3Spacing-1pt">
    <w:name w:val="Body text (3) + Spacing -1 pt"/>
    <w:basedOn w:val="Bodytext3Spacing0ptExact"/>
    <w:rsid w:val="00195185"/>
  </w:style>
  <w:style w:type="character" w:customStyle="1" w:styleId="Bodytext3TimesNewRoman">
    <w:name w:val="Body text (3) + Times New Roman"/>
    <w:aliases w:val="11.5 pt,Header or footer + Century Gothic"/>
    <w:basedOn w:val="Bodytext3Spacing0ptExact"/>
    <w:rsid w:val="00195185"/>
  </w:style>
  <w:style w:type="character" w:customStyle="1" w:styleId="Bodytext2NotBold">
    <w:name w:val="Body text (2) + Not Bold"/>
    <w:basedOn w:val="Bodytext30"/>
    <w:rsid w:val="00195185"/>
  </w:style>
  <w:style w:type="character" w:customStyle="1" w:styleId="BodytextExact">
    <w:name w:val="Body text Exact"/>
    <w:basedOn w:val="DefaultParagraphFont"/>
    <w:rsid w:val="00195185"/>
  </w:style>
  <w:style w:type="character" w:customStyle="1" w:styleId="Heading13Italic">
    <w:name w:val="Heading #13 + Italic"/>
    <w:basedOn w:val="DefaultParagraphFont"/>
    <w:rsid w:val="00195185"/>
  </w:style>
  <w:style w:type="character" w:customStyle="1" w:styleId="Heading92Spacing2pt">
    <w:name w:val="Heading #9 (2) + Spacing 2 pt"/>
    <w:basedOn w:val="DefaultParagraphFont"/>
    <w:rsid w:val="00195185"/>
  </w:style>
  <w:style w:type="character" w:customStyle="1" w:styleId="Bodytext38Spacing0pt">
    <w:name w:val="Body text (38) + Spacing 0 pt"/>
    <w:basedOn w:val="DefaultParagraphFont"/>
    <w:rsid w:val="00195185"/>
  </w:style>
  <w:style w:type="character" w:customStyle="1" w:styleId="Bodytext42Spacing-1pt">
    <w:name w:val="Body text (42) + Spacing -1 pt"/>
    <w:basedOn w:val="DefaultParagraphFont"/>
    <w:rsid w:val="00195185"/>
  </w:style>
  <w:style w:type="character" w:customStyle="1" w:styleId="Bodytext35">
    <w:name w:val="Body text (35)_"/>
    <w:basedOn w:val="DefaultParagraphFont"/>
    <w:rsid w:val="00195185"/>
  </w:style>
  <w:style w:type="character" w:customStyle="1" w:styleId="Picturecaption19">
    <w:name w:val="Picture caption (19)_"/>
    <w:basedOn w:val="DefaultParagraphFont"/>
    <w:rsid w:val="00195185"/>
  </w:style>
  <w:style w:type="character" w:customStyle="1" w:styleId="Picturecaption9Exact">
    <w:name w:val="Picture caption (9) Exact"/>
    <w:basedOn w:val="DefaultParagraphFont"/>
    <w:rsid w:val="00195185"/>
  </w:style>
  <w:style w:type="character" w:customStyle="1" w:styleId="Bodytext87">
    <w:name w:val="Body text (87)_"/>
    <w:basedOn w:val="DefaultParagraphFont"/>
    <w:rsid w:val="00195185"/>
  </w:style>
  <w:style w:type="character" w:customStyle="1" w:styleId="Bodytext6">
    <w:name w:val="Body text (6)_"/>
    <w:basedOn w:val="DefaultParagraphFont"/>
    <w:rsid w:val="00195185"/>
  </w:style>
  <w:style w:type="character" w:customStyle="1" w:styleId="Heading142SmallCaps">
    <w:name w:val="Heading #14 (2) + Small Caps"/>
    <w:basedOn w:val="DefaultParagraphFont"/>
    <w:rsid w:val="00195185"/>
  </w:style>
  <w:style w:type="character" w:customStyle="1" w:styleId="Bodytext350">
    <w:name w:val="Body text (35)"/>
    <w:basedOn w:val="Picturecaption190"/>
    <w:rsid w:val="00195185"/>
  </w:style>
  <w:style w:type="character" w:customStyle="1" w:styleId="Picturecaption190">
    <w:name w:val="Picture caption (19)"/>
    <w:basedOn w:val="Picturecaption27Spacing0pt"/>
    <w:rsid w:val="00195185"/>
  </w:style>
  <w:style w:type="character" w:customStyle="1" w:styleId="Picturecaption27Spacing0pt">
    <w:name w:val="Picture caption (27) + Spacing 0 pt"/>
    <w:basedOn w:val="DefaultParagraphFont"/>
    <w:rsid w:val="00195185"/>
  </w:style>
  <w:style w:type="character" w:customStyle="1" w:styleId="Bodytext43Spacing0ptExact">
    <w:name w:val="Body text (43) + Spacing 0 pt Exact"/>
    <w:basedOn w:val="DefaultParagraphFont"/>
    <w:rsid w:val="00195185"/>
  </w:style>
  <w:style w:type="character" w:customStyle="1" w:styleId="Bodytext61">
    <w:name w:val="Body text (6)"/>
    <w:basedOn w:val="Bodytext870"/>
    <w:rsid w:val="00195185"/>
  </w:style>
  <w:style w:type="character" w:customStyle="1" w:styleId="Bodytext870">
    <w:name w:val="Body text (87)"/>
    <w:basedOn w:val="DefaultParagraphFont"/>
    <w:rsid w:val="00195185"/>
  </w:style>
  <w:style w:type="character" w:customStyle="1" w:styleId="BodytextSegoeUI">
    <w:name w:val="Body text + Segoe UI"/>
    <w:aliases w:val="21.5 pt"/>
    <w:basedOn w:val="DefaultParagraphFont"/>
    <w:rsid w:val="00195185"/>
  </w:style>
  <w:style w:type="character" w:customStyle="1" w:styleId="Bodytext68">
    <w:name w:val="Body text (68)_"/>
    <w:basedOn w:val="DefaultParagraphFont"/>
    <w:rsid w:val="00195185"/>
  </w:style>
  <w:style w:type="character" w:customStyle="1" w:styleId="Bodytext112SmallCaps">
    <w:name w:val="Body text (112) + Small Caps"/>
    <w:basedOn w:val="DefaultParagraphFont"/>
    <w:rsid w:val="00195185"/>
  </w:style>
  <w:style w:type="character" w:customStyle="1" w:styleId="Bodytext680">
    <w:name w:val="Body text (68)"/>
    <w:basedOn w:val="Heading162SmallCaps"/>
    <w:rsid w:val="00195185"/>
  </w:style>
  <w:style w:type="character" w:customStyle="1" w:styleId="Tableofcontents11">
    <w:name w:val="Table of contents (11)_"/>
    <w:basedOn w:val="DefaultParagraphFont"/>
    <w:rsid w:val="00195185"/>
  </w:style>
  <w:style w:type="character" w:customStyle="1" w:styleId="Tableofcontents110">
    <w:name w:val="Table of contents (11)"/>
    <w:basedOn w:val="article-quote-right"/>
    <w:rsid w:val="00195185"/>
  </w:style>
  <w:style w:type="character" w:customStyle="1" w:styleId="Tableofcontents15">
    <w:name w:val="Table of contents (15)_"/>
    <w:basedOn w:val="DefaultParagraphFont"/>
    <w:rsid w:val="00195185"/>
  </w:style>
  <w:style w:type="character" w:customStyle="1" w:styleId="Tableofcontents150">
    <w:name w:val="Table of contents (15)"/>
    <w:basedOn w:val="StyleBox12pt"/>
    <w:rsid w:val="00195185"/>
  </w:style>
  <w:style w:type="character" w:customStyle="1" w:styleId="Heading162SmallCaps">
    <w:name w:val="Heading #16 (2) + Small Caps"/>
    <w:basedOn w:val="DefaultParagraphFont"/>
    <w:rsid w:val="00195185"/>
  </w:style>
  <w:style w:type="character" w:customStyle="1" w:styleId="amp">
    <w:name w:val="amp"/>
    <w:basedOn w:val="DefaultParagraphFont"/>
    <w:rsid w:val="00195185"/>
  </w:style>
  <w:style w:type="character" w:customStyle="1" w:styleId="article-quote-right">
    <w:name w:val="article-quote-right"/>
    <w:basedOn w:val="DefaultParagraphFont"/>
    <w:rsid w:val="00195185"/>
  </w:style>
  <w:style w:type="character" w:customStyle="1" w:styleId="StyleBox12ptBold">
    <w:name w:val="Style Box + 12 pt Bold"/>
    <w:basedOn w:val="DefaultParagraphFont"/>
    <w:rsid w:val="00195185"/>
  </w:style>
  <w:style w:type="character" w:customStyle="1" w:styleId="StyleBox12pt">
    <w:name w:val="Style Box + 12 pt"/>
    <w:basedOn w:val="DefaultParagraphFont"/>
    <w:rsid w:val="00195185"/>
  </w:style>
  <w:style w:type="character" w:customStyle="1" w:styleId="commentstext0">
    <w:name w:val="commentstext"/>
    <w:rsid w:val="00195185"/>
  </w:style>
  <w:style w:type="character" w:customStyle="1" w:styleId="wikicreatelink">
    <w:name w:val="wikicreatelink"/>
    <w:basedOn w:val="DefaultParagraphFont"/>
    <w:rsid w:val="00195185"/>
  </w:style>
  <w:style w:type="character" w:customStyle="1" w:styleId="facebook-share-count">
    <w:name w:val="facebook-share-count"/>
    <w:basedOn w:val="DefaultParagraphFont"/>
    <w:rsid w:val="00195185"/>
  </w:style>
  <w:style w:type="character" w:customStyle="1" w:styleId="tickerwrap">
    <w:name w:val="ticker_wrap"/>
    <w:basedOn w:val="DefaultParagraphFont"/>
    <w:rsid w:val="00195185"/>
  </w:style>
  <w:style w:type="character" w:customStyle="1" w:styleId="smallcaps0">
    <w:name w:val="small_caps"/>
    <w:basedOn w:val="DefaultParagraphFont"/>
    <w:rsid w:val="00195185"/>
  </w:style>
  <w:style w:type="character" w:customStyle="1" w:styleId="StyleGaramondText1">
    <w:name w:val="Style Garamond Text 1"/>
    <w:basedOn w:val="DefaultParagraphFont"/>
    <w:rsid w:val="00195185"/>
  </w:style>
  <w:style w:type="character" w:customStyle="1" w:styleId="StyleGaramondText1Underline">
    <w:name w:val="Style Garamond Text 1 Underline"/>
    <w:basedOn w:val="DefaultParagraphFont"/>
    <w:rsid w:val="00195185"/>
  </w:style>
  <w:style w:type="character" w:customStyle="1" w:styleId="StyleBoldUnderlineBorderSinglesolidlineAuto05pt">
    <w:name w:val="Style Bold Underline Border: : (Single solid line Auto  0.5 pt ..."/>
    <w:basedOn w:val="DefaultParagraphFont"/>
    <w:rsid w:val="00195185"/>
  </w:style>
  <w:style w:type="character" w:customStyle="1" w:styleId="StyleStyleBoldUnderlineUnderlineIntenseEmphasisIntenseEmpha">
    <w:name w:val="Style Style Bold UnderlineUnderlineIntense EmphasisIntense Empha..."/>
    <w:basedOn w:val="DefaultParagraphFont"/>
    <w:rsid w:val="00195185"/>
  </w:style>
  <w:style w:type="character" w:customStyle="1" w:styleId="Style7ptBold">
    <w:name w:val="Style 7 pt Bold"/>
    <w:basedOn w:val="DefaultParagraphFont"/>
    <w:rsid w:val="00195185"/>
  </w:style>
  <w:style w:type="character" w:styleId="HTMLAcronym">
    <w:name w:val="HTML Acronym"/>
    <w:basedOn w:val="DefaultParagraphFont"/>
    <w:uiPriority w:val="99"/>
    <w:unhideWhenUsed/>
    <w:rsid w:val="00195185"/>
  </w:style>
  <w:style w:type="paragraph" w:styleId="HTMLAddress">
    <w:name w:val="HTML Address"/>
    <w:basedOn w:val="Normal"/>
    <w:link w:val="HTMLAddressChar"/>
    <w:uiPriority w:val="99"/>
    <w:unhideWhenUsed/>
    <w:rsid w:val="00195185"/>
    <w:rPr>
      <w:i/>
      <w:iCs/>
    </w:rPr>
  </w:style>
  <w:style w:type="character" w:customStyle="1" w:styleId="HTMLAddressChar">
    <w:name w:val="HTML Address Char"/>
    <w:basedOn w:val="DefaultParagraphFont"/>
    <w:link w:val="HTMLAddress"/>
    <w:uiPriority w:val="99"/>
    <w:rsid w:val="00195185"/>
    <w:rPr>
      <w:rFonts w:ascii="Calibri" w:hAnsi="Calibri" w:cs="Calibri"/>
      <w:i/>
      <w:iCs/>
    </w:rPr>
  </w:style>
  <w:style w:type="paragraph" w:styleId="Index1">
    <w:name w:val="index 1"/>
    <w:basedOn w:val="Normal"/>
    <w:next w:val="Normal"/>
    <w:autoRedefine/>
    <w:uiPriority w:val="99"/>
    <w:unhideWhenUsed/>
    <w:rsid w:val="00195185"/>
    <w:pPr>
      <w:ind w:left="220" w:hanging="220"/>
    </w:pPr>
  </w:style>
  <w:style w:type="character" w:customStyle="1" w:styleId="cardunderlineChar0">
    <w:name w:val="card underline Char"/>
    <w:locked/>
    <w:rsid w:val="00195185"/>
  </w:style>
  <w:style w:type="paragraph" w:customStyle="1" w:styleId="cardunderline">
    <w:name w:val="card underline"/>
    <w:basedOn w:val="Normal"/>
    <w:next w:val="GAUnderline"/>
    <w:qFormat/>
    <w:rsid w:val="00195185"/>
  </w:style>
  <w:style w:type="paragraph" w:customStyle="1" w:styleId="Hat1">
    <w:name w:val="Hat1"/>
    <w:basedOn w:val="Normal"/>
    <w:next w:val="Normal"/>
    <w:qFormat/>
    <w:rsid w:val="00195185"/>
  </w:style>
  <w:style w:type="paragraph" w:customStyle="1" w:styleId="post-subtitle">
    <w:name w:val="post-subtitle"/>
    <w:basedOn w:val="Normal"/>
    <w:qFormat/>
    <w:rsid w:val="00195185"/>
  </w:style>
  <w:style w:type="paragraph" w:customStyle="1" w:styleId="para">
    <w:name w:val="para"/>
    <w:basedOn w:val="Normal"/>
    <w:next w:val="ReallySamllText"/>
    <w:qFormat/>
    <w:rsid w:val="00195185"/>
  </w:style>
  <w:style w:type="paragraph" w:customStyle="1" w:styleId="noindent0">
    <w:name w:val="no_indent"/>
    <w:basedOn w:val="Normal"/>
    <w:next w:val="NormalWeb3"/>
    <w:qFormat/>
    <w:rsid w:val="00195185"/>
  </w:style>
  <w:style w:type="paragraph" w:customStyle="1" w:styleId="tagline1">
    <w:name w:val="tagline"/>
    <w:basedOn w:val="Normal"/>
    <w:next w:val="cardCharCharCharCharChar"/>
    <w:qFormat/>
    <w:rsid w:val="00195185"/>
  </w:style>
  <w:style w:type="paragraph" w:customStyle="1" w:styleId="Block1">
    <w:name w:val="Block1"/>
    <w:basedOn w:val="Normal"/>
    <w:next w:val="Normal"/>
    <w:uiPriority w:val="3"/>
    <w:qFormat/>
    <w:rsid w:val="00195185"/>
  </w:style>
  <w:style w:type="paragraph" w:customStyle="1" w:styleId="TOCHeading1">
    <w:name w:val="TOC Heading1"/>
    <w:basedOn w:val="Heading1"/>
    <w:next w:val="Normal"/>
    <w:uiPriority w:val="39"/>
    <w:qFormat/>
    <w:rsid w:val="00195185"/>
    <w:rPr>
      <w:bCs/>
      <w:caps/>
    </w:rPr>
  </w:style>
  <w:style w:type="paragraph" w:customStyle="1" w:styleId="NoteLevel11">
    <w:name w:val="Note Level 11"/>
    <w:basedOn w:val="Normal"/>
    <w:next w:val="HeaderFooter"/>
    <w:uiPriority w:val="99"/>
    <w:qFormat/>
    <w:rsid w:val="00195185"/>
  </w:style>
  <w:style w:type="character" w:customStyle="1" w:styleId="ReallySamllTextChar">
    <w:name w:val="ReallySamllText Char"/>
    <w:locked/>
    <w:rsid w:val="00195185"/>
  </w:style>
  <w:style w:type="paragraph" w:customStyle="1" w:styleId="ReallySamllText">
    <w:name w:val="ReallySamllText"/>
    <w:basedOn w:val="Normal"/>
    <w:next w:val="CardTextUnderlined"/>
    <w:autoRedefine/>
    <w:qFormat/>
    <w:rsid w:val="00195185"/>
  </w:style>
  <w:style w:type="paragraph" w:customStyle="1" w:styleId="NormalWeb3">
    <w:name w:val="Normal (Web)3"/>
    <w:basedOn w:val="Normal"/>
    <w:next w:val="CardTagCharChar"/>
    <w:qFormat/>
    <w:rsid w:val="00195185"/>
  </w:style>
  <w:style w:type="paragraph" w:customStyle="1" w:styleId="cardCharCharCharCharChar">
    <w:name w:val="card Char Char Char Char Char"/>
    <w:basedOn w:val="Normal"/>
    <w:next w:val="fixed"/>
    <w:qFormat/>
    <w:rsid w:val="00195185"/>
  </w:style>
  <w:style w:type="paragraph" w:customStyle="1" w:styleId="TagCiteChar4">
    <w:name w:val="Tag / Cite Char"/>
    <w:basedOn w:val="Normal"/>
    <w:next w:val="textonormal"/>
    <w:qFormat/>
    <w:rsid w:val="00195185"/>
  </w:style>
  <w:style w:type="paragraph" w:customStyle="1" w:styleId="PageNumber2">
    <w:name w:val="Page Number2"/>
    <w:basedOn w:val="Normal"/>
    <w:next w:val="Normal"/>
    <w:qFormat/>
    <w:rsid w:val="00195185"/>
  </w:style>
  <w:style w:type="paragraph" w:customStyle="1" w:styleId="HeaderFooter">
    <w:name w:val="Header &amp; Footer"/>
    <w:next w:val="ExecutiveSummarytext"/>
    <w:qFormat/>
    <w:rsid w:val="00195185"/>
    <w:pPr>
      <w:spacing w:after="200" w:line="276" w:lineRule="auto"/>
    </w:pPr>
    <w:rPr>
      <w:rFonts w:eastAsia="Cambria"/>
    </w:rPr>
  </w:style>
  <w:style w:type="paragraph" w:customStyle="1" w:styleId="CardTextSmall0">
    <w:name w:val="Card Text Small"/>
    <w:basedOn w:val="Normal"/>
    <w:qFormat/>
    <w:rsid w:val="00195185"/>
  </w:style>
  <w:style w:type="paragraph" w:customStyle="1" w:styleId="CardTextUnderlined">
    <w:name w:val="Card Text Underlined"/>
    <w:basedOn w:val="Normal"/>
    <w:next w:val="NormalUnderline"/>
    <w:qFormat/>
    <w:rsid w:val="00195185"/>
  </w:style>
  <w:style w:type="paragraph" w:customStyle="1" w:styleId="HeaderDebate">
    <w:name w:val="Header Debate"/>
    <w:basedOn w:val="Normal"/>
    <w:next w:val="byline1"/>
    <w:qFormat/>
    <w:rsid w:val="00195185"/>
  </w:style>
  <w:style w:type="paragraph" w:customStyle="1" w:styleId="NormalWeb1">
    <w:name w:val="Normal (Web)1"/>
    <w:basedOn w:val="Normal"/>
    <w:next w:val="PlaceholderText1"/>
    <w:qFormat/>
    <w:rsid w:val="00195185"/>
  </w:style>
  <w:style w:type="paragraph" w:customStyle="1" w:styleId="CardTagCharChar">
    <w:name w:val="Card Tag Char Char"/>
    <w:basedOn w:val="Normal"/>
    <w:next w:val="NoteLevel31"/>
    <w:qFormat/>
    <w:rsid w:val="00195185"/>
  </w:style>
  <w:style w:type="paragraph" w:customStyle="1" w:styleId="fixed">
    <w:name w:val="fixed"/>
    <w:basedOn w:val="Normal"/>
    <w:next w:val="NoteLevel41"/>
    <w:qFormat/>
    <w:rsid w:val="00195185"/>
  </w:style>
  <w:style w:type="paragraph" w:customStyle="1" w:styleId="textonormal">
    <w:name w:val="textonormal"/>
    <w:basedOn w:val="Normal"/>
    <w:next w:val="NoteLevel51"/>
    <w:qFormat/>
    <w:rsid w:val="00195185"/>
  </w:style>
  <w:style w:type="paragraph" w:customStyle="1" w:styleId="ExecutiveSummarytext">
    <w:name w:val="Executive Summary text"/>
    <w:basedOn w:val="Normal"/>
    <w:next w:val="Normal"/>
    <w:qFormat/>
    <w:rsid w:val="00195185"/>
  </w:style>
  <w:style w:type="character" w:customStyle="1" w:styleId="NormalUnderlineChar1">
    <w:name w:val="Normal Underline Char1"/>
    <w:locked/>
    <w:rsid w:val="00195185"/>
  </w:style>
  <w:style w:type="paragraph" w:customStyle="1" w:styleId="byline1">
    <w:name w:val="byline1"/>
    <w:basedOn w:val="Normal"/>
    <w:qFormat/>
    <w:rsid w:val="00195185"/>
  </w:style>
  <w:style w:type="paragraph" w:customStyle="1" w:styleId="PlaceholderText1">
    <w:name w:val="Placeholder Text1"/>
    <w:basedOn w:val="Normal"/>
    <w:next w:val="ImportantText"/>
    <w:qFormat/>
    <w:rsid w:val="00195185"/>
  </w:style>
  <w:style w:type="paragraph" w:customStyle="1" w:styleId="NoteLevel31">
    <w:name w:val="Note Level 31"/>
    <w:basedOn w:val="Normal"/>
    <w:qFormat/>
    <w:rsid w:val="00195185"/>
  </w:style>
  <w:style w:type="paragraph" w:customStyle="1" w:styleId="NoteLevel41">
    <w:name w:val="Note Level 41"/>
    <w:basedOn w:val="Normal"/>
    <w:next w:val="StyleBodyText11ptBlackUnderline"/>
    <w:qFormat/>
    <w:rsid w:val="00195185"/>
  </w:style>
  <w:style w:type="paragraph" w:customStyle="1" w:styleId="NoteLevel51">
    <w:name w:val="Note Level 51"/>
    <w:basedOn w:val="Normal"/>
    <w:qFormat/>
    <w:rsid w:val="00195185"/>
  </w:style>
  <w:style w:type="paragraph" w:customStyle="1" w:styleId="NoteLevel61">
    <w:name w:val="Note Level 61"/>
    <w:basedOn w:val="Normal"/>
    <w:next w:val="StyleBodyText11ptBoldBlack"/>
    <w:qFormat/>
    <w:rsid w:val="00195185"/>
  </w:style>
  <w:style w:type="paragraph" w:customStyle="1" w:styleId="NoteLevel71">
    <w:name w:val="Note Level 71"/>
    <w:basedOn w:val="Normal"/>
    <w:qFormat/>
    <w:rsid w:val="00195185"/>
  </w:style>
  <w:style w:type="paragraph" w:customStyle="1" w:styleId="NoteLevel81">
    <w:name w:val="Note Level 81"/>
    <w:basedOn w:val="Normal"/>
    <w:next w:val="StyletinyBold"/>
    <w:qFormat/>
    <w:rsid w:val="00195185"/>
  </w:style>
  <w:style w:type="paragraph" w:customStyle="1" w:styleId="NoteLevel91">
    <w:name w:val="Note Level 91"/>
    <w:basedOn w:val="Normal"/>
    <w:qFormat/>
    <w:rsid w:val="00195185"/>
  </w:style>
  <w:style w:type="character" w:customStyle="1" w:styleId="ImportantTextChar">
    <w:name w:val="Important Text Char"/>
    <w:locked/>
    <w:rsid w:val="00195185"/>
  </w:style>
  <w:style w:type="paragraph" w:customStyle="1" w:styleId="ImportantText">
    <w:name w:val="Important Text"/>
    <w:basedOn w:val="Normal"/>
    <w:next w:val="Normal"/>
    <w:qFormat/>
    <w:rsid w:val="00195185"/>
  </w:style>
  <w:style w:type="character" w:customStyle="1" w:styleId="StyleBodyText11ptBlackUnderlineChar">
    <w:name w:val="Style Body Text + 11 pt Black Underline Char"/>
    <w:locked/>
    <w:rsid w:val="00195185"/>
  </w:style>
  <w:style w:type="paragraph" w:customStyle="1" w:styleId="StyleBodyText11ptBlackUnderline">
    <w:name w:val="Style Body Text + 11 pt Black Underline"/>
    <w:basedOn w:val="Normal"/>
    <w:next w:val="ListContents"/>
    <w:qFormat/>
    <w:rsid w:val="00195185"/>
  </w:style>
  <w:style w:type="character" w:customStyle="1" w:styleId="StyleBodyText11ptBoldBlackChar">
    <w:name w:val="Style Body Text + 11 pt Bold Black Char"/>
    <w:locked/>
    <w:rsid w:val="00195185"/>
  </w:style>
  <w:style w:type="paragraph" w:customStyle="1" w:styleId="StyleBodyText11ptBoldBlack">
    <w:name w:val="Style Body Text + 11 pt Bold Black"/>
    <w:basedOn w:val="Normal"/>
    <w:next w:val="StyleListContents11ptCustomColorRGB353132Underline"/>
    <w:qFormat/>
    <w:rsid w:val="00195185"/>
  </w:style>
  <w:style w:type="character" w:customStyle="1" w:styleId="StyletinyBoldChar">
    <w:name w:val="Style tiny + Bold Char"/>
    <w:locked/>
    <w:rsid w:val="00195185"/>
  </w:style>
  <w:style w:type="paragraph" w:customStyle="1" w:styleId="StyletinyBold">
    <w:name w:val="Style tiny + Bold"/>
    <w:basedOn w:val="TagF3"/>
    <w:qFormat/>
    <w:rsid w:val="00195185"/>
  </w:style>
  <w:style w:type="character" w:customStyle="1" w:styleId="Heading5SizeDownChar">
    <w:name w:val="Heading 5 Size Down Char"/>
    <w:locked/>
    <w:rsid w:val="00195185"/>
  </w:style>
  <w:style w:type="character" w:customStyle="1" w:styleId="Normal2BoldChar">
    <w:name w:val="Normal2 + Bold Char"/>
    <w:locked/>
    <w:rsid w:val="00195185"/>
  </w:style>
  <w:style w:type="paragraph" w:customStyle="1" w:styleId="Normal2Bold">
    <w:name w:val="Normal2 + Bold"/>
    <w:basedOn w:val="Normal"/>
    <w:next w:val="Unimportant"/>
    <w:qFormat/>
    <w:rsid w:val="00195185"/>
  </w:style>
  <w:style w:type="character" w:customStyle="1" w:styleId="ListContentsChar">
    <w:name w:val="List Contents Char"/>
    <w:locked/>
    <w:rsid w:val="00195185"/>
  </w:style>
  <w:style w:type="paragraph" w:customStyle="1" w:styleId="ListContents">
    <w:name w:val="List Contents"/>
    <w:basedOn w:val="Normal"/>
    <w:next w:val="Ununderlined"/>
    <w:qFormat/>
    <w:rsid w:val="00195185"/>
  </w:style>
  <w:style w:type="character" w:customStyle="1" w:styleId="StyleListContents11ptCustomColorRGB353132UnderlineChar">
    <w:name w:val="Style List Contents + 11 pt Custom Color(RGB(353132)) Underline Char"/>
    <w:locked/>
    <w:rsid w:val="00195185"/>
  </w:style>
  <w:style w:type="paragraph" w:customStyle="1" w:styleId="StyleListContents11ptCustomColorRGB353132Underline">
    <w:name w:val="Style List Contents + 11 pt Custom Color(RGB(353132)) Underline"/>
    <w:basedOn w:val="Ununderlined"/>
    <w:qFormat/>
    <w:rsid w:val="00195185"/>
    <w:pPr>
      <w:jc w:val="left"/>
    </w:pPr>
    <w:rPr>
      <w:rFonts w:eastAsia="Cambria"/>
      <w:sz w:val="20"/>
    </w:rPr>
  </w:style>
  <w:style w:type="character" w:customStyle="1" w:styleId="StyleCards12ptThickunderlineChar2">
    <w:name w:val="Style Cards + 12 pt Thick underline Char2"/>
    <w:locked/>
    <w:rsid w:val="00195185"/>
  </w:style>
  <w:style w:type="paragraph" w:customStyle="1" w:styleId="StyleCards12ptThickunderline">
    <w:name w:val="Style Cards + 12 pt Thick underline"/>
    <w:basedOn w:val="Normal"/>
    <w:qFormat/>
    <w:rsid w:val="00195185"/>
  </w:style>
  <w:style w:type="character" w:customStyle="1" w:styleId="UnimportantCharChar">
    <w:name w:val="Unimportant Char Char"/>
    <w:locked/>
    <w:rsid w:val="00195185"/>
  </w:style>
  <w:style w:type="paragraph" w:customStyle="1" w:styleId="Unimportant">
    <w:name w:val="Unimportant"/>
    <w:basedOn w:val="Normal"/>
    <w:next w:val="DebateCite"/>
    <w:qFormat/>
    <w:rsid w:val="00195185"/>
  </w:style>
  <w:style w:type="paragraph" w:customStyle="1" w:styleId="StyleHeading1Justified">
    <w:name w:val="Style Heading 1 + Justified"/>
    <w:basedOn w:val="Normal"/>
    <w:next w:val="Normal"/>
    <w:qFormat/>
    <w:rsid w:val="00195185"/>
  </w:style>
  <w:style w:type="paragraph" w:customStyle="1" w:styleId="textunderline0">
    <w:name w:val="text underline"/>
    <w:basedOn w:val="Normal"/>
    <w:next w:val="Heading4Cite"/>
    <w:autoRedefine/>
    <w:qFormat/>
    <w:rsid w:val="00195185"/>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195185"/>
  </w:style>
  <w:style w:type="paragraph" w:customStyle="1" w:styleId="DebateTag">
    <w:name w:val="Debate Tag"/>
    <w:basedOn w:val="Normal"/>
    <w:autoRedefine/>
    <w:qFormat/>
    <w:rsid w:val="00195185"/>
  </w:style>
  <w:style w:type="paragraph" w:customStyle="1" w:styleId="DebateCite">
    <w:name w:val="Debate Cite"/>
    <w:basedOn w:val="Normal"/>
    <w:next w:val="Normaltag"/>
    <w:autoRedefine/>
    <w:qFormat/>
    <w:rsid w:val="00195185"/>
  </w:style>
  <w:style w:type="paragraph" w:customStyle="1" w:styleId="PreformattedText">
    <w:name w:val="Preformatted Text"/>
    <w:basedOn w:val="Normal"/>
    <w:next w:val="Cardnon-underlined"/>
    <w:qFormat/>
    <w:rsid w:val="00195185"/>
  </w:style>
  <w:style w:type="paragraph" w:customStyle="1" w:styleId="MaggieTag">
    <w:name w:val="MaggieTag"/>
    <w:basedOn w:val="Heading2"/>
    <w:next w:val="BlockTitle4"/>
    <w:qFormat/>
    <w:rsid w:val="00195185"/>
    <w:rPr>
      <w:bCs/>
      <w:caps/>
    </w:rPr>
  </w:style>
  <w:style w:type="paragraph" w:customStyle="1" w:styleId="4">
    <w:name w:val="4"/>
    <w:basedOn w:val="Normal"/>
    <w:next w:val="DottedUnderline1"/>
    <w:qFormat/>
    <w:rsid w:val="00195185"/>
  </w:style>
  <w:style w:type="paragraph" w:customStyle="1" w:styleId="BlockTitle4">
    <w:name w:val="%Block Title"/>
    <w:basedOn w:val="Heading1"/>
    <w:next w:val="PageNumber4"/>
    <w:qFormat/>
    <w:rsid w:val="00195185"/>
    <w:rPr>
      <w:bCs/>
      <w:caps/>
    </w:rPr>
  </w:style>
  <w:style w:type="paragraph" w:customStyle="1" w:styleId="HiddenBlockHeader">
    <w:name w:val="Hidden Block Header"/>
    <w:basedOn w:val="Normal"/>
    <w:next w:val="Cardtext4"/>
    <w:link w:val="HiddenBlockHeaderChar"/>
    <w:qFormat/>
    <w:rsid w:val="00195185"/>
  </w:style>
  <w:style w:type="paragraph" w:customStyle="1" w:styleId="ThickUnderline">
    <w:name w:val="ThickUnderline"/>
    <w:qFormat/>
    <w:rsid w:val="00195185"/>
    <w:pPr>
      <w:spacing w:after="200" w:line="276" w:lineRule="auto"/>
    </w:pPr>
    <w:rPr>
      <w:rFonts w:eastAsia="Cambria"/>
    </w:rPr>
  </w:style>
  <w:style w:type="paragraph" w:customStyle="1" w:styleId="DottedUnderline1">
    <w:name w:val="DottedUnderline"/>
    <w:basedOn w:val="Normal"/>
    <w:qFormat/>
    <w:rsid w:val="00195185"/>
  </w:style>
  <w:style w:type="character" w:customStyle="1" w:styleId="Card-UnderlineChar">
    <w:name w:val="Card-Underline Char"/>
    <w:locked/>
    <w:rsid w:val="00195185"/>
  </w:style>
  <w:style w:type="paragraph" w:customStyle="1" w:styleId="Card-Underline0">
    <w:name w:val="Card-Underline"/>
    <w:basedOn w:val="Normal"/>
    <w:next w:val="read"/>
    <w:qFormat/>
    <w:rsid w:val="00195185"/>
  </w:style>
  <w:style w:type="paragraph" w:customStyle="1" w:styleId="PageNumber3">
    <w:name w:val="Page Number3"/>
    <w:basedOn w:val="Normal"/>
    <w:next w:val="Normal"/>
    <w:qFormat/>
    <w:rsid w:val="00195185"/>
  </w:style>
  <w:style w:type="paragraph" w:customStyle="1" w:styleId="PageNumber4">
    <w:name w:val="Page Number4"/>
    <w:basedOn w:val="Normal"/>
    <w:next w:val="Normal"/>
    <w:qFormat/>
    <w:rsid w:val="00195185"/>
  </w:style>
  <w:style w:type="paragraph" w:customStyle="1" w:styleId="PageNumber5">
    <w:name w:val="Page Number5"/>
    <w:basedOn w:val="Normal"/>
    <w:next w:val="Normal"/>
    <w:qFormat/>
    <w:rsid w:val="00195185"/>
  </w:style>
  <w:style w:type="paragraph" w:customStyle="1" w:styleId="smalltext1">
    <w:name w:val="small text1"/>
    <w:basedOn w:val="Normal"/>
    <w:next w:val="Normal"/>
    <w:uiPriority w:val="4"/>
    <w:qFormat/>
    <w:rsid w:val="00195185"/>
  </w:style>
  <w:style w:type="character" w:customStyle="1" w:styleId="CircleChar">
    <w:name w:val="Circle Char"/>
    <w:locked/>
    <w:rsid w:val="00195185"/>
  </w:style>
  <w:style w:type="paragraph" w:customStyle="1" w:styleId="PageNumber6">
    <w:name w:val="Page Number6"/>
    <w:basedOn w:val="Normal"/>
    <w:next w:val="Normal"/>
    <w:qFormat/>
    <w:rsid w:val="00195185"/>
  </w:style>
  <w:style w:type="paragraph" w:customStyle="1" w:styleId="lastupdated">
    <w:name w:val="lastupdated"/>
    <w:basedOn w:val="Normal"/>
    <w:qFormat/>
    <w:rsid w:val="00195185"/>
  </w:style>
  <w:style w:type="paragraph" w:customStyle="1" w:styleId="hn-byline">
    <w:name w:val="hn-byline"/>
    <w:basedOn w:val="Normal"/>
    <w:next w:val="bodyintro"/>
    <w:qFormat/>
    <w:rsid w:val="00195185"/>
  </w:style>
  <w:style w:type="paragraph" w:customStyle="1" w:styleId="articleinfo">
    <w:name w:val="articleinfo"/>
    <w:basedOn w:val="Normal"/>
    <w:next w:val="indent"/>
    <w:qFormat/>
    <w:rsid w:val="00195185"/>
  </w:style>
  <w:style w:type="character" w:customStyle="1" w:styleId="StyleStyle16ptChar">
    <w:name w:val="Style Style1 + 6 pt Char"/>
    <w:locked/>
    <w:rsid w:val="00195185"/>
  </w:style>
  <w:style w:type="paragraph" w:customStyle="1" w:styleId="StyleStyle16pt">
    <w:name w:val="Style Style1 + 6 pt"/>
    <w:basedOn w:val="Normal"/>
    <w:qFormat/>
    <w:rsid w:val="00195185"/>
  </w:style>
  <w:style w:type="paragraph" w:customStyle="1" w:styleId="PageNumber7">
    <w:name w:val="Page Number7"/>
    <w:basedOn w:val="Normal"/>
    <w:next w:val="Normal"/>
    <w:qFormat/>
    <w:rsid w:val="00195185"/>
  </w:style>
  <w:style w:type="paragraph" w:customStyle="1" w:styleId="OmniPage4">
    <w:name w:val="OmniPage #4"/>
    <w:basedOn w:val="Normal"/>
    <w:qFormat/>
    <w:rsid w:val="00195185"/>
  </w:style>
  <w:style w:type="paragraph" w:customStyle="1" w:styleId="OmniPage10">
    <w:name w:val="OmniPage #10"/>
    <w:basedOn w:val="Normal"/>
    <w:qFormat/>
    <w:rsid w:val="00195185"/>
  </w:style>
  <w:style w:type="paragraph" w:customStyle="1" w:styleId="PageNumber8">
    <w:name w:val="Page Number8"/>
    <w:basedOn w:val="Normal"/>
    <w:next w:val="Normal"/>
    <w:qFormat/>
    <w:rsid w:val="00195185"/>
  </w:style>
  <w:style w:type="paragraph" w:customStyle="1" w:styleId="bodyintro">
    <w:name w:val="bodyintro"/>
    <w:basedOn w:val="Normal"/>
    <w:qFormat/>
    <w:rsid w:val="00195185"/>
  </w:style>
  <w:style w:type="paragraph" w:customStyle="1" w:styleId="indent">
    <w:name w:val="indent"/>
    <w:basedOn w:val="Normal"/>
    <w:uiPriority w:val="99"/>
    <w:qFormat/>
    <w:rsid w:val="00195185"/>
  </w:style>
  <w:style w:type="paragraph" w:customStyle="1" w:styleId="center">
    <w:name w:val="center"/>
    <w:basedOn w:val="Normal"/>
    <w:qFormat/>
    <w:rsid w:val="00195185"/>
  </w:style>
  <w:style w:type="character" w:customStyle="1" w:styleId="Style8ptChar">
    <w:name w:val="Style 8 pt Char"/>
    <w:rsid w:val="00195185"/>
  </w:style>
  <w:style w:type="character" w:customStyle="1" w:styleId="message-item">
    <w:name w:val="message-item"/>
    <w:rsid w:val="00195185"/>
  </w:style>
  <w:style w:type="character" w:customStyle="1" w:styleId="datestamp">
    <w:name w:val="datestamp"/>
    <w:rsid w:val="00195185"/>
  </w:style>
  <w:style w:type="character" w:customStyle="1" w:styleId="i">
    <w:name w:val="i"/>
    <w:rsid w:val="00195185"/>
  </w:style>
  <w:style w:type="character" w:customStyle="1" w:styleId="forenames">
    <w:name w:val="forenames"/>
    <w:rsid w:val="00195185"/>
  </w:style>
  <w:style w:type="character" w:customStyle="1" w:styleId="surname">
    <w:name w:val="surname"/>
    <w:rsid w:val="00195185"/>
  </w:style>
  <w:style w:type="character" w:customStyle="1" w:styleId="medium-font">
    <w:name w:val="medium-font"/>
    <w:rsid w:val="00195185"/>
  </w:style>
  <w:style w:type="character" w:customStyle="1" w:styleId="title-link-wrapper">
    <w:name w:val="title-link-wrapper"/>
    <w:rsid w:val="00195185"/>
  </w:style>
  <w:style w:type="character" w:customStyle="1" w:styleId="refpreview">
    <w:name w:val="refpreview"/>
    <w:rsid w:val="00195185"/>
  </w:style>
  <w:style w:type="character" w:customStyle="1" w:styleId="loose1">
    <w:name w:val="loose1"/>
    <w:rsid w:val="00195185"/>
  </w:style>
  <w:style w:type="character" w:customStyle="1" w:styleId="email">
    <w:name w:val="email"/>
    <w:rsid w:val="00195185"/>
  </w:style>
  <w:style w:type="character" w:customStyle="1" w:styleId="gsa">
    <w:name w:val="gs_a"/>
    <w:rsid w:val="00195185"/>
  </w:style>
  <w:style w:type="character" w:customStyle="1" w:styleId="mainarttitle">
    <w:name w:val="mainarttitle"/>
    <w:rsid w:val="00195185"/>
  </w:style>
  <w:style w:type="character" w:customStyle="1" w:styleId="mainartauthor">
    <w:name w:val="mainartauthor"/>
    <w:rsid w:val="00195185"/>
  </w:style>
  <w:style w:type="character" w:customStyle="1" w:styleId="mainartdate">
    <w:name w:val="mainartdate"/>
    <w:rsid w:val="00195185"/>
  </w:style>
  <w:style w:type="character" w:customStyle="1" w:styleId="gsggs">
    <w:name w:val="gs_ggs"/>
    <w:rsid w:val="00195185"/>
  </w:style>
  <w:style w:type="character" w:customStyle="1" w:styleId="ahead">
    <w:name w:val="a_head"/>
    <w:rsid w:val="00195185"/>
  </w:style>
  <w:style w:type="character" w:customStyle="1" w:styleId="footnote">
    <w:name w:val="footnote"/>
    <w:rsid w:val="00195185"/>
  </w:style>
  <w:style w:type="character" w:customStyle="1" w:styleId="docbody">
    <w:name w:val="docbody"/>
    <w:rsid w:val="00195185"/>
  </w:style>
  <w:style w:type="character" w:customStyle="1" w:styleId="superscript">
    <w:name w:val="superscript"/>
    <w:rsid w:val="00195185"/>
  </w:style>
  <w:style w:type="character" w:customStyle="1" w:styleId="bwxsm">
    <w:name w:val="b w xsm"/>
    <w:rsid w:val="00195185"/>
  </w:style>
  <w:style w:type="character" w:customStyle="1" w:styleId="fstd">
    <w:name w:val="f std"/>
    <w:rsid w:val="00195185"/>
  </w:style>
  <w:style w:type="character" w:customStyle="1" w:styleId="gl">
    <w:name w:val="gl"/>
    <w:rsid w:val="00195185"/>
  </w:style>
  <w:style w:type="character" w:customStyle="1" w:styleId="bio1">
    <w:name w:val="bio1"/>
    <w:rsid w:val="00195185"/>
  </w:style>
  <w:style w:type="character" w:customStyle="1" w:styleId="cardCharCharCharCharCharChar">
    <w:name w:val="card Char Char Char Char Char Char"/>
    <w:rsid w:val="00195185"/>
  </w:style>
  <w:style w:type="character" w:customStyle="1" w:styleId="Style24ptBoldUnderlineCenteredCharChar">
    <w:name w:val="Style 24 pt Bold Underline Centered Char Char"/>
    <w:rsid w:val="00195185"/>
  </w:style>
  <w:style w:type="character" w:customStyle="1" w:styleId="TagCiteCharChar0">
    <w:name w:val="Tag / Cite Char Char"/>
    <w:rsid w:val="00195185"/>
  </w:style>
  <w:style w:type="character" w:customStyle="1" w:styleId="CardTextUnderlinedCharChar">
    <w:name w:val="Card Text Underlined Char Char"/>
    <w:rsid w:val="00195185"/>
  </w:style>
  <w:style w:type="character" w:customStyle="1" w:styleId="CardTagCharCharChar">
    <w:name w:val="Card Tag Char Char Char"/>
    <w:rsid w:val="00195185"/>
  </w:style>
  <w:style w:type="character" w:customStyle="1" w:styleId="mainbody">
    <w:name w:val="mainbody"/>
    <w:basedOn w:val="DefaultParagraphFont"/>
    <w:rsid w:val="00195185"/>
  </w:style>
  <w:style w:type="character" w:customStyle="1" w:styleId="UnderlineStyleChar2">
    <w:name w:val="Underline Style Char2"/>
    <w:rsid w:val="00195185"/>
  </w:style>
  <w:style w:type="character" w:customStyle="1" w:styleId="t13">
    <w:name w:val="t13"/>
    <w:basedOn w:val="DefaultParagraphFont"/>
    <w:rsid w:val="00195185"/>
  </w:style>
  <w:style w:type="character" w:customStyle="1" w:styleId="SmallFont7pt">
    <w:name w:val="Small Font (7 pt)"/>
    <w:qFormat/>
    <w:rsid w:val="00195185"/>
  </w:style>
  <w:style w:type="character" w:customStyle="1" w:styleId="CharChar17">
    <w:name w:val="Char Char17"/>
    <w:locked/>
    <w:rsid w:val="00195185"/>
  </w:style>
  <w:style w:type="character" w:customStyle="1" w:styleId="ilspan">
    <w:name w:val="il_span"/>
    <w:basedOn w:val="DefaultParagraphFont"/>
    <w:rsid w:val="00195185"/>
  </w:style>
  <w:style w:type="character" w:customStyle="1" w:styleId="leftidx1">
    <w:name w:val="leftidx1"/>
    <w:rsid w:val="00195185"/>
  </w:style>
  <w:style w:type="character" w:customStyle="1" w:styleId="blue1">
    <w:name w:val="blue1"/>
    <w:rsid w:val="00195185"/>
  </w:style>
  <w:style w:type="character" w:customStyle="1" w:styleId="author-link1">
    <w:name w:val="author-link1"/>
    <w:rsid w:val="00195185"/>
  </w:style>
  <w:style w:type="character" w:customStyle="1" w:styleId="black1">
    <w:name w:val="black1"/>
    <w:rsid w:val="00195185"/>
  </w:style>
  <w:style w:type="character" w:customStyle="1" w:styleId="StyleunderlinedCharBold">
    <w:name w:val="Style underlined Char + Bold"/>
    <w:rsid w:val="00195185"/>
  </w:style>
  <w:style w:type="character" w:customStyle="1" w:styleId="CardUnderline0">
    <w:name w:val="Card Underline"/>
    <w:rsid w:val="00195185"/>
  </w:style>
  <w:style w:type="character" w:customStyle="1" w:styleId="lingoregion">
    <w:name w:val="lingo_region"/>
    <w:basedOn w:val="DefaultParagraphFont"/>
    <w:rsid w:val="00195185"/>
  </w:style>
  <w:style w:type="character" w:customStyle="1" w:styleId="cite3">
    <w:name w:val="%cite"/>
    <w:rsid w:val="00195185"/>
  </w:style>
  <w:style w:type="character" w:customStyle="1" w:styleId="Emphasis21">
    <w:name w:val="%Emphasis2"/>
    <w:rsid w:val="00195185"/>
  </w:style>
  <w:style w:type="character" w:customStyle="1" w:styleId="bodycontentlink">
    <w:name w:val="bodycontentlink"/>
    <w:basedOn w:val="DefaultParagraphFont"/>
    <w:rsid w:val="00195185"/>
  </w:style>
  <w:style w:type="character" w:customStyle="1" w:styleId="AAAcite">
    <w:name w:val="AAAcite"/>
    <w:rsid w:val="00195185"/>
  </w:style>
  <w:style w:type="character" w:customStyle="1" w:styleId="tmplheaderlink">
    <w:name w:val="tmplheaderlink"/>
    <w:rsid w:val="00195185"/>
  </w:style>
  <w:style w:type="character" w:customStyle="1" w:styleId="StyleStyleUnderlineUnderlineStyleBoldUnderlineIntenseEmphas">
    <w:name w:val="Style Style UnderlineUnderlineStyle Bold UnderlineIntense Emphas..."/>
    <w:basedOn w:val="DefaultParagraphFont"/>
    <w:rsid w:val="00195185"/>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195185"/>
    <w:rPr>
      <w:b w:val="0"/>
      <w:sz w:val="24"/>
      <w:u w:val="single"/>
      <w:bdr w:val="none" w:sz="0" w:space="0" w:color="auto"/>
    </w:rPr>
  </w:style>
  <w:style w:type="character" w:customStyle="1" w:styleId="Bodytext11">
    <w:name w:val="Body text (11)"/>
    <w:rsid w:val="0019518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9518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95185"/>
  </w:style>
  <w:style w:type="paragraph" w:customStyle="1" w:styleId="StyleJustified">
    <w:name w:val="Style Justified"/>
    <w:basedOn w:val="Normal"/>
    <w:qFormat/>
    <w:rsid w:val="00195185"/>
    <w:rPr>
      <w:rFonts w:eastAsia="Times New Roman"/>
      <w:szCs w:val="20"/>
    </w:rPr>
  </w:style>
  <w:style w:type="paragraph" w:customStyle="1" w:styleId="Style5">
    <w:name w:val="Style5"/>
    <w:basedOn w:val="Normal"/>
    <w:link w:val="Style5Char"/>
    <w:uiPriority w:val="99"/>
    <w:qFormat/>
    <w:rsid w:val="00195185"/>
    <w:pPr>
      <w:ind w:left="432" w:right="432"/>
      <w:jc w:val="both"/>
    </w:pPr>
    <w:rPr>
      <w:rFonts w:eastAsia="Times New Roman"/>
    </w:rPr>
  </w:style>
  <w:style w:type="character" w:customStyle="1" w:styleId="Style5Char">
    <w:name w:val="Style5 Char"/>
    <w:link w:val="Style5"/>
    <w:uiPriority w:val="99"/>
    <w:rsid w:val="00195185"/>
    <w:rPr>
      <w:rFonts w:ascii="Calibri" w:eastAsia="Times New Roman" w:hAnsi="Calibri" w:cs="Calibri"/>
    </w:rPr>
  </w:style>
  <w:style w:type="paragraph" w:customStyle="1" w:styleId="Style100">
    <w:name w:val="Style10"/>
    <w:basedOn w:val="Normal"/>
    <w:link w:val="Style10Char"/>
    <w:qFormat/>
    <w:rsid w:val="00195185"/>
    <w:pPr>
      <w:ind w:right="432"/>
    </w:pPr>
    <w:rPr>
      <w:rFonts w:eastAsia="Times New Roman"/>
      <w:b/>
      <w:sz w:val="24"/>
    </w:rPr>
  </w:style>
  <w:style w:type="character" w:customStyle="1" w:styleId="Style10Char">
    <w:name w:val="Style10 Char"/>
    <w:link w:val="Style100"/>
    <w:rsid w:val="00195185"/>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195185"/>
    <w:rPr>
      <w:b w:val="0"/>
      <w:bCs w:val="0"/>
      <w:sz w:val="22"/>
      <w:u w:val="single"/>
      <w:bdr w:val="none" w:sz="0" w:space="0" w:color="auto"/>
    </w:rPr>
  </w:style>
  <w:style w:type="paragraph" w:customStyle="1" w:styleId="UnderlinedEv">
    <w:name w:val="Underlined Ev"/>
    <w:basedOn w:val="Normal"/>
    <w:next w:val="Normal"/>
    <w:link w:val="UnderlinedEvChar"/>
    <w:qFormat/>
    <w:rsid w:val="00195185"/>
    <w:rPr>
      <w:rFonts w:ascii="Times New Roman" w:eastAsia="Times New Roman" w:hAnsi="Times New Roman"/>
      <w:u w:val="single"/>
    </w:rPr>
  </w:style>
  <w:style w:type="character" w:customStyle="1" w:styleId="StyleUnderlineBorderSinglesolidlineAuto225ptLine">
    <w:name w:val="Style Underline Border: : (Single solid line Auto  2.25 pt Line ..."/>
    <w:basedOn w:val="DefaultParagraphFont"/>
    <w:rsid w:val="00195185"/>
    <w:rPr>
      <w:u w:val="single"/>
      <w:bdr w:val="none" w:sz="0" w:space="0" w:color="auto"/>
    </w:rPr>
  </w:style>
  <w:style w:type="character" w:customStyle="1" w:styleId="UnderlinedEvidenceCharChar">
    <w:name w:val="Underlined Evidence Char Char"/>
    <w:rsid w:val="00195185"/>
    <w:rPr>
      <w:rFonts w:ascii="Verdana" w:hAnsi="Verdana" w:hint="default"/>
      <w:sz w:val="21"/>
      <w:szCs w:val="21"/>
      <w:u w:val="thick"/>
      <w:lang w:val="en-US" w:eastAsia="en-US" w:bidi="ar-SA"/>
    </w:rPr>
  </w:style>
  <w:style w:type="character" w:customStyle="1" w:styleId="role">
    <w:name w:val="role"/>
    <w:rsid w:val="00195185"/>
  </w:style>
  <w:style w:type="character" w:customStyle="1" w:styleId="pagination0">
    <w:name w:val="pagination"/>
    <w:basedOn w:val="DefaultParagraphFont"/>
    <w:rsid w:val="00195185"/>
  </w:style>
  <w:style w:type="character" w:customStyle="1" w:styleId="doi">
    <w:name w:val="doi"/>
    <w:basedOn w:val="DefaultParagraphFont"/>
    <w:rsid w:val="00195185"/>
  </w:style>
  <w:style w:type="character" w:customStyle="1" w:styleId="bodycontents">
    <w:name w:val="bodycontents"/>
    <w:basedOn w:val="DefaultParagraphFont"/>
    <w:rsid w:val="00195185"/>
  </w:style>
  <w:style w:type="character" w:customStyle="1" w:styleId="comma">
    <w:name w:val="comma"/>
    <w:basedOn w:val="DefaultParagraphFont"/>
    <w:rsid w:val="00195185"/>
  </w:style>
  <w:style w:type="character" w:customStyle="1" w:styleId="pad5right">
    <w:name w:val="pad5right"/>
    <w:basedOn w:val="DefaultParagraphFont"/>
    <w:rsid w:val="00195185"/>
  </w:style>
  <w:style w:type="character" w:customStyle="1" w:styleId="divider">
    <w:name w:val="divider"/>
    <w:basedOn w:val="DefaultParagraphFont"/>
    <w:rsid w:val="00195185"/>
  </w:style>
  <w:style w:type="character" w:customStyle="1" w:styleId="blogdate">
    <w:name w:val="blogdate"/>
    <w:basedOn w:val="DefaultParagraphFont"/>
    <w:rsid w:val="00195185"/>
  </w:style>
  <w:style w:type="character" w:customStyle="1" w:styleId="ticker">
    <w:name w:val="ticker"/>
    <w:basedOn w:val="DefaultParagraphFont"/>
    <w:rsid w:val="00195185"/>
  </w:style>
  <w:style w:type="character" w:customStyle="1" w:styleId="posted">
    <w:name w:val="posted"/>
    <w:basedOn w:val="DefaultParagraphFont"/>
    <w:rsid w:val="00195185"/>
  </w:style>
  <w:style w:type="character" w:customStyle="1" w:styleId="time">
    <w:name w:val="time"/>
    <w:basedOn w:val="DefaultParagraphFont"/>
    <w:rsid w:val="00195185"/>
  </w:style>
  <w:style w:type="character" w:customStyle="1" w:styleId="dot">
    <w:name w:val="dot"/>
    <w:basedOn w:val="DefaultParagraphFont"/>
    <w:rsid w:val="00195185"/>
  </w:style>
  <w:style w:type="character" w:customStyle="1" w:styleId="hn-date">
    <w:name w:val="hn-date"/>
    <w:basedOn w:val="DefaultParagraphFont"/>
    <w:rsid w:val="00195185"/>
  </w:style>
  <w:style w:type="character" w:customStyle="1" w:styleId="location">
    <w:name w:val="location"/>
    <w:basedOn w:val="DefaultParagraphFont"/>
    <w:rsid w:val="00195185"/>
  </w:style>
  <w:style w:type="character" w:customStyle="1" w:styleId="dropcap-letter">
    <w:name w:val="dropcap-letter"/>
    <w:basedOn w:val="DefaultParagraphFont"/>
    <w:rsid w:val="00195185"/>
  </w:style>
  <w:style w:type="character" w:customStyle="1" w:styleId="offscreen">
    <w:name w:val="offscreen"/>
    <w:basedOn w:val="DefaultParagraphFont"/>
    <w:rsid w:val="00195185"/>
  </w:style>
  <w:style w:type="character" w:customStyle="1" w:styleId="linked-in">
    <w:name w:val="linked-in"/>
    <w:basedOn w:val="DefaultParagraphFont"/>
    <w:rsid w:val="00195185"/>
  </w:style>
  <w:style w:type="character" w:customStyle="1" w:styleId="divs">
    <w:name w:val="divs"/>
    <w:basedOn w:val="DefaultParagraphFont"/>
    <w:rsid w:val="00195185"/>
  </w:style>
  <w:style w:type="character" w:customStyle="1" w:styleId="h4">
    <w:name w:val="h4"/>
    <w:rsid w:val="00195185"/>
  </w:style>
  <w:style w:type="character" w:customStyle="1" w:styleId="postheader">
    <w:name w:val="postheader"/>
    <w:basedOn w:val="DefaultParagraphFont"/>
    <w:rsid w:val="00195185"/>
  </w:style>
  <w:style w:type="numbering" w:customStyle="1" w:styleId="1ai1">
    <w:name w:val="1 / a / i1"/>
    <w:rsid w:val="00195185"/>
    <w:pPr>
      <w:numPr>
        <w:numId w:val="2"/>
      </w:numPr>
    </w:pPr>
  </w:style>
  <w:style w:type="numbering" w:styleId="1ai">
    <w:name w:val="Outline List 1"/>
    <w:basedOn w:val="NoList"/>
    <w:unhideWhenUsed/>
    <w:rsid w:val="00195185"/>
    <w:pPr>
      <w:numPr>
        <w:numId w:val="3"/>
      </w:numPr>
    </w:pPr>
  </w:style>
  <w:style w:type="paragraph" w:styleId="Index2">
    <w:name w:val="index 2"/>
    <w:basedOn w:val="Normal"/>
    <w:next w:val="Normal"/>
    <w:autoRedefine/>
    <w:rsid w:val="00195185"/>
    <w:pPr>
      <w:spacing w:after="200" w:line="276" w:lineRule="auto"/>
      <w:ind w:left="400" w:hanging="200"/>
    </w:pPr>
    <w:rPr>
      <w:bCs/>
    </w:rPr>
  </w:style>
  <w:style w:type="paragraph" w:styleId="Index3">
    <w:name w:val="index 3"/>
    <w:basedOn w:val="Normal"/>
    <w:next w:val="Normal"/>
    <w:autoRedefine/>
    <w:rsid w:val="00195185"/>
    <w:pPr>
      <w:spacing w:after="200" w:line="276" w:lineRule="auto"/>
      <w:ind w:left="600" w:hanging="200"/>
    </w:pPr>
    <w:rPr>
      <w:bCs/>
    </w:rPr>
  </w:style>
  <w:style w:type="paragraph" w:styleId="Index4">
    <w:name w:val="index 4"/>
    <w:basedOn w:val="Normal"/>
    <w:next w:val="Normal"/>
    <w:autoRedefine/>
    <w:rsid w:val="00195185"/>
    <w:pPr>
      <w:spacing w:after="200" w:line="276" w:lineRule="auto"/>
      <w:ind w:left="800" w:hanging="200"/>
    </w:pPr>
    <w:rPr>
      <w:bCs/>
    </w:rPr>
  </w:style>
  <w:style w:type="paragraph" w:styleId="Index5">
    <w:name w:val="index 5"/>
    <w:basedOn w:val="Normal"/>
    <w:next w:val="Normal"/>
    <w:autoRedefine/>
    <w:rsid w:val="00195185"/>
    <w:pPr>
      <w:spacing w:after="200" w:line="276" w:lineRule="auto"/>
      <w:ind w:left="1000" w:hanging="200"/>
    </w:pPr>
    <w:rPr>
      <w:bCs/>
    </w:rPr>
  </w:style>
  <w:style w:type="paragraph" w:styleId="Index6">
    <w:name w:val="index 6"/>
    <w:basedOn w:val="Normal"/>
    <w:next w:val="Normal"/>
    <w:autoRedefine/>
    <w:rsid w:val="00195185"/>
    <w:pPr>
      <w:spacing w:after="200" w:line="276" w:lineRule="auto"/>
      <w:ind w:left="1200" w:hanging="200"/>
    </w:pPr>
    <w:rPr>
      <w:bCs/>
    </w:rPr>
  </w:style>
  <w:style w:type="paragraph" w:styleId="Index7">
    <w:name w:val="index 7"/>
    <w:basedOn w:val="Normal"/>
    <w:next w:val="Normal"/>
    <w:autoRedefine/>
    <w:rsid w:val="00195185"/>
    <w:pPr>
      <w:spacing w:after="200" w:line="276" w:lineRule="auto"/>
      <w:ind w:left="1400" w:hanging="200"/>
    </w:pPr>
    <w:rPr>
      <w:bCs/>
    </w:rPr>
  </w:style>
  <w:style w:type="paragraph" w:styleId="Index8">
    <w:name w:val="index 8"/>
    <w:basedOn w:val="Normal"/>
    <w:next w:val="Normal"/>
    <w:autoRedefine/>
    <w:rsid w:val="00195185"/>
    <w:pPr>
      <w:spacing w:after="200" w:line="276" w:lineRule="auto"/>
      <w:ind w:left="1600" w:hanging="200"/>
    </w:pPr>
    <w:rPr>
      <w:bCs/>
    </w:rPr>
  </w:style>
  <w:style w:type="paragraph" w:styleId="Index9">
    <w:name w:val="index 9"/>
    <w:basedOn w:val="Normal"/>
    <w:next w:val="Normal"/>
    <w:autoRedefine/>
    <w:rsid w:val="00195185"/>
    <w:pPr>
      <w:spacing w:after="200" w:line="276" w:lineRule="auto"/>
      <w:ind w:left="1800" w:hanging="200"/>
    </w:pPr>
    <w:rPr>
      <w:bCs/>
    </w:rPr>
  </w:style>
  <w:style w:type="paragraph" w:styleId="IndexHeading">
    <w:name w:val="index heading"/>
    <w:basedOn w:val="Normal"/>
    <w:next w:val="Index1"/>
    <w:rsid w:val="00195185"/>
    <w:pPr>
      <w:spacing w:after="200" w:line="276" w:lineRule="auto"/>
    </w:pPr>
    <w:rPr>
      <w:bCs/>
    </w:rPr>
  </w:style>
  <w:style w:type="paragraph" w:customStyle="1" w:styleId="Quote20">
    <w:name w:val="Quote2"/>
    <w:basedOn w:val="Default"/>
    <w:next w:val="Default"/>
    <w:qFormat/>
    <w:rsid w:val="00195185"/>
    <w:rPr>
      <w:rFonts w:ascii="Times New Roman" w:eastAsia="Calibri" w:hAnsi="Times New Roman" w:cs="Times New Roman"/>
      <w:color w:val="auto"/>
      <w:szCs w:val="22"/>
    </w:rPr>
  </w:style>
  <w:style w:type="character" w:customStyle="1" w:styleId="StyleLatinBaskervilleUnderline">
    <w:name w:val="Style (Latin) Baskerville Underline"/>
    <w:rsid w:val="00195185"/>
    <w:rPr>
      <w:rFonts w:ascii="Baskerville" w:hAnsi="Baskerville"/>
      <w:sz w:val="26"/>
      <w:u w:val="single"/>
    </w:rPr>
  </w:style>
  <w:style w:type="character" w:customStyle="1" w:styleId="dropcap1">
    <w:name w:val="dropcap1"/>
    <w:rsid w:val="00195185"/>
  </w:style>
  <w:style w:type="character" w:customStyle="1" w:styleId="HighlightedUnderlineEmphasis">
    <w:name w:val="Highlighted Underline Emphasis"/>
    <w:rsid w:val="00195185"/>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19518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9518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95185"/>
    <w:rPr>
      <w:rFonts w:ascii="Georgia" w:hAnsi="Georgia"/>
      <w:u w:val="single"/>
    </w:rPr>
  </w:style>
  <w:style w:type="paragraph" w:customStyle="1" w:styleId="StyleCardsGeorgia12ptBoldThickunderlineBorderSin">
    <w:name w:val="Style Cards + Georgia 12 pt Bold Thick underline Border: : (Sin..."/>
    <w:basedOn w:val="Normal"/>
    <w:qFormat/>
    <w:rsid w:val="00195185"/>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195185"/>
    <w:rPr>
      <w:rFonts w:ascii="Georgia" w:hAnsi="Georgia"/>
      <w:sz w:val="24"/>
      <w:u w:val="single"/>
    </w:rPr>
  </w:style>
  <w:style w:type="paragraph" w:customStyle="1" w:styleId="StyleCardsGeorgia">
    <w:name w:val="Style Cards + Georgia"/>
    <w:basedOn w:val="Normal"/>
    <w:qFormat/>
    <w:rsid w:val="0019518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19518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195185"/>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195185"/>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195185"/>
    <w:rPr>
      <w:b w:val="0"/>
      <w:bCs w:val="0"/>
      <w:sz w:val="22"/>
      <w:u w:val="single"/>
      <w:bdr w:val="none" w:sz="0" w:space="0" w:color="auto"/>
    </w:rPr>
  </w:style>
  <w:style w:type="character" w:customStyle="1" w:styleId="maintitle">
    <w:name w:val="maintitle"/>
    <w:basedOn w:val="DefaultParagraphFont"/>
    <w:rsid w:val="00195185"/>
  </w:style>
  <w:style w:type="character" w:customStyle="1" w:styleId="cit-title">
    <w:name w:val="cit-title"/>
    <w:basedOn w:val="DefaultParagraphFont"/>
    <w:rsid w:val="00195185"/>
  </w:style>
  <w:style w:type="paragraph" w:customStyle="1" w:styleId="txttitle">
    <w:name w:val="txttitle"/>
    <w:basedOn w:val="Normal"/>
    <w:qFormat/>
    <w:rsid w:val="00195185"/>
    <w:pPr>
      <w:spacing w:before="100" w:beforeAutospacing="1" w:after="100" w:afterAutospacing="1"/>
    </w:pPr>
    <w:rPr>
      <w:sz w:val="24"/>
    </w:rPr>
  </w:style>
  <w:style w:type="character" w:customStyle="1" w:styleId="volume">
    <w:name w:val="volume"/>
    <w:basedOn w:val="DefaultParagraphFont"/>
    <w:rsid w:val="00195185"/>
  </w:style>
  <w:style w:type="character" w:customStyle="1" w:styleId="z3988">
    <w:name w:val="z3988"/>
    <w:basedOn w:val="DefaultParagraphFont"/>
    <w:rsid w:val="00195185"/>
  </w:style>
  <w:style w:type="character" w:customStyle="1" w:styleId="nowrap">
    <w:name w:val="nowrap"/>
    <w:basedOn w:val="DefaultParagraphFont"/>
    <w:rsid w:val="00195185"/>
  </w:style>
  <w:style w:type="paragraph" w:customStyle="1" w:styleId="SmallCards">
    <w:name w:val="Small Cards"/>
    <w:basedOn w:val="Normal"/>
    <w:link w:val="SmallCardsChar"/>
    <w:autoRedefine/>
    <w:qFormat/>
    <w:rsid w:val="00195185"/>
    <w:rPr>
      <w:rFonts w:eastAsia="Times New Roman"/>
      <w:sz w:val="16"/>
      <w:szCs w:val="20"/>
    </w:rPr>
  </w:style>
  <w:style w:type="character" w:customStyle="1" w:styleId="freeaccess">
    <w:name w:val="freeaccess"/>
    <w:basedOn w:val="DefaultParagraphFont"/>
    <w:rsid w:val="00195185"/>
  </w:style>
  <w:style w:type="character" w:customStyle="1" w:styleId="articoloinside">
    <w:name w:val="articolo_inside"/>
    <w:rsid w:val="00195185"/>
  </w:style>
  <w:style w:type="paragraph" w:customStyle="1" w:styleId="pagetools">
    <w:name w:val="pagetools"/>
    <w:basedOn w:val="Normal"/>
    <w:qFormat/>
    <w:rsid w:val="00195185"/>
    <w:pPr>
      <w:spacing w:before="100" w:beforeAutospacing="1" w:after="100" w:afterAutospacing="1"/>
    </w:pPr>
    <w:rPr>
      <w:rFonts w:eastAsia="Times New Roman"/>
      <w:sz w:val="24"/>
    </w:rPr>
  </w:style>
  <w:style w:type="character" w:customStyle="1" w:styleId="job">
    <w:name w:val="job"/>
    <w:basedOn w:val="DefaultParagraphFont"/>
    <w:rsid w:val="00195185"/>
  </w:style>
  <w:style w:type="character" w:customStyle="1" w:styleId="publisher">
    <w:name w:val="publisher"/>
    <w:basedOn w:val="DefaultParagraphFont"/>
    <w:rsid w:val="00195185"/>
  </w:style>
  <w:style w:type="character" w:customStyle="1" w:styleId="pubyear">
    <w:name w:val="pubyear"/>
    <w:basedOn w:val="DefaultParagraphFont"/>
    <w:rsid w:val="00195185"/>
  </w:style>
  <w:style w:type="character" w:customStyle="1" w:styleId="pubcity">
    <w:name w:val="pubcity"/>
    <w:basedOn w:val="DefaultParagraphFont"/>
    <w:rsid w:val="00195185"/>
  </w:style>
  <w:style w:type="paragraph" w:customStyle="1" w:styleId="C-Text">
    <w:name w:val="C-Text"/>
    <w:basedOn w:val="Normal"/>
    <w:qFormat/>
    <w:rsid w:val="00195185"/>
    <w:pPr>
      <w:tabs>
        <w:tab w:val="num" w:pos="720"/>
      </w:tabs>
      <w:ind w:left="720" w:hanging="360"/>
    </w:pPr>
    <w:rPr>
      <w:rFonts w:ascii="Garamond" w:hAnsi="Garamond"/>
      <w:sz w:val="24"/>
    </w:rPr>
  </w:style>
  <w:style w:type="character" w:customStyle="1" w:styleId="ecdate">
    <w:name w:val="ec_date"/>
    <w:basedOn w:val="DefaultParagraphFont"/>
    <w:rsid w:val="00195185"/>
    <w:rPr>
      <w:rFonts w:ascii="Verdana" w:hAnsi="Verdana" w:hint="default"/>
      <w:sz w:val="20"/>
      <w:szCs w:val="20"/>
      <w:shd w:val="clear" w:color="auto" w:fill="FFFFFF"/>
    </w:rPr>
  </w:style>
  <w:style w:type="paragraph" w:customStyle="1" w:styleId="ecmsonormal">
    <w:name w:val="ec_msonormal"/>
    <w:basedOn w:val="Normal"/>
    <w:qFormat/>
    <w:rsid w:val="0019518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195185"/>
  </w:style>
  <w:style w:type="character" w:customStyle="1" w:styleId="articleheadline">
    <w:name w:val="articleheadline"/>
    <w:basedOn w:val="DefaultParagraphFont"/>
    <w:rsid w:val="00195185"/>
  </w:style>
  <w:style w:type="paragraph" w:customStyle="1" w:styleId="u-intro">
    <w:name w:val="u-intro"/>
    <w:basedOn w:val="Normal"/>
    <w:qFormat/>
    <w:rsid w:val="00195185"/>
    <w:pPr>
      <w:spacing w:before="100" w:beforeAutospacing="1" w:after="100" w:afterAutospacing="1"/>
    </w:pPr>
    <w:rPr>
      <w:sz w:val="24"/>
    </w:rPr>
  </w:style>
  <w:style w:type="character" w:customStyle="1" w:styleId="u-byline">
    <w:name w:val="u-byline"/>
    <w:basedOn w:val="DefaultParagraphFont"/>
    <w:rsid w:val="00195185"/>
  </w:style>
  <w:style w:type="character" w:customStyle="1" w:styleId="articlebya">
    <w:name w:val="articleby_a"/>
    <w:basedOn w:val="DefaultParagraphFont"/>
    <w:rsid w:val="00195185"/>
  </w:style>
  <w:style w:type="character" w:customStyle="1" w:styleId="popupwinby">
    <w:name w:val="popupwinby"/>
    <w:basedOn w:val="DefaultParagraphFont"/>
    <w:rsid w:val="00195185"/>
  </w:style>
  <w:style w:type="character" w:customStyle="1" w:styleId="storyheader">
    <w:name w:val="storyheader"/>
    <w:basedOn w:val="DefaultParagraphFont"/>
    <w:rsid w:val="00195185"/>
  </w:style>
  <w:style w:type="character" w:customStyle="1" w:styleId="marron">
    <w:name w:val="marron"/>
    <w:basedOn w:val="DefaultParagraphFont"/>
    <w:rsid w:val="00195185"/>
  </w:style>
  <w:style w:type="character" w:customStyle="1" w:styleId="StyleNormalWeb10ptChar">
    <w:name w:val="Style Normal (Web) + 10 pt Char"/>
    <w:basedOn w:val="DefaultParagraphFont"/>
    <w:rsid w:val="00195185"/>
    <w:rPr>
      <w:szCs w:val="24"/>
      <w:lang w:val="en-US" w:eastAsia="en-US" w:bidi="ar-SA"/>
    </w:rPr>
  </w:style>
  <w:style w:type="paragraph" w:customStyle="1" w:styleId="TagCiteShells">
    <w:name w:val="Tag/Cite/Shells"/>
    <w:basedOn w:val="Normal"/>
    <w:qFormat/>
    <w:rsid w:val="00195185"/>
    <w:rPr>
      <w:b/>
    </w:rPr>
  </w:style>
  <w:style w:type="paragraph" w:customStyle="1" w:styleId="DefinitionTerm">
    <w:name w:val="Definition Term"/>
    <w:basedOn w:val="Normal"/>
    <w:next w:val="Normal"/>
    <w:qFormat/>
    <w:rsid w:val="00195185"/>
    <w:rPr>
      <w:snapToGrid w:val="0"/>
      <w:sz w:val="24"/>
    </w:rPr>
  </w:style>
  <w:style w:type="character" w:customStyle="1" w:styleId="Style3CharChar">
    <w:name w:val="Style3 Char Char"/>
    <w:basedOn w:val="DefaultParagraphFont"/>
    <w:rsid w:val="0019518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95185"/>
    <w:pPr>
      <w:spacing w:after="60"/>
    </w:pPr>
    <w:rPr>
      <w:rFonts w:eastAsia="SimSun" w:cs="Times New Roman"/>
      <w:bCs/>
      <w:sz w:val="20"/>
      <w:lang w:eastAsia="zh-CN"/>
    </w:rPr>
  </w:style>
  <w:style w:type="character" w:customStyle="1" w:styleId="NormalChar0">
    <w:name w:val="Normal Char"/>
    <w:basedOn w:val="DefaultParagraphFont"/>
    <w:rsid w:val="00195185"/>
    <w:rPr>
      <w:lang w:eastAsia="en-US"/>
    </w:rPr>
  </w:style>
  <w:style w:type="character" w:customStyle="1" w:styleId="BoldUnderlineChar4">
    <w:name w:val="Bold + Underline Char"/>
    <w:basedOn w:val="DefaultParagraphFont"/>
    <w:rsid w:val="00195185"/>
    <w:rPr>
      <w:rFonts w:ascii="Georgia" w:eastAsia="MS Gothic" w:hAnsi="Georgia" w:cs="Arial"/>
      <w:b/>
      <w:bCs w:val="0"/>
      <w:caps/>
      <w:sz w:val="28"/>
      <w:szCs w:val="36"/>
      <w:u w:val="single"/>
      <w:lang w:val="en-US" w:eastAsia="en-US" w:bidi="ar-SA"/>
    </w:rPr>
  </w:style>
  <w:style w:type="character" w:customStyle="1" w:styleId="citationiacgale">
    <w:name w:val="citation iac gale"/>
    <w:basedOn w:val="DefaultParagraphFont"/>
    <w:rsid w:val="00195185"/>
  </w:style>
  <w:style w:type="character" w:customStyle="1" w:styleId="CharacterStyle7">
    <w:name w:val="Character Style 7"/>
    <w:rsid w:val="00195185"/>
    <w:rPr>
      <w:rFonts w:ascii="Arial Narrow" w:hAnsi="Arial Narrow" w:cs="Arial Narrow"/>
      <w:sz w:val="20"/>
      <w:szCs w:val="20"/>
      <w:u w:val="single"/>
    </w:rPr>
  </w:style>
  <w:style w:type="character" w:customStyle="1" w:styleId="StyleStyle4Char">
    <w:name w:val="Style Style4 + Char"/>
    <w:basedOn w:val="DefaultParagraphFont"/>
    <w:rsid w:val="0019518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9518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95185"/>
    <w:rPr>
      <w:rFonts w:ascii="Verdana" w:hAnsi="Verdana"/>
      <w:sz w:val="21"/>
      <w:szCs w:val="21"/>
      <w:u w:val="thick"/>
    </w:rPr>
  </w:style>
  <w:style w:type="paragraph" w:customStyle="1" w:styleId="Cite8">
    <w:name w:val="Cite8"/>
    <w:basedOn w:val="Normal"/>
    <w:autoRedefine/>
    <w:uiPriority w:val="99"/>
    <w:qFormat/>
    <w:rsid w:val="00195185"/>
    <w:rPr>
      <w:rFonts w:eastAsia="Calibri"/>
      <w:sz w:val="16"/>
    </w:rPr>
  </w:style>
  <w:style w:type="character" w:customStyle="1" w:styleId="BoxX2">
    <w:name w:val="BoxX2"/>
    <w:qFormat/>
    <w:rsid w:val="00195185"/>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195185"/>
    <w:rPr>
      <w:rFonts w:ascii="Garamond" w:hAnsi="Garamond" w:hint="default"/>
      <w:sz w:val="16"/>
    </w:rPr>
  </w:style>
  <w:style w:type="paragraph" w:customStyle="1" w:styleId="StyleStyle49pt9">
    <w:name w:val="Style Style4 + 9 pt9"/>
    <w:basedOn w:val="Style4"/>
    <w:link w:val="StyleStyle49pt9Char"/>
    <w:qFormat/>
    <w:rsid w:val="00195185"/>
    <w:rPr>
      <w:rFonts w:eastAsia="SimSun"/>
      <w:lang w:eastAsia="zh-CN"/>
    </w:rPr>
  </w:style>
  <w:style w:type="character" w:customStyle="1" w:styleId="StyleStyle49pt9Char">
    <w:name w:val="Style Style4 + 9 pt9 Char"/>
    <w:link w:val="StyleStyle49pt9"/>
    <w:rsid w:val="00195185"/>
    <w:rPr>
      <w:rFonts w:ascii="Calibri" w:eastAsia="SimSun" w:hAnsi="Calibri" w:cs="Calibri"/>
      <w:u w:val="single"/>
      <w:lang w:eastAsia="zh-CN"/>
    </w:rPr>
  </w:style>
  <w:style w:type="character" w:customStyle="1" w:styleId="UnderlineCard1">
    <w:name w:val="Underline Card"/>
    <w:uiPriority w:val="6"/>
    <w:qFormat/>
    <w:rsid w:val="00195185"/>
    <w:rPr>
      <w:rFonts w:ascii="Arial" w:hAnsi="Arial"/>
      <w:b w:val="0"/>
      <w:bCs/>
      <w:sz w:val="20"/>
      <w:u w:val="single"/>
    </w:rPr>
  </w:style>
  <w:style w:type="paragraph" w:customStyle="1" w:styleId="DebateBlocking">
    <w:name w:val="DebateBlocking"/>
    <w:basedOn w:val="Normal"/>
    <w:next w:val="Nothing"/>
    <w:qFormat/>
    <w:rsid w:val="00195185"/>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19518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95185"/>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2"/>
    <w:qFormat/>
    <w:rsid w:val="00195185"/>
    <w:pPr>
      <w:spacing w:before="100" w:beforeAutospacing="1" w:after="100" w:afterAutospacing="1"/>
    </w:pPr>
    <w:rPr>
      <w:rFonts w:eastAsia="Times New Roman"/>
      <w:sz w:val="24"/>
    </w:rPr>
  </w:style>
  <w:style w:type="character" w:customStyle="1" w:styleId="created">
    <w:name w:val="created"/>
    <w:basedOn w:val="DefaultParagraphFont"/>
    <w:rsid w:val="00195185"/>
  </w:style>
  <w:style w:type="paragraph" w:customStyle="1" w:styleId="8font">
    <w:name w:val="8font"/>
    <w:basedOn w:val="Normal"/>
    <w:next w:val="Normal"/>
    <w:autoRedefine/>
    <w:qFormat/>
    <w:rsid w:val="00195185"/>
    <w:rPr>
      <w:rFonts w:eastAsia="Cambria"/>
      <w:sz w:val="16"/>
      <w:szCs w:val="16"/>
    </w:rPr>
  </w:style>
  <w:style w:type="paragraph" w:customStyle="1" w:styleId="CiteLittle">
    <w:name w:val="Cite Little"/>
    <w:next w:val="Normal"/>
    <w:qFormat/>
    <w:rsid w:val="00195185"/>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195185"/>
    <w:rPr>
      <w:rFonts w:ascii="Times New Roman" w:eastAsia="MS Mincho" w:hAnsi="Times New Roman"/>
      <w:b/>
      <w:bCs/>
      <w:u w:val="thick"/>
    </w:rPr>
  </w:style>
  <w:style w:type="character" w:customStyle="1" w:styleId="StyleAsianMSMincho">
    <w:name w:val="Style (Asian) MS Mincho"/>
    <w:rsid w:val="00195185"/>
    <w:rPr>
      <w:rFonts w:ascii="Times New Roman" w:eastAsia="MS Mincho" w:hAnsi="Times New Roman"/>
      <w:u w:val="thick"/>
    </w:rPr>
  </w:style>
  <w:style w:type="paragraph" w:customStyle="1" w:styleId="docheader">
    <w:name w:val="doc header"/>
    <w:autoRedefine/>
    <w:qFormat/>
    <w:rsid w:val="0019518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95185"/>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195185"/>
  </w:style>
  <w:style w:type="character" w:customStyle="1" w:styleId="CardCharChar1">
    <w:name w:val="Card Char Char1"/>
    <w:rsid w:val="00195185"/>
    <w:rPr>
      <w:b/>
      <w:bCs/>
      <w:sz w:val="28"/>
      <w:szCs w:val="28"/>
    </w:rPr>
  </w:style>
  <w:style w:type="paragraph" w:customStyle="1" w:styleId="bloctitles">
    <w:name w:val="bloc titles"/>
    <w:basedOn w:val="Heading1"/>
    <w:next w:val="Normal"/>
    <w:link w:val="bloctitlesChar"/>
    <w:autoRedefine/>
    <w:qFormat/>
    <w:rsid w:val="00195185"/>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195185"/>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19518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195185"/>
    <w:rPr>
      <w:rFonts w:ascii="Calibri" w:eastAsia="Times New Roman" w:hAnsi="Calibri" w:cs="Times New Roman"/>
      <w:b/>
      <w:bCs/>
      <w:caps/>
      <w:sz w:val="4"/>
      <w:szCs w:val="32"/>
      <w:u w:val="single"/>
    </w:rPr>
  </w:style>
  <w:style w:type="character" w:customStyle="1" w:styleId="UnderlineBoldChar">
    <w:name w:val="Underline Bold Char"/>
    <w:locked/>
    <w:rsid w:val="00195185"/>
    <w:rPr>
      <w:rFonts w:ascii="Times New Roman" w:eastAsia="Times New Roman" w:hAnsi="Times New Roman" w:cs="Calibri"/>
      <w:b/>
      <w:sz w:val="24"/>
      <w:szCs w:val="20"/>
      <w:u w:val="single"/>
    </w:rPr>
  </w:style>
  <w:style w:type="character" w:customStyle="1" w:styleId="tagChar">
    <w:name w:val="%tag Char"/>
    <w:link w:val="tag"/>
    <w:uiPriority w:val="99"/>
    <w:rsid w:val="00195185"/>
    <w:rPr>
      <w:rFonts w:ascii="Garamond" w:eastAsia="Calibri" w:hAnsi="Garamond" w:cs="Calibri"/>
      <w:bCs/>
      <w:sz w:val="18"/>
    </w:rPr>
  </w:style>
  <w:style w:type="character" w:customStyle="1" w:styleId="AAAcardChar">
    <w:name w:val="AAAcard Char"/>
    <w:link w:val="AAAcard"/>
    <w:uiPriority w:val="99"/>
    <w:rsid w:val="00195185"/>
    <w:rPr>
      <w:rFonts w:ascii="Calibri" w:eastAsia="Times New Roman" w:hAnsi="Calibri" w:cs="Calibri"/>
    </w:rPr>
  </w:style>
  <w:style w:type="character" w:customStyle="1" w:styleId="underlineCharChar2">
    <w:name w:val="underline Char Char"/>
    <w:rsid w:val="00195185"/>
    <w:rPr>
      <w:rFonts w:ascii="Arial Narrow" w:eastAsia="Times New Roman" w:hAnsi="Arial Narrow" w:cs="Calibri"/>
      <w:sz w:val="24"/>
      <w:u w:val="single"/>
    </w:rPr>
  </w:style>
  <w:style w:type="paragraph" w:customStyle="1" w:styleId="tagstyle0">
    <w:name w:val="tagstyle"/>
    <w:basedOn w:val="Normal"/>
    <w:qFormat/>
    <w:rsid w:val="00195185"/>
    <w:pPr>
      <w:spacing w:before="100" w:beforeAutospacing="1" w:after="100" w:afterAutospacing="1"/>
    </w:pPr>
    <w:rPr>
      <w:rFonts w:eastAsia="Times New Roman"/>
      <w:sz w:val="24"/>
    </w:rPr>
  </w:style>
  <w:style w:type="character" w:customStyle="1" w:styleId="newsstorytitle">
    <w:name w:val="news_story_title"/>
    <w:rsid w:val="00195185"/>
  </w:style>
  <w:style w:type="character" w:customStyle="1" w:styleId="yqlink">
    <w:name w:val="yqlink"/>
    <w:rsid w:val="00195185"/>
  </w:style>
  <w:style w:type="character" w:customStyle="1" w:styleId="clbody">
    <w:name w:val="clbody"/>
    <w:rsid w:val="00195185"/>
  </w:style>
  <w:style w:type="character" w:customStyle="1" w:styleId="Boxing">
    <w:name w:val="Boxing"/>
    <w:rsid w:val="00195185"/>
    <w:rPr>
      <w:rFonts w:ascii="Arial Narrow" w:hAnsi="Arial Narrow"/>
      <w:dstrike w:val="0"/>
      <w:sz w:val="20"/>
      <w:bdr w:val="single" w:sz="2" w:space="0" w:color="auto"/>
      <w:vertAlign w:val="baseline"/>
    </w:rPr>
  </w:style>
  <w:style w:type="paragraph" w:customStyle="1" w:styleId="Analyticals">
    <w:name w:val="Analyticals"/>
    <w:basedOn w:val="Normal"/>
    <w:qFormat/>
    <w:rsid w:val="00195185"/>
    <w:rPr>
      <w:rFonts w:eastAsia="Times New Roman"/>
      <w:sz w:val="24"/>
    </w:rPr>
  </w:style>
  <w:style w:type="character" w:customStyle="1" w:styleId="norm">
    <w:name w:val="norm"/>
    <w:rsid w:val="00195185"/>
  </w:style>
  <w:style w:type="character" w:customStyle="1" w:styleId="boldandunderlinecharcharcharcharcharcharcharcharcharcharcharcharcharcharcharchar0">
    <w:name w:val="boldandunderlinecharcharcharcharcharcharcharcharcharcharcharcharcharcharcharchar"/>
    <w:rsid w:val="00195185"/>
  </w:style>
  <w:style w:type="character" w:customStyle="1" w:styleId="underlinecharcharcharcharcharcharcharcharcharcharcharcharcharchar0">
    <w:name w:val="underlinecharcharcharcharcharcharcharcharcharcharcharcharcharchar"/>
    <w:rsid w:val="00195185"/>
  </w:style>
  <w:style w:type="character" w:customStyle="1" w:styleId="CharCharCharCharCharChar1Char">
    <w:name w:val="Char Char Char Char Char Char1 Char"/>
    <w:rsid w:val="00195185"/>
    <w:rPr>
      <w:rFonts w:ascii="Times New Roman" w:eastAsia="Times New Roman" w:hAnsi="Times New Roman" w:cs="Times New Roman"/>
      <w:b/>
      <w:sz w:val="24"/>
      <w:szCs w:val="24"/>
    </w:rPr>
  </w:style>
  <w:style w:type="character" w:customStyle="1" w:styleId="emphasis22">
    <w:name w:val="emphasis2"/>
    <w:rsid w:val="0019518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195185"/>
    <w:rPr>
      <w:sz w:val="24"/>
      <w:szCs w:val="24"/>
      <w:lang w:val="en-US" w:eastAsia="en-US" w:bidi="ar-SA"/>
    </w:rPr>
  </w:style>
  <w:style w:type="character" w:customStyle="1" w:styleId="NewTag">
    <w:name w:val="NewTag"/>
    <w:uiPriority w:val="1"/>
    <w:qFormat/>
    <w:rsid w:val="00195185"/>
    <w:rPr>
      <w:rFonts w:ascii="Georgia" w:hAnsi="Georgia"/>
      <w:b/>
      <w:sz w:val="24"/>
    </w:rPr>
  </w:style>
  <w:style w:type="character" w:customStyle="1" w:styleId="searchtools-record-title">
    <w:name w:val="searchtools-record-title"/>
    <w:basedOn w:val="DefaultParagraphFont"/>
    <w:rsid w:val="00195185"/>
  </w:style>
  <w:style w:type="character" w:customStyle="1" w:styleId="rightside">
    <w:name w:val="rightside"/>
    <w:rsid w:val="00195185"/>
  </w:style>
  <w:style w:type="character" w:customStyle="1" w:styleId="flourish">
    <w:name w:val="flourish"/>
    <w:rsid w:val="00195185"/>
  </w:style>
  <w:style w:type="character" w:customStyle="1" w:styleId="style150">
    <w:name w:val="style150"/>
    <w:rsid w:val="00195185"/>
  </w:style>
  <w:style w:type="character" w:customStyle="1" w:styleId="head">
    <w:name w:val="head"/>
    <w:rsid w:val="00195185"/>
  </w:style>
  <w:style w:type="character" w:customStyle="1" w:styleId="apturelink">
    <w:name w:val="apturelink"/>
    <w:rsid w:val="00195185"/>
  </w:style>
  <w:style w:type="character" w:customStyle="1" w:styleId="apturelinkicon">
    <w:name w:val="apturelinkicon"/>
    <w:rsid w:val="00195185"/>
  </w:style>
  <w:style w:type="character" w:customStyle="1" w:styleId="titletxt">
    <w:name w:val="titletxt"/>
    <w:rsid w:val="00195185"/>
  </w:style>
  <w:style w:type="character" w:customStyle="1" w:styleId="colbcopy">
    <w:name w:val="colbcopy"/>
    <w:rsid w:val="00195185"/>
  </w:style>
  <w:style w:type="character" w:customStyle="1" w:styleId="hcard">
    <w:name w:val="hcard"/>
    <w:rsid w:val="00195185"/>
  </w:style>
  <w:style w:type="table" w:customStyle="1" w:styleId="MediumGrid21">
    <w:name w:val="Medium Grid 21"/>
    <w:basedOn w:val="TableNormal"/>
    <w:next w:val="TableNormal"/>
    <w:uiPriority w:val="68"/>
    <w:rsid w:val="00195185"/>
    <w:pPr>
      <w:spacing w:after="0" w:line="240" w:lineRule="auto"/>
    </w:pPr>
    <w:rPr>
      <w:rFonts w:ascii="Calibri" w:eastAsia="MS Gothic" w:hAnsi="Calibri"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StylePlainTextTimesNewRomanBold">
    <w:name w:val="Style Plain Text + Times New Roman Bold"/>
    <w:basedOn w:val="PlainText"/>
    <w:qFormat/>
    <w:rsid w:val="00195185"/>
    <w:pPr>
      <w:widowControl/>
      <w:autoSpaceDE/>
      <w:autoSpaceDN/>
      <w:adjustRightInd/>
    </w:pPr>
    <w:rPr>
      <w:rFonts w:ascii="Courier" w:eastAsia="Cambria" w:hAnsi="Courier"/>
      <w:sz w:val="21"/>
      <w:szCs w:val="21"/>
    </w:rPr>
  </w:style>
  <w:style w:type="paragraph" w:customStyle="1" w:styleId="hotroute2">
    <w:name w:val="hotroute"/>
    <w:basedOn w:val="Normal"/>
    <w:qFormat/>
    <w:rsid w:val="00195185"/>
    <w:pPr>
      <w:ind w:left="288"/>
    </w:pPr>
  </w:style>
  <w:style w:type="paragraph" w:customStyle="1" w:styleId="DeleteAnalytics">
    <w:name w:val="Delete Analytics"/>
    <w:basedOn w:val="Heading4"/>
    <w:qFormat/>
    <w:rsid w:val="00195185"/>
    <w:rPr>
      <w:bCs/>
      <w:color w:val="800000"/>
    </w:rPr>
  </w:style>
  <w:style w:type="paragraph" w:customStyle="1" w:styleId="ReallyFuckingSmall0">
    <w:name w:val="Really Fucking Small"/>
    <w:basedOn w:val="Normal"/>
    <w:link w:val="ReallyFuckingSmallChar0"/>
    <w:qFormat/>
    <w:rsid w:val="00195185"/>
    <w:pPr>
      <w:ind w:left="144"/>
    </w:pPr>
    <w:rPr>
      <w:rFonts w:eastAsia="Times New Roman"/>
      <w:sz w:val="12"/>
    </w:rPr>
  </w:style>
  <w:style w:type="character" w:customStyle="1" w:styleId="ReallyFuckingSmallChar0">
    <w:name w:val="Really Fucking Small Char"/>
    <w:link w:val="ReallyFuckingSmall0"/>
    <w:rsid w:val="00195185"/>
    <w:rPr>
      <w:rFonts w:ascii="Calibri" w:eastAsia="Times New Roman" w:hAnsi="Calibri" w:cs="Calibri"/>
      <w:sz w:val="12"/>
    </w:rPr>
  </w:style>
  <w:style w:type="paragraph" w:customStyle="1" w:styleId="Boxempahsis">
    <w:name w:val="Box empahsis"/>
    <w:basedOn w:val="Normal"/>
    <w:link w:val="BoxempahsisChar"/>
    <w:qFormat/>
    <w:rsid w:val="00195185"/>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195185"/>
    <w:rPr>
      <w:rFonts w:ascii="Franklin Gothic Heavy" w:hAnsi="Franklin Gothic Heavy" w:cs="Calibri"/>
      <w:sz w:val="24"/>
      <w:u w:val="single"/>
      <w:bdr w:val="single" w:sz="4" w:space="0" w:color="auto"/>
    </w:rPr>
  </w:style>
  <w:style w:type="character" w:customStyle="1" w:styleId="Qualified">
    <w:name w:val="Qualified"/>
    <w:rsid w:val="00195185"/>
    <w:rPr>
      <w:rFonts w:ascii="Calibri" w:hAnsi="Calibri"/>
      <w:b/>
      <w:bCs/>
      <w:sz w:val="16"/>
    </w:rPr>
  </w:style>
  <w:style w:type="character" w:customStyle="1" w:styleId="Underline-Highlighted-WFU">
    <w:name w:val="Underline-Highlighted-WFU"/>
    <w:basedOn w:val="DefaultParagraphFont"/>
    <w:uiPriority w:val="1"/>
    <w:qFormat/>
    <w:rsid w:val="0019518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95185"/>
    <w:rPr>
      <w:rFonts w:ascii="Cambria" w:hAnsi="Cambria"/>
      <w:b/>
      <w:caps w:val="0"/>
      <w:smallCaps w:val="0"/>
      <w:sz w:val="24"/>
      <w:u w:val="none"/>
      <w:bdr w:val="none" w:sz="0" w:space="0" w:color="auto"/>
      <w:shd w:val="clear" w:color="auto" w:fill="BEFF7D"/>
    </w:rPr>
  </w:style>
  <w:style w:type="character" w:customStyle="1" w:styleId="BlockTitleChar2">
    <w:name w:val="%Block Title Char"/>
    <w:rsid w:val="00195185"/>
    <w:rPr>
      <w:rFonts w:ascii="Arial" w:eastAsia="Times New Roman" w:hAnsi="Arial" w:cs="Arial"/>
      <w:b/>
      <w:bCs/>
      <w:kern w:val="32"/>
      <w:sz w:val="28"/>
      <w:szCs w:val="32"/>
    </w:rPr>
  </w:style>
  <w:style w:type="character" w:customStyle="1" w:styleId="columntexthead">
    <w:name w:val="columntexthead"/>
    <w:rsid w:val="00195185"/>
  </w:style>
  <w:style w:type="character" w:customStyle="1" w:styleId="instruction">
    <w:name w:val="instruction"/>
    <w:rsid w:val="00195185"/>
  </w:style>
  <w:style w:type="character" w:customStyle="1" w:styleId="listpipe">
    <w:name w:val="listpipe"/>
    <w:rsid w:val="00195185"/>
  </w:style>
  <w:style w:type="character" w:customStyle="1" w:styleId="imagelink">
    <w:name w:val="imagelink"/>
    <w:rsid w:val="00195185"/>
  </w:style>
  <w:style w:type="character" w:customStyle="1" w:styleId="leadin">
    <w:name w:val="leadin"/>
    <w:rsid w:val="00195185"/>
  </w:style>
  <w:style w:type="character" w:customStyle="1" w:styleId="noticiabyline">
    <w:name w:val="noticia_byline"/>
    <w:rsid w:val="00195185"/>
  </w:style>
  <w:style w:type="character" w:customStyle="1" w:styleId="rightnowyahoo">
    <w:name w:val="right_now_yahoo"/>
    <w:rsid w:val="00195185"/>
  </w:style>
  <w:style w:type="character" w:customStyle="1" w:styleId="submittedmeta">
    <w:name w:val="submitted meta"/>
    <w:rsid w:val="00195185"/>
  </w:style>
  <w:style w:type="character" w:customStyle="1" w:styleId="A10">
    <w:name w:val="A10"/>
    <w:rsid w:val="00195185"/>
    <w:rPr>
      <w:color w:val="000000"/>
      <w:sz w:val="12"/>
      <w:szCs w:val="12"/>
    </w:rPr>
  </w:style>
  <w:style w:type="paragraph" w:customStyle="1" w:styleId="Pa7">
    <w:name w:val="Pa7"/>
    <w:basedOn w:val="Default"/>
    <w:next w:val="Default"/>
    <w:qFormat/>
    <w:rsid w:val="00195185"/>
    <w:pPr>
      <w:spacing w:before="280" w:line="221" w:lineRule="atLeast"/>
    </w:pPr>
    <w:rPr>
      <w:rFonts w:ascii="Baskerville" w:eastAsia="Times New Roman" w:hAnsi="Baskerville" w:cs="Times New Roman"/>
      <w:color w:val="auto"/>
    </w:rPr>
  </w:style>
  <w:style w:type="character" w:customStyle="1" w:styleId="AAAunderline">
    <w:name w:val="AAAunderline"/>
    <w:qFormat/>
    <w:rsid w:val="00195185"/>
    <w:rPr>
      <w:b/>
      <w:u w:val="single"/>
    </w:rPr>
  </w:style>
  <w:style w:type="paragraph" w:customStyle="1" w:styleId="IndexHeader">
    <w:name w:val="Index Header"/>
    <w:basedOn w:val="Normal"/>
    <w:qFormat/>
    <w:rsid w:val="00195185"/>
    <w:pPr>
      <w:ind w:left="-720"/>
      <w:outlineLvl w:val="0"/>
    </w:pPr>
    <w:rPr>
      <w:rFonts w:eastAsia="Times New Roman"/>
      <w:b/>
      <w:bCs/>
      <w:sz w:val="36"/>
      <w:szCs w:val="20"/>
    </w:rPr>
  </w:style>
  <w:style w:type="character" w:customStyle="1" w:styleId="IndexHeaderChar">
    <w:name w:val="Index Header Char"/>
    <w:rsid w:val="00195185"/>
    <w:rPr>
      <w:rFonts w:ascii="Times New Roman" w:eastAsia="Times New Roman" w:hAnsi="Times New Roman"/>
      <w:b/>
      <w:bCs/>
      <w:sz w:val="36"/>
    </w:rPr>
  </w:style>
  <w:style w:type="paragraph" w:customStyle="1" w:styleId="CardRead">
    <w:name w:val="Card_Read"/>
    <w:basedOn w:val="Normal"/>
    <w:qFormat/>
    <w:rsid w:val="00195185"/>
    <w:rPr>
      <w:rFonts w:ascii="Times" w:eastAsia="Times" w:hAnsi="Times"/>
      <w:szCs w:val="20"/>
    </w:rPr>
  </w:style>
  <w:style w:type="paragraph" w:customStyle="1" w:styleId="CardNU">
    <w:name w:val="CardNU"/>
    <w:basedOn w:val="Normal"/>
    <w:qFormat/>
    <w:rsid w:val="00195185"/>
    <w:rPr>
      <w:rFonts w:ascii="Times" w:eastAsia="Times" w:hAnsi="Times"/>
      <w:sz w:val="14"/>
      <w:szCs w:val="20"/>
    </w:rPr>
  </w:style>
  <w:style w:type="paragraph" w:customStyle="1" w:styleId="StyleHeading310pt">
    <w:name w:val="Style Heading 3 + 10 pt"/>
    <w:basedOn w:val="Heading3"/>
    <w:qFormat/>
    <w:rsid w:val="00195185"/>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195185"/>
    <w:rPr>
      <w:rFonts w:ascii="Times New Roman" w:eastAsia="Times New Roman" w:hAnsi="Times New Roman" w:cs="Arial"/>
      <w:b/>
      <w:bCs/>
      <w:sz w:val="26"/>
      <w:szCs w:val="26"/>
    </w:rPr>
  </w:style>
  <w:style w:type="paragraph" w:customStyle="1" w:styleId="Style30">
    <w:name w:val="Style 3"/>
    <w:basedOn w:val="Normal"/>
    <w:qFormat/>
    <w:rsid w:val="00195185"/>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195185"/>
    <w:pPr>
      <w:spacing w:after="60"/>
    </w:pPr>
    <w:rPr>
      <w:rFonts w:eastAsia="Times New Roman"/>
      <w:sz w:val="18"/>
    </w:rPr>
  </w:style>
  <w:style w:type="paragraph" w:customStyle="1" w:styleId="OmniPage8">
    <w:name w:val="OmniPage #8"/>
    <w:basedOn w:val="Normal"/>
    <w:qFormat/>
    <w:rsid w:val="00195185"/>
    <w:rPr>
      <w:rFonts w:eastAsia="Times New Roman"/>
      <w:color w:val="000000"/>
      <w:szCs w:val="20"/>
    </w:rPr>
  </w:style>
  <w:style w:type="paragraph" w:customStyle="1" w:styleId="OmniPage2">
    <w:name w:val="OmniPage #2"/>
    <w:basedOn w:val="Normal"/>
    <w:qFormat/>
    <w:rsid w:val="00195185"/>
    <w:rPr>
      <w:rFonts w:eastAsia="Times New Roman"/>
      <w:color w:val="000000"/>
      <w:szCs w:val="20"/>
    </w:rPr>
  </w:style>
  <w:style w:type="paragraph" w:customStyle="1" w:styleId="OmniPage6">
    <w:name w:val="OmniPage #6"/>
    <w:basedOn w:val="Normal"/>
    <w:qFormat/>
    <w:rsid w:val="00195185"/>
    <w:rPr>
      <w:rFonts w:eastAsia="Times New Roman"/>
      <w:color w:val="000000"/>
      <w:szCs w:val="20"/>
    </w:rPr>
  </w:style>
  <w:style w:type="paragraph" w:customStyle="1" w:styleId="OmniPage7">
    <w:name w:val="OmniPage #7"/>
    <w:basedOn w:val="Normal"/>
    <w:qFormat/>
    <w:rsid w:val="00195185"/>
    <w:rPr>
      <w:rFonts w:eastAsia="Times New Roman"/>
      <w:color w:val="000000"/>
      <w:szCs w:val="20"/>
    </w:rPr>
  </w:style>
  <w:style w:type="paragraph" w:customStyle="1" w:styleId="OmniPage11">
    <w:name w:val="OmniPage #11"/>
    <w:basedOn w:val="Normal"/>
    <w:qFormat/>
    <w:rsid w:val="00195185"/>
    <w:rPr>
      <w:rFonts w:eastAsia="Times New Roman"/>
      <w:color w:val="000000"/>
      <w:szCs w:val="20"/>
    </w:rPr>
  </w:style>
  <w:style w:type="paragraph" w:customStyle="1" w:styleId="OmniPage12">
    <w:name w:val="OmniPage #12"/>
    <w:basedOn w:val="Normal"/>
    <w:qFormat/>
    <w:rsid w:val="00195185"/>
    <w:rPr>
      <w:rFonts w:eastAsia="Times New Roman"/>
      <w:color w:val="000000"/>
      <w:szCs w:val="20"/>
    </w:rPr>
  </w:style>
  <w:style w:type="paragraph" w:customStyle="1" w:styleId="OmniPage13">
    <w:name w:val="OmniPage #13"/>
    <w:basedOn w:val="Normal"/>
    <w:qFormat/>
    <w:rsid w:val="00195185"/>
    <w:rPr>
      <w:rFonts w:eastAsia="Times New Roman"/>
      <w:color w:val="000000"/>
      <w:szCs w:val="20"/>
    </w:rPr>
  </w:style>
  <w:style w:type="paragraph" w:customStyle="1" w:styleId="OmniPage14">
    <w:name w:val="OmniPage #14"/>
    <w:basedOn w:val="Normal"/>
    <w:qFormat/>
    <w:rsid w:val="00195185"/>
    <w:rPr>
      <w:rFonts w:eastAsia="Times New Roman"/>
      <w:color w:val="000000"/>
      <w:szCs w:val="20"/>
    </w:rPr>
  </w:style>
  <w:style w:type="paragraph" w:customStyle="1" w:styleId="OmniPage15">
    <w:name w:val="OmniPage #15"/>
    <w:basedOn w:val="Normal"/>
    <w:qFormat/>
    <w:rsid w:val="00195185"/>
    <w:rPr>
      <w:rFonts w:eastAsia="Times New Roman"/>
      <w:color w:val="000000"/>
      <w:szCs w:val="20"/>
    </w:rPr>
  </w:style>
  <w:style w:type="paragraph" w:customStyle="1" w:styleId="OmniPage17">
    <w:name w:val="OmniPage #17"/>
    <w:basedOn w:val="Normal"/>
    <w:qFormat/>
    <w:rsid w:val="00195185"/>
    <w:rPr>
      <w:rFonts w:eastAsia="Times New Roman"/>
      <w:color w:val="000000"/>
      <w:szCs w:val="20"/>
    </w:rPr>
  </w:style>
  <w:style w:type="paragraph" w:customStyle="1" w:styleId="OmniPage19">
    <w:name w:val="OmniPage #19"/>
    <w:basedOn w:val="Normal"/>
    <w:qFormat/>
    <w:rsid w:val="00195185"/>
    <w:rPr>
      <w:rFonts w:eastAsia="Times New Roman"/>
      <w:color w:val="000000"/>
      <w:szCs w:val="20"/>
    </w:rPr>
  </w:style>
  <w:style w:type="paragraph" w:customStyle="1" w:styleId="OmniPage20">
    <w:name w:val="OmniPage #20"/>
    <w:basedOn w:val="Normal"/>
    <w:qFormat/>
    <w:rsid w:val="00195185"/>
    <w:rPr>
      <w:rFonts w:eastAsia="Times New Roman"/>
      <w:color w:val="000000"/>
      <w:szCs w:val="20"/>
    </w:rPr>
  </w:style>
  <w:style w:type="paragraph" w:customStyle="1" w:styleId="OmniPage21">
    <w:name w:val="OmniPage #21"/>
    <w:basedOn w:val="Normal"/>
    <w:qFormat/>
    <w:rsid w:val="00195185"/>
    <w:rPr>
      <w:rFonts w:eastAsia="Times New Roman"/>
      <w:color w:val="000000"/>
      <w:szCs w:val="20"/>
    </w:rPr>
  </w:style>
  <w:style w:type="paragraph" w:customStyle="1" w:styleId="OmniPage22">
    <w:name w:val="OmniPage #22"/>
    <w:basedOn w:val="Normal"/>
    <w:qFormat/>
    <w:rsid w:val="00195185"/>
    <w:rPr>
      <w:rFonts w:eastAsia="Times New Roman"/>
      <w:color w:val="000000"/>
      <w:szCs w:val="20"/>
    </w:rPr>
  </w:style>
  <w:style w:type="paragraph" w:customStyle="1" w:styleId="OmniPage25">
    <w:name w:val="OmniPage #25"/>
    <w:basedOn w:val="Normal"/>
    <w:qFormat/>
    <w:rsid w:val="00195185"/>
    <w:rPr>
      <w:rFonts w:eastAsia="Times New Roman"/>
      <w:color w:val="000000"/>
      <w:szCs w:val="20"/>
    </w:rPr>
  </w:style>
  <w:style w:type="paragraph" w:customStyle="1" w:styleId="OmniPage18">
    <w:name w:val="OmniPage #18"/>
    <w:basedOn w:val="Normal"/>
    <w:qFormat/>
    <w:rsid w:val="00195185"/>
    <w:rPr>
      <w:rFonts w:eastAsia="Times New Roman"/>
      <w:color w:val="000000"/>
      <w:szCs w:val="20"/>
    </w:rPr>
  </w:style>
  <w:style w:type="paragraph" w:customStyle="1" w:styleId="OmniPage26">
    <w:name w:val="OmniPage #26"/>
    <w:basedOn w:val="Normal"/>
    <w:qFormat/>
    <w:rsid w:val="00195185"/>
    <w:rPr>
      <w:rFonts w:eastAsia="Times New Roman"/>
      <w:color w:val="000000"/>
      <w:szCs w:val="20"/>
    </w:rPr>
  </w:style>
  <w:style w:type="character" w:customStyle="1" w:styleId="iagsheaderlarge">
    <w:name w:val="iags_header_large"/>
    <w:rsid w:val="00195185"/>
  </w:style>
  <w:style w:type="paragraph" w:customStyle="1" w:styleId="OmniPage9">
    <w:name w:val="OmniPage #9"/>
    <w:basedOn w:val="Normal"/>
    <w:qFormat/>
    <w:rsid w:val="00195185"/>
    <w:rPr>
      <w:rFonts w:eastAsia="Times New Roman"/>
      <w:color w:val="000000"/>
      <w:szCs w:val="20"/>
    </w:rPr>
  </w:style>
  <w:style w:type="paragraph" w:customStyle="1" w:styleId="OmniPage5">
    <w:name w:val="OmniPage #5"/>
    <w:basedOn w:val="Normal"/>
    <w:qFormat/>
    <w:rsid w:val="00195185"/>
    <w:rPr>
      <w:rFonts w:eastAsia="Times New Roman"/>
      <w:color w:val="000000"/>
      <w:szCs w:val="20"/>
    </w:rPr>
  </w:style>
  <w:style w:type="character" w:customStyle="1" w:styleId="style12char0">
    <w:name w:val="style12char"/>
    <w:rsid w:val="00195185"/>
  </w:style>
  <w:style w:type="character" w:customStyle="1" w:styleId="charchar2">
    <w:name w:val="charchar2"/>
    <w:rsid w:val="00195185"/>
  </w:style>
  <w:style w:type="character" w:customStyle="1" w:styleId="style11char0">
    <w:name w:val="style11char"/>
    <w:rsid w:val="00195185"/>
  </w:style>
  <w:style w:type="paragraph" w:customStyle="1" w:styleId="CitesandCardText">
    <w:name w:val="Cites and Card Text"/>
    <w:basedOn w:val="Normal"/>
    <w:qFormat/>
    <w:rsid w:val="00195185"/>
    <w:rPr>
      <w:rFonts w:eastAsia="Times New Roman"/>
    </w:rPr>
  </w:style>
  <w:style w:type="paragraph" w:styleId="List2">
    <w:name w:val="List 2"/>
    <w:basedOn w:val="Default"/>
    <w:next w:val="Default"/>
    <w:rsid w:val="00195185"/>
    <w:rPr>
      <w:rFonts w:ascii="Times New Roman" w:eastAsia="Times New Roman" w:hAnsi="Times New Roman" w:cs="Times New Roman"/>
      <w:color w:val="auto"/>
    </w:rPr>
  </w:style>
  <w:style w:type="paragraph" w:customStyle="1" w:styleId="Style16">
    <w:name w:val="Style 16"/>
    <w:basedOn w:val="Normal"/>
    <w:qFormat/>
    <w:rsid w:val="00195185"/>
    <w:pPr>
      <w:autoSpaceDE w:val="0"/>
      <w:autoSpaceDN w:val="0"/>
      <w:adjustRightInd w:val="0"/>
    </w:pPr>
    <w:rPr>
      <w:rFonts w:eastAsia="Times New Roman"/>
      <w:sz w:val="24"/>
    </w:rPr>
  </w:style>
  <w:style w:type="paragraph" w:customStyle="1" w:styleId="smalltext2">
    <w:name w:val="smalltext"/>
    <w:basedOn w:val="Normal"/>
    <w:link w:val="smalltextChar0"/>
    <w:qFormat/>
    <w:rsid w:val="00195185"/>
    <w:rPr>
      <w:rFonts w:eastAsia="Times New Roman"/>
      <w:sz w:val="16"/>
    </w:rPr>
  </w:style>
  <w:style w:type="character" w:customStyle="1" w:styleId="smalltextChar0">
    <w:name w:val="smalltext Char"/>
    <w:link w:val="smalltext2"/>
    <w:rsid w:val="00195185"/>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195185"/>
    <w:pPr>
      <w:spacing w:after="120"/>
    </w:pPr>
    <w:rPr>
      <w:rFonts w:ascii="Times New Roman" w:eastAsia="Times New Roman" w:hAnsi="Times New Roman" w:cs="Times New Roman"/>
      <w:color w:val="auto"/>
    </w:rPr>
  </w:style>
  <w:style w:type="paragraph" w:customStyle="1" w:styleId="headingChar">
    <w:name w:val="heading Char"/>
    <w:basedOn w:val="Normal"/>
    <w:qFormat/>
    <w:rsid w:val="00195185"/>
    <w:pPr>
      <w:jc w:val="center"/>
    </w:pPr>
    <w:rPr>
      <w:rFonts w:ascii="Arial Black" w:eastAsia="Times New Roman" w:hAnsi="Arial Black"/>
      <w:b/>
      <w:sz w:val="36"/>
      <w:u w:val="single"/>
    </w:rPr>
  </w:style>
  <w:style w:type="character" w:customStyle="1" w:styleId="boldunderlineCharChar0">
    <w:name w:val="boldunderline Char Char"/>
    <w:rsid w:val="00195185"/>
    <w:rPr>
      <w:b/>
      <w:sz w:val="22"/>
      <w:szCs w:val="24"/>
      <w:u w:val="single"/>
      <w:lang w:val="en-US" w:eastAsia="en-US" w:bidi="ar-SA"/>
    </w:rPr>
  </w:style>
  <w:style w:type="paragraph" w:customStyle="1" w:styleId="Bullets-squares">
    <w:name w:val="Bullets - squares"/>
    <w:basedOn w:val="Normal"/>
    <w:next w:val="Normal"/>
    <w:qFormat/>
    <w:rsid w:val="00195185"/>
    <w:pPr>
      <w:numPr>
        <w:numId w:val="4"/>
      </w:numPr>
      <w:tabs>
        <w:tab w:val="clear" w:pos="567"/>
        <w:tab w:val="num" w:pos="360"/>
        <w:tab w:val="num" w:pos="144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195185"/>
    <w:pPr>
      <w:spacing w:after="0" w:line="240" w:lineRule="auto"/>
    </w:pPr>
    <w:rPr>
      <w:rFonts w:ascii="Times New Roman" w:eastAsia="Times New Roman" w:hAnsi="Times New Roman" w:cs="Times New Roman"/>
      <w:sz w:val="16"/>
    </w:rPr>
  </w:style>
  <w:style w:type="character" w:customStyle="1" w:styleId="Size8Char">
    <w:name w:val="Size 8 Char"/>
    <w:link w:val="Size8"/>
    <w:rsid w:val="00195185"/>
    <w:rPr>
      <w:rFonts w:ascii="Times New Roman" w:eastAsia="Times New Roman" w:hAnsi="Times New Roman" w:cs="Times New Roman"/>
      <w:sz w:val="16"/>
    </w:rPr>
  </w:style>
  <w:style w:type="paragraph" w:customStyle="1" w:styleId="RegularCite">
    <w:name w:val="Regular Cite"/>
    <w:qFormat/>
    <w:rsid w:val="00195185"/>
    <w:pPr>
      <w:spacing w:after="0" w:line="240" w:lineRule="auto"/>
    </w:pPr>
    <w:rPr>
      <w:rFonts w:ascii="Times New Roman" w:eastAsia="Times New Roman" w:hAnsi="Times New Roman" w:cs="Times New Roman"/>
      <w:sz w:val="20"/>
    </w:rPr>
  </w:style>
  <w:style w:type="character" w:customStyle="1" w:styleId="eudoraheader">
    <w:name w:val="eudoraheader"/>
    <w:rsid w:val="00195185"/>
  </w:style>
  <w:style w:type="character" w:customStyle="1" w:styleId="emailstyle26">
    <w:name w:val="emailstyle26"/>
    <w:rsid w:val="00195185"/>
  </w:style>
  <w:style w:type="paragraph" w:customStyle="1" w:styleId="context">
    <w:name w:val="context"/>
    <w:basedOn w:val="Normal"/>
    <w:qFormat/>
    <w:rsid w:val="00195185"/>
    <w:pPr>
      <w:spacing w:before="100" w:beforeAutospacing="1" w:after="100" w:afterAutospacing="1"/>
    </w:pPr>
    <w:rPr>
      <w:rFonts w:eastAsia="Times New Roman"/>
      <w:sz w:val="24"/>
    </w:rPr>
  </w:style>
  <w:style w:type="character" w:customStyle="1" w:styleId="sendtofriend">
    <w:name w:val="sendtofriend"/>
    <w:rsid w:val="00195185"/>
  </w:style>
  <w:style w:type="character" w:customStyle="1" w:styleId="pagetype">
    <w:name w:val="pagetype"/>
    <w:rsid w:val="00195185"/>
  </w:style>
  <w:style w:type="character" w:customStyle="1" w:styleId="byl">
    <w:name w:val="byl"/>
    <w:rsid w:val="00195185"/>
  </w:style>
  <w:style w:type="character" w:customStyle="1" w:styleId="byd">
    <w:name w:val="byd"/>
    <w:rsid w:val="00195185"/>
  </w:style>
  <w:style w:type="paragraph" w:customStyle="1" w:styleId="Size6">
    <w:name w:val="Size 6"/>
    <w:link w:val="Size6Char"/>
    <w:qFormat/>
    <w:rsid w:val="0019518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95185"/>
    <w:rPr>
      <w:rFonts w:ascii="Times New Roman" w:eastAsia="Times New Roman" w:hAnsi="Times New Roman" w:cs="Times New Roman"/>
      <w:sz w:val="16"/>
    </w:rPr>
  </w:style>
  <w:style w:type="character" w:customStyle="1" w:styleId="underliningchar0">
    <w:name w:val="underliningchar"/>
    <w:rsid w:val="00195185"/>
  </w:style>
  <w:style w:type="paragraph" w:customStyle="1" w:styleId="TxBrp11">
    <w:name w:val="TxBr_p11"/>
    <w:basedOn w:val="Normal"/>
    <w:qFormat/>
    <w:rsid w:val="00195185"/>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195185"/>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195185"/>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195185"/>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195185"/>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195185"/>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195185"/>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195185"/>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195185"/>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195185"/>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195185"/>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195185"/>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195185"/>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195185"/>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195185"/>
    <w:rPr>
      <w:vanish w:val="0"/>
      <w:webHidden w:val="0"/>
      <w:color w:val="999999"/>
      <w:sz w:val="12"/>
      <w:szCs w:val="12"/>
      <w:specVanish/>
    </w:rPr>
  </w:style>
  <w:style w:type="paragraph" w:customStyle="1" w:styleId="CardsFont8pt">
    <w:name w:val="Cards + Font: 8 pt"/>
    <w:basedOn w:val="Normal"/>
    <w:qFormat/>
    <w:rsid w:val="00195185"/>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195185"/>
    <w:rPr>
      <w:sz w:val="16"/>
    </w:rPr>
  </w:style>
  <w:style w:type="character" w:customStyle="1" w:styleId="TagLineCharChar">
    <w:name w:val="Tag Line Char Char"/>
    <w:rsid w:val="00195185"/>
    <w:rPr>
      <w:rFonts w:cs="Arial"/>
      <w:b/>
      <w:bCs/>
      <w:iCs/>
      <w:sz w:val="24"/>
      <w:szCs w:val="28"/>
      <w:lang w:val="en-US" w:eastAsia="en-US" w:bidi="ar-SA"/>
    </w:rPr>
  </w:style>
  <w:style w:type="paragraph" w:customStyle="1" w:styleId="published">
    <w:name w:val="published"/>
    <w:basedOn w:val="Normal"/>
    <w:qFormat/>
    <w:rsid w:val="00195185"/>
    <w:pPr>
      <w:spacing w:before="100" w:beforeAutospacing="1" w:after="100" w:afterAutospacing="1"/>
    </w:pPr>
    <w:rPr>
      <w:rFonts w:eastAsia="Times New Roman"/>
      <w:sz w:val="24"/>
    </w:rPr>
  </w:style>
  <w:style w:type="character" w:customStyle="1" w:styleId="articlecommentcount">
    <w:name w:val="article_comment_count"/>
    <w:rsid w:val="00195185"/>
  </w:style>
  <w:style w:type="character" w:customStyle="1" w:styleId="articlerecommendcount">
    <w:name w:val="article_recommend_count"/>
    <w:rsid w:val="00195185"/>
  </w:style>
  <w:style w:type="character" w:customStyle="1" w:styleId="normaltext1">
    <w:name w:val="normal_text"/>
    <w:rsid w:val="00195185"/>
  </w:style>
  <w:style w:type="paragraph" w:customStyle="1" w:styleId="storytimestamp">
    <w:name w:val="storytimestamp"/>
    <w:basedOn w:val="Normal"/>
    <w:qFormat/>
    <w:rsid w:val="00195185"/>
    <w:pPr>
      <w:spacing w:before="100" w:beforeAutospacing="1" w:after="100" w:afterAutospacing="1"/>
    </w:pPr>
    <w:rPr>
      <w:rFonts w:eastAsia="Times New Roman"/>
      <w:sz w:val="24"/>
    </w:rPr>
  </w:style>
  <w:style w:type="character" w:customStyle="1" w:styleId="story-byline">
    <w:name w:val="story-byline"/>
    <w:rsid w:val="00195185"/>
  </w:style>
  <w:style w:type="character" w:customStyle="1" w:styleId="story-titleline">
    <w:name w:val="story-titleline"/>
    <w:rsid w:val="00195185"/>
  </w:style>
  <w:style w:type="paragraph" w:styleId="ListBullet2">
    <w:name w:val="List Bullet 2"/>
    <w:basedOn w:val="Normal"/>
    <w:uiPriority w:val="99"/>
    <w:rsid w:val="00195185"/>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195185"/>
    <w:rPr>
      <w:rFonts w:eastAsia="Times New Roman"/>
      <w:color w:val="000000"/>
      <w:sz w:val="10"/>
    </w:rPr>
  </w:style>
  <w:style w:type="character" w:customStyle="1" w:styleId="UnderlineCardChar1">
    <w:name w:val="Underline Card Char"/>
    <w:rsid w:val="00195185"/>
    <w:rPr>
      <w:sz w:val="22"/>
      <w:szCs w:val="24"/>
      <w:u w:val="single"/>
      <w:lang w:val="en-US" w:eastAsia="en-US" w:bidi="ar-SA"/>
    </w:rPr>
  </w:style>
  <w:style w:type="character" w:customStyle="1" w:styleId="SourcesCharChar1">
    <w:name w:val="Sources Char Char1"/>
    <w:rsid w:val="00195185"/>
    <w:rPr>
      <w:rFonts w:cs="Arial"/>
      <w:b/>
      <w:bCs/>
      <w:iCs/>
      <w:sz w:val="24"/>
      <w:szCs w:val="28"/>
      <w:lang w:val="en-US" w:eastAsia="en-US" w:bidi="ar-SA"/>
    </w:rPr>
  </w:style>
  <w:style w:type="paragraph" w:customStyle="1" w:styleId="OmniPage3">
    <w:name w:val="OmniPage #3"/>
    <w:basedOn w:val="Normal"/>
    <w:qFormat/>
    <w:rsid w:val="00195185"/>
    <w:rPr>
      <w:rFonts w:eastAsia="Times New Roman"/>
      <w:color w:val="000000"/>
      <w:szCs w:val="20"/>
    </w:rPr>
  </w:style>
  <w:style w:type="paragraph" w:customStyle="1" w:styleId="OmniPage16">
    <w:name w:val="OmniPage #16"/>
    <w:basedOn w:val="Normal"/>
    <w:qFormat/>
    <w:rsid w:val="00195185"/>
    <w:rPr>
      <w:rFonts w:eastAsia="Times New Roman"/>
      <w:color w:val="000000"/>
      <w:szCs w:val="20"/>
    </w:rPr>
  </w:style>
  <w:style w:type="paragraph" w:customStyle="1" w:styleId="OmniPage23">
    <w:name w:val="OmniPage #23"/>
    <w:basedOn w:val="Normal"/>
    <w:qFormat/>
    <w:rsid w:val="00195185"/>
    <w:rPr>
      <w:rFonts w:eastAsia="Times New Roman"/>
      <w:color w:val="000000"/>
      <w:szCs w:val="20"/>
    </w:rPr>
  </w:style>
  <w:style w:type="paragraph" w:customStyle="1" w:styleId="OmniPage24">
    <w:name w:val="OmniPage #24"/>
    <w:basedOn w:val="Normal"/>
    <w:qFormat/>
    <w:rsid w:val="00195185"/>
    <w:rPr>
      <w:rFonts w:eastAsia="Times New Roman"/>
      <w:color w:val="000000"/>
      <w:szCs w:val="20"/>
    </w:rPr>
  </w:style>
  <w:style w:type="paragraph" w:customStyle="1" w:styleId="OmniPage27">
    <w:name w:val="OmniPage #27"/>
    <w:basedOn w:val="Normal"/>
    <w:qFormat/>
    <w:rsid w:val="00195185"/>
    <w:rPr>
      <w:rFonts w:eastAsia="Times New Roman"/>
      <w:color w:val="000000"/>
      <w:szCs w:val="20"/>
    </w:rPr>
  </w:style>
  <w:style w:type="paragraph" w:customStyle="1" w:styleId="OmniPage28">
    <w:name w:val="OmniPage #28"/>
    <w:basedOn w:val="Normal"/>
    <w:qFormat/>
    <w:rsid w:val="00195185"/>
    <w:rPr>
      <w:rFonts w:eastAsia="Times New Roman"/>
      <w:color w:val="000000"/>
      <w:szCs w:val="20"/>
    </w:rPr>
  </w:style>
  <w:style w:type="paragraph" w:customStyle="1" w:styleId="OmniPage29">
    <w:name w:val="OmniPage #29"/>
    <w:basedOn w:val="Normal"/>
    <w:qFormat/>
    <w:rsid w:val="00195185"/>
    <w:rPr>
      <w:rFonts w:eastAsia="Times New Roman"/>
      <w:color w:val="000000"/>
      <w:szCs w:val="20"/>
    </w:rPr>
  </w:style>
  <w:style w:type="paragraph" w:customStyle="1" w:styleId="OmniPage30">
    <w:name w:val="OmniPage #30"/>
    <w:basedOn w:val="Normal"/>
    <w:qFormat/>
    <w:rsid w:val="00195185"/>
    <w:rPr>
      <w:rFonts w:eastAsia="Times New Roman"/>
      <w:color w:val="000000"/>
      <w:szCs w:val="20"/>
    </w:rPr>
  </w:style>
  <w:style w:type="paragraph" w:customStyle="1" w:styleId="OmniPage31">
    <w:name w:val="OmniPage #31"/>
    <w:basedOn w:val="Normal"/>
    <w:qFormat/>
    <w:rsid w:val="00195185"/>
    <w:rPr>
      <w:rFonts w:eastAsia="Times New Roman"/>
      <w:color w:val="000000"/>
      <w:szCs w:val="20"/>
    </w:rPr>
  </w:style>
  <w:style w:type="paragraph" w:customStyle="1" w:styleId="OmniPage32">
    <w:name w:val="OmniPage #32"/>
    <w:basedOn w:val="Normal"/>
    <w:qFormat/>
    <w:rsid w:val="00195185"/>
    <w:rPr>
      <w:rFonts w:eastAsia="Times New Roman"/>
      <w:color w:val="000000"/>
      <w:szCs w:val="20"/>
    </w:rPr>
  </w:style>
  <w:style w:type="paragraph" w:customStyle="1" w:styleId="OmniPage33">
    <w:name w:val="OmniPage #33"/>
    <w:basedOn w:val="Normal"/>
    <w:qFormat/>
    <w:rsid w:val="00195185"/>
    <w:rPr>
      <w:rFonts w:eastAsia="Times New Roman"/>
      <w:color w:val="000000"/>
      <w:szCs w:val="20"/>
    </w:rPr>
  </w:style>
  <w:style w:type="paragraph" w:customStyle="1" w:styleId="OmniPage34">
    <w:name w:val="OmniPage #34"/>
    <w:basedOn w:val="Normal"/>
    <w:qFormat/>
    <w:rsid w:val="00195185"/>
    <w:rPr>
      <w:rFonts w:eastAsia="Times New Roman"/>
      <w:color w:val="000000"/>
      <w:szCs w:val="20"/>
    </w:rPr>
  </w:style>
  <w:style w:type="paragraph" w:customStyle="1" w:styleId="OmniPage35">
    <w:name w:val="OmniPage #35"/>
    <w:basedOn w:val="Normal"/>
    <w:qFormat/>
    <w:rsid w:val="00195185"/>
    <w:rPr>
      <w:rFonts w:eastAsia="Times New Roman"/>
      <w:color w:val="000000"/>
      <w:szCs w:val="20"/>
    </w:rPr>
  </w:style>
  <w:style w:type="paragraph" w:customStyle="1" w:styleId="OmniPage36">
    <w:name w:val="OmniPage #36"/>
    <w:basedOn w:val="Normal"/>
    <w:qFormat/>
    <w:rsid w:val="00195185"/>
    <w:rPr>
      <w:rFonts w:eastAsia="Times New Roman"/>
      <w:color w:val="000000"/>
      <w:szCs w:val="20"/>
    </w:rPr>
  </w:style>
  <w:style w:type="paragraph" w:customStyle="1" w:styleId="OmniPage37">
    <w:name w:val="OmniPage #37"/>
    <w:basedOn w:val="Normal"/>
    <w:qFormat/>
    <w:rsid w:val="00195185"/>
    <w:rPr>
      <w:rFonts w:eastAsia="Times New Roman"/>
      <w:color w:val="000000"/>
      <w:szCs w:val="20"/>
    </w:rPr>
  </w:style>
  <w:style w:type="paragraph" w:customStyle="1" w:styleId="OmniPage38">
    <w:name w:val="OmniPage #38"/>
    <w:basedOn w:val="Normal"/>
    <w:qFormat/>
    <w:rsid w:val="00195185"/>
    <w:rPr>
      <w:rFonts w:eastAsia="Times New Roman"/>
      <w:color w:val="000000"/>
      <w:szCs w:val="20"/>
    </w:rPr>
  </w:style>
  <w:style w:type="paragraph" w:customStyle="1" w:styleId="OmniPage39">
    <w:name w:val="OmniPage #39"/>
    <w:basedOn w:val="Normal"/>
    <w:qFormat/>
    <w:rsid w:val="00195185"/>
    <w:rPr>
      <w:rFonts w:eastAsia="Times New Roman"/>
      <w:color w:val="000000"/>
      <w:szCs w:val="20"/>
    </w:rPr>
  </w:style>
  <w:style w:type="paragraph" w:customStyle="1" w:styleId="OmniPage40">
    <w:name w:val="OmniPage #40"/>
    <w:basedOn w:val="Normal"/>
    <w:qFormat/>
    <w:rsid w:val="00195185"/>
    <w:rPr>
      <w:rFonts w:eastAsia="Times New Roman"/>
      <w:color w:val="000000"/>
      <w:szCs w:val="20"/>
    </w:rPr>
  </w:style>
  <w:style w:type="paragraph" w:customStyle="1" w:styleId="OmniPage41">
    <w:name w:val="OmniPage #41"/>
    <w:basedOn w:val="Normal"/>
    <w:qFormat/>
    <w:rsid w:val="00195185"/>
    <w:rPr>
      <w:rFonts w:eastAsia="Times New Roman"/>
      <w:color w:val="000000"/>
      <w:szCs w:val="20"/>
    </w:rPr>
  </w:style>
  <w:style w:type="paragraph" w:customStyle="1" w:styleId="OmniPage42">
    <w:name w:val="OmniPage #42"/>
    <w:basedOn w:val="Normal"/>
    <w:qFormat/>
    <w:rsid w:val="00195185"/>
    <w:rPr>
      <w:rFonts w:eastAsia="Times New Roman"/>
      <w:color w:val="000000"/>
      <w:szCs w:val="20"/>
    </w:rPr>
  </w:style>
  <w:style w:type="paragraph" w:customStyle="1" w:styleId="OmniPage43">
    <w:name w:val="OmniPage #43"/>
    <w:basedOn w:val="Normal"/>
    <w:qFormat/>
    <w:rsid w:val="00195185"/>
    <w:rPr>
      <w:rFonts w:eastAsia="Times New Roman"/>
      <w:color w:val="000000"/>
      <w:szCs w:val="20"/>
    </w:rPr>
  </w:style>
  <w:style w:type="paragraph" w:customStyle="1" w:styleId="OmniPage44">
    <w:name w:val="OmniPage #44"/>
    <w:basedOn w:val="Normal"/>
    <w:qFormat/>
    <w:rsid w:val="00195185"/>
    <w:rPr>
      <w:rFonts w:eastAsia="Times New Roman"/>
      <w:color w:val="000000"/>
      <w:szCs w:val="20"/>
    </w:rPr>
  </w:style>
  <w:style w:type="paragraph" w:customStyle="1" w:styleId="OmniPage45">
    <w:name w:val="OmniPage #45"/>
    <w:basedOn w:val="Normal"/>
    <w:qFormat/>
    <w:rsid w:val="00195185"/>
    <w:rPr>
      <w:rFonts w:eastAsia="Times New Roman"/>
      <w:color w:val="000000"/>
      <w:szCs w:val="20"/>
    </w:rPr>
  </w:style>
  <w:style w:type="paragraph" w:customStyle="1" w:styleId="OmniPage46">
    <w:name w:val="OmniPage #46"/>
    <w:basedOn w:val="Normal"/>
    <w:qFormat/>
    <w:rsid w:val="00195185"/>
    <w:rPr>
      <w:rFonts w:eastAsia="Times New Roman"/>
      <w:color w:val="000000"/>
      <w:szCs w:val="20"/>
    </w:rPr>
  </w:style>
  <w:style w:type="paragraph" w:customStyle="1" w:styleId="OmniPage47">
    <w:name w:val="OmniPage #47"/>
    <w:basedOn w:val="Normal"/>
    <w:qFormat/>
    <w:rsid w:val="00195185"/>
    <w:rPr>
      <w:rFonts w:eastAsia="Times New Roman"/>
      <w:color w:val="000000"/>
      <w:szCs w:val="20"/>
    </w:rPr>
  </w:style>
  <w:style w:type="paragraph" w:customStyle="1" w:styleId="OmniPage48">
    <w:name w:val="OmniPage #48"/>
    <w:basedOn w:val="Normal"/>
    <w:qFormat/>
    <w:rsid w:val="00195185"/>
    <w:rPr>
      <w:rFonts w:eastAsia="Times New Roman"/>
      <w:color w:val="000000"/>
      <w:szCs w:val="20"/>
    </w:rPr>
  </w:style>
  <w:style w:type="paragraph" w:customStyle="1" w:styleId="OmniPage49">
    <w:name w:val="OmniPage #49"/>
    <w:basedOn w:val="Normal"/>
    <w:qFormat/>
    <w:rsid w:val="00195185"/>
    <w:rPr>
      <w:rFonts w:eastAsia="Times New Roman"/>
      <w:color w:val="000000"/>
      <w:szCs w:val="20"/>
    </w:rPr>
  </w:style>
  <w:style w:type="paragraph" w:customStyle="1" w:styleId="OmniPage50">
    <w:name w:val="OmniPage #50"/>
    <w:basedOn w:val="Normal"/>
    <w:qFormat/>
    <w:rsid w:val="00195185"/>
    <w:rPr>
      <w:rFonts w:eastAsia="Times New Roman"/>
      <w:color w:val="000000"/>
      <w:szCs w:val="20"/>
    </w:rPr>
  </w:style>
  <w:style w:type="paragraph" w:customStyle="1" w:styleId="OmniPage51">
    <w:name w:val="OmniPage #51"/>
    <w:basedOn w:val="Normal"/>
    <w:qFormat/>
    <w:rsid w:val="00195185"/>
    <w:rPr>
      <w:rFonts w:eastAsia="Times New Roman"/>
      <w:color w:val="000000"/>
      <w:szCs w:val="20"/>
    </w:rPr>
  </w:style>
  <w:style w:type="paragraph" w:customStyle="1" w:styleId="OmniPage52">
    <w:name w:val="OmniPage #52"/>
    <w:basedOn w:val="Normal"/>
    <w:qFormat/>
    <w:rsid w:val="00195185"/>
    <w:rPr>
      <w:rFonts w:eastAsia="Times New Roman"/>
      <w:color w:val="000000"/>
      <w:szCs w:val="20"/>
    </w:rPr>
  </w:style>
  <w:style w:type="paragraph" w:customStyle="1" w:styleId="OmniPage53">
    <w:name w:val="OmniPage #53"/>
    <w:basedOn w:val="Normal"/>
    <w:qFormat/>
    <w:rsid w:val="00195185"/>
    <w:rPr>
      <w:rFonts w:eastAsia="Times New Roman"/>
      <w:color w:val="000000"/>
      <w:szCs w:val="20"/>
    </w:rPr>
  </w:style>
  <w:style w:type="paragraph" w:customStyle="1" w:styleId="OmniPage54">
    <w:name w:val="OmniPage #54"/>
    <w:basedOn w:val="Normal"/>
    <w:qFormat/>
    <w:rsid w:val="00195185"/>
    <w:rPr>
      <w:rFonts w:eastAsia="Times New Roman"/>
      <w:color w:val="000000"/>
      <w:szCs w:val="20"/>
    </w:rPr>
  </w:style>
  <w:style w:type="paragraph" w:customStyle="1" w:styleId="OmniPage55">
    <w:name w:val="OmniPage #55"/>
    <w:basedOn w:val="Normal"/>
    <w:qFormat/>
    <w:rsid w:val="00195185"/>
    <w:rPr>
      <w:rFonts w:eastAsia="Times New Roman"/>
      <w:color w:val="000000"/>
      <w:szCs w:val="20"/>
    </w:rPr>
  </w:style>
  <w:style w:type="paragraph" w:customStyle="1" w:styleId="OmniPage56">
    <w:name w:val="OmniPage #56"/>
    <w:basedOn w:val="Normal"/>
    <w:qFormat/>
    <w:rsid w:val="00195185"/>
    <w:rPr>
      <w:rFonts w:eastAsia="Times New Roman"/>
      <w:color w:val="000000"/>
      <w:szCs w:val="20"/>
    </w:rPr>
  </w:style>
  <w:style w:type="paragraph" w:customStyle="1" w:styleId="OmniPage57">
    <w:name w:val="OmniPage #57"/>
    <w:basedOn w:val="Normal"/>
    <w:qFormat/>
    <w:rsid w:val="00195185"/>
    <w:rPr>
      <w:rFonts w:eastAsia="Times New Roman"/>
      <w:color w:val="000000"/>
      <w:szCs w:val="20"/>
    </w:rPr>
  </w:style>
  <w:style w:type="paragraph" w:customStyle="1" w:styleId="OmniPage58">
    <w:name w:val="OmniPage #58"/>
    <w:basedOn w:val="Normal"/>
    <w:qFormat/>
    <w:rsid w:val="00195185"/>
    <w:rPr>
      <w:rFonts w:eastAsia="Times New Roman"/>
      <w:color w:val="000000"/>
      <w:szCs w:val="20"/>
    </w:rPr>
  </w:style>
  <w:style w:type="paragraph" w:customStyle="1" w:styleId="OmniPage59">
    <w:name w:val="OmniPage #59"/>
    <w:basedOn w:val="Normal"/>
    <w:qFormat/>
    <w:rsid w:val="00195185"/>
    <w:rPr>
      <w:rFonts w:eastAsia="Times New Roman"/>
      <w:color w:val="000000"/>
      <w:szCs w:val="20"/>
    </w:rPr>
  </w:style>
  <w:style w:type="paragraph" w:customStyle="1" w:styleId="OmniPage60">
    <w:name w:val="OmniPage #60"/>
    <w:basedOn w:val="Normal"/>
    <w:qFormat/>
    <w:rsid w:val="00195185"/>
    <w:rPr>
      <w:rFonts w:eastAsia="Times New Roman"/>
      <w:color w:val="000000"/>
      <w:szCs w:val="20"/>
    </w:rPr>
  </w:style>
  <w:style w:type="paragraph" w:customStyle="1" w:styleId="OmniPage61">
    <w:name w:val="OmniPage #61"/>
    <w:basedOn w:val="Normal"/>
    <w:qFormat/>
    <w:rsid w:val="00195185"/>
    <w:rPr>
      <w:rFonts w:eastAsia="Times New Roman"/>
      <w:color w:val="000000"/>
      <w:szCs w:val="20"/>
    </w:rPr>
  </w:style>
  <w:style w:type="paragraph" w:customStyle="1" w:styleId="OmniPage62">
    <w:name w:val="OmniPage #62"/>
    <w:basedOn w:val="Normal"/>
    <w:qFormat/>
    <w:rsid w:val="00195185"/>
    <w:rPr>
      <w:rFonts w:eastAsia="Times New Roman"/>
      <w:color w:val="000000"/>
      <w:szCs w:val="20"/>
    </w:rPr>
  </w:style>
  <w:style w:type="paragraph" w:customStyle="1" w:styleId="OmniPage63">
    <w:name w:val="OmniPage #63"/>
    <w:basedOn w:val="Normal"/>
    <w:qFormat/>
    <w:rsid w:val="00195185"/>
    <w:rPr>
      <w:rFonts w:eastAsia="Times New Roman"/>
      <w:color w:val="000000"/>
      <w:szCs w:val="20"/>
    </w:rPr>
  </w:style>
  <w:style w:type="paragraph" w:customStyle="1" w:styleId="OmniPage64">
    <w:name w:val="OmniPage #64"/>
    <w:basedOn w:val="Normal"/>
    <w:qFormat/>
    <w:rsid w:val="00195185"/>
    <w:rPr>
      <w:rFonts w:eastAsia="Times New Roman"/>
      <w:color w:val="000000"/>
      <w:szCs w:val="20"/>
    </w:rPr>
  </w:style>
  <w:style w:type="paragraph" w:customStyle="1" w:styleId="OmniPage65">
    <w:name w:val="OmniPage #65"/>
    <w:basedOn w:val="Normal"/>
    <w:qFormat/>
    <w:rsid w:val="00195185"/>
    <w:rPr>
      <w:rFonts w:eastAsia="Times New Roman"/>
      <w:color w:val="000000"/>
      <w:szCs w:val="20"/>
    </w:rPr>
  </w:style>
  <w:style w:type="paragraph" w:customStyle="1" w:styleId="OmniPage66">
    <w:name w:val="OmniPage #66"/>
    <w:basedOn w:val="Normal"/>
    <w:qFormat/>
    <w:rsid w:val="00195185"/>
    <w:rPr>
      <w:rFonts w:eastAsia="Times New Roman"/>
      <w:color w:val="000000"/>
      <w:szCs w:val="20"/>
    </w:rPr>
  </w:style>
  <w:style w:type="paragraph" w:customStyle="1" w:styleId="OmniPage67">
    <w:name w:val="OmniPage #67"/>
    <w:basedOn w:val="Normal"/>
    <w:qFormat/>
    <w:rsid w:val="00195185"/>
    <w:rPr>
      <w:rFonts w:eastAsia="Times New Roman"/>
      <w:color w:val="000000"/>
      <w:szCs w:val="20"/>
    </w:rPr>
  </w:style>
  <w:style w:type="paragraph" w:customStyle="1" w:styleId="OmniPage68">
    <w:name w:val="OmniPage #68"/>
    <w:basedOn w:val="Normal"/>
    <w:qFormat/>
    <w:rsid w:val="00195185"/>
    <w:rPr>
      <w:rFonts w:eastAsia="Times New Roman"/>
      <w:color w:val="000000"/>
      <w:szCs w:val="20"/>
    </w:rPr>
  </w:style>
  <w:style w:type="paragraph" w:customStyle="1" w:styleId="OmniPage69">
    <w:name w:val="OmniPage #69"/>
    <w:basedOn w:val="Normal"/>
    <w:qFormat/>
    <w:rsid w:val="00195185"/>
    <w:rPr>
      <w:rFonts w:eastAsia="Times New Roman"/>
      <w:color w:val="000000"/>
      <w:szCs w:val="20"/>
    </w:rPr>
  </w:style>
  <w:style w:type="paragraph" w:customStyle="1" w:styleId="OmniPage70">
    <w:name w:val="OmniPage #70"/>
    <w:basedOn w:val="Normal"/>
    <w:qFormat/>
    <w:rsid w:val="00195185"/>
    <w:rPr>
      <w:rFonts w:eastAsia="Times New Roman"/>
      <w:color w:val="000000"/>
      <w:szCs w:val="20"/>
    </w:rPr>
  </w:style>
  <w:style w:type="paragraph" w:customStyle="1" w:styleId="OmniPage71">
    <w:name w:val="OmniPage #71"/>
    <w:basedOn w:val="Normal"/>
    <w:qFormat/>
    <w:rsid w:val="00195185"/>
    <w:rPr>
      <w:rFonts w:eastAsia="Times New Roman"/>
      <w:color w:val="000000"/>
      <w:szCs w:val="20"/>
    </w:rPr>
  </w:style>
  <w:style w:type="table" w:customStyle="1" w:styleId="MediumGrid22">
    <w:name w:val="Medium Grid 22"/>
    <w:basedOn w:val="TableNormal"/>
    <w:uiPriority w:val="68"/>
    <w:rsid w:val="0019518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195185"/>
    <w:rPr>
      <w:rFonts w:ascii="Times New Roman" w:eastAsia="Times New Roman" w:hAnsi="Times New Roman" w:cs="Calibri"/>
      <w:sz w:val="16"/>
      <w:szCs w:val="20"/>
    </w:rPr>
  </w:style>
  <w:style w:type="character" w:customStyle="1" w:styleId="createby">
    <w:name w:val="createby"/>
    <w:rsid w:val="00195185"/>
  </w:style>
  <w:style w:type="character" w:customStyle="1" w:styleId="quote-right">
    <w:name w:val="quote-right"/>
    <w:rsid w:val="00195185"/>
  </w:style>
  <w:style w:type="character" w:customStyle="1" w:styleId="smallcase">
    <w:name w:val="smallcase"/>
    <w:rsid w:val="00195185"/>
  </w:style>
  <w:style w:type="character" w:customStyle="1" w:styleId="ft0">
    <w:name w:val="ft0"/>
    <w:rsid w:val="00195185"/>
  </w:style>
  <w:style w:type="character" w:customStyle="1" w:styleId="ft2">
    <w:name w:val="ft2"/>
    <w:rsid w:val="00195185"/>
  </w:style>
  <w:style w:type="character" w:customStyle="1" w:styleId="ft3">
    <w:name w:val="ft3"/>
    <w:rsid w:val="00195185"/>
  </w:style>
  <w:style w:type="character" w:customStyle="1" w:styleId="StyleTimesNewRoman12ptBold1">
    <w:name w:val="Style Times New Roman 12 pt Bold1"/>
    <w:rsid w:val="00195185"/>
    <w:rPr>
      <w:b/>
      <w:bCs/>
      <w:sz w:val="24"/>
    </w:rPr>
  </w:style>
  <w:style w:type="character" w:customStyle="1" w:styleId="CircledChar2">
    <w:name w:val="Circled Char2"/>
    <w:rsid w:val="00195185"/>
    <w:rPr>
      <w:rFonts w:eastAsia="MS Mincho"/>
      <w:b/>
      <w:szCs w:val="24"/>
      <w:u w:val="single"/>
      <w:lang w:val="en-US" w:eastAsia="ja-JP" w:bidi="ar-SA"/>
    </w:rPr>
  </w:style>
  <w:style w:type="character" w:customStyle="1" w:styleId="SmallTextChar2">
    <w:name w:val="Small Text Char2"/>
    <w:rsid w:val="00195185"/>
    <w:rPr>
      <w:rFonts w:eastAsia="MS Mincho"/>
      <w:sz w:val="15"/>
      <w:szCs w:val="24"/>
      <w:lang w:val="en-US" w:eastAsia="ja-JP" w:bidi="ar-SA"/>
    </w:rPr>
  </w:style>
  <w:style w:type="character" w:customStyle="1" w:styleId="BoldandUnderlineCharCharCharCharChar1">
    <w:name w:val="Bold and Underline Char Char Char Char Char1"/>
    <w:rsid w:val="00195185"/>
    <w:rPr>
      <w:b/>
      <w:szCs w:val="24"/>
      <w:u w:val="single"/>
      <w:lang w:val="en-US" w:eastAsia="en-US" w:bidi="ar-SA"/>
    </w:rPr>
  </w:style>
  <w:style w:type="character" w:customStyle="1" w:styleId="SmallCardChar">
    <w:name w:val="Small Card Char"/>
    <w:rsid w:val="00195185"/>
    <w:rPr>
      <w:rFonts w:ascii="Palatino Linotype" w:eastAsia="Times New Roman" w:hAnsi="Palatino Linotype"/>
      <w:sz w:val="12"/>
      <w:szCs w:val="24"/>
    </w:rPr>
  </w:style>
  <w:style w:type="character" w:customStyle="1" w:styleId="StyleBoldUnderline10ptBold">
    <w:name w:val="Style Bold Underline + 10 pt Bold"/>
    <w:rsid w:val="00195185"/>
    <w:rPr>
      <w:b/>
      <w:bCs/>
      <w:sz w:val="20"/>
      <w:u w:val="thick"/>
    </w:rPr>
  </w:style>
  <w:style w:type="character" w:customStyle="1" w:styleId="separator">
    <w:name w:val="separator"/>
    <w:rsid w:val="00195185"/>
  </w:style>
  <w:style w:type="character" w:customStyle="1" w:styleId="PageHeaderChar">
    <w:name w:val="Page Header Char"/>
    <w:link w:val="PageHeader"/>
    <w:rsid w:val="00195185"/>
    <w:rPr>
      <w:rFonts w:ascii="Calibri" w:hAnsi="Calibri" w:cs="Calibri"/>
    </w:rPr>
  </w:style>
  <w:style w:type="paragraph" w:customStyle="1" w:styleId="NormalUnderline0">
    <w:name w:val="Normal + Underline"/>
    <w:basedOn w:val="Normal"/>
    <w:link w:val="NormalUnderlineChar0"/>
    <w:qFormat/>
    <w:rsid w:val="00195185"/>
    <w:pPr>
      <w:ind w:left="720"/>
    </w:pPr>
    <w:rPr>
      <w:rFonts w:eastAsia="Times New Roman"/>
      <w:b/>
      <w:sz w:val="24"/>
      <w:u w:val="single"/>
    </w:rPr>
  </w:style>
  <w:style w:type="paragraph" w:customStyle="1" w:styleId="NormalNoUnderline">
    <w:name w:val="Normal + No Underline"/>
    <w:basedOn w:val="Normal"/>
    <w:link w:val="NormalNoUnderlineChar"/>
    <w:qFormat/>
    <w:rsid w:val="00195185"/>
    <w:pPr>
      <w:ind w:left="720"/>
    </w:pPr>
    <w:rPr>
      <w:rFonts w:eastAsia="Times New Roman"/>
      <w:sz w:val="12"/>
    </w:rPr>
  </w:style>
  <w:style w:type="character" w:customStyle="1" w:styleId="NormalUnderlineChar0">
    <w:name w:val="Normal + Underline Char"/>
    <w:link w:val="NormalUnderline0"/>
    <w:rsid w:val="00195185"/>
    <w:rPr>
      <w:rFonts w:ascii="Calibri" w:eastAsia="Times New Roman" w:hAnsi="Calibri" w:cs="Calibri"/>
      <w:b/>
      <w:sz w:val="24"/>
      <w:u w:val="single"/>
    </w:rPr>
  </w:style>
  <w:style w:type="character" w:customStyle="1" w:styleId="NormalNoUnderlineChar">
    <w:name w:val="Normal + No Underline Char"/>
    <w:link w:val="NormalNoUnderline"/>
    <w:rsid w:val="00195185"/>
    <w:rPr>
      <w:rFonts w:ascii="Calibri" w:eastAsia="Times New Roman" w:hAnsi="Calibri" w:cs="Calibri"/>
      <w:sz w:val="12"/>
    </w:rPr>
  </w:style>
  <w:style w:type="paragraph" w:customStyle="1" w:styleId="TagCite3">
    <w:name w:val="Tag Cite"/>
    <w:basedOn w:val="PageHeader"/>
    <w:link w:val="TagCiteChar5"/>
    <w:qFormat/>
    <w:rsid w:val="00195185"/>
    <w:rPr>
      <w:rFonts w:eastAsia="SimSun"/>
      <w:b/>
      <w:sz w:val="24"/>
      <w:lang w:eastAsia="zh-CN"/>
    </w:rPr>
  </w:style>
  <w:style w:type="character" w:customStyle="1" w:styleId="TagCiteChar5">
    <w:name w:val="Tag Cite Char"/>
    <w:link w:val="TagCite3"/>
    <w:rsid w:val="00195185"/>
    <w:rPr>
      <w:rFonts w:ascii="Calibri" w:eastAsia="SimSun" w:hAnsi="Calibri" w:cs="Calibri"/>
      <w:b/>
      <w:sz w:val="24"/>
      <w:lang w:eastAsia="zh-CN"/>
    </w:rPr>
  </w:style>
  <w:style w:type="character" w:customStyle="1" w:styleId="smalllink">
    <w:name w:val="smalllink"/>
    <w:rsid w:val="00195185"/>
  </w:style>
  <w:style w:type="character" w:customStyle="1" w:styleId="bighead1">
    <w:name w:val="bighead1"/>
    <w:rsid w:val="00195185"/>
    <w:rPr>
      <w:rFonts w:ascii="Verdana" w:hAnsi="Verdana" w:hint="default"/>
      <w:b/>
      <w:bCs/>
      <w:sz w:val="27"/>
      <w:szCs w:val="27"/>
    </w:rPr>
  </w:style>
  <w:style w:type="character" w:customStyle="1" w:styleId="Underline-WFU">
    <w:name w:val="Underline-WFU"/>
    <w:uiPriority w:val="1"/>
    <w:qFormat/>
    <w:rsid w:val="00195185"/>
    <w:rPr>
      <w:rFonts w:ascii="Cambria" w:hAnsi="Cambria"/>
      <w:sz w:val="21"/>
      <w:u w:val="single"/>
    </w:rPr>
  </w:style>
  <w:style w:type="paragraph" w:customStyle="1" w:styleId="Tiny-WFU">
    <w:name w:val="Tiny-WFU"/>
    <w:basedOn w:val="Normal"/>
    <w:qFormat/>
    <w:rsid w:val="00195185"/>
    <w:rPr>
      <w:rFonts w:ascii="Cambria" w:eastAsia="Malgun Gothic" w:hAnsi="Cambria"/>
      <w:sz w:val="12"/>
      <w:lang w:eastAsia="ko-KR"/>
    </w:rPr>
  </w:style>
  <w:style w:type="character" w:customStyle="1" w:styleId="b">
    <w:name w:val="b"/>
    <w:rsid w:val="00195185"/>
  </w:style>
  <w:style w:type="paragraph" w:customStyle="1" w:styleId="Indentation">
    <w:name w:val="Indentation"/>
    <w:basedOn w:val="Normal"/>
    <w:qFormat/>
    <w:rsid w:val="00195185"/>
    <w:pPr>
      <w:ind w:left="288" w:right="288"/>
    </w:pPr>
    <w:rPr>
      <w:rFonts w:eastAsia="Calibri"/>
    </w:rPr>
  </w:style>
  <w:style w:type="character" w:customStyle="1" w:styleId="left-date1">
    <w:name w:val="left-date1"/>
    <w:rsid w:val="00195185"/>
    <w:rPr>
      <w:rFonts w:ascii="Verdana" w:hAnsi="Verdana" w:hint="default"/>
      <w:color w:val="666666"/>
      <w:sz w:val="14"/>
      <w:szCs w:val="14"/>
    </w:rPr>
  </w:style>
  <w:style w:type="character" w:customStyle="1" w:styleId="org">
    <w:name w:val="org"/>
    <w:basedOn w:val="DefaultParagraphFont"/>
    <w:rsid w:val="00195185"/>
  </w:style>
  <w:style w:type="paragraph" w:customStyle="1" w:styleId="seeall">
    <w:name w:val="seeall"/>
    <w:basedOn w:val="Normal"/>
    <w:qFormat/>
    <w:rsid w:val="00195185"/>
    <w:pPr>
      <w:spacing w:before="100" w:beforeAutospacing="1" w:after="100" w:afterAutospacing="1"/>
    </w:pPr>
    <w:rPr>
      <w:rFonts w:eastAsia="Times New Roman"/>
      <w:sz w:val="24"/>
    </w:rPr>
  </w:style>
  <w:style w:type="character" w:customStyle="1" w:styleId="list-comma">
    <w:name w:val="list-comma"/>
    <w:basedOn w:val="DefaultParagraphFont"/>
    <w:rsid w:val="00195185"/>
  </w:style>
  <w:style w:type="character" w:customStyle="1" w:styleId="livefyre-commentcount">
    <w:name w:val="livefyre-commentcount"/>
    <w:basedOn w:val="DefaultParagraphFont"/>
    <w:rsid w:val="00195185"/>
  </w:style>
  <w:style w:type="character" w:customStyle="1" w:styleId="rednegchange">
    <w:name w:val="red_neg_change"/>
    <w:basedOn w:val="DefaultParagraphFont"/>
    <w:rsid w:val="00195185"/>
  </w:style>
  <w:style w:type="character" w:customStyle="1" w:styleId="wsodqchgshow">
    <w:name w:val="wsodq_chgshow"/>
    <w:basedOn w:val="DefaultParagraphFont"/>
    <w:rsid w:val="00195185"/>
  </w:style>
  <w:style w:type="character" w:customStyle="1" w:styleId="greenposchange">
    <w:name w:val="green_pos_change"/>
    <w:basedOn w:val="DefaultParagraphFont"/>
    <w:rsid w:val="00195185"/>
  </w:style>
  <w:style w:type="character" w:customStyle="1" w:styleId="image-credit">
    <w:name w:val="image-credit"/>
    <w:basedOn w:val="DefaultParagraphFont"/>
    <w:rsid w:val="00195185"/>
  </w:style>
  <w:style w:type="paragraph" w:customStyle="1" w:styleId="gascontcredit">
    <w:name w:val="gas_cont_credit"/>
    <w:basedOn w:val="Normal"/>
    <w:qFormat/>
    <w:rsid w:val="00195185"/>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195185"/>
    <w:rPr>
      <w:b/>
      <w:szCs w:val="24"/>
      <w:u w:val="single"/>
      <w:lang w:val="en-US" w:eastAsia="en-US" w:bidi="ar-SA"/>
    </w:rPr>
  </w:style>
  <w:style w:type="paragraph" w:customStyle="1" w:styleId="endarticle">
    <w:name w:val="endarticle"/>
    <w:basedOn w:val="Normal"/>
    <w:uiPriority w:val="99"/>
    <w:qFormat/>
    <w:rsid w:val="00195185"/>
    <w:pPr>
      <w:spacing w:before="100" w:beforeAutospacing="1" w:after="100" w:afterAutospacing="1"/>
    </w:pPr>
    <w:rPr>
      <w:rFonts w:eastAsia="Times New Roman"/>
      <w:sz w:val="24"/>
    </w:rPr>
  </w:style>
  <w:style w:type="paragraph" w:customStyle="1" w:styleId="a-body-text">
    <w:name w:val="a-body-text"/>
    <w:basedOn w:val="Normal"/>
    <w:uiPriority w:val="99"/>
    <w:qFormat/>
    <w:rsid w:val="00195185"/>
    <w:pPr>
      <w:spacing w:before="100" w:beforeAutospacing="1" w:after="100" w:afterAutospacing="1"/>
    </w:pPr>
    <w:rPr>
      <w:rFonts w:eastAsia="Times New Roman"/>
      <w:sz w:val="24"/>
    </w:rPr>
  </w:style>
  <w:style w:type="paragraph" w:customStyle="1" w:styleId="obgpara">
    <w:name w:val="obg_para"/>
    <w:basedOn w:val="Normal"/>
    <w:uiPriority w:val="99"/>
    <w:qFormat/>
    <w:rsid w:val="00195185"/>
    <w:pPr>
      <w:spacing w:before="100" w:beforeAutospacing="1" w:after="100" w:afterAutospacing="1"/>
    </w:pPr>
    <w:rPr>
      <w:rFonts w:eastAsia="Times New Roman"/>
      <w:sz w:val="24"/>
    </w:rPr>
  </w:style>
  <w:style w:type="character" w:customStyle="1" w:styleId="caption4">
    <w:name w:val="caption4"/>
    <w:basedOn w:val="DefaultParagraphFont"/>
    <w:rsid w:val="00195185"/>
  </w:style>
  <w:style w:type="character" w:customStyle="1" w:styleId="honorific-prefix">
    <w:name w:val="honorific-prefix"/>
    <w:basedOn w:val="DefaultParagraphFont"/>
    <w:rsid w:val="00195185"/>
  </w:style>
  <w:style w:type="character" w:customStyle="1" w:styleId="given-name">
    <w:name w:val="given-name"/>
    <w:basedOn w:val="DefaultParagraphFont"/>
    <w:rsid w:val="00195185"/>
  </w:style>
  <w:style w:type="character" w:customStyle="1" w:styleId="family-name">
    <w:name w:val="family-name"/>
    <w:basedOn w:val="DefaultParagraphFont"/>
    <w:rsid w:val="00195185"/>
  </w:style>
  <w:style w:type="character" w:customStyle="1" w:styleId="chead">
    <w:name w:val="chead"/>
    <w:basedOn w:val="DefaultParagraphFont"/>
    <w:rsid w:val="00195185"/>
  </w:style>
  <w:style w:type="character" w:customStyle="1" w:styleId="obgcapsstart">
    <w:name w:val="obg_caps_start"/>
    <w:basedOn w:val="DefaultParagraphFont"/>
    <w:rsid w:val="00195185"/>
  </w:style>
  <w:style w:type="character" w:customStyle="1" w:styleId="pmtermsel">
    <w:name w:val="pmtermsel"/>
    <w:basedOn w:val="DefaultParagraphFont"/>
    <w:rsid w:val="00195185"/>
  </w:style>
  <w:style w:type="character" w:customStyle="1" w:styleId="showipapr">
    <w:name w:val="show_ipapr"/>
    <w:basedOn w:val="DefaultParagraphFont"/>
    <w:rsid w:val="00195185"/>
  </w:style>
  <w:style w:type="character" w:customStyle="1" w:styleId="dnindex">
    <w:name w:val="dnindex"/>
    <w:basedOn w:val="DefaultParagraphFont"/>
    <w:rsid w:val="00195185"/>
  </w:style>
  <w:style w:type="character" w:customStyle="1" w:styleId="althead">
    <w:name w:val="althead"/>
    <w:basedOn w:val="DefaultParagraphFont"/>
    <w:rsid w:val="00195185"/>
  </w:style>
  <w:style w:type="character" w:customStyle="1" w:styleId="arbd1">
    <w:name w:val="arbd1"/>
    <w:basedOn w:val="DefaultParagraphFont"/>
    <w:rsid w:val="00195185"/>
  </w:style>
  <w:style w:type="character" w:customStyle="1" w:styleId="unx">
    <w:name w:val="unx"/>
    <w:basedOn w:val="DefaultParagraphFont"/>
    <w:rsid w:val="00195185"/>
  </w:style>
  <w:style w:type="character" w:customStyle="1" w:styleId="lrdctph">
    <w:name w:val="lr_dct_ph"/>
    <w:basedOn w:val="DefaultParagraphFont"/>
    <w:rsid w:val="00195185"/>
  </w:style>
  <w:style w:type="paragraph" w:customStyle="1" w:styleId="TxBr41p1">
    <w:name w:val="TxBr_41p1"/>
    <w:basedOn w:val="Normal"/>
    <w:qFormat/>
    <w:rsid w:val="00195185"/>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195185"/>
    <w:rPr>
      <w:sz w:val="18"/>
      <w:szCs w:val="24"/>
      <w:lang w:val="en-US" w:eastAsia="en-US" w:bidi="ar-SA"/>
    </w:rPr>
  </w:style>
  <w:style w:type="paragraph" w:customStyle="1" w:styleId="003Cite">
    <w:name w:val="003Cite"/>
    <w:basedOn w:val="Normal"/>
    <w:qFormat/>
    <w:rsid w:val="00195185"/>
    <w:rPr>
      <w:rFonts w:eastAsia="Calibri"/>
      <w:sz w:val="16"/>
      <w:szCs w:val="16"/>
    </w:rPr>
  </w:style>
  <w:style w:type="paragraph" w:customStyle="1" w:styleId="NormalBold">
    <w:name w:val="Normal + Bold"/>
    <w:aliases w:val="Double Underline"/>
    <w:basedOn w:val="Normal"/>
    <w:link w:val="NormalBoldChar"/>
    <w:qFormat/>
    <w:rsid w:val="00195185"/>
    <w:pPr>
      <w:jc w:val="both"/>
    </w:pPr>
    <w:rPr>
      <w:b/>
      <w:color w:val="000000"/>
      <w:u w:val="single"/>
    </w:rPr>
  </w:style>
  <w:style w:type="character" w:customStyle="1" w:styleId="NormalBoldChar">
    <w:name w:val="Normal + Bold Char"/>
    <w:aliases w:val="Double Underline Char"/>
    <w:basedOn w:val="DefaultParagraphFont"/>
    <w:link w:val="NormalBold"/>
    <w:rsid w:val="00195185"/>
    <w:rPr>
      <w:rFonts w:ascii="Calibri" w:hAnsi="Calibri" w:cs="Calibri"/>
      <w:b/>
      <w:color w:val="000000"/>
      <w:u w:val="single"/>
    </w:rPr>
  </w:style>
  <w:style w:type="character" w:customStyle="1" w:styleId="BlockHeadingsChar1">
    <w:name w:val="Block Headings Char1"/>
    <w:rsid w:val="00195185"/>
    <w:rPr>
      <w:b/>
      <w:caps/>
    </w:rPr>
  </w:style>
  <w:style w:type="character" w:customStyle="1" w:styleId="FontStyle170">
    <w:name w:val="Font Style170"/>
    <w:uiPriority w:val="99"/>
    <w:rsid w:val="00195185"/>
    <w:rPr>
      <w:rFonts w:ascii="Bookman Old Style" w:hAnsi="Bookman Old Style" w:cs="Bookman Old Style"/>
      <w:sz w:val="16"/>
      <w:szCs w:val="16"/>
    </w:rPr>
  </w:style>
  <w:style w:type="character" w:customStyle="1" w:styleId="Styleunderline12pt">
    <w:name w:val="Style underline + 12 pt"/>
    <w:rsid w:val="00195185"/>
    <w:rPr>
      <w:rFonts w:ascii="Times New Roman" w:hAnsi="Times New Roman"/>
      <w:bCs/>
      <w:sz w:val="20"/>
      <w:u w:val="single"/>
    </w:rPr>
  </w:style>
  <w:style w:type="character" w:customStyle="1" w:styleId="StyleUnderlineChar19pt">
    <w:name w:val="Style Underline Char1 + 9 pt"/>
    <w:basedOn w:val="UnderlineChar1"/>
    <w:rsid w:val="00195185"/>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19518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95185"/>
    <w:rPr>
      <w:rFonts w:ascii="Times New Roman" w:hAnsi="Times New Roman"/>
      <w:sz w:val="20"/>
      <w:u w:val="single"/>
      <w:lang w:val="en-US" w:eastAsia="en-US" w:bidi="ar-SA"/>
    </w:rPr>
  </w:style>
  <w:style w:type="paragraph" w:customStyle="1" w:styleId="StyleUnderline9pt10">
    <w:name w:val="Style Underline + 9 pt1"/>
    <w:qFormat/>
    <w:rsid w:val="00195185"/>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195185"/>
    <w:rPr>
      <w:sz w:val="20"/>
      <w:u w:val="single"/>
    </w:rPr>
  </w:style>
  <w:style w:type="character" w:customStyle="1" w:styleId="StyleUnderlineChar19pt2">
    <w:name w:val="Style Underline Char1 + 9 pt2"/>
    <w:basedOn w:val="UnderlineChar1"/>
    <w:rsid w:val="00195185"/>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19518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9518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95185"/>
    <w:rPr>
      <w:rFonts w:ascii="Times New Roman" w:hAnsi="Times New Roman"/>
      <w:b/>
      <w:bCs/>
      <w:sz w:val="20"/>
      <w:szCs w:val="24"/>
      <w:u w:val="single"/>
      <w:lang w:val="en-US" w:eastAsia="en-US" w:bidi="ar-SA"/>
    </w:rPr>
  </w:style>
  <w:style w:type="character" w:customStyle="1" w:styleId="content">
    <w:name w:val="content"/>
    <w:basedOn w:val="DefaultParagraphFont"/>
    <w:rsid w:val="00195185"/>
  </w:style>
  <w:style w:type="character" w:customStyle="1" w:styleId="tagCharCharCharChar">
    <w:name w:val="tag Char Char Char Char"/>
    <w:uiPriority w:val="99"/>
    <w:rsid w:val="00195185"/>
    <w:rPr>
      <w:rFonts w:ascii="Georgia" w:eastAsia="Calibri" w:hAnsi="Georgia" w:cs="Calibri"/>
      <w:b/>
      <w:sz w:val="24"/>
    </w:rPr>
  </w:style>
  <w:style w:type="character" w:customStyle="1" w:styleId="3">
    <w:name w:val="3"/>
    <w:rsid w:val="00195185"/>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195185"/>
    <w:rPr>
      <w:rFonts w:cs="Arial"/>
      <w:b/>
      <w:bCs/>
      <w:iCs/>
      <w:szCs w:val="28"/>
      <w:lang w:val="en-US" w:eastAsia="en-US" w:bidi="ar-SA"/>
    </w:rPr>
  </w:style>
  <w:style w:type="paragraph" w:customStyle="1" w:styleId="EmphasisText">
    <w:name w:val="Emphasis Text"/>
    <w:basedOn w:val="UnderlinedText"/>
    <w:link w:val="EmphasisTextChar"/>
    <w:qFormat/>
    <w:rsid w:val="00195185"/>
    <w:pPr>
      <w:jc w:val="left"/>
    </w:pPr>
    <w:rPr>
      <w:rFonts w:eastAsia="SimSun"/>
      <w:u w:val="single"/>
    </w:rPr>
  </w:style>
  <w:style w:type="character" w:customStyle="1" w:styleId="EmphasisTextChar">
    <w:name w:val="Emphasis Text Char"/>
    <w:link w:val="EmphasisText"/>
    <w:rsid w:val="00195185"/>
    <w:rPr>
      <w:rFonts w:ascii="Calibri" w:eastAsia="SimSun" w:hAnsi="Calibri" w:cs="Calibri"/>
      <w:b/>
      <w:sz w:val="24"/>
      <w:u w:val="single"/>
    </w:rPr>
  </w:style>
  <w:style w:type="character" w:customStyle="1" w:styleId="7">
    <w:name w:val="7"/>
    <w:rsid w:val="00195185"/>
    <w:rPr>
      <w:rFonts w:cs="Arial"/>
      <w:bCs/>
      <w:sz w:val="20"/>
      <w:u w:val="single"/>
      <w:lang w:val="en-US" w:eastAsia="en-US" w:bidi="ar-SA"/>
    </w:rPr>
  </w:style>
  <w:style w:type="character" w:customStyle="1" w:styleId="StyleUnderlineChar19pt4">
    <w:name w:val="Style Underline Char1 + 9 pt4"/>
    <w:basedOn w:val="UnderlineChar1"/>
    <w:rsid w:val="00195185"/>
    <w:rPr>
      <w:rFonts w:ascii="Times New Roman" w:hAnsi="Times New Roman"/>
      <w:sz w:val="20"/>
      <w:szCs w:val="24"/>
      <w:u w:val="single"/>
      <w:lang w:val="en-US" w:eastAsia="en-US" w:bidi="ar-SA"/>
    </w:rPr>
  </w:style>
  <w:style w:type="character" w:customStyle="1" w:styleId="StyleUnderlineChar19ptBold1">
    <w:name w:val="Style Underline Char1 + 9 pt Bold1"/>
    <w:rsid w:val="00195185"/>
    <w:rPr>
      <w:rFonts w:ascii="Times New Roman" w:hAnsi="Times New Roman"/>
      <w:b/>
      <w:bCs/>
      <w:sz w:val="20"/>
      <w:szCs w:val="24"/>
      <w:u w:val="single"/>
      <w:lang w:val="en-US" w:eastAsia="en-US" w:bidi="ar-SA"/>
    </w:rPr>
  </w:style>
  <w:style w:type="character" w:customStyle="1" w:styleId="Style9ptUnderline3">
    <w:name w:val="Style 9 pt Underline3"/>
    <w:rsid w:val="00195185"/>
    <w:rPr>
      <w:sz w:val="20"/>
      <w:u w:val="single"/>
    </w:rPr>
  </w:style>
  <w:style w:type="character" w:customStyle="1" w:styleId="Style9ptUnderline4">
    <w:name w:val="Style 9 pt Underline4"/>
    <w:rsid w:val="00195185"/>
    <w:rPr>
      <w:sz w:val="20"/>
      <w:u w:val="single"/>
    </w:rPr>
  </w:style>
  <w:style w:type="character" w:customStyle="1" w:styleId="55">
    <w:name w:val="55"/>
    <w:rsid w:val="00195185"/>
    <w:rPr>
      <w:rFonts w:cs="Arial"/>
      <w:bCs/>
      <w:sz w:val="20"/>
      <w:u w:val="single"/>
      <w:lang w:val="en-US" w:eastAsia="en-US" w:bidi="ar-SA"/>
    </w:rPr>
  </w:style>
  <w:style w:type="paragraph" w:customStyle="1" w:styleId="CardBody">
    <w:name w:val="Card Body"/>
    <w:basedOn w:val="Normal"/>
    <w:link w:val="CardBodyChar"/>
    <w:qFormat/>
    <w:rsid w:val="00195185"/>
    <w:rPr>
      <w:rFonts w:eastAsia="Calibri"/>
      <w:sz w:val="16"/>
    </w:rPr>
  </w:style>
  <w:style w:type="character" w:customStyle="1" w:styleId="CardBodyChar">
    <w:name w:val="Card Body Char"/>
    <w:link w:val="CardBody"/>
    <w:rsid w:val="00195185"/>
    <w:rPr>
      <w:rFonts w:ascii="Calibri" w:eastAsia="Calibri" w:hAnsi="Calibri" w:cs="Calibri"/>
      <w:sz w:val="16"/>
    </w:rPr>
  </w:style>
  <w:style w:type="character" w:customStyle="1" w:styleId="Styleunderline9ptBold">
    <w:name w:val="Style underline + 9 pt Bold"/>
    <w:rsid w:val="00195185"/>
    <w:rPr>
      <w:b/>
      <w:bCs/>
      <w:sz w:val="20"/>
      <w:u w:val="single"/>
    </w:rPr>
  </w:style>
  <w:style w:type="character" w:customStyle="1" w:styleId="StyleUnderliningChar9ptBold">
    <w:name w:val="Style Underlining Char + 9 pt Bold"/>
    <w:rsid w:val="00195185"/>
    <w:rPr>
      <w:rFonts w:ascii="Times New Roman" w:hAnsi="Times New Roman"/>
      <w:b/>
      <w:bCs/>
      <w:sz w:val="20"/>
      <w:szCs w:val="24"/>
      <w:u w:val="single"/>
      <w:lang w:val="en-US" w:eastAsia="en-US" w:bidi="ar-SA"/>
    </w:rPr>
  </w:style>
  <w:style w:type="character" w:customStyle="1" w:styleId="StyleUnderliningChar9pt">
    <w:name w:val="Style Underlining Char + 9 pt"/>
    <w:rsid w:val="00195185"/>
    <w:rPr>
      <w:rFonts w:ascii="Times New Roman" w:hAnsi="Times New Roman"/>
      <w:sz w:val="20"/>
      <w:szCs w:val="24"/>
      <w:u w:val="single"/>
      <w:lang w:val="en-US" w:eastAsia="en-US" w:bidi="ar-SA"/>
    </w:rPr>
  </w:style>
  <w:style w:type="character" w:customStyle="1" w:styleId="34">
    <w:name w:val="34"/>
    <w:rsid w:val="00195185"/>
    <w:rPr>
      <w:rFonts w:ascii="Times New Roman" w:hAnsi="Times New Roman" w:cs="Arial"/>
      <w:bCs/>
      <w:sz w:val="20"/>
      <w:u w:val="single"/>
      <w:lang w:val="en-US" w:eastAsia="en-US" w:bidi="ar-SA"/>
    </w:rPr>
  </w:style>
  <w:style w:type="character" w:customStyle="1" w:styleId="45">
    <w:name w:val="45"/>
    <w:rsid w:val="00195185"/>
    <w:rPr>
      <w:rFonts w:ascii="Times New Roman" w:hAnsi="Times New Roman" w:cs="Arial"/>
      <w:b/>
      <w:bCs/>
      <w:sz w:val="20"/>
      <w:u w:val="single"/>
      <w:lang w:val="en-US" w:eastAsia="en-US" w:bidi="ar-SA"/>
    </w:rPr>
  </w:style>
  <w:style w:type="character" w:customStyle="1" w:styleId="Style9ptUnderline5">
    <w:name w:val="Style 9 pt Underline5"/>
    <w:rsid w:val="00195185"/>
    <w:rPr>
      <w:rFonts w:ascii="Times New Roman" w:hAnsi="Times New Roman"/>
      <w:sz w:val="20"/>
      <w:u w:val="single"/>
    </w:rPr>
  </w:style>
  <w:style w:type="character" w:customStyle="1" w:styleId="Style9ptBoldUnderline2">
    <w:name w:val="Style 9 pt Bold Underline2"/>
    <w:rsid w:val="0019518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9518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195185"/>
  </w:style>
  <w:style w:type="character" w:customStyle="1" w:styleId="StyleStyle49pt1Char">
    <w:name w:val="Style Style4 + 9 pt1 Char"/>
    <w:basedOn w:val="Style4Char"/>
    <w:link w:val="StyleStyle49pt1"/>
    <w:rsid w:val="00195185"/>
    <w:rPr>
      <w:rFonts w:ascii="Calibri" w:eastAsia="Times New Roman" w:hAnsi="Calibri" w:cs="Calibri"/>
      <w:u w:val="single"/>
    </w:rPr>
  </w:style>
  <w:style w:type="paragraph" w:customStyle="1" w:styleId="StyleStyle49ptBold1">
    <w:name w:val="Style Style4 + 9 pt Bold1"/>
    <w:basedOn w:val="Style4"/>
    <w:link w:val="StyleStyle49ptBold1Char"/>
    <w:qFormat/>
    <w:rsid w:val="00195185"/>
    <w:rPr>
      <w:rFonts w:eastAsia="Cambria"/>
      <w:b/>
      <w:bCs/>
    </w:rPr>
  </w:style>
  <w:style w:type="character" w:customStyle="1" w:styleId="StyleStyle49ptBold1Char">
    <w:name w:val="Style Style4 + 9 pt Bold1 Char"/>
    <w:link w:val="StyleStyle49ptBold1"/>
    <w:rsid w:val="00195185"/>
    <w:rPr>
      <w:rFonts w:ascii="Calibri" w:eastAsia="Cambria" w:hAnsi="Calibri" w:cs="Calibri"/>
      <w:b/>
      <w:bCs/>
      <w:u w:val="single"/>
    </w:rPr>
  </w:style>
  <w:style w:type="paragraph" w:customStyle="1" w:styleId="StyleStyle49pt2">
    <w:name w:val="Style Style4 + 9 pt2"/>
    <w:basedOn w:val="Style4"/>
    <w:link w:val="StyleStyle49pt2Char"/>
    <w:qFormat/>
    <w:rsid w:val="00195185"/>
  </w:style>
  <w:style w:type="character" w:customStyle="1" w:styleId="StyleStyle49pt2Char">
    <w:name w:val="Style Style4 + 9 pt2 Char"/>
    <w:basedOn w:val="Style4Char"/>
    <w:link w:val="StyleStyle49pt2"/>
    <w:rsid w:val="00195185"/>
    <w:rPr>
      <w:rFonts w:ascii="Calibri" w:eastAsia="Times New Roman" w:hAnsi="Calibri" w:cs="Calibri"/>
      <w:u w:val="single"/>
    </w:rPr>
  </w:style>
  <w:style w:type="paragraph" w:customStyle="1" w:styleId="StyleStyle49ptBold2">
    <w:name w:val="Style Style4 + 9 pt Bold2"/>
    <w:basedOn w:val="Style4"/>
    <w:link w:val="StyleStyle49ptBold2Char"/>
    <w:qFormat/>
    <w:rsid w:val="00195185"/>
    <w:rPr>
      <w:rFonts w:eastAsia="Cambria"/>
      <w:b/>
      <w:bCs/>
    </w:rPr>
  </w:style>
  <w:style w:type="character" w:customStyle="1" w:styleId="StyleStyle49ptBold2Char">
    <w:name w:val="Style Style4 + 9 pt Bold2 Char"/>
    <w:link w:val="StyleStyle49ptBold2"/>
    <w:rsid w:val="00195185"/>
    <w:rPr>
      <w:rFonts w:ascii="Calibri" w:eastAsia="Cambria" w:hAnsi="Calibri" w:cs="Calibri"/>
      <w:b/>
      <w:bCs/>
      <w:u w:val="single"/>
    </w:rPr>
  </w:style>
  <w:style w:type="character" w:customStyle="1" w:styleId="23">
    <w:name w:val="23"/>
    <w:rsid w:val="00195185"/>
    <w:rPr>
      <w:rFonts w:ascii="Times New Roman" w:hAnsi="Times New Roman" w:cs="Arial"/>
      <w:bCs/>
      <w:sz w:val="20"/>
      <w:u w:val="single"/>
      <w:lang w:val="en-US" w:eastAsia="en-US" w:bidi="ar-SA"/>
    </w:rPr>
  </w:style>
  <w:style w:type="character" w:customStyle="1" w:styleId="33">
    <w:name w:val="33"/>
    <w:rsid w:val="00195185"/>
    <w:rPr>
      <w:rFonts w:ascii="Times New Roman" w:hAnsi="Times New Roman" w:cs="Arial"/>
      <w:b/>
      <w:bCs/>
      <w:sz w:val="20"/>
      <w:u w:val="single"/>
      <w:lang w:val="en-US" w:eastAsia="en-US" w:bidi="ar-SA"/>
    </w:rPr>
  </w:style>
  <w:style w:type="character" w:customStyle="1" w:styleId="StyleArialNarrow9pt">
    <w:name w:val="Style Arial Narrow 9 pt"/>
    <w:rsid w:val="00195185"/>
    <w:rPr>
      <w:rFonts w:ascii="Times New Roman" w:hAnsi="Times New Roman"/>
      <w:sz w:val="20"/>
    </w:rPr>
  </w:style>
  <w:style w:type="paragraph" w:customStyle="1" w:styleId="CiteBody">
    <w:name w:val="Cite Body"/>
    <w:basedOn w:val="Normal"/>
    <w:link w:val="CiteBodyChar"/>
    <w:qFormat/>
    <w:rsid w:val="00195185"/>
    <w:rPr>
      <w:rFonts w:eastAsia="Calibri"/>
      <w:szCs w:val="16"/>
    </w:rPr>
  </w:style>
  <w:style w:type="paragraph" w:customStyle="1" w:styleId="CiteBold">
    <w:name w:val="Cite Bold"/>
    <w:basedOn w:val="CiteBody"/>
    <w:link w:val="CiteBoldChar"/>
    <w:qFormat/>
    <w:rsid w:val="00195185"/>
    <w:rPr>
      <w:b/>
    </w:rPr>
  </w:style>
  <w:style w:type="character" w:customStyle="1" w:styleId="CiteBodyChar">
    <w:name w:val="Cite Body Char"/>
    <w:link w:val="CiteBody"/>
    <w:rsid w:val="00195185"/>
    <w:rPr>
      <w:rFonts w:ascii="Calibri" w:eastAsia="Calibri" w:hAnsi="Calibri" w:cs="Calibri"/>
      <w:szCs w:val="16"/>
    </w:rPr>
  </w:style>
  <w:style w:type="character" w:customStyle="1" w:styleId="CiteBoldChar">
    <w:name w:val="Cite Bold Char"/>
    <w:link w:val="CiteBold"/>
    <w:rsid w:val="00195185"/>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195185"/>
    <w:rPr>
      <w:sz w:val="20"/>
      <w:u w:val="single"/>
    </w:rPr>
  </w:style>
  <w:style w:type="character" w:customStyle="1" w:styleId="StyleCardBody11ptUnderlineChar">
    <w:name w:val="Style Card Body + 11 pt Underline Char"/>
    <w:link w:val="StyleCardBody11ptUnderline"/>
    <w:rsid w:val="00195185"/>
    <w:rPr>
      <w:rFonts w:ascii="Calibri" w:eastAsia="Calibri" w:hAnsi="Calibri" w:cs="Calibri"/>
      <w:sz w:val="20"/>
      <w:u w:val="single"/>
    </w:rPr>
  </w:style>
  <w:style w:type="paragraph" w:customStyle="1" w:styleId="StyleStyle49pt4">
    <w:name w:val="Style Style4 + 9 pt4"/>
    <w:basedOn w:val="Style4"/>
    <w:link w:val="StyleStyle49pt4Char"/>
    <w:qFormat/>
    <w:rsid w:val="00195185"/>
  </w:style>
  <w:style w:type="character" w:customStyle="1" w:styleId="StyleStyle49pt4Char">
    <w:name w:val="Style Style4 + 9 pt4 Char"/>
    <w:basedOn w:val="Style4Char"/>
    <w:link w:val="StyleStyle49pt4"/>
    <w:rsid w:val="00195185"/>
    <w:rPr>
      <w:rFonts w:ascii="Calibri" w:eastAsia="Times New Roman" w:hAnsi="Calibri" w:cs="Calibri"/>
      <w:u w:val="single"/>
    </w:rPr>
  </w:style>
  <w:style w:type="paragraph" w:customStyle="1" w:styleId="StyleStyle49ptBold4">
    <w:name w:val="Style Style4 + 9 pt Bold4"/>
    <w:basedOn w:val="Style4"/>
    <w:link w:val="StyleStyle49ptBold4Char"/>
    <w:qFormat/>
    <w:rsid w:val="00195185"/>
    <w:rPr>
      <w:rFonts w:eastAsia="Cambria"/>
      <w:b/>
      <w:bCs/>
    </w:rPr>
  </w:style>
  <w:style w:type="character" w:customStyle="1" w:styleId="StyleStyle49ptBold4Char">
    <w:name w:val="Style Style4 + 9 pt Bold4 Char"/>
    <w:link w:val="StyleStyle49ptBold4"/>
    <w:rsid w:val="00195185"/>
    <w:rPr>
      <w:rFonts w:ascii="Calibri" w:eastAsia="Cambria" w:hAnsi="Calibri" w:cs="Calibri"/>
      <w:b/>
      <w:bCs/>
      <w:u w:val="single"/>
    </w:rPr>
  </w:style>
  <w:style w:type="character" w:customStyle="1" w:styleId="StyleUnderlineCharChar9pt2">
    <w:name w:val="Style Underline Char Char + 9 pt2"/>
    <w:basedOn w:val="DefaultParagraphFont"/>
    <w:rsid w:val="00195185"/>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195185"/>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195185"/>
    <w:rPr>
      <w:b/>
      <w:bCs/>
      <w:sz w:val="20"/>
      <w:u w:val="single"/>
      <w:bdr w:val="single" w:sz="4" w:space="0" w:color="auto"/>
    </w:rPr>
  </w:style>
  <w:style w:type="character" w:customStyle="1" w:styleId="Style9ptUnderline7">
    <w:name w:val="Style 9 pt Underline7"/>
    <w:rsid w:val="00195185"/>
    <w:rPr>
      <w:sz w:val="20"/>
      <w:u w:val="single"/>
    </w:rPr>
  </w:style>
  <w:style w:type="character" w:customStyle="1" w:styleId="Style9ptBoldUnderline3">
    <w:name w:val="Style 9 pt Bold Underline3"/>
    <w:rsid w:val="00195185"/>
    <w:rPr>
      <w:b/>
      <w:bCs/>
      <w:sz w:val="20"/>
      <w:u w:val="single"/>
    </w:rPr>
  </w:style>
  <w:style w:type="character" w:customStyle="1" w:styleId="Style9ptUnderline8">
    <w:name w:val="Style 9 pt Underline8"/>
    <w:rsid w:val="00195185"/>
    <w:rPr>
      <w:sz w:val="20"/>
      <w:u w:val="single"/>
    </w:rPr>
  </w:style>
  <w:style w:type="paragraph" w:customStyle="1" w:styleId="StyleStyle49pt5">
    <w:name w:val="Style Style4 + 9 pt5"/>
    <w:basedOn w:val="Style4"/>
    <w:link w:val="StyleStyle49pt5Char"/>
    <w:qFormat/>
    <w:rsid w:val="00195185"/>
  </w:style>
  <w:style w:type="character" w:customStyle="1" w:styleId="StyleStyle49pt5Char">
    <w:name w:val="Style Style4 + 9 pt5 Char"/>
    <w:basedOn w:val="Style4Char"/>
    <w:link w:val="StyleStyle49pt5"/>
    <w:rsid w:val="00195185"/>
    <w:rPr>
      <w:rFonts w:ascii="Calibri" w:eastAsia="Times New Roman" w:hAnsi="Calibri" w:cs="Calibri"/>
      <w:u w:val="single"/>
    </w:rPr>
  </w:style>
  <w:style w:type="character" w:customStyle="1" w:styleId="66">
    <w:name w:val="66"/>
    <w:rsid w:val="00195185"/>
    <w:rPr>
      <w:rFonts w:cs="Arial"/>
      <w:bCs/>
      <w:sz w:val="20"/>
      <w:u w:val="single"/>
      <w:lang w:val="en-US" w:eastAsia="en-US" w:bidi="ar-SA"/>
    </w:rPr>
  </w:style>
  <w:style w:type="character" w:customStyle="1" w:styleId="Style9ptUnderline9">
    <w:name w:val="Style 9 pt Underline9"/>
    <w:rsid w:val="00195185"/>
    <w:rPr>
      <w:sz w:val="20"/>
      <w:u w:val="single"/>
    </w:rPr>
  </w:style>
  <w:style w:type="paragraph" w:customStyle="1" w:styleId="StyleStyle49ptBold5">
    <w:name w:val="Style Style4 + 9 pt Bold5"/>
    <w:basedOn w:val="Style4"/>
    <w:link w:val="StyleStyle49ptBold5Char"/>
    <w:qFormat/>
    <w:rsid w:val="00195185"/>
    <w:rPr>
      <w:rFonts w:eastAsia="Cambria"/>
      <w:b/>
      <w:bCs/>
    </w:rPr>
  </w:style>
  <w:style w:type="character" w:customStyle="1" w:styleId="StyleStyle49ptBold5Char">
    <w:name w:val="Style Style4 + 9 pt Bold5 Char"/>
    <w:link w:val="StyleStyle49ptBold5"/>
    <w:rsid w:val="00195185"/>
    <w:rPr>
      <w:rFonts w:ascii="Calibri" w:eastAsia="Cambria" w:hAnsi="Calibri" w:cs="Calibri"/>
      <w:b/>
      <w:bCs/>
      <w:u w:val="single"/>
    </w:rPr>
  </w:style>
  <w:style w:type="character" w:customStyle="1" w:styleId="Style9ptBoldUnderline4">
    <w:name w:val="Style 9 pt Bold Underline4"/>
    <w:rsid w:val="00195185"/>
    <w:rPr>
      <w:b/>
      <w:bCs/>
      <w:sz w:val="20"/>
      <w:u w:val="single"/>
    </w:rPr>
  </w:style>
  <w:style w:type="paragraph" w:customStyle="1" w:styleId="StyleStyle49pt7">
    <w:name w:val="Style Style4 + 9 pt7"/>
    <w:basedOn w:val="Style4"/>
    <w:link w:val="StyleStyle49pt7Char"/>
    <w:qFormat/>
    <w:rsid w:val="00195185"/>
  </w:style>
  <w:style w:type="character" w:customStyle="1" w:styleId="StyleStyle49pt7Char">
    <w:name w:val="Style Style4 + 9 pt7 Char"/>
    <w:basedOn w:val="Style4Char"/>
    <w:link w:val="StyleStyle49pt7"/>
    <w:rsid w:val="00195185"/>
    <w:rPr>
      <w:rFonts w:ascii="Calibri" w:eastAsia="Times New Roman" w:hAnsi="Calibri" w:cs="Calibri"/>
      <w:u w:val="single"/>
    </w:rPr>
  </w:style>
  <w:style w:type="character" w:customStyle="1" w:styleId="titleblue14">
    <w:name w:val="titleblue14"/>
    <w:basedOn w:val="DefaultParagraphFont"/>
    <w:rsid w:val="00195185"/>
  </w:style>
  <w:style w:type="paragraph" w:customStyle="1" w:styleId="FONT7">
    <w:name w:val="FONT 7"/>
    <w:qFormat/>
    <w:rsid w:val="0019518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195185"/>
    <w:rPr>
      <w:rFonts w:eastAsia="Cambria"/>
    </w:rPr>
  </w:style>
  <w:style w:type="paragraph" w:customStyle="1" w:styleId="StyleHeading2Underline">
    <w:name w:val="Style Heading 2 + Underline"/>
    <w:basedOn w:val="Heading2"/>
    <w:link w:val="StyleHeading2UnderlineChar"/>
    <w:qFormat/>
    <w:rsid w:val="00195185"/>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195185"/>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19518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195185"/>
    <w:rPr>
      <w:rFonts w:eastAsia="Calibri"/>
      <w:b/>
      <w:bCs/>
      <w:szCs w:val="24"/>
      <w:u w:val="single"/>
    </w:rPr>
  </w:style>
  <w:style w:type="paragraph" w:customStyle="1" w:styleId="StyleStyle49ptBold6">
    <w:name w:val="Style Style4 + 9 pt Bold6"/>
    <w:basedOn w:val="Style4"/>
    <w:link w:val="StyleStyle49ptBold6Char"/>
    <w:qFormat/>
    <w:rsid w:val="00195185"/>
    <w:rPr>
      <w:rFonts w:eastAsia="Cambria"/>
      <w:b/>
      <w:bCs/>
    </w:rPr>
  </w:style>
  <w:style w:type="character" w:customStyle="1" w:styleId="StyleStyle49ptBold6Char">
    <w:name w:val="Style Style4 + 9 pt Bold6 Char"/>
    <w:link w:val="StyleStyle49ptBold6"/>
    <w:rsid w:val="00195185"/>
    <w:rPr>
      <w:rFonts w:ascii="Calibri" w:eastAsia="Cambria" w:hAnsi="Calibri" w:cs="Calibri"/>
      <w:b/>
      <w:bCs/>
      <w:u w:val="single"/>
    </w:rPr>
  </w:style>
  <w:style w:type="paragraph" w:customStyle="1" w:styleId="StyleCircled11pt">
    <w:name w:val="Style Circled + 11 pt"/>
    <w:basedOn w:val="Circled"/>
    <w:link w:val="StyleCircled11ptChar"/>
    <w:qFormat/>
    <w:rsid w:val="00195185"/>
    <w:rPr>
      <w:rFonts w:ascii="Cambria" w:eastAsia="Calibri" w:hAnsi="Cambria"/>
      <w:bCs/>
      <w:sz w:val="22"/>
      <w:szCs w:val="24"/>
      <w:lang w:val="en-US" w:eastAsia="en-US"/>
    </w:rPr>
  </w:style>
  <w:style w:type="character" w:customStyle="1" w:styleId="StyleCircled11ptChar">
    <w:name w:val="Style Circled + 11 pt Char"/>
    <w:link w:val="StyleCircled11pt"/>
    <w:rsid w:val="00195185"/>
    <w:rPr>
      <w:rFonts w:ascii="Cambria" w:eastAsia="Calibri" w:hAnsi="Cambria" w:cs="Times New Roman"/>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195185"/>
    <w:rPr>
      <w:rFonts w:ascii="Cambria" w:eastAsia="Calibri" w:hAnsi="Cambria"/>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195185"/>
    <w:rPr>
      <w:rFonts w:ascii="Cambria" w:eastAsia="Calibri" w:hAnsi="Cambria" w:cs="Times New Roman"/>
      <w:b/>
      <w:bCs/>
      <w:szCs w:val="24"/>
      <w:u w:val="single"/>
      <w:bdr w:val="single" w:sz="4" w:space="0" w:color="auto"/>
    </w:rPr>
  </w:style>
  <w:style w:type="character" w:customStyle="1" w:styleId="StyleUnderlineCharChar9pt3">
    <w:name w:val="Style Underline Char Char + 9 pt3"/>
    <w:basedOn w:val="DefaultParagraphFont"/>
    <w:rsid w:val="0019518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95185"/>
    <w:rPr>
      <w:sz w:val="20"/>
      <w:u w:val="single"/>
    </w:rPr>
  </w:style>
  <w:style w:type="character" w:customStyle="1" w:styleId="BoldandUnderlineChar2CharCharChar">
    <w:name w:val="Bold and Underline Char2 Char Char Char"/>
    <w:link w:val="BoldandUnderlineChar2CharChar"/>
    <w:rsid w:val="00195185"/>
    <w:rPr>
      <w:b/>
      <w:u w:val="single"/>
    </w:rPr>
  </w:style>
  <w:style w:type="paragraph" w:customStyle="1" w:styleId="textboldChar">
    <w:name w:val="text bold Char"/>
    <w:basedOn w:val="Normal"/>
    <w:link w:val="textboldCharChar"/>
    <w:qFormat/>
    <w:rsid w:val="00195185"/>
    <w:pPr>
      <w:ind w:left="720"/>
    </w:pPr>
    <w:rPr>
      <w:rFonts w:eastAsia="Calibri"/>
      <w:b/>
      <w:sz w:val="24"/>
      <w:u w:val="thick"/>
    </w:rPr>
  </w:style>
  <w:style w:type="character" w:customStyle="1" w:styleId="textboldCharChar">
    <w:name w:val="text bold Char Char"/>
    <w:link w:val="textboldChar"/>
    <w:rsid w:val="00195185"/>
    <w:rPr>
      <w:rFonts w:ascii="Calibri" w:eastAsia="Calibri" w:hAnsi="Calibri" w:cs="Calibri"/>
      <w:b/>
      <w:sz w:val="24"/>
      <w:u w:val="thick"/>
    </w:rPr>
  </w:style>
  <w:style w:type="character" w:customStyle="1" w:styleId="snapnoshots">
    <w:name w:val="snap_noshots"/>
    <w:basedOn w:val="DefaultParagraphFont"/>
    <w:rsid w:val="00195185"/>
  </w:style>
  <w:style w:type="character" w:customStyle="1" w:styleId="cnbcsbhdcomp">
    <w:name w:val="cnbc_sbhd_comp"/>
    <w:rsid w:val="00195185"/>
  </w:style>
  <w:style w:type="character" w:customStyle="1" w:styleId="blox-headline">
    <w:name w:val="blox-headline"/>
    <w:rsid w:val="00195185"/>
  </w:style>
  <w:style w:type="character" w:customStyle="1" w:styleId="Heading2CharCharCharCharCharChar1CharChar">
    <w:name w:val="Heading 2 Char Char Char Char Char Char1 Char Char"/>
    <w:basedOn w:val="DefaultParagraphFont"/>
    <w:uiPriority w:val="99"/>
    <w:rsid w:val="00195185"/>
    <w:rPr>
      <w:rFonts w:cs="Arial"/>
      <w:b/>
      <w:bCs/>
      <w:iCs/>
      <w:sz w:val="28"/>
      <w:lang w:val="en-US" w:eastAsia="en-US"/>
    </w:rPr>
  </w:style>
  <w:style w:type="character" w:customStyle="1" w:styleId="postsubtitle">
    <w:name w:val="post_subtitle"/>
    <w:basedOn w:val="DefaultParagraphFont"/>
    <w:rsid w:val="00195185"/>
  </w:style>
  <w:style w:type="character" w:customStyle="1" w:styleId="NoterefInText">
    <w:name w:val="_NoterefInText"/>
    <w:uiPriority w:val="99"/>
    <w:rsid w:val="00195185"/>
    <w:rPr>
      <w:rFonts w:cs="New Baskerville"/>
      <w:color w:val="000000"/>
    </w:rPr>
  </w:style>
  <w:style w:type="character" w:customStyle="1" w:styleId="postauthor">
    <w:name w:val="postauthor"/>
    <w:basedOn w:val="DefaultParagraphFont"/>
    <w:rsid w:val="00195185"/>
  </w:style>
  <w:style w:type="paragraph" w:customStyle="1" w:styleId="notes-source-hasnotes">
    <w:name w:val="notes-source-hasnotes"/>
    <w:basedOn w:val="Normal"/>
    <w:qFormat/>
    <w:rsid w:val="00195185"/>
    <w:pPr>
      <w:spacing w:before="100" w:beforeAutospacing="1" w:after="100" w:afterAutospacing="1"/>
    </w:pPr>
    <w:rPr>
      <w:rFonts w:ascii="Times" w:hAnsi="Times"/>
      <w:szCs w:val="20"/>
    </w:rPr>
  </w:style>
  <w:style w:type="character" w:customStyle="1" w:styleId="span">
    <w:name w:val="span"/>
    <w:basedOn w:val="DefaultParagraphFont"/>
    <w:rsid w:val="00195185"/>
  </w:style>
  <w:style w:type="character" w:customStyle="1" w:styleId="thirdparty-logo">
    <w:name w:val="thirdparty-logo"/>
    <w:basedOn w:val="DefaultParagraphFont"/>
    <w:rsid w:val="00195185"/>
  </w:style>
  <w:style w:type="paragraph" w:customStyle="1" w:styleId="articlemeta">
    <w:name w:val="articlemeta"/>
    <w:basedOn w:val="Normal"/>
    <w:qFormat/>
    <w:rsid w:val="00195185"/>
    <w:pPr>
      <w:spacing w:before="100" w:beforeAutospacing="1" w:after="100" w:afterAutospacing="1"/>
    </w:pPr>
    <w:rPr>
      <w:rFonts w:ascii="Times" w:hAnsi="Times"/>
      <w:szCs w:val="20"/>
    </w:rPr>
  </w:style>
  <w:style w:type="character" w:customStyle="1" w:styleId="vcard">
    <w:name w:val="vcard"/>
    <w:basedOn w:val="DefaultParagraphFont"/>
    <w:rsid w:val="00195185"/>
  </w:style>
  <w:style w:type="character" w:customStyle="1" w:styleId="print-footnote">
    <w:name w:val="print-footnote"/>
    <w:basedOn w:val="DefaultParagraphFont"/>
    <w:rsid w:val="00195185"/>
  </w:style>
  <w:style w:type="character" w:customStyle="1" w:styleId="datestring">
    <w:name w:val="datestring"/>
    <w:basedOn w:val="DefaultParagraphFont"/>
    <w:rsid w:val="00195185"/>
  </w:style>
  <w:style w:type="paragraph" w:customStyle="1" w:styleId="left">
    <w:name w:val="left"/>
    <w:basedOn w:val="Normal"/>
    <w:qFormat/>
    <w:rsid w:val="00195185"/>
    <w:pPr>
      <w:spacing w:before="100" w:beforeAutospacing="1" w:after="100" w:afterAutospacing="1"/>
    </w:pPr>
    <w:rPr>
      <w:rFonts w:ascii="Times" w:hAnsi="Times"/>
      <w:szCs w:val="20"/>
    </w:rPr>
  </w:style>
  <w:style w:type="paragraph" w:customStyle="1" w:styleId="right">
    <w:name w:val="right"/>
    <w:basedOn w:val="Normal"/>
    <w:qFormat/>
    <w:rsid w:val="00195185"/>
    <w:pPr>
      <w:spacing w:before="100" w:beforeAutospacing="1" w:after="100" w:afterAutospacing="1"/>
    </w:pPr>
    <w:rPr>
      <w:rFonts w:ascii="Times" w:hAnsi="Times"/>
      <w:szCs w:val="20"/>
    </w:rPr>
  </w:style>
  <w:style w:type="character" w:customStyle="1" w:styleId="gptad">
    <w:name w:val="gptad"/>
    <w:basedOn w:val="DefaultParagraphFont"/>
    <w:rsid w:val="00195185"/>
  </w:style>
  <w:style w:type="paragraph" w:customStyle="1" w:styleId="creditpostedmodified">
    <w:name w:val="credit_posted_modified"/>
    <w:basedOn w:val="Normal"/>
    <w:qFormat/>
    <w:rsid w:val="00195185"/>
    <w:pPr>
      <w:spacing w:before="100" w:beforeAutospacing="1" w:after="100" w:afterAutospacing="1"/>
    </w:pPr>
    <w:rPr>
      <w:rFonts w:ascii="Times" w:hAnsi="Times"/>
      <w:szCs w:val="20"/>
    </w:rPr>
  </w:style>
  <w:style w:type="character" w:customStyle="1" w:styleId="creditline">
    <w:name w:val="creditline"/>
    <w:basedOn w:val="DefaultParagraphFont"/>
    <w:rsid w:val="00195185"/>
  </w:style>
  <w:style w:type="character" w:customStyle="1" w:styleId="grd">
    <w:name w:val="grd"/>
    <w:basedOn w:val="DefaultParagraphFont"/>
    <w:rsid w:val="00195185"/>
  </w:style>
  <w:style w:type="paragraph" w:customStyle="1" w:styleId="hs-text-container">
    <w:name w:val="hs-text-container"/>
    <w:basedOn w:val="Normal"/>
    <w:qFormat/>
    <w:rsid w:val="00195185"/>
    <w:pPr>
      <w:spacing w:before="100" w:beforeAutospacing="1" w:after="100" w:afterAutospacing="1"/>
    </w:pPr>
    <w:rPr>
      <w:rFonts w:ascii="Times" w:hAnsi="Times"/>
      <w:szCs w:val="20"/>
    </w:rPr>
  </w:style>
  <w:style w:type="character" w:customStyle="1" w:styleId="changed">
    <w:name w:val="changed"/>
    <w:basedOn w:val="DefaultParagraphFont"/>
    <w:rsid w:val="00195185"/>
  </w:style>
  <w:style w:type="character" w:customStyle="1" w:styleId="article-author-name">
    <w:name w:val="article-author-name"/>
    <w:basedOn w:val="DefaultParagraphFont"/>
    <w:rsid w:val="00195185"/>
  </w:style>
  <w:style w:type="character" w:customStyle="1" w:styleId="bioexcerpt">
    <w:name w:val="bio_excerpt"/>
    <w:basedOn w:val="DefaultParagraphFont"/>
    <w:rsid w:val="00195185"/>
  </w:style>
  <w:style w:type="character" w:customStyle="1" w:styleId="commentcount">
    <w:name w:val="comment_count"/>
    <w:basedOn w:val="DefaultParagraphFont"/>
    <w:rsid w:val="00195185"/>
  </w:style>
  <w:style w:type="character" w:customStyle="1" w:styleId="searchtermshighlighted">
    <w:name w:val="searchtermshighlighted"/>
    <w:basedOn w:val="DefaultParagraphFont"/>
    <w:rsid w:val="00195185"/>
  </w:style>
  <w:style w:type="character" w:customStyle="1" w:styleId="contributornametrigger">
    <w:name w:val="contributornametrigger"/>
    <w:basedOn w:val="DefaultParagraphFont"/>
    <w:rsid w:val="00195185"/>
  </w:style>
  <w:style w:type="character" w:customStyle="1" w:styleId="bylinepipe">
    <w:name w:val="bylinepipe"/>
    <w:basedOn w:val="DefaultParagraphFont"/>
    <w:rsid w:val="00195185"/>
  </w:style>
  <w:style w:type="character" w:customStyle="1" w:styleId="lucenesearchresulturlb">
    <w:name w:val="lucene_search_result_url_b"/>
    <w:basedOn w:val="DefaultParagraphFont"/>
    <w:rsid w:val="00195185"/>
  </w:style>
  <w:style w:type="character" w:customStyle="1" w:styleId="faculty-title">
    <w:name w:val="faculty-title"/>
    <w:basedOn w:val="DefaultParagraphFont"/>
    <w:rsid w:val="00195185"/>
  </w:style>
  <w:style w:type="character" w:customStyle="1" w:styleId="issue">
    <w:name w:val="issue"/>
    <w:basedOn w:val="DefaultParagraphFont"/>
    <w:rsid w:val="00195185"/>
  </w:style>
  <w:style w:type="character" w:customStyle="1" w:styleId="pages">
    <w:name w:val="pages"/>
    <w:basedOn w:val="DefaultParagraphFont"/>
    <w:rsid w:val="00195185"/>
  </w:style>
  <w:style w:type="character" w:customStyle="1" w:styleId="person">
    <w:name w:val="person"/>
    <w:basedOn w:val="DefaultParagraphFont"/>
    <w:rsid w:val="00195185"/>
  </w:style>
  <w:style w:type="character" w:customStyle="1" w:styleId="corresponding">
    <w:name w:val="corresponding"/>
    <w:basedOn w:val="DefaultParagraphFont"/>
    <w:rsid w:val="00195185"/>
  </w:style>
  <w:style w:type="paragraph" w:customStyle="1" w:styleId="entry-meta">
    <w:name w:val="entry-meta"/>
    <w:basedOn w:val="Normal"/>
    <w:qFormat/>
    <w:rsid w:val="00195185"/>
    <w:pPr>
      <w:spacing w:before="100" w:beforeAutospacing="1" w:after="100" w:afterAutospacing="1"/>
    </w:pPr>
    <w:rPr>
      <w:rFonts w:ascii="Times" w:hAnsi="Times"/>
      <w:szCs w:val="20"/>
    </w:rPr>
  </w:style>
  <w:style w:type="character" w:customStyle="1" w:styleId="post-time">
    <w:name w:val="post-time"/>
    <w:basedOn w:val="DefaultParagraphFont"/>
    <w:rsid w:val="00195185"/>
  </w:style>
  <w:style w:type="character" w:customStyle="1" w:styleId="post-category">
    <w:name w:val="post-category"/>
    <w:basedOn w:val="DefaultParagraphFont"/>
    <w:rsid w:val="00195185"/>
  </w:style>
  <w:style w:type="paragraph" w:customStyle="1" w:styleId="articledetails">
    <w:name w:val="articledetails"/>
    <w:basedOn w:val="Normal"/>
    <w:qFormat/>
    <w:rsid w:val="00195185"/>
    <w:pPr>
      <w:spacing w:before="100" w:beforeAutospacing="1" w:after="100" w:afterAutospacing="1"/>
    </w:pPr>
    <w:rPr>
      <w:rFonts w:ascii="Times" w:hAnsi="Times"/>
      <w:szCs w:val="20"/>
    </w:rPr>
  </w:style>
  <w:style w:type="character" w:customStyle="1" w:styleId="posted-and-updated">
    <w:name w:val="posted-and-updated"/>
    <w:basedOn w:val="DefaultParagraphFont"/>
    <w:rsid w:val="00195185"/>
  </w:style>
  <w:style w:type="paragraph" w:customStyle="1" w:styleId="aff">
    <w:name w:val="aff"/>
    <w:basedOn w:val="Normal"/>
    <w:qFormat/>
    <w:rsid w:val="00195185"/>
    <w:pPr>
      <w:spacing w:before="100" w:beforeAutospacing="1" w:after="100" w:afterAutospacing="1"/>
    </w:pPr>
    <w:rPr>
      <w:rFonts w:ascii="Times" w:hAnsi="Times"/>
      <w:szCs w:val="20"/>
    </w:rPr>
  </w:style>
  <w:style w:type="character" w:customStyle="1" w:styleId="entry-author">
    <w:name w:val="entry-author"/>
    <w:basedOn w:val="DefaultParagraphFont"/>
    <w:rsid w:val="00195185"/>
  </w:style>
  <w:style w:type="character" w:customStyle="1" w:styleId="entry-author-name">
    <w:name w:val="entry-author-name"/>
    <w:basedOn w:val="DefaultParagraphFont"/>
    <w:rsid w:val="00195185"/>
  </w:style>
  <w:style w:type="character" w:customStyle="1" w:styleId="contrib-degrees">
    <w:name w:val="contrib-degrees"/>
    <w:basedOn w:val="DefaultParagraphFont"/>
    <w:rsid w:val="00195185"/>
  </w:style>
  <w:style w:type="character" w:customStyle="1" w:styleId="contrib-on-behalf-of">
    <w:name w:val="contrib-on-behalf-of"/>
    <w:basedOn w:val="DefaultParagraphFont"/>
    <w:rsid w:val="00195185"/>
  </w:style>
  <w:style w:type="character" w:customStyle="1" w:styleId="pubtime">
    <w:name w:val="pubtime"/>
    <w:basedOn w:val="DefaultParagraphFont"/>
    <w:rsid w:val="00195185"/>
  </w:style>
  <w:style w:type="character" w:customStyle="1" w:styleId="fbcommentscount">
    <w:name w:val="fb_comments_count"/>
    <w:basedOn w:val="DefaultParagraphFont"/>
    <w:rsid w:val="00195185"/>
  </w:style>
  <w:style w:type="character" w:customStyle="1" w:styleId="stsharethiscustom">
    <w:name w:val="st_sharethis_custom"/>
    <w:basedOn w:val="DefaultParagraphFont"/>
    <w:rsid w:val="00195185"/>
  </w:style>
  <w:style w:type="paragraph" w:customStyle="1" w:styleId="permalinkable">
    <w:name w:val="permalinkable"/>
    <w:basedOn w:val="Normal"/>
    <w:qFormat/>
    <w:rsid w:val="00195185"/>
    <w:pPr>
      <w:spacing w:before="100" w:beforeAutospacing="1" w:after="100" w:afterAutospacing="1"/>
    </w:pPr>
    <w:rPr>
      <w:rFonts w:ascii="Times" w:hAnsi="Times"/>
      <w:szCs w:val="20"/>
    </w:rPr>
  </w:style>
  <w:style w:type="character" w:customStyle="1" w:styleId="post-date">
    <w:name w:val="post-date"/>
    <w:basedOn w:val="DefaultParagraphFont"/>
    <w:rsid w:val="00195185"/>
  </w:style>
  <w:style w:type="character" w:customStyle="1" w:styleId="articleauthor0">
    <w:name w:val="article_author"/>
    <w:basedOn w:val="DefaultParagraphFont"/>
    <w:rsid w:val="00195185"/>
  </w:style>
  <w:style w:type="character" w:customStyle="1" w:styleId="articleissue">
    <w:name w:val="article_issue"/>
    <w:basedOn w:val="DefaultParagraphFont"/>
    <w:rsid w:val="00195185"/>
  </w:style>
  <w:style w:type="character" w:customStyle="1" w:styleId="a-size-large">
    <w:name w:val="a-size-large"/>
    <w:basedOn w:val="DefaultParagraphFont"/>
    <w:rsid w:val="00195185"/>
  </w:style>
  <w:style w:type="character" w:customStyle="1" w:styleId="a-size-medium">
    <w:name w:val="a-size-medium"/>
    <w:basedOn w:val="DefaultParagraphFont"/>
    <w:rsid w:val="00195185"/>
  </w:style>
  <w:style w:type="character" w:customStyle="1" w:styleId="contribution">
    <w:name w:val="contribution"/>
    <w:basedOn w:val="DefaultParagraphFont"/>
    <w:rsid w:val="00195185"/>
  </w:style>
  <w:style w:type="character" w:customStyle="1" w:styleId="a-color-secondary">
    <w:name w:val="a-color-secondary"/>
    <w:basedOn w:val="DefaultParagraphFont"/>
    <w:rsid w:val="00195185"/>
  </w:style>
  <w:style w:type="paragraph" w:customStyle="1" w:styleId="sbyline">
    <w:name w:val="sbyline"/>
    <w:basedOn w:val="Normal"/>
    <w:qFormat/>
    <w:rsid w:val="00195185"/>
    <w:pPr>
      <w:spacing w:before="100" w:beforeAutospacing="1" w:after="100" w:afterAutospacing="1"/>
    </w:pPr>
    <w:rPr>
      <w:rFonts w:ascii="Times" w:hAnsi="Times"/>
      <w:szCs w:val="20"/>
    </w:rPr>
  </w:style>
  <w:style w:type="character" w:customStyle="1" w:styleId="ui-author">
    <w:name w:val="ui-author"/>
    <w:basedOn w:val="DefaultParagraphFont"/>
    <w:rsid w:val="00195185"/>
  </w:style>
  <w:style w:type="character" w:customStyle="1" w:styleId="ui-staffline">
    <w:name w:val="ui-staffline"/>
    <w:basedOn w:val="DefaultParagraphFont"/>
    <w:rsid w:val="00195185"/>
  </w:style>
  <w:style w:type="paragraph" w:customStyle="1" w:styleId="promotion-tag-p">
    <w:name w:val="promotion-tag-p"/>
    <w:basedOn w:val="Normal"/>
    <w:qFormat/>
    <w:rsid w:val="00195185"/>
    <w:pPr>
      <w:spacing w:before="100" w:beforeAutospacing="1" w:after="100" w:afterAutospacing="1"/>
    </w:pPr>
    <w:rPr>
      <w:rFonts w:ascii="Times" w:hAnsi="Times"/>
      <w:szCs w:val="20"/>
    </w:rPr>
  </w:style>
  <w:style w:type="character" w:customStyle="1" w:styleId="value">
    <w:name w:val="value"/>
    <w:basedOn w:val="DefaultParagraphFont"/>
    <w:rsid w:val="00195185"/>
  </w:style>
  <w:style w:type="character" w:customStyle="1" w:styleId="specialissuelabel">
    <w:name w:val="specialissuelabel"/>
    <w:basedOn w:val="DefaultParagraphFont"/>
    <w:rsid w:val="00195185"/>
  </w:style>
  <w:style w:type="character" w:customStyle="1" w:styleId="wp-smiley">
    <w:name w:val="wp-smiley"/>
    <w:basedOn w:val="DefaultParagraphFont"/>
    <w:rsid w:val="00195185"/>
  </w:style>
  <w:style w:type="character" w:customStyle="1" w:styleId="artjournal">
    <w:name w:val="art_journal"/>
    <w:basedOn w:val="DefaultParagraphFont"/>
    <w:rsid w:val="00195185"/>
  </w:style>
  <w:style w:type="character" w:customStyle="1" w:styleId="artdatevolumeissuepart">
    <w:name w:val="art_datevolumeissuepart"/>
    <w:basedOn w:val="DefaultParagraphFont"/>
    <w:rsid w:val="00195185"/>
  </w:style>
  <w:style w:type="character" w:customStyle="1" w:styleId="artpages">
    <w:name w:val="art_pages"/>
    <w:basedOn w:val="DefaultParagraphFont"/>
    <w:rsid w:val="00195185"/>
  </w:style>
  <w:style w:type="character" w:customStyle="1" w:styleId="singlehighlightclass">
    <w:name w:val="single_highlight_class"/>
    <w:basedOn w:val="DefaultParagraphFont"/>
    <w:rsid w:val="00195185"/>
  </w:style>
  <w:style w:type="character" w:customStyle="1" w:styleId="degree">
    <w:name w:val="degree"/>
    <w:basedOn w:val="DefaultParagraphFont"/>
    <w:rsid w:val="00195185"/>
  </w:style>
  <w:style w:type="character" w:customStyle="1" w:styleId="major">
    <w:name w:val="major"/>
    <w:basedOn w:val="DefaultParagraphFont"/>
    <w:rsid w:val="00195185"/>
  </w:style>
  <w:style w:type="character" w:customStyle="1" w:styleId="views">
    <w:name w:val="views"/>
    <w:basedOn w:val="DefaultParagraphFont"/>
    <w:rsid w:val="00195185"/>
  </w:style>
  <w:style w:type="character" w:customStyle="1" w:styleId="stmainservices">
    <w:name w:val="stmainservices"/>
    <w:basedOn w:val="DefaultParagraphFont"/>
    <w:rsid w:val="00195185"/>
  </w:style>
  <w:style w:type="character" w:customStyle="1" w:styleId="stbubblehcount">
    <w:name w:val="stbubble_hcount"/>
    <w:basedOn w:val="DefaultParagraphFont"/>
    <w:rsid w:val="00195185"/>
  </w:style>
  <w:style w:type="paragraph" w:customStyle="1" w:styleId="Document">
    <w:name w:val="_Document"/>
    <w:basedOn w:val="Default"/>
    <w:next w:val="Default"/>
    <w:uiPriority w:val="99"/>
    <w:qFormat/>
    <w:rsid w:val="00195185"/>
    <w:rPr>
      <w:rFonts w:ascii="New Baskerville" w:eastAsia="MS Mincho" w:hAnsi="New Baskerville" w:cs="Times New Roman"/>
      <w:color w:val="auto"/>
    </w:rPr>
  </w:style>
  <w:style w:type="paragraph" w:customStyle="1" w:styleId="SubHead1">
    <w:name w:val="_SubHead1"/>
    <w:basedOn w:val="Default"/>
    <w:next w:val="Default"/>
    <w:uiPriority w:val="99"/>
    <w:qFormat/>
    <w:rsid w:val="00195185"/>
    <w:rPr>
      <w:rFonts w:ascii="New Baskerville" w:eastAsia="MS Mincho" w:hAnsi="New Baskerville" w:cs="Times New Roman"/>
      <w:color w:val="auto"/>
    </w:rPr>
  </w:style>
  <w:style w:type="paragraph" w:customStyle="1" w:styleId="SubHead2">
    <w:name w:val="_SubHead2"/>
    <w:basedOn w:val="Default"/>
    <w:next w:val="Default"/>
    <w:uiPriority w:val="99"/>
    <w:qFormat/>
    <w:rsid w:val="00195185"/>
    <w:rPr>
      <w:rFonts w:ascii="New Baskerville" w:eastAsia="MS Mincho" w:hAnsi="New Baskerville" w:cs="Times New Roman"/>
      <w:color w:val="auto"/>
    </w:rPr>
  </w:style>
  <w:style w:type="paragraph" w:customStyle="1" w:styleId="collapsed-hide">
    <w:name w:val="collapsed-hide"/>
    <w:basedOn w:val="Normal"/>
    <w:qFormat/>
    <w:rsid w:val="00195185"/>
    <w:pPr>
      <w:spacing w:before="100" w:beforeAutospacing="1" w:after="100" w:afterAutospacing="1"/>
    </w:pPr>
    <w:rPr>
      <w:rFonts w:ascii="Times" w:hAnsi="Times"/>
      <w:szCs w:val="20"/>
    </w:rPr>
  </w:style>
  <w:style w:type="paragraph" w:customStyle="1" w:styleId="odd">
    <w:name w:val="odd"/>
    <w:basedOn w:val="Normal"/>
    <w:qFormat/>
    <w:rsid w:val="00195185"/>
    <w:pPr>
      <w:spacing w:before="100" w:beforeAutospacing="1" w:after="100" w:afterAutospacing="1"/>
    </w:pPr>
    <w:rPr>
      <w:rFonts w:ascii="Times" w:hAnsi="Times"/>
      <w:szCs w:val="20"/>
    </w:rPr>
  </w:style>
  <w:style w:type="character" w:customStyle="1" w:styleId="article-author">
    <w:name w:val="article-author"/>
    <w:basedOn w:val="DefaultParagraphFont"/>
    <w:rsid w:val="00195185"/>
  </w:style>
  <w:style w:type="character" w:customStyle="1" w:styleId="tolocaltime">
    <w:name w:val="tolocaltime"/>
    <w:basedOn w:val="DefaultParagraphFont"/>
    <w:rsid w:val="00195185"/>
  </w:style>
  <w:style w:type="character" w:customStyle="1" w:styleId="pb-byline">
    <w:name w:val="pb-byline"/>
    <w:basedOn w:val="DefaultParagraphFont"/>
    <w:rsid w:val="00195185"/>
  </w:style>
  <w:style w:type="character" w:customStyle="1" w:styleId="pb-timestamp">
    <w:name w:val="pb-timestamp"/>
    <w:basedOn w:val="DefaultParagraphFont"/>
    <w:rsid w:val="00195185"/>
  </w:style>
  <w:style w:type="character" w:customStyle="1" w:styleId="posted-on">
    <w:name w:val="posted-on"/>
    <w:basedOn w:val="DefaultParagraphFont"/>
    <w:rsid w:val="00195185"/>
  </w:style>
  <w:style w:type="character" w:customStyle="1" w:styleId="even">
    <w:name w:val="even"/>
    <w:basedOn w:val="DefaultParagraphFont"/>
    <w:rsid w:val="00195185"/>
  </w:style>
  <w:style w:type="character" w:customStyle="1" w:styleId="foreground">
    <w:name w:val="foreground"/>
    <w:basedOn w:val="DefaultParagraphFont"/>
    <w:rsid w:val="00195185"/>
  </w:style>
  <w:style w:type="paragraph" w:customStyle="1" w:styleId="volissue">
    <w:name w:val="volissue"/>
    <w:basedOn w:val="Normal"/>
    <w:qFormat/>
    <w:rsid w:val="00195185"/>
    <w:pPr>
      <w:spacing w:before="100" w:beforeAutospacing="1" w:after="100" w:afterAutospacing="1"/>
    </w:pPr>
    <w:rPr>
      <w:rFonts w:ascii="Times" w:hAnsi="Times"/>
      <w:szCs w:val="20"/>
    </w:rPr>
  </w:style>
  <w:style w:type="character" w:customStyle="1" w:styleId="cat-date-line4">
    <w:name w:val="cat-date-line4"/>
    <w:basedOn w:val="DefaultParagraphFont"/>
    <w:rsid w:val="00195185"/>
  </w:style>
  <w:style w:type="character" w:customStyle="1" w:styleId="articledate">
    <w:name w:val="articledate"/>
    <w:basedOn w:val="DefaultParagraphFont"/>
    <w:rsid w:val="00195185"/>
  </w:style>
  <w:style w:type="character" w:customStyle="1" w:styleId="post-byline">
    <w:name w:val="post-byline"/>
    <w:basedOn w:val="DefaultParagraphFont"/>
    <w:rsid w:val="00195185"/>
  </w:style>
  <w:style w:type="character" w:customStyle="1" w:styleId="upper">
    <w:name w:val="upper"/>
    <w:basedOn w:val="DefaultParagraphFont"/>
    <w:rsid w:val="00195185"/>
  </w:style>
  <w:style w:type="character" w:customStyle="1" w:styleId="metadate">
    <w:name w:val="meta_date"/>
    <w:basedOn w:val="DefaultParagraphFont"/>
    <w:rsid w:val="00195185"/>
  </w:style>
  <w:style w:type="character" w:customStyle="1" w:styleId="fa">
    <w:name w:val="fa"/>
    <w:basedOn w:val="DefaultParagraphFont"/>
    <w:rsid w:val="00195185"/>
  </w:style>
  <w:style w:type="character" w:customStyle="1" w:styleId="longname">
    <w:name w:val="longname"/>
    <w:basedOn w:val="DefaultParagraphFont"/>
    <w:rsid w:val="00195185"/>
  </w:style>
  <w:style w:type="character" w:customStyle="1" w:styleId="echocontainer">
    <w:name w:val="echo_container"/>
    <w:basedOn w:val="DefaultParagraphFont"/>
    <w:rsid w:val="00195185"/>
  </w:style>
  <w:style w:type="character" w:customStyle="1" w:styleId="comment-display">
    <w:name w:val="comment-display"/>
    <w:basedOn w:val="DefaultParagraphFont"/>
    <w:rsid w:val="00195185"/>
  </w:style>
  <w:style w:type="paragraph" w:customStyle="1" w:styleId="comment-count-label">
    <w:name w:val="comment-count-label"/>
    <w:basedOn w:val="Normal"/>
    <w:qFormat/>
    <w:rsid w:val="00195185"/>
    <w:pPr>
      <w:spacing w:before="100" w:beforeAutospacing="1" w:after="100" w:afterAutospacing="1"/>
    </w:pPr>
    <w:rPr>
      <w:rFonts w:ascii="Times" w:hAnsi="Times"/>
      <w:szCs w:val="20"/>
    </w:rPr>
  </w:style>
  <w:style w:type="character" w:customStyle="1" w:styleId="echo-counter">
    <w:name w:val="echo-counter"/>
    <w:basedOn w:val="DefaultParagraphFont"/>
    <w:rsid w:val="00195185"/>
  </w:style>
  <w:style w:type="character" w:customStyle="1" w:styleId="discussion-policy">
    <w:name w:val="discussion-policy"/>
    <w:basedOn w:val="DefaultParagraphFont"/>
    <w:rsid w:val="00195185"/>
  </w:style>
  <w:style w:type="character" w:customStyle="1" w:styleId="echo-apps-conversations-streamcaption">
    <w:name w:val="echo-apps-conversations-streamcaption"/>
    <w:basedOn w:val="DefaultParagraphFont"/>
    <w:rsid w:val="00195185"/>
  </w:style>
  <w:style w:type="character" w:customStyle="1" w:styleId="echo-streamserver-controls-stream-item-text">
    <w:name w:val="echo-streamserver-controls-stream-item-text"/>
    <w:basedOn w:val="DefaultParagraphFont"/>
    <w:rsid w:val="00195185"/>
  </w:style>
  <w:style w:type="character" w:customStyle="1" w:styleId="echo-streamserver-controls-facepile-more">
    <w:name w:val="echo-streamserver-controls-facepile-more"/>
    <w:basedOn w:val="DefaultParagraphFont"/>
    <w:rsid w:val="00195185"/>
  </w:style>
  <w:style w:type="character" w:customStyle="1" w:styleId="echo-primaryfont">
    <w:name w:val="echo-primaryfont"/>
    <w:basedOn w:val="DefaultParagraphFont"/>
    <w:rsid w:val="00195185"/>
  </w:style>
  <w:style w:type="character" w:customStyle="1" w:styleId="section">
    <w:name w:val="section"/>
    <w:basedOn w:val="DefaultParagraphFont"/>
    <w:rsid w:val="00195185"/>
  </w:style>
  <w:style w:type="character" w:customStyle="1" w:styleId="wpsr-txt-headline">
    <w:name w:val="wpsr-txt-headline"/>
    <w:basedOn w:val="DefaultParagraphFont"/>
    <w:rsid w:val="00195185"/>
  </w:style>
  <w:style w:type="character" w:customStyle="1" w:styleId="asset-metabar-author">
    <w:name w:val="asset-metabar-author"/>
    <w:basedOn w:val="DefaultParagraphFont"/>
    <w:rsid w:val="00195185"/>
  </w:style>
  <w:style w:type="character" w:customStyle="1" w:styleId="asset-metabar-time">
    <w:name w:val="asset-metabar-time"/>
    <w:basedOn w:val="DefaultParagraphFont"/>
    <w:rsid w:val="00195185"/>
  </w:style>
  <w:style w:type="character" w:customStyle="1" w:styleId="eza-dateline">
    <w:name w:val="eza-dateline"/>
    <w:basedOn w:val="DefaultParagraphFont"/>
    <w:rsid w:val="00195185"/>
  </w:style>
  <w:style w:type="character" w:customStyle="1" w:styleId="eza-authors">
    <w:name w:val="eza-authors"/>
    <w:basedOn w:val="DefaultParagraphFont"/>
    <w:rsid w:val="00195185"/>
  </w:style>
  <w:style w:type="character" w:customStyle="1" w:styleId="csmstaff">
    <w:name w:val="csm_staff"/>
    <w:basedOn w:val="DefaultParagraphFont"/>
    <w:rsid w:val="00195185"/>
  </w:style>
  <w:style w:type="paragraph" w:customStyle="1" w:styleId="mol-para-with-font">
    <w:name w:val="mol-para-with-font"/>
    <w:basedOn w:val="Normal"/>
    <w:qFormat/>
    <w:rsid w:val="00195185"/>
    <w:pPr>
      <w:spacing w:before="100" w:beforeAutospacing="1" w:after="100" w:afterAutospacing="1"/>
    </w:pPr>
    <w:rPr>
      <w:rFonts w:ascii="Times" w:hAnsi="Times"/>
      <w:szCs w:val="20"/>
    </w:rPr>
  </w:style>
  <w:style w:type="character" w:customStyle="1" w:styleId="article-timestamp">
    <w:name w:val="article-timestamp"/>
    <w:basedOn w:val="DefaultParagraphFont"/>
    <w:rsid w:val="00195185"/>
  </w:style>
  <w:style w:type="character" w:customStyle="1" w:styleId="byline-text">
    <w:name w:val="byline-text"/>
    <w:basedOn w:val="DefaultParagraphFont"/>
    <w:rsid w:val="00195185"/>
  </w:style>
  <w:style w:type="character" w:customStyle="1" w:styleId="itemauthor">
    <w:name w:val="itemauthor"/>
    <w:basedOn w:val="DefaultParagraphFont"/>
    <w:rsid w:val="00195185"/>
  </w:style>
  <w:style w:type="character" w:customStyle="1" w:styleId="itemdatecreated">
    <w:name w:val="itemdatecreated"/>
    <w:basedOn w:val="DefaultParagraphFont"/>
    <w:rsid w:val="00195185"/>
  </w:style>
  <w:style w:type="character" w:customStyle="1" w:styleId="slug-metadata-note">
    <w:name w:val="slug-metadata-note"/>
    <w:basedOn w:val="DefaultParagraphFont"/>
    <w:rsid w:val="00195185"/>
  </w:style>
  <w:style w:type="character" w:customStyle="1" w:styleId="drop-capped">
    <w:name w:val="drop-capped"/>
    <w:basedOn w:val="DefaultParagraphFont"/>
    <w:rsid w:val="00195185"/>
  </w:style>
  <w:style w:type="paragraph" w:customStyle="1" w:styleId="articleopinion-standfirst">
    <w:name w:val="articleopinion-standfirst"/>
    <w:basedOn w:val="Normal"/>
    <w:qFormat/>
    <w:rsid w:val="00195185"/>
    <w:pPr>
      <w:spacing w:before="100" w:beforeAutospacing="1" w:after="100" w:afterAutospacing="1"/>
    </w:pPr>
    <w:rPr>
      <w:rFonts w:ascii="Times" w:hAnsi="Times"/>
      <w:szCs w:val="20"/>
    </w:rPr>
  </w:style>
  <w:style w:type="paragraph" w:customStyle="1" w:styleId="snippet">
    <w:name w:val="snippet"/>
    <w:basedOn w:val="Normal"/>
    <w:qFormat/>
    <w:rsid w:val="00195185"/>
    <w:pPr>
      <w:spacing w:before="100" w:beforeAutospacing="1" w:after="100" w:afterAutospacing="1"/>
    </w:pPr>
    <w:rPr>
      <w:rFonts w:ascii="Times" w:hAnsi="Times"/>
      <w:szCs w:val="20"/>
    </w:rPr>
  </w:style>
  <w:style w:type="character" w:customStyle="1" w:styleId="thetitle">
    <w:name w:val="the_title"/>
    <w:basedOn w:val="DefaultParagraphFont"/>
    <w:rsid w:val="00195185"/>
  </w:style>
  <w:style w:type="character" w:customStyle="1" w:styleId="view-count">
    <w:name w:val="view-count"/>
    <w:basedOn w:val="DefaultParagraphFont"/>
    <w:rsid w:val="00195185"/>
  </w:style>
  <w:style w:type="character" w:customStyle="1" w:styleId="rupee">
    <w:name w:val="rupee"/>
    <w:basedOn w:val="DefaultParagraphFont"/>
    <w:rsid w:val="00195185"/>
  </w:style>
  <w:style w:type="character" w:customStyle="1" w:styleId="grey1">
    <w:name w:val="grey1"/>
    <w:basedOn w:val="DefaultParagraphFont"/>
    <w:rsid w:val="00195185"/>
  </w:style>
  <w:style w:type="paragraph" w:customStyle="1" w:styleId="Pa13">
    <w:name w:val="Pa13"/>
    <w:basedOn w:val="Default"/>
    <w:next w:val="Default"/>
    <w:qFormat/>
    <w:rsid w:val="00195185"/>
    <w:pPr>
      <w:spacing w:line="201" w:lineRule="atLeast"/>
    </w:pPr>
    <w:rPr>
      <w:rFonts w:ascii="Times New Roman" w:eastAsia="MS Mincho" w:hAnsi="Times New Roman" w:cs="Times New Roman"/>
      <w:color w:val="auto"/>
    </w:rPr>
  </w:style>
  <w:style w:type="paragraph" w:customStyle="1" w:styleId="Pa14">
    <w:name w:val="Pa14"/>
    <w:basedOn w:val="Default"/>
    <w:next w:val="Default"/>
    <w:uiPriority w:val="99"/>
    <w:qFormat/>
    <w:rsid w:val="00195185"/>
    <w:pPr>
      <w:spacing w:line="241" w:lineRule="atLeast"/>
    </w:pPr>
    <w:rPr>
      <w:rFonts w:ascii="Times New Roman" w:eastAsia="MS Mincho" w:hAnsi="Times New Roman" w:cs="Times New Roman"/>
      <w:color w:val="auto"/>
    </w:rPr>
  </w:style>
  <w:style w:type="paragraph" w:customStyle="1" w:styleId="Pa9">
    <w:name w:val="Pa9"/>
    <w:basedOn w:val="Default"/>
    <w:next w:val="Default"/>
    <w:qFormat/>
    <w:rsid w:val="00195185"/>
    <w:pPr>
      <w:spacing w:line="241" w:lineRule="atLeast"/>
    </w:pPr>
    <w:rPr>
      <w:rFonts w:ascii="Gill Sans" w:eastAsia="MS Mincho" w:hAnsi="Gill Sans" w:cs="Times New Roman"/>
      <w:color w:val="auto"/>
    </w:rPr>
  </w:style>
  <w:style w:type="character" w:customStyle="1" w:styleId="bureau">
    <w:name w:val="bureau"/>
    <w:basedOn w:val="DefaultParagraphFont"/>
    <w:rsid w:val="00195185"/>
  </w:style>
  <w:style w:type="character" w:customStyle="1" w:styleId="reporttitle">
    <w:name w:val="report_title"/>
    <w:basedOn w:val="DefaultParagraphFont"/>
    <w:rsid w:val="00195185"/>
  </w:style>
  <w:style w:type="character" w:customStyle="1" w:styleId="documenttype-longreleases">
    <w:name w:val="document_type_-_long_releases"/>
    <w:basedOn w:val="DefaultParagraphFont"/>
    <w:rsid w:val="00195185"/>
  </w:style>
  <w:style w:type="character" w:customStyle="1" w:styleId="alt-date">
    <w:name w:val="alt-date"/>
    <w:basedOn w:val="DefaultParagraphFont"/>
    <w:rsid w:val="00195185"/>
  </w:style>
  <w:style w:type="character" w:customStyle="1" w:styleId="entry-byline">
    <w:name w:val="entry-byline"/>
    <w:basedOn w:val="DefaultParagraphFont"/>
    <w:rsid w:val="00195185"/>
  </w:style>
  <w:style w:type="character" w:customStyle="1" w:styleId="taglinecontrib">
    <w:name w:val="tagline_contrib"/>
    <w:basedOn w:val="DefaultParagraphFont"/>
    <w:rsid w:val="00195185"/>
  </w:style>
  <w:style w:type="character" w:customStyle="1" w:styleId="articledate0">
    <w:name w:val="article_date"/>
    <w:basedOn w:val="DefaultParagraphFont"/>
    <w:rsid w:val="00195185"/>
  </w:style>
  <w:style w:type="paragraph" w:customStyle="1" w:styleId="hg-daily">
    <w:name w:val="hg-daily"/>
    <w:basedOn w:val="Normal"/>
    <w:qFormat/>
    <w:rsid w:val="00195185"/>
    <w:pPr>
      <w:spacing w:before="100" w:beforeAutospacing="1" w:after="100" w:afterAutospacing="1"/>
    </w:pPr>
    <w:rPr>
      <w:rFonts w:ascii="Times" w:hAnsi="Times"/>
      <w:szCs w:val="20"/>
    </w:rPr>
  </w:style>
  <w:style w:type="character" w:customStyle="1" w:styleId="cit">
    <w:name w:val="cit"/>
    <w:basedOn w:val="DefaultParagraphFont"/>
    <w:rsid w:val="00195185"/>
  </w:style>
  <w:style w:type="paragraph" w:customStyle="1" w:styleId="buttonheading">
    <w:name w:val="buttonheading"/>
    <w:basedOn w:val="Normal"/>
    <w:qFormat/>
    <w:rsid w:val="00195185"/>
    <w:pPr>
      <w:spacing w:before="100" w:beforeAutospacing="1" w:after="100" w:afterAutospacing="1"/>
    </w:pPr>
    <w:rPr>
      <w:rFonts w:ascii="Times" w:hAnsi="Times"/>
      <w:szCs w:val="20"/>
    </w:rPr>
  </w:style>
  <w:style w:type="character" w:customStyle="1" w:styleId="createdate">
    <w:name w:val="createdate"/>
    <w:basedOn w:val="DefaultParagraphFont"/>
    <w:rsid w:val="00195185"/>
  </w:style>
  <w:style w:type="paragraph" w:customStyle="1" w:styleId="p">
    <w:name w:val="p"/>
    <w:basedOn w:val="Normal"/>
    <w:qFormat/>
    <w:rsid w:val="00195185"/>
    <w:pPr>
      <w:spacing w:before="100" w:beforeAutospacing="1" w:after="100" w:afterAutospacing="1"/>
    </w:pPr>
    <w:rPr>
      <w:rFonts w:ascii="Times" w:hAnsi="Times"/>
      <w:szCs w:val="20"/>
    </w:rPr>
  </w:style>
  <w:style w:type="character" w:customStyle="1" w:styleId="text-label">
    <w:name w:val="text-label"/>
    <w:basedOn w:val="DefaultParagraphFont"/>
    <w:rsid w:val="00195185"/>
  </w:style>
  <w:style w:type="paragraph" w:customStyle="1" w:styleId="TOC3Char">
    <w:name w:val="TOC 3 Char"/>
    <w:basedOn w:val="Normal"/>
    <w:next w:val="Normal"/>
    <w:qFormat/>
    <w:rsid w:val="00195185"/>
    <w:rPr>
      <w:rFonts w:eastAsia="Times New Roman"/>
      <w:sz w:val="24"/>
      <w:szCs w:val="20"/>
    </w:rPr>
  </w:style>
  <w:style w:type="paragraph" w:customStyle="1" w:styleId="TOC1Char">
    <w:name w:val="TOC 1 Char"/>
    <w:basedOn w:val="Normal"/>
    <w:next w:val="Normal"/>
    <w:qFormat/>
    <w:rsid w:val="00195185"/>
    <w:rPr>
      <w:rFonts w:eastAsia="Times New Roman"/>
      <w:b/>
      <w:sz w:val="24"/>
      <w:szCs w:val="20"/>
    </w:rPr>
  </w:style>
  <w:style w:type="paragraph" w:customStyle="1" w:styleId="ColorfulGrid-Accent11">
    <w:name w:val="Colorful Grid - Accent 11"/>
    <w:basedOn w:val="Normal"/>
    <w:next w:val="Normal"/>
    <w:uiPriority w:val="29"/>
    <w:qFormat/>
    <w:rsid w:val="00195185"/>
    <w:pPr>
      <w:jc w:val="both"/>
    </w:pPr>
    <w:rPr>
      <w:rFonts w:eastAsia="Times New Roman"/>
      <w:i/>
      <w:iCs/>
      <w:color w:val="000000"/>
    </w:rPr>
  </w:style>
  <w:style w:type="character" w:customStyle="1" w:styleId="MediumGrid11">
    <w:name w:val="Medium Grid 11"/>
    <w:uiPriority w:val="99"/>
    <w:rsid w:val="00195185"/>
    <w:rPr>
      <w:color w:val="808080"/>
    </w:rPr>
  </w:style>
  <w:style w:type="paragraph" w:customStyle="1" w:styleId="PlaceholderText2">
    <w:name w:val="Placeholder Text2"/>
    <w:basedOn w:val="Normal"/>
    <w:uiPriority w:val="99"/>
    <w:qFormat/>
    <w:rsid w:val="00195185"/>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195185"/>
    <w:pPr>
      <w:keepNext/>
      <w:tabs>
        <w:tab w:val="num" w:pos="1440"/>
      </w:tabs>
      <w:ind w:left="1800" w:hanging="360"/>
      <w:outlineLvl w:val="2"/>
    </w:pPr>
    <w:rPr>
      <w:rFonts w:eastAsia="MS Gothic"/>
      <w:sz w:val="24"/>
    </w:rPr>
  </w:style>
  <w:style w:type="paragraph" w:customStyle="1" w:styleId="LightList1">
    <w:name w:val="Light List1"/>
    <w:basedOn w:val="Normal"/>
    <w:qFormat/>
    <w:rsid w:val="00195185"/>
    <w:pPr>
      <w:keepNext/>
      <w:tabs>
        <w:tab w:val="num" w:pos="2160"/>
      </w:tabs>
      <w:ind w:left="2520" w:hanging="360"/>
      <w:outlineLvl w:val="3"/>
    </w:pPr>
    <w:rPr>
      <w:rFonts w:eastAsia="MS Gothic"/>
      <w:sz w:val="24"/>
    </w:rPr>
  </w:style>
  <w:style w:type="paragraph" w:customStyle="1" w:styleId="LightGrid1">
    <w:name w:val="Light Grid1"/>
    <w:basedOn w:val="Normal"/>
    <w:qFormat/>
    <w:rsid w:val="00195185"/>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195185"/>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195185"/>
    <w:pPr>
      <w:keepNext/>
      <w:tabs>
        <w:tab w:val="num" w:pos="4320"/>
      </w:tabs>
      <w:ind w:left="4680" w:hanging="360"/>
      <w:outlineLvl w:val="6"/>
    </w:pPr>
    <w:rPr>
      <w:rFonts w:eastAsia="MS Gothic"/>
      <w:sz w:val="24"/>
    </w:rPr>
  </w:style>
  <w:style w:type="paragraph" w:customStyle="1" w:styleId="MediumList11">
    <w:name w:val="Medium List 11"/>
    <w:basedOn w:val="Normal"/>
    <w:qFormat/>
    <w:rsid w:val="00195185"/>
    <w:pPr>
      <w:keepNext/>
      <w:tabs>
        <w:tab w:val="num" w:pos="5040"/>
      </w:tabs>
      <w:ind w:left="5400" w:hanging="360"/>
      <w:outlineLvl w:val="7"/>
    </w:pPr>
    <w:rPr>
      <w:rFonts w:eastAsia="MS Gothic"/>
      <w:sz w:val="24"/>
    </w:rPr>
  </w:style>
  <w:style w:type="paragraph" w:customStyle="1" w:styleId="MediumList21">
    <w:name w:val="Medium List 21"/>
    <w:basedOn w:val="Normal"/>
    <w:qFormat/>
    <w:rsid w:val="00195185"/>
    <w:pPr>
      <w:keepNext/>
      <w:tabs>
        <w:tab w:val="num" w:pos="5760"/>
      </w:tabs>
      <w:ind w:left="6120" w:hanging="360"/>
      <w:outlineLvl w:val="8"/>
    </w:pPr>
    <w:rPr>
      <w:rFonts w:eastAsia="MS Gothic"/>
      <w:sz w:val="24"/>
    </w:rPr>
  </w:style>
  <w:style w:type="paragraph" w:customStyle="1" w:styleId="bylinejb">
    <w:name w:val="bylinejb"/>
    <w:basedOn w:val="Normal"/>
    <w:qFormat/>
    <w:rsid w:val="00195185"/>
    <w:pPr>
      <w:spacing w:before="100" w:beforeAutospacing="1" w:after="100" w:afterAutospacing="1"/>
    </w:pPr>
    <w:rPr>
      <w:rFonts w:ascii="Times" w:hAnsi="Times"/>
      <w:szCs w:val="20"/>
    </w:rPr>
  </w:style>
  <w:style w:type="paragraph" w:customStyle="1" w:styleId="bylineaffiliation">
    <w:name w:val="bylineaffiliation"/>
    <w:basedOn w:val="Normal"/>
    <w:qFormat/>
    <w:rsid w:val="00195185"/>
    <w:pPr>
      <w:spacing w:before="100" w:beforeAutospacing="1" w:after="100" w:afterAutospacing="1"/>
    </w:pPr>
    <w:rPr>
      <w:rFonts w:ascii="Times" w:hAnsi="Times"/>
      <w:szCs w:val="20"/>
    </w:rPr>
  </w:style>
  <w:style w:type="character" w:customStyle="1" w:styleId="apple-tab-span">
    <w:name w:val="apple-tab-span"/>
    <w:basedOn w:val="DefaultParagraphFont"/>
    <w:rsid w:val="00195185"/>
  </w:style>
  <w:style w:type="character" w:customStyle="1" w:styleId="s1">
    <w:name w:val="s1"/>
    <w:basedOn w:val="DefaultParagraphFont"/>
    <w:rsid w:val="00195185"/>
  </w:style>
  <w:style w:type="character" w:customStyle="1" w:styleId="action-menu-toggled-item">
    <w:name w:val="action-menu-toggled-item"/>
    <w:basedOn w:val="DefaultParagraphFont"/>
    <w:rsid w:val="00195185"/>
    <w:rPr>
      <w:rFonts w:ascii="Times New Roman" w:hAnsi="Times New Roman"/>
    </w:rPr>
  </w:style>
  <w:style w:type="character" w:customStyle="1" w:styleId="1Tag">
    <w:name w:val="1) Tag"/>
    <w:rsid w:val="0019518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9518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9518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9518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9518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19518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195185"/>
    <w:rPr>
      <w:rFonts w:ascii="Calibri" w:eastAsia="Times New Roman" w:hAnsi="Calibri" w:cs="Calibri"/>
      <w:b/>
      <w:caps/>
      <w:sz w:val="40"/>
      <w:szCs w:val="40"/>
    </w:rPr>
  </w:style>
  <w:style w:type="paragraph" w:customStyle="1" w:styleId="Strikethrough0">
    <w:name w:val="Strikethrough"/>
    <w:basedOn w:val="Normal"/>
    <w:link w:val="StrikethroughChar"/>
    <w:qFormat/>
    <w:rsid w:val="00195185"/>
    <w:rPr>
      <w:strike/>
    </w:rPr>
  </w:style>
  <w:style w:type="character" w:customStyle="1" w:styleId="StrikethroughChar">
    <w:name w:val="Strikethrough Char"/>
    <w:basedOn w:val="DefaultParagraphFont"/>
    <w:link w:val="Strikethrough0"/>
    <w:rsid w:val="00195185"/>
    <w:rPr>
      <w:rFonts w:ascii="Calibri" w:hAnsi="Calibri" w:cs="Calibri"/>
      <w:strike/>
    </w:rPr>
  </w:style>
  <w:style w:type="character" w:customStyle="1" w:styleId="SubtleReference1">
    <w:name w:val="Subtle Reference1"/>
    <w:basedOn w:val="DefaultParagraphFont"/>
    <w:uiPriority w:val="31"/>
    <w:rsid w:val="00195185"/>
    <w:rPr>
      <w:smallCaps/>
      <w:color w:val="5A5A5A"/>
    </w:rPr>
  </w:style>
  <w:style w:type="paragraph" w:customStyle="1" w:styleId="StyleCardtagNoSpacing1NoSpacing11NoSpacing2DebateTextRea">
    <w:name w:val="Style CardtagNo Spacing1No Spacing11No Spacing2Debate TextRea..."/>
    <w:basedOn w:val="Normal"/>
    <w:qFormat/>
    <w:rsid w:val="00195185"/>
    <w:rPr>
      <w:rFonts w:ascii="Cambria" w:hAnsi="Cambria"/>
      <w:bCs/>
      <w:sz w:val="16"/>
    </w:rPr>
  </w:style>
  <w:style w:type="character" w:customStyle="1" w:styleId="BoxBoldUnderline">
    <w:name w:val="Box Bold Underline"/>
    <w:rsid w:val="0019518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195185"/>
    <w:rPr>
      <w:rFonts w:eastAsia="Times New Roman"/>
      <w:sz w:val="24"/>
    </w:rPr>
  </w:style>
  <w:style w:type="character" w:customStyle="1" w:styleId="NormalF6Char">
    <w:name w:val="Normal F6 Char"/>
    <w:link w:val="NormalF6"/>
    <w:rsid w:val="00195185"/>
    <w:rPr>
      <w:rFonts w:ascii="Calibri" w:eastAsia="Times New Roman" w:hAnsi="Calibri" w:cs="Calibri"/>
      <w:sz w:val="24"/>
    </w:rPr>
  </w:style>
  <w:style w:type="paragraph" w:customStyle="1" w:styleId="TagNew">
    <w:name w:val="Tag New"/>
    <w:qFormat/>
    <w:rsid w:val="00195185"/>
    <w:pPr>
      <w:spacing w:after="0" w:line="240" w:lineRule="auto"/>
    </w:pPr>
    <w:rPr>
      <w:rFonts w:ascii="Times New Roman" w:eastAsiaTheme="minorEastAsia" w:hAnsi="Times New Roman" w:cs="Times New Roman"/>
      <w:b/>
      <w:sz w:val="24"/>
      <w:szCs w:val="20"/>
    </w:rPr>
  </w:style>
  <w:style w:type="character" w:customStyle="1" w:styleId="moretop">
    <w:name w:val="more_top"/>
    <w:rsid w:val="00195185"/>
  </w:style>
  <w:style w:type="paragraph" w:customStyle="1" w:styleId="TagNew0">
    <w:name w:val="Tag_New"/>
    <w:qFormat/>
    <w:rsid w:val="0019518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195185"/>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19518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195185"/>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195185"/>
  </w:style>
  <w:style w:type="character" w:customStyle="1" w:styleId="yshortcutscs4-ndcor">
    <w:name w:val="yshortcuts cs4-ndcor"/>
    <w:rsid w:val="00195185"/>
  </w:style>
  <w:style w:type="character" w:customStyle="1" w:styleId="price">
    <w:name w:val="price"/>
    <w:rsid w:val="00195185"/>
  </w:style>
  <w:style w:type="character" w:customStyle="1" w:styleId="price-change">
    <w:name w:val="price-change"/>
    <w:rsid w:val="00195185"/>
  </w:style>
  <w:style w:type="character" w:customStyle="1" w:styleId="percent-change">
    <w:name w:val="percent-change"/>
    <w:rsid w:val="00195185"/>
  </w:style>
  <w:style w:type="character" w:customStyle="1" w:styleId="bibfont">
    <w:name w:val="bibfont"/>
    <w:rsid w:val="00195185"/>
    <w:rPr>
      <w:rFonts w:cs="Times New Roman"/>
    </w:rPr>
  </w:style>
  <w:style w:type="paragraph" w:customStyle="1" w:styleId="underlined1">
    <w:name w:val="underlined1"/>
    <w:next w:val="Normal"/>
    <w:autoRedefine/>
    <w:qFormat/>
    <w:rsid w:val="00195185"/>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195185"/>
    <w:pPr>
      <w:ind w:left="0"/>
    </w:pPr>
    <w:rPr>
      <w:rFonts w:eastAsia="Times New Roman"/>
      <w:b/>
      <w:color w:val="auto"/>
      <w:sz w:val="24"/>
      <w:szCs w:val="24"/>
    </w:rPr>
  </w:style>
  <w:style w:type="character" w:customStyle="1" w:styleId="SourceBoldedChar">
    <w:name w:val="Source Bolded Char"/>
    <w:link w:val="SourceBolded"/>
    <w:rsid w:val="00195185"/>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195185"/>
    <w:rPr>
      <w:rFonts w:eastAsia="Calibri"/>
      <w:sz w:val="16"/>
      <w:szCs w:val="20"/>
      <w:lang w:val="x-none" w:eastAsia="x-none"/>
    </w:rPr>
  </w:style>
  <w:style w:type="character" w:customStyle="1" w:styleId="CardDownSizeChar">
    <w:name w:val="CardDownSize Char"/>
    <w:link w:val="CardDownSize"/>
    <w:rsid w:val="00195185"/>
    <w:rPr>
      <w:rFonts w:ascii="Calibri" w:eastAsia="Calibri" w:hAnsi="Calibri" w:cs="Calibri"/>
      <w:sz w:val="16"/>
      <w:szCs w:val="20"/>
      <w:lang w:val="x-none" w:eastAsia="x-none"/>
    </w:rPr>
  </w:style>
  <w:style w:type="paragraph" w:customStyle="1" w:styleId="Citation10">
    <w:name w:val="Citation1"/>
    <w:basedOn w:val="Normal"/>
    <w:link w:val="Citation1Char"/>
    <w:qFormat/>
    <w:rsid w:val="00195185"/>
    <w:rPr>
      <w:rFonts w:eastAsia="Calibri"/>
      <w:b/>
      <w:sz w:val="24"/>
      <w:u w:val="single"/>
      <w:lang w:val="x-none" w:eastAsia="x-none"/>
    </w:rPr>
  </w:style>
  <w:style w:type="character" w:customStyle="1" w:styleId="Citation1Char">
    <w:name w:val="Citation1 Char"/>
    <w:link w:val="Citation10"/>
    <w:rsid w:val="00195185"/>
    <w:rPr>
      <w:rFonts w:ascii="Calibri" w:eastAsia="Calibri" w:hAnsi="Calibri" w:cs="Calibri"/>
      <w:b/>
      <w:sz w:val="24"/>
      <w:u w:val="single"/>
      <w:lang w:val="x-none" w:eastAsia="x-none"/>
    </w:rPr>
  </w:style>
  <w:style w:type="character" w:customStyle="1" w:styleId="TaglineChar">
    <w:name w:val="Tagline Char"/>
    <w:link w:val="Tagline0"/>
    <w:rsid w:val="00195185"/>
    <w:rPr>
      <w:rFonts w:ascii="Calibri" w:hAnsi="Calibri" w:cs="Calibri"/>
      <w:b/>
      <w:sz w:val="26"/>
    </w:rPr>
  </w:style>
  <w:style w:type="character" w:customStyle="1" w:styleId="boldciteChar1">
    <w:name w:val="bold cite Char1"/>
    <w:rsid w:val="00195185"/>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195185"/>
  </w:style>
  <w:style w:type="character" w:customStyle="1" w:styleId="leveluptitle">
    <w:name w:val="leveluptitle"/>
    <w:basedOn w:val="DefaultParagraphFont"/>
    <w:rsid w:val="00195185"/>
  </w:style>
  <w:style w:type="character" w:customStyle="1" w:styleId="Irrelevant6fontChar">
    <w:name w:val="Irrelevant (6 font) Char"/>
    <w:basedOn w:val="DefaultParagraphFont"/>
    <w:link w:val="Irrelevant6font"/>
    <w:rsid w:val="00195185"/>
    <w:rPr>
      <w:rFonts w:ascii="Calibri" w:eastAsia="Calibri" w:hAnsi="Calibri" w:cs="Calibri"/>
      <w:sz w:val="12"/>
      <w:szCs w:val="12"/>
    </w:rPr>
  </w:style>
  <w:style w:type="paragraph" w:customStyle="1" w:styleId="Non-NavPanelTag">
    <w:name w:val="Non-Nav Panel Tag"/>
    <w:basedOn w:val="Normal"/>
    <w:qFormat/>
    <w:rsid w:val="00195185"/>
    <w:rPr>
      <w:b/>
      <w:sz w:val="26"/>
    </w:rPr>
  </w:style>
  <w:style w:type="character" w:customStyle="1" w:styleId="Hyperlink3">
    <w:name w:val="Hyperlink.3"/>
    <w:basedOn w:val="DefaultParagraphFont"/>
    <w:rsid w:val="00195185"/>
    <w:rPr>
      <w:sz w:val="18"/>
      <w:szCs w:val="18"/>
    </w:rPr>
  </w:style>
  <w:style w:type="character" w:customStyle="1" w:styleId="Hyperlink40">
    <w:name w:val="Hyperlink.4"/>
    <w:basedOn w:val="DefaultParagraphFont"/>
    <w:rsid w:val="00195185"/>
    <w:rPr>
      <w:sz w:val="18"/>
      <w:szCs w:val="18"/>
    </w:rPr>
  </w:style>
  <w:style w:type="character" w:customStyle="1" w:styleId="SmallCharChar">
    <w:name w:val="Small Char Char"/>
    <w:basedOn w:val="DefaultParagraphFont"/>
    <w:rsid w:val="00195185"/>
    <w:rPr>
      <w:sz w:val="17"/>
      <w:szCs w:val="24"/>
      <w:lang w:val="en-US" w:eastAsia="en-US" w:bidi="ar-SA"/>
    </w:rPr>
  </w:style>
  <w:style w:type="paragraph" w:customStyle="1" w:styleId="TagsFutura">
    <w:name w:val="TagsFutura"/>
    <w:basedOn w:val="Normal"/>
    <w:next w:val="Heading3"/>
    <w:qFormat/>
    <w:rsid w:val="00195185"/>
    <w:rPr>
      <w:rFonts w:ascii="Futura" w:eastAsia="Times" w:hAnsi="Futura"/>
      <w:b/>
      <w:caps/>
      <w:sz w:val="18"/>
      <w:szCs w:val="20"/>
    </w:rPr>
  </w:style>
  <w:style w:type="paragraph" w:customStyle="1" w:styleId="DebateTag0">
    <w:name w:val="DebateTag"/>
    <w:basedOn w:val="Normal"/>
    <w:qFormat/>
    <w:rsid w:val="00195185"/>
    <w:rPr>
      <w:rFonts w:eastAsia="Calibri"/>
      <w:b/>
    </w:rPr>
  </w:style>
  <w:style w:type="paragraph" w:customStyle="1" w:styleId="UnderlineBoldIndent">
    <w:name w:val="Underline + Bold Indent"/>
    <w:basedOn w:val="Normal"/>
    <w:link w:val="UnderlineBoldIndentCharChar"/>
    <w:qFormat/>
    <w:rsid w:val="00195185"/>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195185"/>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195185"/>
    <w:rPr>
      <w:u w:val="single"/>
    </w:rPr>
  </w:style>
  <w:style w:type="character" w:customStyle="1" w:styleId="StyleUnderlineBoldIndent11ptChar">
    <w:name w:val="Style Underline + Bold Indent + 11 pt Char"/>
    <w:link w:val="StyleUnderlineBoldIndent11pt"/>
    <w:rsid w:val="00195185"/>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195185"/>
    <w:rPr>
      <w:b/>
      <w:bCs/>
      <w:u w:val="single"/>
    </w:rPr>
  </w:style>
  <w:style w:type="character" w:customStyle="1" w:styleId="StyleUnderlineBoldIndent11ptBoldChar">
    <w:name w:val="Style Underline + Bold Indent + 11 pt Bold Char"/>
    <w:link w:val="StyleUnderlineBoldIndent11ptBold"/>
    <w:rsid w:val="00195185"/>
    <w:rPr>
      <w:rFonts w:ascii="Calibri" w:eastAsia="Times New Roman" w:hAnsi="Calibri" w:cs="Calibri"/>
      <w:b/>
      <w:bCs/>
      <w:szCs w:val="20"/>
      <w:u w:val="single"/>
    </w:rPr>
  </w:style>
  <w:style w:type="character" w:customStyle="1" w:styleId="FontStyle177">
    <w:name w:val="Font Style177"/>
    <w:basedOn w:val="DefaultParagraphFont"/>
    <w:uiPriority w:val="99"/>
    <w:rsid w:val="00195185"/>
    <w:rPr>
      <w:rFonts w:ascii="Times New Roman" w:hAnsi="Times New Roman" w:cs="Times New Roman"/>
      <w:sz w:val="20"/>
      <w:szCs w:val="20"/>
    </w:rPr>
  </w:style>
  <w:style w:type="character" w:customStyle="1" w:styleId="FontStyle173">
    <w:name w:val="Font Style173"/>
    <w:basedOn w:val="DefaultParagraphFont"/>
    <w:uiPriority w:val="99"/>
    <w:rsid w:val="00195185"/>
    <w:rPr>
      <w:rFonts w:ascii="Times New Roman" w:hAnsi="Times New Roman" w:cs="Times New Roman"/>
      <w:sz w:val="14"/>
      <w:szCs w:val="14"/>
    </w:rPr>
  </w:style>
  <w:style w:type="character" w:customStyle="1" w:styleId="FontStyle151">
    <w:name w:val="Font Style151"/>
    <w:basedOn w:val="DefaultParagraphFont"/>
    <w:uiPriority w:val="99"/>
    <w:rsid w:val="00195185"/>
    <w:rPr>
      <w:rFonts w:ascii="Arial Narrow" w:hAnsi="Arial Narrow" w:cs="Arial Narrow"/>
      <w:b/>
      <w:bCs/>
      <w:sz w:val="12"/>
      <w:szCs w:val="12"/>
    </w:rPr>
  </w:style>
  <w:style w:type="character" w:customStyle="1" w:styleId="FontStyle156">
    <w:name w:val="Font Style156"/>
    <w:basedOn w:val="DefaultParagraphFont"/>
    <w:uiPriority w:val="99"/>
    <w:rsid w:val="00195185"/>
    <w:rPr>
      <w:rFonts w:ascii="Arial Narrow" w:hAnsi="Arial Narrow" w:cs="Arial Narrow"/>
      <w:sz w:val="8"/>
      <w:szCs w:val="8"/>
    </w:rPr>
  </w:style>
  <w:style w:type="character" w:customStyle="1" w:styleId="FontStyle160">
    <w:name w:val="Font Style160"/>
    <w:basedOn w:val="DefaultParagraphFont"/>
    <w:uiPriority w:val="99"/>
    <w:rsid w:val="00195185"/>
    <w:rPr>
      <w:rFonts w:ascii="Times New Roman" w:hAnsi="Times New Roman" w:cs="Times New Roman"/>
      <w:b/>
      <w:bCs/>
      <w:sz w:val="20"/>
      <w:szCs w:val="20"/>
    </w:rPr>
  </w:style>
  <w:style w:type="character" w:customStyle="1" w:styleId="FontStyle178">
    <w:name w:val="Font Style178"/>
    <w:basedOn w:val="DefaultParagraphFont"/>
    <w:uiPriority w:val="99"/>
    <w:rsid w:val="00195185"/>
    <w:rPr>
      <w:rFonts w:ascii="Times New Roman" w:hAnsi="Times New Roman" w:cs="Times New Roman"/>
      <w:sz w:val="18"/>
      <w:szCs w:val="18"/>
    </w:rPr>
  </w:style>
  <w:style w:type="paragraph" w:customStyle="1" w:styleId="Style140">
    <w:name w:val="Style14"/>
    <w:basedOn w:val="Normal"/>
    <w:uiPriority w:val="99"/>
    <w:qFormat/>
    <w:rsid w:val="00195185"/>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195185"/>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195185"/>
    <w:rPr>
      <w:rFonts w:ascii="Times New Roman" w:hAnsi="Times New Roman" w:cs="Times New Roman"/>
      <w:sz w:val="12"/>
      <w:szCs w:val="12"/>
    </w:rPr>
  </w:style>
  <w:style w:type="paragraph" w:customStyle="1" w:styleId="Style90">
    <w:name w:val="Style9"/>
    <w:basedOn w:val="Normal"/>
    <w:uiPriority w:val="99"/>
    <w:qFormat/>
    <w:rsid w:val="00195185"/>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195185"/>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195185"/>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195185"/>
    <w:rPr>
      <w:rFonts w:ascii="Times New Roman" w:hAnsi="Times New Roman" w:cs="Times New Roman"/>
      <w:sz w:val="16"/>
      <w:szCs w:val="16"/>
    </w:rPr>
  </w:style>
  <w:style w:type="character" w:customStyle="1" w:styleId="newscontent">
    <w:name w:val="newscontent"/>
    <w:rsid w:val="00195185"/>
  </w:style>
  <w:style w:type="character" w:customStyle="1" w:styleId="FontStyle172">
    <w:name w:val="Font Style172"/>
    <w:basedOn w:val="DefaultParagraphFont"/>
    <w:uiPriority w:val="99"/>
    <w:rsid w:val="00195185"/>
    <w:rPr>
      <w:rFonts w:ascii="Times New Roman" w:hAnsi="Times New Roman" w:cs="Times New Roman"/>
      <w:b/>
      <w:bCs/>
      <w:sz w:val="16"/>
      <w:szCs w:val="16"/>
    </w:rPr>
  </w:style>
  <w:style w:type="paragraph" w:customStyle="1" w:styleId="Style180">
    <w:name w:val="Style18"/>
    <w:basedOn w:val="Normal"/>
    <w:uiPriority w:val="99"/>
    <w:qFormat/>
    <w:rsid w:val="00195185"/>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195185"/>
    <w:rPr>
      <w:rFonts w:ascii="Times New Roman" w:hAnsi="Times New Roman" w:cs="Times New Roman"/>
      <w:i/>
      <w:iCs/>
      <w:sz w:val="16"/>
      <w:szCs w:val="16"/>
    </w:rPr>
  </w:style>
  <w:style w:type="character" w:customStyle="1" w:styleId="FontStyle162">
    <w:name w:val="Font Style162"/>
    <w:basedOn w:val="DefaultParagraphFont"/>
    <w:uiPriority w:val="99"/>
    <w:rsid w:val="00195185"/>
    <w:rPr>
      <w:rFonts w:ascii="Times New Roman" w:hAnsi="Times New Roman" w:cs="Times New Roman"/>
      <w:b/>
      <w:bCs/>
      <w:sz w:val="18"/>
      <w:szCs w:val="18"/>
    </w:rPr>
  </w:style>
  <w:style w:type="character" w:customStyle="1" w:styleId="FontStyle167">
    <w:name w:val="Font Style167"/>
    <w:basedOn w:val="DefaultParagraphFont"/>
    <w:uiPriority w:val="99"/>
    <w:rsid w:val="00195185"/>
    <w:rPr>
      <w:rFonts w:ascii="Times New Roman" w:hAnsi="Times New Roman" w:cs="Times New Roman"/>
      <w:sz w:val="10"/>
      <w:szCs w:val="10"/>
    </w:rPr>
  </w:style>
  <w:style w:type="character" w:customStyle="1" w:styleId="FontStyle174">
    <w:name w:val="Font Style174"/>
    <w:basedOn w:val="DefaultParagraphFont"/>
    <w:uiPriority w:val="99"/>
    <w:rsid w:val="00195185"/>
    <w:rPr>
      <w:rFonts w:ascii="Arial Narrow" w:hAnsi="Arial Narrow" w:cs="Arial Narrow"/>
      <w:b/>
      <w:bCs/>
      <w:sz w:val="18"/>
      <w:szCs w:val="18"/>
    </w:rPr>
  </w:style>
  <w:style w:type="paragraph" w:customStyle="1" w:styleId="Style47">
    <w:name w:val="Style47"/>
    <w:basedOn w:val="Normal"/>
    <w:uiPriority w:val="99"/>
    <w:qFormat/>
    <w:rsid w:val="00195185"/>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195185"/>
    <w:rPr>
      <w:rFonts w:ascii="Times New Roman" w:hAnsi="Times New Roman" w:cs="Times New Roman"/>
      <w:sz w:val="12"/>
      <w:szCs w:val="12"/>
    </w:rPr>
  </w:style>
  <w:style w:type="paragraph" w:customStyle="1" w:styleId="Style24">
    <w:name w:val="Style24"/>
    <w:basedOn w:val="Normal"/>
    <w:uiPriority w:val="99"/>
    <w:qFormat/>
    <w:rsid w:val="00195185"/>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195185"/>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195185"/>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195185"/>
    <w:rPr>
      <w:rFonts w:ascii="Times New Roman" w:hAnsi="Times New Roman" w:cs="Times New Roman"/>
      <w:b/>
      <w:bCs/>
      <w:sz w:val="18"/>
      <w:szCs w:val="18"/>
    </w:rPr>
  </w:style>
  <w:style w:type="paragraph" w:customStyle="1" w:styleId="Style210">
    <w:name w:val="Style21"/>
    <w:basedOn w:val="Normal"/>
    <w:uiPriority w:val="99"/>
    <w:qFormat/>
    <w:rsid w:val="00195185"/>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195185"/>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195185"/>
    <w:rPr>
      <w:iCs w:val="0"/>
    </w:rPr>
  </w:style>
  <w:style w:type="paragraph" w:customStyle="1" w:styleId="Aa">
    <w:name w:val="A"/>
    <w:basedOn w:val="Default"/>
    <w:next w:val="Default"/>
    <w:qFormat/>
    <w:rsid w:val="00195185"/>
    <w:rPr>
      <w:rFonts w:ascii="Times New Roman" w:eastAsia="Times New Roman" w:hAnsi="Times New Roman" w:cs="Times New Roman"/>
      <w:color w:val="auto"/>
      <w:lang w:bidi="en-US"/>
    </w:rPr>
  </w:style>
  <w:style w:type="character" w:customStyle="1" w:styleId="ac">
    <w:name w:val="••••"/>
    <w:rsid w:val="00195185"/>
    <w:rPr>
      <w:color w:val="000000"/>
    </w:rPr>
  </w:style>
  <w:style w:type="character" w:customStyle="1" w:styleId="UL-Bold">
    <w:name w:val="UL-Bold"/>
    <w:basedOn w:val="DefaultParagraphFont"/>
    <w:rsid w:val="00195185"/>
    <w:rPr>
      <w:u w:val="thick"/>
    </w:rPr>
  </w:style>
  <w:style w:type="character" w:customStyle="1" w:styleId="UL-None">
    <w:name w:val="UL-None"/>
    <w:basedOn w:val="DefaultParagraphFont"/>
    <w:rsid w:val="00195185"/>
    <w:rPr>
      <w:u w:val="none"/>
    </w:rPr>
  </w:style>
  <w:style w:type="character" w:customStyle="1" w:styleId="styletimesnewroman12ptbold0">
    <w:name w:val="styletimesnewroman12ptbold"/>
    <w:basedOn w:val="DefaultParagraphFont"/>
    <w:rsid w:val="00195185"/>
  </w:style>
  <w:style w:type="character" w:customStyle="1" w:styleId="FontStyle19">
    <w:name w:val="Font Style19"/>
    <w:basedOn w:val="DefaultParagraphFont"/>
    <w:uiPriority w:val="99"/>
    <w:rsid w:val="00195185"/>
    <w:rPr>
      <w:rFonts w:ascii="Times New Roman" w:hAnsi="Times New Roman" w:cs="Times New Roman"/>
      <w:sz w:val="18"/>
      <w:szCs w:val="18"/>
    </w:rPr>
  </w:style>
  <w:style w:type="character" w:customStyle="1" w:styleId="UnderlineBox">
    <w:name w:val="Underline + Box"/>
    <w:uiPriority w:val="1"/>
    <w:qFormat/>
    <w:rsid w:val="00195185"/>
    <w:rPr>
      <w:rFonts w:ascii="Georgia" w:hAnsi="Georgia"/>
      <w:b w:val="0"/>
      <w:sz w:val="22"/>
      <w:u w:val="single"/>
      <w:bdr w:val="single" w:sz="4" w:space="0" w:color="auto"/>
    </w:rPr>
  </w:style>
  <w:style w:type="character" w:customStyle="1" w:styleId="10ptnotbold">
    <w:name w:val="10ptnotbold"/>
    <w:basedOn w:val="DefaultParagraphFont"/>
    <w:rsid w:val="00195185"/>
    <w:rPr>
      <w:sz w:val="20"/>
    </w:rPr>
  </w:style>
  <w:style w:type="paragraph" w:customStyle="1" w:styleId="ALLCAPS">
    <w:name w:val="ALL CAPS"/>
    <w:basedOn w:val="Normal"/>
    <w:link w:val="ALLCAPSChar"/>
    <w:qFormat/>
    <w:rsid w:val="00195185"/>
    <w:rPr>
      <w:rFonts w:eastAsia="Times New Roman"/>
      <w:b/>
      <w:caps/>
      <w:szCs w:val="20"/>
    </w:rPr>
  </w:style>
  <w:style w:type="character" w:customStyle="1" w:styleId="kn">
    <w:name w:val="kn"/>
    <w:basedOn w:val="DefaultParagraphFont"/>
    <w:rsid w:val="00195185"/>
  </w:style>
  <w:style w:type="paragraph" w:customStyle="1" w:styleId="StyleCardworksLinespacingsingle">
    <w:name w:val="Style Card works + Line spacing:  single"/>
    <w:basedOn w:val="Normal"/>
    <w:link w:val="StyleCardworksLinespacingsingleChar"/>
    <w:qFormat/>
    <w:rsid w:val="00195185"/>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195185"/>
    <w:rPr>
      <w:rFonts w:ascii="Calibri" w:eastAsia="Times New Roman" w:hAnsi="Calibri" w:cs="Calibri"/>
      <w:spacing w:val="-3"/>
      <w:szCs w:val="20"/>
    </w:rPr>
  </w:style>
  <w:style w:type="paragraph" w:customStyle="1" w:styleId="BriefTitleWorks">
    <w:name w:val="Brief Title Works"/>
    <w:basedOn w:val="Heading1"/>
    <w:link w:val="BriefTitleWorksChar"/>
    <w:qFormat/>
    <w:rsid w:val="0019518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195185"/>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195185"/>
    <w:rPr>
      <w:rFonts w:ascii="Verdana" w:hAnsi="Verdana" w:hint="default"/>
      <w:color w:val="000000"/>
      <w:sz w:val="16"/>
      <w:szCs w:val="16"/>
    </w:rPr>
  </w:style>
  <w:style w:type="character" w:customStyle="1" w:styleId="TagCharCharCharChar0">
    <w:name w:val="Tag Char Char Char Char"/>
    <w:basedOn w:val="DefaultParagraphFont"/>
    <w:rsid w:val="00195185"/>
    <w:rPr>
      <w:rFonts w:ascii="Times New Roman" w:eastAsia="Times New Roman" w:hAnsi="Times New Roman" w:cs="Times New Roman"/>
      <w:b/>
      <w:sz w:val="24"/>
      <w:szCs w:val="20"/>
    </w:rPr>
  </w:style>
  <w:style w:type="character" w:customStyle="1" w:styleId="CharacterStyle14">
    <w:name w:val="Character Style 14"/>
    <w:rsid w:val="00195185"/>
    <w:rPr>
      <w:sz w:val="30"/>
      <w:szCs w:val="30"/>
    </w:rPr>
  </w:style>
  <w:style w:type="character" w:customStyle="1" w:styleId="CharacterStyle13">
    <w:name w:val="Character Style 13"/>
    <w:rsid w:val="00195185"/>
    <w:rPr>
      <w:i/>
      <w:iCs/>
      <w:sz w:val="17"/>
      <w:szCs w:val="17"/>
    </w:rPr>
  </w:style>
  <w:style w:type="character" w:customStyle="1" w:styleId="CardsNotUnderlined">
    <w:name w:val="Cards Not Underlined"/>
    <w:qFormat/>
    <w:rsid w:val="00195185"/>
    <w:rPr>
      <w:rFonts w:ascii="Times New Roman" w:hAnsi="Times New Roman"/>
      <w:sz w:val="16"/>
    </w:rPr>
  </w:style>
  <w:style w:type="character" w:customStyle="1" w:styleId="a13">
    <w:name w:val="a1"/>
    <w:rsid w:val="00195185"/>
    <w:rPr>
      <w:color w:val="008000"/>
    </w:rPr>
  </w:style>
  <w:style w:type="character" w:customStyle="1" w:styleId="FifthChar">
    <w:name w:val="Fifth Char"/>
    <w:link w:val="Fifth"/>
    <w:uiPriority w:val="99"/>
    <w:rsid w:val="00195185"/>
    <w:rPr>
      <w:rFonts w:ascii="Calibri" w:eastAsia="Calibri" w:hAnsi="Calibri" w:cs="Calibri"/>
    </w:rPr>
  </w:style>
  <w:style w:type="paragraph" w:customStyle="1" w:styleId="Repeatblockheading0">
    <w:name w:val="Repeat block heading"/>
    <w:basedOn w:val="Normal"/>
    <w:qFormat/>
    <w:rsid w:val="00195185"/>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195185"/>
  </w:style>
  <w:style w:type="character" w:customStyle="1" w:styleId="hps">
    <w:name w:val="hps"/>
    <w:rsid w:val="00195185"/>
  </w:style>
  <w:style w:type="paragraph" w:customStyle="1" w:styleId="TashmaHeader2">
    <w:name w:val="Tashma_Header2"/>
    <w:basedOn w:val="Heading2"/>
    <w:uiPriority w:val="99"/>
    <w:qFormat/>
    <w:rsid w:val="00195185"/>
    <w:pPr>
      <w:spacing w:after="160"/>
    </w:pPr>
    <w:rPr>
      <w:rFonts w:eastAsia="SimSun" w:cs="Times New Roman"/>
      <w:sz w:val="28"/>
    </w:rPr>
  </w:style>
  <w:style w:type="paragraph" w:customStyle="1" w:styleId="TashmaHeading1">
    <w:name w:val="Tashma_Heading1"/>
    <w:basedOn w:val="Heading1"/>
    <w:uiPriority w:val="99"/>
    <w:qFormat/>
    <w:rsid w:val="00195185"/>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195185"/>
    <w:rPr>
      <w:rFonts w:cs="Calibri"/>
    </w:rPr>
  </w:style>
  <w:style w:type="paragraph" w:customStyle="1" w:styleId="CitationCharCharCharCharCharCharChar">
    <w:name w:val="Citation Char Char Char Char Char Char Char"/>
    <w:basedOn w:val="Normal"/>
    <w:link w:val="CitationCharCharCharCharCharCharCharChar"/>
    <w:qFormat/>
    <w:rsid w:val="00195185"/>
    <w:pPr>
      <w:ind w:left="1440" w:right="1440"/>
    </w:pPr>
    <w:rPr>
      <w:rFonts w:asciiTheme="minorHAnsi" w:hAnsiTheme="minorHAnsi"/>
    </w:rPr>
  </w:style>
  <w:style w:type="paragraph" w:customStyle="1" w:styleId="pagpag1">
    <w:name w:val="pagpag1"/>
    <w:basedOn w:val="Normal"/>
    <w:qFormat/>
    <w:rsid w:val="00195185"/>
    <w:pPr>
      <w:spacing w:before="100" w:beforeAutospacing="1" w:after="100" w:afterAutospacing="1"/>
    </w:pPr>
    <w:rPr>
      <w:rFonts w:eastAsia="Times New Roman"/>
      <w:sz w:val="24"/>
    </w:rPr>
  </w:style>
  <w:style w:type="paragraph" w:customStyle="1" w:styleId="pagpag2">
    <w:name w:val="pagpag2"/>
    <w:basedOn w:val="Normal"/>
    <w:qFormat/>
    <w:rsid w:val="00195185"/>
    <w:pPr>
      <w:spacing w:before="100" w:beforeAutospacing="1" w:after="100" w:afterAutospacing="1"/>
    </w:pPr>
    <w:rPr>
      <w:rFonts w:eastAsia="Times New Roman"/>
      <w:sz w:val="24"/>
    </w:rPr>
  </w:style>
  <w:style w:type="paragraph" w:customStyle="1" w:styleId="BodyText210">
    <w:name w:val="Body Text 21"/>
    <w:basedOn w:val="Normal"/>
    <w:next w:val="BodyText2"/>
    <w:uiPriority w:val="99"/>
    <w:unhideWhenUsed/>
    <w:qFormat/>
    <w:rsid w:val="00195185"/>
    <w:pPr>
      <w:spacing w:after="120" w:line="480" w:lineRule="auto"/>
    </w:pPr>
    <w:rPr>
      <w:sz w:val="12"/>
    </w:rPr>
  </w:style>
  <w:style w:type="paragraph" w:customStyle="1" w:styleId="BodyTextIndent1">
    <w:name w:val="Body Text Indent1"/>
    <w:basedOn w:val="Normal"/>
    <w:next w:val="BodyTextIndent"/>
    <w:unhideWhenUsed/>
    <w:qFormat/>
    <w:rsid w:val="00195185"/>
    <w:pPr>
      <w:spacing w:after="120"/>
      <w:ind w:left="360"/>
    </w:pPr>
    <w:rPr>
      <w:sz w:val="16"/>
    </w:rPr>
  </w:style>
  <w:style w:type="paragraph" w:customStyle="1" w:styleId="BodyTextIndent31">
    <w:name w:val="Body Text Indent 31"/>
    <w:basedOn w:val="Normal"/>
    <w:next w:val="BodyTextIndent3"/>
    <w:semiHidden/>
    <w:unhideWhenUsed/>
    <w:qFormat/>
    <w:rsid w:val="00195185"/>
    <w:pPr>
      <w:spacing w:after="120"/>
      <w:ind w:left="360"/>
    </w:pPr>
    <w:rPr>
      <w:sz w:val="14"/>
    </w:rPr>
  </w:style>
  <w:style w:type="paragraph" w:customStyle="1" w:styleId="BodyTextIndent21">
    <w:name w:val="Body Text Indent 21"/>
    <w:basedOn w:val="Normal"/>
    <w:next w:val="BodyTextIndent2"/>
    <w:unhideWhenUsed/>
    <w:qFormat/>
    <w:rsid w:val="00195185"/>
    <w:pPr>
      <w:spacing w:after="120" w:line="480" w:lineRule="auto"/>
      <w:ind w:left="360"/>
    </w:pPr>
    <w:rPr>
      <w:sz w:val="16"/>
    </w:rPr>
  </w:style>
  <w:style w:type="character" w:customStyle="1" w:styleId="Caption11">
    <w:name w:val="Caption11"/>
    <w:rsid w:val="00195185"/>
  </w:style>
  <w:style w:type="paragraph" w:customStyle="1" w:styleId="arcticletext">
    <w:name w:val="arcticle_text"/>
    <w:basedOn w:val="Normal"/>
    <w:qFormat/>
    <w:rsid w:val="00195185"/>
    <w:pPr>
      <w:spacing w:before="100" w:beforeAutospacing="1" w:after="100" w:afterAutospacing="1"/>
    </w:pPr>
    <w:rPr>
      <w:rFonts w:eastAsia="Times New Roman"/>
      <w:sz w:val="24"/>
    </w:rPr>
  </w:style>
  <w:style w:type="paragraph" w:customStyle="1" w:styleId="cptchblock">
    <w:name w:val="cptch_block"/>
    <w:basedOn w:val="Normal"/>
    <w:qFormat/>
    <w:rsid w:val="00195185"/>
    <w:pPr>
      <w:spacing w:before="100" w:beforeAutospacing="1" w:after="100" w:afterAutospacing="1"/>
    </w:pPr>
    <w:rPr>
      <w:rFonts w:eastAsia="Times New Roman"/>
      <w:sz w:val="24"/>
    </w:rPr>
  </w:style>
  <w:style w:type="paragraph" w:customStyle="1" w:styleId="publisheddate">
    <w:name w:val="published_date"/>
    <w:basedOn w:val="Normal"/>
    <w:qFormat/>
    <w:rsid w:val="00195185"/>
    <w:pPr>
      <w:spacing w:before="100" w:beforeAutospacing="1" w:after="100" w:afterAutospacing="1"/>
    </w:pPr>
    <w:rPr>
      <w:rFonts w:eastAsia="Times New Roman"/>
      <w:sz w:val="24"/>
    </w:rPr>
  </w:style>
  <w:style w:type="paragraph" w:customStyle="1" w:styleId="headline-title">
    <w:name w:val="headline-title"/>
    <w:basedOn w:val="Normal"/>
    <w:qFormat/>
    <w:rsid w:val="00195185"/>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195185"/>
    <w:rPr>
      <w:sz w:val="24"/>
      <w:szCs w:val="24"/>
      <w:u w:val="thick"/>
    </w:rPr>
  </w:style>
  <w:style w:type="character" w:customStyle="1" w:styleId="BodyTextIndentChar2">
    <w:name w:val="Body Text Indent Char2"/>
    <w:basedOn w:val="DefaultParagraphFont"/>
    <w:uiPriority w:val="99"/>
    <w:semiHidden/>
    <w:rsid w:val="00195185"/>
    <w:rPr>
      <w:rFonts w:ascii="Georgia" w:hAnsi="Georgia"/>
      <w:sz w:val="22"/>
      <w:szCs w:val="22"/>
    </w:rPr>
  </w:style>
  <w:style w:type="character" w:customStyle="1" w:styleId="BodyText2Char2">
    <w:name w:val="Body Text 2 Char2"/>
    <w:basedOn w:val="DefaultParagraphFont"/>
    <w:uiPriority w:val="99"/>
    <w:semiHidden/>
    <w:rsid w:val="00195185"/>
    <w:rPr>
      <w:rFonts w:ascii="Georgia" w:hAnsi="Georgia"/>
      <w:sz w:val="22"/>
      <w:szCs w:val="22"/>
    </w:rPr>
  </w:style>
  <w:style w:type="character" w:customStyle="1" w:styleId="BodyText3Char2">
    <w:name w:val="Body Text 3 Char2"/>
    <w:basedOn w:val="DefaultParagraphFont"/>
    <w:uiPriority w:val="99"/>
    <w:semiHidden/>
    <w:rsid w:val="00195185"/>
    <w:rPr>
      <w:rFonts w:ascii="Georgia" w:hAnsi="Georgia"/>
      <w:sz w:val="16"/>
      <w:szCs w:val="16"/>
    </w:rPr>
  </w:style>
  <w:style w:type="character" w:customStyle="1" w:styleId="BodyTextIndent2Char2">
    <w:name w:val="Body Text Indent 2 Char2"/>
    <w:basedOn w:val="DefaultParagraphFont"/>
    <w:uiPriority w:val="99"/>
    <w:semiHidden/>
    <w:rsid w:val="00195185"/>
    <w:rPr>
      <w:rFonts w:ascii="Georgia" w:hAnsi="Georgia"/>
      <w:sz w:val="22"/>
      <w:szCs w:val="22"/>
    </w:rPr>
  </w:style>
  <w:style w:type="character" w:customStyle="1" w:styleId="BodyTextIndent3Char2">
    <w:name w:val="Body Text Indent 3 Char2"/>
    <w:basedOn w:val="DefaultParagraphFont"/>
    <w:uiPriority w:val="99"/>
    <w:semiHidden/>
    <w:rsid w:val="00195185"/>
    <w:rPr>
      <w:rFonts w:ascii="Georgia" w:hAnsi="Georgia"/>
      <w:sz w:val="16"/>
      <w:szCs w:val="16"/>
    </w:rPr>
  </w:style>
  <w:style w:type="character" w:customStyle="1" w:styleId="z-BottomofFormChar2">
    <w:name w:val="z-Bottom of Form Char2"/>
    <w:basedOn w:val="DefaultParagraphFont"/>
    <w:uiPriority w:val="99"/>
    <w:semiHidden/>
    <w:rsid w:val="00195185"/>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195185"/>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195185"/>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195185"/>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195185"/>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195185"/>
  </w:style>
  <w:style w:type="character" w:customStyle="1" w:styleId="m5686307894942199640gmail-styleunderline">
    <w:name w:val="m_5686307894942199640gmail-styleunderline"/>
    <w:basedOn w:val="DefaultParagraphFont"/>
    <w:rsid w:val="00195185"/>
  </w:style>
  <w:style w:type="paragraph" w:customStyle="1" w:styleId="Hyperlink2">
    <w:name w:val="Hyperlink2"/>
    <w:basedOn w:val="Normal"/>
    <w:qFormat/>
    <w:rsid w:val="00195185"/>
    <w:rPr>
      <w:rFonts w:eastAsia="Calibri"/>
      <w:color w:val="00B0F0"/>
      <w:u w:val="single" w:color="00B0F0"/>
    </w:rPr>
  </w:style>
  <w:style w:type="character" w:customStyle="1" w:styleId="messagecontent">
    <w:name w:val="message_content"/>
    <w:rsid w:val="00195185"/>
  </w:style>
  <w:style w:type="paragraph" w:customStyle="1" w:styleId="UnderlineCharCharCharCharCharCharCharCharChar">
    <w:name w:val="Underline Char Char Char Char Char Char Char Char Char"/>
    <w:link w:val="UnderlineCharCharCharCharCharCharCharCharCharChar"/>
    <w:qFormat/>
    <w:rsid w:val="00195185"/>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195185"/>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195185"/>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195185"/>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195185"/>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195185"/>
    <w:rPr>
      <w:rFonts w:ascii="Times New Roman" w:eastAsia="SimSun" w:hAnsi="Times New Roman" w:cs="Times New Roman"/>
      <w:sz w:val="24"/>
      <w:szCs w:val="24"/>
      <w:lang w:eastAsia="zh-CN"/>
    </w:rPr>
  </w:style>
  <w:style w:type="character" w:customStyle="1" w:styleId="Char1Char1">
    <w:name w:val="Char1 Char1"/>
    <w:aliases w:val="Block Char2,Heading 3 Char Char Char1,Heading 3 Char3 Char1,Heading 3 Char4 Char Char Char1,Heading 3 Char3 Char Char Char Char1,Heading 3 Char1 Char Char Char Char Char1,Citation Char,n Char1"/>
    <w:qFormat/>
    <w:rsid w:val="00195185"/>
    <w:rPr>
      <w:rFonts w:ascii="Arial" w:hAnsi="Arial" w:cs="Arial"/>
      <w:b/>
      <w:bCs/>
      <w:kern w:val="32"/>
      <w:sz w:val="28"/>
      <w:szCs w:val="32"/>
      <w:lang w:val="en-US" w:eastAsia="en-US" w:bidi="ar-SA"/>
    </w:rPr>
  </w:style>
  <w:style w:type="paragraph" w:customStyle="1" w:styleId="Style31">
    <w:name w:val="Style31"/>
    <w:basedOn w:val="Normal"/>
    <w:uiPriority w:val="99"/>
    <w:qFormat/>
    <w:rsid w:val="00195185"/>
    <w:pPr>
      <w:spacing w:line="197" w:lineRule="exact"/>
      <w:jc w:val="both"/>
    </w:pPr>
  </w:style>
  <w:style w:type="paragraph" w:customStyle="1" w:styleId="Style42">
    <w:name w:val="Style42"/>
    <w:basedOn w:val="Normal"/>
    <w:uiPriority w:val="99"/>
    <w:qFormat/>
    <w:rsid w:val="00195185"/>
    <w:pPr>
      <w:spacing w:line="202" w:lineRule="exact"/>
      <w:jc w:val="both"/>
    </w:pPr>
  </w:style>
  <w:style w:type="paragraph" w:customStyle="1" w:styleId="Style51">
    <w:name w:val="Style51"/>
    <w:basedOn w:val="Normal"/>
    <w:uiPriority w:val="99"/>
    <w:qFormat/>
    <w:rsid w:val="00195185"/>
    <w:pPr>
      <w:spacing w:line="200" w:lineRule="exact"/>
      <w:jc w:val="both"/>
    </w:pPr>
  </w:style>
  <w:style w:type="character" w:customStyle="1" w:styleId="FontStyle72">
    <w:name w:val="Font Style72"/>
    <w:rsid w:val="00195185"/>
    <w:rPr>
      <w:rFonts w:ascii="Times New Roman" w:hAnsi="Times New Roman" w:cs="Times New Roman" w:hint="default"/>
      <w:sz w:val="16"/>
      <w:szCs w:val="16"/>
    </w:rPr>
  </w:style>
  <w:style w:type="character" w:customStyle="1" w:styleId="FontStyle73">
    <w:name w:val="Font Style73"/>
    <w:uiPriority w:val="99"/>
    <w:rsid w:val="00195185"/>
    <w:rPr>
      <w:rFonts w:ascii="Times New Roman" w:hAnsi="Times New Roman" w:cs="Times New Roman" w:hint="default"/>
      <w:i/>
      <w:iCs/>
      <w:sz w:val="16"/>
      <w:szCs w:val="16"/>
    </w:rPr>
  </w:style>
  <w:style w:type="character" w:customStyle="1" w:styleId="UnderlinestyleChar20">
    <w:name w:val="Underline style Char2"/>
    <w:rsid w:val="00195185"/>
    <w:rPr>
      <w:sz w:val="22"/>
      <w:szCs w:val="24"/>
      <w:u w:val="single"/>
      <w:lang w:val="en-US" w:eastAsia="en-US" w:bidi="ar-SA"/>
    </w:rPr>
  </w:style>
  <w:style w:type="character" w:customStyle="1" w:styleId="FontStyle49">
    <w:name w:val="Font Style49"/>
    <w:uiPriority w:val="99"/>
    <w:rsid w:val="00195185"/>
    <w:rPr>
      <w:rFonts w:ascii="Times New Roman" w:hAnsi="Times New Roman" w:cs="Times New Roman"/>
      <w:sz w:val="20"/>
      <w:szCs w:val="20"/>
    </w:rPr>
  </w:style>
  <w:style w:type="character" w:customStyle="1" w:styleId="FontStyle50">
    <w:name w:val="Font Style50"/>
    <w:uiPriority w:val="99"/>
    <w:rsid w:val="00195185"/>
    <w:rPr>
      <w:rFonts w:ascii="Times New Roman" w:hAnsi="Times New Roman" w:cs="Times New Roman"/>
      <w:b/>
      <w:bCs/>
      <w:sz w:val="20"/>
      <w:szCs w:val="20"/>
    </w:rPr>
  </w:style>
  <w:style w:type="paragraph" w:customStyle="1" w:styleId="msonormal0">
    <w:name w:val="msonormal"/>
    <w:basedOn w:val="Normal"/>
    <w:qFormat/>
    <w:rsid w:val="00195185"/>
    <w:pPr>
      <w:spacing w:before="100" w:beforeAutospacing="1" w:after="100" w:afterAutospacing="1"/>
    </w:pPr>
    <w:rPr>
      <w:rFonts w:eastAsia="Times New Roman"/>
    </w:rPr>
  </w:style>
  <w:style w:type="character" w:customStyle="1" w:styleId="ListBulletChar">
    <w:name w:val="List Bullet Char"/>
    <w:link w:val="ListBullet"/>
    <w:uiPriority w:val="99"/>
    <w:locked/>
    <w:rsid w:val="00195185"/>
    <w:rPr>
      <w:rFonts w:ascii="Calibri" w:eastAsia="Calibri" w:hAnsi="Calibri" w:cs="Calibri"/>
    </w:rPr>
  </w:style>
  <w:style w:type="character" w:customStyle="1" w:styleId="BoldUnderlineChar2Char">
    <w:name w:val="BoldUnderline Char2 Char"/>
    <w:link w:val="BoldUnderlineChar20"/>
    <w:locked/>
    <w:rsid w:val="00195185"/>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195185"/>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195185"/>
    <w:pPr>
      <w:spacing w:before="100" w:beforeAutospacing="1" w:after="100" w:afterAutospacing="1" w:line="256" w:lineRule="auto"/>
    </w:pPr>
    <w:rPr>
      <w:rFonts w:eastAsia="Times New Roman"/>
    </w:rPr>
  </w:style>
  <w:style w:type="paragraph" w:customStyle="1" w:styleId="Cardstyle0">
    <w:name w:val="Cardstyle"/>
    <w:basedOn w:val="Normal"/>
    <w:next w:val="Normal"/>
    <w:qFormat/>
    <w:rsid w:val="00195185"/>
    <w:pPr>
      <w:spacing w:line="256" w:lineRule="auto"/>
    </w:pPr>
    <w:rPr>
      <w:rFonts w:eastAsia="Times New Roman"/>
    </w:rPr>
  </w:style>
  <w:style w:type="paragraph" w:customStyle="1" w:styleId="Normal20pt">
    <w:name w:val="Normal  + 20 pt"/>
    <w:basedOn w:val="Normal"/>
    <w:uiPriority w:val="6"/>
    <w:qFormat/>
    <w:rsid w:val="00195185"/>
    <w:pPr>
      <w:spacing w:line="256" w:lineRule="auto"/>
    </w:pPr>
    <w:rPr>
      <w:rFonts w:ascii="Cambria" w:hAnsi="Cambria"/>
      <w:bCs/>
      <w:u w:val="single"/>
    </w:rPr>
  </w:style>
  <w:style w:type="paragraph" w:customStyle="1" w:styleId="conintrotext">
    <w:name w:val="conintrotext"/>
    <w:basedOn w:val="Normal"/>
    <w:qFormat/>
    <w:rsid w:val="00195185"/>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195185"/>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95185"/>
    <w:pPr>
      <w:spacing w:line="256" w:lineRule="auto"/>
    </w:pPr>
    <w:rPr>
      <w:rFonts w:ascii="MS Mincho" w:eastAsia="MS Mincho" w:hAnsiTheme="minorHAnsi"/>
      <w:b/>
      <w:u w:val="single"/>
    </w:rPr>
  </w:style>
  <w:style w:type="paragraph" w:customStyle="1" w:styleId="assert">
    <w:name w:val="assert"/>
    <w:basedOn w:val="Normal"/>
    <w:qFormat/>
    <w:rsid w:val="00195185"/>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195185"/>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95185"/>
    <w:pPr>
      <w:spacing w:line="256" w:lineRule="auto"/>
    </w:pPr>
    <w:rPr>
      <w:rFonts w:ascii="MS Mincho" w:eastAsia="MS Mincho" w:hAnsiTheme="minorHAns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195185"/>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95185"/>
    <w:pPr>
      <w:spacing w:line="256" w:lineRule="auto"/>
    </w:pPr>
    <w:rPr>
      <w:rFonts w:ascii="MS Mincho" w:eastAsia="MS Mincho" w:hAnsiTheme="minorHAns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195185"/>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95185"/>
    <w:pPr>
      <w:spacing w:line="256" w:lineRule="auto"/>
    </w:pPr>
    <w:rPr>
      <w:rFonts w:ascii="MS Mincho" w:eastAsia="MS Mincho" w:hAnsiTheme="minorHAns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195185"/>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195185"/>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195185"/>
    <w:rPr>
      <w:rFonts w:eastAsia="Times New Roman"/>
      <w:u w:val="single"/>
    </w:rPr>
  </w:style>
  <w:style w:type="paragraph" w:customStyle="1" w:styleId="StyleStyle4ArialNarrow9pt">
    <w:name w:val="Style Style4 + Arial Narrow 9 pt"/>
    <w:basedOn w:val="Normal"/>
    <w:link w:val="StyleStyle4ArialNarrow9ptChar"/>
    <w:qFormat/>
    <w:rsid w:val="00195185"/>
    <w:pPr>
      <w:spacing w:line="256" w:lineRule="auto"/>
    </w:pPr>
    <w:rPr>
      <w:rFonts w:asciiTheme="minorHAnsi" w:eastAsia="Times New Roman" w:hAnsiTheme="minorHAnsi"/>
      <w:u w:val="single"/>
    </w:rPr>
  </w:style>
  <w:style w:type="character" w:customStyle="1" w:styleId="StyleStyle4ArialNarrow9ptBoldChar">
    <w:name w:val="Style Style4 + Arial Narrow 9 pt Bold Char"/>
    <w:link w:val="StyleStyle4ArialNarrow9ptBold"/>
    <w:locked/>
    <w:rsid w:val="00195185"/>
    <w:rPr>
      <w:rFonts w:eastAsia="Times New Roman"/>
      <w:b/>
      <w:bCs/>
      <w:u w:val="single"/>
    </w:rPr>
  </w:style>
  <w:style w:type="paragraph" w:customStyle="1" w:styleId="StyleStyle4ArialNarrow9ptBold">
    <w:name w:val="Style Style4 + Arial Narrow 9 pt Bold"/>
    <w:basedOn w:val="Normal"/>
    <w:link w:val="StyleStyle4ArialNarrow9ptBoldChar"/>
    <w:qFormat/>
    <w:rsid w:val="00195185"/>
    <w:pPr>
      <w:spacing w:line="256" w:lineRule="auto"/>
    </w:pPr>
    <w:rPr>
      <w:rFonts w:asciiTheme="minorHAnsi" w:eastAsia="Times New Roman" w:hAnsiTheme="minorHAnsi"/>
      <w:b/>
      <w:bCs/>
      <w:u w:val="single"/>
    </w:rPr>
  </w:style>
  <w:style w:type="character" w:customStyle="1" w:styleId="Citation-AuthorDateChar">
    <w:name w:val="Citation - Author/Date Char"/>
    <w:locked/>
    <w:rsid w:val="00195185"/>
    <w:rPr>
      <w:rFonts w:eastAsia="Times New Roman"/>
      <w:b/>
      <w:smallCaps/>
      <w:sz w:val="24"/>
      <w:szCs w:val="24"/>
      <w:u w:val="single"/>
    </w:rPr>
  </w:style>
  <w:style w:type="character" w:customStyle="1" w:styleId="HiddenBlockHeaderChar">
    <w:name w:val="Hidden Block Header Char"/>
    <w:link w:val="HiddenBlockHeader"/>
    <w:locked/>
    <w:rsid w:val="00195185"/>
    <w:rPr>
      <w:rFonts w:ascii="Calibri" w:hAnsi="Calibri" w:cs="Calibri"/>
    </w:rPr>
  </w:style>
  <w:style w:type="character" w:customStyle="1" w:styleId="ThirdChar">
    <w:name w:val="Third Char"/>
    <w:link w:val="Third"/>
    <w:locked/>
    <w:rsid w:val="00195185"/>
    <w:rPr>
      <w:rFonts w:eastAsia="Times New Roman"/>
      <w:b/>
      <w:u w:val="single"/>
      <w:lang w:val="x-none" w:eastAsia="x-none"/>
    </w:rPr>
  </w:style>
  <w:style w:type="paragraph" w:customStyle="1" w:styleId="Third">
    <w:name w:val="Third"/>
    <w:basedOn w:val="Normal"/>
    <w:link w:val="ThirdChar"/>
    <w:qFormat/>
    <w:rsid w:val="00195185"/>
    <w:pPr>
      <w:spacing w:line="256" w:lineRule="auto"/>
    </w:pPr>
    <w:rPr>
      <w:rFonts w:asciiTheme="minorHAnsi" w:eastAsia="Times New Roman" w:hAnsiTheme="minorHAnsi"/>
      <w:b/>
      <w:u w:val="single"/>
      <w:lang w:val="x-none" w:eastAsia="x-none"/>
    </w:rPr>
  </w:style>
  <w:style w:type="paragraph" w:customStyle="1" w:styleId="Heading2Char2CharChar10">
    <w:name w:val="Heading 2 Char2 Char Char1"/>
    <w:aliases w:val="Char Char Char Char Char Char1 Char Char Char Char Char,Char Char2"/>
    <w:next w:val="Normal"/>
    <w:qFormat/>
    <w:rsid w:val="0019518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195185"/>
    <w:rPr>
      <w:rFonts w:eastAsia="Times New Roman"/>
      <w:b/>
      <w:szCs w:val="24"/>
      <w:u w:val="thick"/>
    </w:rPr>
  </w:style>
  <w:style w:type="paragraph" w:customStyle="1" w:styleId="CiteSmallText">
    <w:name w:val="Cite Small Text"/>
    <w:basedOn w:val="Normal"/>
    <w:qFormat/>
    <w:rsid w:val="00195185"/>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195185"/>
    <w:rPr>
      <w:lang w:val="x-none"/>
    </w:rPr>
  </w:style>
  <w:style w:type="paragraph" w:customStyle="1" w:styleId="Cards1CharChar">
    <w:name w:val="Cards1 Char Char"/>
    <w:basedOn w:val="Normal"/>
    <w:link w:val="Cards1CharCharChar"/>
    <w:qFormat/>
    <w:rsid w:val="00195185"/>
    <w:pPr>
      <w:autoSpaceDE w:val="0"/>
      <w:autoSpaceDN w:val="0"/>
      <w:adjustRightInd w:val="0"/>
      <w:spacing w:line="256" w:lineRule="auto"/>
      <w:ind w:left="432" w:right="432"/>
      <w:jc w:val="both"/>
    </w:pPr>
    <w:rPr>
      <w:rFonts w:asciiTheme="minorHAnsi" w:hAnsiTheme="minorHAnsi"/>
      <w:lang w:val="x-none"/>
    </w:rPr>
  </w:style>
  <w:style w:type="character" w:customStyle="1" w:styleId="SwagChar">
    <w:name w:val="Swag Char"/>
    <w:link w:val="Swag"/>
    <w:locked/>
    <w:rsid w:val="00195185"/>
    <w:rPr>
      <w:color w:val="0000FF"/>
      <w:sz w:val="12"/>
      <w:u w:val="single"/>
    </w:rPr>
  </w:style>
  <w:style w:type="paragraph" w:customStyle="1" w:styleId="Swag">
    <w:name w:val="Swag"/>
    <w:basedOn w:val="Normal"/>
    <w:link w:val="SwagChar"/>
    <w:qFormat/>
    <w:rsid w:val="00195185"/>
    <w:pPr>
      <w:spacing w:line="256" w:lineRule="auto"/>
    </w:pPr>
    <w:rPr>
      <w:rFonts w:asciiTheme="minorHAnsi" w:hAnsiTheme="minorHAnsi"/>
      <w:color w:val="0000FF"/>
      <w:sz w:val="12"/>
      <w:u w:val="single"/>
    </w:rPr>
  </w:style>
  <w:style w:type="character" w:customStyle="1" w:styleId="StyleUnderlineTimesNewRoman1Char">
    <w:name w:val="Style Underline + Times New Roman1 Char"/>
    <w:link w:val="StyleUnderlineTimesNewRoman1"/>
    <w:locked/>
    <w:rsid w:val="00195185"/>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195185"/>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195185"/>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195185"/>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195185"/>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195185"/>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195185"/>
    <w:rPr>
      <w:rFonts w:eastAsia="Times New Roman"/>
      <w:b/>
      <w:bCs/>
      <w:u w:val="single"/>
    </w:rPr>
  </w:style>
  <w:style w:type="paragraph" w:customStyle="1" w:styleId="StyleUnderlineChar11ptBold2">
    <w:name w:val="Style Underline Char + 11 pt Bold2"/>
    <w:basedOn w:val="Normal"/>
    <w:link w:val="StyleUnderlineChar11ptBold2Char"/>
    <w:qFormat/>
    <w:rsid w:val="00195185"/>
    <w:pPr>
      <w:spacing w:line="256" w:lineRule="auto"/>
    </w:pPr>
    <w:rPr>
      <w:rFonts w:asciiTheme="minorHAnsi" w:eastAsia="Times New Roman" w:hAnsiTheme="minorHAnsi"/>
      <w:b/>
      <w:bCs/>
      <w:u w:val="single"/>
    </w:rPr>
  </w:style>
  <w:style w:type="character" w:customStyle="1" w:styleId="StyleStyleUnderlineTimesNewRoman11ptChar">
    <w:name w:val="Style Style Underline + Times New Roman + 11 pt Char"/>
    <w:link w:val="StyleStyleUnderlineTimesNewRoman11pt"/>
    <w:locked/>
    <w:rsid w:val="00195185"/>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195185"/>
    <w:pPr>
      <w:spacing w:line="256" w:lineRule="auto"/>
    </w:pPr>
    <w:rPr>
      <w:rFonts w:asciiTheme="minorHAnsi" w:eastAsia="Times New Roman" w:hAnsiTheme="minorHAnsi"/>
      <w:u w:val="single"/>
    </w:rPr>
  </w:style>
  <w:style w:type="character" w:customStyle="1" w:styleId="StyleStyleUnderlineTimesNewRomanBold11ptNotBoldChar">
    <w:name w:val="Style Style Underline + Times New Roman Bold + 11 pt Not Bold Char"/>
    <w:link w:val="StyleStyleUnderlineTimesNewRomanBold11ptNotBold"/>
    <w:locked/>
    <w:rsid w:val="00195185"/>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95185"/>
    <w:pPr>
      <w:spacing w:line="256" w:lineRule="auto"/>
    </w:pPr>
    <w:rPr>
      <w:rFonts w:asciiTheme="minorHAnsi" w:eastAsia="Times New Roman" w:hAnsiTheme="minorHAnsi"/>
      <w:u w:val="single"/>
    </w:rPr>
  </w:style>
  <w:style w:type="character" w:customStyle="1" w:styleId="TagsCharCharCharChar">
    <w:name w:val="Tags Char Char Char Char"/>
    <w:locked/>
    <w:rsid w:val="00195185"/>
    <w:rPr>
      <w:rFonts w:ascii="Times New Roman" w:eastAsia="Times New Roman" w:hAnsi="Times New Roman" w:cs="Times New Roman"/>
      <w:b/>
      <w:sz w:val="24"/>
      <w:szCs w:val="24"/>
    </w:rPr>
  </w:style>
  <w:style w:type="character" w:customStyle="1" w:styleId="NothingCharChar">
    <w:name w:val="Nothing Char Char"/>
    <w:link w:val="NothingCharCharChar"/>
    <w:locked/>
    <w:rsid w:val="00195185"/>
  </w:style>
  <w:style w:type="paragraph" w:customStyle="1" w:styleId="NothingCharCharChar">
    <w:name w:val="Nothing Char Char Char"/>
    <w:link w:val="NothingCharChar"/>
    <w:qFormat/>
    <w:rsid w:val="00195185"/>
    <w:pPr>
      <w:spacing w:after="0" w:line="240" w:lineRule="auto"/>
      <w:jc w:val="both"/>
    </w:pPr>
  </w:style>
  <w:style w:type="paragraph" w:customStyle="1" w:styleId="StyleLeft021">
    <w:name w:val="Style Left:  0.2&quot;1"/>
    <w:basedOn w:val="Normal"/>
    <w:uiPriority w:val="99"/>
    <w:qFormat/>
    <w:rsid w:val="00195185"/>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195185"/>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95185"/>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195185"/>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95185"/>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u w:val="single"/>
      <w:bdr w:val="single" w:sz="4" w:space="0" w:color="auto" w:frame="1"/>
    </w:rPr>
  </w:style>
  <w:style w:type="paragraph" w:customStyle="1" w:styleId="BlockTitle20">
    <w:name w:val="Block Title #2"/>
    <w:basedOn w:val="Normal"/>
    <w:qFormat/>
    <w:rsid w:val="00195185"/>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195185"/>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19518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195185"/>
    <w:rPr>
      <w:szCs w:val="24"/>
      <w:u w:val="single"/>
      <w:lang w:val="en-US" w:eastAsia="en-US" w:bidi="ar-SA"/>
    </w:rPr>
  </w:style>
  <w:style w:type="character" w:customStyle="1" w:styleId="BoldUnderlineCharChar3">
    <w:name w:val="BoldUnderline Char Char3"/>
    <w:rsid w:val="00195185"/>
    <w:rPr>
      <w:b/>
      <w:bCs w:val="0"/>
      <w:szCs w:val="24"/>
      <w:u w:val="single"/>
      <w:lang w:val="en-US" w:eastAsia="en-US" w:bidi="ar-SA"/>
    </w:rPr>
  </w:style>
  <w:style w:type="character" w:customStyle="1" w:styleId="UnderlineCharChar3">
    <w:name w:val="Underline Char Char3"/>
    <w:rsid w:val="00195185"/>
    <w:rPr>
      <w:szCs w:val="24"/>
      <w:u w:val="single"/>
      <w:lang w:val="en-US" w:eastAsia="en-US" w:bidi="ar-SA"/>
    </w:rPr>
  </w:style>
  <w:style w:type="character" w:customStyle="1" w:styleId="BoldUnderlineCharChar2">
    <w:name w:val="BoldUnderline Char Char2"/>
    <w:rsid w:val="00195185"/>
    <w:rPr>
      <w:b/>
      <w:bCs w:val="0"/>
      <w:szCs w:val="24"/>
      <w:u w:val="single"/>
      <w:lang w:val="en-US" w:eastAsia="en-US" w:bidi="ar-SA"/>
    </w:rPr>
  </w:style>
  <w:style w:type="character" w:customStyle="1" w:styleId="volume-issue">
    <w:name w:val="volume-issue"/>
    <w:rsid w:val="00195185"/>
    <w:rPr>
      <w:rFonts w:ascii="Times New Roman" w:hAnsi="Times New Roman" w:cs="Times New Roman" w:hint="default"/>
    </w:rPr>
  </w:style>
  <w:style w:type="character" w:customStyle="1" w:styleId="boldness1">
    <w:name w:val="boldness1"/>
    <w:rsid w:val="00195185"/>
  </w:style>
  <w:style w:type="character" w:customStyle="1" w:styleId="story-author">
    <w:name w:val="story-author"/>
    <w:basedOn w:val="DefaultParagraphFont"/>
    <w:rsid w:val="00195185"/>
  </w:style>
  <w:style w:type="character" w:customStyle="1" w:styleId="StyleEmphasisArial12ptBoldNotItalic">
    <w:name w:val="Style Emphasis + Arial 12 pt Bold Not Italic"/>
    <w:basedOn w:val="Emphasis"/>
    <w:rsid w:val="00195185"/>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195185"/>
  </w:style>
  <w:style w:type="character" w:customStyle="1" w:styleId="StyleStyle4CharTimesNewRoman11ptItalic">
    <w:name w:val="Style Style4 Char + Times New Roman 11 pt Italic"/>
    <w:basedOn w:val="DefaultParagraphFont"/>
    <w:rsid w:val="00195185"/>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195185"/>
  </w:style>
  <w:style w:type="character" w:customStyle="1" w:styleId="ad">
    <w:name w:val="_"/>
    <w:basedOn w:val="DefaultParagraphFont"/>
    <w:rsid w:val="00195185"/>
  </w:style>
  <w:style w:type="character" w:customStyle="1" w:styleId="Heading3CharCharCharChar1">
    <w:name w:val="Heading 3 Char Char Char Char1"/>
    <w:rsid w:val="00195185"/>
    <w:rPr>
      <w:rFonts w:ascii="Arial" w:hAnsi="Arial" w:cs="Arial" w:hint="default"/>
      <w:bCs/>
      <w:szCs w:val="26"/>
      <w:u w:val="single"/>
      <w:lang w:val="en-US" w:eastAsia="en-US" w:bidi="ar-SA"/>
    </w:rPr>
  </w:style>
  <w:style w:type="character" w:customStyle="1" w:styleId="comment-body">
    <w:name w:val="comment-body"/>
    <w:rsid w:val="00195185"/>
  </w:style>
  <w:style w:type="character" w:customStyle="1" w:styleId="UnderlineCharCharChar1">
    <w:name w:val="Underline Char Char Char1"/>
    <w:rsid w:val="00195185"/>
    <w:rPr>
      <w:u w:val="single"/>
      <w:lang w:val="en-US" w:eastAsia="en-US" w:bidi="ar-SA"/>
    </w:rPr>
  </w:style>
  <w:style w:type="character" w:customStyle="1" w:styleId="UnderlineChar1Char">
    <w:name w:val="Underline Char1 Char"/>
    <w:rsid w:val="00195185"/>
    <w:rPr>
      <w:rFonts w:ascii="Calibri" w:eastAsia="MS Mincho" w:hAnsi="Calibri" w:cs="Calibri" w:hint="default"/>
      <w:szCs w:val="20"/>
      <w:u w:val="single"/>
    </w:rPr>
  </w:style>
  <w:style w:type="character" w:customStyle="1" w:styleId="StyleBoldandUnderlineCharChar29pt">
    <w:name w:val="Style Bold and Underline Char Char2 + 9 pt"/>
    <w:rsid w:val="00195185"/>
    <w:rPr>
      <w:rFonts w:ascii="Times New Roman" w:hAnsi="Times New Roman" w:cs="Times New Roman" w:hint="default"/>
      <w:b/>
      <w:bCs/>
      <w:noProof w:val="0"/>
      <w:sz w:val="20"/>
      <w:u w:val="single"/>
    </w:rPr>
  </w:style>
  <w:style w:type="character" w:customStyle="1" w:styleId="StyleUnderlineCharChar19pt">
    <w:name w:val="Style Underline Char Char1 + 9 pt"/>
    <w:rsid w:val="0019518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195185"/>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195185"/>
  </w:style>
  <w:style w:type="character" w:customStyle="1" w:styleId="resultbodyblack">
    <w:name w:val="resultbodyblack"/>
    <w:rsid w:val="00195185"/>
    <w:rPr>
      <w:rFonts w:ascii="Times New Roman" w:hAnsi="Times New Roman" w:cs="Times New Roman" w:hint="default"/>
    </w:rPr>
  </w:style>
  <w:style w:type="character" w:customStyle="1" w:styleId="3TagCite">
    <w:name w:val="3 Tag/Cite"/>
    <w:rsid w:val="00195185"/>
    <w:rPr>
      <w:rFonts w:ascii="Times New Roman" w:hAnsi="Times New Roman" w:cs="Times New Roman" w:hint="default"/>
      <w:b/>
      <w:bCs w:val="0"/>
    </w:rPr>
  </w:style>
  <w:style w:type="character" w:customStyle="1" w:styleId="4Qualifications">
    <w:name w:val="4 Qualifications"/>
    <w:rsid w:val="00195185"/>
    <w:rPr>
      <w:rFonts w:ascii="Times New Roman" w:hAnsi="Times New Roman" w:cs="Times New Roman" w:hint="default"/>
      <w:sz w:val="19"/>
    </w:rPr>
  </w:style>
  <w:style w:type="character" w:customStyle="1" w:styleId="6Underlined">
    <w:name w:val="6 Underlined"/>
    <w:rsid w:val="00195185"/>
    <w:rPr>
      <w:rFonts w:ascii="Times New Roman" w:hAnsi="Times New Roman" w:cs="Times New Roman" w:hint="default"/>
      <w:b/>
      <w:bCs w:val="0"/>
      <w:sz w:val="21"/>
      <w:u w:val="single"/>
    </w:rPr>
  </w:style>
  <w:style w:type="character" w:customStyle="1" w:styleId="nohighlighting">
    <w:name w:val="no highlighting"/>
    <w:rsid w:val="00195185"/>
    <w:rPr>
      <w:rFonts w:ascii="Times New Roman" w:hAnsi="Times New Roman" w:cs="Times New Roman" w:hint="default"/>
      <w:color w:val="auto"/>
      <w:sz w:val="20"/>
      <w:u w:val="thick"/>
      <w:bdr w:val="none" w:sz="0" w:space="0" w:color="auto" w:frame="1"/>
    </w:rPr>
  </w:style>
  <w:style w:type="character" w:customStyle="1" w:styleId="CharChar61">
    <w:name w:val="Char Char61"/>
    <w:rsid w:val="00195185"/>
    <w:rPr>
      <w:rFonts w:ascii="Arial" w:hAnsi="Arial" w:cs="Arial" w:hint="default"/>
      <w:bCs/>
      <w:sz w:val="16"/>
      <w:szCs w:val="26"/>
      <w:lang w:val="en-US" w:eastAsia="en-US" w:bidi="ar-SA"/>
    </w:rPr>
  </w:style>
  <w:style w:type="character" w:customStyle="1" w:styleId="styledate">
    <w:name w:val="styledate"/>
    <w:rsid w:val="00195185"/>
  </w:style>
  <w:style w:type="character" w:customStyle="1" w:styleId="StyleUnderlineChar9ptChar">
    <w:name w:val="Style Underline Char + 9 pt Char"/>
    <w:rsid w:val="00195185"/>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195185"/>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195185"/>
    <w:rPr>
      <w:b/>
      <w:bCs w:val="0"/>
      <w:szCs w:val="24"/>
      <w:u w:val="single"/>
      <w:lang w:val="en-US" w:eastAsia="en-US" w:bidi="ar-SA"/>
    </w:rPr>
  </w:style>
  <w:style w:type="character" w:customStyle="1" w:styleId="BoldandUnderlineChar1Char2">
    <w:name w:val="Bold and Underline Char1 Char2"/>
    <w:rsid w:val="00195185"/>
    <w:rPr>
      <w:b/>
      <w:bCs w:val="0"/>
      <w:szCs w:val="24"/>
      <w:u w:val="single"/>
      <w:lang w:val="en-US" w:eastAsia="en-US" w:bidi="ar-SA"/>
    </w:rPr>
  </w:style>
  <w:style w:type="character" w:customStyle="1" w:styleId="BoldandUnderlineCharChar1">
    <w:name w:val="Bold and Underline Char Char1"/>
    <w:rsid w:val="00195185"/>
    <w:rPr>
      <w:b/>
      <w:bCs w:val="0"/>
      <w:szCs w:val="24"/>
      <w:u w:val="single"/>
      <w:lang w:val="en-US" w:eastAsia="en-US" w:bidi="ar-SA"/>
    </w:rPr>
  </w:style>
  <w:style w:type="character" w:customStyle="1" w:styleId="authoraffil">
    <w:name w:val="authoraffil"/>
    <w:rsid w:val="00195185"/>
  </w:style>
  <w:style w:type="character" w:customStyle="1" w:styleId="CharChar8">
    <w:name w:val="Char Char8"/>
    <w:rsid w:val="00195185"/>
    <w:rPr>
      <w:rFonts w:ascii="Georgia" w:eastAsia="Times New Roman" w:hAnsi="Georgia" w:hint="default"/>
      <w:b/>
      <w:bCs/>
      <w:sz w:val="30"/>
      <w:szCs w:val="28"/>
      <w:u w:val="single"/>
    </w:rPr>
  </w:style>
  <w:style w:type="character" w:customStyle="1" w:styleId="boldcitationChar">
    <w:name w:val="bold citation Char"/>
    <w:rsid w:val="00195185"/>
    <w:rPr>
      <w:rFonts w:ascii="Arial" w:hAnsi="Arial" w:cs="Arial" w:hint="default"/>
      <w:b/>
      <w:bCs w:val="0"/>
      <w:sz w:val="28"/>
      <w:szCs w:val="24"/>
      <w:u w:val="thick"/>
      <w:lang w:val="en-US" w:eastAsia="en-US" w:bidi="ar-SA"/>
    </w:rPr>
  </w:style>
  <w:style w:type="character" w:customStyle="1" w:styleId="BoldunderlineChar5">
    <w:name w:val="Bold/underline Char"/>
    <w:rsid w:val="00195185"/>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195185"/>
  </w:style>
  <w:style w:type="character" w:customStyle="1" w:styleId="tagCharCharChar1">
    <w:name w:val="tag Char Char Char1"/>
    <w:rsid w:val="00195185"/>
    <w:rPr>
      <w:b/>
      <w:bCs w:val="0"/>
      <w:sz w:val="24"/>
      <w:lang w:val="en-US" w:eastAsia="en-US" w:bidi="ar-SA"/>
    </w:rPr>
  </w:style>
  <w:style w:type="character" w:customStyle="1" w:styleId="bylines">
    <w:name w:val="bylines"/>
    <w:basedOn w:val="DefaultParagraphFont"/>
    <w:rsid w:val="00195185"/>
  </w:style>
  <w:style w:type="character" w:customStyle="1" w:styleId="StyleStyleBoldUnderlineUnderlineIntenseEmphasis1apple-style-2">
    <w:name w:val="Style Style Bold UnderlineUnderlineIntense Emphasis1apple-style-...2"/>
    <w:basedOn w:val="DefaultParagraphFont"/>
    <w:rsid w:val="00195185"/>
    <w:rPr>
      <w:b w:val="0"/>
      <w:bCs/>
      <w:sz w:val="22"/>
      <w:u w:val="single"/>
    </w:rPr>
  </w:style>
  <w:style w:type="character" w:customStyle="1" w:styleId="FontStyle57">
    <w:name w:val="Font Style57"/>
    <w:rsid w:val="00195185"/>
    <w:rPr>
      <w:rFonts w:ascii="Georgia" w:hAnsi="Georgia" w:cs="Georgia" w:hint="default"/>
      <w:b/>
      <w:bCs/>
      <w:sz w:val="14"/>
      <w:szCs w:val="14"/>
    </w:rPr>
  </w:style>
  <w:style w:type="character" w:customStyle="1" w:styleId="FontStyle89">
    <w:name w:val="Font Style89"/>
    <w:rsid w:val="00195185"/>
    <w:rPr>
      <w:rFonts w:ascii="Times New Roman" w:hAnsi="Times New Roman" w:cs="Times New Roman" w:hint="default"/>
      <w:b/>
      <w:bCs/>
      <w:smallCaps/>
      <w:spacing w:val="40"/>
      <w:sz w:val="16"/>
      <w:szCs w:val="16"/>
    </w:rPr>
  </w:style>
  <w:style w:type="character" w:customStyle="1" w:styleId="hvr">
    <w:name w:val="hvr"/>
    <w:basedOn w:val="DefaultParagraphFont"/>
    <w:rsid w:val="00195185"/>
  </w:style>
  <w:style w:type="character" w:customStyle="1" w:styleId="cardChar20">
    <w:name w:val="card Char2"/>
    <w:basedOn w:val="DefaultParagraphFont"/>
    <w:rsid w:val="00195185"/>
    <w:rPr>
      <w:rFonts w:ascii="Times New Roman" w:hAnsi="Times New Roman" w:cs="Calibri"/>
      <w:szCs w:val="20"/>
    </w:rPr>
  </w:style>
  <w:style w:type="paragraph" w:customStyle="1" w:styleId="Pol">
    <w:name w:val="Pol"/>
    <w:basedOn w:val="Heading2"/>
    <w:uiPriority w:val="99"/>
    <w:qFormat/>
    <w:rsid w:val="00195185"/>
  </w:style>
  <w:style w:type="paragraph" w:customStyle="1" w:styleId="Style70">
    <w:name w:val="Style7"/>
    <w:basedOn w:val="Normal"/>
    <w:uiPriority w:val="99"/>
    <w:qFormat/>
    <w:rsid w:val="00195185"/>
    <w:pPr>
      <w:widowControl w:val="0"/>
      <w:autoSpaceDE w:val="0"/>
      <w:autoSpaceDN w:val="0"/>
      <w:adjustRightInd w:val="0"/>
      <w:spacing w:line="229" w:lineRule="exact"/>
    </w:pPr>
  </w:style>
  <w:style w:type="character" w:customStyle="1" w:styleId="red">
    <w:name w:val="red"/>
    <w:basedOn w:val="DefaultParagraphFont"/>
    <w:rsid w:val="00195185"/>
  </w:style>
  <w:style w:type="character" w:customStyle="1" w:styleId="Footnote2Char">
    <w:name w:val="Footnote2 Char"/>
    <w:link w:val="Footnote2"/>
    <w:locked/>
    <w:rsid w:val="00195185"/>
  </w:style>
  <w:style w:type="paragraph" w:customStyle="1" w:styleId="Footnote2">
    <w:name w:val="Footnote2"/>
    <w:basedOn w:val="Normal"/>
    <w:next w:val="Normal"/>
    <w:link w:val="Footnote2Char"/>
    <w:autoRedefine/>
    <w:qFormat/>
    <w:rsid w:val="00195185"/>
    <w:pPr>
      <w:spacing w:after="120" w:line="480" w:lineRule="auto"/>
    </w:pPr>
    <w:rPr>
      <w:rFonts w:asciiTheme="minorHAnsi" w:hAnsiTheme="minorHAnsi"/>
    </w:rPr>
  </w:style>
  <w:style w:type="character" w:customStyle="1" w:styleId="link">
    <w:name w:val="link"/>
    <w:basedOn w:val="DefaultParagraphFont"/>
    <w:rsid w:val="00195185"/>
  </w:style>
  <w:style w:type="paragraph" w:customStyle="1" w:styleId="xhead">
    <w:name w:val="xhead"/>
    <w:basedOn w:val="Normal"/>
    <w:uiPriority w:val="99"/>
    <w:qFormat/>
    <w:rsid w:val="00195185"/>
    <w:pPr>
      <w:spacing w:before="100" w:beforeAutospacing="1" w:after="100" w:afterAutospacing="1"/>
    </w:pPr>
  </w:style>
  <w:style w:type="paragraph" w:customStyle="1" w:styleId="headlinemeta">
    <w:name w:val="headline_meta"/>
    <w:basedOn w:val="Normal"/>
    <w:uiPriority w:val="99"/>
    <w:qFormat/>
    <w:rsid w:val="00195185"/>
    <w:pPr>
      <w:spacing w:before="100" w:beforeAutospacing="1" w:after="100" w:afterAutospacing="1"/>
    </w:pPr>
    <w:rPr>
      <w:rFonts w:ascii="Times" w:hAnsi="Times"/>
      <w:szCs w:val="20"/>
    </w:rPr>
  </w:style>
  <w:style w:type="paragraph" w:customStyle="1" w:styleId="Pa37">
    <w:name w:val="Pa37"/>
    <w:basedOn w:val="Default"/>
    <w:next w:val="Default"/>
    <w:qFormat/>
    <w:rsid w:val="00195185"/>
    <w:pPr>
      <w:widowControl w:val="0"/>
      <w:spacing w:line="161" w:lineRule="atLeast"/>
    </w:pPr>
    <w:rPr>
      <w:rFonts w:ascii="Adobe Garamond Pro" w:eastAsia="MS Mincho" w:hAnsi="Adobe Garamond Pro" w:cs="Times New Roman"/>
      <w:color w:val="auto"/>
      <w:sz w:val="20"/>
    </w:rPr>
  </w:style>
  <w:style w:type="paragraph" w:customStyle="1" w:styleId="Pa23">
    <w:name w:val="Pa23"/>
    <w:basedOn w:val="Default"/>
    <w:next w:val="Default"/>
    <w:uiPriority w:val="99"/>
    <w:qFormat/>
    <w:rsid w:val="00195185"/>
    <w:pPr>
      <w:widowControl w:val="0"/>
      <w:spacing w:line="241" w:lineRule="atLeast"/>
    </w:pPr>
    <w:rPr>
      <w:rFonts w:ascii="Adobe Garamond Pro" w:eastAsia="MS Mincho" w:hAnsi="Adobe Garamond Pro" w:cs="Times New Roman"/>
      <w:color w:val="auto"/>
      <w:sz w:val="20"/>
    </w:rPr>
  </w:style>
  <w:style w:type="paragraph" w:customStyle="1" w:styleId="Pa18">
    <w:name w:val="Pa18"/>
    <w:basedOn w:val="Default"/>
    <w:next w:val="Default"/>
    <w:uiPriority w:val="99"/>
    <w:qFormat/>
    <w:rsid w:val="00195185"/>
    <w:pPr>
      <w:widowControl w:val="0"/>
      <w:spacing w:line="241" w:lineRule="atLeast"/>
    </w:pPr>
    <w:rPr>
      <w:rFonts w:ascii="Gill Sans" w:eastAsia="MS Mincho" w:hAnsi="Gill Sans" w:cs="Times New Roman"/>
      <w:color w:val="auto"/>
      <w:sz w:val="20"/>
    </w:rPr>
  </w:style>
  <w:style w:type="paragraph" w:customStyle="1" w:styleId="Pa36">
    <w:name w:val="Pa36"/>
    <w:basedOn w:val="Default"/>
    <w:next w:val="Default"/>
    <w:uiPriority w:val="99"/>
    <w:qFormat/>
    <w:rsid w:val="00195185"/>
    <w:pPr>
      <w:widowControl w:val="0"/>
      <w:spacing w:line="241" w:lineRule="atLeast"/>
    </w:pPr>
    <w:rPr>
      <w:rFonts w:ascii="Gill Sans" w:eastAsia="MS Mincho" w:hAnsi="Gill Sans" w:cs="Times New Roman"/>
      <w:color w:val="auto"/>
      <w:sz w:val="20"/>
    </w:rPr>
  </w:style>
  <w:style w:type="paragraph" w:customStyle="1" w:styleId="pagpag3">
    <w:name w:val="pagpag3"/>
    <w:basedOn w:val="Normal"/>
    <w:qFormat/>
    <w:rsid w:val="0019518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195185"/>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195185"/>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195185"/>
    <w:rPr>
      <w:rFonts w:ascii="Lucida Grande" w:eastAsia="Cambria" w:hAnsi="Lucida Grande"/>
    </w:rPr>
  </w:style>
  <w:style w:type="paragraph" w:customStyle="1" w:styleId="Pa16">
    <w:name w:val="Pa16"/>
    <w:basedOn w:val="Default"/>
    <w:next w:val="Default"/>
    <w:uiPriority w:val="99"/>
    <w:qFormat/>
    <w:rsid w:val="00195185"/>
    <w:pPr>
      <w:spacing w:line="161" w:lineRule="atLeast"/>
    </w:pPr>
    <w:rPr>
      <w:rFonts w:ascii="Adobe Garamond Pro" w:eastAsia="Cambria" w:hAnsi="Adobe Garamond Pro" w:cs="Times New Roman"/>
      <w:color w:val="auto"/>
      <w:sz w:val="20"/>
    </w:rPr>
  </w:style>
  <w:style w:type="paragraph" w:customStyle="1" w:styleId="wp-media-credit">
    <w:name w:val="wp-media-credit"/>
    <w:basedOn w:val="Normal"/>
    <w:uiPriority w:val="99"/>
    <w:qFormat/>
    <w:rsid w:val="00195185"/>
    <w:pPr>
      <w:spacing w:before="100" w:beforeAutospacing="1" w:after="100" w:afterAutospacing="1"/>
    </w:pPr>
  </w:style>
  <w:style w:type="paragraph" w:customStyle="1" w:styleId="Pa22">
    <w:name w:val="Pa2+2"/>
    <w:basedOn w:val="Default"/>
    <w:next w:val="Default"/>
    <w:uiPriority w:val="99"/>
    <w:qFormat/>
    <w:rsid w:val="00195185"/>
    <w:pPr>
      <w:spacing w:line="201" w:lineRule="atLeast"/>
    </w:pPr>
    <w:rPr>
      <w:rFonts w:ascii="Helvetica LT Std" w:eastAsia="Cambria" w:hAnsi="Helvetica LT Std" w:cs="Times New Roman"/>
      <w:color w:val="auto"/>
      <w:sz w:val="20"/>
    </w:rPr>
  </w:style>
  <w:style w:type="paragraph" w:customStyle="1" w:styleId="Pa172">
    <w:name w:val="Pa17+2"/>
    <w:basedOn w:val="Default"/>
    <w:next w:val="Default"/>
    <w:uiPriority w:val="99"/>
    <w:qFormat/>
    <w:rsid w:val="00195185"/>
    <w:pPr>
      <w:spacing w:line="201" w:lineRule="atLeast"/>
    </w:pPr>
    <w:rPr>
      <w:rFonts w:ascii="Helvetica LT Std" w:eastAsia="Cambria" w:hAnsi="Helvetica LT Std" w:cs="Times New Roman"/>
      <w:color w:val="auto"/>
      <w:sz w:val="20"/>
    </w:rPr>
  </w:style>
  <w:style w:type="paragraph" w:customStyle="1" w:styleId="Number">
    <w:name w:val="Number"/>
    <w:basedOn w:val="Heading2"/>
    <w:qFormat/>
    <w:rsid w:val="00195185"/>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195185"/>
  </w:style>
  <w:style w:type="character" w:customStyle="1" w:styleId="meta-sep">
    <w:name w:val="meta-sep"/>
    <w:basedOn w:val="DefaultParagraphFont"/>
    <w:rsid w:val="00195185"/>
  </w:style>
  <w:style w:type="character" w:customStyle="1" w:styleId="A19">
    <w:name w:val="A19"/>
    <w:uiPriority w:val="99"/>
    <w:rsid w:val="00195185"/>
    <w:rPr>
      <w:rFonts w:ascii="Georgia" w:hAnsi="Georgia" w:cs="Georgia" w:hint="default"/>
      <w:color w:val="000000"/>
      <w:sz w:val="20"/>
      <w:szCs w:val="20"/>
      <w:u w:val="single"/>
    </w:rPr>
  </w:style>
  <w:style w:type="character" w:customStyle="1" w:styleId="A130">
    <w:name w:val="A13"/>
    <w:rsid w:val="00195185"/>
    <w:rPr>
      <w:rFonts w:ascii="Georgia" w:hAnsi="Georgia" w:cs="Georgia" w:hint="default"/>
      <w:color w:val="000000"/>
      <w:sz w:val="11"/>
      <w:szCs w:val="11"/>
    </w:rPr>
  </w:style>
  <w:style w:type="character" w:customStyle="1" w:styleId="ontext">
    <w:name w:val="ontext"/>
    <w:basedOn w:val="DefaultParagraphFont"/>
    <w:rsid w:val="00195185"/>
  </w:style>
  <w:style w:type="character" w:customStyle="1" w:styleId="archive-title">
    <w:name w:val="archive-title"/>
    <w:basedOn w:val="DefaultParagraphFont"/>
    <w:rsid w:val="00195185"/>
  </w:style>
  <w:style w:type="character" w:customStyle="1" w:styleId="imgleft">
    <w:name w:val="imgleft"/>
    <w:basedOn w:val="DefaultParagraphFont"/>
    <w:rsid w:val="00195185"/>
  </w:style>
  <w:style w:type="character" w:customStyle="1" w:styleId="imgcenter">
    <w:name w:val="imgcenter"/>
    <w:basedOn w:val="DefaultParagraphFont"/>
    <w:rsid w:val="00195185"/>
  </w:style>
  <w:style w:type="character" w:customStyle="1" w:styleId="A42">
    <w:name w:val="A4+2"/>
    <w:uiPriority w:val="99"/>
    <w:rsid w:val="00195185"/>
    <w:rPr>
      <w:rFonts w:ascii="Helvetica LT Std" w:hAnsi="Helvetica LT Std" w:cs="Helvetica LT Std" w:hint="default"/>
      <w:color w:val="000000"/>
      <w:sz w:val="11"/>
      <w:szCs w:val="11"/>
    </w:rPr>
  </w:style>
  <w:style w:type="character" w:customStyle="1" w:styleId="fstitle">
    <w:name w:val="fs_title"/>
    <w:basedOn w:val="DefaultParagraphFont"/>
    <w:rsid w:val="00195185"/>
  </w:style>
  <w:style w:type="character" w:customStyle="1" w:styleId="reportbody1">
    <w:name w:val="reportbody1"/>
    <w:basedOn w:val="DefaultParagraphFont"/>
    <w:rsid w:val="00195185"/>
    <w:rPr>
      <w:rFonts w:ascii="Tahoma" w:hAnsi="Tahoma" w:cs="Tahoma" w:hint="default"/>
      <w:color w:val="000000"/>
      <w:sz w:val="14"/>
      <w:szCs w:val="14"/>
    </w:rPr>
  </w:style>
  <w:style w:type="character" w:customStyle="1" w:styleId="dateday">
    <w:name w:val="date_day"/>
    <w:basedOn w:val="DefaultParagraphFont"/>
    <w:rsid w:val="00195185"/>
  </w:style>
  <w:style w:type="character" w:customStyle="1" w:styleId="datemonth">
    <w:name w:val="date_month"/>
    <w:basedOn w:val="DefaultParagraphFont"/>
    <w:rsid w:val="00195185"/>
  </w:style>
  <w:style w:type="character" w:customStyle="1" w:styleId="dateyear">
    <w:name w:val="date_year"/>
    <w:basedOn w:val="DefaultParagraphFont"/>
    <w:rsid w:val="00195185"/>
  </w:style>
  <w:style w:type="character" w:customStyle="1" w:styleId="Heading3CharCharCharCharCharChar">
    <w:name w:val="Heading 3 Char Char Char Char Char Char"/>
    <w:basedOn w:val="DefaultParagraphFont"/>
    <w:rsid w:val="00195185"/>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19518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195185"/>
    <w:rPr>
      <w:sz w:val="24"/>
      <w:szCs w:val="24"/>
      <w:lang w:val="en-US" w:eastAsia="en-US" w:bidi="ar-SA"/>
    </w:rPr>
  </w:style>
  <w:style w:type="character" w:customStyle="1" w:styleId="insideitro">
    <w:name w:val="insideitro"/>
    <w:basedOn w:val="DefaultParagraphFont"/>
    <w:rsid w:val="00195185"/>
  </w:style>
  <w:style w:type="character" w:customStyle="1" w:styleId="wcfont">
    <w:name w:val="wcfont"/>
    <w:basedOn w:val="DefaultParagraphFont"/>
    <w:rsid w:val="00195185"/>
  </w:style>
  <w:style w:type="character" w:customStyle="1" w:styleId="style65">
    <w:name w:val="style65"/>
    <w:basedOn w:val="DefaultParagraphFont"/>
    <w:rsid w:val="00195185"/>
  </w:style>
  <w:style w:type="character" w:customStyle="1" w:styleId="qftext">
    <w:name w:val="qftext"/>
    <w:basedOn w:val="DefaultParagraphFont"/>
    <w:rsid w:val="00195185"/>
  </w:style>
  <w:style w:type="character" w:customStyle="1" w:styleId="leftidx">
    <w:name w:val="leftidx"/>
    <w:basedOn w:val="DefaultParagraphFont"/>
    <w:rsid w:val="00195185"/>
  </w:style>
  <w:style w:type="paragraph" w:customStyle="1" w:styleId="width100">
    <w:name w:val="width100"/>
    <w:basedOn w:val="Normal"/>
    <w:uiPriority w:val="99"/>
    <w:qFormat/>
    <w:rsid w:val="00195185"/>
    <w:pPr>
      <w:spacing w:before="100" w:beforeAutospacing="1" w:after="100" w:afterAutospacing="1"/>
    </w:pPr>
  </w:style>
  <w:style w:type="character" w:customStyle="1" w:styleId="eventtitle">
    <w:name w:val="eventtitle"/>
    <w:basedOn w:val="DefaultParagraphFont"/>
    <w:rsid w:val="00195185"/>
  </w:style>
  <w:style w:type="character" w:customStyle="1" w:styleId="eventsubtitle">
    <w:name w:val="eventsubtitle"/>
    <w:basedOn w:val="DefaultParagraphFont"/>
    <w:rsid w:val="00195185"/>
  </w:style>
  <w:style w:type="character" w:customStyle="1" w:styleId="eventdate">
    <w:name w:val="eventdate"/>
    <w:basedOn w:val="DefaultParagraphFont"/>
    <w:rsid w:val="00195185"/>
  </w:style>
  <w:style w:type="character" w:customStyle="1" w:styleId="legend">
    <w:name w:val="legend"/>
    <w:basedOn w:val="DefaultParagraphFont"/>
    <w:rsid w:val="00195185"/>
  </w:style>
  <w:style w:type="character" w:customStyle="1" w:styleId="Bold12">
    <w:name w:val="Bold12"/>
    <w:aliases w:val="Body text + 10.5 pt16"/>
    <w:uiPriority w:val="1"/>
    <w:qFormat/>
    <w:rsid w:val="00195185"/>
    <w:rPr>
      <w:rFonts w:ascii="Times New Roman" w:hAnsi="Times New Roman"/>
      <w:b/>
      <w:sz w:val="24"/>
    </w:rPr>
  </w:style>
  <w:style w:type="character" w:customStyle="1" w:styleId="NotBold10Final">
    <w:name w:val="NotBold10Final"/>
    <w:uiPriority w:val="1"/>
    <w:qFormat/>
    <w:rsid w:val="00195185"/>
    <w:rPr>
      <w:rFonts w:ascii="Times New Roman" w:hAnsi="Times New Roman"/>
      <w:b w:val="0"/>
      <w:i w:val="0"/>
      <w:sz w:val="20"/>
    </w:rPr>
  </w:style>
  <w:style w:type="character" w:customStyle="1" w:styleId="slug-elocation">
    <w:name w:val="slug-elocation"/>
    <w:basedOn w:val="DefaultParagraphFont"/>
    <w:rsid w:val="00195185"/>
  </w:style>
  <w:style w:type="character" w:customStyle="1" w:styleId="fu-autorenangabe-fu-beschreibung">
    <w:name w:val="fu-autorenangabe-fu-beschreibung"/>
    <w:rsid w:val="00195185"/>
  </w:style>
  <w:style w:type="paragraph" w:customStyle="1" w:styleId="introshadow">
    <w:name w:val="intro_shadow"/>
    <w:basedOn w:val="Normal"/>
    <w:uiPriority w:val="99"/>
    <w:qFormat/>
    <w:rsid w:val="00195185"/>
    <w:pPr>
      <w:spacing w:before="100" w:beforeAutospacing="1" w:after="100" w:afterAutospacing="1"/>
    </w:pPr>
  </w:style>
  <w:style w:type="paragraph" w:customStyle="1" w:styleId="articleintro">
    <w:name w:val="articleintro"/>
    <w:basedOn w:val="Normal"/>
    <w:uiPriority w:val="99"/>
    <w:qFormat/>
    <w:rsid w:val="00195185"/>
    <w:pPr>
      <w:spacing w:before="100" w:beforeAutospacing="1" w:after="100" w:afterAutospacing="1"/>
    </w:pPr>
  </w:style>
  <w:style w:type="character" w:customStyle="1" w:styleId="commentscontainer">
    <w:name w:val="comments_container"/>
    <w:basedOn w:val="DefaultParagraphFont"/>
    <w:rsid w:val="00195185"/>
  </w:style>
  <w:style w:type="paragraph" w:customStyle="1" w:styleId="Caption40">
    <w:name w:val="Caption4"/>
    <w:basedOn w:val="Normal"/>
    <w:uiPriority w:val="99"/>
    <w:qFormat/>
    <w:rsid w:val="00195185"/>
    <w:pPr>
      <w:spacing w:before="100" w:beforeAutospacing="1" w:after="100" w:afterAutospacing="1"/>
    </w:pPr>
  </w:style>
  <w:style w:type="paragraph" w:customStyle="1" w:styleId="publishedon">
    <w:name w:val="published_on"/>
    <w:basedOn w:val="Normal"/>
    <w:uiPriority w:val="99"/>
    <w:qFormat/>
    <w:rsid w:val="00195185"/>
    <w:pPr>
      <w:spacing w:before="100" w:beforeAutospacing="1" w:after="100" w:afterAutospacing="1"/>
    </w:pPr>
  </w:style>
  <w:style w:type="character" w:customStyle="1" w:styleId="hparticlefooter">
    <w:name w:val="hparticlefooter"/>
    <w:basedOn w:val="DefaultParagraphFont"/>
    <w:rsid w:val="00195185"/>
  </w:style>
  <w:style w:type="table" w:customStyle="1" w:styleId="TableGrid2">
    <w:name w:val="Table Grid2"/>
    <w:basedOn w:val="TableNormal"/>
    <w:next w:val="TableGrid"/>
    <w:rsid w:val="0019518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195185"/>
  </w:style>
  <w:style w:type="character" w:customStyle="1" w:styleId="BlockCharCharCharCharChar">
    <w:name w:val="Block Char Char Char Char Char"/>
    <w:aliases w:val="Block Char Char Char Char Char Char Char Char,Block Char Char Char Char Char Char Char1"/>
    <w:basedOn w:val="DefaultParagraphFont"/>
    <w:rsid w:val="00195185"/>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195185"/>
    <w:rPr>
      <w:b/>
      <w:color w:val="000000"/>
      <w:u w:val="single"/>
    </w:rPr>
  </w:style>
  <w:style w:type="character" w:customStyle="1" w:styleId="CiteEmphasisChar">
    <w:name w:val="Cite/Emphasis Char"/>
    <w:basedOn w:val="DefaultParagraphFont"/>
    <w:link w:val="CiteEmphasis"/>
    <w:rsid w:val="00195185"/>
    <w:rPr>
      <w:rFonts w:ascii="Calibri" w:hAnsi="Calibri" w:cs="Calibri"/>
      <w:b/>
      <w:color w:val="000000"/>
      <w:u w:val="single"/>
    </w:rPr>
  </w:style>
  <w:style w:type="character" w:customStyle="1" w:styleId="ReadText">
    <w:name w:val="Read Text"/>
    <w:basedOn w:val="DefaultParagraphFont"/>
    <w:rsid w:val="00195185"/>
    <w:rPr>
      <w:rFonts w:ascii="Times New Roman" w:hAnsi="Times New Roman"/>
      <w:b/>
      <w:bCs/>
      <w:sz w:val="24"/>
      <w:u w:val="single"/>
    </w:rPr>
  </w:style>
  <w:style w:type="paragraph" w:customStyle="1" w:styleId="Styleunread8pt">
    <w:name w:val="Style unread + 8 pt"/>
    <w:basedOn w:val="Normal"/>
    <w:link w:val="Styleunread8ptChar"/>
    <w:qFormat/>
    <w:rsid w:val="00195185"/>
    <w:rPr>
      <w:color w:val="000000"/>
      <w:sz w:val="16"/>
    </w:rPr>
  </w:style>
  <w:style w:type="character" w:customStyle="1" w:styleId="Styleunread8ptChar">
    <w:name w:val="Style unread + 8 pt Char"/>
    <w:basedOn w:val="DefaultParagraphFont"/>
    <w:link w:val="Styleunread8pt"/>
    <w:rsid w:val="00195185"/>
    <w:rPr>
      <w:rFonts w:ascii="Calibri" w:hAnsi="Calibri" w:cs="Calibri"/>
      <w:color w:val="000000"/>
      <w:sz w:val="16"/>
    </w:rPr>
  </w:style>
  <w:style w:type="character" w:customStyle="1" w:styleId="main">
    <w:name w:val="main"/>
    <w:basedOn w:val="DefaultParagraphFont"/>
    <w:rsid w:val="00195185"/>
  </w:style>
  <w:style w:type="character" w:customStyle="1" w:styleId="textunderlineCharChar">
    <w:name w:val="text underline Char Char"/>
    <w:basedOn w:val="DefaultParagraphFont"/>
    <w:rsid w:val="00195185"/>
    <w:rPr>
      <w:rFonts w:ascii="Garamond" w:hAnsi="Garamond"/>
      <w:color w:val="000000"/>
      <w:u w:val="single"/>
    </w:rPr>
  </w:style>
  <w:style w:type="paragraph" w:customStyle="1" w:styleId="ekprop-p">
    <w:name w:val="ekprop-p"/>
    <w:basedOn w:val="Normal"/>
    <w:uiPriority w:val="99"/>
    <w:qFormat/>
    <w:rsid w:val="00195185"/>
    <w:pPr>
      <w:spacing w:before="100" w:beforeAutospacing="1" w:after="100" w:afterAutospacing="1"/>
    </w:pPr>
    <w:rPr>
      <w:color w:val="58585B"/>
      <w:sz w:val="16"/>
      <w:szCs w:val="16"/>
    </w:rPr>
  </w:style>
  <w:style w:type="paragraph" w:customStyle="1" w:styleId="ShrinkCharChar">
    <w:name w:val="Shrink Char Char"/>
    <w:link w:val="ShrinkCharCharChar"/>
    <w:qFormat/>
    <w:rsid w:val="0019518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195185"/>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195185"/>
    <w:rPr>
      <w:color w:val="000000"/>
      <w:sz w:val="16"/>
    </w:rPr>
  </w:style>
  <w:style w:type="character" w:customStyle="1" w:styleId="SmalltextCharChar">
    <w:name w:val="Smalltext Char Char"/>
    <w:basedOn w:val="DefaultParagraphFont"/>
    <w:link w:val="SmalltextChar1"/>
    <w:rsid w:val="00195185"/>
    <w:rPr>
      <w:rFonts w:ascii="Calibri" w:hAnsi="Calibri" w:cs="Calibri"/>
      <w:color w:val="000000"/>
      <w:sz w:val="16"/>
    </w:rPr>
  </w:style>
  <w:style w:type="character" w:customStyle="1" w:styleId="FullCiteCharChar">
    <w:name w:val="Full Cite Char Char"/>
    <w:basedOn w:val="DefaultParagraphFont"/>
    <w:rsid w:val="00195185"/>
    <w:rPr>
      <w:rFonts w:ascii="Georgia" w:hAnsi="Georgia" w:cs="Calibri"/>
      <w:color w:val="000000"/>
      <w:sz w:val="20"/>
      <w:szCs w:val="24"/>
    </w:rPr>
  </w:style>
  <w:style w:type="character" w:customStyle="1" w:styleId="submitted-wrapper">
    <w:name w:val="submitted-wrapper"/>
    <w:basedOn w:val="DefaultParagraphFont"/>
    <w:rsid w:val="00195185"/>
  </w:style>
  <w:style w:type="paragraph" w:customStyle="1" w:styleId="Spacer">
    <w:name w:val="Spacer"/>
    <w:basedOn w:val="Heading1"/>
    <w:link w:val="SpacerChar"/>
    <w:autoRedefine/>
    <w:uiPriority w:val="4"/>
    <w:qFormat/>
    <w:rsid w:val="00195185"/>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195185"/>
    <w:rPr>
      <w:rFonts w:ascii="Calibri" w:eastAsiaTheme="majorEastAsia" w:hAnsi="Calibri" w:cstheme="majorBidi"/>
      <w:b/>
      <w:sz w:val="24"/>
      <w:szCs w:val="32"/>
    </w:rPr>
  </w:style>
  <w:style w:type="paragraph" w:customStyle="1" w:styleId="CardFormatCharCharCharCharCharChar">
    <w:name w:val="Card Format Char Char Char Char Char Char"/>
    <w:basedOn w:val="Normal"/>
    <w:qFormat/>
    <w:rsid w:val="0019518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195185"/>
  </w:style>
  <w:style w:type="character" w:customStyle="1" w:styleId="top-publish">
    <w:name w:val="top-publish"/>
    <w:basedOn w:val="DefaultParagraphFont"/>
    <w:rsid w:val="00195185"/>
  </w:style>
  <w:style w:type="character" w:customStyle="1" w:styleId="byline-italic">
    <w:name w:val="byline-italic"/>
    <w:basedOn w:val="DefaultParagraphFont"/>
    <w:rsid w:val="00195185"/>
  </w:style>
  <w:style w:type="character" w:customStyle="1" w:styleId="CardUnderlinedCharChar0">
    <w:name w:val="Card Underlined Char Char"/>
    <w:rsid w:val="00195185"/>
    <w:rPr>
      <w:rFonts w:ascii="Arial Narrow" w:hAnsi="Arial Narrow"/>
      <w:sz w:val="22"/>
      <w:szCs w:val="24"/>
      <w:u w:val="single"/>
      <w:lang w:val="en-US" w:eastAsia="en-US" w:bidi="ar-SA"/>
    </w:rPr>
  </w:style>
  <w:style w:type="character" w:customStyle="1" w:styleId="gd">
    <w:name w:val="gd"/>
    <w:basedOn w:val="DefaultParagraphFont"/>
    <w:rsid w:val="00195185"/>
  </w:style>
  <w:style w:type="character" w:customStyle="1" w:styleId="g3">
    <w:name w:val="g3"/>
    <w:basedOn w:val="DefaultParagraphFont"/>
    <w:rsid w:val="00195185"/>
  </w:style>
  <w:style w:type="character" w:customStyle="1" w:styleId="hb">
    <w:name w:val="hb"/>
    <w:basedOn w:val="DefaultParagraphFont"/>
    <w:rsid w:val="00195185"/>
  </w:style>
  <w:style w:type="character" w:customStyle="1" w:styleId="g2">
    <w:name w:val="g2"/>
    <w:basedOn w:val="DefaultParagraphFont"/>
    <w:rsid w:val="00195185"/>
  </w:style>
  <w:style w:type="character" w:customStyle="1" w:styleId="nameplatehead">
    <w:name w:val="nameplatehead"/>
    <w:basedOn w:val="DefaultParagraphFont"/>
    <w:rsid w:val="00195185"/>
  </w:style>
  <w:style w:type="character" w:customStyle="1" w:styleId="nameplatelink">
    <w:name w:val="nameplatelink"/>
    <w:basedOn w:val="DefaultParagraphFont"/>
    <w:rsid w:val="00195185"/>
  </w:style>
  <w:style w:type="paragraph" w:customStyle="1" w:styleId="calibre8">
    <w:name w:val="calibre8"/>
    <w:basedOn w:val="Normal"/>
    <w:uiPriority w:val="99"/>
    <w:qFormat/>
    <w:rsid w:val="00195185"/>
    <w:pPr>
      <w:spacing w:before="30" w:after="30"/>
      <w:jc w:val="both"/>
    </w:pPr>
    <w:rPr>
      <w:rFonts w:eastAsia="Times New Roman"/>
      <w:sz w:val="17"/>
      <w:szCs w:val="17"/>
    </w:rPr>
  </w:style>
  <w:style w:type="paragraph" w:customStyle="1" w:styleId="paragraph">
    <w:name w:val="paragraph"/>
    <w:basedOn w:val="Normal"/>
    <w:qFormat/>
    <w:rsid w:val="00195185"/>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195185"/>
  </w:style>
  <w:style w:type="character" w:customStyle="1" w:styleId="djhat-arrow">
    <w:name w:val="djhat-arrow"/>
    <w:basedOn w:val="DefaultParagraphFont"/>
    <w:rsid w:val="00195185"/>
  </w:style>
  <w:style w:type="character" w:customStyle="1" w:styleId="mname">
    <w:name w:val="mname"/>
    <w:basedOn w:val="DefaultParagraphFont"/>
    <w:rsid w:val="00195185"/>
  </w:style>
  <w:style w:type="character" w:customStyle="1" w:styleId="mvalue">
    <w:name w:val="mvalue"/>
    <w:basedOn w:val="DefaultParagraphFont"/>
    <w:rsid w:val="00195185"/>
  </w:style>
  <w:style w:type="character" w:customStyle="1" w:styleId="mchange">
    <w:name w:val="mchange"/>
    <w:basedOn w:val="DefaultParagraphFont"/>
    <w:rsid w:val="00195185"/>
  </w:style>
  <w:style w:type="character" w:customStyle="1" w:styleId="categoryaside">
    <w:name w:val="category__aside"/>
    <w:basedOn w:val="DefaultParagraphFont"/>
    <w:rsid w:val="00195185"/>
  </w:style>
  <w:style w:type="character" w:customStyle="1" w:styleId="article-breadcrumb-wrapper">
    <w:name w:val="article-breadcrumb-wrapper"/>
    <w:basedOn w:val="DefaultParagraphFont"/>
    <w:rsid w:val="00195185"/>
  </w:style>
  <w:style w:type="character" w:customStyle="1" w:styleId="wsj-article-caption-content">
    <w:name w:val="wsj-article-caption-content"/>
    <w:basedOn w:val="DefaultParagraphFont"/>
    <w:rsid w:val="00195185"/>
  </w:style>
  <w:style w:type="character" w:customStyle="1" w:styleId="wsj-article-credit">
    <w:name w:val="wsj-article-credit"/>
    <w:basedOn w:val="DefaultParagraphFont"/>
    <w:rsid w:val="00195185"/>
  </w:style>
  <w:style w:type="character" w:customStyle="1" w:styleId="wsj-article-credit-tag">
    <w:name w:val="wsj-article-credit-tag"/>
    <w:basedOn w:val="DefaultParagraphFont"/>
    <w:rsid w:val="00195185"/>
  </w:style>
  <w:style w:type="character" w:customStyle="1" w:styleId="commentscounticon">
    <w:name w:val="comments_count_icon"/>
    <w:basedOn w:val="DefaultParagraphFont"/>
    <w:rsid w:val="00195185"/>
  </w:style>
  <w:style w:type="character" w:customStyle="1" w:styleId="comments-count-word">
    <w:name w:val="comments-count-word"/>
    <w:basedOn w:val="DefaultParagraphFont"/>
    <w:rsid w:val="00195185"/>
  </w:style>
  <w:style w:type="character" w:customStyle="1" w:styleId="company-name-type">
    <w:name w:val="company-name-type"/>
    <w:basedOn w:val="DefaultParagraphFont"/>
    <w:rsid w:val="00195185"/>
  </w:style>
  <w:style w:type="character" w:customStyle="1" w:styleId="nav-prevnext-lbl">
    <w:name w:val="nav-prevnext-lbl"/>
    <w:basedOn w:val="DefaultParagraphFont"/>
    <w:rsid w:val="00195185"/>
  </w:style>
  <w:style w:type="character" w:customStyle="1" w:styleId="nav-prevnext-hed">
    <w:name w:val="nav-prevnext-hed"/>
    <w:basedOn w:val="DefaultParagraphFont"/>
    <w:rsid w:val="00195185"/>
  </w:style>
  <w:style w:type="character" w:customStyle="1" w:styleId="readcomments">
    <w:name w:val="readcomments"/>
    <w:basedOn w:val="DefaultParagraphFont"/>
    <w:rsid w:val="00195185"/>
  </w:style>
  <w:style w:type="character" w:customStyle="1" w:styleId="selected-edition">
    <w:name w:val="selected-edition"/>
    <w:basedOn w:val="DefaultParagraphFont"/>
    <w:rsid w:val="00195185"/>
  </w:style>
  <w:style w:type="character" w:customStyle="1" w:styleId="rotate">
    <w:name w:val="rotate"/>
    <w:basedOn w:val="DefaultParagraphFont"/>
    <w:rsid w:val="00195185"/>
  </w:style>
  <w:style w:type="paragraph" w:customStyle="1" w:styleId="column-name">
    <w:name w:val="column-name"/>
    <w:basedOn w:val="Normal"/>
    <w:qFormat/>
    <w:rsid w:val="00195185"/>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195185"/>
  </w:style>
  <w:style w:type="character" w:customStyle="1" w:styleId="UnresolvedMention31">
    <w:name w:val="Unresolved Mention31"/>
    <w:basedOn w:val="DefaultParagraphFont"/>
    <w:uiPriority w:val="99"/>
    <w:semiHidden/>
    <w:unhideWhenUsed/>
    <w:rsid w:val="00195185"/>
    <w:rPr>
      <w:color w:val="808080"/>
      <w:shd w:val="clear" w:color="auto" w:fill="E6E6E6"/>
    </w:rPr>
  </w:style>
  <w:style w:type="character" w:customStyle="1" w:styleId="m-765514100411602794gmail-style13ptbold">
    <w:name w:val="m_-765514100411602794gmail-style13ptbold"/>
    <w:basedOn w:val="DefaultParagraphFont"/>
    <w:rsid w:val="00195185"/>
  </w:style>
  <w:style w:type="character" w:customStyle="1" w:styleId="m-765514100411602794gmail-styleunderline">
    <w:name w:val="m_-765514100411602794gmail-styleunderline"/>
    <w:basedOn w:val="DefaultParagraphFont"/>
    <w:rsid w:val="00195185"/>
  </w:style>
  <w:style w:type="character" w:customStyle="1" w:styleId="FontStyle40">
    <w:name w:val="Font Style40"/>
    <w:basedOn w:val="DefaultParagraphFont"/>
    <w:uiPriority w:val="99"/>
    <w:rsid w:val="00195185"/>
    <w:rPr>
      <w:rFonts w:ascii="Cambria" w:hAnsi="Cambria" w:cs="Cambria"/>
      <w:i/>
      <w:iCs/>
      <w:sz w:val="22"/>
      <w:szCs w:val="22"/>
    </w:rPr>
  </w:style>
  <w:style w:type="character" w:customStyle="1" w:styleId="FontStyle42">
    <w:name w:val="Font Style42"/>
    <w:basedOn w:val="DefaultParagraphFont"/>
    <w:uiPriority w:val="99"/>
    <w:rsid w:val="00195185"/>
    <w:rPr>
      <w:rFonts w:ascii="Cambria" w:hAnsi="Cambria" w:cs="Cambria"/>
      <w:sz w:val="22"/>
      <w:szCs w:val="22"/>
    </w:rPr>
  </w:style>
  <w:style w:type="paragraph" w:customStyle="1" w:styleId="Style17">
    <w:name w:val="Style17"/>
    <w:basedOn w:val="Normal"/>
    <w:uiPriority w:val="99"/>
    <w:qFormat/>
    <w:rsid w:val="00195185"/>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195185"/>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195185"/>
    <w:rPr>
      <w:rFonts w:ascii="Times New Roman" w:hAnsi="Times New Roman" w:cs="Times New Roman"/>
      <w:b/>
      <w:bCs/>
      <w:i/>
      <w:iCs/>
      <w:spacing w:val="-10"/>
      <w:sz w:val="18"/>
      <w:szCs w:val="18"/>
    </w:rPr>
  </w:style>
  <w:style w:type="character" w:customStyle="1" w:styleId="FontStyle370">
    <w:name w:val="Font Style370"/>
    <w:uiPriority w:val="99"/>
    <w:rsid w:val="00195185"/>
    <w:rPr>
      <w:rFonts w:ascii="Cambria" w:hAnsi="Cambria" w:cs="Cambria"/>
      <w:b/>
      <w:bCs/>
      <w:spacing w:val="-10"/>
      <w:sz w:val="18"/>
      <w:szCs w:val="18"/>
    </w:rPr>
  </w:style>
  <w:style w:type="character" w:customStyle="1" w:styleId="FontStyle302">
    <w:name w:val="Font Style302"/>
    <w:uiPriority w:val="99"/>
    <w:rsid w:val="00195185"/>
    <w:rPr>
      <w:rFonts w:ascii="Times New Roman" w:hAnsi="Times New Roman" w:cs="Times New Roman"/>
      <w:b/>
      <w:bCs/>
      <w:sz w:val="22"/>
      <w:szCs w:val="22"/>
    </w:rPr>
  </w:style>
  <w:style w:type="character" w:customStyle="1" w:styleId="FontStyle347">
    <w:name w:val="Font Style347"/>
    <w:uiPriority w:val="99"/>
    <w:rsid w:val="00195185"/>
    <w:rPr>
      <w:rFonts w:ascii="Times New Roman" w:hAnsi="Times New Roman" w:cs="Times New Roman"/>
      <w:b/>
      <w:bCs/>
      <w:spacing w:val="-10"/>
      <w:sz w:val="20"/>
      <w:szCs w:val="20"/>
    </w:rPr>
  </w:style>
  <w:style w:type="paragraph" w:customStyle="1" w:styleId="Style27">
    <w:name w:val="Style27"/>
    <w:basedOn w:val="Normal"/>
    <w:uiPriority w:val="99"/>
    <w:qFormat/>
    <w:rsid w:val="00195185"/>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195185"/>
    <w:rPr>
      <w:rFonts w:ascii="Times New Roman" w:hAnsi="Times New Roman" w:cs="Times New Roman"/>
      <w:spacing w:val="-10"/>
      <w:sz w:val="18"/>
      <w:szCs w:val="18"/>
    </w:rPr>
  </w:style>
  <w:style w:type="character" w:customStyle="1" w:styleId="FontStyle312">
    <w:name w:val="Font Style312"/>
    <w:uiPriority w:val="99"/>
    <w:rsid w:val="00195185"/>
    <w:rPr>
      <w:rFonts w:ascii="Times New Roman" w:hAnsi="Times New Roman" w:cs="Times New Roman"/>
      <w:b/>
      <w:bCs/>
      <w:spacing w:val="-10"/>
      <w:sz w:val="16"/>
      <w:szCs w:val="16"/>
    </w:rPr>
  </w:style>
  <w:style w:type="character" w:customStyle="1" w:styleId="FontStyle346">
    <w:name w:val="Font Style346"/>
    <w:uiPriority w:val="99"/>
    <w:rsid w:val="00195185"/>
    <w:rPr>
      <w:rFonts w:ascii="Times New Roman" w:hAnsi="Times New Roman" w:cs="Times New Roman"/>
      <w:b/>
      <w:bCs/>
      <w:spacing w:val="-10"/>
      <w:sz w:val="18"/>
      <w:szCs w:val="18"/>
    </w:rPr>
  </w:style>
  <w:style w:type="character" w:customStyle="1" w:styleId="FontStyle330">
    <w:name w:val="Font Style330"/>
    <w:uiPriority w:val="99"/>
    <w:rsid w:val="00195185"/>
    <w:rPr>
      <w:rFonts w:ascii="Times New Roman" w:hAnsi="Times New Roman" w:cs="Times New Roman"/>
      <w:b/>
      <w:bCs/>
      <w:sz w:val="16"/>
      <w:szCs w:val="16"/>
    </w:rPr>
  </w:style>
  <w:style w:type="character" w:customStyle="1" w:styleId="FontStyle372">
    <w:name w:val="Font Style372"/>
    <w:uiPriority w:val="99"/>
    <w:rsid w:val="00195185"/>
    <w:rPr>
      <w:rFonts w:ascii="Times New Roman" w:hAnsi="Times New Roman" w:cs="Times New Roman"/>
      <w:b/>
      <w:bCs/>
      <w:sz w:val="16"/>
      <w:szCs w:val="16"/>
    </w:rPr>
  </w:style>
  <w:style w:type="paragraph" w:customStyle="1" w:styleId="Style59">
    <w:name w:val="Style59"/>
    <w:basedOn w:val="Normal"/>
    <w:uiPriority w:val="99"/>
    <w:qFormat/>
    <w:rsid w:val="00195185"/>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195185"/>
    <w:rPr>
      <w:rFonts w:ascii="Times New Roman" w:hAnsi="Times New Roman" w:cs="Times New Roman"/>
      <w:b/>
      <w:bCs/>
      <w:i/>
      <w:iCs/>
      <w:sz w:val="16"/>
      <w:szCs w:val="16"/>
    </w:rPr>
  </w:style>
  <w:style w:type="paragraph" w:customStyle="1" w:styleId="Style200">
    <w:name w:val="Style20"/>
    <w:basedOn w:val="Normal"/>
    <w:uiPriority w:val="99"/>
    <w:qFormat/>
    <w:rsid w:val="00195185"/>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195185"/>
    <w:rPr>
      <w:rFonts w:ascii="Times New Roman" w:hAnsi="Times New Roman" w:cs="Times New Roman"/>
      <w:smallCaps/>
      <w:sz w:val="14"/>
      <w:szCs w:val="14"/>
    </w:rPr>
  </w:style>
  <w:style w:type="paragraph" w:customStyle="1" w:styleId="Style89">
    <w:name w:val="Style89"/>
    <w:basedOn w:val="Normal"/>
    <w:uiPriority w:val="99"/>
    <w:qFormat/>
    <w:rsid w:val="00195185"/>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195185"/>
    <w:rPr>
      <w:rFonts w:ascii="Times New Roman" w:hAnsi="Times New Roman" w:cs="Times New Roman"/>
      <w:b/>
      <w:bCs/>
      <w:spacing w:val="-10"/>
      <w:sz w:val="22"/>
      <w:szCs w:val="22"/>
    </w:rPr>
  </w:style>
  <w:style w:type="character" w:customStyle="1" w:styleId="FontStyle320">
    <w:name w:val="Font Style320"/>
    <w:uiPriority w:val="99"/>
    <w:rsid w:val="00195185"/>
    <w:rPr>
      <w:rFonts w:ascii="Times New Roman" w:hAnsi="Times New Roman" w:cs="Times New Roman"/>
      <w:b/>
      <w:bCs/>
      <w:spacing w:val="-10"/>
      <w:sz w:val="22"/>
      <w:szCs w:val="22"/>
    </w:rPr>
  </w:style>
  <w:style w:type="character" w:customStyle="1" w:styleId="FontStyle352">
    <w:name w:val="Font Style352"/>
    <w:uiPriority w:val="99"/>
    <w:rsid w:val="00195185"/>
    <w:rPr>
      <w:rFonts w:ascii="Times New Roman" w:hAnsi="Times New Roman" w:cs="Times New Roman"/>
      <w:b/>
      <w:bCs/>
      <w:sz w:val="16"/>
      <w:szCs w:val="16"/>
    </w:rPr>
  </w:style>
  <w:style w:type="character" w:customStyle="1" w:styleId="FontStyle356">
    <w:name w:val="Font Style356"/>
    <w:uiPriority w:val="99"/>
    <w:rsid w:val="00195185"/>
    <w:rPr>
      <w:rFonts w:ascii="Times New Roman" w:hAnsi="Times New Roman" w:cs="Times New Roman"/>
      <w:b/>
      <w:bCs/>
      <w:spacing w:val="-10"/>
      <w:sz w:val="22"/>
      <w:szCs w:val="22"/>
    </w:rPr>
  </w:style>
  <w:style w:type="character" w:customStyle="1" w:styleId="FontStyle298">
    <w:name w:val="Font Style298"/>
    <w:uiPriority w:val="99"/>
    <w:rsid w:val="00195185"/>
    <w:rPr>
      <w:rFonts w:ascii="Times New Roman" w:hAnsi="Times New Roman" w:cs="Times New Roman"/>
      <w:sz w:val="18"/>
      <w:szCs w:val="18"/>
    </w:rPr>
  </w:style>
  <w:style w:type="character" w:customStyle="1" w:styleId="FontStyle311">
    <w:name w:val="Font Style311"/>
    <w:uiPriority w:val="99"/>
    <w:rsid w:val="00195185"/>
    <w:rPr>
      <w:rFonts w:ascii="Times New Roman" w:hAnsi="Times New Roman" w:cs="Times New Roman"/>
      <w:b/>
      <w:bCs/>
      <w:spacing w:val="-10"/>
      <w:sz w:val="18"/>
      <w:szCs w:val="18"/>
    </w:rPr>
  </w:style>
  <w:style w:type="character" w:customStyle="1" w:styleId="FontStyle332">
    <w:name w:val="Font Style332"/>
    <w:uiPriority w:val="99"/>
    <w:rsid w:val="00195185"/>
    <w:rPr>
      <w:rFonts w:ascii="Times New Roman" w:hAnsi="Times New Roman" w:cs="Times New Roman"/>
      <w:b/>
      <w:bCs/>
      <w:i/>
      <w:iCs/>
      <w:spacing w:val="-10"/>
      <w:sz w:val="20"/>
      <w:szCs w:val="20"/>
    </w:rPr>
  </w:style>
  <w:style w:type="character" w:customStyle="1" w:styleId="FontStyle371">
    <w:name w:val="Font Style371"/>
    <w:uiPriority w:val="99"/>
    <w:rsid w:val="00195185"/>
    <w:rPr>
      <w:rFonts w:ascii="Times New Roman" w:hAnsi="Times New Roman" w:cs="Times New Roman"/>
      <w:sz w:val="16"/>
      <w:szCs w:val="16"/>
    </w:rPr>
  </w:style>
  <w:style w:type="character" w:customStyle="1" w:styleId="FontStyle350">
    <w:name w:val="Font Style350"/>
    <w:uiPriority w:val="99"/>
    <w:rsid w:val="00195185"/>
    <w:rPr>
      <w:rFonts w:ascii="Times New Roman" w:hAnsi="Times New Roman" w:cs="Times New Roman"/>
      <w:b/>
      <w:bCs/>
      <w:i/>
      <w:iCs/>
      <w:sz w:val="20"/>
      <w:szCs w:val="20"/>
    </w:rPr>
  </w:style>
  <w:style w:type="paragraph" w:customStyle="1" w:styleId="Style8">
    <w:name w:val="Style8"/>
    <w:basedOn w:val="Normal"/>
    <w:uiPriority w:val="99"/>
    <w:qFormat/>
    <w:rsid w:val="00195185"/>
    <w:pPr>
      <w:widowControl w:val="0"/>
      <w:autoSpaceDE w:val="0"/>
      <w:autoSpaceDN w:val="0"/>
      <w:adjustRightInd w:val="0"/>
    </w:pPr>
    <w:rPr>
      <w:rFonts w:eastAsia="Times New Roman"/>
      <w:sz w:val="24"/>
    </w:rPr>
  </w:style>
  <w:style w:type="character" w:customStyle="1" w:styleId="FontStyle351">
    <w:name w:val="Font Style351"/>
    <w:uiPriority w:val="99"/>
    <w:rsid w:val="00195185"/>
    <w:rPr>
      <w:rFonts w:ascii="Times New Roman" w:hAnsi="Times New Roman" w:cs="Times New Roman"/>
      <w:b/>
      <w:bCs/>
      <w:sz w:val="22"/>
      <w:szCs w:val="22"/>
    </w:rPr>
  </w:style>
  <w:style w:type="paragraph" w:customStyle="1" w:styleId="Style130">
    <w:name w:val="Style130"/>
    <w:basedOn w:val="Normal"/>
    <w:uiPriority w:val="99"/>
    <w:qFormat/>
    <w:rsid w:val="00195185"/>
    <w:pPr>
      <w:widowControl w:val="0"/>
      <w:autoSpaceDE w:val="0"/>
      <w:autoSpaceDN w:val="0"/>
      <w:adjustRightInd w:val="0"/>
      <w:jc w:val="both"/>
    </w:pPr>
    <w:rPr>
      <w:rFonts w:eastAsia="Times New Roman"/>
      <w:sz w:val="24"/>
    </w:rPr>
  </w:style>
  <w:style w:type="character" w:customStyle="1" w:styleId="FontStyle369">
    <w:name w:val="Font Style369"/>
    <w:uiPriority w:val="99"/>
    <w:rsid w:val="00195185"/>
    <w:rPr>
      <w:rFonts w:ascii="Times New Roman" w:hAnsi="Times New Roman" w:cs="Times New Roman"/>
      <w:b/>
      <w:bCs/>
      <w:spacing w:val="-10"/>
      <w:sz w:val="20"/>
      <w:szCs w:val="20"/>
    </w:rPr>
  </w:style>
  <w:style w:type="character" w:customStyle="1" w:styleId="FontStyle357">
    <w:name w:val="Font Style357"/>
    <w:uiPriority w:val="99"/>
    <w:rsid w:val="00195185"/>
    <w:rPr>
      <w:rFonts w:ascii="Times New Roman" w:hAnsi="Times New Roman" w:cs="Times New Roman"/>
      <w:b/>
      <w:bCs/>
      <w:spacing w:val="-10"/>
      <w:sz w:val="22"/>
      <w:szCs w:val="22"/>
    </w:rPr>
  </w:style>
  <w:style w:type="paragraph" w:customStyle="1" w:styleId="Style67">
    <w:name w:val="Style67"/>
    <w:basedOn w:val="Normal"/>
    <w:uiPriority w:val="99"/>
    <w:qFormat/>
    <w:rsid w:val="00195185"/>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195185"/>
    <w:rPr>
      <w:rFonts w:ascii="Times New Roman" w:hAnsi="Times New Roman" w:cs="Times New Roman"/>
      <w:sz w:val="20"/>
      <w:szCs w:val="20"/>
    </w:rPr>
  </w:style>
  <w:style w:type="character" w:customStyle="1" w:styleId="FontStyle374">
    <w:name w:val="Font Style374"/>
    <w:uiPriority w:val="99"/>
    <w:rsid w:val="00195185"/>
    <w:rPr>
      <w:rFonts w:ascii="Times New Roman" w:hAnsi="Times New Roman" w:cs="Times New Roman"/>
      <w:b/>
      <w:bCs/>
      <w:spacing w:val="-10"/>
      <w:sz w:val="22"/>
      <w:szCs w:val="22"/>
    </w:rPr>
  </w:style>
  <w:style w:type="paragraph" w:customStyle="1" w:styleId="Style300">
    <w:name w:val="Style30"/>
    <w:basedOn w:val="Normal"/>
    <w:uiPriority w:val="99"/>
    <w:qFormat/>
    <w:rsid w:val="00195185"/>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195185"/>
    <w:rPr>
      <w:rFonts w:ascii="Times New Roman" w:hAnsi="Times New Roman" w:cs="Times New Roman"/>
      <w:smallCaps/>
      <w:sz w:val="16"/>
      <w:szCs w:val="16"/>
    </w:rPr>
  </w:style>
  <w:style w:type="paragraph" w:customStyle="1" w:styleId="Style93">
    <w:name w:val="Style93"/>
    <w:basedOn w:val="Normal"/>
    <w:uiPriority w:val="99"/>
    <w:qFormat/>
    <w:rsid w:val="00195185"/>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195185"/>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195185"/>
    <w:rPr>
      <w:rFonts w:eastAsia="Times New Roman"/>
      <w:b/>
      <w:sz w:val="28"/>
      <w:u w:val="thick"/>
    </w:rPr>
  </w:style>
  <w:style w:type="character" w:customStyle="1" w:styleId="CardsCharCharChar">
    <w:name w:val="Cards Char Char Char"/>
    <w:rsid w:val="00195185"/>
    <w:rPr>
      <w:szCs w:val="24"/>
      <w:lang w:val="en-US" w:eastAsia="en-US" w:bidi="ar-SA"/>
    </w:rPr>
  </w:style>
  <w:style w:type="character" w:customStyle="1" w:styleId="CardsCharCharCharChar">
    <w:name w:val="Cards Char Char Char Char"/>
    <w:rsid w:val="00195185"/>
    <w:rPr>
      <w:szCs w:val="24"/>
      <w:lang w:val="en-US" w:eastAsia="en-US" w:bidi="ar-SA"/>
    </w:rPr>
  </w:style>
  <w:style w:type="paragraph" w:customStyle="1" w:styleId="NoSpacingCharCharChar">
    <w:name w:val="No Spacing Char Char Char"/>
    <w:next w:val="Normal"/>
    <w:qFormat/>
    <w:rsid w:val="0019518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195185"/>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195185"/>
    <w:rPr>
      <w:rFonts w:ascii="Garamond" w:hAnsi="Garamond"/>
    </w:rPr>
  </w:style>
  <w:style w:type="paragraph" w:customStyle="1" w:styleId="INDENTEDPARAGRAPH">
    <w:name w:val="INDENTED PARAGRAPH"/>
    <w:qFormat/>
    <w:rsid w:val="00195185"/>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195185"/>
  </w:style>
  <w:style w:type="paragraph" w:customStyle="1" w:styleId="TagChar1CharCharCharChar">
    <w:name w:val="Tag Char1 Char Char Char Char"/>
    <w:basedOn w:val="Normal"/>
    <w:qFormat/>
    <w:rsid w:val="00195185"/>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195185"/>
    <w:rPr>
      <w:rFonts w:eastAsia="Times New Roman"/>
      <w:b/>
      <w:sz w:val="24"/>
    </w:rPr>
  </w:style>
  <w:style w:type="paragraph" w:customStyle="1" w:styleId="RepeatHeader0">
    <w:name w:val="Repeat Header"/>
    <w:basedOn w:val="HeaderDebate"/>
    <w:qFormat/>
    <w:rsid w:val="00195185"/>
    <w:pPr>
      <w:jc w:val="center"/>
      <w:outlineLvl w:val="1"/>
    </w:pPr>
    <w:rPr>
      <w:rFonts w:eastAsia="Times New Roman"/>
      <w:b/>
      <w:sz w:val="48"/>
      <w:szCs w:val="48"/>
      <w:u w:val="words"/>
    </w:rPr>
  </w:style>
  <w:style w:type="character" w:customStyle="1" w:styleId="sectionsubtitle">
    <w:name w:val="sectionsubtitle"/>
    <w:basedOn w:val="DefaultParagraphFont"/>
    <w:rsid w:val="00195185"/>
  </w:style>
  <w:style w:type="character" w:customStyle="1" w:styleId="EvidenceTag">
    <w:name w:val="Evidence Tag"/>
    <w:rsid w:val="0019518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9518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9518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9518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9518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195185"/>
  </w:style>
  <w:style w:type="character" w:customStyle="1" w:styleId="StyleUnderlineUnderlineChar">
    <w:name w:val="Style Underline + Underline Char"/>
    <w:rsid w:val="00195185"/>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195185"/>
    <w:pPr>
      <w:ind w:left="288"/>
      <w:jc w:val="left"/>
    </w:pPr>
    <w:rPr>
      <w:rFonts w:eastAsia="Times New Roman"/>
      <w:szCs w:val="24"/>
      <w:u w:val="thick"/>
    </w:rPr>
  </w:style>
  <w:style w:type="character" w:customStyle="1" w:styleId="UnderlineCardsChar">
    <w:name w:val="Underline Cards Char"/>
    <w:link w:val="UnderlineCards"/>
    <w:rsid w:val="00195185"/>
    <w:rPr>
      <w:rFonts w:ascii="Times New Roman" w:eastAsia="Times New Roman" w:hAnsi="Times New Roman" w:cs="Times New Roman"/>
      <w:sz w:val="20"/>
      <w:szCs w:val="24"/>
      <w:u w:val="thick"/>
    </w:rPr>
  </w:style>
  <w:style w:type="character" w:customStyle="1" w:styleId="SmallCardsChar">
    <w:name w:val="Small Cards Char"/>
    <w:link w:val="SmallCards"/>
    <w:rsid w:val="00195185"/>
    <w:rPr>
      <w:rFonts w:ascii="Calibri" w:eastAsia="Times New Roman" w:hAnsi="Calibri" w:cs="Calibri"/>
      <w:sz w:val="16"/>
      <w:szCs w:val="20"/>
    </w:rPr>
  </w:style>
  <w:style w:type="paragraph" w:customStyle="1" w:styleId="ReadingCites">
    <w:name w:val="Reading Cites"/>
    <w:basedOn w:val="Normal"/>
    <w:link w:val="ReadingCitesChar"/>
    <w:qFormat/>
    <w:rsid w:val="00195185"/>
    <w:rPr>
      <w:rFonts w:eastAsia="Times New Roman"/>
      <w:b/>
      <w:szCs w:val="20"/>
    </w:rPr>
  </w:style>
  <w:style w:type="character" w:customStyle="1" w:styleId="ReadingCitesChar">
    <w:name w:val="Reading Cites Char"/>
    <w:link w:val="ReadingCites"/>
    <w:rsid w:val="00195185"/>
    <w:rPr>
      <w:rFonts w:ascii="Calibri" w:eastAsia="Times New Roman" w:hAnsi="Calibri" w:cs="Calibri"/>
      <w:b/>
      <w:szCs w:val="20"/>
    </w:rPr>
  </w:style>
  <w:style w:type="paragraph" w:customStyle="1" w:styleId="ContentsHeading">
    <w:name w:val="Contents Heading"/>
    <w:basedOn w:val="Heading1"/>
    <w:next w:val="Normal"/>
    <w:qFormat/>
    <w:rsid w:val="0019518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195185"/>
    <w:pPr>
      <w:spacing w:before="100" w:beforeAutospacing="1" w:after="100" w:afterAutospacing="1"/>
    </w:pPr>
    <w:rPr>
      <w:rFonts w:eastAsia="Times New Roman"/>
    </w:rPr>
  </w:style>
  <w:style w:type="character" w:customStyle="1" w:styleId="CharacterStyle8">
    <w:name w:val="Character Style 8"/>
    <w:rsid w:val="00195185"/>
    <w:rPr>
      <w:sz w:val="22"/>
      <w:szCs w:val="22"/>
    </w:rPr>
  </w:style>
  <w:style w:type="paragraph" w:customStyle="1" w:styleId="Style110">
    <w:name w:val="Style 11"/>
    <w:qFormat/>
    <w:rsid w:val="0019518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19518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195185"/>
    <w:rPr>
      <w:rFonts w:ascii="Arial Narrow" w:hAnsi="Arial Narrow"/>
      <w:color w:val="000000"/>
      <w:sz w:val="22"/>
      <w:szCs w:val="22"/>
      <w:u w:val="single"/>
      <w:lang w:val="en-US" w:eastAsia="en-US" w:bidi="ar-SA"/>
    </w:rPr>
  </w:style>
  <w:style w:type="character" w:customStyle="1" w:styleId="CardText1Char1">
    <w:name w:val="Card Text 1 Char1"/>
    <w:rsid w:val="00195185"/>
    <w:rPr>
      <w:rFonts w:ascii="Arial Narrow" w:hAnsi="Arial Narrow"/>
      <w:color w:val="000000"/>
      <w:sz w:val="22"/>
      <w:szCs w:val="22"/>
      <w:u w:val="single"/>
      <w:lang w:val="en-US" w:eastAsia="en-US" w:bidi="ar-SA"/>
    </w:rPr>
  </w:style>
  <w:style w:type="paragraph" w:customStyle="1" w:styleId="Style52">
    <w:name w:val="Style 5"/>
    <w:qFormat/>
    <w:rsid w:val="0019518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195185"/>
    <w:rPr>
      <w:rFonts w:ascii="Times New Roman" w:eastAsia="Times" w:hAnsi="Times New Roman" w:cs="Arial"/>
      <w:b/>
      <w:bCs/>
      <w:iCs/>
      <w:noProof/>
      <w:sz w:val="24"/>
      <w:szCs w:val="24"/>
      <w:u w:val="single"/>
      <w:lang w:val="en-US" w:eastAsia="en-US" w:bidi="ar-SA"/>
    </w:rPr>
  </w:style>
  <w:style w:type="character" w:customStyle="1" w:styleId="arttitle1">
    <w:name w:val="arttitle1"/>
    <w:rsid w:val="00195185"/>
    <w:rPr>
      <w:b/>
      <w:bCs/>
      <w:color w:val="695B54"/>
    </w:rPr>
  </w:style>
  <w:style w:type="paragraph" w:customStyle="1" w:styleId="Heading11">
    <w:name w:val="Heading 11"/>
    <w:basedOn w:val="Normal"/>
    <w:next w:val="Normal"/>
    <w:qFormat/>
    <w:rsid w:val="00195185"/>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195185"/>
    <w:pPr>
      <w:keepLines w:val="0"/>
      <w:pageBreakBefore w:val="0"/>
      <w:spacing w:before="0"/>
      <w:jc w:val="left"/>
    </w:pPr>
    <w:rPr>
      <w:rFonts w:eastAsia="Times New Roman" w:cs="Arial"/>
      <w:sz w:val="22"/>
      <w:szCs w:val="26"/>
    </w:rPr>
  </w:style>
  <w:style w:type="character" w:customStyle="1" w:styleId="TextHeadingChar">
    <w:name w:val="Text Heading Char"/>
    <w:rsid w:val="00195185"/>
    <w:rPr>
      <w:rFonts w:cs="Arial"/>
      <w:b/>
      <w:bCs/>
      <w:sz w:val="22"/>
      <w:szCs w:val="26"/>
      <w:u w:val="single"/>
      <w:lang w:val="en-US" w:eastAsia="en-US" w:bidi="ar-SA"/>
    </w:rPr>
  </w:style>
  <w:style w:type="character" w:customStyle="1" w:styleId="FootnoteCharacters">
    <w:name w:val="Footnote Characters"/>
    <w:rsid w:val="00195185"/>
    <w:rPr>
      <w:vertAlign w:val="superscript"/>
    </w:rPr>
  </w:style>
  <w:style w:type="paragraph" w:customStyle="1" w:styleId="StyleHeading1BlockTitleHeading1Char1ALEXHeadingBrief-He2">
    <w:name w:val="Style Heading 1Block TitleHeading 1 Char1ALEXHeadingBrief - He...2"/>
    <w:basedOn w:val="Heading1"/>
    <w:autoRedefine/>
    <w:qFormat/>
    <w:rsid w:val="0019518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19518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19518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195185"/>
    <w:rPr>
      <w:rFonts w:ascii="Cambria" w:eastAsia="Cambria" w:hAnsi="Cambria"/>
      <w:b/>
      <w:caps/>
      <w:sz w:val="24"/>
    </w:rPr>
  </w:style>
  <w:style w:type="paragraph" w:customStyle="1" w:styleId="StyleDebateBodyBefore12pt">
    <w:name w:val="Style Debate Body + Before:  12 pt"/>
    <w:basedOn w:val="Normal"/>
    <w:next w:val="Normal"/>
    <w:qFormat/>
    <w:rsid w:val="00195185"/>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195185"/>
    <w:pPr>
      <w:spacing w:before="240"/>
    </w:pPr>
    <w:rPr>
      <w:rFonts w:ascii="Garamond" w:eastAsia="Times New Roman" w:hAnsi="Garamond"/>
      <w:bCs/>
      <w:szCs w:val="20"/>
    </w:rPr>
  </w:style>
  <w:style w:type="paragraph" w:customStyle="1" w:styleId="PageNumber11">
    <w:name w:val="Page Number11"/>
    <w:basedOn w:val="Normal"/>
    <w:next w:val="Normal"/>
    <w:qFormat/>
    <w:rsid w:val="00195185"/>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195185"/>
    <w:rPr>
      <w:rFonts w:eastAsia="SimSun" w:cs="Arial"/>
      <w:b/>
      <w:bCs/>
      <w:iCs/>
      <w:sz w:val="24"/>
      <w:szCs w:val="28"/>
      <w:lang w:val="en-US" w:eastAsia="zh-CN" w:bidi="ar-SA"/>
    </w:rPr>
  </w:style>
  <w:style w:type="character" w:customStyle="1" w:styleId="Char31">
    <w:name w:val="Char31"/>
    <w:rsid w:val="00195185"/>
    <w:rPr>
      <w:rFonts w:cs="Arial"/>
      <w:bCs/>
      <w:u w:val="thick"/>
      <w:lang w:val="en-US" w:eastAsia="en-US" w:bidi="ar-SA"/>
    </w:rPr>
  </w:style>
  <w:style w:type="paragraph" w:customStyle="1" w:styleId="StyleHeading1Centered">
    <w:name w:val="Style Heading 1 + Centered"/>
    <w:basedOn w:val="Heading1"/>
    <w:qFormat/>
    <w:rsid w:val="0019518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19518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19518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195185"/>
    <w:pPr>
      <w:spacing w:before="120"/>
    </w:pPr>
    <w:rPr>
      <w:rFonts w:eastAsia="Times New Roman"/>
    </w:rPr>
  </w:style>
  <w:style w:type="character" w:customStyle="1" w:styleId="underliningChar3">
    <w:name w:val="underlining Char"/>
    <w:rsid w:val="00195185"/>
    <w:rPr>
      <w:b/>
      <w:szCs w:val="24"/>
      <w:u w:val="single"/>
      <w:lang w:val="en-US" w:eastAsia="en-US" w:bidi="ar-SA"/>
    </w:rPr>
  </w:style>
  <w:style w:type="character" w:customStyle="1" w:styleId="notreadChar">
    <w:name w:val="not read Char"/>
    <w:rsid w:val="00195185"/>
    <w:rPr>
      <w:sz w:val="18"/>
      <w:szCs w:val="24"/>
      <w:lang w:val="en-US" w:eastAsia="en-US" w:bidi="ar-SA"/>
    </w:rPr>
  </w:style>
  <w:style w:type="paragraph" w:customStyle="1" w:styleId="StyleStrong10ptNotBold">
    <w:name w:val="Style Strong + 10 pt Not Bold"/>
    <w:basedOn w:val="Normal"/>
    <w:autoRedefine/>
    <w:qFormat/>
    <w:rsid w:val="00195185"/>
    <w:pPr>
      <w:ind w:left="720" w:hanging="360"/>
    </w:pPr>
    <w:rPr>
      <w:rFonts w:eastAsia="Times New Roman"/>
      <w:sz w:val="26"/>
      <w:szCs w:val="26"/>
    </w:rPr>
  </w:style>
  <w:style w:type="character" w:customStyle="1" w:styleId="smallCharChar0">
    <w:name w:val="small Char Char"/>
    <w:rsid w:val="00195185"/>
    <w:rPr>
      <w:rFonts w:ascii="Times New Roman" w:eastAsia="Times New Roman" w:hAnsi="Times New Roman" w:cs="Times New Roman"/>
      <w:sz w:val="12"/>
      <w:szCs w:val="16"/>
    </w:rPr>
  </w:style>
  <w:style w:type="character" w:customStyle="1" w:styleId="Undlerine">
    <w:name w:val="Undlerine"/>
    <w:qFormat/>
    <w:rsid w:val="00195185"/>
    <w:rPr>
      <w:rFonts w:ascii="Times New Roman" w:hAnsi="Times New Roman"/>
      <w:w w:val="110"/>
      <w:sz w:val="20"/>
      <w:szCs w:val="20"/>
      <w:u w:val="single"/>
      <w:bdr w:val="none" w:sz="0" w:space="0" w:color="auto"/>
      <w:lang w:bidi="he-IL"/>
    </w:rPr>
  </w:style>
  <w:style w:type="character" w:customStyle="1" w:styleId="Boxes">
    <w:name w:val="Boxes"/>
    <w:qFormat/>
    <w:rsid w:val="00195185"/>
    <w:rPr>
      <w:rFonts w:ascii="Times New Roman" w:hAnsi="Times New Roman"/>
      <w:sz w:val="20"/>
      <w:u w:val="single"/>
      <w:bdr w:val="single" w:sz="4" w:space="0" w:color="auto"/>
    </w:rPr>
  </w:style>
  <w:style w:type="character" w:customStyle="1" w:styleId="tim">
    <w:name w:val="tim"/>
    <w:qFormat/>
    <w:rsid w:val="00195185"/>
    <w:rPr>
      <w:rFonts w:ascii="Times New Roman" w:hAnsi="Times New Roman"/>
      <w:sz w:val="20"/>
      <w:u w:val="single"/>
    </w:rPr>
  </w:style>
  <w:style w:type="character" w:customStyle="1" w:styleId="hl">
    <w:name w:val="hl"/>
    <w:basedOn w:val="DefaultParagraphFont"/>
    <w:rsid w:val="00195185"/>
  </w:style>
  <w:style w:type="character" w:customStyle="1" w:styleId="clock1">
    <w:name w:val="clock1"/>
    <w:rsid w:val="00195185"/>
    <w:rPr>
      <w:color w:val="B51B1B"/>
    </w:rPr>
  </w:style>
  <w:style w:type="character" w:customStyle="1" w:styleId="smallChar10">
    <w:name w:val="small Char1"/>
    <w:rsid w:val="00195185"/>
    <w:rPr>
      <w:sz w:val="12"/>
      <w:szCs w:val="16"/>
      <w:lang w:val="en-US" w:eastAsia="en-US" w:bidi="ar-SA"/>
    </w:rPr>
  </w:style>
  <w:style w:type="character" w:customStyle="1" w:styleId="SmallCardsCharChar">
    <w:name w:val="Small Cards Char Char"/>
    <w:rsid w:val="00195185"/>
    <w:rPr>
      <w:sz w:val="14"/>
      <w:szCs w:val="24"/>
      <w:lang w:val="en-US" w:eastAsia="en-US" w:bidi="ar-SA"/>
    </w:rPr>
  </w:style>
  <w:style w:type="paragraph" w:customStyle="1" w:styleId="NormalCards">
    <w:name w:val="Normal Cards"/>
    <w:basedOn w:val="Normal"/>
    <w:qFormat/>
    <w:rsid w:val="00195185"/>
    <w:pPr>
      <w:ind w:left="288"/>
    </w:pPr>
    <w:rPr>
      <w:rFonts w:eastAsia="Times New Roman"/>
    </w:rPr>
  </w:style>
  <w:style w:type="character" w:customStyle="1" w:styleId="iniciales">
    <w:name w:val="iniciales"/>
    <w:basedOn w:val="DefaultParagraphFont"/>
    <w:rsid w:val="00195185"/>
  </w:style>
  <w:style w:type="character" w:customStyle="1" w:styleId="Style10ptBoldUnderline">
    <w:name w:val="Style 10 pt Bold Underline"/>
    <w:rsid w:val="00195185"/>
    <w:rPr>
      <w:b/>
      <w:bCs/>
      <w:sz w:val="20"/>
      <w:u w:val="single"/>
    </w:rPr>
  </w:style>
  <w:style w:type="paragraph" w:customStyle="1" w:styleId="outdent">
    <w:name w:val="outdent"/>
    <w:basedOn w:val="Normal"/>
    <w:qFormat/>
    <w:rsid w:val="00195185"/>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195185"/>
    <w:pPr>
      <w:spacing w:before="100" w:beforeAutospacing="1" w:after="100" w:afterAutospacing="1"/>
    </w:pPr>
    <w:rPr>
      <w:rFonts w:eastAsia="Times New Roman"/>
      <w:sz w:val="24"/>
    </w:rPr>
  </w:style>
  <w:style w:type="paragraph" w:customStyle="1" w:styleId="bulletfollow">
    <w:name w:val="bulletfollow"/>
    <w:basedOn w:val="Normal"/>
    <w:qFormat/>
    <w:rsid w:val="00195185"/>
    <w:pPr>
      <w:spacing w:before="100" w:beforeAutospacing="1" w:after="100" w:afterAutospacing="1"/>
    </w:pPr>
    <w:rPr>
      <w:rFonts w:eastAsia="Times New Roman"/>
      <w:sz w:val="24"/>
    </w:rPr>
  </w:style>
  <w:style w:type="paragraph" w:customStyle="1" w:styleId="bulleted">
    <w:name w:val="bulleted"/>
    <w:basedOn w:val="Normal"/>
    <w:qFormat/>
    <w:rsid w:val="00195185"/>
    <w:pPr>
      <w:spacing w:before="100" w:beforeAutospacing="1" w:after="100" w:afterAutospacing="1"/>
    </w:pPr>
    <w:rPr>
      <w:rFonts w:eastAsia="Times New Roman"/>
      <w:sz w:val="24"/>
    </w:rPr>
  </w:style>
  <w:style w:type="character" w:customStyle="1" w:styleId="UnderlineCardsCharChar">
    <w:name w:val="Underline Cards Char Char"/>
    <w:rsid w:val="00195185"/>
    <w:rPr>
      <w:rFonts w:eastAsia="SimSun"/>
      <w:szCs w:val="24"/>
      <w:u w:val="thick"/>
      <w:lang w:val="en-US" w:eastAsia="en-US" w:bidi="ar-SA"/>
    </w:rPr>
  </w:style>
  <w:style w:type="paragraph" w:customStyle="1" w:styleId="authorgroup">
    <w:name w:val="authorgroup"/>
    <w:basedOn w:val="Normal"/>
    <w:qFormat/>
    <w:rsid w:val="00195185"/>
    <w:pPr>
      <w:spacing w:before="100" w:beforeAutospacing="1" w:after="100" w:afterAutospacing="1"/>
    </w:pPr>
    <w:rPr>
      <w:rFonts w:eastAsia="Calibri"/>
      <w:sz w:val="24"/>
    </w:rPr>
  </w:style>
  <w:style w:type="paragraph" w:customStyle="1" w:styleId="affiliation1">
    <w:name w:val="affiliation1"/>
    <w:basedOn w:val="Normal"/>
    <w:qFormat/>
    <w:rsid w:val="00195185"/>
    <w:pPr>
      <w:spacing w:before="100" w:beforeAutospacing="1" w:after="100" w:afterAutospacing="1"/>
    </w:pPr>
    <w:rPr>
      <w:rFonts w:eastAsia="Calibri"/>
      <w:sz w:val="24"/>
    </w:rPr>
  </w:style>
  <w:style w:type="character" w:customStyle="1" w:styleId="smallcapitals">
    <w:name w:val="smallcapitals"/>
    <w:basedOn w:val="DefaultParagraphFont"/>
    <w:rsid w:val="00195185"/>
  </w:style>
  <w:style w:type="character" w:customStyle="1" w:styleId="number0">
    <w:name w:val="number"/>
    <w:basedOn w:val="DefaultParagraphFont"/>
    <w:rsid w:val="00195185"/>
  </w:style>
  <w:style w:type="character" w:customStyle="1" w:styleId="articlebody1">
    <w:name w:val="articlebody1"/>
    <w:rsid w:val="00195185"/>
  </w:style>
  <w:style w:type="character" w:customStyle="1" w:styleId="small1">
    <w:name w:val="small1"/>
    <w:rsid w:val="00195185"/>
  </w:style>
  <w:style w:type="character" w:customStyle="1" w:styleId="AuthorDateChar1">
    <w:name w:val="Author/Date Char1"/>
    <w:rsid w:val="00195185"/>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195185"/>
    <w:pPr>
      <w:spacing w:before="120"/>
    </w:pPr>
    <w:rPr>
      <w:b/>
    </w:rPr>
  </w:style>
  <w:style w:type="character" w:customStyle="1" w:styleId="analyticChar0">
    <w:name w:val="analytic Char"/>
    <w:basedOn w:val="DefaultParagraphFont"/>
    <w:link w:val="analytic0"/>
    <w:uiPriority w:val="4"/>
    <w:rsid w:val="00195185"/>
    <w:rPr>
      <w:rFonts w:ascii="Calibri" w:hAnsi="Calibri" w:cs="Calibri"/>
      <w:b/>
    </w:rPr>
  </w:style>
  <w:style w:type="character" w:customStyle="1" w:styleId="Normal30">
    <w:name w:val="Normal3"/>
    <w:basedOn w:val="DefaultParagraphFont"/>
    <w:rsid w:val="00195185"/>
  </w:style>
  <w:style w:type="paragraph" w:customStyle="1" w:styleId="Heading12">
    <w:name w:val="Heading 12"/>
    <w:basedOn w:val="Normal"/>
    <w:next w:val="Normal"/>
    <w:qFormat/>
    <w:rsid w:val="00195185"/>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195185"/>
  </w:style>
  <w:style w:type="character" w:customStyle="1" w:styleId="m-3583723223135346788gmail-styleunderline">
    <w:name w:val="m_-3583723223135346788gmail-styleunderline"/>
    <w:basedOn w:val="DefaultParagraphFont"/>
    <w:rsid w:val="00195185"/>
  </w:style>
  <w:style w:type="character" w:customStyle="1" w:styleId="CardsFont6ptChar5">
    <w:name w:val="Cards + Font: 6 pt Char5"/>
    <w:basedOn w:val="DefaultParagraphFont"/>
    <w:locked/>
    <w:rsid w:val="00195185"/>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195185"/>
  </w:style>
  <w:style w:type="character" w:customStyle="1" w:styleId="m-1146133537900874914m-2819420093854639792gmail-styleunderline">
    <w:name w:val="m_-1146133537900874914m_-2819420093854639792gmail-styleunderline"/>
    <w:basedOn w:val="DefaultParagraphFont"/>
    <w:rsid w:val="00195185"/>
  </w:style>
  <w:style w:type="character" w:customStyle="1" w:styleId="m-7954869243461233974gmail-styleunderline">
    <w:name w:val="m_-7954869243461233974gmail-styleunderline"/>
    <w:basedOn w:val="DefaultParagraphFont"/>
    <w:rsid w:val="00195185"/>
  </w:style>
  <w:style w:type="character" w:customStyle="1" w:styleId="m5577519854659992616gmail-styleunderline">
    <w:name w:val="m_5577519854659992616gmail-styleunderline"/>
    <w:basedOn w:val="DefaultParagraphFont"/>
    <w:rsid w:val="00195185"/>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195185"/>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inline">
    <w:name w:val="inline"/>
    <w:basedOn w:val="Normal"/>
    <w:qFormat/>
    <w:rsid w:val="00195185"/>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195185"/>
    <w:rPr>
      <w:color w:val="215868"/>
    </w:rPr>
  </w:style>
  <w:style w:type="character" w:customStyle="1" w:styleId="analyticrealChar">
    <w:name w:val="analytic real Char"/>
    <w:basedOn w:val="DefaultParagraphFont"/>
    <w:link w:val="analyticreal"/>
    <w:uiPriority w:val="4"/>
    <w:rsid w:val="00195185"/>
    <w:rPr>
      <w:rFonts w:ascii="Calibri" w:eastAsiaTheme="majorEastAsia" w:hAnsi="Calibri" w:cstheme="majorBidi"/>
      <w:b/>
      <w:iCs/>
      <w:color w:val="215868"/>
      <w:sz w:val="26"/>
    </w:rPr>
  </w:style>
  <w:style w:type="paragraph" w:customStyle="1" w:styleId="cardnotes">
    <w:name w:val="card notes"/>
    <w:uiPriority w:val="4"/>
    <w:qFormat/>
    <w:rsid w:val="00195185"/>
    <w:rPr>
      <w:rFonts w:ascii="Calibri" w:eastAsia="MS Gothic" w:hAnsi="Calibri" w:cs="Times New Roman"/>
      <w:b/>
      <w:iCs/>
      <w:color w:val="E36C0A"/>
    </w:rPr>
  </w:style>
  <w:style w:type="paragraph" w:customStyle="1" w:styleId="Tagnotes">
    <w:name w:val="Tag notes"/>
    <w:link w:val="TagnotesChar"/>
    <w:uiPriority w:val="4"/>
    <w:qFormat/>
    <w:rsid w:val="00195185"/>
    <w:rPr>
      <w:rFonts w:ascii="Calibri" w:eastAsia="MS Gothic" w:hAnsi="Calibri" w:cs="Times New Roman"/>
      <w:b/>
      <w:color w:val="1F497D"/>
      <w:sz w:val="24"/>
      <w:szCs w:val="24"/>
    </w:rPr>
  </w:style>
  <w:style w:type="character" w:customStyle="1" w:styleId="TagnotesChar">
    <w:name w:val="Tag notes Char"/>
    <w:basedOn w:val="DefaultParagraphFont"/>
    <w:link w:val="Tagnotes"/>
    <w:uiPriority w:val="4"/>
    <w:rsid w:val="00195185"/>
    <w:rPr>
      <w:rFonts w:ascii="Calibri" w:eastAsia="MS Gothic" w:hAnsi="Calibri" w:cs="Times New Roman"/>
      <w:b/>
      <w:color w:val="1F497D"/>
      <w:sz w:val="24"/>
      <w:szCs w:val="24"/>
    </w:rPr>
  </w:style>
  <w:style w:type="paragraph" w:customStyle="1" w:styleId="Cardnotes0">
    <w:name w:val="Card notes"/>
    <w:uiPriority w:val="4"/>
    <w:qFormat/>
    <w:rsid w:val="00195185"/>
    <w:rPr>
      <w:rFonts w:ascii="Calibri" w:eastAsia="Cambria" w:hAnsi="Calibri" w:cs="Calibri"/>
      <w:b/>
      <w:color w:val="E36C0A"/>
    </w:rPr>
  </w:style>
  <w:style w:type="character" w:customStyle="1" w:styleId="m3108068631175614020gmail-style13ptbold">
    <w:name w:val="m_3108068631175614020gmail-style13ptbold"/>
    <w:basedOn w:val="DefaultParagraphFont"/>
    <w:rsid w:val="00195185"/>
  </w:style>
  <w:style w:type="character" w:customStyle="1" w:styleId="m3108068631175614020gmail-titlechar">
    <w:name w:val="m_3108068631175614020gmail-titlechar"/>
    <w:basedOn w:val="DefaultParagraphFont"/>
    <w:rsid w:val="00195185"/>
  </w:style>
  <w:style w:type="paragraph" w:customStyle="1" w:styleId="8PointFont">
    <w:name w:val="8 Point Font"/>
    <w:next w:val="Normal"/>
    <w:link w:val="8PointFontChar"/>
    <w:qFormat/>
    <w:rsid w:val="00195185"/>
    <w:pPr>
      <w:spacing w:after="0" w:line="240" w:lineRule="auto"/>
      <w:jc w:val="both"/>
    </w:pPr>
    <w:rPr>
      <w:rFonts w:ascii="Times New Roman" w:eastAsia="Cambria" w:hAnsi="Times New Roman"/>
      <w:sz w:val="16"/>
    </w:rPr>
  </w:style>
  <w:style w:type="character" w:customStyle="1" w:styleId="8PointFontChar">
    <w:name w:val="8 Point Font Char"/>
    <w:basedOn w:val="DefaultParagraphFont"/>
    <w:link w:val="8PointFont"/>
    <w:rsid w:val="00195185"/>
    <w:rPr>
      <w:rFonts w:ascii="Times New Roman" w:eastAsia="Cambria" w:hAnsi="Times New Roman"/>
      <w:sz w:val="16"/>
    </w:rPr>
  </w:style>
  <w:style w:type="paragraph" w:customStyle="1" w:styleId="DateTime0">
    <w:name w:val="DateTime"/>
    <w:basedOn w:val="Normal"/>
    <w:link w:val="DateTimeChar"/>
    <w:autoRedefine/>
    <w:uiPriority w:val="4"/>
    <w:qFormat/>
    <w:rsid w:val="00195185"/>
    <w:rPr>
      <w:rFonts w:ascii="Avenir LT Std 45 Book" w:hAnsi="Avenir LT Std 45 Book"/>
    </w:rPr>
  </w:style>
  <w:style w:type="character" w:customStyle="1" w:styleId="DateTimeChar">
    <w:name w:val="DateTime Char"/>
    <w:basedOn w:val="DefaultParagraphFont"/>
    <w:link w:val="DateTime0"/>
    <w:uiPriority w:val="4"/>
    <w:rsid w:val="00195185"/>
    <w:rPr>
      <w:rFonts w:ascii="Avenir LT Std 45 Book" w:hAnsi="Avenir LT Std 45 Book" w:cs="Calibri"/>
    </w:rPr>
  </w:style>
  <w:style w:type="paragraph" w:customStyle="1" w:styleId="Lecture">
    <w:name w:val="Lecture"/>
    <w:next w:val="BodyText"/>
    <w:link w:val="LectureChar"/>
    <w:autoRedefine/>
    <w:uiPriority w:val="4"/>
    <w:qFormat/>
    <w:rsid w:val="00195185"/>
    <w:pPr>
      <w:spacing w:after="0"/>
      <w:outlineLvl w:val="5"/>
    </w:pPr>
    <w:rPr>
      <w:rFonts w:ascii="Arial" w:eastAsia="Cambria" w:hAnsi="Arial" w:cs="Arial"/>
      <w:spacing w:val="-10"/>
    </w:rPr>
  </w:style>
  <w:style w:type="character" w:customStyle="1" w:styleId="LectureChar">
    <w:name w:val="Lecture Char"/>
    <w:basedOn w:val="DateTimeChar"/>
    <w:link w:val="Lecture"/>
    <w:uiPriority w:val="4"/>
    <w:rsid w:val="00195185"/>
    <w:rPr>
      <w:rFonts w:ascii="Arial" w:eastAsia="Cambria" w:hAnsi="Arial" w:cs="Arial"/>
      <w:spacing w:val="-10"/>
    </w:rPr>
  </w:style>
  <w:style w:type="character" w:customStyle="1" w:styleId="m4841727538114946087gmail-styleunderline">
    <w:name w:val="m_4841727538114946087gmail-styleunderline"/>
    <w:basedOn w:val="DefaultParagraphFont"/>
    <w:rsid w:val="00195185"/>
  </w:style>
  <w:style w:type="paragraph" w:customStyle="1" w:styleId="BreakTag">
    <w:name w:val="Break Tag"/>
    <w:basedOn w:val="Normal"/>
    <w:autoRedefine/>
    <w:uiPriority w:val="4"/>
    <w:qFormat/>
    <w:rsid w:val="00195185"/>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19518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195185"/>
    <w:rPr>
      <w:rFonts w:ascii="Arial Bold" w:hAnsi="Arial Bold" w:cs="Calibri"/>
      <w:b/>
      <w:caps/>
      <w:sz w:val="32"/>
      <w:u w:val="single"/>
    </w:rPr>
  </w:style>
  <w:style w:type="character" w:customStyle="1" w:styleId="SmallTextChar3">
    <w:name w:val="Small Text Char"/>
    <w:aliases w:val="Medium Grid 2 Char,Very Small Text Char,No Spacing1111 Char"/>
    <w:basedOn w:val="CardTextChar0"/>
    <w:qFormat/>
    <w:rsid w:val="00195185"/>
    <w:rPr>
      <w:rFonts w:ascii="Times New Roman" w:eastAsia="Times New Roman" w:hAnsi="Times New Roman" w:cs="Times New Roman"/>
      <w:sz w:val="20"/>
      <w:szCs w:val="24"/>
      <w:u w:val="single"/>
    </w:rPr>
  </w:style>
  <w:style w:type="paragraph" w:customStyle="1" w:styleId="type">
    <w:name w:val="type"/>
    <w:basedOn w:val="Normal"/>
    <w:qFormat/>
    <w:rsid w:val="00195185"/>
    <w:pPr>
      <w:spacing w:before="100" w:beforeAutospacing="1" w:after="100" w:afterAutospacing="1"/>
    </w:pPr>
    <w:rPr>
      <w:rFonts w:ascii="Avenir LT Std 45 Book" w:eastAsia="Times New Roman" w:hAnsi="Avenir LT Std 45 Book"/>
    </w:rPr>
  </w:style>
  <w:style w:type="character" w:customStyle="1" w:styleId="abodyblack3">
    <w:name w:val="abodyblack3"/>
    <w:basedOn w:val="DefaultParagraphFont"/>
    <w:rsid w:val="00195185"/>
  </w:style>
  <w:style w:type="character" w:customStyle="1" w:styleId="tagChar10">
    <w:name w:val="tag Char1"/>
    <w:aliases w:val="No Spacing311 Char,Small Text Char1,Heading 2 Char1 Char Char Char11,Heading 2 Char Char1 Char Char2,Heading 2 Char2 Char11,Heading 2 Char Char Char Char Char Char,Heading 2 Char Char Char Char Char1"/>
    <w:basedOn w:val="DefaultParagraphFont"/>
    <w:qFormat/>
    <w:rsid w:val="00195185"/>
    <w:rPr>
      <w:b/>
      <w:noProof w:val="0"/>
      <w:sz w:val="24"/>
      <w:lang w:val="en-US" w:eastAsia="en-US" w:bidi="ar-SA"/>
    </w:rPr>
  </w:style>
  <w:style w:type="character" w:customStyle="1" w:styleId="cit-first-element">
    <w:name w:val="cit-first-element"/>
    <w:basedOn w:val="DefaultParagraphFont"/>
    <w:rsid w:val="00195185"/>
  </w:style>
  <w:style w:type="character" w:customStyle="1" w:styleId="StyleThickunderline1">
    <w:name w:val="Style Thick underline1"/>
    <w:basedOn w:val="DefaultParagraphFont"/>
    <w:rsid w:val="00195185"/>
    <w:rPr>
      <w:u w:val="single"/>
    </w:rPr>
  </w:style>
  <w:style w:type="paragraph" w:customStyle="1" w:styleId="TableParagraph">
    <w:name w:val="Table Paragraph"/>
    <w:basedOn w:val="Normal"/>
    <w:uiPriority w:val="1"/>
    <w:qFormat/>
    <w:rsid w:val="00195185"/>
    <w:pPr>
      <w:widowControl w:val="0"/>
    </w:pPr>
    <w:rPr>
      <w:rFonts w:ascii="Avenir LT Std 45 Book" w:hAnsi="Avenir LT Std 45 Book"/>
    </w:rPr>
  </w:style>
  <w:style w:type="character" w:customStyle="1" w:styleId="UnderlineChar5">
    <w:name w:val="UnderlineChar"/>
    <w:rsid w:val="00195185"/>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195185"/>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195185"/>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195185"/>
    <w:rPr>
      <w:sz w:val="20"/>
      <w:bdr w:val="single" w:sz="4" w:space="0" w:color="auto" w:frame="1"/>
    </w:rPr>
  </w:style>
  <w:style w:type="character" w:customStyle="1" w:styleId="StyleUnderlineChar6CharCharCharCharCharCharCharChar11">
    <w:name w:val="Style Underline Char6 Char Char Char Char Char Char Char Char + 11 ..."/>
    <w:rsid w:val="0019518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9518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9518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95185"/>
    <w:rPr>
      <w:sz w:val="20"/>
      <w:szCs w:val="24"/>
      <w:u w:val="single"/>
      <w:bdr w:val="single" w:sz="4" w:space="0" w:color="auto"/>
      <w:lang w:val="en-US" w:eastAsia="en-US" w:bidi="ar-SA"/>
    </w:rPr>
  </w:style>
  <w:style w:type="character" w:customStyle="1" w:styleId="StyleLatinGaramondUnderline">
    <w:name w:val="Style (Latin) Garamond Underline"/>
    <w:rsid w:val="00195185"/>
    <w:rPr>
      <w:rFonts w:ascii="Times New Roman" w:hAnsi="Times New Roman"/>
      <w:sz w:val="20"/>
      <w:u w:val="single"/>
    </w:rPr>
  </w:style>
  <w:style w:type="character" w:customStyle="1" w:styleId="StyleLatinGaramond">
    <w:name w:val="Style (Latin) Garamond"/>
    <w:rsid w:val="00195185"/>
    <w:rPr>
      <w:rFonts w:ascii="Times New Roman" w:hAnsi="Times New Roman"/>
      <w:sz w:val="20"/>
    </w:rPr>
  </w:style>
  <w:style w:type="character" w:customStyle="1" w:styleId="CharCharCharCharChar">
    <w:name w:val="Char Char Char Char Char"/>
    <w:aliases w:val="Char Char Char Char,Char Char Char Char Char Char Char1,Heading 2 Char1 Char Char Char Char Char Char,Header Char1 Char Char,Header Char Char1 Char,Char Char Char1 Char,Header Char2 Char Char Char Char"/>
    <w:basedOn w:val="DefaultParagraphFont"/>
    <w:qFormat/>
    <w:rsid w:val="00195185"/>
    <w:rPr>
      <w:rFonts w:cs="Arial"/>
      <w:b/>
      <w:bCs/>
      <w:iCs/>
      <w:sz w:val="24"/>
      <w:szCs w:val="28"/>
      <w:lang w:val="en-US" w:eastAsia="en-US" w:bidi="ar-SA"/>
    </w:rPr>
  </w:style>
  <w:style w:type="paragraph" w:customStyle="1" w:styleId="BoldandUnderlineChar2CharChar">
    <w:name w:val="Bold and Underline Char2 Char Char"/>
    <w:basedOn w:val="Normal"/>
    <w:link w:val="BoldandUnderlineChar2CharCharChar"/>
    <w:qFormat/>
    <w:rsid w:val="00195185"/>
    <w:rPr>
      <w:rFonts w:asciiTheme="minorHAnsi" w:hAnsiTheme="minorHAnsi"/>
      <w:b/>
      <w:u w:val="single"/>
    </w:rPr>
  </w:style>
  <w:style w:type="character" w:customStyle="1" w:styleId="Reduce8ptCharChar">
    <w:name w:val="Reduce 8pt Char Char"/>
    <w:basedOn w:val="DefaultParagraphFont"/>
    <w:link w:val="Reduce8pt"/>
    <w:rsid w:val="00195185"/>
    <w:rPr>
      <w:sz w:val="16"/>
    </w:rPr>
  </w:style>
  <w:style w:type="paragraph" w:customStyle="1" w:styleId="Reduce8pt">
    <w:name w:val="Reduce 8pt"/>
    <w:basedOn w:val="Normal"/>
    <w:link w:val="Reduce8ptCharChar"/>
    <w:qFormat/>
    <w:rsid w:val="00195185"/>
    <w:pPr>
      <w:autoSpaceDE w:val="0"/>
      <w:autoSpaceDN w:val="0"/>
      <w:adjustRightInd w:val="0"/>
      <w:jc w:val="both"/>
    </w:pPr>
    <w:rPr>
      <w:rFonts w:asciiTheme="minorHAnsi" w:hAnsiTheme="minorHAnsi"/>
      <w:sz w:val="16"/>
    </w:rPr>
  </w:style>
  <w:style w:type="character" w:customStyle="1" w:styleId="Mention11">
    <w:name w:val="Mention11"/>
    <w:basedOn w:val="DefaultParagraphFont"/>
    <w:uiPriority w:val="99"/>
    <w:semiHidden/>
    <w:unhideWhenUsed/>
    <w:rsid w:val="00195185"/>
    <w:rPr>
      <w:color w:val="2B579A"/>
      <w:shd w:val="clear" w:color="auto" w:fill="E6E6E6"/>
    </w:rPr>
  </w:style>
  <w:style w:type="character" w:customStyle="1" w:styleId="m6370699461968006786gmail-styleunderline">
    <w:name w:val="m_6370699461968006786gmail-styleunderline"/>
    <w:basedOn w:val="DefaultParagraphFont"/>
    <w:rsid w:val="00195185"/>
  </w:style>
  <w:style w:type="character" w:customStyle="1" w:styleId="Mention2">
    <w:name w:val="Mention2"/>
    <w:basedOn w:val="DefaultParagraphFont"/>
    <w:uiPriority w:val="99"/>
    <w:semiHidden/>
    <w:unhideWhenUsed/>
    <w:rsid w:val="00195185"/>
    <w:rPr>
      <w:color w:val="2B579A"/>
      <w:shd w:val="clear" w:color="auto" w:fill="E6E6E6"/>
    </w:rPr>
  </w:style>
  <w:style w:type="paragraph" w:customStyle="1" w:styleId="FlashTag">
    <w:name w:val="FlashTag"/>
    <w:basedOn w:val="Normal"/>
    <w:link w:val="FlashTagChar"/>
    <w:autoRedefine/>
    <w:uiPriority w:val="4"/>
    <w:qFormat/>
    <w:rsid w:val="00195185"/>
    <w:rPr>
      <w:b/>
      <w:sz w:val="28"/>
    </w:rPr>
  </w:style>
  <w:style w:type="character" w:customStyle="1" w:styleId="FlashTagChar">
    <w:name w:val="FlashTag Char"/>
    <w:basedOn w:val="DefaultParagraphFont"/>
    <w:link w:val="FlashTag"/>
    <w:uiPriority w:val="4"/>
    <w:rsid w:val="00195185"/>
    <w:rPr>
      <w:rFonts w:ascii="Calibri" w:hAnsi="Calibri" w:cs="Calibri"/>
      <w:b/>
      <w:sz w:val="28"/>
    </w:rPr>
  </w:style>
  <w:style w:type="paragraph" w:customStyle="1" w:styleId="Warrant">
    <w:name w:val="Warrant"/>
    <w:autoRedefine/>
    <w:qFormat/>
    <w:rsid w:val="00195185"/>
    <w:pPr>
      <w:ind w:left="720"/>
    </w:pPr>
    <w:rPr>
      <w:rFonts w:ascii="Calibri" w:eastAsia="Cambria" w:hAnsi="Calibri" w:cs="Arial"/>
    </w:rPr>
  </w:style>
  <w:style w:type="character" w:customStyle="1" w:styleId="m-8793234324905335251gmail-style13ptbold">
    <w:name w:val="m_-8793234324905335251gmail-style13ptbold"/>
    <w:basedOn w:val="DefaultParagraphFont"/>
    <w:rsid w:val="00195185"/>
  </w:style>
  <w:style w:type="character" w:customStyle="1" w:styleId="m3965771245576658108gmail-styleunderline">
    <w:name w:val="m_3965771245576658108gmail-styleunderline"/>
    <w:basedOn w:val="DefaultParagraphFont"/>
    <w:rsid w:val="00195185"/>
  </w:style>
  <w:style w:type="character" w:customStyle="1" w:styleId="TagandCiteChar">
    <w:name w:val="Tag and Cite Char"/>
    <w:aliases w:val="No Spacing21 Char"/>
    <w:qFormat/>
    <w:rsid w:val="00195185"/>
    <w:rPr>
      <w:color w:val="333333"/>
      <w:sz w:val="22"/>
      <w:szCs w:val="22"/>
      <w:lang w:val="en-US" w:eastAsia="en-US" w:bidi="ar-SA"/>
    </w:rPr>
  </w:style>
  <w:style w:type="character" w:customStyle="1" w:styleId="FontStyle220">
    <w:name w:val="Font Style220"/>
    <w:basedOn w:val="DefaultParagraphFont"/>
    <w:uiPriority w:val="99"/>
    <w:rsid w:val="00195185"/>
    <w:rPr>
      <w:rFonts w:ascii="Candara" w:hAnsi="Candara" w:cs="Candara" w:hint="default"/>
      <w:i/>
      <w:iCs/>
      <w:sz w:val="18"/>
      <w:szCs w:val="18"/>
    </w:rPr>
  </w:style>
  <w:style w:type="character" w:customStyle="1" w:styleId="FontStyle290">
    <w:name w:val="Font Style290"/>
    <w:basedOn w:val="DefaultParagraphFont"/>
    <w:uiPriority w:val="99"/>
    <w:rsid w:val="0019518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95185"/>
    <w:rPr>
      <w:rFonts w:ascii="Arial" w:hAnsi="Arial" w:cs="Arial"/>
      <w:b/>
      <w:bCs/>
      <w:sz w:val="16"/>
      <w:szCs w:val="16"/>
    </w:rPr>
  </w:style>
  <w:style w:type="character" w:customStyle="1" w:styleId="m-5498913268213319940gmail-styleunderline">
    <w:name w:val="m_-5498913268213319940gmail-styleunderline"/>
    <w:basedOn w:val="DefaultParagraphFont"/>
    <w:rsid w:val="00195185"/>
  </w:style>
  <w:style w:type="paragraph" w:customStyle="1" w:styleId="speakable">
    <w:name w:val="speakable"/>
    <w:basedOn w:val="Normal"/>
    <w:uiPriority w:val="99"/>
    <w:qFormat/>
    <w:rsid w:val="00195185"/>
    <w:pPr>
      <w:spacing w:before="100" w:beforeAutospacing="1" w:after="100" w:afterAutospacing="1"/>
    </w:pPr>
    <w:rPr>
      <w:rFonts w:eastAsia="Times New Roman"/>
    </w:rPr>
  </w:style>
  <w:style w:type="character" w:customStyle="1" w:styleId="overlay">
    <w:name w:val="overlay"/>
    <w:basedOn w:val="DefaultParagraphFont"/>
    <w:rsid w:val="00195185"/>
  </w:style>
  <w:style w:type="paragraph" w:customStyle="1" w:styleId="g-body">
    <w:name w:val="g-body"/>
    <w:basedOn w:val="Normal"/>
    <w:qFormat/>
    <w:rsid w:val="00195185"/>
    <w:pPr>
      <w:spacing w:before="100" w:beforeAutospacing="1" w:after="100" w:afterAutospacing="1"/>
    </w:pPr>
    <w:rPr>
      <w:rFonts w:eastAsia="Times New Roman"/>
    </w:rPr>
  </w:style>
  <w:style w:type="paragraph" w:customStyle="1" w:styleId="g-pstyle0">
    <w:name w:val="g-pstyle0"/>
    <w:basedOn w:val="Normal"/>
    <w:uiPriority w:val="99"/>
    <w:qFormat/>
    <w:rsid w:val="00195185"/>
    <w:pPr>
      <w:spacing w:before="100" w:beforeAutospacing="1" w:after="100" w:afterAutospacing="1"/>
    </w:pPr>
    <w:rPr>
      <w:rFonts w:eastAsia="Times New Roman"/>
    </w:rPr>
  </w:style>
  <w:style w:type="paragraph" w:customStyle="1" w:styleId="g-pstyle1">
    <w:name w:val="g-pstyle1"/>
    <w:basedOn w:val="Normal"/>
    <w:uiPriority w:val="99"/>
    <w:qFormat/>
    <w:rsid w:val="00195185"/>
    <w:pPr>
      <w:spacing w:before="100" w:beforeAutospacing="1" w:after="100" w:afterAutospacing="1"/>
    </w:pPr>
    <w:rPr>
      <w:rFonts w:eastAsia="Times New Roman"/>
    </w:rPr>
  </w:style>
  <w:style w:type="paragraph" w:customStyle="1" w:styleId="g-asset-hed">
    <w:name w:val="g-asset-hed"/>
    <w:basedOn w:val="Normal"/>
    <w:uiPriority w:val="99"/>
    <w:qFormat/>
    <w:rsid w:val="00195185"/>
    <w:pPr>
      <w:spacing w:before="100" w:beforeAutospacing="1" w:after="100" w:afterAutospacing="1"/>
    </w:pPr>
    <w:rPr>
      <w:rFonts w:eastAsia="Times New Roman"/>
    </w:rPr>
  </w:style>
  <w:style w:type="paragraph" w:customStyle="1" w:styleId="js-tweet-text">
    <w:name w:val="js-tweet-text"/>
    <w:basedOn w:val="Normal"/>
    <w:uiPriority w:val="99"/>
    <w:qFormat/>
    <w:rsid w:val="00195185"/>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195185"/>
    <w:pPr>
      <w:spacing w:before="100" w:beforeAutospacing="1" w:after="100" w:afterAutospacing="1"/>
    </w:pPr>
  </w:style>
  <w:style w:type="paragraph" w:customStyle="1" w:styleId="speech">
    <w:name w:val="speech"/>
    <w:basedOn w:val="Normal"/>
    <w:uiPriority w:val="99"/>
    <w:qFormat/>
    <w:rsid w:val="00195185"/>
    <w:pPr>
      <w:spacing w:before="100" w:beforeAutospacing="1" w:after="100" w:afterAutospacing="1"/>
    </w:pPr>
  </w:style>
  <w:style w:type="character" w:customStyle="1" w:styleId="adtext0">
    <w:name w:val="adtext"/>
    <w:basedOn w:val="DefaultParagraphFont"/>
    <w:rsid w:val="00195185"/>
  </w:style>
  <w:style w:type="character" w:customStyle="1" w:styleId="qu730rj69h">
    <w:name w:val="qu730rj69h"/>
    <w:basedOn w:val="DefaultParagraphFont"/>
    <w:rsid w:val="00195185"/>
  </w:style>
  <w:style w:type="paragraph" w:customStyle="1" w:styleId="optext">
    <w:name w:val="optext"/>
    <w:basedOn w:val="Normal"/>
    <w:uiPriority w:val="99"/>
    <w:qFormat/>
    <w:rsid w:val="00195185"/>
    <w:pPr>
      <w:spacing w:before="100" w:beforeAutospacing="1" w:after="100" w:afterAutospacing="1"/>
    </w:pPr>
  </w:style>
  <w:style w:type="character" w:customStyle="1" w:styleId="lmy74qr12z">
    <w:name w:val="lmy74qr12z"/>
    <w:basedOn w:val="DefaultParagraphFont"/>
    <w:rsid w:val="00195185"/>
  </w:style>
  <w:style w:type="character" w:customStyle="1" w:styleId="icr880">
    <w:name w:val="icr880"/>
    <w:basedOn w:val="DefaultParagraphFont"/>
    <w:rsid w:val="00195185"/>
  </w:style>
  <w:style w:type="character" w:customStyle="1" w:styleId="hx23q54">
    <w:name w:val="hx23q54"/>
    <w:basedOn w:val="DefaultParagraphFont"/>
    <w:rsid w:val="00195185"/>
  </w:style>
  <w:style w:type="character" w:customStyle="1" w:styleId="m-5348258726587825636gmail-style13ptbold">
    <w:name w:val="m_-5348258726587825636gmail-style13ptbold"/>
    <w:basedOn w:val="DefaultParagraphFont"/>
    <w:rsid w:val="00195185"/>
  </w:style>
  <w:style w:type="character" w:customStyle="1" w:styleId="m-5348258726587825636gmail-styleunderline">
    <w:name w:val="m_-5348258726587825636gmail-styleunderline"/>
    <w:basedOn w:val="DefaultParagraphFont"/>
    <w:rsid w:val="00195185"/>
  </w:style>
  <w:style w:type="character" w:customStyle="1" w:styleId="Heading2Char10">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qFormat/>
    <w:rsid w:val="00195185"/>
    <w:rPr>
      <w:rFonts w:ascii="Calibri" w:eastAsia="MS Gothic" w:hAnsi="Calibri" w:cs="Times New Roman"/>
      <w:b/>
      <w:bCs/>
      <w:color w:val="4F81BD"/>
      <w:sz w:val="26"/>
      <w:szCs w:val="26"/>
    </w:rPr>
  </w:style>
  <w:style w:type="paragraph" w:customStyle="1" w:styleId="useless">
    <w:name w:val="useless"/>
    <w:basedOn w:val="Normal"/>
    <w:uiPriority w:val="99"/>
    <w:qFormat/>
    <w:rsid w:val="00195185"/>
    <w:rPr>
      <w:rFonts w:eastAsia="Times New Roman"/>
      <w:sz w:val="12"/>
    </w:rPr>
  </w:style>
  <w:style w:type="character" w:customStyle="1" w:styleId="DDIUnderline">
    <w:name w:val="DDI Underline"/>
    <w:qFormat/>
    <w:rsid w:val="00195185"/>
    <w:rPr>
      <w:rFonts w:ascii="Times New Roman" w:hAnsi="Times New Roman"/>
      <w:sz w:val="24"/>
      <w:u w:val="single"/>
    </w:rPr>
  </w:style>
  <w:style w:type="character" w:customStyle="1" w:styleId="ALLCAPSChar">
    <w:name w:val="ALL CAPS Char"/>
    <w:basedOn w:val="DefaultParagraphFont"/>
    <w:link w:val="ALLCAPS"/>
    <w:rsid w:val="00195185"/>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195185"/>
    <w:rPr>
      <w:rFonts w:eastAsia="Times New Roman"/>
      <w:b/>
    </w:rPr>
  </w:style>
  <w:style w:type="character" w:customStyle="1" w:styleId="TagCharCharCharCharCharCharCharChar">
    <w:name w:val="Tag Char Char Char Char Char Char Char Char"/>
    <w:basedOn w:val="DefaultParagraphFont"/>
    <w:link w:val="TagCharCharCharCharCharCharChar0"/>
    <w:rsid w:val="00195185"/>
    <w:rPr>
      <w:rFonts w:ascii="Calibri" w:eastAsia="Times New Roman" w:hAnsi="Calibri" w:cs="Calibri"/>
      <w:b/>
    </w:rPr>
  </w:style>
  <w:style w:type="character" w:customStyle="1" w:styleId="m489902567989944824gmail-style13ptbold">
    <w:name w:val="m_489902567989944824gmail-style13ptbold"/>
    <w:basedOn w:val="DefaultParagraphFont"/>
    <w:rsid w:val="00195185"/>
  </w:style>
  <w:style w:type="character" w:customStyle="1" w:styleId="m489902567989944824gmail-styleunderline">
    <w:name w:val="m_489902567989944824gmail-styleunderline"/>
    <w:basedOn w:val="DefaultParagraphFont"/>
    <w:rsid w:val="00195185"/>
  </w:style>
  <w:style w:type="character" w:customStyle="1" w:styleId="Mention3">
    <w:name w:val="Mention3"/>
    <w:basedOn w:val="DefaultParagraphFont"/>
    <w:uiPriority w:val="99"/>
    <w:semiHidden/>
    <w:unhideWhenUsed/>
    <w:rsid w:val="00195185"/>
    <w:rPr>
      <w:color w:val="2B579A"/>
      <w:shd w:val="clear" w:color="auto" w:fill="E6E6E6"/>
    </w:rPr>
  </w:style>
  <w:style w:type="character" w:customStyle="1" w:styleId="m-5251091010484660064gmail-style13ptbold">
    <w:name w:val="m_-5251091010484660064gmail-style13ptbold"/>
    <w:basedOn w:val="DefaultParagraphFont"/>
    <w:rsid w:val="00195185"/>
  </w:style>
  <w:style w:type="character" w:customStyle="1" w:styleId="m-5251091010484660064gmail-styleunderline">
    <w:name w:val="m_-5251091010484660064gmail-styleunderline"/>
    <w:basedOn w:val="DefaultParagraphFont"/>
    <w:rsid w:val="00195185"/>
  </w:style>
  <w:style w:type="character" w:customStyle="1" w:styleId="tablecaption">
    <w:name w:val="tablecaption"/>
    <w:basedOn w:val="DefaultParagraphFont"/>
    <w:rsid w:val="00195185"/>
  </w:style>
  <w:style w:type="character" w:customStyle="1" w:styleId="StyleLatinHelvetica105ptBlack">
    <w:name w:val="Style (Latin) Helvetica 10.5 pt Black"/>
    <w:basedOn w:val="DefaultParagraphFont"/>
    <w:rsid w:val="00195185"/>
    <w:rPr>
      <w:rFonts w:ascii="Times New Roman" w:hAnsi="Times New Roman"/>
      <w:color w:val="000000"/>
      <w:sz w:val="21"/>
    </w:rPr>
  </w:style>
  <w:style w:type="character" w:customStyle="1" w:styleId="m-413333960618644972gmail-style13ptbold">
    <w:name w:val="m_-413333960618644972gmail-style13ptbold"/>
    <w:basedOn w:val="DefaultParagraphFont"/>
    <w:rsid w:val="00195185"/>
  </w:style>
  <w:style w:type="character" w:customStyle="1" w:styleId="m-413333960618644972gmail-styleunderline">
    <w:name w:val="m_-413333960618644972gmail-styleunderline"/>
    <w:basedOn w:val="DefaultParagraphFont"/>
    <w:rsid w:val="00195185"/>
  </w:style>
  <w:style w:type="character" w:customStyle="1" w:styleId="m8314098763611656848gmail-stylestylebold12pt">
    <w:name w:val="m_8314098763611656848gmail-stylestylebold12pt"/>
    <w:basedOn w:val="DefaultParagraphFont"/>
    <w:rsid w:val="00195185"/>
  </w:style>
  <w:style w:type="character" w:customStyle="1" w:styleId="m8314098763611656848gmail-styleboldunderline">
    <w:name w:val="m_8314098763611656848gmail-styleboldunderline"/>
    <w:basedOn w:val="DefaultParagraphFont"/>
    <w:rsid w:val="00195185"/>
  </w:style>
  <w:style w:type="paragraph" w:customStyle="1" w:styleId="CitationCharChar">
    <w:name w:val="Citation Char Char"/>
    <w:basedOn w:val="Normal"/>
    <w:uiPriority w:val="6"/>
    <w:qFormat/>
    <w:rsid w:val="00195185"/>
    <w:pPr>
      <w:ind w:left="1440" w:right="1440"/>
    </w:pPr>
    <w:rPr>
      <w:rFonts w:ascii="Cambria" w:eastAsia="Verdana" w:hAnsi="Cambria" w:cs="Cambria"/>
      <w:szCs w:val="20"/>
      <w:u w:val="single"/>
    </w:rPr>
  </w:style>
  <w:style w:type="character" w:customStyle="1" w:styleId="tChar">
    <w:name w:val="t Char"/>
    <w:rsid w:val="00195185"/>
    <w:rPr>
      <w:rFonts w:ascii="Georgia" w:eastAsia="Times New Roman" w:hAnsi="Georgia" w:cs="Calibri"/>
      <w:b/>
      <w:lang w:val="x-none" w:eastAsia="x-none"/>
    </w:rPr>
  </w:style>
  <w:style w:type="character" w:customStyle="1" w:styleId="Mention4">
    <w:name w:val="Mention4"/>
    <w:basedOn w:val="DefaultParagraphFont"/>
    <w:uiPriority w:val="99"/>
    <w:semiHidden/>
    <w:unhideWhenUsed/>
    <w:rsid w:val="00195185"/>
    <w:rPr>
      <w:color w:val="2B579A"/>
      <w:shd w:val="clear" w:color="auto" w:fill="E6E6E6"/>
    </w:rPr>
  </w:style>
  <w:style w:type="character" w:customStyle="1" w:styleId="m-895152127622952443gmail-style13ptbold">
    <w:name w:val="m_-895152127622952443gmail-style13ptbold"/>
    <w:basedOn w:val="DefaultParagraphFont"/>
    <w:rsid w:val="00195185"/>
  </w:style>
  <w:style w:type="character" w:customStyle="1" w:styleId="m4133802843404377303gmail-style13ptbold">
    <w:name w:val="m_4133802843404377303gmail-style13ptbold"/>
    <w:basedOn w:val="DefaultParagraphFont"/>
    <w:rsid w:val="00195185"/>
  </w:style>
  <w:style w:type="character" w:customStyle="1" w:styleId="m4133802843404377303gmail-styleunderline">
    <w:name w:val="m_4133802843404377303gmail-styleunderline"/>
    <w:basedOn w:val="DefaultParagraphFont"/>
    <w:rsid w:val="00195185"/>
  </w:style>
  <w:style w:type="character" w:customStyle="1" w:styleId="m1864609289044096952gmail-style13ptbold">
    <w:name w:val="m_1864609289044096952gmail-style13ptbold"/>
    <w:basedOn w:val="DefaultParagraphFont"/>
    <w:rsid w:val="00195185"/>
  </w:style>
  <w:style w:type="character" w:customStyle="1" w:styleId="m-2434640214339110092gmail-style13ptbold">
    <w:name w:val="m_-2434640214339110092gmail-style13ptbold"/>
    <w:basedOn w:val="DefaultParagraphFont"/>
    <w:rsid w:val="00195185"/>
  </w:style>
  <w:style w:type="character" w:customStyle="1" w:styleId="m-2434640214339110092gmail-styleunderline">
    <w:name w:val="m_-2434640214339110092gmail-styleunderline"/>
    <w:basedOn w:val="DefaultParagraphFont"/>
    <w:rsid w:val="00195185"/>
  </w:style>
  <w:style w:type="character" w:customStyle="1" w:styleId="articlepage-articlebody-firstletter">
    <w:name w:val="articlepage-articlebody-firstletter"/>
    <w:basedOn w:val="DefaultParagraphFont"/>
    <w:rsid w:val="00195185"/>
  </w:style>
  <w:style w:type="character" w:customStyle="1" w:styleId="UnresolvedMention32">
    <w:name w:val="Unresolved Mention32"/>
    <w:basedOn w:val="DefaultParagraphFont"/>
    <w:uiPriority w:val="99"/>
    <w:semiHidden/>
    <w:unhideWhenUsed/>
    <w:rsid w:val="00195185"/>
    <w:rPr>
      <w:color w:val="605E5C"/>
      <w:shd w:val="clear" w:color="auto" w:fill="E1DFDD"/>
    </w:rPr>
  </w:style>
  <w:style w:type="character" w:customStyle="1" w:styleId="UnresolvedMention5">
    <w:name w:val="Unresolved Mention5"/>
    <w:basedOn w:val="DefaultParagraphFont"/>
    <w:uiPriority w:val="99"/>
    <w:semiHidden/>
    <w:unhideWhenUsed/>
    <w:rsid w:val="00195185"/>
    <w:rPr>
      <w:color w:val="605E5C"/>
      <w:shd w:val="clear" w:color="auto" w:fill="E1DFDD"/>
    </w:rPr>
  </w:style>
  <w:style w:type="character" w:customStyle="1" w:styleId="UnresolvedMention6">
    <w:name w:val="Unresolved Mention6"/>
    <w:basedOn w:val="DefaultParagraphFont"/>
    <w:uiPriority w:val="99"/>
    <w:semiHidden/>
    <w:unhideWhenUsed/>
    <w:rsid w:val="00195185"/>
    <w:rPr>
      <w:color w:val="605E5C"/>
      <w:shd w:val="clear" w:color="auto" w:fill="E1DFDD"/>
    </w:rPr>
  </w:style>
  <w:style w:type="character" w:customStyle="1" w:styleId="hubidentifier">
    <w:name w:val="hub_identifier"/>
    <w:basedOn w:val="DefaultParagraphFont"/>
    <w:rsid w:val="00195185"/>
  </w:style>
  <w:style w:type="paragraph" w:customStyle="1" w:styleId="standardeinzug">
    <w:name w:val="standardeinzug"/>
    <w:basedOn w:val="Normal"/>
    <w:rsid w:val="00195185"/>
    <w:pPr>
      <w:spacing w:before="100" w:beforeAutospacing="1" w:after="100" w:afterAutospacing="1"/>
    </w:pPr>
    <w:rPr>
      <w:rFonts w:eastAsia="Times New Roman"/>
    </w:rPr>
  </w:style>
  <w:style w:type="paragraph" w:customStyle="1" w:styleId="aufzhlungnormal">
    <w:name w:val="aufzhlungnormal"/>
    <w:basedOn w:val="Normal"/>
    <w:rsid w:val="00195185"/>
    <w:pPr>
      <w:spacing w:before="100" w:beforeAutospacing="1" w:after="100" w:afterAutospacing="1"/>
    </w:pPr>
    <w:rPr>
      <w:rFonts w:eastAsia="Times New Roman"/>
    </w:rPr>
  </w:style>
  <w:style w:type="character" w:customStyle="1" w:styleId="auszeichnungkursiv">
    <w:name w:val="auszeichnungkursiv"/>
    <w:basedOn w:val="DefaultParagraphFont"/>
    <w:rsid w:val="00195185"/>
  </w:style>
  <w:style w:type="paragraph" w:customStyle="1" w:styleId="entrefilet">
    <w:name w:val="entrefilet"/>
    <w:basedOn w:val="Normal"/>
    <w:rsid w:val="00195185"/>
    <w:pPr>
      <w:spacing w:before="100" w:beforeAutospacing="1" w:after="100" w:afterAutospacing="1"/>
    </w:pPr>
    <w:rPr>
      <w:rFonts w:eastAsia="Times New Roman"/>
    </w:rPr>
  </w:style>
  <w:style w:type="paragraph" w:customStyle="1" w:styleId="kapitelreferenzkopf">
    <w:name w:val="kapitelreferenzkopf"/>
    <w:basedOn w:val="Normal"/>
    <w:rsid w:val="00195185"/>
    <w:pPr>
      <w:spacing w:before="100" w:beforeAutospacing="1" w:after="100" w:afterAutospacing="1"/>
    </w:pPr>
    <w:rPr>
      <w:rFonts w:eastAsia="Times New Roman"/>
    </w:rPr>
  </w:style>
  <w:style w:type="paragraph" w:customStyle="1" w:styleId="tabberschrift">
    <w:name w:val="tabberschrift"/>
    <w:basedOn w:val="Normal"/>
    <w:rsid w:val="00195185"/>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195185"/>
  </w:style>
  <w:style w:type="character" w:customStyle="1" w:styleId="m-268162420547309261gmail-stylestylebold12pt">
    <w:name w:val="m_-268162420547309261gmail-stylestylebold12pt"/>
    <w:basedOn w:val="DefaultParagraphFont"/>
    <w:rsid w:val="00195185"/>
  </w:style>
  <w:style w:type="character" w:customStyle="1" w:styleId="m-268162420547309261gmail-styleboldunderline">
    <w:name w:val="m_-268162420547309261gmail-styleboldunderline"/>
    <w:basedOn w:val="DefaultParagraphFont"/>
    <w:rsid w:val="00195185"/>
  </w:style>
  <w:style w:type="character" w:customStyle="1" w:styleId="m-5621139387307470627gmail-style13ptbold">
    <w:name w:val="m_-5621139387307470627gmail-style13ptbold"/>
    <w:basedOn w:val="DefaultParagraphFont"/>
    <w:rsid w:val="00195185"/>
  </w:style>
  <w:style w:type="character" w:customStyle="1" w:styleId="m-5621139387307470627gmail-styleunderline">
    <w:name w:val="m_-5621139387307470627gmail-styleunderline"/>
    <w:basedOn w:val="DefaultParagraphFont"/>
    <w:rsid w:val="00195185"/>
  </w:style>
  <w:style w:type="character" w:customStyle="1" w:styleId="m-4930835733434609408gmail-style13ptbold">
    <w:name w:val="m_-4930835733434609408gmail-style13ptbold"/>
    <w:basedOn w:val="DefaultParagraphFont"/>
    <w:rsid w:val="00195185"/>
  </w:style>
  <w:style w:type="character" w:customStyle="1" w:styleId="m-4930835733434609408gmail-styleunderline">
    <w:name w:val="m_-4930835733434609408gmail-styleunderline"/>
    <w:basedOn w:val="DefaultParagraphFont"/>
    <w:rsid w:val="00195185"/>
  </w:style>
  <w:style w:type="character" w:customStyle="1" w:styleId="m-2456650549122369157gmail-style13ptbold">
    <w:name w:val="m_-2456650549122369157gmail-style13ptbold"/>
    <w:basedOn w:val="DefaultParagraphFont"/>
    <w:rsid w:val="00195185"/>
  </w:style>
  <w:style w:type="character" w:customStyle="1" w:styleId="m-2456650549122369157gmail-styleunderline">
    <w:name w:val="m_-2456650549122369157gmail-styleunderline"/>
    <w:basedOn w:val="DefaultParagraphFont"/>
    <w:rsid w:val="00195185"/>
  </w:style>
  <w:style w:type="character" w:customStyle="1" w:styleId="m-3350902899047358468gmail-styleunderline">
    <w:name w:val="m_-3350902899047358468gmail-styleunderline"/>
    <w:basedOn w:val="DefaultParagraphFont"/>
    <w:rsid w:val="00195185"/>
  </w:style>
  <w:style w:type="paragraph" w:customStyle="1" w:styleId="Style5pt">
    <w:name w:val="Style 5 pt"/>
    <w:basedOn w:val="Normal"/>
    <w:link w:val="Style5ptChar"/>
    <w:rsid w:val="0019518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195185"/>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195185"/>
  </w:style>
  <w:style w:type="paragraph" w:customStyle="1" w:styleId="m462447500549623171gmail-msonormal">
    <w:name w:val="m_462447500549623171gmail-msonormal"/>
    <w:basedOn w:val="Normal"/>
    <w:uiPriority w:val="99"/>
    <w:rsid w:val="00195185"/>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195185"/>
  </w:style>
  <w:style w:type="paragraph" w:customStyle="1" w:styleId="dek">
    <w:name w:val="dek"/>
    <w:basedOn w:val="Normal"/>
    <w:qFormat/>
    <w:rsid w:val="00195185"/>
    <w:pPr>
      <w:spacing w:before="100" w:beforeAutospacing="1" w:after="100" w:afterAutospacing="1"/>
    </w:pPr>
    <w:rPr>
      <w:rFonts w:eastAsia="Times New Roman"/>
    </w:rPr>
  </w:style>
  <w:style w:type="character" w:customStyle="1" w:styleId="arttitle">
    <w:name w:val="art_title"/>
    <w:basedOn w:val="DefaultParagraphFont"/>
    <w:rsid w:val="00195185"/>
  </w:style>
  <w:style w:type="character" w:customStyle="1" w:styleId="serialtitle">
    <w:name w:val="serial_title"/>
    <w:basedOn w:val="DefaultParagraphFont"/>
    <w:rsid w:val="00195185"/>
  </w:style>
  <w:style w:type="character" w:customStyle="1" w:styleId="volumeissue">
    <w:name w:val="volume_issue"/>
    <w:basedOn w:val="DefaultParagraphFont"/>
    <w:rsid w:val="00195185"/>
  </w:style>
  <w:style w:type="character" w:customStyle="1" w:styleId="pagerange">
    <w:name w:val="page_range"/>
    <w:basedOn w:val="DefaultParagraphFont"/>
    <w:rsid w:val="00195185"/>
  </w:style>
  <w:style w:type="character" w:customStyle="1" w:styleId="doilink">
    <w:name w:val="doi_link"/>
    <w:basedOn w:val="DefaultParagraphFont"/>
    <w:rsid w:val="00195185"/>
  </w:style>
  <w:style w:type="character" w:customStyle="1" w:styleId="headingnumber">
    <w:name w:val="headingnumber"/>
    <w:basedOn w:val="DefaultParagraphFont"/>
    <w:rsid w:val="00195185"/>
  </w:style>
  <w:style w:type="character" w:customStyle="1" w:styleId="internalref">
    <w:name w:val="internalref"/>
    <w:basedOn w:val="DefaultParagraphFont"/>
    <w:rsid w:val="00195185"/>
  </w:style>
  <w:style w:type="paragraph" w:customStyle="1" w:styleId="Analyitc">
    <w:name w:val="Analyitc"/>
    <w:basedOn w:val="Normal"/>
    <w:uiPriority w:val="4"/>
    <w:qFormat/>
    <w:rsid w:val="00195185"/>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195185"/>
  </w:style>
  <w:style w:type="character" w:customStyle="1" w:styleId="m-134349766280542120gmail-msohyperlink">
    <w:name w:val="m_-134349766280542120gmail-msohyperlink"/>
    <w:basedOn w:val="DefaultParagraphFont"/>
    <w:rsid w:val="00195185"/>
  </w:style>
  <w:style w:type="character" w:customStyle="1" w:styleId="m-134349766280542120gmail-styleunderline">
    <w:name w:val="m_-134349766280542120gmail-styleunderline"/>
    <w:basedOn w:val="DefaultParagraphFont"/>
    <w:rsid w:val="00195185"/>
  </w:style>
  <w:style w:type="character" w:customStyle="1" w:styleId="m-134349766280542120gmail-cite">
    <w:name w:val="m_-134349766280542120gmail-cite"/>
    <w:basedOn w:val="DefaultParagraphFont"/>
    <w:rsid w:val="00195185"/>
  </w:style>
  <w:style w:type="character" w:customStyle="1" w:styleId="m-134349766280542120gmail-underline">
    <w:name w:val="m_-134349766280542120gmail-underline"/>
    <w:basedOn w:val="DefaultParagraphFont"/>
    <w:rsid w:val="00195185"/>
  </w:style>
  <w:style w:type="character" w:customStyle="1" w:styleId="m-134349766280542120gmail-underline0">
    <w:name w:val="m_-134349766280542120gmail-underline0"/>
    <w:basedOn w:val="DefaultParagraphFont"/>
    <w:rsid w:val="00195185"/>
  </w:style>
  <w:style w:type="paragraph" w:customStyle="1" w:styleId="element">
    <w:name w:val="element"/>
    <w:basedOn w:val="Normal"/>
    <w:qFormat/>
    <w:rsid w:val="00195185"/>
    <w:pPr>
      <w:spacing w:before="100" w:beforeAutospacing="1" w:after="100" w:afterAutospacing="1"/>
    </w:pPr>
    <w:rPr>
      <w:rFonts w:eastAsia="Times New Roman"/>
      <w:lang w:eastAsia="zh-CN"/>
    </w:rPr>
  </w:style>
  <w:style w:type="paragraph" w:customStyle="1" w:styleId="p3">
    <w:name w:val="p3"/>
    <w:basedOn w:val="Normal"/>
    <w:rsid w:val="00195185"/>
    <w:pPr>
      <w:spacing w:before="100" w:beforeAutospacing="1" w:after="100" w:afterAutospacing="1"/>
    </w:pPr>
    <w:rPr>
      <w:rFonts w:eastAsia="Times New Roman"/>
      <w:lang w:eastAsia="zh-CN"/>
    </w:rPr>
  </w:style>
  <w:style w:type="paragraph" w:customStyle="1" w:styleId="p5">
    <w:name w:val="p5"/>
    <w:basedOn w:val="Normal"/>
    <w:rsid w:val="00195185"/>
    <w:pPr>
      <w:spacing w:before="100" w:beforeAutospacing="1" w:after="100" w:afterAutospacing="1"/>
    </w:pPr>
    <w:rPr>
      <w:rFonts w:eastAsia="Times New Roman"/>
      <w:lang w:eastAsia="zh-CN"/>
    </w:rPr>
  </w:style>
  <w:style w:type="paragraph" w:customStyle="1" w:styleId="p7">
    <w:name w:val="p7"/>
    <w:basedOn w:val="Normal"/>
    <w:rsid w:val="00195185"/>
    <w:pPr>
      <w:spacing w:before="100" w:beforeAutospacing="1" w:after="100" w:afterAutospacing="1"/>
    </w:pPr>
    <w:rPr>
      <w:rFonts w:eastAsia="Times New Roman"/>
      <w:lang w:eastAsia="zh-CN"/>
    </w:rPr>
  </w:style>
  <w:style w:type="paragraph" w:customStyle="1" w:styleId="p9">
    <w:name w:val="p9"/>
    <w:basedOn w:val="Normal"/>
    <w:rsid w:val="00195185"/>
    <w:pPr>
      <w:spacing w:before="100" w:beforeAutospacing="1" w:after="100" w:afterAutospacing="1"/>
    </w:pPr>
    <w:rPr>
      <w:rFonts w:eastAsia="Times New Roman"/>
      <w:lang w:eastAsia="zh-CN"/>
    </w:rPr>
  </w:style>
  <w:style w:type="paragraph" w:customStyle="1" w:styleId="p11">
    <w:name w:val="p11"/>
    <w:basedOn w:val="Normal"/>
    <w:rsid w:val="00195185"/>
    <w:pPr>
      <w:spacing w:before="100" w:beforeAutospacing="1" w:after="100" w:afterAutospacing="1"/>
    </w:pPr>
    <w:rPr>
      <w:rFonts w:eastAsia="Times New Roman"/>
      <w:lang w:eastAsia="zh-CN"/>
    </w:rPr>
  </w:style>
  <w:style w:type="paragraph" w:customStyle="1" w:styleId="p2">
    <w:name w:val="p2"/>
    <w:basedOn w:val="Normal"/>
    <w:qFormat/>
    <w:rsid w:val="00195185"/>
    <w:pPr>
      <w:spacing w:before="100" w:beforeAutospacing="1" w:after="100" w:afterAutospacing="1"/>
    </w:pPr>
    <w:rPr>
      <w:rFonts w:eastAsia="Times New Roman"/>
      <w:lang w:eastAsia="zh-CN"/>
    </w:rPr>
  </w:style>
  <w:style w:type="paragraph" w:customStyle="1" w:styleId="p4">
    <w:name w:val="p4"/>
    <w:basedOn w:val="Normal"/>
    <w:rsid w:val="00195185"/>
    <w:pPr>
      <w:spacing w:before="100" w:beforeAutospacing="1" w:after="100" w:afterAutospacing="1"/>
    </w:pPr>
    <w:rPr>
      <w:rFonts w:eastAsia="Times New Roman"/>
      <w:lang w:eastAsia="zh-CN"/>
    </w:rPr>
  </w:style>
  <w:style w:type="paragraph" w:customStyle="1" w:styleId="p6">
    <w:name w:val="p6"/>
    <w:basedOn w:val="Normal"/>
    <w:rsid w:val="00195185"/>
    <w:pPr>
      <w:spacing w:before="100" w:beforeAutospacing="1" w:after="100" w:afterAutospacing="1"/>
    </w:pPr>
    <w:rPr>
      <w:rFonts w:eastAsia="Times New Roman"/>
      <w:lang w:eastAsia="zh-CN"/>
    </w:rPr>
  </w:style>
  <w:style w:type="paragraph" w:customStyle="1" w:styleId="p8">
    <w:name w:val="p8"/>
    <w:basedOn w:val="Normal"/>
    <w:rsid w:val="00195185"/>
    <w:pPr>
      <w:spacing w:before="100" w:beforeAutospacing="1" w:after="100" w:afterAutospacing="1"/>
    </w:pPr>
    <w:rPr>
      <w:rFonts w:eastAsia="Times New Roman"/>
      <w:lang w:eastAsia="zh-CN"/>
    </w:rPr>
  </w:style>
  <w:style w:type="paragraph" w:customStyle="1" w:styleId="p10">
    <w:name w:val="p10"/>
    <w:basedOn w:val="Normal"/>
    <w:rsid w:val="00195185"/>
    <w:pPr>
      <w:spacing w:before="100" w:beforeAutospacing="1" w:after="100" w:afterAutospacing="1"/>
    </w:pPr>
    <w:rPr>
      <w:rFonts w:eastAsia="Times New Roman"/>
      <w:lang w:eastAsia="zh-CN"/>
    </w:rPr>
  </w:style>
  <w:style w:type="paragraph" w:customStyle="1" w:styleId="p12">
    <w:name w:val="p12"/>
    <w:basedOn w:val="Normal"/>
    <w:rsid w:val="00195185"/>
    <w:pPr>
      <w:spacing w:before="100" w:beforeAutospacing="1" w:after="100" w:afterAutospacing="1"/>
    </w:pPr>
    <w:rPr>
      <w:rFonts w:eastAsia="Times New Roman"/>
      <w:lang w:eastAsia="zh-CN"/>
    </w:rPr>
  </w:style>
  <w:style w:type="paragraph" w:customStyle="1" w:styleId="p14">
    <w:name w:val="p14"/>
    <w:basedOn w:val="Normal"/>
    <w:rsid w:val="00195185"/>
    <w:pPr>
      <w:spacing w:before="100" w:beforeAutospacing="1" w:after="100" w:afterAutospacing="1"/>
    </w:pPr>
    <w:rPr>
      <w:rFonts w:eastAsia="Times New Roman"/>
      <w:lang w:eastAsia="zh-CN"/>
    </w:rPr>
  </w:style>
  <w:style w:type="paragraph" w:customStyle="1" w:styleId="initial">
    <w:name w:val="initial"/>
    <w:basedOn w:val="Normal"/>
    <w:rsid w:val="00195185"/>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195185"/>
    <w:pPr>
      <w:spacing w:before="100" w:beforeAutospacing="1" w:after="100" w:afterAutospacing="1"/>
    </w:pPr>
    <w:rPr>
      <w:rFonts w:eastAsia="Times New Roman"/>
      <w:lang w:eastAsia="zh-CN"/>
    </w:rPr>
  </w:style>
  <w:style w:type="paragraph" w:customStyle="1" w:styleId="detailsub">
    <w:name w:val="detail__sub"/>
    <w:basedOn w:val="Normal"/>
    <w:rsid w:val="00195185"/>
    <w:pPr>
      <w:spacing w:before="100" w:beforeAutospacing="1" w:after="100" w:afterAutospacing="1"/>
    </w:pPr>
    <w:rPr>
      <w:rFonts w:eastAsia="Times New Roman"/>
      <w:lang w:eastAsia="zh-CN"/>
    </w:rPr>
  </w:style>
  <w:style w:type="paragraph" w:customStyle="1" w:styleId="flfc">
    <w:name w:val="flfc"/>
    <w:basedOn w:val="Normal"/>
    <w:rsid w:val="00195185"/>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195185"/>
  </w:style>
  <w:style w:type="character" w:customStyle="1" w:styleId="m-299895914748161361gmail-styleunderline">
    <w:name w:val="m_-299895914748161361gmail-styleunderline"/>
    <w:basedOn w:val="DefaultParagraphFont"/>
    <w:rsid w:val="00195185"/>
  </w:style>
  <w:style w:type="paragraph" w:customStyle="1" w:styleId="counter-paragraph">
    <w:name w:val="counter-paragraph"/>
    <w:basedOn w:val="Normal"/>
    <w:qFormat/>
    <w:rsid w:val="00195185"/>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rsid w:val="00195185"/>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195185"/>
  </w:style>
  <w:style w:type="paragraph" w:customStyle="1" w:styleId="m-266642551691440061gmail-cards">
    <w:name w:val="m_-266642551691440061gmail-cards"/>
    <w:basedOn w:val="Normal"/>
    <w:rsid w:val="00195185"/>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195185"/>
  </w:style>
  <w:style w:type="paragraph" w:customStyle="1" w:styleId="listingexcerpt">
    <w:name w:val="listing__excerpt"/>
    <w:basedOn w:val="Normal"/>
    <w:rsid w:val="00195185"/>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195185"/>
  </w:style>
  <w:style w:type="paragraph" w:customStyle="1" w:styleId="specialbutton">
    <w:name w:val="special__button"/>
    <w:basedOn w:val="Normal"/>
    <w:rsid w:val="00195185"/>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195185"/>
  </w:style>
  <w:style w:type="character" w:customStyle="1" w:styleId="m7113523068278247331gmail-style13ptbold">
    <w:name w:val="m_7113523068278247331gmail-style13ptbold"/>
    <w:basedOn w:val="DefaultParagraphFont"/>
    <w:rsid w:val="00195185"/>
  </w:style>
  <w:style w:type="character" w:customStyle="1" w:styleId="m7113523068278247331gmail-underline">
    <w:name w:val="m_7113523068278247331gmail-underline"/>
    <w:basedOn w:val="DefaultParagraphFont"/>
    <w:rsid w:val="00195185"/>
  </w:style>
  <w:style w:type="character" w:customStyle="1" w:styleId="m7113523068278247331gmail-styleunderline">
    <w:name w:val="m_7113523068278247331gmail-styleunderline"/>
    <w:basedOn w:val="DefaultParagraphFont"/>
    <w:rsid w:val="00195185"/>
  </w:style>
  <w:style w:type="character" w:customStyle="1" w:styleId="enhanced-reference">
    <w:name w:val="enhanced-reference"/>
    <w:basedOn w:val="DefaultParagraphFont"/>
    <w:rsid w:val="00195185"/>
  </w:style>
  <w:style w:type="character" w:customStyle="1" w:styleId="ff1">
    <w:name w:val="ff1"/>
    <w:basedOn w:val="DefaultParagraphFont"/>
    <w:rsid w:val="00195185"/>
  </w:style>
  <w:style w:type="character" w:customStyle="1" w:styleId="ff2">
    <w:name w:val="ff2"/>
    <w:basedOn w:val="DefaultParagraphFont"/>
    <w:rsid w:val="00195185"/>
  </w:style>
  <w:style w:type="character" w:customStyle="1" w:styleId="display">
    <w:name w:val="display"/>
    <w:basedOn w:val="DefaultParagraphFont"/>
    <w:rsid w:val="00195185"/>
  </w:style>
  <w:style w:type="character" w:customStyle="1" w:styleId="m2030095631327626865gmail-style13ptbold">
    <w:name w:val="m_2030095631327626865gmail-style13ptbold"/>
    <w:basedOn w:val="DefaultParagraphFont"/>
    <w:rsid w:val="00195185"/>
  </w:style>
  <w:style w:type="character" w:customStyle="1" w:styleId="m2030095631327626865gmail-styleunderline">
    <w:name w:val="m_2030095631327626865gmail-styleunderline"/>
    <w:basedOn w:val="DefaultParagraphFont"/>
    <w:rsid w:val="00195185"/>
  </w:style>
  <w:style w:type="paragraph" w:customStyle="1" w:styleId="m4240400669014671728gmail-msonormal">
    <w:name w:val="m_4240400669014671728gmail-msonormal"/>
    <w:basedOn w:val="Normal"/>
    <w:rsid w:val="00195185"/>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195185"/>
  </w:style>
  <w:style w:type="paragraph" w:customStyle="1" w:styleId="font--body">
    <w:name w:val="font--body"/>
    <w:basedOn w:val="Normal"/>
    <w:qFormat/>
    <w:rsid w:val="00195185"/>
    <w:pPr>
      <w:spacing w:before="100" w:beforeAutospacing="1" w:after="100" w:afterAutospacing="1"/>
    </w:pPr>
    <w:rPr>
      <w:rFonts w:eastAsia="Times New Roman"/>
    </w:rPr>
  </w:style>
  <w:style w:type="character" w:customStyle="1" w:styleId="tweetinfo-heartstat">
    <w:name w:val="tweetinfo-heartstat"/>
    <w:basedOn w:val="DefaultParagraphFont"/>
    <w:rsid w:val="00195185"/>
  </w:style>
  <w:style w:type="character" w:customStyle="1" w:styleId="playbutton-flyout">
    <w:name w:val="playbutton-flyout"/>
    <w:basedOn w:val="DefaultParagraphFont"/>
    <w:rsid w:val="00195185"/>
  </w:style>
  <w:style w:type="character" w:customStyle="1" w:styleId="inlinevideo-videolabel">
    <w:name w:val="inlinevideo-videolabel"/>
    <w:basedOn w:val="DefaultParagraphFont"/>
    <w:rsid w:val="00195185"/>
  </w:style>
  <w:style w:type="character" w:customStyle="1" w:styleId="inlinevideo-videoduration">
    <w:name w:val="inlinevideo-videoduration"/>
    <w:basedOn w:val="DefaultParagraphFont"/>
    <w:rsid w:val="00195185"/>
  </w:style>
  <w:style w:type="character" w:customStyle="1" w:styleId="5yl5">
    <w:name w:val="_5yl5"/>
    <w:basedOn w:val="DefaultParagraphFont"/>
    <w:rsid w:val="00195185"/>
  </w:style>
  <w:style w:type="character" w:customStyle="1" w:styleId="balancedheadline">
    <w:name w:val="balancedheadline"/>
    <w:basedOn w:val="DefaultParagraphFont"/>
    <w:rsid w:val="00195185"/>
  </w:style>
  <w:style w:type="paragraph" w:customStyle="1" w:styleId="css-xhhu0i">
    <w:name w:val="css-xhhu0i"/>
    <w:basedOn w:val="Normal"/>
    <w:rsid w:val="00195185"/>
    <w:pPr>
      <w:spacing w:before="100" w:beforeAutospacing="1" w:after="100" w:afterAutospacing="1"/>
    </w:pPr>
    <w:rPr>
      <w:rFonts w:eastAsia="Times New Roman"/>
    </w:rPr>
  </w:style>
  <w:style w:type="paragraph" w:customStyle="1" w:styleId="fellowname">
    <w:name w:val="fellow__name"/>
    <w:basedOn w:val="Normal"/>
    <w:rsid w:val="00195185"/>
    <w:pPr>
      <w:spacing w:before="100" w:beforeAutospacing="1" w:after="100" w:afterAutospacing="1"/>
    </w:pPr>
    <w:rPr>
      <w:rFonts w:eastAsia="Times New Roman"/>
    </w:rPr>
  </w:style>
  <w:style w:type="paragraph" w:customStyle="1" w:styleId="hword2">
    <w:name w:val="hword2"/>
    <w:basedOn w:val="Normal"/>
    <w:uiPriority w:val="99"/>
    <w:qFormat/>
    <w:rsid w:val="00195185"/>
    <w:pPr>
      <w:spacing w:before="100" w:beforeAutospacing="1" w:after="100" w:afterAutospacing="1"/>
    </w:pPr>
    <w:rPr>
      <w:rFonts w:ascii="Avenir LT Std 45 Book" w:eastAsia="Times New Roman" w:hAnsi="Avenir LT Std 45 Book"/>
    </w:rPr>
  </w:style>
  <w:style w:type="paragraph" w:customStyle="1" w:styleId="sense">
    <w:name w:val="sense"/>
    <w:basedOn w:val="Normal"/>
    <w:uiPriority w:val="99"/>
    <w:qFormat/>
    <w:rsid w:val="00195185"/>
    <w:pPr>
      <w:spacing w:before="100" w:beforeAutospacing="1" w:after="100" w:afterAutospacing="1"/>
    </w:pPr>
    <w:rPr>
      <w:rFonts w:ascii="Avenir LT Std 45 Book" w:eastAsia="Times New Roman" w:hAnsi="Avenir LT Std 45 Book"/>
    </w:rPr>
  </w:style>
  <w:style w:type="character" w:customStyle="1" w:styleId="dttext">
    <w:name w:val="dttext"/>
    <w:basedOn w:val="DefaultParagraphFont"/>
    <w:rsid w:val="00195185"/>
  </w:style>
  <w:style w:type="character" w:customStyle="1" w:styleId="UnresolvedMention100">
    <w:name w:val="Unresolved Mention10"/>
    <w:basedOn w:val="DefaultParagraphFont"/>
    <w:uiPriority w:val="99"/>
    <w:semiHidden/>
    <w:unhideWhenUsed/>
    <w:rsid w:val="00195185"/>
    <w:rPr>
      <w:color w:val="605E5C"/>
      <w:shd w:val="clear" w:color="auto" w:fill="E1DFDD"/>
    </w:rPr>
  </w:style>
  <w:style w:type="character" w:customStyle="1" w:styleId="UnresolvedMention1000">
    <w:name w:val="Unresolved Mention100"/>
    <w:basedOn w:val="DefaultParagraphFont"/>
    <w:uiPriority w:val="99"/>
    <w:semiHidden/>
    <w:unhideWhenUsed/>
    <w:rsid w:val="00195185"/>
    <w:rPr>
      <w:color w:val="605E5C"/>
      <w:shd w:val="clear" w:color="auto" w:fill="E1DFDD"/>
    </w:rPr>
  </w:style>
  <w:style w:type="character" w:customStyle="1" w:styleId="UnresolvedMention10000">
    <w:name w:val="Unresolved Mention1000"/>
    <w:basedOn w:val="DefaultParagraphFont"/>
    <w:uiPriority w:val="99"/>
    <w:semiHidden/>
    <w:unhideWhenUsed/>
    <w:rsid w:val="00195185"/>
    <w:rPr>
      <w:color w:val="605E5C"/>
      <w:shd w:val="clear" w:color="auto" w:fill="E1DFDD"/>
    </w:rPr>
  </w:style>
  <w:style w:type="character" w:customStyle="1" w:styleId="UnresolvedMention100000">
    <w:name w:val="Unresolved Mention10000"/>
    <w:basedOn w:val="DefaultParagraphFont"/>
    <w:uiPriority w:val="99"/>
    <w:semiHidden/>
    <w:unhideWhenUsed/>
    <w:rsid w:val="00195185"/>
    <w:rPr>
      <w:color w:val="605E5C"/>
      <w:shd w:val="clear" w:color="auto" w:fill="E1DFDD"/>
    </w:rPr>
  </w:style>
  <w:style w:type="character" w:customStyle="1" w:styleId="UnresolvedMention1000000">
    <w:name w:val="Unresolved Mention100000"/>
    <w:basedOn w:val="DefaultParagraphFont"/>
    <w:uiPriority w:val="99"/>
    <w:semiHidden/>
    <w:unhideWhenUsed/>
    <w:rsid w:val="00195185"/>
    <w:rPr>
      <w:color w:val="605E5C"/>
      <w:shd w:val="clear" w:color="auto" w:fill="E1DFDD"/>
    </w:rPr>
  </w:style>
  <w:style w:type="character" w:customStyle="1" w:styleId="UnresolvedMention10000000">
    <w:name w:val="Unresolved Mention1000000"/>
    <w:basedOn w:val="DefaultParagraphFont"/>
    <w:uiPriority w:val="99"/>
    <w:semiHidden/>
    <w:unhideWhenUsed/>
    <w:rsid w:val="00195185"/>
    <w:rPr>
      <w:color w:val="605E5C"/>
      <w:shd w:val="clear" w:color="auto" w:fill="E1DFDD"/>
    </w:rPr>
  </w:style>
  <w:style w:type="character" w:customStyle="1" w:styleId="UnresolvedMention100000000">
    <w:name w:val="Unresolved Mention10000000"/>
    <w:basedOn w:val="DefaultParagraphFont"/>
    <w:uiPriority w:val="99"/>
    <w:semiHidden/>
    <w:unhideWhenUsed/>
    <w:rsid w:val="00195185"/>
    <w:rPr>
      <w:color w:val="605E5C"/>
      <w:shd w:val="clear" w:color="auto" w:fill="E1DFDD"/>
    </w:rPr>
  </w:style>
  <w:style w:type="character" w:customStyle="1" w:styleId="UnresolvedMention1000000000">
    <w:name w:val="Unresolved Mention100000000"/>
    <w:basedOn w:val="DefaultParagraphFont"/>
    <w:uiPriority w:val="99"/>
    <w:semiHidden/>
    <w:unhideWhenUsed/>
    <w:rsid w:val="00195185"/>
    <w:rPr>
      <w:color w:val="605E5C"/>
      <w:shd w:val="clear" w:color="auto" w:fill="E1DFDD"/>
    </w:rPr>
  </w:style>
  <w:style w:type="character" w:customStyle="1" w:styleId="UnresolvedMention10000000000">
    <w:name w:val="Unresolved Mention1000000000"/>
    <w:basedOn w:val="DefaultParagraphFont"/>
    <w:uiPriority w:val="99"/>
    <w:semiHidden/>
    <w:unhideWhenUsed/>
    <w:rsid w:val="00195185"/>
    <w:rPr>
      <w:color w:val="605E5C"/>
      <w:shd w:val="clear" w:color="auto" w:fill="E1DFDD"/>
    </w:rPr>
  </w:style>
  <w:style w:type="character" w:customStyle="1" w:styleId="UnresolvedMention100000000000">
    <w:name w:val="Unresolved Mention10000000000"/>
    <w:basedOn w:val="DefaultParagraphFont"/>
    <w:uiPriority w:val="99"/>
    <w:semiHidden/>
    <w:unhideWhenUsed/>
    <w:rsid w:val="00195185"/>
    <w:rPr>
      <w:color w:val="605E5C"/>
      <w:shd w:val="clear" w:color="auto" w:fill="E1DFDD"/>
    </w:rPr>
  </w:style>
  <w:style w:type="character" w:customStyle="1" w:styleId="UnresolvedMention1000000000000">
    <w:name w:val="Unresolved Mention100000000000"/>
    <w:basedOn w:val="DefaultParagraphFont"/>
    <w:uiPriority w:val="99"/>
    <w:semiHidden/>
    <w:unhideWhenUsed/>
    <w:rsid w:val="00195185"/>
    <w:rPr>
      <w:color w:val="605E5C"/>
      <w:shd w:val="clear" w:color="auto" w:fill="E1DFDD"/>
    </w:rPr>
  </w:style>
  <w:style w:type="character" w:customStyle="1" w:styleId="m-4768620939706884080gmail-style13ptbold">
    <w:name w:val="m_-4768620939706884080gmail-style13ptbold"/>
    <w:basedOn w:val="DefaultParagraphFont"/>
    <w:rsid w:val="00195185"/>
  </w:style>
  <w:style w:type="character" w:customStyle="1" w:styleId="m-6639950760076288358gmail-style13ptbold">
    <w:name w:val="m_-6639950760076288358gmail-style13ptbold"/>
    <w:basedOn w:val="DefaultParagraphFont"/>
    <w:rsid w:val="00195185"/>
  </w:style>
  <w:style w:type="character" w:customStyle="1" w:styleId="m-6639950760076288358gmail-msohyperlink">
    <w:name w:val="m_-6639950760076288358gmail-msohyperlink"/>
    <w:basedOn w:val="DefaultParagraphFont"/>
    <w:rsid w:val="00195185"/>
  </w:style>
  <w:style w:type="character" w:customStyle="1" w:styleId="m-6639950760076288358gmail-m4841727538114946087gmail-styleunderline">
    <w:name w:val="m_-6639950760076288358gmail-m4841727538114946087gmail-styleunderline"/>
    <w:basedOn w:val="DefaultParagraphFont"/>
    <w:rsid w:val="00195185"/>
  </w:style>
  <w:style w:type="character" w:customStyle="1" w:styleId="m8998500066486699605gmail-style13ptbold">
    <w:name w:val="m_8998500066486699605gmail-style13ptbold"/>
    <w:basedOn w:val="DefaultParagraphFont"/>
    <w:rsid w:val="00195185"/>
  </w:style>
  <w:style w:type="character" w:customStyle="1" w:styleId="m8998500066486699605gmail-styleunderline">
    <w:name w:val="m_8998500066486699605gmail-styleunderline"/>
    <w:basedOn w:val="DefaultParagraphFont"/>
    <w:rsid w:val="00195185"/>
  </w:style>
  <w:style w:type="character" w:customStyle="1" w:styleId="m-4007627453485596929gmail-style13ptbold">
    <w:name w:val="m_-4007627453485596929gmail-style13ptbold"/>
    <w:basedOn w:val="DefaultParagraphFont"/>
    <w:rsid w:val="00195185"/>
  </w:style>
  <w:style w:type="character" w:customStyle="1" w:styleId="QuoteChar2">
    <w:name w:val="Quote Char2"/>
    <w:basedOn w:val="DefaultParagraphFont"/>
    <w:uiPriority w:val="29"/>
    <w:rsid w:val="00195185"/>
    <w:rPr>
      <w:rFonts w:ascii="Cambria" w:hAnsi="Cambria" w:cs="Calibri"/>
      <w:i/>
      <w:iCs/>
      <w:color w:val="404040"/>
    </w:rPr>
  </w:style>
  <w:style w:type="character" w:customStyle="1" w:styleId="letter">
    <w:name w:val="letter"/>
    <w:basedOn w:val="DefaultParagraphFont"/>
    <w:rsid w:val="00195185"/>
  </w:style>
  <w:style w:type="character" w:customStyle="1" w:styleId="mdash">
    <w:name w:val="mdash"/>
    <w:basedOn w:val="DefaultParagraphFont"/>
    <w:rsid w:val="00195185"/>
  </w:style>
  <w:style w:type="character" w:customStyle="1" w:styleId="untext">
    <w:name w:val="untext"/>
    <w:basedOn w:val="DefaultParagraphFont"/>
    <w:rsid w:val="00195185"/>
  </w:style>
  <w:style w:type="character" w:customStyle="1" w:styleId="vis">
    <w:name w:val="vis"/>
    <w:basedOn w:val="DefaultParagraphFont"/>
    <w:rsid w:val="00195185"/>
  </w:style>
  <w:style w:type="character" w:customStyle="1" w:styleId="ex-sent">
    <w:name w:val="ex-sent"/>
    <w:basedOn w:val="DefaultParagraphFont"/>
    <w:rsid w:val="00195185"/>
  </w:style>
  <w:style w:type="character" w:customStyle="1" w:styleId="mwtwi">
    <w:name w:val="mw_t_wi"/>
    <w:basedOn w:val="DefaultParagraphFont"/>
    <w:rsid w:val="00195185"/>
  </w:style>
  <w:style w:type="paragraph" w:customStyle="1" w:styleId="marginright">
    <w:name w:val="margin_right"/>
    <w:basedOn w:val="Normal"/>
    <w:rsid w:val="00195185"/>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rsid w:val="00195185"/>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rsid w:val="00195185"/>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195185"/>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rsid w:val="00195185"/>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rsid w:val="0019518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195185"/>
  </w:style>
  <w:style w:type="character" w:customStyle="1" w:styleId="paddingrightxxs1">
    <w:name w:val="padding_right_xxs1"/>
    <w:basedOn w:val="DefaultParagraphFont"/>
    <w:rsid w:val="00195185"/>
  </w:style>
  <w:style w:type="character" w:customStyle="1" w:styleId="nowrap1">
    <w:name w:val="nowrap1"/>
    <w:basedOn w:val="DefaultParagraphFont"/>
    <w:rsid w:val="00195185"/>
  </w:style>
  <w:style w:type="paragraph" w:customStyle="1" w:styleId="item">
    <w:name w:val="item"/>
    <w:basedOn w:val="Normal"/>
    <w:rsid w:val="00195185"/>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195185"/>
    <w:rPr>
      <w:rFonts w:ascii="Lora" w:hAnsi="Lora" w:hint="default"/>
      <w:i/>
      <w:iCs/>
      <w:color w:val="000000"/>
      <w:sz w:val="30"/>
      <w:szCs w:val="30"/>
    </w:rPr>
  </w:style>
  <w:style w:type="character" w:customStyle="1" w:styleId="italic1">
    <w:name w:val="italic1"/>
    <w:basedOn w:val="DefaultParagraphFont"/>
    <w:rsid w:val="00195185"/>
    <w:rPr>
      <w:i/>
      <w:iCs/>
    </w:rPr>
  </w:style>
  <w:style w:type="character" w:customStyle="1" w:styleId="articleimagecredit2">
    <w:name w:val="article_image_credit2"/>
    <w:basedOn w:val="DefaultParagraphFont"/>
    <w:rsid w:val="00195185"/>
    <w:rPr>
      <w:rFonts w:ascii="Lora" w:hAnsi="Lora" w:hint="default"/>
      <w:i/>
      <w:iCs/>
      <w:sz w:val="24"/>
      <w:szCs w:val="24"/>
    </w:rPr>
  </w:style>
  <w:style w:type="character" w:customStyle="1" w:styleId="articlesponsored2">
    <w:name w:val="article_sponsored2"/>
    <w:basedOn w:val="DefaultParagraphFont"/>
    <w:rsid w:val="00195185"/>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195185"/>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rsid w:val="00195185"/>
    <w:pPr>
      <w:spacing w:after="180"/>
    </w:pPr>
    <w:rPr>
      <w:rFonts w:ascii="Lora" w:eastAsia="Times New Roman" w:hAnsi="Lora"/>
      <w:szCs w:val="20"/>
      <w:lang w:eastAsia="zh-CN"/>
    </w:rPr>
  </w:style>
  <w:style w:type="paragraph" w:customStyle="1" w:styleId="marginbottomxl1">
    <w:name w:val="margin_bottom_xl1"/>
    <w:basedOn w:val="Normal"/>
    <w:rsid w:val="00195185"/>
    <w:pPr>
      <w:spacing w:after="540"/>
    </w:pPr>
    <w:rPr>
      <w:rFonts w:ascii="Lora" w:eastAsia="Times New Roman" w:hAnsi="Lora"/>
      <w:szCs w:val="20"/>
      <w:lang w:eastAsia="zh-CN"/>
    </w:rPr>
  </w:style>
  <w:style w:type="character" w:customStyle="1" w:styleId="read-morefooter">
    <w:name w:val="read-more__footer"/>
    <w:basedOn w:val="DefaultParagraphFont"/>
    <w:rsid w:val="00195185"/>
  </w:style>
  <w:style w:type="paragraph" w:customStyle="1" w:styleId="jsx-671803276">
    <w:name w:val="jsx-671803276"/>
    <w:basedOn w:val="Normal"/>
    <w:rsid w:val="00195185"/>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195185"/>
  </w:style>
  <w:style w:type="character" w:customStyle="1" w:styleId="uwnk-">
    <w:name w:val="uwnk-"/>
    <w:basedOn w:val="DefaultParagraphFont"/>
    <w:rsid w:val="00195185"/>
  </w:style>
  <w:style w:type="paragraph" w:customStyle="1" w:styleId="footnotedescription">
    <w:name w:val="footnote description"/>
    <w:next w:val="Normal"/>
    <w:link w:val="footnotedescriptionChar"/>
    <w:hidden/>
    <w:qFormat/>
    <w:rsid w:val="00195185"/>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195185"/>
    <w:rPr>
      <w:rFonts w:ascii="Times New Roman" w:eastAsia="Times New Roman" w:hAnsi="Times New Roman" w:cs="Times New Roman"/>
      <w:color w:val="000000"/>
      <w:sz w:val="16"/>
    </w:rPr>
  </w:style>
  <w:style w:type="character" w:customStyle="1" w:styleId="footnotemark">
    <w:name w:val="footnote mark"/>
    <w:hidden/>
    <w:rsid w:val="00195185"/>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195185"/>
  </w:style>
  <w:style w:type="paragraph" w:customStyle="1" w:styleId="StyleHeading4TagBigcardbodysmalltextNormalTagheading2H">
    <w:name w:val="Style Heading 4TagBig cardbodysmall textNormal Tagheading 2H..."/>
    <w:basedOn w:val="Heading4"/>
    <w:rsid w:val="00195185"/>
    <w:rPr>
      <w:iCs w:val="0"/>
    </w:rPr>
  </w:style>
  <w:style w:type="paragraph" w:customStyle="1" w:styleId="menu-item">
    <w:name w:val="menu-item"/>
    <w:basedOn w:val="Normal"/>
    <w:rsid w:val="00195185"/>
    <w:pPr>
      <w:spacing w:before="100" w:beforeAutospacing="1" w:after="100" w:afterAutospacing="1"/>
    </w:pPr>
    <w:rPr>
      <w:rFonts w:eastAsia="Times New Roman"/>
      <w:sz w:val="24"/>
    </w:rPr>
  </w:style>
  <w:style w:type="paragraph" w:customStyle="1" w:styleId="post-meta">
    <w:name w:val="post-meta"/>
    <w:basedOn w:val="Normal"/>
    <w:rsid w:val="00195185"/>
    <w:pPr>
      <w:spacing w:before="100" w:beforeAutospacing="1" w:after="100" w:afterAutospacing="1"/>
    </w:pPr>
    <w:rPr>
      <w:rFonts w:eastAsia="Times New Roman"/>
      <w:sz w:val="24"/>
    </w:rPr>
  </w:style>
  <w:style w:type="character" w:customStyle="1" w:styleId="post-tag">
    <w:name w:val="post-tag"/>
    <w:basedOn w:val="DefaultParagraphFont"/>
    <w:rsid w:val="00195185"/>
  </w:style>
  <w:style w:type="character" w:customStyle="1" w:styleId="imagecaption">
    <w:name w:val="imagecaption"/>
    <w:basedOn w:val="DefaultParagraphFont"/>
    <w:rsid w:val="00195185"/>
  </w:style>
  <w:style w:type="paragraph" w:customStyle="1" w:styleId="post-date-wrap">
    <w:name w:val="post-date-wrap"/>
    <w:basedOn w:val="Normal"/>
    <w:rsid w:val="00195185"/>
    <w:pPr>
      <w:spacing w:before="100" w:beforeAutospacing="1" w:after="100" w:afterAutospacing="1"/>
    </w:pPr>
    <w:rPr>
      <w:rFonts w:eastAsia="Times New Roman"/>
      <w:sz w:val="24"/>
    </w:rPr>
  </w:style>
  <w:style w:type="character" w:customStyle="1" w:styleId="year">
    <w:name w:val="year"/>
    <w:basedOn w:val="DefaultParagraphFont"/>
    <w:rsid w:val="00195185"/>
  </w:style>
  <w:style w:type="paragraph" w:customStyle="1" w:styleId="highlight10">
    <w:name w:val="highlight1"/>
    <w:basedOn w:val="Normal"/>
    <w:rsid w:val="00195185"/>
    <w:pPr>
      <w:spacing w:before="100" w:beforeAutospacing="1" w:after="100" w:afterAutospacing="1"/>
    </w:pPr>
    <w:rPr>
      <w:rFonts w:eastAsia="Times New Roman"/>
      <w:sz w:val="24"/>
    </w:rPr>
  </w:style>
  <w:style w:type="paragraph" w:customStyle="1" w:styleId="author-avatar">
    <w:name w:val="author-avatar"/>
    <w:basedOn w:val="Normal"/>
    <w:rsid w:val="00195185"/>
    <w:pPr>
      <w:spacing w:before="100" w:beforeAutospacing="1" w:after="100" w:afterAutospacing="1"/>
    </w:pPr>
    <w:rPr>
      <w:rFonts w:eastAsia="Times New Roman"/>
      <w:sz w:val="24"/>
    </w:rPr>
  </w:style>
  <w:style w:type="paragraph" w:customStyle="1" w:styleId="author-link">
    <w:name w:val="author-link"/>
    <w:basedOn w:val="Normal"/>
    <w:rsid w:val="00195185"/>
    <w:pPr>
      <w:spacing w:before="100" w:beforeAutospacing="1" w:after="100" w:afterAutospacing="1"/>
    </w:pPr>
    <w:rPr>
      <w:rFonts w:eastAsia="Times New Roman"/>
      <w:sz w:val="24"/>
    </w:rPr>
  </w:style>
  <w:style w:type="character" w:customStyle="1" w:styleId="Caption5">
    <w:name w:val="Caption5"/>
    <w:basedOn w:val="DefaultParagraphFont"/>
    <w:rsid w:val="00195185"/>
  </w:style>
  <w:style w:type="character" w:customStyle="1" w:styleId="also-readtext--label">
    <w:name w:val="also-read__text--label"/>
    <w:basedOn w:val="DefaultParagraphFont"/>
    <w:rsid w:val="00195185"/>
  </w:style>
  <w:style w:type="paragraph" w:customStyle="1" w:styleId="header-menu-item">
    <w:name w:val="header-menu-item"/>
    <w:basedOn w:val="Normal"/>
    <w:rsid w:val="00195185"/>
    <w:pPr>
      <w:spacing w:before="100" w:beforeAutospacing="1" w:after="100" w:afterAutospacing="1"/>
    </w:pPr>
    <w:rPr>
      <w:rFonts w:eastAsia="Times New Roman"/>
      <w:sz w:val="24"/>
    </w:rPr>
  </w:style>
  <w:style w:type="character" w:customStyle="1" w:styleId="subscribe--long">
    <w:name w:val="subscribe--long"/>
    <w:basedOn w:val="DefaultParagraphFont"/>
    <w:rsid w:val="00195185"/>
  </w:style>
  <w:style w:type="character" w:customStyle="1" w:styleId="hed-heading">
    <w:name w:val="hed-heading"/>
    <w:basedOn w:val="DefaultParagraphFont"/>
    <w:rsid w:val="00195185"/>
  </w:style>
  <w:style w:type="character" w:customStyle="1" w:styleId="pre">
    <w:name w:val="pre"/>
    <w:basedOn w:val="DefaultParagraphFont"/>
    <w:rsid w:val="00195185"/>
  </w:style>
  <w:style w:type="paragraph" w:customStyle="1" w:styleId="heading-container">
    <w:name w:val="heading-container"/>
    <w:basedOn w:val="Normal"/>
    <w:qFormat/>
    <w:rsid w:val="00195185"/>
    <w:pPr>
      <w:spacing w:before="100" w:beforeAutospacing="1" w:after="100" w:afterAutospacing="1"/>
    </w:pPr>
    <w:rPr>
      <w:rFonts w:eastAsia="Times New Roman"/>
      <w:sz w:val="24"/>
    </w:rPr>
  </w:style>
  <w:style w:type="paragraph" w:customStyle="1" w:styleId="taboola--heading">
    <w:name w:val="taboola--heading"/>
    <w:basedOn w:val="Normal"/>
    <w:rsid w:val="00195185"/>
    <w:pPr>
      <w:spacing w:before="100" w:beforeAutospacing="1" w:after="100" w:afterAutospacing="1"/>
    </w:pPr>
    <w:rPr>
      <w:rFonts w:eastAsia="Times New Roman"/>
      <w:sz w:val="24"/>
    </w:rPr>
  </w:style>
  <w:style w:type="character" w:customStyle="1" w:styleId="video-label">
    <w:name w:val="video-label"/>
    <w:basedOn w:val="DefaultParagraphFont"/>
    <w:rsid w:val="00195185"/>
  </w:style>
  <w:style w:type="character" w:customStyle="1" w:styleId="branding">
    <w:name w:val="branding"/>
    <w:basedOn w:val="DefaultParagraphFont"/>
    <w:rsid w:val="00195185"/>
  </w:style>
  <w:style w:type="paragraph" w:customStyle="1" w:styleId="fp-trending-content">
    <w:name w:val="fp-trending-content"/>
    <w:basedOn w:val="Normal"/>
    <w:rsid w:val="00195185"/>
    <w:pPr>
      <w:spacing w:before="100" w:beforeAutospacing="1" w:after="100" w:afterAutospacing="1"/>
    </w:pPr>
    <w:rPr>
      <w:rFonts w:eastAsia="Times New Roman"/>
      <w:sz w:val="24"/>
    </w:rPr>
  </w:style>
  <w:style w:type="paragraph" w:customStyle="1" w:styleId="header-navigation-item">
    <w:name w:val="header-navigation-item"/>
    <w:basedOn w:val="Normal"/>
    <w:rsid w:val="00195185"/>
    <w:pPr>
      <w:spacing w:before="100" w:beforeAutospacing="1" w:after="100" w:afterAutospacing="1"/>
    </w:pPr>
    <w:rPr>
      <w:rFonts w:eastAsia="Times New Roman"/>
      <w:sz w:val="24"/>
    </w:rPr>
  </w:style>
  <w:style w:type="paragraph" w:customStyle="1" w:styleId="dropdownitem-0-2-6">
    <w:name w:val="dropdownitem-0-2-6"/>
    <w:basedOn w:val="Normal"/>
    <w:rsid w:val="00195185"/>
    <w:pPr>
      <w:spacing w:before="100" w:beforeAutospacing="1" w:after="100" w:afterAutospacing="1"/>
    </w:pPr>
    <w:rPr>
      <w:rFonts w:eastAsia="Times New Roman"/>
      <w:sz w:val="24"/>
    </w:rPr>
  </w:style>
  <w:style w:type="character" w:customStyle="1" w:styleId="nav-action">
    <w:name w:val="nav-action"/>
    <w:basedOn w:val="DefaultParagraphFont"/>
    <w:rsid w:val="00195185"/>
  </w:style>
  <w:style w:type="character" w:customStyle="1" w:styleId="component-bylines-0-2-40">
    <w:name w:val="component-bylines-0-2-40"/>
    <w:basedOn w:val="DefaultParagraphFont"/>
    <w:rsid w:val="00195185"/>
  </w:style>
  <w:style w:type="paragraph" w:customStyle="1" w:styleId="component-root-0-2-62">
    <w:name w:val="component-root-0-2-62"/>
    <w:basedOn w:val="Normal"/>
    <w:rsid w:val="00195185"/>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195185"/>
  </w:style>
  <w:style w:type="paragraph" w:customStyle="1" w:styleId="component-item-0-2-80">
    <w:name w:val="component-item-0-2-80"/>
    <w:basedOn w:val="Normal"/>
    <w:rsid w:val="00195185"/>
    <w:pPr>
      <w:spacing w:before="100" w:beforeAutospacing="1" w:after="100" w:afterAutospacing="1"/>
    </w:pPr>
    <w:rPr>
      <w:rFonts w:eastAsia="Times New Roman"/>
      <w:sz w:val="24"/>
    </w:rPr>
  </w:style>
  <w:style w:type="paragraph" w:customStyle="1" w:styleId="component-listitem-0-2-85">
    <w:name w:val="component-listitem-0-2-85"/>
    <w:basedOn w:val="Normal"/>
    <w:rsid w:val="00195185"/>
    <w:pPr>
      <w:spacing w:before="100" w:beforeAutospacing="1" w:after="100" w:afterAutospacing="1"/>
    </w:pPr>
    <w:rPr>
      <w:rFonts w:eastAsia="Times New Roman"/>
      <w:sz w:val="24"/>
    </w:rPr>
  </w:style>
  <w:style w:type="character" w:customStyle="1" w:styleId="component-span-0-2-88">
    <w:name w:val="component-span-0-2-88"/>
    <w:basedOn w:val="DefaultParagraphFont"/>
    <w:rsid w:val="00195185"/>
  </w:style>
  <w:style w:type="character" w:customStyle="1" w:styleId="m6540463018285843025gmail-heading4char">
    <w:name w:val="m_6540463018285843025gmail-heading4char"/>
    <w:basedOn w:val="DefaultParagraphFont"/>
    <w:rsid w:val="00195185"/>
  </w:style>
  <w:style w:type="character" w:customStyle="1" w:styleId="m6540463018285843025gmail-styleunderline">
    <w:name w:val="m_6540463018285843025gmail-styleunderline"/>
    <w:basedOn w:val="DefaultParagraphFont"/>
    <w:rsid w:val="00195185"/>
  </w:style>
  <w:style w:type="character" w:customStyle="1" w:styleId="dispurl">
    <w:name w:val="dispurl"/>
    <w:basedOn w:val="DefaultParagraphFont"/>
    <w:rsid w:val="00195185"/>
  </w:style>
  <w:style w:type="character" w:customStyle="1" w:styleId="StyleUnderline11ptChar">
    <w:name w:val="Style Underline + 11 pt Char"/>
    <w:link w:val="StyleUnderline11pt0"/>
    <w:locked/>
    <w:rsid w:val="00195185"/>
    <w:rPr>
      <w:rFonts w:ascii="Georgia" w:hAnsi="Georgia"/>
      <w:u w:val="single"/>
    </w:rPr>
  </w:style>
  <w:style w:type="paragraph" w:customStyle="1" w:styleId="StyleUnderline11pt0">
    <w:name w:val="Style Underline + 11 pt"/>
    <w:basedOn w:val="Normal"/>
    <w:link w:val="StyleUnderline11ptChar"/>
    <w:rsid w:val="00195185"/>
    <w:rPr>
      <w:rFonts w:ascii="Georgia" w:hAnsi="Georgia"/>
      <w:u w:val="single"/>
    </w:rPr>
  </w:style>
  <w:style w:type="character" w:customStyle="1" w:styleId="StyleBoldUnderline11ptChar">
    <w:name w:val="Style BoldUnderline + 11 pt Char"/>
    <w:link w:val="StyleBoldUnderline11pt"/>
    <w:locked/>
    <w:rsid w:val="00195185"/>
    <w:rPr>
      <w:rFonts w:ascii="Georgia" w:hAnsi="Georgia"/>
      <w:b/>
      <w:bCs/>
      <w:u w:val="single"/>
    </w:rPr>
  </w:style>
  <w:style w:type="paragraph" w:customStyle="1" w:styleId="StyleBoldUnderline11pt">
    <w:name w:val="Style BoldUnderline + 11 pt"/>
    <w:basedOn w:val="Normal"/>
    <w:link w:val="StyleBoldUnderline11ptChar"/>
    <w:rsid w:val="00195185"/>
    <w:rPr>
      <w:rFonts w:ascii="Georgia" w:hAnsi="Georgia"/>
      <w:b/>
      <w:bCs/>
      <w:u w:val="single"/>
    </w:rPr>
  </w:style>
  <w:style w:type="paragraph" w:customStyle="1" w:styleId="Second">
    <w:name w:val="Second"/>
    <w:basedOn w:val="Normal"/>
    <w:qFormat/>
    <w:rsid w:val="00195185"/>
    <w:rPr>
      <w:rFonts w:eastAsia="Calibri"/>
      <w:b/>
      <w:caps/>
      <w:szCs w:val="20"/>
    </w:rPr>
  </w:style>
  <w:style w:type="paragraph" w:customStyle="1" w:styleId="Notes">
    <w:name w:val="Notes"/>
    <w:basedOn w:val="Normal"/>
    <w:link w:val="NotesChar"/>
    <w:autoRedefine/>
    <w:uiPriority w:val="4"/>
    <w:qFormat/>
    <w:rsid w:val="00195185"/>
    <w:rPr>
      <w:b/>
    </w:rPr>
  </w:style>
  <w:style w:type="character" w:customStyle="1" w:styleId="NotesChar">
    <w:name w:val="Notes Char"/>
    <w:basedOn w:val="DefaultParagraphFont"/>
    <w:link w:val="Notes"/>
    <w:uiPriority w:val="4"/>
    <w:rsid w:val="00195185"/>
    <w:rPr>
      <w:rFonts w:ascii="Calibri" w:hAnsi="Calibri" w:cs="Calibri"/>
      <w:b/>
    </w:rPr>
  </w:style>
  <w:style w:type="paragraph" w:customStyle="1" w:styleId="Notetaking">
    <w:name w:val="Notetaking"/>
    <w:basedOn w:val="Heading6"/>
    <w:link w:val="NotetakingChar"/>
    <w:autoRedefine/>
    <w:uiPriority w:val="4"/>
    <w:qFormat/>
    <w:rsid w:val="00195185"/>
    <w:pPr>
      <w:pageBreakBefore w:val="0"/>
      <w:suppressAutoHyphens w:val="0"/>
      <w:spacing w:before="40" w:after="0"/>
      <w:jc w:val="left"/>
      <w:outlineLvl w:val="3"/>
    </w:pPr>
    <w:rPr>
      <w:rFonts w:eastAsia="MS Gothic" w:cs="Times New Roman"/>
      <w:color w:val="243F60"/>
      <w:sz w:val="26"/>
      <w:lang w:bidi="en-US"/>
    </w:rPr>
  </w:style>
  <w:style w:type="character" w:customStyle="1" w:styleId="NotetakingChar">
    <w:name w:val="Notetaking Char"/>
    <w:basedOn w:val="Heading6Char"/>
    <w:link w:val="Notetaking"/>
    <w:uiPriority w:val="4"/>
    <w:rsid w:val="00195185"/>
    <w:rPr>
      <w:rFonts w:ascii="Calibri" w:eastAsia="MS Gothic" w:hAnsi="Calibri" w:cs="Times New Roman"/>
      <w:b/>
      <w:bCs/>
      <w:color w:val="243F60"/>
      <w:kern w:val="32"/>
      <w:sz w:val="26"/>
      <w:szCs w:val="24"/>
      <w:u w:val="single"/>
      <w:lang w:bidi="en-US"/>
    </w:rPr>
  </w:style>
  <w:style w:type="character" w:customStyle="1" w:styleId="font-color-01">
    <w:name w:val="font-color-01"/>
    <w:basedOn w:val="DefaultParagraphFont"/>
    <w:rsid w:val="00195185"/>
  </w:style>
  <w:style w:type="character" w:customStyle="1" w:styleId="submitted-by">
    <w:name w:val="submitted-by"/>
    <w:basedOn w:val="DefaultParagraphFont"/>
    <w:rsid w:val="00195185"/>
  </w:style>
  <w:style w:type="character" w:customStyle="1" w:styleId="social-share-count">
    <w:name w:val="social-share-count"/>
    <w:basedOn w:val="DefaultParagraphFont"/>
    <w:rsid w:val="00195185"/>
  </w:style>
  <w:style w:type="paragraph" w:customStyle="1" w:styleId="views-row">
    <w:name w:val="views-row"/>
    <w:basedOn w:val="Normal"/>
    <w:rsid w:val="00195185"/>
    <w:pPr>
      <w:spacing w:before="100" w:beforeAutospacing="1" w:after="100" w:afterAutospacing="1"/>
    </w:pPr>
    <w:rPr>
      <w:rFonts w:eastAsia="Times New Roman"/>
      <w:sz w:val="24"/>
    </w:rPr>
  </w:style>
  <w:style w:type="character" w:customStyle="1" w:styleId="al-author-name-more">
    <w:name w:val="al-author-name-more"/>
    <w:basedOn w:val="DefaultParagraphFont"/>
    <w:rsid w:val="00195185"/>
  </w:style>
  <w:style w:type="paragraph" w:customStyle="1" w:styleId="zn-bodyparagraph">
    <w:name w:val="zn-body__paragraph"/>
    <w:basedOn w:val="Normal"/>
    <w:qFormat/>
    <w:rsid w:val="00195185"/>
    <w:pPr>
      <w:spacing w:before="100" w:beforeAutospacing="1" w:after="100" w:afterAutospacing="1"/>
    </w:pPr>
    <w:rPr>
      <w:rFonts w:eastAsia="Times New Roman"/>
      <w:sz w:val="24"/>
    </w:rPr>
  </w:style>
  <w:style w:type="paragraph" w:customStyle="1" w:styleId="generic-articlebody">
    <w:name w:val="generic-article__body"/>
    <w:basedOn w:val="Normal"/>
    <w:qFormat/>
    <w:rsid w:val="00195185"/>
    <w:pPr>
      <w:spacing w:before="100" w:beforeAutospacing="1" w:after="100" w:afterAutospacing="1"/>
    </w:pPr>
    <w:rPr>
      <w:rFonts w:eastAsia="Times New Roman"/>
      <w:sz w:val="24"/>
    </w:rPr>
  </w:style>
  <w:style w:type="paragraph" w:customStyle="1" w:styleId="opinion-articlebody">
    <w:name w:val="opinion-article__body"/>
    <w:basedOn w:val="Normal"/>
    <w:rsid w:val="00195185"/>
    <w:pPr>
      <w:spacing w:before="100" w:beforeAutospacing="1" w:after="100" w:afterAutospacing="1"/>
    </w:pPr>
    <w:rPr>
      <w:rFonts w:eastAsia="Times New Roman"/>
      <w:sz w:val="24"/>
    </w:rPr>
  </w:style>
  <w:style w:type="paragraph" w:customStyle="1" w:styleId="jtbio">
    <w:name w:val="jt_bio"/>
    <w:basedOn w:val="Normal"/>
    <w:rsid w:val="00195185"/>
    <w:pPr>
      <w:spacing w:before="100" w:beforeAutospacing="1" w:after="100" w:afterAutospacing="1"/>
    </w:pPr>
    <w:rPr>
      <w:rFonts w:eastAsia="Times New Roman"/>
      <w:sz w:val="24"/>
    </w:rPr>
  </w:style>
  <w:style w:type="paragraph" w:customStyle="1" w:styleId="elementor-icon-list-item">
    <w:name w:val="elementor-icon-list-item"/>
    <w:basedOn w:val="Normal"/>
    <w:rsid w:val="00195185"/>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195185"/>
  </w:style>
  <w:style w:type="character" w:customStyle="1" w:styleId="job-description">
    <w:name w:val="job-description"/>
    <w:basedOn w:val="DefaultParagraphFont"/>
    <w:rsid w:val="00195185"/>
  </w:style>
  <w:style w:type="paragraph" w:customStyle="1" w:styleId="td-ad-inline">
    <w:name w:val="td-ad-inline"/>
    <w:basedOn w:val="Normal"/>
    <w:rsid w:val="00195185"/>
    <w:pPr>
      <w:spacing w:before="100" w:beforeAutospacing="1" w:after="100" w:afterAutospacing="1"/>
    </w:pPr>
    <w:rPr>
      <w:rFonts w:eastAsia="Times New Roman"/>
      <w:sz w:val="24"/>
    </w:rPr>
  </w:style>
  <w:style w:type="paragraph" w:customStyle="1" w:styleId="recirc-story">
    <w:name w:val="recirc-story"/>
    <w:basedOn w:val="Normal"/>
    <w:rsid w:val="00195185"/>
    <w:pPr>
      <w:spacing w:before="100" w:beforeAutospacing="1" w:after="100" w:afterAutospacing="1"/>
    </w:pPr>
    <w:rPr>
      <w:rFonts w:eastAsia="Times New Roman"/>
      <w:sz w:val="24"/>
    </w:rPr>
  </w:style>
  <w:style w:type="character" w:customStyle="1" w:styleId="authorinfodata">
    <w:name w:val="authorinfodata"/>
    <w:basedOn w:val="DefaultParagraphFont"/>
    <w:rsid w:val="00195185"/>
  </w:style>
  <w:style w:type="character" w:customStyle="1" w:styleId="ob-widget-text">
    <w:name w:val="ob-widget-text"/>
    <w:basedOn w:val="DefaultParagraphFont"/>
    <w:rsid w:val="00195185"/>
  </w:style>
  <w:style w:type="paragraph" w:customStyle="1" w:styleId="ob-dynamic-rec-container">
    <w:name w:val="ob-dynamic-rec-container"/>
    <w:basedOn w:val="Normal"/>
    <w:rsid w:val="00195185"/>
    <w:pPr>
      <w:spacing w:before="100" w:beforeAutospacing="1" w:after="100" w:afterAutospacing="1"/>
    </w:pPr>
    <w:rPr>
      <w:rFonts w:eastAsia="Times New Roman"/>
      <w:sz w:val="24"/>
    </w:rPr>
  </w:style>
  <w:style w:type="paragraph" w:customStyle="1" w:styleId="zfr3q">
    <w:name w:val="zfr3q"/>
    <w:basedOn w:val="Normal"/>
    <w:rsid w:val="00195185"/>
    <w:pPr>
      <w:spacing w:before="100" w:beforeAutospacing="1" w:after="100" w:afterAutospacing="1"/>
    </w:pPr>
    <w:rPr>
      <w:rFonts w:eastAsia="Times New Roman"/>
      <w:sz w:val="24"/>
    </w:rPr>
  </w:style>
  <w:style w:type="character" w:customStyle="1" w:styleId="field">
    <w:name w:val="field"/>
    <w:basedOn w:val="DefaultParagraphFont"/>
    <w:rsid w:val="00195185"/>
  </w:style>
  <w:style w:type="paragraph" w:customStyle="1" w:styleId="chapter-para">
    <w:name w:val="chapter-para"/>
    <w:basedOn w:val="Normal"/>
    <w:rsid w:val="00195185"/>
    <w:pPr>
      <w:spacing w:before="100" w:beforeAutospacing="1" w:after="100" w:afterAutospacing="1"/>
    </w:pPr>
    <w:rPr>
      <w:rFonts w:eastAsia="Times New Roman"/>
      <w:sz w:val="24"/>
    </w:rPr>
  </w:style>
  <w:style w:type="character" w:customStyle="1" w:styleId="pull-quote-sidebar">
    <w:name w:val="pull-quote-sidebar"/>
    <w:basedOn w:val="DefaultParagraphFont"/>
    <w:rsid w:val="00195185"/>
  </w:style>
  <w:style w:type="character" w:customStyle="1" w:styleId="s12">
    <w:name w:val="s12"/>
    <w:basedOn w:val="DefaultParagraphFont"/>
    <w:rsid w:val="00195185"/>
  </w:style>
  <w:style w:type="character" w:customStyle="1" w:styleId="s11">
    <w:name w:val="s11"/>
    <w:basedOn w:val="DefaultParagraphFont"/>
    <w:rsid w:val="00195185"/>
  </w:style>
  <w:style w:type="character" w:customStyle="1" w:styleId="lede-text-onlyhighlight">
    <w:name w:val="lede-text-only__highlight"/>
    <w:basedOn w:val="DefaultParagraphFont"/>
    <w:rsid w:val="00195185"/>
  </w:style>
  <w:style w:type="paragraph" w:customStyle="1" w:styleId="definition-inner-item">
    <w:name w:val="definition-inner-item"/>
    <w:basedOn w:val="Normal"/>
    <w:rsid w:val="00195185"/>
    <w:pPr>
      <w:spacing w:before="100" w:beforeAutospacing="1" w:after="100" w:afterAutospacing="1"/>
    </w:pPr>
  </w:style>
  <w:style w:type="character" w:customStyle="1" w:styleId="intro-colon">
    <w:name w:val="intro-colon"/>
    <w:basedOn w:val="DefaultParagraphFont"/>
    <w:rsid w:val="00195185"/>
  </w:style>
  <w:style w:type="character" w:customStyle="1" w:styleId="markup--quote">
    <w:name w:val="markup--quote"/>
    <w:basedOn w:val="DefaultParagraphFont"/>
    <w:rsid w:val="00195185"/>
  </w:style>
  <w:style w:type="character" w:customStyle="1" w:styleId="pubgrid">
    <w:name w:val="pubgrid"/>
    <w:basedOn w:val="DefaultParagraphFont"/>
    <w:rsid w:val="00195185"/>
  </w:style>
  <w:style w:type="paragraph" w:customStyle="1" w:styleId="author-description">
    <w:name w:val="author-description"/>
    <w:basedOn w:val="Normal"/>
    <w:rsid w:val="00195185"/>
    <w:pPr>
      <w:spacing w:before="100" w:beforeAutospacing="1" w:after="100" w:afterAutospacing="1"/>
    </w:pPr>
    <w:rPr>
      <w:sz w:val="24"/>
    </w:rPr>
  </w:style>
  <w:style w:type="paragraph" w:customStyle="1" w:styleId="author-bio-text">
    <w:name w:val="author-bio-text"/>
    <w:basedOn w:val="Normal"/>
    <w:rsid w:val="00195185"/>
    <w:pPr>
      <w:spacing w:before="100" w:beforeAutospacing="1" w:after="100" w:afterAutospacing="1"/>
    </w:pPr>
    <w:rPr>
      <w:sz w:val="24"/>
    </w:rPr>
  </w:style>
  <w:style w:type="character" w:customStyle="1" w:styleId="CiteChar2">
    <w:name w:val="Cite Char"/>
    <w:aliases w:val="Char Char Char Char1 Char Char1,Taglines Char Char, Char Char Char Char1 Char,Char Char Char Char1 Char Char,Char Char Char Char1 Char1"/>
    <w:basedOn w:val="DefaultParagraphFont"/>
    <w:qFormat/>
    <w:rsid w:val="00195185"/>
    <w:rPr>
      <w:rFonts w:ascii="Arial Narrow" w:hAnsi="Arial Narrow" w:cs="Times New Roman"/>
      <w:b/>
      <w:sz w:val="24"/>
      <w:u w:val="thick"/>
    </w:rPr>
  </w:style>
  <w:style w:type="character" w:customStyle="1" w:styleId="fppquote">
    <w:name w:val="fp_pquote"/>
    <w:basedOn w:val="DefaultParagraphFont"/>
    <w:rsid w:val="00195185"/>
  </w:style>
  <w:style w:type="character" w:customStyle="1" w:styleId="HTMLAddressChar1">
    <w:name w:val="HTML Address Char1"/>
    <w:basedOn w:val="DefaultParagraphFont"/>
    <w:uiPriority w:val="99"/>
    <w:semiHidden/>
    <w:rsid w:val="00195185"/>
    <w:rPr>
      <w:rFonts w:ascii="Times New Roman" w:eastAsia="Cambria" w:hAnsi="Times New Roman" w:cs="Times New Roman"/>
      <w:i/>
      <w:iCs/>
      <w:sz w:val="22"/>
      <w:szCs w:val="22"/>
    </w:rPr>
  </w:style>
  <w:style w:type="character" w:customStyle="1" w:styleId="UnderlinedChar0">
    <w:name w:val="Underlined Char"/>
    <w:aliases w:val="small text Char Char,TAG Ch,No Spacing1 Char,No Spacing111 Char,No Spacing2 Char,Char C,Heading 2 Char Char Char Char Char Char Char Char Char"/>
    <w:basedOn w:val="CardTextChar0"/>
    <w:qFormat/>
    <w:rsid w:val="00195185"/>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195185"/>
    <w:rPr>
      <w:color w:val="605E5C"/>
      <w:shd w:val="clear" w:color="auto" w:fill="E1DFDD"/>
    </w:rPr>
  </w:style>
  <w:style w:type="paragraph" w:customStyle="1" w:styleId="p18">
    <w:name w:val="p18"/>
    <w:basedOn w:val="Normal"/>
    <w:rsid w:val="00195185"/>
    <w:pPr>
      <w:spacing w:before="100" w:beforeAutospacing="1" w:after="100" w:afterAutospacing="1"/>
    </w:pPr>
    <w:rPr>
      <w:rFonts w:eastAsia="Times New Roman"/>
    </w:rPr>
  </w:style>
  <w:style w:type="paragraph" w:customStyle="1" w:styleId="p20">
    <w:name w:val="p20"/>
    <w:basedOn w:val="Normal"/>
    <w:rsid w:val="00195185"/>
    <w:pPr>
      <w:spacing w:before="100" w:beforeAutospacing="1" w:after="100" w:afterAutospacing="1"/>
    </w:pPr>
    <w:rPr>
      <w:rFonts w:eastAsia="Times New Roman"/>
    </w:rPr>
  </w:style>
  <w:style w:type="character" w:customStyle="1" w:styleId="c-messagesender">
    <w:name w:val="c-message__sender"/>
    <w:basedOn w:val="DefaultParagraphFont"/>
    <w:rsid w:val="00195185"/>
  </w:style>
  <w:style w:type="character" w:customStyle="1" w:styleId="c-timestamplabel">
    <w:name w:val="c-timestamp__label"/>
    <w:basedOn w:val="DefaultParagraphFont"/>
    <w:rsid w:val="00195185"/>
  </w:style>
  <w:style w:type="character" w:customStyle="1" w:styleId="c-messageeditedlabel">
    <w:name w:val="c-message__edited_label"/>
    <w:basedOn w:val="DefaultParagraphFont"/>
    <w:rsid w:val="00195185"/>
  </w:style>
  <w:style w:type="paragraph" w:customStyle="1" w:styleId="muitypography-root-346">
    <w:name w:val="muitypography-root-346"/>
    <w:basedOn w:val="Normal"/>
    <w:rsid w:val="00195185"/>
    <w:pPr>
      <w:spacing w:before="100" w:beforeAutospacing="1" w:after="100" w:afterAutospacing="1"/>
    </w:pPr>
    <w:rPr>
      <w:rFonts w:eastAsia="Times New Roman"/>
    </w:rPr>
  </w:style>
  <w:style w:type="paragraph" w:customStyle="1" w:styleId="articlebody-text">
    <w:name w:val="article__body-text"/>
    <w:basedOn w:val="Normal"/>
    <w:qFormat/>
    <w:rsid w:val="00195185"/>
    <w:pPr>
      <w:spacing w:before="100" w:beforeAutospacing="1" w:after="100" w:afterAutospacing="1"/>
    </w:pPr>
    <w:rPr>
      <w:rFonts w:eastAsia="Times New Roman"/>
    </w:rPr>
  </w:style>
  <w:style w:type="character" w:customStyle="1" w:styleId="articleheadline0">
    <w:name w:val="article__headline"/>
    <w:basedOn w:val="DefaultParagraphFont"/>
    <w:rsid w:val="00195185"/>
  </w:style>
  <w:style w:type="paragraph" w:customStyle="1" w:styleId="withoutcaption">
    <w:name w:val="withoutcaption"/>
    <w:basedOn w:val="Normal"/>
    <w:rsid w:val="00195185"/>
    <w:pPr>
      <w:spacing w:before="100" w:beforeAutospacing="1" w:after="100" w:afterAutospacing="1"/>
    </w:pPr>
    <w:rPr>
      <w:rFonts w:eastAsia="Times New Roman"/>
    </w:rPr>
  </w:style>
  <w:style w:type="character" w:customStyle="1" w:styleId="newscaption">
    <w:name w:val="newscaption"/>
    <w:basedOn w:val="DefaultParagraphFont"/>
    <w:rsid w:val="00195185"/>
  </w:style>
  <w:style w:type="paragraph" w:customStyle="1" w:styleId="pullquote">
    <w:name w:val="pullquote"/>
    <w:basedOn w:val="Normal"/>
    <w:rsid w:val="00195185"/>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195185"/>
    <w:rPr>
      <w:rFonts w:ascii="Arial Narrow" w:eastAsia="MS Gothic" w:hAnsi="Arial Narrow" w:cs="Times New Roman"/>
      <w:b/>
      <w:iCs/>
      <w:color w:val="365F91"/>
      <w:sz w:val="28"/>
      <w:szCs w:val="28"/>
    </w:rPr>
  </w:style>
  <w:style w:type="paragraph" w:customStyle="1" w:styleId="AnalyticsGBN">
    <w:name w:val="AnalyticsGBN"/>
    <w:basedOn w:val="Normal"/>
    <w:link w:val="AnalyticsGBNChar"/>
    <w:uiPriority w:val="4"/>
    <w:qFormat/>
    <w:rsid w:val="00195185"/>
    <w:pPr>
      <w:keepNext/>
      <w:keepLines/>
      <w:spacing w:before="200"/>
      <w:outlineLvl w:val="3"/>
    </w:pPr>
    <w:rPr>
      <w:rFonts w:ascii="Arial Narrow" w:eastAsia="MS Gothic" w:hAnsi="Arial Narrow" w:cs="Times New Roman"/>
      <w:b/>
      <w:iCs/>
      <w:color w:val="365F91"/>
      <w:sz w:val="28"/>
      <w:szCs w:val="28"/>
    </w:rPr>
  </w:style>
  <w:style w:type="paragraph" w:customStyle="1" w:styleId="analyticsnora">
    <w:name w:val="analytics [nora]"/>
    <w:basedOn w:val="Heading4"/>
    <w:link w:val="analyticsnoraChar"/>
    <w:autoRedefine/>
    <w:uiPriority w:val="4"/>
    <w:qFormat/>
    <w:rsid w:val="00195185"/>
    <w:rPr>
      <w:color w:val="4A442A"/>
    </w:rPr>
  </w:style>
  <w:style w:type="character" w:customStyle="1" w:styleId="analyticsnoraChar">
    <w:name w:val="analytics [nora] Char"/>
    <w:basedOn w:val="DefaultParagraphFont"/>
    <w:link w:val="analyticsnora"/>
    <w:uiPriority w:val="4"/>
    <w:rsid w:val="00195185"/>
    <w:rPr>
      <w:rFonts w:ascii="Calibri" w:eastAsiaTheme="majorEastAsia" w:hAnsi="Calibri" w:cstheme="majorBidi"/>
      <w:b/>
      <w:iCs/>
      <w:color w:val="4A442A"/>
      <w:sz w:val="26"/>
    </w:rPr>
  </w:style>
  <w:style w:type="character" w:customStyle="1" w:styleId="show-for-sr">
    <w:name w:val="show-for-sr"/>
    <w:basedOn w:val="DefaultParagraphFont"/>
    <w:rsid w:val="00195185"/>
  </w:style>
  <w:style w:type="character" w:customStyle="1" w:styleId="obwhatistext">
    <w:name w:val="ob_what_is_text"/>
    <w:basedOn w:val="DefaultParagraphFont"/>
    <w:rsid w:val="00195185"/>
  </w:style>
  <w:style w:type="character" w:customStyle="1" w:styleId="ob-unit">
    <w:name w:val="ob-unit"/>
    <w:basedOn w:val="DefaultParagraphFont"/>
    <w:rsid w:val="00195185"/>
  </w:style>
  <w:style w:type="paragraph" w:customStyle="1" w:styleId="AnalyticsMOv2">
    <w:name w:val="Analytics [MO v2]"/>
    <w:basedOn w:val="Normal"/>
    <w:next w:val="Normal"/>
    <w:autoRedefine/>
    <w:qFormat/>
    <w:rsid w:val="00195185"/>
    <w:pPr>
      <w:keepNext/>
      <w:keepLines/>
      <w:outlineLvl w:val="3"/>
    </w:pPr>
    <w:rPr>
      <w:rFonts w:eastAsia="MS Gothic" w:cs="Times New Roman"/>
      <w:b/>
      <w:bCs/>
      <w:sz w:val="26"/>
      <w:szCs w:val="26"/>
    </w:rPr>
  </w:style>
  <w:style w:type="paragraph" w:customStyle="1" w:styleId="Analytics---Kyujin">
    <w:name w:val="Analytics---Kyujin"/>
    <w:basedOn w:val="Heading4"/>
    <w:autoRedefine/>
    <w:qFormat/>
    <w:rsid w:val="00195185"/>
    <w:rPr>
      <w:color w:val="7030A0"/>
    </w:rPr>
  </w:style>
  <w:style w:type="paragraph" w:customStyle="1" w:styleId="AnalyticsHG">
    <w:name w:val="Analytics [HG]"/>
    <w:basedOn w:val="Heading4"/>
    <w:next w:val="Normal"/>
    <w:link w:val="AnalyticsHGChar"/>
    <w:autoRedefine/>
    <w:qFormat/>
    <w:rsid w:val="00195185"/>
    <w:rPr>
      <w:rFonts w:cs="Calibri"/>
      <w:color w:val="000000"/>
      <w:lang w:eastAsia="ko-KR"/>
    </w:rPr>
  </w:style>
  <w:style w:type="character" w:customStyle="1" w:styleId="AnalyticsHGChar">
    <w:name w:val="Analytics [HG] Char"/>
    <w:basedOn w:val="DefaultParagraphFont"/>
    <w:link w:val="AnalyticsHG"/>
    <w:rsid w:val="00195185"/>
    <w:rPr>
      <w:rFonts w:ascii="Calibri" w:eastAsiaTheme="majorEastAsia" w:hAnsi="Calibri" w:cs="Calibri"/>
      <w:b/>
      <w:iCs/>
      <w:color w:val="000000"/>
      <w:sz w:val="26"/>
      <w:lang w:eastAsia="ko-KR"/>
    </w:rPr>
  </w:style>
  <w:style w:type="character" w:customStyle="1" w:styleId="emoji">
    <w:name w:val="emoji"/>
    <w:basedOn w:val="DefaultParagraphFont"/>
    <w:rsid w:val="00195185"/>
  </w:style>
  <w:style w:type="paragraph" w:customStyle="1" w:styleId="m5562427531322223799gmail-msolistparagraph">
    <w:name w:val="m_5562427531322223799gmail-msolistparagraph"/>
    <w:basedOn w:val="Normal"/>
    <w:qFormat/>
    <w:rsid w:val="00195185"/>
    <w:pPr>
      <w:spacing w:before="100" w:beforeAutospacing="1" w:after="100" w:afterAutospacing="1"/>
    </w:pPr>
    <w:rPr>
      <w:rFonts w:ascii="Times New Roman" w:eastAsia="Times New Roman" w:hAnsi="Times New Roman" w:cs="Times New Roman"/>
      <w:sz w:val="24"/>
    </w:rPr>
  </w:style>
  <w:style w:type="table" w:customStyle="1" w:styleId="TableGrid3">
    <w:name w:val="Table Grid3"/>
    <w:basedOn w:val="TableNormal"/>
    <w:next w:val="TableGrid"/>
    <w:rsid w:val="0019518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2">
    <w:name w:val="Colorful Grid - Accent 12"/>
    <w:basedOn w:val="TableNormal"/>
    <w:next w:val="ColorfulGrid-Accent1"/>
    <w:uiPriority w:val="29"/>
    <w:unhideWhenUsed/>
    <w:rsid w:val="00195185"/>
    <w:pPr>
      <w:spacing w:after="0" w:line="240" w:lineRule="auto"/>
    </w:pPr>
    <w:rPr>
      <w:rFonts w:ascii="Times New Roman" w:eastAsiaTheme="minorEastAsia" w:hAnsi="Times New Roman" w:cs="Times New Roman"/>
      <w:iCs/>
      <w:color w:val="000000"/>
      <w:sz w:val="16"/>
      <w:lang w:eastAsia="zh-CN"/>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12">
    <w:name w:val="Medium Grid 12"/>
    <w:basedOn w:val="TableNormal"/>
    <w:next w:val="MediumGrid1"/>
    <w:uiPriority w:val="67"/>
    <w:rsid w:val="0019518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m3262662096238345512gmail-style13ptbold">
    <w:name w:val="m_3262662096238345512gmail-style13ptbold"/>
    <w:basedOn w:val="DefaultParagraphFont"/>
    <w:rsid w:val="00195185"/>
  </w:style>
  <w:style w:type="paragraph" w:customStyle="1" w:styleId="AnalyticsMO">
    <w:name w:val="Analytics [MO]"/>
    <w:basedOn w:val="Heading4"/>
    <w:next w:val="Normal"/>
    <w:link w:val="AnalyticsMOChar"/>
    <w:autoRedefine/>
    <w:qFormat/>
    <w:rsid w:val="00195185"/>
    <w:pPr>
      <w:spacing w:before="0"/>
    </w:pPr>
  </w:style>
  <w:style w:type="character" w:customStyle="1" w:styleId="AnalyticsMOChar">
    <w:name w:val="Analytics [MO] Char"/>
    <w:basedOn w:val="DefaultParagraphFont"/>
    <w:link w:val="AnalyticsMO"/>
    <w:rsid w:val="00195185"/>
    <w:rPr>
      <w:rFonts w:ascii="Calibri" w:eastAsiaTheme="majorEastAsia" w:hAnsi="Calibri" w:cstheme="majorBidi"/>
      <w:b/>
      <w:iCs/>
      <w:sz w:val="26"/>
    </w:rPr>
  </w:style>
  <w:style w:type="paragraph" w:customStyle="1" w:styleId="authorcreds">
    <w:name w:val="authorcreds"/>
    <w:basedOn w:val="Normal"/>
    <w:link w:val="authorcredsChar"/>
    <w:autoRedefine/>
    <w:uiPriority w:val="4"/>
    <w:qFormat/>
    <w:rsid w:val="00195185"/>
    <w:rPr>
      <w:sz w:val="16"/>
    </w:rPr>
  </w:style>
  <w:style w:type="character" w:customStyle="1" w:styleId="authorcredsChar">
    <w:name w:val="authorcreds Char"/>
    <w:basedOn w:val="DefaultParagraphFont"/>
    <w:link w:val="authorcreds"/>
    <w:uiPriority w:val="4"/>
    <w:rsid w:val="00195185"/>
    <w:rPr>
      <w:rFonts w:ascii="Calibri" w:hAnsi="Calibri" w:cs="Calibri"/>
      <w:sz w:val="16"/>
    </w:rPr>
  </w:style>
  <w:style w:type="paragraph" w:customStyle="1" w:styleId="AnalyticsEF">
    <w:name w:val="Analytics [EF]"/>
    <w:basedOn w:val="Normal"/>
    <w:link w:val="AnalyticsEFChar"/>
    <w:autoRedefine/>
    <w:qFormat/>
    <w:rsid w:val="00195185"/>
    <w:pPr>
      <w:keepNext/>
      <w:keepLines/>
      <w:spacing w:before="40"/>
      <w:outlineLvl w:val="3"/>
    </w:pPr>
    <w:rPr>
      <w:rFonts w:eastAsia="DengXian Light"/>
      <w:b/>
      <w:bCs/>
      <w:color w:val="000000"/>
      <w:sz w:val="26"/>
      <w:szCs w:val="26"/>
    </w:rPr>
  </w:style>
  <w:style w:type="character" w:customStyle="1" w:styleId="AnalyticsEFChar">
    <w:name w:val="Analytics [EF] Char"/>
    <w:basedOn w:val="DefaultParagraphFont"/>
    <w:link w:val="AnalyticsEF"/>
    <w:rsid w:val="00195185"/>
    <w:rPr>
      <w:rFonts w:ascii="Calibri" w:eastAsia="DengXian Light" w:hAnsi="Calibri" w:cs="Calibri"/>
      <w:b/>
      <w:bCs/>
      <w:color w:val="000000"/>
      <w:sz w:val="26"/>
      <w:szCs w:val="26"/>
    </w:rPr>
  </w:style>
  <w:style w:type="character" w:customStyle="1" w:styleId="c-reactioncount">
    <w:name w:val="c-reaction__count"/>
    <w:basedOn w:val="DefaultParagraphFont"/>
    <w:rsid w:val="00195185"/>
  </w:style>
  <w:style w:type="table" w:customStyle="1" w:styleId="TableGrid11">
    <w:name w:val="Table Grid11"/>
    <w:basedOn w:val="TableNormal"/>
    <w:rsid w:val="00195185"/>
    <w:pPr>
      <w:spacing w:after="200" w:line="276" w:lineRule="auto"/>
    </w:pPr>
    <w:rPr>
      <w:rFonts w:eastAsia="Calibri"/>
    </w:rPr>
    <w:tblPr/>
  </w:style>
  <w:style w:type="paragraph" w:customStyle="1" w:styleId="card">
    <w:name w:val="card"/>
    <w:basedOn w:val="Normal"/>
    <w:next w:val="Normal"/>
    <w:link w:val="cardChar"/>
    <w:uiPriority w:val="6"/>
    <w:qFormat/>
    <w:rsid w:val="00195185"/>
    <w:pPr>
      <w:ind w:left="288" w:right="288"/>
    </w:pPr>
    <w:rPr>
      <w:rFonts w:asciiTheme="minorHAnsi" w:hAnsiTheme="minorHAnsi"/>
      <w:u w:val="single"/>
    </w:rPr>
  </w:style>
  <w:style w:type="paragraph" w:styleId="z-TopofForm">
    <w:name w:val="HTML Top of Form"/>
    <w:basedOn w:val="Normal"/>
    <w:next w:val="Normal"/>
    <w:link w:val="z-TopofFormChar"/>
    <w:hidden/>
    <w:uiPriority w:val="99"/>
    <w:unhideWhenUsed/>
    <w:rsid w:val="00195185"/>
    <w:pPr>
      <w:pBdr>
        <w:bottom w:val="single" w:sz="6" w:space="1" w:color="auto"/>
      </w:pBdr>
      <w:jc w:val="center"/>
    </w:pPr>
    <w:rPr>
      <w:rFonts w:ascii="Arial" w:hAnsi="Arial"/>
      <w:vanish/>
      <w:sz w:val="16"/>
      <w:szCs w:val="16"/>
    </w:rPr>
  </w:style>
  <w:style w:type="character" w:customStyle="1" w:styleId="z-TopofFormChar2">
    <w:name w:val="z-Top of Form Char2"/>
    <w:basedOn w:val="DefaultParagraphFont"/>
    <w:uiPriority w:val="99"/>
    <w:semiHidden/>
    <w:rsid w:val="00195185"/>
    <w:rPr>
      <w:rFonts w:ascii="Arial" w:hAnsi="Arial" w:cs="Arial"/>
      <w:vanish/>
      <w:sz w:val="16"/>
      <w:szCs w:val="16"/>
    </w:rPr>
  </w:style>
  <w:style w:type="table" w:customStyle="1" w:styleId="MediumGrid211">
    <w:name w:val="Medium Grid 211"/>
    <w:basedOn w:val="TableNormal"/>
    <w:next w:val="TableNormal"/>
    <w:uiPriority w:val="68"/>
    <w:rsid w:val="00195185"/>
    <w:pPr>
      <w:spacing w:after="0" w:line="240" w:lineRule="auto"/>
    </w:pPr>
    <w:rPr>
      <w:rFonts w:ascii="Calibri Light" w:eastAsia="DengXian Light" w:hAnsi="Calibri Light"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21">
    <w:name w:val="Medium Grid 221"/>
    <w:basedOn w:val="TableNormal"/>
    <w:uiPriority w:val="68"/>
    <w:rsid w:val="0019518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1">
    <w:name w:val="Table Grid21"/>
    <w:basedOn w:val="TableNormal"/>
    <w:next w:val="TableGrid"/>
    <w:rsid w:val="0019518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rticle-audio-playercta">
    <w:name w:val="article-audio-player__cta"/>
    <w:basedOn w:val="Normal"/>
    <w:qFormat/>
    <w:rsid w:val="00195185"/>
    <w:pPr>
      <w:spacing w:before="100" w:beforeAutospacing="1" w:after="100" w:afterAutospacing="1"/>
    </w:pPr>
    <w:rPr>
      <w:rFonts w:ascii="Times New Roman" w:eastAsia="Times New Roman" w:hAnsi="Times New Roman" w:cs="Times New Roman"/>
      <w:sz w:val="24"/>
      <w:lang w:eastAsia="ko-KR"/>
    </w:rPr>
  </w:style>
  <w:style w:type="character" w:customStyle="1" w:styleId="keyword">
    <w:name w:val="keyword"/>
    <w:basedOn w:val="DefaultParagraphFont"/>
    <w:rsid w:val="00195185"/>
  </w:style>
  <w:style w:type="paragraph" w:customStyle="1" w:styleId="simplepara">
    <w:name w:val="simplepara"/>
    <w:basedOn w:val="Normal"/>
    <w:qFormat/>
    <w:rsid w:val="00195185"/>
    <w:pPr>
      <w:spacing w:before="100" w:beforeAutospacing="1" w:after="100" w:afterAutospacing="1"/>
    </w:pPr>
    <w:rPr>
      <w:rFonts w:ascii="Times New Roman" w:eastAsia="Times New Roman" w:hAnsi="Times New Roman" w:cs="Times New Roman"/>
      <w:sz w:val="24"/>
      <w:lang w:eastAsia="ko-KR"/>
    </w:rPr>
  </w:style>
  <w:style w:type="paragraph" w:customStyle="1" w:styleId="color-body">
    <w:name w:val="color-body"/>
    <w:basedOn w:val="Normal"/>
    <w:qFormat/>
    <w:rsid w:val="00195185"/>
    <w:pPr>
      <w:spacing w:before="100" w:beforeAutospacing="1" w:after="100" w:afterAutospacing="1"/>
    </w:pPr>
    <w:rPr>
      <w:rFonts w:ascii="Times New Roman" w:eastAsia="Times New Roman" w:hAnsi="Times New Roman" w:cs="Times New Roman"/>
      <w:sz w:val="24"/>
      <w:lang w:eastAsia="ko-KR"/>
    </w:rPr>
  </w:style>
  <w:style w:type="character" w:customStyle="1" w:styleId="plus">
    <w:name w:val="plus"/>
    <w:basedOn w:val="DefaultParagraphFont"/>
    <w:rsid w:val="00195185"/>
  </w:style>
  <w:style w:type="paragraph" w:customStyle="1" w:styleId="Emphasis0">
    <w:name w:val="!!_Emphasis"/>
    <w:basedOn w:val="Normal"/>
    <w:uiPriority w:val="7"/>
    <w:qFormat/>
    <w:rsid w:val="00195185"/>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js-overwriter-word">
    <w:name w:val="js-overwriter-word"/>
    <w:basedOn w:val="DefaultParagraphFont"/>
    <w:rsid w:val="00195185"/>
  </w:style>
  <w:style w:type="paragraph" w:customStyle="1" w:styleId="img">
    <w:name w:val="img"/>
    <w:basedOn w:val="Normal"/>
    <w:qFormat/>
    <w:rsid w:val="00195185"/>
    <w:pPr>
      <w:spacing w:before="100" w:beforeAutospacing="1" w:after="100" w:afterAutospacing="1"/>
    </w:pPr>
    <w:rPr>
      <w:rFonts w:ascii="Times New Roman" w:eastAsia="Times New Roman" w:hAnsi="Times New Roman" w:cs="Times New Roman"/>
      <w:sz w:val="24"/>
      <w:lang w:eastAsia="ko-KR"/>
    </w:rPr>
  </w:style>
  <w:style w:type="paragraph" w:customStyle="1" w:styleId="elementor-blockquotecontent">
    <w:name w:val="elementor-blockquote__content"/>
    <w:basedOn w:val="Normal"/>
    <w:qFormat/>
    <w:rsid w:val="00195185"/>
    <w:pPr>
      <w:spacing w:before="100" w:beforeAutospacing="1" w:after="100" w:afterAutospacing="1"/>
    </w:pPr>
    <w:rPr>
      <w:rFonts w:ascii="Times New Roman" w:eastAsia="Times New Roman" w:hAnsi="Times New Roman" w:cs="Times New Roman"/>
      <w:sz w:val="24"/>
      <w:lang w:eastAsia="ko-KR"/>
    </w:rPr>
  </w:style>
  <w:style w:type="paragraph" w:customStyle="1" w:styleId="paywall">
    <w:name w:val="paywall"/>
    <w:basedOn w:val="Normal"/>
    <w:qFormat/>
    <w:rsid w:val="00195185"/>
    <w:pPr>
      <w:spacing w:before="100" w:beforeAutospacing="1" w:after="100" w:afterAutospacing="1"/>
    </w:pPr>
    <w:rPr>
      <w:rFonts w:ascii="Times New Roman" w:eastAsia="Times New Roman" w:hAnsi="Times New Roman" w:cs="Times New Roman"/>
      <w:sz w:val="24"/>
      <w:lang w:eastAsia="zh-CN"/>
    </w:rPr>
  </w:style>
  <w:style w:type="paragraph" w:customStyle="1" w:styleId="drop-cap">
    <w:name w:val="drop-cap"/>
    <w:basedOn w:val="Normal"/>
    <w:qFormat/>
    <w:rsid w:val="00195185"/>
    <w:pPr>
      <w:spacing w:before="100" w:beforeAutospacing="1" w:after="100" w:afterAutospacing="1"/>
    </w:pPr>
    <w:rPr>
      <w:rFonts w:ascii="Times New Roman" w:eastAsia="Times New Roman" w:hAnsi="Times New Roman" w:cs="Times New Roman"/>
      <w:sz w:val="24"/>
      <w:lang w:eastAsia="zh-CN"/>
    </w:rPr>
  </w:style>
  <w:style w:type="character" w:customStyle="1" w:styleId="muibuttonlabel-0-1-532">
    <w:name w:val="muibuttonlabel-0-1-532"/>
    <w:basedOn w:val="DefaultParagraphFont"/>
    <w:rsid w:val="00195185"/>
  </w:style>
  <w:style w:type="character" w:customStyle="1" w:styleId="post-singlecategory">
    <w:name w:val="post-single__category"/>
    <w:basedOn w:val="DefaultParagraphFont"/>
    <w:rsid w:val="00195185"/>
  </w:style>
  <w:style w:type="character" w:customStyle="1" w:styleId="post-singlebyline">
    <w:name w:val="post-single__byline"/>
    <w:basedOn w:val="DefaultParagraphFont"/>
    <w:rsid w:val="00195185"/>
  </w:style>
  <w:style w:type="paragraph" w:customStyle="1" w:styleId="block">
    <w:name w:val="block"/>
    <w:basedOn w:val="Normal"/>
    <w:qFormat/>
    <w:rsid w:val="00195185"/>
    <w:pPr>
      <w:spacing w:before="100" w:beforeAutospacing="1" w:after="100" w:afterAutospacing="1"/>
    </w:pPr>
    <w:rPr>
      <w:rFonts w:ascii="Times New Roman" w:eastAsia="Times New Roman" w:hAnsi="Times New Roman" w:cs="Times New Roman"/>
      <w:sz w:val="24"/>
    </w:rPr>
  </w:style>
  <w:style w:type="paragraph" w:customStyle="1" w:styleId="good">
    <w:name w:val="good"/>
    <w:basedOn w:val="Normal"/>
    <w:autoRedefine/>
    <w:qFormat/>
    <w:rsid w:val="00195185"/>
    <w:rPr>
      <w:b/>
      <w:color w:val="002060"/>
      <w:sz w:val="26"/>
    </w:rPr>
  </w:style>
  <w:style w:type="paragraph" w:customStyle="1" w:styleId="AnalyticsHari">
    <w:name w:val="Analytics [Hari]"/>
    <w:basedOn w:val="Normal"/>
    <w:autoRedefine/>
    <w:qFormat/>
    <w:rsid w:val="00195185"/>
    <w:rPr>
      <w:b/>
      <w:color w:val="002060"/>
      <w:sz w:val="26"/>
    </w:rPr>
  </w:style>
  <w:style w:type="paragraph" w:customStyle="1" w:styleId="AnalyticsInitials">
    <w:name w:val="Analytics [Initials]"/>
    <w:basedOn w:val="Heading4"/>
    <w:next w:val="Normal"/>
    <w:link w:val="AnalyticsInitialsChar"/>
    <w:autoRedefine/>
    <w:qFormat/>
    <w:rsid w:val="00195185"/>
    <w:rPr>
      <w:color w:val="000000"/>
    </w:rPr>
  </w:style>
  <w:style w:type="character" w:customStyle="1" w:styleId="AnalyticsInitialsChar">
    <w:name w:val="Analytics [Initials] Char"/>
    <w:basedOn w:val="DefaultParagraphFont"/>
    <w:link w:val="AnalyticsInitials"/>
    <w:rsid w:val="00195185"/>
    <w:rPr>
      <w:rFonts w:ascii="Calibri" w:eastAsiaTheme="majorEastAsia" w:hAnsi="Calibri" w:cstheme="majorBidi"/>
      <w:b/>
      <w:iCs/>
      <w:color w:val="000000"/>
      <w:sz w:val="26"/>
    </w:rPr>
  </w:style>
  <w:style w:type="character" w:customStyle="1" w:styleId="footnotereferrer">
    <w:name w:val="footnote_referrer"/>
    <w:basedOn w:val="DefaultParagraphFont"/>
    <w:rsid w:val="00195185"/>
  </w:style>
  <w:style w:type="character" w:customStyle="1" w:styleId="footnote-reference">
    <w:name w:val="footnote-reference"/>
    <w:basedOn w:val="DefaultParagraphFont"/>
    <w:rsid w:val="00195185"/>
  </w:style>
  <w:style w:type="paragraph" w:customStyle="1" w:styleId="has-dark-gray-color">
    <w:name w:val="has-dark-gray-color"/>
    <w:basedOn w:val="Normal"/>
    <w:qFormat/>
    <w:rsid w:val="00195185"/>
    <w:pPr>
      <w:spacing w:before="100" w:beforeAutospacing="1" w:after="100" w:afterAutospacing="1"/>
    </w:pPr>
    <w:rPr>
      <w:rFonts w:ascii="Times New Roman" w:eastAsia="Times New Roman" w:hAnsi="Times New Roman" w:cs="Times New Roman"/>
      <w:sz w:val="24"/>
    </w:rPr>
  </w:style>
  <w:style w:type="character" w:customStyle="1" w:styleId="has-inline-color">
    <w:name w:val="has-inline-color"/>
    <w:basedOn w:val="DefaultParagraphFont"/>
    <w:rsid w:val="00195185"/>
  </w:style>
  <w:style w:type="paragraph" w:customStyle="1" w:styleId="jessicaqian">
    <w:name w:val="jessicaqian"/>
    <w:basedOn w:val="Normal"/>
    <w:autoRedefine/>
    <w:qFormat/>
    <w:rsid w:val="00195185"/>
    <w:pPr>
      <w:keepNext/>
      <w:keepLines/>
      <w:spacing w:before="40"/>
      <w:outlineLvl w:val="3"/>
    </w:pPr>
    <w:rPr>
      <w:rFonts w:eastAsia="DengXian Light" w:cs="Times New Roman"/>
      <w:b/>
      <w:iCs/>
      <w:color w:val="000000"/>
      <w:sz w:val="26"/>
    </w:rPr>
  </w:style>
  <w:style w:type="paragraph" w:customStyle="1" w:styleId="stylemo">
    <w:name w:val="style//mo"/>
    <w:basedOn w:val="Heading4"/>
    <w:next w:val="Normal"/>
    <w:autoRedefine/>
    <w:qFormat/>
    <w:rsid w:val="00195185"/>
    <w:pPr>
      <w:spacing w:before="0"/>
    </w:pPr>
  </w:style>
  <w:style w:type="character" w:customStyle="1" w:styleId="markedcontent">
    <w:name w:val="markedcontent"/>
    <w:basedOn w:val="DefaultParagraphFont"/>
    <w:rsid w:val="00195185"/>
  </w:style>
  <w:style w:type="paragraph" w:customStyle="1" w:styleId="AuthorQuals">
    <w:name w:val="Author Quals"/>
    <w:basedOn w:val="Normal"/>
    <w:link w:val="AuthorQualsChar"/>
    <w:autoRedefine/>
    <w:uiPriority w:val="4"/>
    <w:qFormat/>
    <w:rsid w:val="00195185"/>
    <w:rPr>
      <w:sz w:val="16"/>
      <w:szCs w:val="10"/>
    </w:rPr>
  </w:style>
  <w:style w:type="character" w:customStyle="1" w:styleId="AuthorQualsChar">
    <w:name w:val="Author Quals Char"/>
    <w:basedOn w:val="DefaultParagraphFont"/>
    <w:link w:val="AuthorQuals"/>
    <w:uiPriority w:val="4"/>
    <w:rsid w:val="00195185"/>
    <w:rPr>
      <w:rFonts w:ascii="Calibri" w:hAnsi="Calibri" w:cs="Calibri"/>
      <w:sz w:val="16"/>
      <w:szCs w:val="10"/>
    </w:rPr>
  </w:style>
  <w:style w:type="paragraph" w:customStyle="1" w:styleId="AnalyticsNora0">
    <w:name w:val="Analytics [Nora]"/>
    <w:basedOn w:val="Heading4"/>
    <w:link w:val="AnalyticsNoraChar0"/>
    <w:autoRedefine/>
    <w:uiPriority w:val="4"/>
    <w:qFormat/>
    <w:rsid w:val="00195185"/>
  </w:style>
  <w:style w:type="character" w:customStyle="1" w:styleId="AnalyticsNoraChar0">
    <w:name w:val="Analytics [Nora] Char"/>
    <w:basedOn w:val="DefaultParagraphFont"/>
    <w:link w:val="AnalyticsNora0"/>
    <w:uiPriority w:val="4"/>
    <w:rsid w:val="00195185"/>
    <w:rPr>
      <w:rFonts w:ascii="Calibri" w:eastAsiaTheme="majorEastAsia" w:hAnsi="Calibri" w:cstheme="majorBidi"/>
      <w:b/>
      <w:iCs/>
      <w:sz w:val="26"/>
    </w:rPr>
  </w:style>
  <w:style w:type="paragraph" w:customStyle="1" w:styleId="Titlenoindex1">
    <w:name w:val="Title (no index)1"/>
    <w:basedOn w:val="Normal"/>
    <w:next w:val="Normal"/>
    <w:unhideWhenUsed/>
    <w:qFormat/>
    <w:rsid w:val="00195185"/>
    <w:pPr>
      <w:keepNext/>
      <w:keepLines/>
      <w:spacing w:before="40"/>
      <w:outlineLvl w:val="5"/>
    </w:pPr>
    <w:rPr>
      <w:rFonts w:ascii="Calibri Light" w:eastAsia="DengXian Light" w:hAnsi="Calibri Light" w:cs="Times New Roman"/>
      <w:color w:val="1F3763"/>
    </w:rPr>
  </w:style>
  <w:style w:type="paragraph" w:customStyle="1" w:styleId="AnalyticsEm">
    <w:name w:val="Analytics [Em]"/>
    <w:basedOn w:val="Normal"/>
    <w:link w:val="AnalyticsEmChar"/>
    <w:autoRedefine/>
    <w:qFormat/>
    <w:rsid w:val="00195185"/>
    <w:rPr>
      <w:b/>
      <w:color w:val="262626"/>
      <w:sz w:val="26"/>
    </w:rPr>
  </w:style>
  <w:style w:type="character" w:customStyle="1" w:styleId="AnalyticsEmChar">
    <w:name w:val="Analytics [Em] Char"/>
    <w:basedOn w:val="DefaultParagraphFont"/>
    <w:link w:val="AnalyticsEm"/>
    <w:rsid w:val="00195185"/>
    <w:rPr>
      <w:rFonts w:ascii="Calibri" w:hAnsi="Calibri" w:cs="Calibri"/>
      <w:b/>
      <w:color w:val="262626"/>
      <w:sz w:val="26"/>
    </w:rPr>
  </w:style>
  <w:style w:type="paragraph" w:customStyle="1" w:styleId="NO">
    <w:name w:val="NO"/>
    <w:basedOn w:val="Heading4"/>
    <w:autoRedefine/>
    <w:qFormat/>
    <w:rsid w:val="00195185"/>
    <w:rPr>
      <w:bCs/>
      <w:iCs w:val="0"/>
    </w:rPr>
  </w:style>
  <w:style w:type="paragraph" w:customStyle="1" w:styleId="NO2">
    <w:name w:val="NO 2"/>
    <w:basedOn w:val="Normal"/>
    <w:autoRedefine/>
    <w:qFormat/>
    <w:rsid w:val="00195185"/>
    <w:rPr>
      <w:b/>
      <w:color w:val="262626"/>
      <w:sz w:val="26"/>
    </w:rPr>
  </w:style>
  <w:style w:type="paragraph" w:customStyle="1" w:styleId="analytic1">
    <w:name w:val="analytic_"/>
    <w:basedOn w:val="Heading4"/>
    <w:link w:val="analyticChar1"/>
    <w:autoRedefine/>
    <w:uiPriority w:val="4"/>
    <w:qFormat/>
    <w:rsid w:val="00195185"/>
  </w:style>
  <w:style w:type="character" w:customStyle="1" w:styleId="analyticChar1">
    <w:name w:val="analytic_ Char"/>
    <w:basedOn w:val="DefaultParagraphFont"/>
    <w:link w:val="analytic1"/>
    <w:uiPriority w:val="4"/>
    <w:rsid w:val="00195185"/>
    <w:rPr>
      <w:rFonts w:ascii="Calibri" w:eastAsiaTheme="majorEastAsia" w:hAnsi="Calibri" w:cstheme="majorBidi"/>
      <w:b/>
      <w:iCs/>
      <w:sz w:val="26"/>
    </w:rPr>
  </w:style>
  <w:style w:type="paragraph" w:customStyle="1" w:styleId="article-read-more">
    <w:name w:val="article-read-more"/>
    <w:basedOn w:val="Normal"/>
    <w:qFormat/>
    <w:rsid w:val="00195185"/>
    <w:pPr>
      <w:spacing w:before="100" w:beforeAutospacing="1" w:after="100" w:afterAutospacing="1"/>
    </w:pPr>
    <w:rPr>
      <w:rFonts w:ascii="Times New Roman" w:eastAsia="Times New Roman" w:hAnsi="Times New Roman" w:cs="Times New Roman"/>
      <w:sz w:val="24"/>
    </w:rPr>
  </w:style>
  <w:style w:type="character" w:customStyle="1" w:styleId="subtitle-colon">
    <w:name w:val="subtitle-colon"/>
    <w:basedOn w:val="DefaultParagraphFont"/>
    <w:rsid w:val="00195185"/>
  </w:style>
  <w:style w:type="paragraph" w:customStyle="1" w:styleId="social-shareitem">
    <w:name w:val="social-share__item"/>
    <w:basedOn w:val="Normal"/>
    <w:qFormat/>
    <w:rsid w:val="00195185"/>
    <w:pPr>
      <w:spacing w:before="100" w:beforeAutospacing="1" w:after="100" w:afterAutospacing="1"/>
    </w:pPr>
    <w:rPr>
      <w:rFonts w:ascii="Times New Roman" w:eastAsia="Times New Roman" w:hAnsi="Times New Roman" w:cs="Times New Roman"/>
      <w:sz w:val="24"/>
    </w:rPr>
  </w:style>
  <w:style w:type="paragraph" w:customStyle="1" w:styleId="6bdca">
    <w:name w:val="_6bdca"/>
    <w:basedOn w:val="Normal"/>
    <w:qFormat/>
    <w:rsid w:val="00195185"/>
    <w:pPr>
      <w:spacing w:before="100" w:beforeAutospacing="1" w:after="100" w:afterAutospacing="1"/>
    </w:pPr>
    <w:rPr>
      <w:rFonts w:ascii="Times New Roman" w:eastAsia="Times New Roman" w:hAnsi="Times New Roman" w:cs="Times New Roman"/>
      <w:sz w:val="24"/>
    </w:rPr>
  </w:style>
  <w:style w:type="character" w:customStyle="1" w:styleId="pull-quote">
    <w:name w:val="pull-quote"/>
    <w:basedOn w:val="DefaultParagraphFont"/>
    <w:rsid w:val="00195185"/>
  </w:style>
  <w:style w:type="paragraph" w:customStyle="1" w:styleId="Analytic10">
    <w:name w:val="Analytic1"/>
    <w:basedOn w:val="Heading4"/>
    <w:link w:val="Analytic1Char"/>
    <w:uiPriority w:val="4"/>
    <w:qFormat/>
    <w:rsid w:val="00195185"/>
  </w:style>
  <w:style w:type="character" w:customStyle="1" w:styleId="Analytic1Char">
    <w:name w:val="Analytic1 Char"/>
    <w:basedOn w:val="DefaultParagraphFont"/>
    <w:link w:val="Analytic10"/>
    <w:uiPriority w:val="4"/>
    <w:rsid w:val="00195185"/>
    <w:rPr>
      <w:rFonts w:ascii="Calibri" w:eastAsiaTheme="majorEastAsia" w:hAnsi="Calibri" w:cstheme="majorBidi"/>
      <w:b/>
      <w:iCs/>
      <w:sz w:val="26"/>
    </w:rPr>
  </w:style>
  <w:style w:type="paragraph" w:customStyle="1" w:styleId="Test">
    <w:name w:val="Test"/>
    <w:basedOn w:val="Heading4"/>
    <w:link w:val="TestChar"/>
    <w:autoRedefine/>
    <w:uiPriority w:val="4"/>
    <w:qFormat/>
    <w:rsid w:val="00195185"/>
  </w:style>
  <w:style w:type="character" w:customStyle="1" w:styleId="TestChar">
    <w:name w:val="Test Char"/>
    <w:basedOn w:val="DefaultParagraphFont"/>
    <w:link w:val="Test"/>
    <w:uiPriority w:val="4"/>
    <w:rsid w:val="00195185"/>
    <w:rPr>
      <w:rFonts w:ascii="Calibri" w:eastAsiaTheme="majorEastAsia" w:hAnsi="Calibri" w:cstheme="majorBidi"/>
      <w:b/>
      <w:iCs/>
      <w:sz w:val="26"/>
    </w:rPr>
  </w:style>
  <w:style w:type="paragraph" w:customStyle="1" w:styleId="test1">
    <w:name w:val="test1"/>
    <w:basedOn w:val="Heading4"/>
    <w:link w:val="test1Char"/>
    <w:uiPriority w:val="4"/>
    <w:qFormat/>
    <w:rsid w:val="00195185"/>
  </w:style>
  <w:style w:type="character" w:customStyle="1" w:styleId="test1Char">
    <w:name w:val="test1 Char"/>
    <w:basedOn w:val="DefaultParagraphFont"/>
    <w:link w:val="test1"/>
    <w:uiPriority w:val="4"/>
    <w:rsid w:val="00195185"/>
    <w:rPr>
      <w:rFonts w:ascii="Calibri" w:eastAsiaTheme="majorEastAsia" w:hAnsi="Calibri" w:cstheme="majorBidi"/>
      <w:b/>
      <w:iCs/>
      <w:sz w:val="26"/>
    </w:rPr>
  </w:style>
  <w:style w:type="paragraph" w:customStyle="1" w:styleId="Analytic2">
    <w:name w:val="Analytic2"/>
    <w:basedOn w:val="Heading4"/>
    <w:link w:val="Analytic2Char"/>
    <w:uiPriority w:val="4"/>
    <w:qFormat/>
    <w:rsid w:val="00195185"/>
  </w:style>
  <w:style w:type="character" w:customStyle="1" w:styleId="Analytic2Char">
    <w:name w:val="Analytic2 Char"/>
    <w:basedOn w:val="DefaultParagraphFont"/>
    <w:link w:val="Analytic2"/>
    <w:uiPriority w:val="4"/>
    <w:rsid w:val="00195185"/>
    <w:rPr>
      <w:rFonts w:ascii="Calibri" w:eastAsiaTheme="majorEastAsia" w:hAnsi="Calibri" w:cstheme="majorBidi"/>
      <w:b/>
      <w:iCs/>
      <w:sz w:val="26"/>
    </w:rPr>
  </w:style>
  <w:style w:type="paragraph" w:customStyle="1" w:styleId="Test2">
    <w:name w:val="Test2"/>
    <w:basedOn w:val="Heading4"/>
    <w:link w:val="Test2Char"/>
    <w:uiPriority w:val="4"/>
    <w:qFormat/>
    <w:rsid w:val="00195185"/>
  </w:style>
  <w:style w:type="character" w:customStyle="1" w:styleId="Test2Char">
    <w:name w:val="Test2 Char"/>
    <w:basedOn w:val="DefaultParagraphFont"/>
    <w:link w:val="Test2"/>
    <w:uiPriority w:val="4"/>
    <w:rsid w:val="00195185"/>
    <w:rPr>
      <w:rFonts w:ascii="Calibri" w:eastAsiaTheme="majorEastAsia" w:hAnsi="Calibri" w:cstheme="majorBidi"/>
      <w:b/>
      <w:iCs/>
      <w:sz w:val="26"/>
    </w:rPr>
  </w:style>
  <w:style w:type="paragraph" w:customStyle="1" w:styleId="AnalyticExample">
    <w:name w:val="AnalyticExample"/>
    <w:basedOn w:val="Heading4"/>
    <w:link w:val="AnalyticExampleChar"/>
    <w:uiPriority w:val="4"/>
    <w:qFormat/>
    <w:rsid w:val="00195185"/>
  </w:style>
  <w:style w:type="character" w:customStyle="1" w:styleId="AnalyticExampleChar">
    <w:name w:val="AnalyticExample Char"/>
    <w:basedOn w:val="DefaultParagraphFont"/>
    <w:link w:val="AnalyticExample"/>
    <w:uiPriority w:val="4"/>
    <w:rsid w:val="00195185"/>
    <w:rPr>
      <w:rFonts w:ascii="Calibri" w:eastAsiaTheme="majorEastAsia" w:hAnsi="Calibri" w:cstheme="majorBidi"/>
      <w:b/>
      <w:iCs/>
      <w:sz w:val="26"/>
    </w:rPr>
  </w:style>
  <w:style w:type="paragraph" w:customStyle="1" w:styleId="nora">
    <w:name w:val="nora"/>
    <w:basedOn w:val="Heading4"/>
    <w:link w:val="noraChar"/>
    <w:autoRedefine/>
    <w:uiPriority w:val="4"/>
    <w:qFormat/>
    <w:rsid w:val="00195185"/>
    <w:rPr>
      <w:rFonts w:cs="Calibri"/>
      <w:color w:val="1F3864"/>
    </w:rPr>
  </w:style>
  <w:style w:type="character" w:customStyle="1" w:styleId="noraChar">
    <w:name w:val="nora Char"/>
    <w:basedOn w:val="DefaultParagraphFont"/>
    <w:link w:val="nora"/>
    <w:uiPriority w:val="4"/>
    <w:rsid w:val="00195185"/>
    <w:rPr>
      <w:rFonts w:ascii="Calibri" w:eastAsiaTheme="majorEastAsia" w:hAnsi="Calibri" w:cs="Calibri"/>
      <w:b/>
      <w:iCs/>
      <w:color w:val="1F3864"/>
      <w:sz w:val="26"/>
    </w:rPr>
  </w:style>
  <w:style w:type="paragraph" w:customStyle="1" w:styleId="AnalyticsMT">
    <w:name w:val="Analytics MT"/>
    <w:basedOn w:val="Heading4"/>
    <w:link w:val="AnalyticsMTChar"/>
    <w:autoRedefine/>
    <w:uiPriority w:val="4"/>
    <w:qFormat/>
    <w:rsid w:val="00195185"/>
    <w:rPr>
      <w:color w:val="2F5496"/>
    </w:rPr>
  </w:style>
  <w:style w:type="character" w:customStyle="1" w:styleId="AnalyticsMTChar">
    <w:name w:val="Analytics MT Char"/>
    <w:basedOn w:val="DefaultParagraphFont"/>
    <w:link w:val="AnalyticsMT"/>
    <w:uiPriority w:val="4"/>
    <w:rsid w:val="00195185"/>
    <w:rPr>
      <w:rFonts w:ascii="Calibri" w:eastAsiaTheme="majorEastAsia" w:hAnsi="Calibri" w:cstheme="majorBidi"/>
      <w:b/>
      <w:iCs/>
      <w:color w:val="2F5496"/>
      <w:sz w:val="26"/>
    </w:rPr>
  </w:style>
  <w:style w:type="paragraph" w:customStyle="1" w:styleId="NoraAnalytics">
    <w:name w:val="[Nora] Analytics"/>
    <w:basedOn w:val="Heading4"/>
    <w:link w:val="NoraAnalyticsChar"/>
    <w:autoRedefine/>
    <w:uiPriority w:val="4"/>
    <w:qFormat/>
    <w:rsid w:val="00195185"/>
    <w:rPr>
      <w:rFonts w:cs="Calibri"/>
      <w:color w:val="262626"/>
    </w:rPr>
  </w:style>
  <w:style w:type="character" w:customStyle="1" w:styleId="NoraAnalyticsChar">
    <w:name w:val="[Nora] Analytics Char"/>
    <w:basedOn w:val="DefaultParagraphFont"/>
    <w:link w:val="NoraAnalytics"/>
    <w:uiPriority w:val="4"/>
    <w:rsid w:val="00195185"/>
    <w:rPr>
      <w:rFonts w:ascii="Calibri" w:eastAsiaTheme="majorEastAsia" w:hAnsi="Calibri" w:cs="Calibri"/>
      <w:b/>
      <w:iCs/>
      <w:color w:val="262626"/>
      <w:sz w:val="26"/>
    </w:rPr>
  </w:style>
  <w:style w:type="paragraph" w:customStyle="1" w:styleId="AnalyticsHariG">
    <w:name w:val="Analytics [Hari G]"/>
    <w:basedOn w:val="Normal"/>
    <w:autoRedefine/>
    <w:uiPriority w:val="4"/>
    <w:qFormat/>
    <w:rsid w:val="00195185"/>
    <w:rPr>
      <w:b/>
      <w:color w:val="262626"/>
      <w:sz w:val="26"/>
    </w:rPr>
  </w:style>
  <w:style w:type="paragraph" w:customStyle="1" w:styleId="AnalyticsNoC">
    <w:name w:val="Analytics [NoC]"/>
    <w:basedOn w:val="Heading4"/>
    <w:link w:val="AnalyticsNoCChar"/>
    <w:autoRedefine/>
    <w:uiPriority w:val="4"/>
    <w:qFormat/>
    <w:rsid w:val="00195185"/>
    <w:rPr>
      <w:rFonts w:cs="Calibri"/>
      <w:bCs/>
      <w:color w:val="262626"/>
      <w:szCs w:val="16"/>
    </w:rPr>
  </w:style>
  <w:style w:type="character" w:customStyle="1" w:styleId="AnalyticsNoCChar">
    <w:name w:val="Analytics [NoC] Char"/>
    <w:basedOn w:val="DefaultParagraphFont"/>
    <w:link w:val="AnalyticsNoC"/>
    <w:uiPriority w:val="4"/>
    <w:rsid w:val="00195185"/>
    <w:rPr>
      <w:rFonts w:ascii="Calibri" w:eastAsiaTheme="majorEastAsia" w:hAnsi="Calibri" w:cs="Calibri"/>
      <w:b/>
      <w:bCs/>
      <w:iCs/>
      <w:color w:val="262626"/>
      <w:sz w:val="26"/>
      <w:szCs w:val="16"/>
    </w:rPr>
  </w:style>
  <w:style w:type="paragraph" w:customStyle="1" w:styleId="warrants">
    <w:name w:val="warrants"/>
    <w:basedOn w:val="Normal"/>
    <w:link w:val="warrantsChar"/>
    <w:autoRedefine/>
    <w:uiPriority w:val="4"/>
    <w:qFormat/>
    <w:rsid w:val="00195185"/>
    <w:rPr>
      <w:color w:val="44546A"/>
    </w:rPr>
  </w:style>
  <w:style w:type="character" w:customStyle="1" w:styleId="warrantsChar">
    <w:name w:val="warrants Char"/>
    <w:basedOn w:val="DefaultParagraphFont"/>
    <w:link w:val="warrants"/>
    <w:uiPriority w:val="4"/>
    <w:rsid w:val="00195185"/>
    <w:rPr>
      <w:rFonts w:ascii="Calibri" w:hAnsi="Calibri" w:cs="Calibri"/>
      <w:color w:val="44546A"/>
    </w:rPr>
  </w:style>
  <w:style w:type="character" w:customStyle="1" w:styleId="Normal2Char">
    <w:name w:val="Normal2 Char"/>
    <w:basedOn w:val="DefaultParagraphFont"/>
    <w:uiPriority w:val="4"/>
    <w:rsid w:val="00195185"/>
    <w:rPr>
      <w:rFonts w:ascii="Calibri" w:eastAsia="Calibri" w:hAnsi="Calibri" w:cs="Calibri"/>
      <w:sz w:val="26"/>
      <w:szCs w:val="26"/>
    </w:rPr>
  </w:style>
  <w:style w:type="paragraph" w:customStyle="1" w:styleId="MLA">
    <w:name w:val="MLA"/>
    <w:basedOn w:val="Normal"/>
    <w:link w:val="MLAChar"/>
    <w:autoRedefine/>
    <w:uiPriority w:val="4"/>
    <w:qFormat/>
    <w:rsid w:val="00195185"/>
    <w:pPr>
      <w:spacing w:line="480" w:lineRule="auto"/>
    </w:pPr>
    <w:rPr>
      <w:rFonts w:ascii="Times New Roman" w:hAnsi="Times New Roman" w:cs="Times New Roman"/>
      <w:sz w:val="24"/>
    </w:rPr>
  </w:style>
  <w:style w:type="character" w:customStyle="1" w:styleId="MLAChar">
    <w:name w:val="MLA Char"/>
    <w:basedOn w:val="DefaultParagraphFont"/>
    <w:link w:val="MLA"/>
    <w:uiPriority w:val="4"/>
    <w:rsid w:val="00195185"/>
    <w:rPr>
      <w:rFonts w:ascii="Times New Roman" w:hAnsi="Times New Roman" w:cs="Times New Roman"/>
      <w:sz w:val="24"/>
    </w:rPr>
  </w:style>
  <w:style w:type="paragraph" w:customStyle="1" w:styleId="Analyticstobeerased">
    <w:name w:val="Analytics to be erased"/>
    <w:basedOn w:val="Normal"/>
    <w:link w:val="AnalyticstobeerasedChar"/>
    <w:autoRedefine/>
    <w:uiPriority w:val="4"/>
    <w:qFormat/>
    <w:rsid w:val="00195185"/>
    <w:pPr>
      <w:keepNext/>
      <w:keepLines/>
      <w:spacing w:before="40"/>
      <w:outlineLvl w:val="3"/>
    </w:pPr>
    <w:rPr>
      <w:rFonts w:eastAsia="DengXian Light" w:cs="Times New Roman"/>
      <w:iCs/>
      <w:sz w:val="26"/>
    </w:rPr>
  </w:style>
  <w:style w:type="character" w:customStyle="1" w:styleId="AnalyticstobeerasedChar">
    <w:name w:val="Analytics to be erased Char"/>
    <w:basedOn w:val="DefaultParagraphFont"/>
    <w:link w:val="Analyticstobeerased"/>
    <w:uiPriority w:val="4"/>
    <w:rsid w:val="00195185"/>
    <w:rPr>
      <w:rFonts w:ascii="Calibri" w:eastAsia="DengXian Light" w:hAnsi="Calibri" w:cs="Times New Roman"/>
      <w:iCs/>
      <w:sz w:val="26"/>
    </w:rPr>
  </w:style>
  <w:style w:type="paragraph" w:customStyle="1" w:styleId="AnalyticsDeleter">
    <w:name w:val="Analytics Deleter"/>
    <w:basedOn w:val="Normal"/>
    <w:autoRedefine/>
    <w:qFormat/>
    <w:rsid w:val="00195185"/>
    <w:pPr>
      <w:keepNext/>
      <w:keepLines/>
      <w:spacing w:before="40"/>
      <w:outlineLvl w:val="3"/>
    </w:pPr>
    <w:rPr>
      <w:rFonts w:eastAsia="DengXian Light"/>
      <w:b/>
      <w:iCs/>
      <w:color w:val="002060"/>
      <w:sz w:val="26"/>
    </w:rPr>
  </w:style>
  <w:style w:type="character" w:customStyle="1" w:styleId="taxonomy-item-wrapper">
    <w:name w:val="taxonomy-item-wrapper"/>
    <w:basedOn w:val="DefaultParagraphFont"/>
    <w:rsid w:val="00195185"/>
  </w:style>
  <w:style w:type="paragraph" w:customStyle="1" w:styleId="endmarkenabled">
    <w:name w:val="endmarkenabled"/>
    <w:basedOn w:val="Normal"/>
    <w:qFormat/>
    <w:rsid w:val="00195185"/>
    <w:pPr>
      <w:spacing w:before="100" w:beforeAutospacing="1" w:after="100" w:afterAutospacing="1"/>
    </w:pPr>
    <w:rPr>
      <w:rFonts w:eastAsia="Times New Roman"/>
    </w:rPr>
  </w:style>
  <w:style w:type="paragraph" w:customStyle="1" w:styleId="c-recirc-item">
    <w:name w:val="c-recirc-item"/>
    <w:basedOn w:val="Normal"/>
    <w:qFormat/>
    <w:rsid w:val="00195185"/>
    <w:pPr>
      <w:spacing w:before="100" w:beforeAutospacing="1" w:after="100" w:afterAutospacing="1"/>
    </w:pPr>
    <w:rPr>
      <w:rFonts w:eastAsia="Times New Roman"/>
      <w:sz w:val="24"/>
    </w:rPr>
  </w:style>
  <w:style w:type="paragraph" w:customStyle="1" w:styleId="c-recirculation-link">
    <w:name w:val="c-recirculation-link"/>
    <w:basedOn w:val="Normal"/>
    <w:qFormat/>
    <w:rsid w:val="00195185"/>
    <w:pPr>
      <w:spacing w:before="100" w:beforeAutospacing="1" w:after="100" w:afterAutospacing="1"/>
    </w:pPr>
    <w:rPr>
      <w:rFonts w:eastAsia="Times New Roman"/>
      <w:sz w:val="24"/>
    </w:rPr>
  </w:style>
  <w:style w:type="paragraph" w:customStyle="1" w:styleId="calloutdescription">
    <w:name w:val="callout__description"/>
    <w:basedOn w:val="Normal"/>
    <w:qFormat/>
    <w:rsid w:val="00195185"/>
    <w:pPr>
      <w:spacing w:before="100" w:beforeAutospacing="1" w:after="100" w:afterAutospacing="1"/>
    </w:pPr>
    <w:rPr>
      <w:rFonts w:eastAsia="Times New Roman"/>
      <w:sz w:val="24"/>
    </w:rPr>
  </w:style>
  <w:style w:type="character" w:customStyle="1" w:styleId="calloutsubmit-text">
    <w:name w:val="callout__submit-text"/>
    <w:basedOn w:val="DefaultParagraphFont"/>
    <w:rsid w:val="00195185"/>
  </w:style>
  <w:style w:type="paragraph" w:customStyle="1" w:styleId="category">
    <w:name w:val="category"/>
    <w:basedOn w:val="Normal"/>
    <w:qFormat/>
    <w:rsid w:val="00195185"/>
    <w:pPr>
      <w:spacing w:before="100" w:beforeAutospacing="1" w:after="100" w:afterAutospacing="1"/>
    </w:pPr>
    <w:rPr>
      <w:rFonts w:eastAsia="Times New Roman"/>
      <w:sz w:val="24"/>
      <w:lang w:eastAsia="ko-KR"/>
    </w:rPr>
  </w:style>
  <w:style w:type="character" w:customStyle="1" w:styleId="g-balancer">
    <w:name w:val="g-balancer"/>
    <w:basedOn w:val="DefaultParagraphFont"/>
    <w:rsid w:val="00195185"/>
  </w:style>
  <w:style w:type="paragraph" w:customStyle="1" w:styleId="cardbody0">
    <w:name w:val="cardbody"/>
    <w:basedOn w:val="Normal"/>
    <w:qFormat/>
    <w:rsid w:val="00195185"/>
    <w:pPr>
      <w:spacing w:before="100" w:beforeAutospacing="1" w:after="100" w:afterAutospacing="1"/>
    </w:pPr>
    <w:rPr>
      <w:rFonts w:ascii="Times New Roman" w:eastAsia="Times New Roman" w:hAnsi="Times New Roman" w:cs="Times New Roman"/>
      <w:sz w:val="24"/>
      <w:lang w:eastAsia="zh-CN"/>
    </w:rPr>
  </w:style>
  <w:style w:type="paragraph" w:customStyle="1" w:styleId="css-158dogj">
    <w:name w:val="css-158dogj"/>
    <w:basedOn w:val="Normal"/>
    <w:qFormat/>
    <w:rsid w:val="00195185"/>
    <w:pPr>
      <w:spacing w:before="100" w:beforeAutospacing="1" w:after="100" w:afterAutospacing="1"/>
    </w:pPr>
    <w:rPr>
      <w:rFonts w:ascii="Times New Roman" w:eastAsia="Times New Roman" w:hAnsi="Times New Roman" w:cs="Times New Roman"/>
      <w:sz w:val="24"/>
      <w:lang w:eastAsia="zh-CN"/>
    </w:rPr>
  </w:style>
  <w:style w:type="paragraph" w:customStyle="1" w:styleId="VladaPalanciuc">
    <w:name w:val="Vlada Palanciuc"/>
    <w:basedOn w:val="Normal"/>
    <w:autoRedefine/>
    <w:qFormat/>
    <w:rsid w:val="00195185"/>
    <w:pPr>
      <w:keepNext/>
      <w:keepLines/>
      <w:spacing w:before="40"/>
      <w:outlineLvl w:val="3"/>
    </w:pPr>
    <w:rPr>
      <w:rFonts w:eastAsia="DengXian Light"/>
      <w:b/>
      <w:iCs/>
      <w:color w:val="000000"/>
      <w:sz w:val="26"/>
    </w:rPr>
  </w:style>
  <w:style w:type="paragraph" w:customStyle="1" w:styleId="first-child">
    <w:name w:val="first-child"/>
    <w:basedOn w:val="Normal"/>
    <w:qFormat/>
    <w:rsid w:val="00195185"/>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qFormat/>
    <w:rsid w:val="00195185"/>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qFormat/>
    <w:rsid w:val="00195185"/>
    <w:pPr>
      <w:spacing w:before="100" w:beforeAutospacing="1" w:after="100" w:afterAutospacing="1"/>
    </w:pPr>
    <w:rPr>
      <w:rFonts w:ascii="Times New Roman" w:eastAsia="Times New Roman" w:hAnsi="Times New Roman" w:cs="Times New Roman"/>
      <w:sz w:val="24"/>
    </w:rPr>
  </w:style>
  <w:style w:type="paragraph" w:customStyle="1" w:styleId="slate-paragraph">
    <w:name w:val="slate-paragraph"/>
    <w:basedOn w:val="Normal"/>
    <w:qFormat/>
    <w:rsid w:val="00195185"/>
    <w:pPr>
      <w:spacing w:before="100" w:beforeAutospacing="1" w:after="100" w:afterAutospacing="1"/>
    </w:pPr>
    <w:rPr>
      <w:rFonts w:ascii="Times New Roman" w:eastAsia="Times New Roman" w:hAnsi="Times New Roman" w:cs="Times New Roman"/>
      <w:sz w:val="24"/>
    </w:rPr>
  </w:style>
  <w:style w:type="character" w:customStyle="1" w:styleId="css-901oao">
    <w:name w:val="css-901oao"/>
    <w:basedOn w:val="DefaultParagraphFont"/>
    <w:rsid w:val="00195185"/>
  </w:style>
  <w:style w:type="character" w:customStyle="1" w:styleId="sssh">
    <w:name w:val="ss_sh"/>
    <w:basedOn w:val="DefaultParagraphFont"/>
    <w:rsid w:val="00195185"/>
  </w:style>
  <w:style w:type="character" w:customStyle="1" w:styleId="r-18u37iz">
    <w:name w:val="r-18u37iz"/>
    <w:basedOn w:val="DefaultParagraphFont"/>
    <w:rsid w:val="00195185"/>
  </w:style>
  <w:style w:type="paragraph" w:customStyle="1" w:styleId="css-ca4fse">
    <w:name w:val="css-ca4fse"/>
    <w:basedOn w:val="Normal"/>
    <w:qFormat/>
    <w:rsid w:val="00195185"/>
    <w:pPr>
      <w:spacing w:before="100" w:beforeAutospacing="1" w:after="100" w:afterAutospacing="1"/>
    </w:pPr>
    <w:rPr>
      <w:rFonts w:ascii="Times New Roman" w:eastAsia="Times New Roman" w:hAnsi="Times New Roman" w:cs="Times New Roman"/>
      <w:sz w:val="24"/>
    </w:rPr>
  </w:style>
  <w:style w:type="paragraph" w:customStyle="1" w:styleId="t-body-text">
    <w:name w:val="t-body-text"/>
    <w:basedOn w:val="Normal"/>
    <w:qFormat/>
    <w:rsid w:val="00195185"/>
    <w:pPr>
      <w:spacing w:before="100" w:beforeAutospacing="1" w:after="100" w:afterAutospacing="1"/>
    </w:pPr>
    <w:rPr>
      <w:rFonts w:eastAsia="Times New Roman"/>
      <w:sz w:val="24"/>
    </w:rPr>
  </w:style>
  <w:style w:type="paragraph" w:customStyle="1" w:styleId="p-text">
    <w:name w:val="p-text"/>
    <w:basedOn w:val="Normal"/>
    <w:qFormat/>
    <w:rsid w:val="00195185"/>
    <w:pPr>
      <w:spacing w:before="100" w:beforeAutospacing="1" w:after="100" w:afterAutospacing="1"/>
    </w:pPr>
    <w:rPr>
      <w:rFonts w:eastAsia="Times New Roman"/>
      <w:sz w:val="24"/>
    </w:rPr>
  </w:style>
  <w:style w:type="paragraph" w:customStyle="1" w:styleId="DebateUnderline0">
    <w:name w:val="DebateUnderline"/>
    <w:basedOn w:val="Normal"/>
    <w:link w:val="DebateUnderlineChar"/>
    <w:qFormat/>
    <w:rsid w:val="00195185"/>
    <w:pPr>
      <w:spacing w:line="276" w:lineRule="auto"/>
    </w:pPr>
    <w:rPr>
      <w:rFonts w:eastAsia="Calibri"/>
      <w:sz w:val="24"/>
      <w:u w:val="single"/>
    </w:rPr>
  </w:style>
  <w:style w:type="character" w:customStyle="1" w:styleId="DebateUnderlineChar">
    <w:name w:val="DebateUnderline Char"/>
    <w:basedOn w:val="DefaultParagraphFont"/>
    <w:link w:val="DebateUnderline0"/>
    <w:rsid w:val="00195185"/>
    <w:rPr>
      <w:rFonts w:ascii="Calibri" w:eastAsia="Calibri" w:hAnsi="Calibri" w:cs="Calibri"/>
      <w:sz w:val="24"/>
      <w:u w:val="single"/>
    </w:rPr>
  </w:style>
  <w:style w:type="paragraph" w:customStyle="1" w:styleId="Underlinedcardtext1">
    <w:name w:val="Underlined card text1"/>
    <w:basedOn w:val="Normal"/>
    <w:next w:val="Normal"/>
    <w:qFormat/>
    <w:rsid w:val="00195185"/>
    <w:pPr>
      <w:spacing w:after="60"/>
      <w:contextualSpacing/>
      <w:outlineLvl w:val="1"/>
    </w:pPr>
    <w:rPr>
      <w:bCs/>
      <w:sz w:val="24"/>
      <w:szCs w:val="26"/>
      <w:u w:val="single"/>
    </w:rPr>
  </w:style>
  <w:style w:type="character" w:customStyle="1" w:styleId="AnalyticChar2">
    <w:name w:val="!!_Analytic Char"/>
    <w:link w:val="Analytic3"/>
    <w:locked/>
    <w:rsid w:val="00195185"/>
    <w:rPr>
      <w:rFonts w:ascii="Arial" w:eastAsia="Times New Roman" w:hAnsi="Arial"/>
      <w:b/>
      <w:color w:val="1F4E79"/>
      <w:sz w:val="26"/>
    </w:rPr>
  </w:style>
  <w:style w:type="paragraph" w:customStyle="1" w:styleId="Analytic3">
    <w:name w:val="!!_Analytic"/>
    <w:basedOn w:val="Normal"/>
    <w:link w:val="AnalyticChar2"/>
    <w:qFormat/>
    <w:rsid w:val="00195185"/>
    <w:pPr>
      <w:jc w:val="both"/>
    </w:pPr>
    <w:rPr>
      <w:rFonts w:ascii="Arial" w:eastAsia="Times New Roman" w:hAnsi="Arial"/>
      <w:b/>
      <w:color w:val="1F4E79"/>
      <w:sz w:val="26"/>
    </w:rPr>
  </w:style>
  <w:style w:type="paragraph" w:customStyle="1" w:styleId="BodyTextFirstIndent1">
    <w:name w:val="Body Text First Indent1"/>
    <w:basedOn w:val="BodyText"/>
    <w:next w:val="Normal"/>
    <w:uiPriority w:val="99"/>
    <w:unhideWhenUsed/>
    <w:qFormat/>
    <w:rsid w:val="00195185"/>
    <w:pPr>
      <w:spacing w:after="160"/>
      <w:ind w:firstLine="360"/>
    </w:pPr>
    <w:rPr>
      <w:rFonts w:ascii="Times New Roman" w:eastAsia="Times New Roman" w:hAnsi="Times New Roman"/>
      <w:sz w:val="24"/>
    </w:rPr>
  </w:style>
  <w:style w:type="paragraph" w:customStyle="1" w:styleId="date20">
    <w:name w:val="date2"/>
    <w:basedOn w:val="Normal"/>
    <w:next w:val="Normal"/>
    <w:uiPriority w:val="99"/>
    <w:unhideWhenUsed/>
    <w:qFormat/>
    <w:rsid w:val="00195185"/>
    <w:rPr>
      <w:rFonts w:ascii="Times New Roman" w:eastAsia="Times New Roman" w:hAnsi="Times New Roman"/>
      <w:sz w:val="24"/>
    </w:rPr>
  </w:style>
  <w:style w:type="paragraph" w:customStyle="1" w:styleId="EndnoteText1">
    <w:name w:val="Endnote Text1"/>
    <w:basedOn w:val="Normal"/>
    <w:next w:val="Normal"/>
    <w:unhideWhenUsed/>
    <w:qFormat/>
    <w:rsid w:val="00195185"/>
    <w:rPr>
      <w:rFonts w:ascii="Times New Roman" w:eastAsia="Times New Roman" w:hAnsi="Times New Roman"/>
      <w:sz w:val="24"/>
    </w:rPr>
  </w:style>
  <w:style w:type="character" w:customStyle="1" w:styleId="Heading2CharCharCharCharCharCharCharCharCharCharChar">
    <w:name w:val="Heading 2 Char Char Char Char Char Char Char Char Char Char Char"/>
    <w:aliases w:val="TAG Char1 Char,Heading 2 Char1 Char Char Char Char Char,Heading 2 Char1 Char1 Char,tag Cha,Char Char Char Char Char1,Heading 2 Char Char Char Char Char Char Char Char1"/>
    <w:qFormat/>
    <w:rsid w:val="00195185"/>
    <w:rPr>
      <w:rFonts w:ascii="Arial" w:hAnsi="Arial" w:cs="Arial" w:hint="default"/>
      <w:b/>
      <w:bCs/>
      <w:iCs/>
      <w:sz w:val="24"/>
      <w:szCs w:val="28"/>
      <w:lang w:val="en-US" w:eastAsia="en-US" w:bidi="ar-SA"/>
    </w:rPr>
  </w:style>
  <w:style w:type="character" w:customStyle="1" w:styleId="m-7987884988147105482m1065625063539186999gmail-style13ptbold">
    <w:name w:val="m_-7987884988147105482m_1065625063539186999gmail-style13ptbold"/>
    <w:basedOn w:val="DefaultParagraphFont"/>
    <w:rsid w:val="00195185"/>
  </w:style>
  <w:style w:type="character" w:customStyle="1" w:styleId="m-7987884988147105482m1065625063539186999gmail-styleunderline">
    <w:name w:val="m_-7987884988147105482m_1065625063539186999gmail-styleunderline"/>
    <w:basedOn w:val="DefaultParagraphFont"/>
    <w:rsid w:val="00195185"/>
  </w:style>
  <w:style w:type="character" w:customStyle="1" w:styleId="m-2831606650154326052gmail-style13ptbold">
    <w:name w:val="m_-2831606650154326052gmail-style13ptbold"/>
    <w:basedOn w:val="DefaultParagraphFont"/>
    <w:rsid w:val="00195185"/>
  </w:style>
  <w:style w:type="paragraph" w:customStyle="1" w:styleId="pullquote1">
    <w:name w:val="pullquote1"/>
    <w:basedOn w:val="Normal"/>
    <w:qFormat/>
    <w:rsid w:val="00195185"/>
    <w:pPr>
      <w:spacing w:before="100" w:beforeAutospacing="1" w:after="100" w:afterAutospacing="1"/>
    </w:pPr>
  </w:style>
  <w:style w:type="character" w:customStyle="1" w:styleId="day">
    <w:name w:val="day"/>
    <w:basedOn w:val="DefaultParagraphFont"/>
    <w:rsid w:val="00195185"/>
  </w:style>
  <w:style w:type="character" w:customStyle="1" w:styleId="ojrvke-r4nke-q4bldf-r4nke">
    <w:name w:val="ojrvke-r4nke-q4bldf-r4nke"/>
    <w:basedOn w:val="DefaultParagraphFont"/>
    <w:rsid w:val="00195185"/>
  </w:style>
  <w:style w:type="character" w:customStyle="1" w:styleId="ojrvke-r4nke-q4bldf-shaume">
    <w:name w:val="ojrvke-r4nke-q4bldf-shaume"/>
    <w:basedOn w:val="DefaultParagraphFont"/>
    <w:rsid w:val="00195185"/>
  </w:style>
  <w:style w:type="character" w:customStyle="1" w:styleId="ojrvke-r4nke-q4bldf-oqlbge">
    <w:name w:val="ojrvke-r4nke-q4bldf-oqlbge"/>
    <w:basedOn w:val="DefaultParagraphFont"/>
    <w:rsid w:val="00195185"/>
  </w:style>
  <w:style w:type="character" w:customStyle="1" w:styleId="article-recirc-link-text">
    <w:name w:val="article-recirc-link-text"/>
    <w:basedOn w:val="DefaultParagraphFont"/>
    <w:rsid w:val="00195185"/>
  </w:style>
  <w:style w:type="character" w:customStyle="1" w:styleId="author-list-item">
    <w:name w:val="author-list-item"/>
    <w:basedOn w:val="DefaultParagraphFont"/>
    <w:rsid w:val="00195185"/>
  </w:style>
  <w:style w:type="character" w:customStyle="1" w:styleId="vw-date-box-date">
    <w:name w:val="vw-date-box-date"/>
    <w:basedOn w:val="DefaultParagraphFont"/>
    <w:rsid w:val="00195185"/>
  </w:style>
  <w:style w:type="character" w:customStyle="1" w:styleId="vw-date-box-month">
    <w:name w:val="vw-date-box-month"/>
    <w:basedOn w:val="DefaultParagraphFont"/>
    <w:rsid w:val="00195185"/>
  </w:style>
  <w:style w:type="character" w:customStyle="1" w:styleId="meta-divider">
    <w:name w:val="meta-divider"/>
    <w:basedOn w:val="DefaultParagraphFont"/>
    <w:rsid w:val="00195185"/>
  </w:style>
  <w:style w:type="character" w:customStyle="1" w:styleId="c-bylineitem">
    <w:name w:val="c-byline__item"/>
    <w:basedOn w:val="DefaultParagraphFont"/>
    <w:rsid w:val="00195185"/>
  </w:style>
  <w:style w:type="character" w:customStyle="1" w:styleId="button-label">
    <w:name w:val="button-label"/>
    <w:basedOn w:val="DefaultParagraphFont"/>
    <w:rsid w:val="00195185"/>
  </w:style>
  <w:style w:type="paragraph" w:customStyle="1" w:styleId="block-flush">
    <w:name w:val="block-flush"/>
    <w:basedOn w:val="Normal"/>
    <w:qFormat/>
    <w:rsid w:val="00195185"/>
    <w:pPr>
      <w:spacing w:before="100" w:beforeAutospacing="1" w:after="100" w:afterAutospacing="1"/>
    </w:pPr>
    <w:rPr>
      <w:rFonts w:eastAsia="Times New Roman"/>
    </w:rPr>
  </w:style>
  <w:style w:type="paragraph" w:customStyle="1" w:styleId="contrib-byline-author">
    <w:name w:val="contrib-byline-author"/>
    <w:basedOn w:val="Normal"/>
    <w:qFormat/>
    <w:rsid w:val="00195185"/>
    <w:pPr>
      <w:spacing w:before="100" w:beforeAutospacing="1" w:after="100" w:afterAutospacing="1"/>
    </w:pPr>
    <w:rPr>
      <w:rFonts w:eastAsia="Times New Roman"/>
    </w:rPr>
  </w:style>
  <w:style w:type="character" w:customStyle="1" w:styleId="author-comma">
    <w:name w:val="author-comma"/>
    <w:basedOn w:val="DefaultParagraphFont"/>
    <w:rsid w:val="00195185"/>
  </w:style>
  <w:style w:type="paragraph" w:customStyle="1" w:styleId="contrib-byline-title">
    <w:name w:val="contrib-byline-title"/>
    <w:basedOn w:val="Normal"/>
    <w:qFormat/>
    <w:rsid w:val="00195185"/>
    <w:pPr>
      <w:spacing w:before="100" w:beforeAutospacing="1" w:after="100" w:afterAutospacing="1"/>
    </w:pPr>
    <w:rPr>
      <w:rFonts w:eastAsia="Times New Roman"/>
    </w:rPr>
  </w:style>
  <w:style w:type="character" w:customStyle="1" w:styleId="ng-binding">
    <w:name w:val="ng-binding"/>
    <w:basedOn w:val="DefaultParagraphFont"/>
    <w:rsid w:val="00195185"/>
  </w:style>
  <w:style w:type="paragraph" w:customStyle="1" w:styleId="contrib-tagline">
    <w:name w:val="contrib-tagline"/>
    <w:basedOn w:val="Normal"/>
    <w:qFormat/>
    <w:rsid w:val="00195185"/>
    <w:pPr>
      <w:spacing w:before="100" w:beforeAutospacing="1" w:after="100" w:afterAutospacing="1"/>
    </w:pPr>
    <w:rPr>
      <w:rFonts w:eastAsia="Times New Roman"/>
    </w:rPr>
  </w:style>
  <w:style w:type="character" w:customStyle="1" w:styleId="timestampdate--published">
    <w:name w:val="timestamp__date--published"/>
    <w:basedOn w:val="DefaultParagraphFont"/>
    <w:rsid w:val="00195185"/>
  </w:style>
  <w:style w:type="character" w:customStyle="1" w:styleId="timestampdate--modified">
    <w:name w:val="timestamp__date--modified"/>
    <w:basedOn w:val="DefaultParagraphFont"/>
    <w:rsid w:val="00195185"/>
  </w:style>
  <w:style w:type="character" w:customStyle="1" w:styleId="author-carddetailsname">
    <w:name w:val="author-card__details__name"/>
    <w:basedOn w:val="DefaultParagraphFont"/>
    <w:rsid w:val="00195185"/>
  </w:style>
  <w:style w:type="character" w:customStyle="1" w:styleId="author-cardmicrobio">
    <w:name w:val="author-card__microbio"/>
    <w:basedOn w:val="DefaultParagraphFont"/>
    <w:rsid w:val="00195185"/>
  </w:style>
  <w:style w:type="character" w:customStyle="1" w:styleId="fm-vol-iss-date">
    <w:name w:val="fm-vol-iss-date"/>
    <w:basedOn w:val="DefaultParagraphFont"/>
    <w:rsid w:val="00195185"/>
  </w:style>
  <w:style w:type="paragraph" w:customStyle="1" w:styleId="single-author">
    <w:name w:val="single-author"/>
    <w:basedOn w:val="Normal"/>
    <w:qFormat/>
    <w:rsid w:val="00195185"/>
    <w:pPr>
      <w:spacing w:before="100" w:beforeAutospacing="1" w:after="100" w:afterAutospacing="1"/>
    </w:pPr>
  </w:style>
  <w:style w:type="paragraph" w:customStyle="1" w:styleId="single-time">
    <w:name w:val="single-time"/>
    <w:basedOn w:val="Normal"/>
    <w:qFormat/>
    <w:rsid w:val="00195185"/>
    <w:pPr>
      <w:spacing w:before="100" w:beforeAutospacing="1" w:after="100" w:afterAutospacing="1"/>
    </w:pPr>
  </w:style>
  <w:style w:type="character" w:customStyle="1" w:styleId="author-carddetails-container">
    <w:name w:val="author-card__details-container"/>
    <w:basedOn w:val="DefaultParagraphFont"/>
    <w:rsid w:val="00195185"/>
  </w:style>
  <w:style w:type="paragraph" w:customStyle="1" w:styleId="text-small">
    <w:name w:val="text-small"/>
    <w:basedOn w:val="Normal"/>
    <w:qFormat/>
    <w:rsid w:val="00195185"/>
    <w:pPr>
      <w:spacing w:before="100" w:beforeAutospacing="1" w:after="100" w:afterAutospacing="1"/>
    </w:pPr>
  </w:style>
  <w:style w:type="character" w:customStyle="1" w:styleId="show-for-medium-up">
    <w:name w:val="show-for-medium-up"/>
    <w:basedOn w:val="DefaultParagraphFont"/>
    <w:rsid w:val="00195185"/>
  </w:style>
  <w:style w:type="character" w:customStyle="1" w:styleId="author-ref">
    <w:name w:val="author-ref"/>
    <w:basedOn w:val="DefaultParagraphFont"/>
    <w:rsid w:val="00195185"/>
  </w:style>
  <w:style w:type="character" w:customStyle="1" w:styleId="sr-only">
    <w:name w:val="sr-only"/>
    <w:basedOn w:val="DefaultParagraphFont"/>
    <w:rsid w:val="00195185"/>
  </w:style>
  <w:style w:type="paragraph" w:customStyle="1" w:styleId="comment-options">
    <w:name w:val="comment-options"/>
    <w:basedOn w:val="Normal"/>
    <w:qFormat/>
    <w:rsid w:val="00195185"/>
    <w:pPr>
      <w:spacing w:before="100" w:beforeAutospacing="1" w:after="100" w:afterAutospacing="1"/>
    </w:pPr>
  </w:style>
  <w:style w:type="character" w:customStyle="1" w:styleId="sword">
    <w:name w:val="sword"/>
    <w:basedOn w:val="DefaultParagraphFont"/>
    <w:rsid w:val="00195185"/>
  </w:style>
  <w:style w:type="character" w:customStyle="1" w:styleId="categories">
    <w:name w:val="categories"/>
    <w:basedOn w:val="DefaultParagraphFont"/>
    <w:rsid w:val="00195185"/>
  </w:style>
  <w:style w:type="character" w:customStyle="1" w:styleId="normaltextrun">
    <w:name w:val="normaltextrun"/>
    <w:basedOn w:val="DefaultParagraphFont"/>
    <w:rsid w:val="00195185"/>
  </w:style>
  <w:style w:type="character" w:customStyle="1" w:styleId="spellingerror">
    <w:name w:val="spellingerror"/>
    <w:basedOn w:val="DefaultParagraphFont"/>
    <w:rsid w:val="00195185"/>
  </w:style>
  <w:style w:type="character" w:customStyle="1" w:styleId="hi-italic">
    <w:name w:val="hi-italic"/>
    <w:basedOn w:val="DefaultParagraphFont"/>
    <w:rsid w:val="00195185"/>
  </w:style>
  <w:style w:type="character" w:customStyle="1" w:styleId="visually-hidden">
    <w:name w:val="visually-hidden"/>
    <w:basedOn w:val="DefaultParagraphFont"/>
    <w:rsid w:val="00195185"/>
  </w:style>
  <w:style w:type="paragraph" w:customStyle="1" w:styleId="m-profilebio-blurb">
    <w:name w:val="m-profile__bio-blurb"/>
    <w:basedOn w:val="Normal"/>
    <w:qFormat/>
    <w:rsid w:val="00195185"/>
    <w:pPr>
      <w:spacing w:before="100" w:beforeAutospacing="1" w:after="100" w:afterAutospacing="1"/>
    </w:pPr>
  </w:style>
  <w:style w:type="paragraph" w:customStyle="1" w:styleId="mbn">
    <w:name w:val="mbn"/>
    <w:basedOn w:val="Normal"/>
    <w:qFormat/>
    <w:rsid w:val="00195185"/>
    <w:pPr>
      <w:spacing w:before="100" w:beforeAutospacing="1" w:after="100" w:afterAutospacing="1"/>
    </w:pPr>
  </w:style>
  <w:style w:type="paragraph" w:customStyle="1" w:styleId="bylinename">
    <w:name w:val="byline__name"/>
    <w:basedOn w:val="Normal"/>
    <w:qFormat/>
    <w:rsid w:val="00195185"/>
    <w:pPr>
      <w:spacing w:before="100" w:beforeAutospacing="1" w:after="100" w:afterAutospacing="1"/>
    </w:pPr>
  </w:style>
  <w:style w:type="paragraph" w:customStyle="1" w:styleId="byline-column">
    <w:name w:val="byline-column"/>
    <w:basedOn w:val="Normal"/>
    <w:qFormat/>
    <w:rsid w:val="00195185"/>
    <w:pPr>
      <w:spacing w:before="100" w:beforeAutospacing="1" w:after="100" w:afterAutospacing="1"/>
    </w:pPr>
  </w:style>
  <w:style w:type="character" w:customStyle="1" w:styleId="sharetools-label">
    <w:name w:val="sharetools-label"/>
    <w:basedOn w:val="DefaultParagraphFont"/>
    <w:rsid w:val="00195185"/>
  </w:style>
  <w:style w:type="character" w:customStyle="1" w:styleId="sharetool-text">
    <w:name w:val="sharetool-text"/>
    <w:basedOn w:val="DefaultParagraphFont"/>
    <w:rsid w:val="00195185"/>
  </w:style>
  <w:style w:type="paragraph" w:customStyle="1" w:styleId="byline-dateline">
    <w:name w:val="byline-dateline"/>
    <w:basedOn w:val="Normal"/>
    <w:qFormat/>
    <w:rsid w:val="00195185"/>
    <w:pPr>
      <w:spacing w:before="100" w:beforeAutospacing="1" w:after="100" w:afterAutospacing="1"/>
    </w:pPr>
  </w:style>
  <w:style w:type="character" w:customStyle="1" w:styleId="name-desc">
    <w:name w:val="name-desc"/>
    <w:basedOn w:val="DefaultParagraphFont"/>
    <w:rsid w:val="00195185"/>
  </w:style>
  <w:style w:type="character" w:customStyle="1" w:styleId="byline-author">
    <w:name w:val="byline-author"/>
    <w:basedOn w:val="DefaultParagraphFont"/>
    <w:rsid w:val="00195185"/>
  </w:style>
  <w:style w:type="character" w:customStyle="1" w:styleId="twitter-url">
    <w:name w:val="twitter-url"/>
    <w:basedOn w:val="DefaultParagraphFont"/>
    <w:rsid w:val="00195185"/>
  </w:style>
  <w:style w:type="character" w:customStyle="1" w:styleId="firstpart">
    <w:name w:val="firstpart"/>
    <w:basedOn w:val="DefaultParagraphFont"/>
    <w:rsid w:val="00195185"/>
  </w:style>
  <w:style w:type="paragraph" w:customStyle="1" w:styleId="articlepull-quote-txt">
    <w:name w:val="article__pull-quote-txt"/>
    <w:basedOn w:val="Normal"/>
    <w:qFormat/>
    <w:rsid w:val="00195185"/>
    <w:pPr>
      <w:spacing w:before="100" w:beforeAutospacing="1" w:after="100" w:afterAutospacing="1"/>
    </w:pPr>
  </w:style>
  <w:style w:type="paragraph" w:customStyle="1" w:styleId="detail-intro-text-author">
    <w:name w:val="detail-intro-text-author"/>
    <w:basedOn w:val="Normal"/>
    <w:qFormat/>
    <w:rsid w:val="00195185"/>
    <w:pPr>
      <w:spacing w:before="100" w:beforeAutospacing="1" w:after="100" w:afterAutospacing="1"/>
    </w:pPr>
  </w:style>
  <w:style w:type="paragraph" w:customStyle="1" w:styleId="tweetline">
    <w:name w:val="tweet_line"/>
    <w:basedOn w:val="Normal"/>
    <w:qFormat/>
    <w:rsid w:val="00195185"/>
    <w:pPr>
      <w:spacing w:before="100" w:beforeAutospacing="1" w:after="100" w:afterAutospacing="1"/>
    </w:pPr>
  </w:style>
  <w:style w:type="character" w:customStyle="1" w:styleId="tweetquote">
    <w:name w:val="tweet_quote"/>
    <w:basedOn w:val="DefaultParagraphFont"/>
    <w:rsid w:val="00195185"/>
  </w:style>
  <w:style w:type="character" w:customStyle="1" w:styleId="original">
    <w:name w:val="original"/>
    <w:basedOn w:val="DefaultParagraphFont"/>
    <w:rsid w:val="00195185"/>
  </w:style>
  <w:style w:type="character" w:customStyle="1" w:styleId="flytitle-and-titletitle">
    <w:name w:val="flytitle-and-title__title"/>
    <w:basedOn w:val="DefaultParagraphFont"/>
    <w:rsid w:val="00195185"/>
  </w:style>
  <w:style w:type="paragraph" w:customStyle="1" w:styleId="blog-postrubric">
    <w:name w:val="blog-post__rubric"/>
    <w:basedOn w:val="Normal"/>
    <w:qFormat/>
    <w:rsid w:val="00195185"/>
    <w:pPr>
      <w:spacing w:before="100" w:beforeAutospacing="1" w:after="100" w:afterAutospacing="1"/>
    </w:pPr>
  </w:style>
  <w:style w:type="paragraph" w:customStyle="1" w:styleId="blog-postbyline-container">
    <w:name w:val="blog-post__byline-container"/>
    <w:basedOn w:val="Normal"/>
    <w:qFormat/>
    <w:rsid w:val="00195185"/>
    <w:pPr>
      <w:spacing w:before="100" w:beforeAutospacing="1" w:after="100" w:afterAutospacing="1"/>
    </w:pPr>
  </w:style>
  <w:style w:type="character" w:customStyle="1" w:styleId="blog-postbyline">
    <w:name w:val="blog-post__byline"/>
    <w:basedOn w:val="DefaultParagraphFont"/>
    <w:rsid w:val="00195185"/>
  </w:style>
  <w:style w:type="character" w:customStyle="1" w:styleId="a-authorbyline-prefix">
    <w:name w:val="a-author__byline-prefix"/>
    <w:basedOn w:val="DefaultParagraphFont"/>
    <w:rsid w:val="00195185"/>
  </w:style>
  <w:style w:type="character" w:customStyle="1" w:styleId="a-authorbyline-name">
    <w:name w:val="a-author__byline-name"/>
    <w:basedOn w:val="DefaultParagraphFont"/>
    <w:rsid w:val="00195185"/>
  </w:style>
  <w:style w:type="character" w:customStyle="1" w:styleId="red-subtitle">
    <w:name w:val="red-subtitle"/>
    <w:basedOn w:val="DefaultParagraphFont"/>
    <w:rsid w:val="00195185"/>
  </w:style>
  <w:style w:type="character" w:customStyle="1" w:styleId="tgc">
    <w:name w:val="_tgc"/>
    <w:basedOn w:val="DefaultParagraphFont"/>
    <w:rsid w:val="00195185"/>
  </w:style>
  <w:style w:type="paragraph" w:customStyle="1" w:styleId="Analysis">
    <w:name w:val="Analysis"/>
    <w:basedOn w:val="Heading2"/>
    <w:uiPriority w:val="4"/>
    <w:qFormat/>
    <w:rsid w:val="00195185"/>
    <w:pPr>
      <w:jc w:val="left"/>
    </w:pPr>
    <w:rPr>
      <w:sz w:val="22"/>
      <w:u w:val="none"/>
    </w:rPr>
  </w:style>
  <w:style w:type="character" w:customStyle="1" w:styleId="media-captiontext">
    <w:name w:val="media-caption__text"/>
    <w:basedOn w:val="DefaultParagraphFont"/>
    <w:rsid w:val="00195185"/>
  </w:style>
  <w:style w:type="character" w:customStyle="1" w:styleId="m6210712409020973331gmail-styleunderline">
    <w:name w:val="m_6210712409020973331gmail-styleunderline"/>
    <w:basedOn w:val="DefaultParagraphFont"/>
    <w:rsid w:val="00195185"/>
  </w:style>
  <w:style w:type="character" w:customStyle="1" w:styleId="author-bio-box">
    <w:name w:val="author-bio-box"/>
    <w:rsid w:val="00195185"/>
  </w:style>
  <w:style w:type="character" w:customStyle="1" w:styleId="l">
    <w:name w:val="l"/>
    <w:rsid w:val="00195185"/>
  </w:style>
  <w:style w:type="character" w:customStyle="1" w:styleId="BLOCKTITLEChar0">
    <w:name w:val="BLOCK TITLE Char"/>
    <w:basedOn w:val="DefaultParagraphFont"/>
    <w:link w:val="BLOCKTITLE0"/>
    <w:uiPriority w:val="99"/>
    <w:rsid w:val="00195185"/>
    <w:rPr>
      <w:rFonts w:ascii="Sylfaen" w:eastAsia="Times New Roman" w:hAnsi="Sylfaen" w:cs="Times New Roman"/>
      <w:b/>
      <w:caps/>
      <w:kern w:val="32"/>
      <w:sz w:val="32"/>
      <w:szCs w:val="32"/>
    </w:rPr>
  </w:style>
  <w:style w:type="character" w:customStyle="1" w:styleId="footnote-item">
    <w:name w:val="footnote-item"/>
    <w:basedOn w:val="DefaultParagraphFont"/>
    <w:rsid w:val="00195185"/>
  </w:style>
  <w:style w:type="paragraph" w:customStyle="1" w:styleId="nospace">
    <w:name w:val="nospace"/>
    <w:basedOn w:val="Normal"/>
    <w:qFormat/>
    <w:rsid w:val="00195185"/>
    <w:pPr>
      <w:spacing w:before="100" w:beforeAutospacing="1" w:after="100" w:afterAutospacing="1"/>
    </w:pPr>
    <w:rPr>
      <w:rFonts w:eastAsia="Times New Roman"/>
      <w:sz w:val="24"/>
    </w:rPr>
  </w:style>
  <w:style w:type="character" w:customStyle="1" w:styleId="articlehdr">
    <w:name w:val="articlehdr"/>
    <w:basedOn w:val="DefaultParagraphFont"/>
    <w:rsid w:val="00195185"/>
  </w:style>
  <w:style w:type="character" w:customStyle="1" w:styleId="m-6801723250464042099gmail-s1">
    <w:name w:val="m_-6801723250464042099gmail-s1"/>
    <w:basedOn w:val="DefaultParagraphFont"/>
    <w:rsid w:val="00195185"/>
  </w:style>
  <w:style w:type="character" w:customStyle="1" w:styleId="m-6801723250464042099gmail-apple-converted-space">
    <w:name w:val="m_-6801723250464042099gmail-apple-converted-space"/>
    <w:basedOn w:val="DefaultParagraphFont"/>
    <w:rsid w:val="00195185"/>
  </w:style>
  <w:style w:type="character" w:customStyle="1" w:styleId="m-5156237671796814033gmail-styleunderline">
    <w:name w:val="m_-5156237671796814033gmail-styleunderline"/>
    <w:basedOn w:val="DefaultParagraphFont"/>
    <w:rsid w:val="00195185"/>
  </w:style>
  <w:style w:type="character" w:customStyle="1" w:styleId="m-4762484309974835474gmail-style13ptbold">
    <w:name w:val="m_-4762484309974835474gmail-style13ptbold"/>
    <w:basedOn w:val="DefaultParagraphFont"/>
    <w:rsid w:val="00195185"/>
  </w:style>
  <w:style w:type="character" w:customStyle="1" w:styleId="m-4762484309974835474gmail-styleunderline">
    <w:name w:val="m_-4762484309974835474gmail-styleunderline"/>
    <w:basedOn w:val="DefaultParagraphFont"/>
    <w:rsid w:val="00195185"/>
  </w:style>
  <w:style w:type="character" w:customStyle="1" w:styleId="powa-tease">
    <w:name w:val="powa-tease"/>
    <w:basedOn w:val="DefaultParagraphFont"/>
    <w:rsid w:val="00195185"/>
  </w:style>
  <w:style w:type="character" w:customStyle="1" w:styleId="powa-byline">
    <w:name w:val="powa-byline"/>
    <w:basedOn w:val="DefaultParagraphFont"/>
    <w:rsid w:val="00195185"/>
  </w:style>
  <w:style w:type="paragraph" w:customStyle="1" w:styleId="excerpt">
    <w:name w:val="excerpt"/>
    <w:basedOn w:val="Normal"/>
    <w:qFormat/>
    <w:rsid w:val="00195185"/>
    <w:pPr>
      <w:spacing w:before="100" w:beforeAutospacing="1" w:after="100" w:afterAutospacing="1"/>
    </w:pPr>
    <w:rPr>
      <w:rFonts w:eastAsia="Times New Roman"/>
      <w:sz w:val="24"/>
    </w:rPr>
  </w:style>
  <w:style w:type="character" w:customStyle="1" w:styleId="by">
    <w:name w:val="by"/>
    <w:basedOn w:val="DefaultParagraphFont"/>
    <w:rsid w:val="00195185"/>
  </w:style>
  <w:style w:type="character" w:customStyle="1" w:styleId="slideshowcount">
    <w:name w:val="slideshow_count"/>
    <w:basedOn w:val="DefaultParagraphFont"/>
    <w:rsid w:val="00195185"/>
  </w:style>
  <w:style w:type="character" w:customStyle="1" w:styleId="smallvideotitle">
    <w:name w:val="smallvideo_title"/>
    <w:basedOn w:val="DefaultParagraphFont"/>
    <w:rsid w:val="00195185"/>
  </w:style>
  <w:style w:type="paragraph" w:customStyle="1" w:styleId="jwplayer-inline--title">
    <w:name w:val="jwplayer-inline--title"/>
    <w:basedOn w:val="Normal"/>
    <w:qFormat/>
    <w:rsid w:val="00195185"/>
    <w:pPr>
      <w:spacing w:before="100" w:beforeAutospacing="1" w:after="100" w:afterAutospacing="1"/>
    </w:pPr>
    <w:rPr>
      <w:rFonts w:eastAsia="Times New Roman"/>
      <w:sz w:val="24"/>
    </w:rPr>
  </w:style>
  <w:style w:type="paragraph" w:customStyle="1" w:styleId="jw-volume-update">
    <w:name w:val="jw-volume-update"/>
    <w:basedOn w:val="Normal"/>
    <w:qFormat/>
    <w:rsid w:val="00195185"/>
    <w:pPr>
      <w:spacing w:before="100" w:beforeAutospacing="1" w:after="100" w:afterAutospacing="1"/>
    </w:pPr>
    <w:rPr>
      <w:rFonts w:eastAsia="Times New Roman"/>
      <w:sz w:val="24"/>
    </w:rPr>
  </w:style>
  <w:style w:type="character" w:customStyle="1" w:styleId="button-text">
    <w:name w:val="button-text"/>
    <w:basedOn w:val="DefaultParagraphFont"/>
    <w:rsid w:val="00195185"/>
  </w:style>
  <w:style w:type="paragraph" w:customStyle="1" w:styleId="css-1ygdjhk">
    <w:name w:val="css-1ygdjhk"/>
    <w:basedOn w:val="Normal"/>
    <w:qFormat/>
    <w:rsid w:val="00195185"/>
    <w:pPr>
      <w:spacing w:before="100" w:beforeAutospacing="1" w:after="100" w:afterAutospacing="1"/>
    </w:pPr>
    <w:rPr>
      <w:rFonts w:eastAsia="Times New Roman"/>
      <w:sz w:val="24"/>
    </w:rPr>
  </w:style>
  <w:style w:type="character" w:customStyle="1" w:styleId="css-8l6xbc">
    <w:name w:val="css-8l6xbc"/>
    <w:basedOn w:val="DefaultParagraphFont"/>
    <w:rsid w:val="00195185"/>
  </w:style>
  <w:style w:type="paragraph" w:customStyle="1" w:styleId="pg-bodycopy">
    <w:name w:val="pg-bodycopy"/>
    <w:basedOn w:val="Normal"/>
    <w:qFormat/>
    <w:rsid w:val="00195185"/>
    <w:pPr>
      <w:spacing w:before="100" w:beforeAutospacing="1" w:after="100" w:afterAutospacing="1"/>
    </w:pPr>
    <w:rPr>
      <w:rFonts w:eastAsia="Times New Roman"/>
      <w:sz w:val="24"/>
    </w:rPr>
  </w:style>
  <w:style w:type="paragraph" w:customStyle="1" w:styleId="g-aipstyle0">
    <w:name w:val="g-aipstyle0"/>
    <w:basedOn w:val="Normal"/>
    <w:qFormat/>
    <w:rsid w:val="00195185"/>
    <w:pPr>
      <w:spacing w:before="100" w:beforeAutospacing="1" w:after="100" w:afterAutospacing="1"/>
    </w:pPr>
    <w:rPr>
      <w:rFonts w:eastAsia="Times New Roman"/>
      <w:sz w:val="24"/>
    </w:rPr>
  </w:style>
  <w:style w:type="paragraph" w:customStyle="1" w:styleId="g-aipstyle1">
    <w:name w:val="g-aipstyle1"/>
    <w:basedOn w:val="Normal"/>
    <w:qFormat/>
    <w:rsid w:val="00195185"/>
    <w:pPr>
      <w:spacing w:before="100" w:beforeAutospacing="1" w:after="100" w:afterAutospacing="1"/>
    </w:pPr>
    <w:rPr>
      <w:rFonts w:eastAsia="Times New Roman"/>
      <w:sz w:val="24"/>
    </w:rPr>
  </w:style>
  <w:style w:type="paragraph" w:customStyle="1" w:styleId="g-aipstyle2">
    <w:name w:val="g-aipstyle2"/>
    <w:basedOn w:val="Normal"/>
    <w:qFormat/>
    <w:rsid w:val="00195185"/>
    <w:pPr>
      <w:spacing w:before="100" w:beforeAutospacing="1" w:after="100" w:afterAutospacing="1"/>
    </w:pPr>
    <w:rPr>
      <w:rFonts w:eastAsia="Times New Roman"/>
      <w:sz w:val="24"/>
    </w:rPr>
  </w:style>
  <w:style w:type="paragraph" w:customStyle="1" w:styleId="g-aipstyle3">
    <w:name w:val="g-aipstyle3"/>
    <w:basedOn w:val="Normal"/>
    <w:qFormat/>
    <w:rsid w:val="00195185"/>
    <w:pPr>
      <w:spacing w:before="100" w:beforeAutospacing="1" w:after="100" w:afterAutospacing="1"/>
    </w:pPr>
    <w:rPr>
      <w:rFonts w:eastAsia="Times New Roman"/>
      <w:sz w:val="24"/>
    </w:rPr>
  </w:style>
  <w:style w:type="paragraph" w:customStyle="1" w:styleId="g-aipstyle4">
    <w:name w:val="g-aipstyle4"/>
    <w:basedOn w:val="Normal"/>
    <w:qFormat/>
    <w:rsid w:val="00195185"/>
    <w:pPr>
      <w:spacing w:before="100" w:beforeAutospacing="1" w:after="100" w:afterAutospacing="1"/>
    </w:pPr>
    <w:rPr>
      <w:rFonts w:eastAsia="Times New Roman"/>
      <w:sz w:val="24"/>
    </w:rPr>
  </w:style>
  <w:style w:type="paragraph" w:customStyle="1" w:styleId="g-aipstyle5">
    <w:name w:val="g-aipstyle5"/>
    <w:basedOn w:val="Normal"/>
    <w:qFormat/>
    <w:rsid w:val="00195185"/>
    <w:pPr>
      <w:spacing w:before="100" w:beforeAutospacing="1" w:after="100" w:afterAutospacing="1"/>
    </w:pPr>
    <w:rPr>
      <w:rFonts w:eastAsia="Times New Roman"/>
      <w:sz w:val="24"/>
    </w:rPr>
  </w:style>
  <w:style w:type="paragraph" w:customStyle="1" w:styleId="g-aipstyle6">
    <w:name w:val="g-aipstyle6"/>
    <w:basedOn w:val="Normal"/>
    <w:qFormat/>
    <w:rsid w:val="00195185"/>
    <w:pPr>
      <w:spacing w:before="100" w:beforeAutospacing="1" w:after="100" w:afterAutospacing="1"/>
    </w:pPr>
    <w:rPr>
      <w:rFonts w:eastAsia="Times New Roman"/>
      <w:sz w:val="24"/>
    </w:rPr>
  </w:style>
  <w:style w:type="paragraph" w:customStyle="1" w:styleId="g-aipstyle7">
    <w:name w:val="g-aipstyle7"/>
    <w:basedOn w:val="Normal"/>
    <w:qFormat/>
    <w:rsid w:val="00195185"/>
    <w:pPr>
      <w:spacing w:before="100" w:beforeAutospacing="1" w:after="100" w:afterAutospacing="1"/>
    </w:pPr>
    <w:rPr>
      <w:rFonts w:eastAsia="Times New Roman"/>
      <w:sz w:val="24"/>
    </w:rPr>
  </w:style>
  <w:style w:type="paragraph" w:customStyle="1" w:styleId="g-aipstyle8">
    <w:name w:val="g-aipstyle8"/>
    <w:basedOn w:val="Normal"/>
    <w:qFormat/>
    <w:rsid w:val="00195185"/>
    <w:pPr>
      <w:spacing w:before="100" w:beforeAutospacing="1" w:after="100" w:afterAutospacing="1"/>
    </w:pPr>
    <w:rPr>
      <w:rFonts w:eastAsia="Times New Roman"/>
      <w:sz w:val="24"/>
    </w:rPr>
  </w:style>
  <w:style w:type="paragraph" w:customStyle="1" w:styleId="pg-caption">
    <w:name w:val="pg-caption"/>
    <w:basedOn w:val="Normal"/>
    <w:qFormat/>
    <w:rsid w:val="00195185"/>
    <w:pPr>
      <w:spacing w:before="100" w:beforeAutospacing="1" w:after="100" w:afterAutospacing="1"/>
    </w:pPr>
    <w:rPr>
      <w:rFonts w:eastAsia="Times New Roman"/>
      <w:sz w:val="24"/>
    </w:rPr>
  </w:style>
  <w:style w:type="paragraph" w:customStyle="1" w:styleId="g-aipstyle9">
    <w:name w:val="g-aipstyle9"/>
    <w:basedOn w:val="Normal"/>
    <w:qFormat/>
    <w:rsid w:val="00195185"/>
    <w:pPr>
      <w:spacing w:before="100" w:beforeAutospacing="1" w:after="100" w:afterAutospacing="1"/>
    </w:pPr>
    <w:rPr>
      <w:rFonts w:eastAsia="Times New Roman"/>
      <w:sz w:val="24"/>
    </w:rPr>
  </w:style>
  <w:style w:type="paragraph" w:customStyle="1" w:styleId="g-aipstyle10">
    <w:name w:val="g-aipstyle10"/>
    <w:basedOn w:val="Normal"/>
    <w:qFormat/>
    <w:rsid w:val="00195185"/>
    <w:pPr>
      <w:spacing w:before="100" w:beforeAutospacing="1" w:after="100" w:afterAutospacing="1"/>
    </w:pPr>
    <w:rPr>
      <w:rFonts w:eastAsia="Times New Roman"/>
      <w:sz w:val="24"/>
    </w:rPr>
  </w:style>
  <w:style w:type="paragraph" w:customStyle="1" w:styleId="g-aipstyle11">
    <w:name w:val="g-aipstyle11"/>
    <w:basedOn w:val="Normal"/>
    <w:qFormat/>
    <w:rsid w:val="00195185"/>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195185"/>
  </w:style>
  <w:style w:type="character" w:customStyle="1" w:styleId="scayt-misspell-word">
    <w:name w:val="scayt-misspell-word"/>
    <w:basedOn w:val="DefaultParagraphFont"/>
    <w:rsid w:val="00195185"/>
  </w:style>
  <w:style w:type="paragraph" w:customStyle="1" w:styleId="v2-processed">
    <w:name w:val="v2-processed"/>
    <w:basedOn w:val="Normal"/>
    <w:qFormat/>
    <w:rsid w:val="00195185"/>
    <w:pPr>
      <w:spacing w:before="100" w:beforeAutospacing="1" w:after="100" w:afterAutospacing="1"/>
    </w:pPr>
    <w:rPr>
      <w:rFonts w:eastAsia="Times New Roman"/>
      <w:sz w:val="24"/>
    </w:rPr>
  </w:style>
  <w:style w:type="character" w:customStyle="1" w:styleId="form-required">
    <w:name w:val="form-required"/>
    <w:basedOn w:val="DefaultParagraphFont"/>
    <w:rsid w:val="00195185"/>
  </w:style>
  <w:style w:type="paragraph" w:customStyle="1" w:styleId="preview-module">
    <w:name w:val="preview-module"/>
    <w:basedOn w:val="Normal"/>
    <w:qFormat/>
    <w:rsid w:val="00195185"/>
    <w:pPr>
      <w:spacing w:before="100" w:beforeAutospacing="1" w:after="100" w:afterAutospacing="1"/>
    </w:pPr>
    <w:rPr>
      <w:rFonts w:eastAsia="Times New Roman"/>
      <w:sz w:val="24"/>
    </w:rPr>
  </w:style>
  <w:style w:type="paragraph" w:customStyle="1" w:styleId="StyleSmallTimesNewRoman11ptBoldThickunderlineBorder1">
    <w:name w:val="Style Small + Times New Roman 11 pt Bold Thick underline Border...1"/>
    <w:link w:val="StyleSmallTimesNewRoman11ptBoldThickunderlineBorder1Char"/>
    <w:qFormat/>
    <w:rsid w:val="00195185"/>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95185"/>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195185"/>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195185"/>
    <w:rPr>
      <w:rFonts w:eastAsia="Times New Roman"/>
      <w:b/>
      <w:bCs/>
      <w:szCs w:val="24"/>
      <w:u w:val="thick"/>
    </w:rPr>
  </w:style>
  <w:style w:type="paragraph" w:customStyle="1" w:styleId="StyleSmallTimesNewRoman11pt">
    <w:name w:val="Style Small + Times New Roman 11 pt"/>
    <w:link w:val="StyleSmallTimesNewRoman11ptChar"/>
    <w:qFormat/>
    <w:rsid w:val="00195185"/>
    <w:rPr>
      <w:rFonts w:eastAsia="Times New Roman"/>
      <w:szCs w:val="24"/>
    </w:rPr>
  </w:style>
  <w:style w:type="character" w:customStyle="1" w:styleId="StyleSmallTimesNewRoman11ptChar">
    <w:name w:val="Style Small + Times New Roman 11 pt Char"/>
    <w:basedOn w:val="DefaultParagraphFont"/>
    <w:link w:val="StyleSmallTimesNewRoman11pt"/>
    <w:rsid w:val="00195185"/>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195185"/>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195185"/>
    <w:rPr>
      <w:rFonts w:eastAsia="Times New Roman"/>
      <w:szCs w:val="24"/>
      <w:u w:val="thick"/>
    </w:rPr>
  </w:style>
  <w:style w:type="paragraph" w:customStyle="1" w:styleId="article-text">
    <w:name w:val="article-text"/>
    <w:basedOn w:val="Normal"/>
    <w:qFormat/>
    <w:rsid w:val="00195185"/>
    <w:pPr>
      <w:spacing w:before="100" w:beforeAutospacing="1" w:after="100" w:afterAutospacing="1"/>
    </w:pPr>
    <w:rPr>
      <w:rFonts w:eastAsia="Times New Roman"/>
      <w:sz w:val="24"/>
    </w:rPr>
  </w:style>
  <w:style w:type="paragraph" w:customStyle="1" w:styleId="HeaderStyle">
    <w:name w:val="Header Style"/>
    <w:basedOn w:val="Normal"/>
    <w:qFormat/>
    <w:rsid w:val="00195185"/>
    <w:pPr>
      <w:jc w:val="center"/>
    </w:pPr>
    <w:rPr>
      <w:rFonts w:eastAsia="Times New Roman"/>
      <w:b/>
      <w:sz w:val="24"/>
      <w:szCs w:val="20"/>
      <w:u w:val="single"/>
    </w:rPr>
  </w:style>
  <w:style w:type="character" w:customStyle="1" w:styleId="CardChar21">
    <w:name w:val="Card Char2"/>
    <w:basedOn w:val="DefaultParagraphFont"/>
    <w:rsid w:val="00195185"/>
    <w:rPr>
      <w:rFonts w:ascii="Times New Roman" w:eastAsia="Times New Roman" w:hAnsi="Times New Roman" w:cs="Times New Roman"/>
      <w:bCs/>
      <w:color w:val="000000"/>
      <w:sz w:val="20"/>
      <w:szCs w:val="20"/>
    </w:rPr>
  </w:style>
  <w:style w:type="character" w:customStyle="1" w:styleId="A17">
    <w:name w:val="A17"/>
    <w:rsid w:val="00195185"/>
    <w:rPr>
      <w:rFonts w:cs="Baskerville"/>
      <w:color w:val="000000"/>
      <w:sz w:val="12"/>
      <w:szCs w:val="12"/>
    </w:rPr>
  </w:style>
  <w:style w:type="paragraph" w:customStyle="1" w:styleId="Pa19">
    <w:name w:val="Pa19"/>
    <w:basedOn w:val="Normal"/>
    <w:next w:val="Normal"/>
    <w:qFormat/>
    <w:rsid w:val="00195185"/>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195185"/>
    <w:pPr>
      <w:autoSpaceDE w:val="0"/>
      <w:autoSpaceDN w:val="0"/>
      <w:adjustRightInd w:val="0"/>
      <w:spacing w:line="441" w:lineRule="atLeast"/>
    </w:pPr>
    <w:rPr>
      <w:rFonts w:ascii="Baskerville" w:eastAsia="Times New Roman" w:hAnsi="Baskerville"/>
      <w:sz w:val="24"/>
    </w:rPr>
  </w:style>
  <w:style w:type="character" w:customStyle="1" w:styleId="A14">
    <w:name w:val="A14"/>
    <w:rsid w:val="00195185"/>
    <w:rPr>
      <w:rFonts w:ascii="Frutiger 45 Light" w:hAnsi="Frutiger 45 Light" w:cs="Frutiger 45 Light"/>
      <w:b/>
      <w:bCs/>
      <w:i/>
      <w:iCs/>
      <w:color w:val="000000"/>
      <w:sz w:val="36"/>
      <w:szCs w:val="36"/>
    </w:rPr>
  </w:style>
  <w:style w:type="character" w:customStyle="1" w:styleId="A20">
    <w:name w:val="A20"/>
    <w:rsid w:val="00195185"/>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195185"/>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195185"/>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rsid w:val="00195185"/>
    <w:rPr>
      <w:rFonts w:cs="Arial"/>
      <w:b/>
      <w:bCs/>
      <w:sz w:val="24"/>
      <w:szCs w:val="26"/>
      <w:lang w:val="en-US" w:eastAsia="en-US" w:bidi="ar-SA"/>
    </w:rPr>
  </w:style>
  <w:style w:type="character" w:customStyle="1" w:styleId="brief-smalltext0">
    <w:name w:val="brief-smalltext"/>
    <w:basedOn w:val="DefaultParagraphFont"/>
    <w:rsid w:val="00195185"/>
  </w:style>
  <w:style w:type="paragraph" w:customStyle="1" w:styleId="Coverintroduction">
    <w:name w:val="Cover introduction"/>
    <w:basedOn w:val="Default"/>
    <w:next w:val="Default"/>
    <w:qFormat/>
    <w:rsid w:val="00195185"/>
    <w:rPr>
      <w:rFonts w:eastAsia="Times New Roman" w:cs="Times New Roman"/>
      <w:color w:val="auto"/>
    </w:rPr>
  </w:style>
  <w:style w:type="character" w:customStyle="1" w:styleId="style53">
    <w:name w:val="style5"/>
    <w:basedOn w:val="DefaultParagraphFont"/>
    <w:rsid w:val="00195185"/>
  </w:style>
  <w:style w:type="character" w:customStyle="1" w:styleId="TagCharCharCharCharCharChar">
    <w:name w:val="Tag Char Char Char Char Char Char"/>
    <w:rsid w:val="00195185"/>
    <w:rPr>
      <w:rFonts w:cs="Arial"/>
      <w:b/>
      <w:bCs/>
      <w:sz w:val="24"/>
      <w:szCs w:val="26"/>
      <w:lang w:val="en-US" w:eastAsia="en-US" w:bidi="ar-SA"/>
    </w:rPr>
  </w:style>
  <w:style w:type="character" w:customStyle="1" w:styleId="pmterms3">
    <w:name w:val="pmterms3"/>
    <w:basedOn w:val="DefaultParagraphFont"/>
    <w:rsid w:val="00195185"/>
  </w:style>
  <w:style w:type="character" w:customStyle="1" w:styleId="interiorheadline">
    <w:name w:val="interiorheadline"/>
    <w:basedOn w:val="DefaultParagraphFont"/>
    <w:rsid w:val="00195185"/>
  </w:style>
  <w:style w:type="character" w:customStyle="1" w:styleId="Heading31CharCharCharChar1">
    <w:name w:val="Heading 31 Char Char Char Char1"/>
    <w:rsid w:val="00195185"/>
    <w:rPr>
      <w:rFonts w:cs="Arial"/>
      <w:b/>
      <w:bCs/>
      <w:sz w:val="24"/>
      <w:szCs w:val="26"/>
      <w:lang w:val="en-US" w:eastAsia="en-US" w:bidi="ar-SA"/>
    </w:rPr>
  </w:style>
  <w:style w:type="character" w:customStyle="1" w:styleId="Heading31CharCharChar">
    <w:name w:val="Heading 31 Char Char Char"/>
    <w:rsid w:val="00195185"/>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195185"/>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195185"/>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195185"/>
    <w:rPr>
      <w:rFonts w:eastAsia="MS Mincho"/>
      <w:b/>
      <w:u w:val="single"/>
    </w:rPr>
  </w:style>
  <w:style w:type="character" w:customStyle="1" w:styleId="BoldandUnderlineCharChar1CharChar">
    <w:name w:val="Bold and Underline Char Char1 Char Char"/>
    <w:basedOn w:val="DefaultParagraphFont"/>
    <w:link w:val="BoldandUnderlineCharChar1Char"/>
    <w:rsid w:val="00195185"/>
    <w:rPr>
      <w:rFonts w:ascii="Calibri" w:eastAsia="MS Mincho" w:hAnsi="Calibri" w:cs="Calibri"/>
      <w:b/>
      <w:u w:val="single"/>
    </w:rPr>
  </w:style>
  <w:style w:type="character" w:customStyle="1" w:styleId="SubtitleChar2">
    <w:name w:val="Subtitle Char2"/>
    <w:basedOn w:val="DefaultParagraphFont"/>
    <w:uiPriority w:val="11"/>
    <w:rsid w:val="00195185"/>
    <w:rPr>
      <w:rFonts w:eastAsia="DengXian"/>
      <w:color w:val="5A5A5A"/>
      <w:spacing w:val="15"/>
    </w:rPr>
  </w:style>
  <w:style w:type="paragraph" w:customStyle="1" w:styleId="Tag21">
    <w:name w:val="Tag21"/>
    <w:basedOn w:val="Normal"/>
    <w:qFormat/>
    <w:rsid w:val="00195185"/>
    <w:rPr>
      <w:rFonts w:ascii="Arial" w:eastAsia="Times New Roman" w:hAnsi="Arial" w:cs="Arial"/>
      <w:b/>
      <w:sz w:val="24"/>
    </w:rPr>
  </w:style>
  <w:style w:type="character" w:customStyle="1" w:styleId="Bodytext10NotItalic">
    <w:name w:val="Body text (10) + Not Italic"/>
    <w:basedOn w:val="Bodytext100"/>
    <w:uiPriority w:val="99"/>
    <w:rsid w:val="00195185"/>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195185"/>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195185"/>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195185"/>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195185"/>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195185"/>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195185"/>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195185"/>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195185"/>
    <w:pPr>
      <w:shd w:val="clear" w:color="auto" w:fill="FFFFFF"/>
      <w:spacing w:before="240" w:after="240" w:line="240" w:lineRule="atLeast"/>
      <w:ind w:hanging="360"/>
      <w:jc w:val="both"/>
    </w:pPr>
    <w:rPr>
      <w:rFonts w:asciiTheme="minorHAnsi" w:hAnsiTheme="minorHAnsi"/>
    </w:rPr>
  </w:style>
  <w:style w:type="paragraph" w:customStyle="1" w:styleId="Tablecaption31">
    <w:name w:val="Table caption (3)1"/>
    <w:basedOn w:val="Normal"/>
    <w:link w:val="Tablecaption3"/>
    <w:uiPriority w:val="99"/>
    <w:qFormat/>
    <w:rsid w:val="00195185"/>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195185"/>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195185"/>
    <w:pPr>
      <w:shd w:val="clear" w:color="auto" w:fill="FFFFFF"/>
      <w:spacing w:line="269" w:lineRule="exact"/>
    </w:pPr>
    <w:rPr>
      <w:rFonts w:ascii="Times New Roman" w:hAnsi="Times New Roman" w:cs="Times New Roman"/>
      <w:b/>
      <w:bCs/>
      <w:sz w:val="20"/>
      <w:szCs w:val="20"/>
    </w:rPr>
  </w:style>
  <w:style w:type="character" w:customStyle="1" w:styleId="journalname">
    <w:name w:val="journalname"/>
    <w:rsid w:val="00195185"/>
  </w:style>
  <w:style w:type="character" w:customStyle="1" w:styleId="review">
    <w:name w:val="review"/>
    <w:basedOn w:val="DefaultParagraphFont"/>
    <w:rsid w:val="00195185"/>
  </w:style>
  <w:style w:type="character" w:customStyle="1" w:styleId="feature2caption">
    <w:name w:val="feature2caption"/>
    <w:basedOn w:val="DefaultParagraphFont"/>
    <w:rsid w:val="00195185"/>
  </w:style>
  <w:style w:type="character" w:customStyle="1" w:styleId="lrdctspkr">
    <w:name w:val="lr_dct_spkr"/>
    <w:basedOn w:val="DefaultParagraphFont"/>
    <w:rsid w:val="00195185"/>
  </w:style>
  <w:style w:type="character" w:customStyle="1" w:styleId="lrdctlblinl">
    <w:name w:val="lr_dct_lbl_inl"/>
    <w:basedOn w:val="DefaultParagraphFont"/>
    <w:rsid w:val="00195185"/>
  </w:style>
  <w:style w:type="character" w:customStyle="1" w:styleId="lrdctlblblk">
    <w:name w:val="lr_dct_lbl_blk"/>
    <w:basedOn w:val="DefaultParagraphFont"/>
    <w:rsid w:val="00195185"/>
  </w:style>
  <w:style w:type="character" w:customStyle="1" w:styleId="bnp-articles-title1">
    <w:name w:val="bnp-articles-title1"/>
    <w:basedOn w:val="DefaultParagraphFont"/>
    <w:rsid w:val="00195185"/>
    <w:rPr>
      <w:rFonts w:ascii="Verdana" w:hAnsi="Verdana" w:hint="default"/>
      <w:b/>
      <w:bCs/>
      <w:color w:val="545454"/>
      <w:sz w:val="12"/>
      <w:szCs w:val="12"/>
    </w:rPr>
  </w:style>
  <w:style w:type="character" w:customStyle="1" w:styleId="featuretext">
    <w:name w:val="featuretext"/>
    <w:basedOn w:val="DefaultParagraphFont"/>
    <w:rsid w:val="00195185"/>
  </w:style>
  <w:style w:type="character" w:customStyle="1" w:styleId="relatedtext">
    <w:name w:val="related_text"/>
    <w:basedOn w:val="DefaultParagraphFont"/>
    <w:rsid w:val="00195185"/>
  </w:style>
  <w:style w:type="character" w:customStyle="1" w:styleId="fullpost">
    <w:name w:val="fullpost"/>
    <w:basedOn w:val="DefaultParagraphFont"/>
    <w:rsid w:val="00195185"/>
  </w:style>
  <w:style w:type="character" w:customStyle="1" w:styleId="bcktital">
    <w:name w:val="bcktital"/>
    <w:basedOn w:val="DefaultParagraphFont"/>
    <w:rsid w:val="00195185"/>
  </w:style>
  <w:style w:type="character" w:customStyle="1" w:styleId="bcktital0">
    <w:name w:val="bckt_ital"/>
    <w:basedOn w:val="DefaultParagraphFont"/>
    <w:rsid w:val="00195185"/>
  </w:style>
  <w:style w:type="character" w:customStyle="1" w:styleId="fwanimclass">
    <w:name w:val="fwanim_class"/>
    <w:basedOn w:val="DefaultParagraphFont"/>
    <w:rsid w:val="00195185"/>
  </w:style>
  <w:style w:type="character" w:customStyle="1" w:styleId="DebateTagChar0">
    <w:name w:val="DebateTag Char"/>
    <w:basedOn w:val="DefaultParagraphFont"/>
    <w:rsid w:val="00195185"/>
    <w:rPr>
      <w:rFonts w:eastAsia="Calibri"/>
      <w:b/>
      <w:sz w:val="24"/>
      <w:szCs w:val="24"/>
      <w:lang w:val="en-US" w:eastAsia="en-US" w:bidi="ar-SA"/>
    </w:rPr>
  </w:style>
  <w:style w:type="paragraph" w:customStyle="1" w:styleId="DebateHeaderFinal">
    <w:name w:val="DebateHeaderFinal"/>
    <w:basedOn w:val="Heading1"/>
    <w:qFormat/>
    <w:rsid w:val="00195185"/>
    <w:pPr>
      <w:spacing w:line="276" w:lineRule="auto"/>
      <w:jc w:val="left"/>
    </w:pPr>
    <w:rPr>
      <w:rFonts w:eastAsia="Times New Roman" w:cs="Times New Roman"/>
      <w:sz w:val="36"/>
      <w:szCs w:val="36"/>
    </w:rPr>
  </w:style>
  <w:style w:type="character" w:customStyle="1" w:styleId="DebateHeaderFinalChar">
    <w:name w:val="DebateHeaderFinal Char"/>
    <w:rsid w:val="00195185"/>
    <w:rPr>
      <w:b/>
      <w:bCs/>
      <w:sz w:val="36"/>
      <w:szCs w:val="36"/>
      <w:u w:val="single"/>
      <w:lang w:val="en-US" w:eastAsia="en-US" w:bidi="ar-SA"/>
    </w:rPr>
  </w:style>
  <w:style w:type="paragraph" w:customStyle="1" w:styleId="HeaderInitial0">
    <w:name w:val="HeaderInitial"/>
    <w:basedOn w:val="Normal"/>
    <w:qFormat/>
    <w:rsid w:val="00195185"/>
    <w:pPr>
      <w:jc w:val="center"/>
      <w:outlineLvl w:val="0"/>
    </w:pPr>
    <w:rPr>
      <w:rFonts w:ascii="Garamond" w:hAnsi="Garamond"/>
      <w:b/>
      <w:caps/>
      <w:sz w:val="28"/>
    </w:rPr>
  </w:style>
  <w:style w:type="character" w:customStyle="1" w:styleId="FooterChar2">
    <w:name w:val="Footer Char2"/>
    <w:basedOn w:val="DefaultParagraphFont"/>
    <w:uiPriority w:val="99"/>
    <w:rsid w:val="00195185"/>
    <w:rPr>
      <w:rFonts w:eastAsia="MS Mincho"/>
      <w:sz w:val="24"/>
      <w:szCs w:val="24"/>
      <w:lang w:val="en-US" w:eastAsia="ja-JP" w:bidi="ar-SA"/>
    </w:rPr>
  </w:style>
  <w:style w:type="character" w:customStyle="1" w:styleId="BalloonTextChar2">
    <w:name w:val="Balloon Text Char2"/>
    <w:basedOn w:val="DefaultParagraphFont"/>
    <w:uiPriority w:val="99"/>
    <w:rsid w:val="00195185"/>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195185"/>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195185"/>
    <w:rPr>
      <w:rFonts w:ascii="Cambria" w:hAnsi="Cambria"/>
      <w:sz w:val="24"/>
      <w:lang w:val="en-US" w:eastAsia="en-US" w:bidi="ar-SA"/>
    </w:rPr>
  </w:style>
  <w:style w:type="paragraph" w:customStyle="1" w:styleId="Normalspacing">
    <w:name w:val="Normal + spacing"/>
    <w:basedOn w:val="StyleLinespacingDouble"/>
    <w:qFormat/>
    <w:rsid w:val="00195185"/>
  </w:style>
  <w:style w:type="character" w:customStyle="1" w:styleId="NormalspacingChar">
    <w:name w:val="Normal + spacing Char"/>
    <w:basedOn w:val="StyleLinespacingDoubleChar"/>
    <w:rsid w:val="00195185"/>
    <w:rPr>
      <w:rFonts w:ascii="Cambria" w:hAnsi="Cambria"/>
      <w:sz w:val="24"/>
      <w:lang w:val="en-US" w:eastAsia="en-US" w:bidi="ar-SA"/>
    </w:rPr>
  </w:style>
  <w:style w:type="character" w:customStyle="1" w:styleId="textbold0">
    <w:name w:val="textbold"/>
    <w:basedOn w:val="DefaultParagraphFont"/>
    <w:rsid w:val="00195185"/>
  </w:style>
  <w:style w:type="character" w:customStyle="1" w:styleId="textitalics">
    <w:name w:val="textitalics"/>
    <w:basedOn w:val="DefaultParagraphFont"/>
    <w:rsid w:val="00195185"/>
  </w:style>
  <w:style w:type="paragraph" w:customStyle="1" w:styleId="lastpar">
    <w:name w:val="lastpar"/>
    <w:basedOn w:val="Normal"/>
    <w:qFormat/>
    <w:rsid w:val="00195185"/>
    <w:pPr>
      <w:spacing w:before="100" w:beforeAutospacing="1" w:after="100" w:afterAutospacing="1"/>
    </w:pPr>
    <w:rPr>
      <w:sz w:val="24"/>
    </w:rPr>
  </w:style>
  <w:style w:type="table" w:styleId="TableClassic1">
    <w:name w:val="Table Classic 1"/>
    <w:basedOn w:val="TableNormal"/>
    <w:rsid w:val="0019518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95185"/>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195185"/>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195185"/>
    <w:pPr>
      <w:tabs>
        <w:tab w:val="left" w:pos="9450"/>
      </w:tabs>
    </w:pPr>
    <w:rPr>
      <w:rFonts w:eastAsia="SimSun"/>
      <w:b/>
      <w:sz w:val="24"/>
    </w:rPr>
  </w:style>
  <w:style w:type="paragraph" w:customStyle="1" w:styleId="TableContents">
    <w:name w:val="Table Contents"/>
    <w:basedOn w:val="Normal"/>
    <w:qFormat/>
    <w:rsid w:val="00195185"/>
    <w:pPr>
      <w:suppressLineNumbers/>
      <w:tabs>
        <w:tab w:val="left" w:pos="9450"/>
      </w:tabs>
      <w:suppressAutoHyphens/>
    </w:pPr>
    <w:rPr>
      <w:rFonts w:eastAsia="Arial Unicode MS"/>
      <w:kern w:val="1"/>
      <w:sz w:val="24"/>
    </w:rPr>
  </w:style>
  <w:style w:type="paragraph" w:customStyle="1" w:styleId="faketag">
    <w:name w:val="fake tag"/>
    <w:basedOn w:val="Heading1"/>
    <w:qFormat/>
    <w:rsid w:val="00195185"/>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195185"/>
    <w:pPr>
      <w:tabs>
        <w:tab w:val="left" w:pos="9450"/>
      </w:tabs>
      <w:jc w:val="center"/>
    </w:pPr>
    <w:rPr>
      <w:rFonts w:ascii="Verdana" w:hAnsi="Verdana"/>
      <w:sz w:val="24"/>
    </w:rPr>
  </w:style>
  <w:style w:type="paragraph" w:customStyle="1" w:styleId="heading1fake0">
    <w:name w:val="heading 1 fake"/>
    <w:basedOn w:val="Heading1"/>
    <w:autoRedefine/>
    <w:qFormat/>
    <w:rsid w:val="00195185"/>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195185"/>
    <w:pPr>
      <w:tabs>
        <w:tab w:val="left" w:pos="9450"/>
      </w:tabs>
    </w:pPr>
    <w:rPr>
      <w:szCs w:val="20"/>
    </w:rPr>
  </w:style>
  <w:style w:type="character" w:customStyle="1" w:styleId="textCharChar1">
    <w:name w:val="text Char Char1"/>
    <w:basedOn w:val="DefaultParagraphFont"/>
    <w:rsid w:val="00195185"/>
    <w:rPr>
      <w:sz w:val="18"/>
      <w:szCs w:val="24"/>
      <w:lang w:val="en-US" w:eastAsia="en-US" w:bidi="ar-SA"/>
    </w:rPr>
  </w:style>
  <w:style w:type="character" w:customStyle="1" w:styleId="text1CharChar">
    <w:name w:val="text1 Char Char"/>
    <w:basedOn w:val="DefaultParagraphFont"/>
    <w:rsid w:val="00195185"/>
    <w:rPr>
      <w:lang w:val="en-US" w:eastAsia="en-US" w:bidi="ar-SA"/>
    </w:rPr>
  </w:style>
  <w:style w:type="character" w:customStyle="1" w:styleId="textCharChar">
    <w:name w:val="text Char Char"/>
    <w:basedOn w:val="DefaultParagraphFont"/>
    <w:rsid w:val="00195185"/>
    <w:rPr>
      <w:sz w:val="18"/>
      <w:szCs w:val="24"/>
      <w:lang w:val="en-US" w:eastAsia="en-US" w:bidi="ar-SA"/>
    </w:rPr>
  </w:style>
  <w:style w:type="character" w:customStyle="1" w:styleId="normalloose1">
    <w:name w:val="normalloose1"/>
    <w:basedOn w:val="DefaultParagraphFont"/>
    <w:rsid w:val="00195185"/>
    <w:rPr>
      <w:sz w:val="20"/>
      <w:szCs w:val="20"/>
    </w:rPr>
  </w:style>
  <w:style w:type="paragraph" w:customStyle="1" w:styleId="printerheadline">
    <w:name w:val="printer_headline"/>
    <w:basedOn w:val="Normal"/>
    <w:qFormat/>
    <w:rsid w:val="00195185"/>
    <w:pPr>
      <w:tabs>
        <w:tab w:val="left" w:pos="9450"/>
      </w:tabs>
      <w:spacing w:before="100" w:beforeAutospacing="1" w:after="100" w:afterAutospacing="1"/>
    </w:pPr>
    <w:rPr>
      <w:sz w:val="24"/>
    </w:rPr>
  </w:style>
  <w:style w:type="paragraph" w:customStyle="1" w:styleId="help">
    <w:name w:val="help"/>
    <w:basedOn w:val="Normal"/>
    <w:qFormat/>
    <w:rsid w:val="00195185"/>
    <w:pPr>
      <w:tabs>
        <w:tab w:val="left" w:pos="9450"/>
      </w:tabs>
      <w:spacing w:before="100" w:beforeAutospacing="1" w:after="100" w:afterAutospacing="1"/>
    </w:pPr>
    <w:rPr>
      <w:sz w:val="24"/>
    </w:rPr>
  </w:style>
  <w:style w:type="character" w:customStyle="1" w:styleId="sponsoredadtext">
    <w:name w:val="sponsoredadtext"/>
    <w:basedOn w:val="DefaultParagraphFont"/>
    <w:rsid w:val="00195185"/>
  </w:style>
  <w:style w:type="character" w:customStyle="1" w:styleId="georgia">
    <w:name w:val="georgia"/>
    <w:basedOn w:val="DefaultParagraphFont"/>
    <w:rsid w:val="00195185"/>
  </w:style>
  <w:style w:type="character" w:customStyle="1" w:styleId="isdefault">
    <w:name w:val="isdefault"/>
    <w:basedOn w:val="DefaultParagraphFont"/>
    <w:rsid w:val="00195185"/>
  </w:style>
  <w:style w:type="character" w:customStyle="1" w:styleId="arial">
    <w:name w:val="arial"/>
    <w:basedOn w:val="DefaultParagraphFont"/>
    <w:rsid w:val="00195185"/>
  </w:style>
  <w:style w:type="character" w:customStyle="1" w:styleId="pipe">
    <w:name w:val="pipe"/>
    <w:basedOn w:val="DefaultParagraphFont"/>
    <w:rsid w:val="00195185"/>
  </w:style>
  <w:style w:type="paragraph" w:customStyle="1" w:styleId="dtlcomment">
    <w:name w:val="dtlcomment"/>
    <w:basedOn w:val="Normal"/>
    <w:qFormat/>
    <w:rsid w:val="00195185"/>
    <w:pPr>
      <w:tabs>
        <w:tab w:val="left" w:pos="9450"/>
      </w:tabs>
      <w:spacing w:before="100" w:beforeAutospacing="1" w:after="100" w:afterAutospacing="1"/>
    </w:pPr>
    <w:rPr>
      <w:sz w:val="24"/>
    </w:rPr>
  </w:style>
  <w:style w:type="character" w:customStyle="1" w:styleId="writername">
    <w:name w:val="writername"/>
    <w:basedOn w:val="DefaultParagraphFont"/>
    <w:rsid w:val="00195185"/>
  </w:style>
  <w:style w:type="character" w:customStyle="1" w:styleId="CharChar18">
    <w:name w:val="Char Char18"/>
    <w:basedOn w:val="DefaultParagraphFont"/>
    <w:rsid w:val="00195185"/>
    <w:rPr>
      <w:sz w:val="16"/>
      <w:szCs w:val="24"/>
      <w:lang w:val="en-US" w:eastAsia="en-US" w:bidi="ar-SA"/>
    </w:rPr>
  </w:style>
  <w:style w:type="character" w:customStyle="1" w:styleId="CharChar24">
    <w:name w:val="Char Char24"/>
    <w:basedOn w:val="DefaultParagraphFont"/>
    <w:rsid w:val="00195185"/>
    <w:rPr>
      <w:b/>
      <w:bCs/>
      <w:sz w:val="28"/>
      <w:szCs w:val="28"/>
      <w:lang w:val="en-US" w:eastAsia="en-US" w:bidi="ar-SA"/>
    </w:rPr>
  </w:style>
  <w:style w:type="character" w:customStyle="1" w:styleId="ln2">
    <w:name w:val="ln2"/>
    <w:basedOn w:val="DefaultParagraphFont"/>
    <w:rsid w:val="00195185"/>
  </w:style>
  <w:style w:type="paragraph" w:customStyle="1" w:styleId="StyleStyle1">
    <w:name w:val="Style Style1 +"/>
    <w:basedOn w:val="Normal"/>
    <w:qFormat/>
    <w:rsid w:val="00195185"/>
    <w:rPr>
      <w:sz w:val="24"/>
    </w:rPr>
  </w:style>
  <w:style w:type="character" w:customStyle="1" w:styleId="StyleStyle1Char">
    <w:name w:val="Style Style1 + Char"/>
    <w:basedOn w:val="Style1Char"/>
    <w:rsid w:val="00195185"/>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195185"/>
  </w:style>
  <w:style w:type="character" w:customStyle="1" w:styleId="CharChar16">
    <w:name w:val="Char Char16"/>
    <w:basedOn w:val="DefaultParagraphFont"/>
    <w:rsid w:val="00195185"/>
    <w:rPr>
      <w:rFonts w:ascii="Cambria" w:hAnsi="Cambria"/>
      <w:lang w:val="en-US" w:eastAsia="en-US" w:bidi="ar-SA"/>
    </w:rPr>
  </w:style>
  <w:style w:type="character" w:customStyle="1" w:styleId="CharChar15">
    <w:name w:val="Char Char15"/>
    <w:basedOn w:val="CharChar16"/>
    <w:rsid w:val="00195185"/>
    <w:rPr>
      <w:rFonts w:ascii="Cambria" w:hAnsi="Cambria"/>
      <w:b/>
      <w:bCs/>
      <w:lang w:val="en-US" w:eastAsia="en-US" w:bidi="ar-SA"/>
    </w:rPr>
  </w:style>
  <w:style w:type="character" w:customStyle="1" w:styleId="CharChar14">
    <w:name w:val="Char Char14"/>
    <w:basedOn w:val="DefaultParagraphFont"/>
    <w:rsid w:val="00195185"/>
    <w:rPr>
      <w:rFonts w:ascii="Tahoma" w:hAnsi="Tahoma" w:cs="Tahoma"/>
      <w:sz w:val="16"/>
      <w:szCs w:val="16"/>
      <w:lang w:val="en-US" w:eastAsia="en-US" w:bidi="ar-SA"/>
    </w:rPr>
  </w:style>
  <w:style w:type="character" w:customStyle="1" w:styleId="CharChar13">
    <w:name w:val="Char Char13"/>
    <w:basedOn w:val="DefaultParagraphFont"/>
    <w:rsid w:val="00195185"/>
    <w:rPr>
      <w:rFonts w:ascii="Cambria" w:hAnsi="Cambria"/>
      <w:lang w:val="en-US" w:eastAsia="en-US" w:bidi="ar-SA"/>
    </w:rPr>
  </w:style>
  <w:style w:type="paragraph" w:customStyle="1" w:styleId="normalChar1">
    <w:name w:val="normal Char"/>
    <w:basedOn w:val="Normal"/>
    <w:qFormat/>
    <w:rsid w:val="00195185"/>
  </w:style>
  <w:style w:type="character" w:customStyle="1" w:styleId="cardtextsmallCharChar">
    <w:name w:val="card text small Char Char"/>
    <w:basedOn w:val="DefaultParagraphFont"/>
    <w:rsid w:val="00195185"/>
    <w:rPr>
      <w:rFonts w:ascii="Arial Narrow" w:hAnsi="Arial Narrow" w:cs="Times New Roman"/>
      <w:sz w:val="16"/>
    </w:rPr>
  </w:style>
  <w:style w:type="character" w:customStyle="1" w:styleId="TagChar4">
    <w:name w:val="Tag Char4"/>
    <w:basedOn w:val="DefaultParagraphFont"/>
    <w:rsid w:val="00195185"/>
    <w:rPr>
      <w:b/>
      <w:sz w:val="26"/>
      <w:szCs w:val="24"/>
      <w:lang w:val="en-US" w:eastAsia="en-US" w:bidi="ar-SA"/>
    </w:rPr>
  </w:style>
  <w:style w:type="paragraph" w:customStyle="1" w:styleId="SmallTextGaramond">
    <w:name w:val="Small Text Garamond"/>
    <w:basedOn w:val="Normal"/>
    <w:qFormat/>
    <w:rsid w:val="00195185"/>
    <w:pPr>
      <w:suppressAutoHyphens/>
      <w:contextualSpacing/>
    </w:pPr>
    <w:rPr>
      <w:rFonts w:ascii="Garamond" w:hAnsi="Garamond"/>
      <w:szCs w:val="18"/>
    </w:rPr>
  </w:style>
  <w:style w:type="paragraph" w:customStyle="1" w:styleId="Taglines">
    <w:name w:val="Taglines"/>
    <w:basedOn w:val="Heading2"/>
    <w:qFormat/>
    <w:rsid w:val="00195185"/>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195185"/>
    <w:rPr>
      <w:rFonts w:cs="Arial"/>
      <w:bCs/>
      <w:iCs/>
      <w:szCs w:val="22"/>
      <w:lang w:val="en-US" w:eastAsia="en-US" w:bidi="ar-SA"/>
    </w:rPr>
  </w:style>
  <w:style w:type="paragraph" w:customStyle="1" w:styleId="listterm">
    <w:name w:val="listterm"/>
    <w:basedOn w:val="Normal"/>
    <w:qFormat/>
    <w:rsid w:val="00195185"/>
    <w:pPr>
      <w:spacing w:before="100" w:beforeAutospacing="1" w:after="100" w:afterAutospacing="1"/>
    </w:pPr>
    <w:rPr>
      <w:sz w:val="24"/>
    </w:rPr>
  </w:style>
  <w:style w:type="character" w:customStyle="1" w:styleId="WW8Num2z0">
    <w:name w:val="WW8Num2z0"/>
    <w:rsid w:val="00195185"/>
    <w:rPr>
      <w:rFonts w:ascii="Garamond" w:hAnsi="Garamond"/>
    </w:rPr>
  </w:style>
  <w:style w:type="character" w:customStyle="1" w:styleId="WW8Num3z0">
    <w:name w:val="WW8Num3z0"/>
    <w:rsid w:val="00195185"/>
    <w:rPr>
      <w:rFonts w:ascii="Garamond" w:hAnsi="Garamond"/>
    </w:rPr>
  </w:style>
  <w:style w:type="character" w:customStyle="1" w:styleId="WW8Num4z1">
    <w:name w:val="WW8Num4z1"/>
    <w:rsid w:val="00195185"/>
    <w:rPr>
      <w:rFonts w:ascii="Garamond" w:hAnsi="Garamond"/>
    </w:rPr>
  </w:style>
  <w:style w:type="character" w:customStyle="1" w:styleId="WW8Num5z0">
    <w:name w:val="WW8Num5z0"/>
    <w:rsid w:val="00195185"/>
    <w:rPr>
      <w:rFonts w:ascii="Garamond" w:hAnsi="Garamond"/>
    </w:rPr>
  </w:style>
  <w:style w:type="character" w:customStyle="1" w:styleId="WW8Num6z0">
    <w:name w:val="WW8Num6z0"/>
    <w:rsid w:val="00195185"/>
    <w:rPr>
      <w:rFonts w:ascii="Symbol" w:hAnsi="Symbol"/>
    </w:rPr>
  </w:style>
  <w:style w:type="character" w:customStyle="1" w:styleId="WW8Num7z0">
    <w:name w:val="WW8Num7z0"/>
    <w:rsid w:val="00195185"/>
    <w:rPr>
      <w:rFonts w:ascii="Symbol" w:hAnsi="Symbol"/>
    </w:rPr>
  </w:style>
  <w:style w:type="character" w:customStyle="1" w:styleId="WW8Num8z0">
    <w:name w:val="WW8Num8z0"/>
    <w:rsid w:val="00195185"/>
    <w:rPr>
      <w:rFonts w:ascii="Symbol" w:hAnsi="Symbol"/>
    </w:rPr>
  </w:style>
  <w:style w:type="character" w:customStyle="1" w:styleId="WW8Num9z0">
    <w:name w:val="WW8Num9z0"/>
    <w:rsid w:val="00195185"/>
    <w:rPr>
      <w:rFonts w:ascii="Symbol" w:hAnsi="Symbol"/>
    </w:rPr>
  </w:style>
  <w:style w:type="character" w:customStyle="1" w:styleId="WW8Num10z0">
    <w:name w:val="WW8Num10z0"/>
    <w:rsid w:val="00195185"/>
    <w:rPr>
      <w:rFonts w:ascii="Garamond" w:hAnsi="Garamond"/>
    </w:rPr>
  </w:style>
  <w:style w:type="character" w:customStyle="1" w:styleId="WW8Num11z1">
    <w:name w:val="WW8Num11z1"/>
    <w:rsid w:val="00195185"/>
    <w:rPr>
      <w:rFonts w:ascii="Garamond" w:hAnsi="Garamond"/>
    </w:rPr>
  </w:style>
  <w:style w:type="character" w:customStyle="1" w:styleId="Absatz-Standardschriftart">
    <w:name w:val="Absatz-Standardschriftart"/>
    <w:rsid w:val="00195185"/>
  </w:style>
  <w:style w:type="character" w:customStyle="1" w:styleId="WW-Absatz-Standardschriftart">
    <w:name w:val="WW-Absatz-Standardschriftart"/>
    <w:rsid w:val="00195185"/>
  </w:style>
  <w:style w:type="character" w:customStyle="1" w:styleId="WW-Absatz-Standardschriftart1">
    <w:name w:val="WW-Absatz-Standardschriftart1"/>
    <w:rsid w:val="00195185"/>
  </w:style>
  <w:style w:type="character" w:customStyle="1" w:styleId="EndnoteCharacters">
    <w:name w:val="Endnote Characters"/>
    <w:basedOn w:val="DefaultParagraphFont"/>
    <w:rsid w:val="00195185"/>
    <w:rPr>
      <w:position w:val="0"/>
      <w:sz w:val="24"/>
      <w:vertAlign w:val="baseline"/>
    </w:rPr>
  </w:style>
  <w:style w:type="character" w:customStyle="1" w:styleId="WW8Num1z0">
    <w:name w:val="WW8Num1z0"/>
    <w:rsid w:val="00195185"/>
    <w:rPr>
      <w:rFonts w:ascii="Symbol" w:hAnsi="Symbol"/>
    </w:rPr>
  </w:style>
  <w:style w:type="character" w:customStyle="1" w:styleId="WW8Num1z2">
    <w:name w:val="WW8Num1z2"/>
    <w:rsid w:val="00195185"/>
    <w:rPr>
      <w:rFonts w:ascii="Courier New" w:hAnsi="Courier New"/>
    </w:rPr>
  </w:style>
  <w:style w:type="character" w:customStyle="1" w:styleId="WW8Num1z3">
    <w:name w:val="WW8Num1z3"/>
    <w:rsid w:val="00195185"/>
    <w:rPr>
      <w:rFonts w:ascii="Wingdings" w:hAnsi="Wingdings"/>
    </w:rPr>
  </w:style>
  <w:style w:type="character" w:customStyle="1" w:styleId="WW8Num11z0">
    <w:name w:val="WW8Num11z0"/>
    <w:rsid w:val="00195185"/>
    <w:rPr>
      <w:rFonts w:ascii="Symbol" w:hAnsi="Symbol"/>
    </w:rPr>
  </w:style>
  <w:style w:type="character" w:customStyle="1" w:styleId="WW8Num83z0">
    <w:name w:val="WW8Num83z0"/>
    <w:rsid w:val="00195185"/>
    <w:rPr>
      <w:rFonts w:ascii="Symbol" w:hAnsi="Symbol"/>
    </w:rPr>
  </w:style>
  <w:style w:type="character" w:customStyle="1" w:styleId="WW8Num83z1">
    <w:name w:val="WW8Num83z1"/>
    <w:rsid w:val="00195185"/>
    <w:rPr>
      <w:rFonts w:ascii="Courier New" w:hAnsi="Courier New"/>
    </w:rPr>
  </w:style>
  <w:style w:type="character" w:customStyle="1" w:styleId="BoldUnderline3">
    <w:name w:val="Bold.Underline"/>
    <w:uiPriority w:val="1"/>
    <w:qFormat/>
    <w:rsid w:val="007903E7"/>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levyinstitute.org/pubs/wp_902.pdf" TargetMode="External"/><Relationship Id="rId117" Type="http://schemas.openxmlformats.org/officeDocument/2006/relationships/theme" Target="theme/theme1.xml"/><Relationship Id="rId21" Type="http://schemas.openxmlformats.org/officeDocument/2006/relationships/hyperlink" Target="https://www.sunrisemovement.org/theory-of-change/what-is-a-federal-jobs-guarantee/" TargetMode="External"/><Relationship Id="rId42" Type="http://schemas.openxmlformats.org/officeDocument/2006/relationships/hyperlink" Target="https://ssrn.com/abstract=3155289" TargetMode="External"/><Relationship Id="rId47" Type="http://schemas.openxmlformats.org/officeDocument/2006/relationships/hyperlink" Target="https://globalprioritiesinstitute.org/wp-content/uploads/Inequality-and-the-Long-Term-Future_Andreas-Schmidt-and-Daan-Juijn-reupload.pdf" TargetMode="External"/><Relationship Id="rId63" Type="http://schemas.openxmlformats.org/officeDocument/2006/relationships/hyperlink" Target="https://www.levyinstitute.org/pubs/wp_902.pdf" TargetMode="External"/><Relationship Id="rId68" Type="http://schemas.openxmlformats.org/officeDocument/2006/relationships/hyperlink" Target="https://www.politico.com/newsletters/weekly-agriculture/2023/06/05/the-next-snap-battle-00100057" TargetMode="External"/><Relationship Id="rId84" Type="http://schemas.openxmlformats.org/officeDocument/2006/relationships/hyperlink" Target="https://www.levyinstitute.org/pubs/wp_902.pdf" TargetMode="External"/><Relationship Id="rId89" Type="http://schemas.openxmlformats.org/officeDocument/2006/relationships/hyperlink" Target="https://www.epi.org/blog/how-do-our-job-creation-recommendations-stack-up-against-a-job-guarantee/" TargetMode="External"/><Relationship Id="rId112" Type="http://schemas.openxmlformats.org/officeDocument/2006/relationships/hyperlink" Target="https://www.cato.org/blog/jobs-guaranteed-economic-disaster" TargetMode="External"/><Relationship Id="rId16" Type="http://schemas.openxmlformats.org/officeDocument/2006/relationships/hyperlink" Target="https://www.nytimes.com/2020/05/09/opinion/federal-jobs-guarantee-coronavirus.html" TargetMode="External"/><Relationship Id="rId107" Type="http://schemas.openxmlformats.org/officeDocument/2006/relationships/hyperlink" Target="https://www.booker.senate.gov/?p=press_release&amp;id=778" TargetMode="External"/><Relationship Id="rId11" Type="http://schemas.openxmlformats.org/officeDocument/2006/relationships/hyperlink" Target="https://www.niskanencenter.org/can-we-put-everyone-to-work-the-alternatives-to-a-job-guarantee/" TargetMode="External"/><Relationship Id="rId32" Type="http://schemas.openxmlformats.org/officeDocument/2006/relationships/hyperlink" Target="https://www.levyinstitute.org/pubs/wp_902.pdf" TargetMode="External"/><Relationship Id="rId37" Type="http://schemas.openxmlformats.org/officeDocument/2006/relationships/hyperlink" Target="https://www.levyinstitute.org/pubs/wp_902.pdf" TargetMode="External"/><Relationship Id="rId53" Type="http://schemas.openxmlformats.org/officeDocument/2006/relationships/hyperlink" Target="https://www.niskanencenter.org/the-elevate-act-explained-a-job-guarantee-that-can-work/" TargetMode="External"/><Relationship Id="rId58" Type="http://schemas.openxmlformats.org/officeDocument/2006/relationships/hyperlink" Target="https://www.thefiscaltimes.com/2018/12/06/How-Much-Would-Federal-Jobs-Guarantee-Cost" TargetMode="External"/><Relationship Id="rId74" Type="http://schemas.openxmlformats.org/officeDocument/2006/relationships/hyperlink" Target="https://ssrn.com/abstract=3155289" TargetMode="External"/><Relationship Id="rId79" Type="http://schemas.openxmlformats.org/officeDocument/2006/relationships/hyperlink" Target="https://www.sunrisemovement.org/theory-of-change/what-is-a-federal-jobs-guarantee/" TargetMode="External"/><Relationship Id="rId102" Type="http://schemas.openxmlformats.org/officeDocument/2006/relationships/hyperlink" Target="https://psmag.com/economics/how-many-people-would-be-helped-by-a-federal-jobs-guarantee" TargetMode="External"/><Relationship Id="rId5" Type="http://schemas.openxmlformats.org/officeDocument/2006/relationships/webSettings" Target="webSettings.xml"/><Relationship Id="rId90" Type="http://schemas.openxmlformats.org/officeDocument/2006/relationships/hyperlink" Target="https://www.aei.org/articles/against-a-guaranteed-jobs-program/" TargetMode="External"/><Relationship Id="rId95" Type="http://schemas.openxmlformats.org/officeDocument/2006/relationships/hyperlink" Target="https://www.forbes.com/sites/johntharvey/2020/12/03/the-prerequisite-for-healing-the-nation-a-federal-job-guarantee/?sh=94d188534df7" TargetMode="External"/><Relationship Id="rId22" Type="http://schemas.openxmlformats.org/officeDocument/2006/relationships/hyperlink" Target="https://www.sunrisemovement.org/theory-of-change/what-is-a-federal-jobs-guarantee/" TargetMode="External"/><Relationship Id="rId27" Type="http://schemas.openxmlformats.org/officeDocument/2006/relationships/hyperlink" Target="https://www.commondreams.org/views/2020/11/15/how-green-new-deal-can-save-joe-biden-and-america" TargetMode="External"/><Relationship Id="rId43" Type="http://schemas.openxmlformats.org/officeDocument/2006/relationships/hyperlink" Target="https://dx.doi.org/10.2139/ssrn.3155289" TargetMode="External"/><Relationship Id="rId48" Type="http://schemas.openxmlformats.org/officeDocument/2006/relationships/hyperlink" Target="https://theconversation.com/why-a-universal-job-guarantee-beats-the-basic-income-pipe-dream-186793" TargetMode="External"/><Relationship Id="rId64" Type="http://schemas.openxmlformats.org/officeDocument/2006/relationships/hyperlink" Target="https://www.levyinstitute.org/pubs/wp_902.pdf" TargetMode="External"/><Relationship Id="rId69" Type="http://schemas.openxmlformats.org/officeDocument/2006/relationships/hyperlink" Target="https://www.politico.com/news/2023/05/09/debt-limit-farm-bill-00095844" TargetMode="External"/><Relationship Id="rId113" Type="http://schemas.openxmlformats.org/officeDocument/2006/relationships/hyperlink" Target="https://economics.mit.edu/files/596" TargetMode="External"/><Relationship Id="rId80" Type="http://schemas.openxmlformats.org/officeDocument/2006/relationships/hyperlink" Target="http://www.jstor.org/stable/23361103.%20Accessed%2018%20July%202023" TargetMode="External"/><Relationship Id="rId85" Type="http://schemas.openxmlformats.org/officeDocument/2006/relationships/hyperlink" Target="https://www.levyinstitute.org/pubs/wp_902.pdf" TargetMode="External"/><Relationship Id="rId12" Type="http://schemas.openxmlformats.org/officeDocument/2006/relationships/hyperlink" Target="https://www.nytimes.com/2020/05/09/opinion/federal-jobs-guarantee-coronavirus.html" TargetMode="External"/><Relationship Id="rId17" Type="http://schemas.openxmlformats.org/officeDocument/2006/relationships/hyperlink" Target="https://www.nytimes.com/2020/05/09/opinion/federal-jobs-guarantee-coronavirus.html" TargetMode="External"/><Relationship Id="rId33" Type="http://schemas.openxmlformats.org/officeDocument/2006/relationships/hyperlink" Target="https://www.boston.com/news/politics/2021/02/23/ayanna-pressley-federal-jobs-guarantee" TargetMode="External"/><Relationship Id="rId38" Type="http://schemas.openxmlformats.org/officeDocument/2006/relationships/hyperlink" Target="https://www.levyinstitute.org/pubs/wp_902.pdf" TargetMode="External"/><Relationship Id="rId59" Type="http://schemas.openxmlformats.org/officeDocument/2006/relationships/hyperlink" Target="https://www.levyinstitute.org/pubs/wp_902.pdf" TargetMode="External"/><Relationship Id="rId103" Type="http://schemas.openxmlformats.org/officeDocument/2006/relationships/hyperlink" Target="https://psmag.com/economics/how-many-people-would-be-helped-by-a-federal-jobs-guarantee" TargetMode="External"/><Relationship Id="rId108" Type="http://schemas.openxmlformats.org/officeDocument/2006/relationships/hyperlink" Target="https://www.washingtonpost.com/news/wonk/wp/2018/04/23/bernie-sanders-to-unveil-plan-to-guarantee-every-american-a-job/?utm_term=.a6914bfef53c" TargetMode="External"/><Relationship Id="rId54" Type="http://schemas.openxmlformats.org/officeDocument/2006/relationships/hyperlink" Target="https://www.boston.com/news/politics/2021/02/23/ayanna-pressley-federal-jobs-guarantee" TargetMode="External"/><Relationship Id="rId70" Type="http://schemas.openxmlformats.org/officeDocument/2006/relationships/hyperlink" Target="https://www.politico.com/story/2018/05/18/farm-bill-fails-597661" TargetMode="External"/><Relationship Id="rId75" Type="http://schemas.openxmlformats.org/officeDocument/2006/relationships/hyperlink" Target="https://dx.doi.org/10.2139/ssrn.3155289" TargetMode="External"/><Relationship Id="rId91" Type="http://schemas.openxmlformats.org/officeDocument/2006/relationships/hyperlink" Target="https://conversableeconomist.blogspot.com/2018/04/the-job-guarantee-controversy.html" TargetMode="External"/><Relationship Id="rId96" Type="http://schemas.openxmlformats.org/officeDocument/2006/relationships/hyperlink" Target="https://www.forbes.com/sites/johntharvey/2020/12/03/the-prerequisite-for-healing-the-nation-a-federal-job-guarantee/?sh=94d188534df7" TargetMode="External"/><Relationship Id="rId1" Type="http://schemas.openxmlformats.org/officeDocument/2006/relationships/customXml" Target="../customXml/item1.xml"/><Relationship Id="rId6" Type="http://schemas.openxmlformats.org/officeDocument/2006/relationships/hyperlink" Target="https://www.dollarsandsense.org/archives/2023/0623stricker.html" TargetMode="External"/><Relationship Id="rId23" Type="http://schemas.openxmlformats.org/officeDocument/2006/relationships/hyperlink" Target="https://www.levyinstitute.org/pubs/wp_902.pdf" TargetMode="External"/><Relationship Id="rId28" Type="http://schemas.openxmlformats.org/officeDocument/2006/relationships/hyperlink" Target="https://jacobin.com/2019/03/green-new-deal-wwii-deficit-mobilization" TargetMode="External"/><Relationship Id="rId49" Type="http://schemas.openxmlformats.org/officeDocument/2006/relationships/hyperlink" Target="https://www.levyinstitute.org/pubs/wp_902.pdf" TargetMode="External"/><Relationship Id="rId114" Type="http://schemas.openxmlformats.org/officeDocument/2006/relationships/hyperlink" Target="https://www.cato.org/blog/jobs-guaranteed-economic-disaster" TargetMode="External"/><Relationship Id="rId10" Type="http://schemas.openxmlformats.org/officeDocument/2006/relationships/hyperlink" Target="https://www.forbes.com/sites/johntharvey/2020/12/03/the-prerequisite-for-healing-the-nation-a-federal-job-guarantee/?sh=94d188534df7" TargetMode="External"/><Relationship Id="rId31" Type="http://schemas.openxmlformats.org/officeDocument/2006/relationships/hyperlink" Target="https://kleinmanenergy.upenn.edu/news-insights/the-green-new-deal-is-the-solution-to-the-jobs-issue/" TargetMode="External"/><Relationship Id="rId44" Type="http://schemas.openxmlformats.org/officeDocument/2006/relationships/hyperlink" Target="https://ssrn.com/abstract=3155289" TargetMode="External"/><Relationship Id="rId52" Type="http://schemas.openxmlformats.org/officeDocument/2006/relationships/hyperlink" Target="https://brownpoliticalreview.org/2020/12/radical-or-reasonable-the-case-for-a-federal-jobs-guarantee/" TargetMode="External"/><Relationship Id="rId60" Type="http://schemas.openxmlformats.org/officeDocument/2006/relationships/hyperlink" Target="https://www.levyinstitute.org/pubs/wp_902.pdf" TargetMode="External"/><Relationship Id="rId65" Type="http://schemas.openxmlformats.org/officeDocument/2006/relationships/hyperlink" Target="https://fortune.com/2023/07/14/jeremy-siegel-goldilocks-economy-low-inflation-steady-growth/" TargetMode="External"/><Relationship Id="rId73" Type="http://schemas.openxmlformats.org/officeDocument/2006/relationships/hyperlink" Target="https://www.politico.com/newsletters/weekly-agriculture/2023/06/05/the-next-snap-battle-00100057" TargetMode="External"/><Relationship Id="rId78" Type="http://schemas.openxmlformats.org/officeDocument/2006/relationships/hyperlink" Target="https://www.levyinstitute.org/pubs/wp_902.pdf" TargetMode="External"/><Relationship Id="rId81" Type="http://schemas.openxmlformats.org/officeDocument/2006/relationships/hyperlink" Target="https://www.levyinstitute.org/pubs/wp_902.pdf" TargetMode="External"/><Relationship Id="rId86" Type="http://schemas.openxmlformats.org/officeDocument/2006/relationships/hyperlink" Target="https://www.niskanencenter.org/can-we-put-everyone-to-work-the-alternatives-to-a-job-guarantee/" TargetMode="External"/><Relationship Id="rId94" Type="http://schemas.openxmlformats.org/officeDocument/2006/relationships/hyperlink" Target="https://www.thefiscaltimes.com/2018/12/06/How-Much-Would-Federal-Jobs-Guarantee-Cost" TargetMode="External"/><Relationship Id="rId99" Type="http://schemas.microsoft.com/office/2016/09/relationships/commentsIds" Target="commentsIds.xml"/><Relationship Id="rId101" Type="http://schemas.openxmlformats.org/officeDocument/2006/relationships/hyperlink" Target="https://psmag.com/economics/how-many-people-would-be-helped-by-a-federal-jobs-guarantee" TargetMode="External"/><Relationship Id="rId4" Type="http://schemas.openxmlformats.org/officeDocument/2006/relationships/settings" Target="settings.xml"/><Relationship Id="rId9" Type="http://schemas.openxmlformats.org/officeDocument/2006/relationships/hyperlink" Target="https://www.forbes.com/sites/johntharvey/2020/12/03/the-prerequisite-for-healing-the-nation-a-federal-job-guarantee/?sh=94d188534df7" TargetMode="External"/><Relationship Id="rId13" Type="http://schemas.openxmlformats.org/officeDocument/2006/relationships/hyperlink" Target="https://www.nytimes.com/2020/05/09/opinion/federal-jobs-guarantee-coronavirus.html" TargetMode="External"/><Relationship Id="rId18" Type="http://schemas.openxmlformats.org/officeDocument/2006/relationships/hyperlink" Target="https://www.nytimes.com/2020/05/09/opinion/federal-jobs-guarantee-coronavirus.html" TargetMode="External"/><Relationship Id="rId39" Type="http://schemas.openxmlformats.org/officeDocument/2006/relationships/hyperlink" Target="https://www.levyinstitute.org/pubs/wp_902.pdf" TargetMode="External"/><Relationship Id="rId109" Type="http://schemas.openxmlformats.org/officeDocument/2006/relationships/hyperlink" Target="http://www.levyinstitute.org/pubs/wp_902.pdf" TargetMode="External"/><Relationship Id="rId34" Type="http://schemas.openxmlformats.org/officeDocument/2006/relationships/hyperlink" Target="https://www.levyinstitute.org/pubs/wp_902.pdf" TargetMode="External"/><Relationship Id="rId50" Type="http://schemas.openxmlformats.org/officeDocument/2006/relationships/hyperlink" Target="https://www.levyinstitute.org/pubs/wp_902.pdf" TargetMode="External"/><Relationship Id="rId55" Type="http://schemas.openxmlformats.org/officeDocument/2006/relationships/hyperlink" Target="https://www.levyinstitute.org/pubs/wp_902.pdf" TargetMode="External"/><Relationship Id="rId76" Type="http://schemas.openxmlformats.org/officeDocument/2006/relationships/hyperlink" Target="https://brownpoliticalreview.org/2020/12/radical-or-reasonable-the-case-for-a-federal-jobs-guarantee/" TargetMode="External"/><Relationship Id="rId97" Type="http://schemas.openxmlformats.org/officeDocument/2006/relationships/comments" Target="comments.xml"/><Relationship Id="rId104" Type="http://schemas.openxmlformats.org/officeDocument/2006/relationships/hyperlink" Target="https://psmag.com/economics/how-many-people-would-be-helped-by-a-federal-jobs-guarantee" TargetMode="External"/><Relationship Id="rId7" Type="http://schemas.openxmlformats.org/officeDocument/2006/relationships/hyperlink" Target="https://www.ainfos.ca/98/oct/ainfos00097.html" TargetMode="External"/><Relationship Id="rId71" Type="http://schemas.openxmlformats.org/officeDocument/2006/relationships/hyperlink" Target="https://www.politico.com/news/2023/05/31/mccarthy-tries-to-hold-off-last-minute-rebellion-over-work-requirements-in-debt-deal-00099502" TargetMode="External"/><Relationship Id="rId92" Type="http://schemas.openxmlformats.org/officeDocument/2006/relationships/hyperlink" Target="https://conversableeconomist.blogspot.com/2018/04/the-job-guarantee-controversy.html" TargetMode="External"/><Relationship Id="rId2" Type="http://schemas.openxmlformats.org/officeDocument/2006/relationships/numbering" Target="numbering.xml"/><Relationship Id="rId29" Type="http://schemas.openxmlformats.org/officeDocument/2006/relationships/hyperlink" Target="https://www.sunrisemovement.org/theory-of-change/what-is-a-federal-jobs-guarantee/" TargetMode="External"/><Relationship Id="rId24" Type="http://schemas.openxmlformats.org/officeDocument/2006/relationships/hyperlink" Target="https://www.levyinstitute.org/pubs/wp_902.pdf" TargetMode="External"/><Relationship Id="rId40" Type="http://schemas.openxmlformats.org/officeDocument/2006/relationships/hyperlink" Target="https://www.thefiscaltimes.com/2018/12/06/How-Much-Would-Federal-Jobs-Guarantee-Cost" TargetMode="External"/><Relationship Id="rId45" Type="http://schemas.openxmlformats.org/officeDocument/2006/relationships/hyperlink" Target="https://dx.doi.org/10.2139/ssrn.3155289" TargetMode="External"/><Relationship Id="rId66" Type="http://schemas.openxmlformats.org/officeDocument/2006/relationships/hyperlink" Target="https://www.bloomberg.com/opinion/articles/2023-06-16/america-s-inequality-of-income-and-wealth-will-only-get-worse?leadSource=uverify%20wall" TargetMode="External"/><Relationship Id="rId87" Type="http://schemas.openxmlformats.org/officeDocument/2006/relationships/hyperlink" Target="https://www.aei.org/economics/underwhelming-ideas-a-federal-jobs-guarantee/" TargetMode="External"/><Relationship Id="rId110" Type="http://schemas.openxmlformats.org/officeDocument/2006/relationships/hyperlink" Target="https://www.cato.org/blog/jobs-guaranteed-economic-disaster" TargetMode="External"/><Relationship Id="rId115" Type="http://schemas.openxmlformats.org/officeDocument/2006/relationships/fontTable" Target="fontTable.xml"/><Relationship Id="rId61" Type="http://schemas.openxmlformats.org/officeDocument/2006/relationships/hyperlink" Target="https://www.levyinstitute.org/pubs/wp_902.pdf" TargetMode="External"/><Relationship Id="rId82" Type="http://schemas.openxmlformats.org/officeDocument/2006/relationships/hyperlink" Target="https://theconversation.com/why-a-universal-job-guarantee-beats-the-basic-income-pipe-dream-186793" TargetMode="External"/><Relationship Id="rId19" Type="http://schemas.openxmlformats.org/officeDocument/2006/relationships/hyperlink" Target="https://www.nytimes.com/2020/05/09/opinion/federal-jobs-guarantee-coronavirus.html" TargetMode="External"/><Relationship Id="rId14" Type="http://schemas.openxmlformats.org/officeDocument/2006/relationships/hyperlink" Target="https://www.nytimes.com/2020/05/09/opinion/federal-jobs-guarantee-coronavirus.html" TargetMode="External"/><Relationship Id="rId30" Type="http://schemas.openxmlformats.org/officeDocument/2006/relationships/hyperlink" Target="https://scholars.org/contribution/federal-job-guarantee" TargetMode="External"/><Relationship Id="rId35" Type="http://schemas.openxmlformats.org/officeDocument/2006/relationships/hyperlink" Target="https://www.levyinstitute.org/pubs/wp_902.pdf" TargetMode="External"/><Relationship Id="rId56" Type="http://schemas.openxmlformats.org/officeDocument/2006/relationships/hyperlink" Target="https://www.levyinstitute.org/pubs/wp_902.pdf" TargetMode="External"/><Relationship Id="rId77" Type="http://schemas.openxmlformats.org/officeDocument/2006/relationships/hyperlink" Target="https://www.levyinstitute.org/pubs/wp_902.pdf" TargetMode="External"/><Relationship Id="rId100" Type="http://schemas.openxmlformats.org/officeDocument/2006/relationships/hyperlink" Target="https://blogs.iadb.org/sostenibilidad/en/small-and-medium-sized-businesses-are-among-the-most-innovative-enterprises-in-building-climate-resilience/" TargetMode="External"/><Relationship Id="rId105" Type="http://schemas.openxmlformats.org/officeDocument/2006/relationships/hyperlink" Target="https://www.thefiscaltimes.com/2018/12/06/How-Much-Would-Federal-Jobs-Guarantee-Cost" TargetMode="External"/><Relationship Id="rId8" Type="http://schemas.openxmlformats.org/officeDocument/2006/relationships/hyperlink" Target="https://www.forbes.com/sites/johntharvey/2020/12/03/the-prerequisite-for-healing-the-nation-a-federal-job-guarantee/?sh=94d188534df7" TargetMode="External"/><Relationship Id="rId51" Type="http://schemas.openxmlformats.org/officeDocument/2006/relationships/hyperlink" Target="https://therealnews.com/why-the-green-new-deal-includes-a-jobs-guarantee" TargetMode="External"/><Relationship Id="rId72" Type="http://schemas.openxmlformats.org/officeDocument/2006/relationships/hyperlink" Target="https://www.politico.com/news/2023/05/30/progressives-food-aid-requirements-debt-deal-00099290" TargetMode="External"/><Relationship Id="rId93" Type="http://schemas.openxmlformats.org/officeDocument/2006/relationships/hyperlink" Target="https://www.bloomberg.com/opinion/articles/2018-05-01/bernie-sanders-is-all-wrong-on-job-creation?sref=E6BBrTze" TargetMode="External"/><Relationship Id="rId98" Type="http://schemas.microsoft.com/office/2011/relationships/commentsExtended" Target="commentsExtended.xml"/><Relationship Id="rId3" Type="http://schemas.openxmlformats.org/officeDocument/2006/relationships/styles" Target="styles.xml"/><Relationship Id="rId25" Type="http://schemas.openxmlformats.org/officeDocument/2006/relationships/hyperlink" Target="https://www.levyinstitute.org/pubs/wp_902.pdf" TargetMode="External"/><Relationship Id="rId46" Type="http://schemas.openxmlformats.org/officeDocument/2006/relationships/hyperlink" Target="https://www.levyinstitute.org/pubs/wp_902.pdf" TargetMode="External"/><Relationship Id="rId67" Type="http://schemas.openxmlformats.org/officeDocument/2006/relationships/hyperlink" Target="https://www.levyinstitute.org/pubs/wp_902.pdf" TargetMode="External"/><Relationship Id="rId116" Type="http://schemas.microsoft.com/office/2011/relationships/people" Target="people.xml"/><Relationship Id="rId20" Type="http://schemas.openxmlformats.org/officeDocument/2006/relationships/hyperlink" Target="https://www.levyinstitute.org/pubs/wp_902.pdf" TargetMode="External"/><Relationship Id="rId41" Type="http://schemas.openxmlformats.org/officeDocument/2006/relationships/hyperlink" Target="https://www.levyinstitute.org/pubs/wp_902.pdf" TargetMode="External"/><Relationship Id="rId62" Type="http://schemas.openxmlformats.org/officeDocument/2006/relationships/hyperlink" Target="https://www.levyinstitute.org/pubs/wp_902.pdf" TargetMode="External"/><Relationship Id="rId83" Type="http://schemas.openxmlformats.org/officeDocument/2006/relationships/hyperlink" Target="https://www.levyinstitute.org/pubs/wp_902.pdf" TargetMode="External"/><Relationship Id="rId88" Type="http://schemas.openxmlformats.org/officeDocument/2006/relationships/hyperlink" Target="https://www.epi.org/blog/how-do-our-job-creation-recommendations-stack-up-against-a-job-guarantee/" TargetMode="External"/><Relationship Id="rId111" Type="http://schemas.openxmlformats.org/officeDocument/2006/relationships/hyperlink" Target="https://www.census.gov/data/tables/time-series/demo/income-poverty/cps-pinc/pinc-10.html" TargetMode="External"/><Relationship Id="rId15" Type="http://schemas.openxmlformats.org/officeDocument/2006/relationships/hyperlink" Target="https://www.nytimes.com/2020/05/09/opinion/federal-jobs-guarantee-coronavirus.html" TargetMode="External"/><Relationship Id="rId36" Type="http://schemas.openxmlformats.org/officeDocument/2006/relationships/hyperlink" Target="https://www.levyinstitute.org/pubs/wp_902.pdf" TargetMode="External"/><Relationship Id="rId57" Type="http://schemas.openxmlformats.org/officeDocument/2006/relationships/hyperlink" Target="https://www.ueunion.org/print/1984%206/16" TargetMode="External"/><Relationship Id="rId106" Type="http://schemas.openxmlformats.org/officeDocument/2006/relationships/hyperlink" Target="https://www.cato.org/blog/jobs-guaranteed-economic-disast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ouyi_wfagxwz\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6CCF9F-EB8E-442B-A6B7-A3819658D1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220</TotalTime>
  <Pages>1</Pages>
  <Words>95177</Words>
  <Characters>542512</Characters>
  <Application>Microsoft Office Word</Application>
  <DocSecurity>0</DocSecurity>
  <Lines>4520</Lines>
  <Paragraphs>1272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Lingel, Dan</dc:creator>
  <cp:keywords>5.1.1</cp:keywords>
  <dc:description/>
  <cp:lastModifiedBy>Li, Youyi  (Student)</cp:lastModifiedBy>
  <cp:revision>23</cp:revision>
  <dcterms:created xsi:type="dcterms:W3CDTF">2023-07-18T03:28:00Z</dcterms:created>
  <dcterms:modified xsi:type="dcterms:W3CDTF">2023-07-18T21:00:00Z</dcterms:modified>
</cp:coreProperties>
</file>