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73FDA" w14:textId="1C7573A7" w:rsidR="005D388F" w:rsidRPr="00AB79F5" w:rsidRDefault="00C314EE" w:rsidP="00C314EE">
      <w:pPr>
        <w:pStyle w:val="Heading1"/>
        <w:rPr>
          <w:rFonts w:asciiTheme="minorHAnsi" w:hAnsiTheme="minorHAnsi" w:cstheme="minorHAnsi"/>
        </w:rPr>
      </w:pPr>
      <w:r w:rsidRPr="00AB79F5">
        <w:rPr>
          <w:rFonts w:asciiTheme="minorHAnsi" w:hAnsiTheme="minorHAnsi" w:cstheme="minorHAnsi"/>
        </w:rPr>
        <w:t>Topicality</w:t>
      </w:r>
    </w:p>
    <w:p w14:paraId="60E29A78" w14:textId="0743F0FC" w:rsidR="00C314EE" w:rsidRDefault="00A07757" w:rsidP="00C314EE">
      <w:pPr>
        <w:pStyle w:val="Heading2"/>
        <w:rPr>
          <w:rFonts w:asciiTheme="minorHAnsi" w:hAnsiTheme="minorHAnsi" w:cstheme="minorHAnsi"/>
        </w:rPr>
      </w:pPr>
      <w:r>
        <w:rPr>
          <w:rFonts w:asciiTheme="minorHAnsi" w:hAnsiTheme="minorHAnsi" w:cstheme="minorHAnsi"/>
        </w:rPr>
        <w:lastRenderedPageBreak/>
        <w:t>Provide</w:t>
      </w:r>
    </w:p>
    <w:p w14:paraId="5480A97F" w14:textId="46B75D55" w:rsidR="009E239A" w:rsidRPr="009E239A" w:rsidRDefault="009E239A" w:rsidP="009E239A">
      <w:pPr>
        <w:pStyle w:val="Heading3"/>
      </w:pPr>
      <w:r>
        <w:lastRenderedPageBreak/>
        <w:t>Means to make available</w:t>
      </w:r>
    </w:p>
    <w:p w14:paraId="4165497A" w14:textId="6B50E72F" w:rsidR="00F321F0" w:rsidRDefault="00F321F0" w:rsidP="00F321F0">
      <w:pPr>
        <w:pStyle w:val="Heading4"/>
      </w:pPr>
      <w:r w:rsidRPr="00F321F0">
        <w:t>Provide</w:t>
      </w:r>
      <w:r>
        <w:t xml:space="preserve"> means to make available</w:t>
      </w:r>
    </w:p>
    <w:p w14:paraId="36B94347" w14:textId="477F1340" w:rsidR="00F321F0" w:rsidRPr="00F321F0" w:rsidRDefault="00F321F0" w:rsidP="00F321F0">
      <w:r w:rsidRPr="00F321F0">
        <w:rPr>
          <w:rFonts w:eastAsiaTheme="majorEastAsia" w:cstheme="majorBidi"/>
          <w:b/>
          <w:iCs/>
          <w:sz w:val="26"/>
        </w:rPr>
        <w:t>Marriam-Webster ND</w:t>
      </w:r>
      <w:r w:rsidRPr="00F321F0">
        <w:t xml:space="preserve">, "Definition of PROVIDE," </w:t>
      </w:r>
      <w:r>
        <w:t>Marriam-Webster</w:t>
      </w:r>
      <w:r w:rsidRPr="00F321F0">
        <w:t xml:space="preserve">, </w:t>
      </w:r>
      <w:hyperlink r:id="rId8" w:history="1">
        <w:r w:rsidR="004B56C6" w:rsidRPr="00F46D86">
          <w:rPr>
            <w:rStyle w:val="Hyperlink"/>
          </w:rPr>
          <w:t>https://www.merriam-webster.com/dictionary/provide</w:t>
        </w:r>
      </w:hyperlink>
      <w:r w:rsidR="004B56C6">
        <w:t>, AJ</w:t>
      </w:r>
    </w:p>
    <w:p w14:paraId="65A78BE1" w14:textId="6FEBBAAC" w:rsidR="00F321F0" w:rsidRPr="00F321F0" w:rsidRDefault="00F321F0" w:rsidP="00F321F0">
      <w:pPr>
        <w:rPr>
          <w:rStyle w:val="Emphasis"/>
        </w:rPr>
      </w:pPr>
      <w:r w:rsidRPr="00F321F0">
        <w:rPr>
          <w:rStyle w:val="Emphasis"/>
        </w:rPr>
        <w:t>provide</w:t>
      </w:r>
    </w:p>
    <w:p w14:paraId="778E5ACB" w14:textId="78A6141D" w:rsidR="00F321F0" w:rsidRPr="00F321F0" w:rsidRDefault="00F321F0" w:rsidP="00F321F0">
      <w:pPr>
        <w:rPr>
          <w:sz w:val="16"/>
        </w:rPr>
      </w:pPr>
      <w:r w:rsidRPr="00F321F0">
        <w:rPr>
          <w:sz w:val="16"/>
        </w:rPr>
        <w:t xml:space="preserve">1a: </w:t>
      </w:r>
      <w:r w:rsidRPr="00F321F0">
        <w:rPr>
          <w:rStyle w:val="Emphasis"/>
        </w:rPr>
        <w:t>to supply or make available</w:t>
      </w:r>
      <w:r w:rsidRPr="00F321F0">
        <w:rPr>
          <w:sz w:val="16"/>
        </w:rPr>
        <w:t xml:space="preserve"> (something wanted or needed)</w:t>
      </w:r>
    </w:p>
    <w:p w14:paraId="2B3E109D" w14:textId="77777777" w:rsidR="00F321F0" w:rsidRPr="00F321F0" w:rsidRDefault="00F321F0" w:rsidP="00F321F0">
      <w:pPr>
        <w:rPr>
          <w:sz w:val="16"/>
        </w:rPr>
      </w:pPr>
      <w:r w:rsidRPr="00F321F0">
        <w:rPr>
          <w:sz w:val="16"/>
        </w:rPr>
        <w:t>provided new uniforms for the band</w:t>
      </w:r>
    </w:p>
    <w:p w14:paraId="07101C0C" w14:textId="77777777" w:rsidR="00F321F0" w:rsidRPr="00F321F0" w:rsidRDefault="00F321F0" w:rsidP="00F321F0">
      <w:pPr>
        <w:rPr>
          <w:sz w:val="16"/>
        </w:rPr>
      </w:pPr>
      <w:proofErr w:type="gramStart"/>
      <w:r w:rsidRPr="00F321F0">
        <w:rPr>
          <w:sz w:val="16"/>
        </w:rPr>
        <w:t>also :</w:t>
      </w:r>
      <w:proofErr w:type="gramEnd"/>
      <w:r w:rsidRPr="00F321F0">
        <w:rPr>
          <w:sz w:val="16"/>
        </w:rPr>
        <w:t xml:space="preserve"> AFFORD</w:t>
      </w:r>
    </w:p>
    <w:p w14:paraId="1010B701" w14:textId="77777777" w:rsidR="00F321F0" w:rsidRPr="00F321F0" w:rsidRDefault="00F321F0" w:rsidP="00F321F0">
      <w:pPr>
        <w:rPr>
          <w:sz w:val="16"/>
        </w:rPr>
      </w:pPr>
      <w:r w:rsidRPr="00F321F0">
        <w:rPr>
          <w:sz w:val="16"/>
        </w:rPr>
        <w:t>curtains provide privacy</w:t>
      </w:r>
    </w:p>
    <w:p w14:paraId="536E179B" w14:textId="165EA4FC" w:rsidR="00F321F0" w:rsidRPr="00F321F0" w:rsidRDefault="00F321F0" w:rsidP="00F321F0">
      <w:pPr>
        <w:rPr>
          <w:sz w:val="16"/>
        </w:rPr>
      </w:pPr>
      <w:r w:rsidRPr="00F321F0">
        <w:rPr>
          <w:sz w:val="16"/>
        </w:rPr>
        <w:t xml:space="preserve">b: </w:t>
      </w:r>
      <w:r w:rsidRPr="00F321F0">
        <w:rPr>
          <w:rStyle w:val="StyleUnderline"/>
        </w:rPr>
        <w:t>to make something available to</w:t>
      </w:r>
    </w:p>
    <w:p w14:paraId="418C7524" w14:textId="77777777" w:rsidR="00F321F0" w:rsidRPr="00F321F0" w:rsidRDefault="00F321F0" w:rsidP="00F321F0">
      <w:pPr>
        <w:rPr>
          <w:sz w:val="16"/>
        </w:rPr>
      </w:pPr>
      <w:r w:rsidRPr="00F321F0">
        <w:rPr>
          <w:sz w:val="16"/>
        </w:rPr>
        <w:t>provide the children with free balloons</w:t>
      </w:r>
    </w:p>
    <w:p w14:paraId="1C81F6F7" w14:textId="47EC022E" w:rsidR="00F321F0" w:rsidRPr="00F321F0" w:rsidRDefault="00F321F0" w:rsidP="00F321F0">
      <w:pPr>
        <w:rPr>
          <w:sz w:val="16"/>
        </w:rPr>
      </w:pPr>
      <w:r w:rsidRPr="00F321F0">
        <w:rPr>
          <w:sz w:val="16"/>
        </w:rPr>
        <w:t xml:space="preserve">2: to have as a </w:t>
      </w:r>
      <w:proofErr w:type="gramStart"/>
      <w:r w:rsidRPr="00F321F0">
        <w:rPr>
          <w:sz w:val="16"/>
        </w:rPr>
        <w:t>condition :</w:t>
      </w:r>
      <w:proofErr w:type="gramEnd"/>
      <w:r w:rsidRPr="00F321F0">
        <w:rPr>
          <w:sz w:val="16"/>
        </w:rPr>
        <w:t xml:space="preserve"> STIPULATE</w:t>
      </w:r>
    </w:p>
    <w:p w14:paraId="40EC2790" w14:textId="77777777" w:rsidR="00F321F0" w:rsidRPr="00F321F0" w:rsidRDefault="00F321F0" w:rsidP="00F321F0">
      <w:pPr>
        <w:rPr>
          <w:sz w:val="16"/>
        </w:rPr>
      </w:pPr>
      <w:r w:rsidRPr="00F321F0">
        <w:rPr>
          <w:sz w:val="16"/>
        </w:rPr>
        <w:t xml:space="preserve">the contract provides </w:t>
      </w:r>
      <w:proofErr w:type="gramStart"/>
      <w:r w:rsidRPr="00F321F0">
        <w:rPr>
          <w:sz w:val="16"/>
        </w:rPr>
        <w:t>that certain deadlines</w:t>
      </w:r>
      <w:proofErr w:type="gramEnd"/>
      <w:r w:rsidRPr="00F321F0">
        <w:rPr>
          <w:sz w:val="16"/>
        </w:rPr>
        <w:t xml:space="preserve"> will be met</w:t>
      </w:r>
    </w:p>
    <w:p w14:paraId="2B4E0C13" w14:textId="4C871993" w:rsidR="00736433" w:rsidRDefault="00F321F0" w:rsidP="00F321F0">
      <w:pPr>
        <w:rPr>
          <w:sz w:val="16"/>
        </w:rPr>
      </w:pPr>
      <w:r w:rsidRPr="00F321F0">
        <w:rPr>
          <w:sz w:val="16"/>
        </w:rPr>
        <w:t xml:space="preserve">3 </w:t>
      </w:r>
      <w:proofErr w:type="gramStart"/>
      <w:r w:rsidRPr="00F321F0">
        <w:rPr>
          <w:sz w:val="16"/>
        </w:rPr>
        <w:t>archaic :</w:t>
      </w:r>
      <w:proofErr w:type="gramEnd"/>
      <w:r w:rsidRPr="00F321F0">
        <w:rPr>
          <w:sz w:val="16"/>
        </w:rPr>
        <w:t xml:space="preserve"> to prepare in advance</w:t>
      </w:r>
    </w:p>
    <w:p w14:paraId="75ECF231" w14:textId="3E21A05B" w:rsidR="004B56C6" w:rsidRDefault="004B56C6" w:rsidP="00F321F0">
      <w:pPr>
        <w:rPr>
          <w:sz w:val="16"/>
        </w:rPr>
      </w:pPr>
    </w:p>
    <w:p w14:paraId="2B11A0A5" w14:textId="1696B487" w:rsidR="004B56C6" w:rsidRDefault="004B56C6" w:rsidP="004B56C6">
      <w:pPr>
        <w:pStyle w:val="Heading4"/>
      </w:pPr>
      <w:r>
        <w:t>Provide</w:t>
      </w:r>
      <w:r w:rsidR="00736007">
        <w:t xml:space="preserve"> means the thing is needed</w:t>
      </w:r>
    </w:p>
    <w:p w14:paraId="4B0000EC" w14:textId="0AC735EA" w:rsidR="004B56C6" w:rsidRPr="004B56C6" w:rsidRDefault="004B56C6" w:rsidP="004B56C6">
      <w:r w:rsidRPr="004B56C6">
        <w:rPr>
          <w:rFonts w:eastAsiaTheme="majorEastAsia" w:cstheme="majorBidi"/>
          <w:b/>
          <w:iCs/>
          <w:sz w:val="26"/>
        </w:rPr>
        <w:t>Cambridge Dictionary, ND</w:t>
      </w:r>
      <w:r w:rsidRPr="004B56C6">
        <w:t xml:space="preserve">, "provide," </w:t>
      </w:r>
      <w:r>
        <w:t>Cambridge Dictionary</w:t>
      </w:r>
      <w:r w:rsidRPr="004B56C6">
        <w:t xml:space="preserve">, </w:t>
      </w:r>
      <w:hyperlink r:id="rId9" w:history="1">
        <w:r w:rsidRPr="00F46D86">
          <w:rPr>
            <w:rStyle w:val="Hyperlink"/>
          </w:rPr>
          <w:t>https://dictionary.cambridge.org/us/dictionary/english/provide</w:t>
        </w:r>
      </w:hyperlink>
      <w:r>
        <w:t>, AJ</w:t>
      </w:r>
    </w:p>
    <w:p w14:paraId="75914D42" w14:textId="77777777" w:rsidR="004B56C6" w:rsidRPr="004B56C6" w:rsidRDefault="004B56C6" w:rsidP="004B56C6">
      <w:pPr>
        <w:rPr>
          <w:sz w:val="16"/>
        </w:rPr>
      </w:pPr>
      <w:r w:rsidRPr="004B56C6">
        <w:rPr>
          <w:rStyle w:val="Emphasis"/>
        </w:rPr>
        <w:t>provide</w:t>
      </w:r>
      <w:r w:rsidRPr="004B56C6">
        <w:rPr>
          <w:sz w:val="16"/>
        </w:rPr>
        <w:t xml:space="preserve"> verb (SUPPLY)</w:t>
      </w:r>
    </w:p>
    <w:p w14:paraId="624DE425" w14:textId="77777777" w:rsidR="004B56C6" w:rsidRPr="004B56C6" w:rsidRDefault="004B56C6" w:rsidP="004B56C6">
      <w:pPr>
        <w:rPr>
          <w:sz w:val="16"/>
        </w:rPr>
      </w:pPr>
      <w:r w:rsidRPr="004B56C6">
        <w:rPr>
          <w:sz w:val="16"/>
        </w:rPr>
        <w:t xml:space="preserve">Add to word list </w:t>
      </w:r>
    </w:p>
    <w:p w14:paraId="6136535B" w14:textId="77777777" w:rsidR="004B56C6" w:rsidRPr="004B56C6" w:rsidRDefault="004B56C6" w:rsidP="004B56C6">
      <w:pPr>
        <w:rPr>
          <w:sz w:val="16"/>
        </w:rPr>
      </w:pPr>
      <w:r w:rsidRPr="004B56C6">
        <w:rPr>
          <w:sz w:val="16"/>
        </w:rPr>
        <w:t xml:space="preserve">B1 [ </w:t>
      </w:r>
      <w:proofErr w:type="gramStart"/>
      <w:r w:rsidRPr="004B56C6">
        <w:rPr>
          <w:sz w:val="16"/>
        </w:rPr>
        <w:t>T ]</w:t>
      </w:r>
      <w:proofErr w:type="gramEnd"/>
    </w:p>
    <w:p w14:paraId="0A155376" w14:textId="7C28A3D2" w:rsidR="004B56C6" w:rsidRPr="004B56C6" w:rsidRDefault="004B56C6" w:rsidP="004B56C6">
      <w:pPr>
        <w:rPr>
          <w:sz w:val="16"/>
        </w:rPr>
      </w:pPr>
      <w:r w:rsidRPr="004B56C6">
        <w:rPr>
          <w:rStyle w:val="Emphasis"/>
        </w:rPr>
        <w:t>to give someone something that they need</w:t>
      </w:r>
      <w:r w:rsidRPr="004B56C6">
        <w:rPr>
          <w:sz w:val="16"/>
        </w:rPr>
        <w:t>:</w:t>
      </w:r>
    </w:p>
    <w:p w14:paraId="72051495" w14:textId="4E8B1EDE" w:rsidR="00C314EE" w:rsidRPr="00AB79F5" w:rsidRDefault="00C314EE" w:rsidP="00C314EE">
      <w:pPr>
        <w:pStyle w:val="Heading2"/>
        <w:rPr>
          <w:rFonts w:asciiTheme="minorHAnsi" w:hAnsiTheme="minorHAnsi" w:cstheme="minorHAnsi"/>
        </w:rPr>
      </w:pPr>
      <w:r w:rsidRPr="00AB79F5">
        <w:rPr>
          <w:rFonts w:asciiTheme="minorHAnsi" w:hAnsiTheme="minorHAnsi" w:cstheme="minorHAnsi"/>
        </w:rPr>
        <w:lastRenderedPageBreak/>
        <w:t>Basic Income</w:t>
      </w:r>
    </w:p>
    <w:p w14:paraId="16846801" w14:textId="3DD550C8" w:rsidR="00FC28FB" w:rsidRPr="005C0980" w:rsidRDefault="00AB79F5" w:rsidP="005C0980">
      <w:pPr>
        <w:pStyle w:val="Heading3"/>
      </w:pPr>
      <w:r w:rsidRPr="00AB79F5">
        <w:lastRenderedPageBreak/>
        <w:t>Must Be Universal</w:t>
      </w:r>
      <w:r>
        <w:t>---1NC</w:t>
      </w:r>
    </w:p>
    <w:p w14:paraId="2B90C833" w14:textId="02B9B12E" w:rsidR="005C0980" w:rsidRDefault="005C0980" w:rsidP="005C0980">
      <w:pPr>
        <w:pStyle w:val="Heading4"/>
      </w:pPr>
      <w:r>
        <w:t xml:space="preserve">A basic income is paid </w:t>
      </w:r>
      <w:r w:rsidRPr="005C0980">
        <w:rPr>
          <w:u w:val="single"/>
        </w:rPr>
        <w:t>unconditionally</w:t>
      </w:r>
      <w:r>
        <w:t xml:space="preserve"> – it’s the same as a UBI.</w:t>
      </w:r>
    </w:p>
    <w:p w14:paraId="6C5D1355" w14:textId="77777777" w:rsidR="005C0980" w:rsidRPr="005C0980" w:rsidRDefault="005C0980" w:rsidP="005C0980">
      <w:r>
        <w:t xml:space="preserve">Guy </w:t>
      </w:r>
      <w:r w:rsidRPr="00FF3387">
        <w:rPr>
          <w:rFonts w:eastAsiaTheme="majorEastAsia" w:cstheme="majorBidi"/>
          <w:b/>
          <w:iCs/>
          <w:sz w:val="26"/>
        </w:rPr>
        <w:t>Standing 17</w:t>
      </w:r>
      <w:r>
        <w:t xml:space="preserve">, </w:t>
      </w:r>
      <w:r w:rsidRPr="00FF3387">
        <w:t>British labor economist</w:t>
      </w:r>
      <w:r>
        <w:t>, Professor</w:t>
      </w:r>
      <w:r w:rsidRPr="00FF3387">
        <w:t xml:space="preserve"> of development studies at the School of Oriental and African Studies,</w:t>
      </w:r>
      <w:r>
        <w:t xml:space="preserve"> </w:t>
      </w:r>
      <w:r w:rsidRPr="00FF3387">
        <w:t xml:space="preserve">Professorial Research Associate at SOAS, University of London, and a co-founder of the Basic Income Earth Network. “Basic Income – Its Meaning and Historical Origins.” Basic Income: A Guide for the Open-Minded, Yale University Press, 2017, pp. 1–22. JSTOR, </w:t>
      </w:r>
      <w:hyperlink r:id="rId10" w:history="1">
        <w:r w:rsidRPr="00F46D86">
          <w:rPr>
            <w:rStyle w:val="Hyperlink"/>
          </w:rPr>
          <w:t>https://doi.org/10.2307/j.ctv1bvnf53.4</w:t>
        </w:r>
      </w:hyperlink>
      <w:r w:rsidRPr="00FF3387">
        <w:t>.</w:t>
      </w:r>
      <w:r>
        <w:t xml:space="preserve"> AJ</w:t>
      </w:r>
    </w:p>
    <w:p w14:paraId="49BB96AB" w14:textId="77777777" w:rsidR="005C0980" w:rsidRPr="005C0980" w:rsidRDefault="005C0980" w:rsidP="005C0980">
      <w:pPr>
        <w:rPr>
          <w:sz w:val="16"/>
        </w:rPr>
      </w:pPr>
      <w:r w:rsidRPr="005C0980">
        <w:rPr>
          <w:sz w:val="16"/>
        </w:rPr>
        <w:t xml:space="preserve">We need to start by </w:t>
      </w:r>
      <w:r w:rsidRPr="005C0980">
        <w:rPr>
          <w:rStyle w:val="StyleUnderline"/>
        </w:rPr>
        <w:t>defining what is meant by a basic income</w:t>
      </w:r>
      <w:r w:rsidRPr="005C0980">
        <w:rPr>
          <w:sz w:val="16"/>
        </w:rPr>
        <w:t xml:space="preserve">. Although there are </w:t>
      </w:r>
      <w:proofErr w:type="gramStart"/>
      <w:r w:rsidRPr="005C0980">
        <w:rPr>
          <w:sz w:val="16"/>
        </w:rPr>
        <w:t>a number of</w:t>
      </w:r>
      <w:proofErr w:type="gramEnd"/>
      <w:r w:rsidRPr="005C0980">
        <w:rPr>
          <w:sz w:val="16"/>
        </w:rPr>
        <w:t xml:space="preserve"> variants, which will be discussed in due course, </w:t>
      </w:r>
      <w:r w:rsidRPr="005C0980">
        <w:rPr>
          <w:rStyle w:val="Emphasis"/>
        </w:rPr>
        <w:t>a basic income can be defined as a modest amount of money paid unconditionally to individuals on a regular basis</w:t>
      </w:r>
      <w:r w:rsidRPr="005C0980">
        <w:rPr>
          <w:sz w:val="16"/>
        </w:rPr>
        <w:t xml:space="preserve"> (for example, monthly). </w:t>
      </w:r>
      <w:r w:rsidRPr="005C0980">
        <w:rPr>
          <w:rStyle w:val="StyleUnderline"/>
        </w:rPr>
        <w:t xml:space="preserve">It is often called a universal basic income (UBI) </w:t>
      </w:r>
      <w:r w:rsidRPr="005C0980">
        <w:rPr>
          <w:rStyle w:val="Emphasis"/>
        </w:rPr>
        <w:t>because it is intended to be paid to all</w:t>
      </w:r>
      <w:r w:rsidRPr="005C0980">
        <w:rPr>
          <w:rStyle w:val="StyleUnderline"/>
        </w:rPr>
        <w:t>.</w:t>
      </w:r>
      <w:r w:rsidRPr="005C0980">
        <w:rPr>
          <w:sz w:val="16"/>
        </w:rPr>
        <w:t xml:space="preserve"> </w:t>
      </w:r>
    </w:p>
    <w:p w14:paraId="397F91CE" w14:textId="6E095B1C" w:rsidR="005C0980" w:rsidRDefault="005C0980" w:rsidP="00AB79F5">
      <w:pPr>
        <w:pStyle w:val="paragraph"/>
        <w:spacing w:before="0" w:beforeAutospacing="0" w:after="0" w:afterAutospacing="0"/>
        <w:textAlignment w:val="baseline"/>
        <w:rPr>
          <w:rFonts w:asciiTheme="minorHAnsi" w:hAnsiTheme="minorHAnsi" w:cstheme="minorHAnsi"/>
          <w:sz w:val="18"/>
          <w:szCs w:val="18"/>
        </w:rPr>
      </w:pPr>
    </w:p>
    <w:p w14:paraId="77F921C0" w14:textId="77777777" w:rsidR="005C0980" w:rsidRDefault="005C0980" w:rsidP="00AB79F5">
      <w:pPr>
        <w:pStyle w:val="paragraph"/>
        <w:spacing w:before="0" w:beforeAutospacing="0" w:after="0" w:afterAutospacing="0"/>
        <w:textAlignment w:val="baseline"/>
        <w:rPr>
          <w:rFonts w:asciiTheme="minorHAnsi" w:hAnsiTheme="minorHAnsi" w:cstheme="minorHAnsi"/>
          <w:sz w:val="18"/>
          <w:szCs w:val="18"/>
        </w:rPr>
      </w:pPr>
    </w:p>
    <w:p w14:paraId="32940548" w14:textId="387E464D" w:rsidR="00FC28FB" w:rsidRDefault="00FC28FB" w:rsidP="00FC28FB">
      <w:pPr>
        <w:pStyle w:val="Heading4"/>
      </w:pPr>
      <w:r>
        <w:t xml:space="preserve">Basic income is </w:t>
      </w:r>
      <w:r w:rsidRPr="00FC28FB">
        <w:rPr>
          <w:u w:val="single"/>
        </w:rPr>
        <w:t>unconditionally granted.</w:t>
      </w:r>
    </w:p>
    <w:p w14:paraId="3D26E3F6" w14:textId="7912B418" w:rsidR="00BB2B60" w:rsidRDefault="00FC28FB" w:rsidP="00BB2B60">
      <w:r w:rsidRPr="00BB2B60">
        <w:t xml:space="preserve">Daniel </w:t>
      </w:r>
      <w:proofErr w:type="spellStart"/>
      <w:r w:rsidR="00BB2B60" w:rsidRPr="00FC28FB">
        <w:rPr>
          <w:rFonts w:eastAsiaTheme="majorEastAsia" w:cstheme="majorBidi"/>
          <w:b/>
          <w:iCs/>
          <w:sz w:val="26"/>
        </w:rPr>
        <w:t>Raventós</w:t>
      </w:r>
      <w:proofErr w:type="spellEnd"/>
      <w:r w:rsidR="00BB2B60" w:rsidRPr="00FC28FB">
        <w:rPr>
          <w:rFonts w:eastAsiaTheme="majorEastAsia" w:cstheme="majorBidi"/>
          <w:b/>
          <w:iCs/>
          <w:sz w:val="26"/>
        </w:rPr>
        <w:t xml:space="preserve"> and</w:t>
      </w:r>
      <w:r w:rsidR="00BB2B60" w:rsidRPr="00BB2B60">
        <w:t xml:space="preserve"> Julie </w:t>
      </w:r>
      <w:proofErr w:type="spellStart"/>
      <w:r w:rsidR="00BB2B60" w:rsidRPr="00FC28FB">
        <w:rPr>
          <w:rFonts w:eastAsiaTheme="majorEastAsia" w:cstheme="majorBidi"/>
          <w:b/>
          <w:iCs/>
          <w:sz w:val="26"/>
        </w:rPr>
        <w:t>Wark</w:t>
      </w:r>
      <w:proofErr w:type="spellEnd"/>
      <w:r>
        <w:rPr>
          <w:rFonts w:eastAsiaTheme="majorEastAsia" w:cstheme="majorBidi"/>
          <w:b/>
          <w:iCs/>
          <w:sz w:val="26"/>
        </w:rPr>
        <w:t xml:space="preserve"> 07</w:t>
      </w:r>
      <w:r w:rsidR="00BB2B60" w:rsidRPr="00BB2B60">
        <w:t xml:space="preserve">. “A Provocative but Possible Proposal.” Basic Income: The Material Conditions of Freedom, Pluto Press, 2007, pp. 7–24. JSTOR, https://doi.org/10.2307/j.ctt18fsbw8.5. </w:t>
      </w:r>
      <w:r w:rsidR="00945D44">
        <w:t>AJ</w:t>
      </w:r>
    </w:p>
    <w:p w14:paraId="127427EB" w14:textId="77777777" w:rsidR="00FC28FB" w:rsidRPr="00FC28FB" w:rsidRDefault="00FC28FB" w:rsidP="00FC28FB">
      <w:pPr>
        <w:rPr>
          <w:sz w:val="16"/>
        </w:rPr>
      </w:pPr>
      <w:r w:rsidRPr="00FC28FB">
        <w:rPr>
          <w:rStyle w:val="StyleUnderline"/>
        </w:rPr>
        <w:t>Basic Income is an income paid by the state to each full member</w:t>
      </w:r>
      <w:r w:rsidRPr="00FC28FB">
        <w:rPr>
          <w:sz w:val="16"/>
        </w:rPr>
        <w:t xml:space="preserve"> or accredited </w:t>
      </w:r>
      <w:r w:rsidRPr="00FC28FB">
        <w:rPr>
          <w:rStyle w:val="StyleUnderline"/>
        </w:rPr>
        <w:t>resident of a society,</w:t>
      </w:r>
      <w:r w:rsidRPr="00FC28FB">
        <w:rPr>
          <w:sz w:val="16"/>
        </w:rPr>
        <w:t xml:space="preserve"> regardless of whether he or she wishes to engage in paid employment, or is rich or poor or, in other words, </w:t>
      </w:r>
      <w:r w:rsidRPr="00FC28FB">
        <w:rPr>
          <w:rStyle w:val="StyleUnderline"/>
        </w:rPr>
        <w:t>independently of any other sources of income that person might have, and irrespective of cohabitation arrangements in the domestic sphere</w:t>
      </w:r>
      <w:r w:rsidRPr="00FC28FB">
        <w:rPr>
          <w:sz w:val="16"/>
        </w:rPr>
        <w:t xml:space="preserve">. </w:t>
      </w:r>
    </w:p>
    <w:p w14:paraId="6E32644E" w14:textId="77777777" w:rsidR="00FC28FB" w:rsidRPr="00FC28FB" w:rsidRDefault="00FC28FB" w:rsidP="00FC28FB">
      <w:pPr>
        <w:rPr>
          <w:sz w:val="16"/>
        </w:rPr>
      </w:pPr>
      <w:r w:rsidRPr="00FC28FB">
        <w:rPr>
          <w:sz w:val="16"/>
        </w:rPr>
        <w:t>Although it is somewhat long, this is the definition I prefer because it is clear (</w:t>
      </w:r>
      <w:proofErr w:type="gramStart"/>
      <w:r w:rsidRPr="00FC28FB">
        <w:rPr>
          <w:sz w:val="16"/>
        </w:rPr>
        <w:t>and also</w:t>
      </w:r>
      <w:proofErr w:type="gramEnd"/>
      <w:r w:rsidRPr="00FC28FB">
        <w:rPr>
          <w:sz w:val="16"/>
        </w:rPr>
        <w:t xml:space="preserve"> provocative). The Basic Income Earth Network definition is as follows: </w:t>
      </w:r>
    </w:p>
    <w:p w14:paraId="21A3892B" w14:textId="0D2C0E6F" w:rsidR="00FC28FB" w:rsidRPr="00FC28FB" w:rsidRDefault="00FC28FB" w:rsidP="00FC28FB">
      <w:pPr>
        <w:rPr>
          <w:sz w:val="16"/>
        </w:rPr>
      </w:pPr>
      <w:r w:rsidRPr="00FC28FB">
        <w:rPr>
          <w:rStyle w:val="Emphasis"/>
        </w:rPr>
        <w:t>A basic income is an income unconditionally granted to all on an individual basis, without means test or work requirement.</w:t>
      </w:r>
      <w:r w:rsidRPr="00FC28FB">
        <w:rPr>
          <w:sz w:val="16"/>
        </w:rPr>
        <w:t xml:space="preserve"> It is a form of minimum income guarantee that differs from those that now exist in various European countries in three important ways:</w:t>
      </w:r>
    </w:p>
    <w:p w14:paraId="2971DF86" w14:textId="77777777" w:rsidR="00FC28FB" w:rsidRPr="00AB79F5" w:rsidRDefault="00FC28FB" w:rsidP="00BB2B60"/>
    <w:p w14:paraId="169118BB" w14:textId="2E4C3D38" w:rsidR="00AB79F5" w:rsidRPr="00FC28FB" w:rsidRDefault="00FC28FB" w:rsidP="00EE4013">
      <w:pPr>
        <w:pStyle w:val="Heading3"/>
      </w:pPr>
      <w:r w:rsidRPr="00AB79F5">
        <w:lastRenderedPageBreak/>
        <w:t>Must Be Universal</w:t>
      </w:r>
      <w:r>
        <w:t>---2NC/1NR</w:t>
      </w:r>
    </w:p>
    <w:p w14:paraId="576E7F7F" w14:textId="0EDAF20B" w:rsidR="00AB79F5" w:rsidRPr="00AB79F5" w:rsidRDefault="00AB79F5" w:rsidP="00AB79F5">
      <w:pPr>
        <w:pStyle w:val="Heading4"/>
      </w:pPr>
      <w:r w:rsidRPr="00AB79F5">
        <w:t>It’s synonymous with UBI</w:t>
      </w:r>
    </w:p>
    <w:p w14:paraId="451E0281" w14:textId="77777777" w:rsidR="00AB79F5" w:rsidRPr="00AB79F5" w:rsidRDefault="00AB79F5" w:rsidP="00AB79F5">
      <w:pPr>
        <w:pStyle w:val="paragraph"/>
        <w:spacing w:before="0" w:beforeAutospacing="0" w:after="0" w:afterAutospacing="0"/>
        <w:textAlignment w:val="baseline"/>
        <w:rPr>
          <w:rFonts w:asciiTheme="minorHAnsi" w:hAnsiTheme="minorHAnsi" w:cstheme="minorHAnsi"/>
          <w:sz w:val="18"/>
          <w:szCs w:val="18"/>
        </w:rPr>
      </w:pPr>
      <w:r w:rsidRPr="00AB79F5">
        <w:rPr>
          <w:rStyle w:val="normaltextrun"/>
          <w:rFonts w:asciiTheme="minorHAnsi" w:eastAsiaTheme="majorEastAsia" w:hAnsiTheme="minorHAnsi" w:cstheme="minorHAnsi"/>
          <w:b/>
          <w:bCs/>
          <w:sz w:val="26"/>
        </w:rPr>
        <w:t>Center for Hunger Free Communities 21</w:t>
      </w:r>
      <w:r w:rsidRPr="00AB79F5">
        <w:rPr>
          <w:rStyle w:val="normaltextrun"/>
          <w:rFonts w:asciiTheme="minorHAnsi" w:eastAsiaTheme="majorEastAsia" w:hAnsiTheme="minorHAnsi" w:cstheme="minorHAnsi"/>
          <w:sz w:val="22"/>
          <w:szCs w:val="22"/>
        </w:rPr>
        <w:t>, Drexel University, “Universal Basic Income: Key to Reducing Food Insecurity and Improving Health,” https://drexel.edu/hunger-free-center/research/briefs-and-reports/universal-basic-income/</w:t>
      </w:r>
      <w:r w:rsidRPr="00AB79F5">
        <w:rPr>
          <w:rStyle w:val="eop"/>
          <w:rFonts w:asciiTheme="minorHAnsi" w:eastAsiaTheme="majorEastAsia" w:hAnsiTheme="minorHAnsi" w:cstheme="minorHAnsi"/>
          <w:sz w:val="22"/>
          <w:szCs w:val="22"/>
        </w:rPr>
        <w:t> </w:t>
      </w:r>
    </w:p>
    <w:p w14:paraId="2B52E0C3" w14:textId="77777777" w:rsidR="00AB79F5" w:rsidRPr="00AB79F5" w:rsidRDefault="00AB79F5" w:rsidP="00AB79F5">
      <w:pPr>
        <w:pStyle w:val="paragraph"/>
        <w:spacing w:before="0" w:beforeAutospacing="0" w:after="0" w:afterAutospacing="0"/>
        <w:textAlignment w:val="baseline"/>
        <w:rPr>
          <w:rFonts w:asciiTheme="minorHAnsi" w:hAnsiTheme="minorHAnsi" w:cstheme="minorHAnsi"/>
          <w:sz w:val="18"/>
          <w:szCs w:val="18"/>
        </w:rPr>
      </w:pPr>
      <w:r w:rsidRPr="00AB79F5">
        <w:rPr>
          <w:rStyle w:val="normaltextrun"/>
          <w:rFonts w:asciiTheme="minorHAnsi" w:eastAsiaTheme="majorEastAsia" w:hAnsiTheme="minorHAnsi" w:cstheme="minorHAnsi"/>
          <w:sz w:val="22"/>
          <w:szCs w:val="22"/>
          <w:u w:val="single"/>
        </w:rPr>
        <w:t xml:space="preserve">If </w:t>
      </w:r>
      <w:r w:rsidRPr="00AB79F5">
        <w:rPr>
          <w:rStyle w:val="normaltextrun"/>
          <w:rFonts w:asciiTheme="minorHAnsi" w:eastAsiaTheme="majorEastAsia" w:hAnsiTheme="minorHAnsi" w:cstheme="minorHAnsi"/>
          <w:b/>
          <w:bCs/>
          <w:sz w:val="22"/>
          <w:szCs w:val="22"/>
          <w:u w:val="single"/>
        </w:rPr>
        <w:t>every person</w:t>
      </w:r>
      <w:r w:rsidRPr="00AB79F5">
        <w:rPr>
          <w:rStyle w:val="normaltextrun"/>
          <w:rFonts w:asciiTheme="minorHAnsi" w:eastAsiaTheme="majorEastAsia" w:hAnsiTheme="minorHAnsi" w:cstheme="minorHAnsi"/>
          <w:sz w:val="22"/>
          <w:szCs w:val="22"/>
          <w:u w:val="single"/>
        </w:rPr>
        <w:t xml:space="preserve"> received the</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same basic income “floor”</w:t>
      </w:r>
      <w:r w:rsidRPr="00AB79F5">
        <w:rPr>
          <w:rStyle w:val="normaltextrun"/>
          <w:rFonts w:asciiTheme="minorHAnsi" w:eastAsiaTheme="majorEastAsia" w:hAnsiTheme="minorHAnsi" w:cstheme="minorHAnsi"/>
          <w:sz w:val="16"/>
          <w:szCs w:val="16"/>
        </w:rPr>
        <w:t xml:space="preserve"> regardless of income, class, race, location of residence, or other status, the stigma of receiving support could be eliminated.</w:t>
      </w:r>
      <w:r w:rsidRPr="00AB79F5">
        <w:rPr>
          <w:rStyle w:val="eop"/>
          <w:rFonts w:asciiTheme="minorHAnsi" w:eastAsiaTheme="majorEastAsia" w:hAnsiTheme="minorHAnsi" w:cstheme="minorHAnsi"/>
          <w:sz w:val="16"/>
          <w:szCs w:val="16"/>
        </w:rPr>
        <w:t> </w:t>
      </w:r>
    </w:p>
    <w:p w14:paraId="258560C6" w14:textId="77777777" w:rsidR="00AB79F5" w:rsidRPr="00AB79F5" w:rsidRDefault="00AB79F5" w:rsidP="00AB79F5">
      <w:pPr>
        <w:pStyle w:val="paragraph"/>
        <w:spacing w:before="0" w:beforeAutospacing="0" w:after="0" w:afterAutospacing="0"/>
        <w:textAlignment w:val="baseline"/>
        <w:rPr>
          <w:rFonts w:asciiTheme="minorHAnsi" w:hAnsiTheme="minorHAnsi" w:cstheme="minorHAnsi"/>
          <w:sz w:val="18"/>
          <w:szCs w:val="18"/>
        </w:rPr>
      </w:pPr>
      <w:r w:rsidRPr="00AB79F5">
        <w:rPr>
          <w:rStyle w:val="normaltextrun"/>
          <w:rFonts w:asciiTheme="minorHAnsi" w:eastAsiaTheme="majorEastAsia" w:hAnsiTheme="minorHAnsi" w:cstheme="minorHAnsi"/>
          <w:sz w:val="16"/>
          <w:szCs w:val="16"/>
        </w:rPr>
        <w:t>UNIVERSAL BASIC INCOME</w:t>
      </w:r>
      <w:r w:rsidRPr="00AB79F5">
        <w:rPr>
          <w:rStyle w:val="eop"/>
          <w:rFonts w:asciiTheme="minorHAnsi" w:eastAsiaTheme="majorEastAsia" w:hAnsiTheme="minorHAnsi" w:cstheme="minorHAnsi"/>
          <w:sz w:val="16"/>
          <w:szCs w:val="16"/>
        </w:rPr>
        <w:t> </w:t>
      </w:r>
    </w:p>
    <w:p w14:paraId="08DE4DCC" w14:textId="77777777" w:rsidR="00AB79F5" w:rsidRPr="00AB79F5" w:rsidRDefault="00AB79F5" w:rsidP="00AB79F5">
      <w:pPr>
        <w:pStyle w:val="paragraph"/>
        <w:spacing w:before="0" w:beforeAutospacing="0" w:after="0" w:afterAutospacing="0"/>
        <w:textAlignment w:val="baseline"/>
        <w:rPr>
          <w:rFonts w:asciiTheme="minorHAnsi" w:hAnsiTheme="minorHAnsi" w:cstheme="minorHAnsi"/>
          <w:sz w:val="18"/>
          <w:szCs w:val="18"/>
        </w:rPr>
      </w:pPr>
      <w:r w:rsidRPr="00AB79F5">
        <w:rPr>
          <w:rStyle w:val="normaltextrun"/>
          <w:rFonts w:asciiTheme="minorHAnsi" w:eastAsiaTheme="majorEastAsia" w:hAnsiTheme="minorHAnsi" w:cstheme="minorHAnsi"/>
          <w:sz w:val="16"/>
          <w:szCs w:val="16"/>
        </w:rPr>
        <w:t>Universal basic income (</w:t>
      </w:r>
      <w:r w:rsidRPr="00AB79F5">
        <w:rPr>
          <w:rStyle w:val="normaltextrun"/>
          <w:rFonts w:asciiTheme="minorHAnsi" w:eastAsiaTheme="majorEastAsia" w:hAnsiTheme="minorHAnsi" w:cstheme="minorHAnsi"/>
          <w:b/>
          <w:bCs/>
          <w:sz w:val="22"/>
          <w:szCs w:val="22"/>
          <w:u w:val="single"/>
        </w:rPr>
        <w:t>UBI</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sz w:val="22"/>
          <w:szCs w:val="22"/>
          <w:u w:val="single"/>
        </w:rPr>
        <w:t>or</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basic income</w:t>
      </w:r>
      <w:r w:rsidRPr="00AB79F5">
        <w:rPr>
          <w:rStyle w:val="normaltextrun"/>
          <w:rFonts w:asciiTheme="minorHAnsi" w:eastAsiaTheme="majorEastAsia" w:hAnsiTheme="minorHAnsi" w:cstheme="minorHAnsi"/>
          <w:sz w:val="16"/>
          <w:szCs w:val="16"/>
        </w:rPr>
        <w:t xml:space="preserve"> guarantee, </w:t>
      </w:r>
      <w:r w:rsidRPr="00AB79F5">
        <w:rPr>
          <w:rStyle w:val="normaltextrun"/>
          <w:rFonts w:asciiTheme="minorHAnsi" w:eastAsiaTheme="majorEastAsia" w:hAnsiTheme="minorHAnsi" w:cstheme="minorHAnsi"/>
          <w:sz w:val="22"/>
          <w:szCs w:val="22"/>
          <w:u w:val="single"/>
        </w:rPr>
        <w:t>is a</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government program</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sz w:val="22"/>
          <w:szCs w:val="22"/>
          <w:u w:val="single"/>
        </w:rPr>
        <w:t>that aims to address</w:t>
      </w:r>
      <w:r w:rsidRPr="00AB79F5">
        <w:rPr>
          <w:rStyle w:val="normaltextrun"/>
          <w:rFonts w:asciiTheme="minorHAnsi" w:eastAsiaTheme="majorEastAsia" w:hAnsiTheme="minorHAnsi" w:cstheme="minorHAnsi"/>
          <w:sz w:val="16"/>
          <w:szCs w:val="16"/>
        </w:rPr>
        <w:t xml:space="preserve"> economic </w:t>
      </w:r>
      <w:r w:rsidRPr="00AB79F5">
        <w:rPr>
          <w:rStyle w:val="normaltextrun"/>
          <w:rFonts w:asciiTheme="minorHAnsi" w:eastAsiaTheme="majorEastAsia" w:hAnsiTheme="minorHAnsi" w:cstheme="minorHAnsi"/>
          <w:sz w:val="22"/>
          <w:szCs w:val="22"/>
          <w:u w:val="single"/>
        </w:rPr>
        <w:t>inequality</w:t>
      </w:r>
      <w:r w:rsidRPr="00AB79F5">
        <w:rPr>
          <w:rStyle w:val="normaltextrun"/>
          <w:rFonts w:asciiTheme="minorHAnsi" w:eastAsiaTheme="majorEastAsia" w:hAnsiTheme="minorHAnsi" w:cstheme="minorHAnsi"/>
          <w:sz w:val="16"/>
          <w:szCs w:val="16"/>
        </w:rPr>
        <w:t xml:space="preserve"> and provide economic security </w:t>
      </w:r>
      <w:r w:rsidRPr="00AB79F5">
        <w:rPr>
          <w:rStyle w:val="normaltextrun"/>
          <w:rFonts w:asciiTheme="minorHAnsi" w:eastAsiaTheme="majorEastAsia" w:hAnsiTheme="minorHAnsi" w:cstheme="minorHAnsi"/>
          <w:sz w:val="22"/>
          <w:szCs w:val="22"/>
          <w:u w:val="single"/>
        </w:rPr>
        <w:t>through</w:t>
      </w:r>
      <w:r w:rsidRPr="00AB79F5">
        <w:rPr>
          <w:rStyle w:val="normaltextrun"/>
          <w:rFonts w:asciiTheme="minorHAnsi" w:eastAsiaTheme="majorEastAsia" w:hAnsiTheme="minorHAnsi" w:cstheme="minorHAnsi"/>
          <w:sz w:val="16"/>
          <w:szCs w:val="16"/>
        </w:rPr>
        <w:t xml:space="preserve"> monthly </w:t>
      </w:r>
      <w:r w:rsidRPr="00AB79F5">
        <w:rPr>
          <w:rStyle w:val="normaltextrun"/>
          <w:rFonts w:asciiTheme="minorHAnsi" w:eastAsiaTheme="majorEastAsia" w:hAnsiTheme="minorHAnsi" w:cstheme="minorHAnsi"/>
          <w:b/>
          <w:bCs/>
          <w:sz w:val="22"/>
          <w:szCs w:val="22"/>
          <w:u w:val="single"/>
        </w:rPr>
        <w:t>direct cash transfers</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sz w:val="22"/>
          <w:szCs w:val="22"/>
          <w:u w:val="single"/>
        </w:rPr>
        <w:t>to</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every member of a community</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sz w:val="22"/>
          <w:szCs w:val="22"/>
          <w:u w:val="single"/>
        </w:rPr>
        <w:t>with</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no means testing</w:t>
      </w:r>
      <w:r w:rsidRPr="00AB79F5">
        <w:rPr>
          <w:rStyle w:val="normaltextrun"/>
          <w:rFonts w:asciiTheme="minorHAnsi" w:eastAsiaTheme="majorEastAsia" w:hAnsiTheme="minorHAnsi" w:cstheme="minorHAnsi"/>
          <w:sz w:val="22"/>
          <w:szCs w:val="22"/>
          <w:u w:val="single"/>
        </w:rPr>
        <w:t>. It creates a</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basic income</w:t>
      </w:r>
      <w:r w:rsidRPr="00AB79F5">
        <w:rPr>
          <w:rStyle w:val="normaltextrun"/>
          <w:rFonts w:asciiTheme="minorHAnsi" w:eastAsiaTheme="majorEastAsia" w:hAnsiTheme="minorHAnsi" w:cstheme="minorHAnsi"/>
          <w:sz w:val="16"/>
          <w:szCs w:val="16"/>
        </w:rPr>
        <w:t xml:space="preserve"> floor </w:t>
      </w:r>
      <w:r w:rsidRPr="00AB79F5">
        <w:rPr>
          <w:rStyle w:val="normaltextrun"/>
          <w:rFonts w:asciiTheme="minorHAnsi" w:eastAsiaTheme="majorEastAsia" w:hAnsiTheme="minorHAnsi" w:cstheme="minorHAnsi"/>
          <w:sz w:val="22"/>
          <w:szCs w:val="22"/>
          <w:u w:val="single"/>
        </w:rPr>
        <w:t>for</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everyone</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regardless</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sz w:val="22"/>
          <w:szCs w:val="22"/>
          <w:u w:val="single"/>
        </w:rPr>
        <w:t>of</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income</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sz w:val="22"/>
          <w:szCs w:val="22"/>
          <w:u w:val="single"/>
        </w:rPr>
        <w:t>and</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employment</w:t>
      </w:r>
      <w:r w:rsidRPr="00AB79F5">
        <w:rPr>
          <w:rStyle w:val="normaltextrun"/>
          <w:rFonts w:asciiTheme="minorHAnsi" w:eastAsiaTheme="majorEastAsia" w:hAnsiTheme="minorHAnsi" w:cstheme="minorHAnsi"/>
          <w:sz w:val="16"/>
          <w:szCs w:val="16"/>
        </w:rPr>
        <w:t xml:space="preserve"> status. </w:t>
      </w:r>
      <w:r w:rsidRPr="00AB79F5">
        <w:rPr>
          <w:rStyle w:val="normaltextrun"/>
          <w:rFonts w:asciiTheme="minorHAnsi" w:eastAsiaTheme="majorEastAsia" w:hAnsiTheme="minorHAnsi" w:cstheme="minorHAnsi"/>
          <w:sz w:val="22"/>
          <w:szCs w:val="22"/>
          <w:u w:val="single"/>
        </w:rPr>
        <w:t>UBI allows recipients to spend funds however they choose, unlike other benefit programs.</w:t>
      </w:r>
      <w:r w:rsidRPr="00AB79F5">
        <w:rPr>
          <w:rStyle w:val="eop"/>
          <w:rFonts w:asciiTheme="minorHAnsi" w:eastAsiaTheme="majorEastAsia" w:hAnsiTheme="minorHAnsi" w:cstheme="minorHAnsi"/>
          <w:sz w:val="22"/>
          <w:szCs w:val="22"/>
        </w:rPr>
        <w:t> </w:t>
      </w:r>
    </w:p>
    <w:p w14:paraId="535B319F" w14:textId="77777777" w:rsidR="00AB79F5" w:rsidRPr="00AB79F5" w:rsidRDefault="00AB79F5" w:rsidP="00AB79F5">
      <w:pPr>
        <w:pStyle w:val="paragraph"/>
        <w:spacing w:before="0" w:beforeAutospacing="0" w:after="0" w:afterAutospacing="0"/>
        <w:textAlignment w:val="baseline"/>
        <w:rPr>
          <w:rFonts w:asciiTheme="minorHAnsi" w:hAnsiTheme="minorHAnsi" w:cstheme="minorHAnsi"/>
          <w:sz w:val="18"/>
          <w:szCs w:val="18"/>
        </w:rPr>
      </w:pPr>
      <w:r w:rsidRPr="00AB79F5">
        <w:rPr>
          <w:rStyle w:val="normaltextrun"/>
          <w:rFonts w:asciiTheme="minorHAnsi" w:eastAsiaTheme="majorEastAsia" w:hAnsiTheme="minorHAnsi" w:cstheme="minorHAnsi"/>
          <w:sz w:val="22"/>
          <w:szCs w:val="22"/>
          <w:u w:val="single"/>
        </w:rPr>
        <w:t xml:space="preserve">UBI differs from other guaranteed income proposals in that </w:t>
      </w:r>
      <w:r w:rsidRPr="00AB79F5">
        <w:rPr>
          <w:rStyle w:val="normaltextrun"/>
          <w:rFonts w:asciiTheme="minorHAnsi" w:eastAsiaTheme="majorEastAsia" w:hAnsiTheme="minorHAnsi" w:cstheme="minorHAnsi"/>
          <w:b/>
          <w:bCs/>
          <w:sz w:val="22"/>
          <w:szCs w:val="22"/>
          <w:u w:val="single"/>
        </w:rPr>
        <w:t>every adult</w:t>
      </w:r>
      <w:r w:rsidRPr="00AB79F5">
        <w:rPr>
          <w:rStyle w:val="normaltextrun"/>
          <w:rFonts w:asciiTheme="minorHAnsi" w:eastAsiaTheme="majorEastAsia" w:hAnsiTheme="minorHAnsi" w:cstheme="minorHAnsi"/>
          <w:sz w:val="22"/>
          <w:szCs w:val="22"/>
          <w:u w:val="single"/>
        </w:rPr>
        <w:t xml:space="preserve"> in the community receives a monthly payment, </w:t>
      </w:r>
      <w:r w:rsidRPr="00AB79F5">
        <w:rPr>
          <w:rStyle w:val="normaltextrun"/>
          <w:rFonts w:asciiTheme="minorHAnsi" w:eastAsiaTheme="majorEastAsia" w:hAnsiTheme="minorHAnsi" w:cstheme="minorHAnsi"/>
          <w:b/>
          <w:bCs/>
          <w:sz w:val="22"/>
          <w:szCs w:val="22"/>
          <w:u w:val="single"/>
        </w:rPr>
        <w:t>regardless of</w:t>
      </w:r>
      <w:r w:rsidRPr="00AB79F5">
        <w:rPr>
          <w:rStyle w:val="normaltextrun"/>
          <w:rFonts w:asciiTheme="minorHAnsi" w:eastAsiaTheme="majorEastAsia" w:hAnsiTheme="minorHAnsi" w:cstheme="minorHAnsi"/>
          <w:sz w:val="16"/>
          <w:szCs w:val="16"/>
        </w:rPr>
        <w:t xml:space="preserve"> their </w:t>
      </w:r>
      <w:r w:rsidRPr="00AB79F5">
        <w:rPr>
          <w:rStyle w:val="normaltextrun"/>
          <w:rFonts w:asciiTheme="minorHAnsi" w:eastAsiaTheme="majorEastAsia" w:hAnsiTheme="minorHAnsi" w:cstheme="minorHAnsi"/>
          <w:b/>
          <w:bCs/>
          <w:sz w:val="22"/>
          <w:szCs w:val="22"/>
          <w:u w:val="single"/>
        </w:rPr>
        <w:t>income</w:t>
      </w:r>
      <w:r w:rsidRPr="00AB79F5">
        <w:rPr>
          <w:rStyle w:val="normaltextrun"/>
          <w:rFonts w:asciiTheme="minorHAnsi" w:eastAsiaTheme="majorEastAsia" w:hAnsiTheme="minorHAnsi" w:cstheme="minorHAnsi"/>
          <w:sz w:val="22"/>
          <w:szCs w:val="22"/>
          <w:u w:val="single"/>
        </w:rPr>
        <w:t xml:space="preserve">. </w:t>
      </w:r>
      <w:r w:rsidRPr="00AB79F5">
        <w:rPr>
          <w:rStyle w:val="normaltextrun"/>
          <w:rFonts w:asciiTheme="minorHAnsi" w:eastAsiaTheme="majorEastAsia" w:hAnsiTheme="minorHAnsi" w:cstheme="minorHAnsi"/>
          <w:sz w:val="16"/>
          <w:szCs w:val="16"/>
        </w:rPr>
        <w:t>Guaranteed income programs that target only specific populations are problematic as they require citizens to prove they are deserving of basic income support.</w:t>
      </w:r>
      <w:r w:rsidRPr="00AB79F5">
        <w:rPr>
          <w:rStyle w:val="eop"/>
          <w:rFonts w:asciiTheme="minorHAnsi" w:eastAsiaTheme="majorEastAsia" w:hAnsiTheme="minorHAnsi" w:cstheme="minorHAnsi"/>
          <w:sz w:val="16"/>
          <w:szCs w:val="16"/>
        </w:rPr>
        <w:t> </w:t>
      </w:r>
    </w:p>
    <w:p w14:paraId="3E563CB1" w14:textId="1AF2B60E" w:rsidR="00FC28FB" w:rsidRDefault="00FC28FB" w:rsidP="00AB79F5">
      <w:pPr>
        <w:rPr>
          <w:rFonts w:asciiTheme="minorHAnsi" w:hAnsiTheme="minorHAnsi" w:cstheme="minorHAnsi"/>
        </w:rPr>
      </w:pPr>
    </w:p>
    <w:p w14:paraId="6C3F078E" w14:textId="77777777" w:rsidR="005C0980" w:rsidRDefault="005C0980" w:rsidP="00AB79F5">
      <w:pPr>
        <w:rPr>
          <w:rFonts w:asciiTheme="minorHAnsi" w:hAnsiTheme="minorHAnsi" w:cstheme="minorHAnsi"/>
        </w:rPr>
      </w:pPr>
    </w:p>
    <w:p w14:paraId="730B05FF" w14:textId="77777777" w:rsidR="005C0980" w:rsidRPr="00AB79F5" w:rsidRDefault="005C0980" w:rsidP="005C0980">
      <w:pPr>
        <w:pStyle w:val="Heading4"/>
      </w:pPr>
      <w:r w:rsidRPr="00AB79F5">
        <w:t>Covers everyone unconditionally</w:t>
      </w:r>
      <w:r>
        <w:t>.</w:t>
      </w:r>
    </w:p>
    <w:p w14:paraId="08F1F69C" w14:textId="77777777" w:rsidR="005C0980" w:rsidRPr="00AB79F5" w:rsidRDefault="005C0980" w:rsidP="005C0980">
      <w:pPr>
        <w:pStyle w:val="paragraph"/>
        <w:spacing w:before="0" w:beforeAutospacing="0" w:after="0" w:afterAutospacing="0"/>
        <w:textAlignment w:val="baseline"/>
        <w:rPr>
          <w:rFonts w:asciiTheme="minorHAnsi" w:hAnsiTheme="minorHAnsi" w:cstheme="minorHAnsi"/>
          <w:sz w:val="18"/>
          <w:szCs w:val="18"/>
        </w:rPr>
      </w:pPr>
      <w:r w:rsidRPr="00AB79F5">
        <w:rPr>
          <w:rStyle w:val="normaltextrun"/>
          <w:rFonts w:asciiTheme="minorHAnsi" w:eastAsiaTheme="majorEastAsia" w:hAnsiTheme="minorHAnsi" w:cstheme="minorHAnsi"/>
          <w:b/>
          <w:bCs/>
          <w:sz w:val="26"/>
        </w:rPr>
        <w:t>Stanford Basic Income Lab ND</w:t>
      </w:r>
      <w:r w:rsidRPr="00AB79F5">
        <w:rPr>
          <w:rStyle w:val="normaltextrun"/>
          <w:rFonts w:asciiTheme="minorHAnsi" w:eastAsiaTheme="majorEastAsia" w:hAnsiTheme="minorHAnsi" w:cstheme="minorHAnsi"/>
          <w:sz w:val="22"/>
          <w:szCs w:val="22"/>
        </w:rPr>
        <w:t xml:space="preserve">, “What is Basic </w:t>
      </w:r>
      <w:proofErr w:type="gramStart"/>
      <w:r w:rsidRPr="00AB79F5">
        <w:rPr>
          <w:rStyle w:val="contextualspellingandgrammarerror"/>
          <w:rFonts w:asciiTheme="minorHAnsi" w:eastAsiaTheme="majorEastAsia" w:hAnsiTheme="minorHAnsi" w:cstheme="minorHAnsi"/>
          <w:sz w:val="22"/>
          <w:szCs w:val="22"/>
        </w:rPr>
        <w:t>Income?,</w:t>
      </w:r>
      <w:proofErr w:type="gramEnd"/>
      <w:r w:rsidRPr="00AB79F5">
        <w:rPr>
          <w:rStyle w:val="normaltextrun"/>
          <w:rFonts w:asciiTheme="minorHAnsi" w:eastAsiaTheme="majorEastAsia" w:hAnsiTheme="minorHAnsi" w:cstheme="minorHAnsi"/>
          <w:sz w:val="22"/>
          <w:szCs w:val="22"/>
        </w:rPr>
        <w:t>” Stanford, https://basicincome.stanford.edu/about/what-is-ubi/#:~:text=Basic%20income%20is%20a%20regular,work%20requirement%20of%20other%20conditions. </w:t>
      </w:r>
      <w:r w:rsidRPr="00AB79F5">
        <w:rPr>
          <w:rStyle w:val="eop"/>
          <w:rFonts w:asciiTheme="minorHAnsi" w:eastAsiaTheme="majorEastAsia" w:hAnsiTheme="minorHAnsi" w:cstheme="minorHAnsi"/>
          <w:sz w:val="22"/>
          <w:szCs w:val="22"/>
        </w:rPr>
        <w:t> </w:t>
      </w:r>
    </w:p>
    <w:p w14:paraId="458E7299" w14:textId="77777777" w:rsidR="005C0980" w:rsidRDefault="005C0980" w:rsidP="005C0980">
      <w:pPr>
        <w:pStyle w:val="paragraph"/>
        <w:spacing w:before="0" w:beforeAutospacing="0" w:after="0" w:afterAutospacing="0"/>
        <w:textAlignment w:val="baseline"/>
        <w:rPr>
          <w:rStyle w:val="eop"/>
          <w:rFonts w:asciiTheme="minorHAnsi" w:eastAsiaTheme="majorEastAsia" w:hAnsiTheme="minorHAnsi" w:cstheme="minorHAnsi"/>
          <w:sz w:val="16"/>
          <w:szCs w:val="16"/>
        </w:rPr>
      </w:pPr>
      <w:r w:rsidRPr="00AB79F5">
        <w:rPr>
          <w:rStyle w:val="normaltextrun"/>
          <w:rFonts w:asciiTheme="minorHAnsi" w:eastAsiaTheme="majorEastAsia" w:hAnsiTheme="minorHAnsi" w:cstheme="minorHAnsi"/>
          <w:sz w:val="22"/>
          <w:szCs w:val="22"/>
          <w:u w:val="single"/>
        </w:rPr>
        <w:t>Basic income is a</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regular cash payment</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sz w:val="22"/>
          <w:szCs w:val="22"/>
          <w:u w:val="single"/>
        </w:rPr>
        <w:t>to</w:t>
      </w:r>
      <w:r w:rsidRPr="00AB79F5">
        <w:rPr>
          <w:rStyle w:val="normaltextrun"/>
          <w:rFonts w:asciiTheme="minorHAnsi" w:eastAsiaTheme="majorEastAsia" w:hAnsiTheme="minorHAnsi" w:cstheme="minorHAnsi"/>
          <w:sz w:val="16"/>
          <w:szCs w:val="16"/>
        </w:rPr>
        <w:t xml:space="preserve"> </w:t>
      </w:r>
      <w:r w:rsidRPr="00AB79F5">
        <w:rPr>
          <w:rStyle w:val="normaltextrun"/>
          <w:rFonts w:asciiTheme="minorHAnsi" w:eastAsiaTheme="majorEastAsia" w:hAnsiTheme="minorHAnsi" w:cstheme="minorHAnsi"/>
          <w:b/>
          <w:bCs/>
          <w:sz w:val="22"/>
          <w:szCs w:val="22"/>
          <w:u w:val="single"/>
        </w:rPr>
        <w:t>all members of a community</w:t>
      </w:r>
      <w:r w:rsidRPr="00AB79F5">
        <w:rPr>
          <w:rStyle w:val="normaltextrun"/>
          <w:rFonts w:asciiTheme="minorHAnsi" w:eastAsiaTheme="majorEastAsia" w:hAnsiTheme="minorHAnsi" w:cstheme="minorHAnsi"/>
          <w:sz w:val="22"/>
          <w:szCs w:val="22"/>
          <w:u w:val="single"/>
        </w:rPr>
        <w:t xml:space="preserve">, </w:t>
      </w:r>
      <w:r w:rsidRPr="00AB79F5">
        <w:rPr>
          <w:rStyle w:val="normaltextrun"/>
          <w:rFonts w:asciiTheme="minorHAnsi" w:eastAsiaTheme="majorEastAsia" w:hAnsiTheme="minorHAnsi" w:cstheme="minorHAnsi"/>
          <w:b/>
          <w:bCs/>
          <w:sz w:val="22"/>
          <w:szCs w:val="22"/>
          <w:u w:val="single"/>
        </w:rPr>
        <w:t>without</w:t>
      </w:r>
      <w:r w:rsidRPr="00AB79F5">
        <w:rPr>
          <w:rStyle w:val="normaltextrun"/>
          <w:rFonts w:asciiTheme="minorHAnsi" w:eastAsiaTheme="majorEastAsia" w:hAnsiTheme="minorHAnsi" w:cstheme="minorHAnsi"/>
          <w:sz w:val="16"/>
          <w:szCs w:val="16"/>
        </w:rPr>
        <w:t xml:space="preserve"> a work requirement of other </w:t>
      </w:r>
      <w:r w:rsidRPr="00AB79F5">
        <w:rPr>
          <w:rStyle w:val="normaltextrun"/>
          <w:rFonts w:asciiTheme="minorHAnsi" w:eastAsiaTheme="majorEastAsia" w:hAnsiTheme="minorHAnsi" w:cstheme="minorHAnsi"/>
          <w:b/>
          <w:bCs/>
          <w:sz w:val="22"/>
          <w:szCs w:val="22"/>
          <w:u w:val="single"/>
        </w:rPr>
        <w:t>conditions</w:t>
      </w:r>
      <w:r w:rsidRPr="00AB79F5">
        <w:rPr>
          <w:rStyle w:val="normaltextrun"/>
          <w:rFonts w:asciiTheme="minorHAnsi" w:eastAsiaTheme="majorEastAsia" w:hAnsiTheme="minorHAnsi" w:cstheme="minorHAnsi"/>
          <w:sz w:val="16"/>
          <w:szCs w:val="16"/>
        </w:rPr>
        <w:t>.</w:t>
      </w:r>
      <w:r w:rsidRPr="00AB79F5">
        <w:rPr>
          <w:rStyle w:val="eop"/>
          <w:rFonts w:asciiTheme="minorHAnsi" w:eastAsiaTheme="majorEastAsia" w:hAnsiTheme="minorHAnsi" w:cstheme="minorHAnsi"/>
          <w:sz w:val="16"/>
          <w:szCs w:val="16"/>
        </w:rPr>
        <w:t> </w:t>
      </w:r>
    </w:p>
    <w:p w14:paraId="2EAFE920" w14:textId="0E7E4E7D" w:rsidR="00FC28FB" w:rsidRDefault="00FC28FB" w:rsidP="00AB79F5">
      <w:pPr>
        <w:rPr>
          <w:rFonts w:asciiTheme="minorHAnsi" w:hAnsiTheme="minorHAnsi" w:cstheme="minorHAnsi"/>
        </w:rPr>
      </w:pPr>
    </w:p>
    <w:p w14:paraId="1E95C749" w14:textId="77777777" w:rsidR="005C0980" w:rsidRDefault="005C0980" w:rsidP="00AB79F5">
      <w:pPr>
        <w:rPr>
          <w:rFonts w:asciiTheme="minorHAnsi" w:hAnsiTheme="minorHAnsi" w:cstheme="minorHAnsi"/>
        </w:rPr>
      </w:pPr>
    </w:p>
    <w:p w14:paraId="40AEAF75" w14:textId="4B94F9F0" w:rsidR="00F34A69" w:rsidRDefault="00F34A69" w:rsidP="00F34A69">
      <w:pPr>
        <w:pStyle w:val="Heading4"/>
      </w:pPr>
      <w:r>
        <w:t xml:space="preserve">A basic income is different than minimum income </w:t>
      </w:r>
      <w:r w:rsidR="0089085F">
        <w:t xml:space="preserve">or guaranteed annual income </w:t>
      </w:r>
      <w:r>
        <w:t>– basic income is not means-tested</w:t>
      </w:r>
    </w:p>
    <w:p w14:paraId="088DE277" w14:textId="77777777" w:rsidR="00F34A69" w:rsidRDefault="00F34A69" w:rsidP="00F34A69">
      <w:r>
        <w:t xml:space="preserve">Guy </w:t>
      </w:r>
      <w:r w:rsidRPr="00FF3387">
        <w:rPr>
          <w:rFonts w:eastAsiaTheme="majorEastAsia" w:cstheme="majorBidi"/>
          <w:b/>
          <w:iCs/>
          <w:sz w:val="26"/>
        </w:rPr>
        <w:t>Standing 17</w:t>
      </w:r>
      <w:r>
        <w:t xml:space="preserve">, </w:t>
      </w:r>
      <w:r w:rsidRPr="00FF3387">
        <w:t>British labor economist</w:t>
      </w:r>
      <w:r>
        <w:t>, Professor</w:t>
      </w:r>
      <w:r w:rsidRPr="00FF3387">
        <w:t xml:space="preserve"> of development studies at the School of Oriental and African Studies,</w:t>
      </w:r>
      <w:r>
        <w:t xml:space="preserve"> </w:t>
      </w:r>
      <w:r w:rsidRPr="00FF3387">
        <w:t xml:space="preserve">Professorial Research Associate at SOAS, University of London, and a co-founder of the Basic Income Earth Network. “Basic Income – Its Meaning and Historical Origins.” Basic Income: A Guide for the Open-Minded, Yale University Press, 2017, pp. 1–22. JSTOR, </w:t>
      </w:r>
      <w:hyperlink r:id="rId11" w:history="1">
        <w:r w:rsidRPr="00F46D86">
          <w:rPr>
            <w:rStyle w:val="Hyperlink"/>
          </w:rPr>
          <w:t>https://doi.org/10.2307/j.ctv1bvnf53.4</w:t>
        </w:r>
      </w:hyperlink>
      <w:r w:rsidRPr="00FF3387">
        <w:t>.</w:t>
      </w:r>
      <w:r>
        <w:t xml:space="preserve"> AJ</w:t>
      </w:r>
    </w:p>
    <w:p w14:paraId="4635A33B" w14:textId="77777777" w:rsidR="00F34A69" w:rsidRPr="00F34A69" w:rsidRDefault="00F34A69" w:rsidP="00F34A69">
      <w:pPr>
        <w:rPr>
          <w:sz w:val="16"/>
        </w:rPr>
      </w:pPr>
      <w:r w:rsidRPr="00F34A69">
        <w:rPr>
          <w:rStyle w:val="Emphasis"/>
        </w:rPr>
        <w:t>Basic income</w:t>
      </w:r>
      <w:r w:rsidRPr="00F34A69">
        <w:rPr>
          <w:sz w:val="16"/>
        </w:rPr>
        <w:t xml:space="preserve">. This has the virtue of simplicity and familiarity. It </w:t>
      </w:r>
      <w:r w:rsidRPr="00F34A69">
        <w:rPr>
          <w:rStyle w:val="Emphasis"/>
        </w:rPr>
        <w:t>differs from ‘minimum income’</w:t>
      </w:r>
      <w:r w:rsidRPr="001E5682">
        <w:rPr>
          <w:rStyle w:val="StyleUnderline"/>
        </w:rPr>
        <w:t xml:space="preserve">, a term usually denoting means-tested schemes, where the state ostensibly guarantees the poor some income if they can prove they are poor and ‘deserving’ </w:t>
      </w:r>
      <w:r w:rsidRPr="00F34A69">
        <w:rPr>
          <w:sz w:val="16"/>
        </w:rPr>
        <w:t xml:space="preserve">in some way. And it </w:t>
      </w:r>
      <w:r w:rsidRPr="00F34A69">
        <w:rPr>
          <w:rStyle w:val="Emphasis"/>
        </w:rPr>
        <w:t>differs from ‘guaranteed annual income’</w:t>
      </w:r>
      <w:r w:rsidRPr="001E5682">
        <w:rPr>
          <w:rStyle w:val="StyleUnderline"/>
        </w:rPr>
        <w:t>,</w:t>
      </w:r>
      <w:r w:rsidRPr="00F34A69">
        <w:rPr>
          <w:sz w:val="16"/>
        </w:rPr>
        <w:t xml:space="preserve"> a term that has figured prominently in debates in Canada and the US, </w:t>
      </w:r>
      <w:r w:rsidRPr="001E5682">
        <w:rPr>
          <w:rStyle w:val="StyleUnderline"/>
        </w:rPr>
        <w:t>which seems to signify a means-tested income guarantee, a form of negative income tax</w:t>
      </w:r>
      <w:r w:rsidRPr="00F34A69">
        <w:rPr>
          <w:sz w:val="16"/>
        </w:rPr>
        <w:t xml:space="preserve">. </w:t>
      </w:r>
      <w:r w:rsidRPr="001E5682">
        <w:rPr>
          <w:rStyle w:val="StyleUnderline"/>
        </w:rPr>
        <w:t>Basic income also differs from the ‘minimum wage’, a statutory amount usually expressed as an hourly rate</w:t>
      </w:r>
      <w:r w:rsidRPr="00F34A69">
        <w:rPr>
          <w:sz w:val="16"/>
        </w:rPr>
        <w:t>, that employers are meant to pay to those in jobs.</w:t>
      </w:r>
    </w:p>
    <w:p w14:paraId="6ABCB454" w14:textId="77777777" w:rsidR="005C0980" w:rsidRDefault="005C0980" w:rsidP="00AB79F5">
      <w:pPr>
        <w:rPr>
          <w:rFonts w:asciiTheme="minorHAnsi" w:hAnsiTheme="minorHAnsi" w:cstheme="minorHAnsi"/>
        </w:rPr>
      </w:pPr>
    </w:p>
    <w:p w14:paraId="5BEE55E6" w14:textId="51E5E20E" w:rsidR="00AB79F5" w:rsidRDefault="00AB79F5" w:rsidP="00AB79F5">
      <w:pPr>
        <w:pStyle w:val="Heading3"/>
      </w:pPr>
      <w:r>
        <w:lastRenderedPageBreak/>
        <w:t>Not Universal---2AC</w:t>
      </w:r>
    </w:p>
    <w:p w14:paraId="5DD84B05" w14:textId="3484B64E" w:rsidR="003801CD" w:rsidRDefault="003801CD" w:rsidP="00BD0629">
      <w:pPr>
        <w:pStyle w:val="Heading4"/>
      </w:pPr>
      <w:r>
        <w:t xml:space="preserve">A basic income could be universal </w:t>
      </w:r>
      <w:r w:rsidRPr="00BD0629">
        <w:rPr>
          <w:u w:val="single"/>
        </w:rPr>
        <w:t>OR</w:t>
      </w:r>
      <w:r>
        <w:t xml:space="preserve"> conditional</w:t>
      </w:r>
    </w:p>
    <w:p w14:paraId="6252A40D" w14:textId="5D766CF1" w:rsidR="00F34A69" w:rsidRPr="00F34A69" w:rsidRDefault="00F34A69" w:rsidP="00F34A69">
      <w:r w:rsidRPr="00F34A69">
        <w:rPr>
          <w:rFonts w:eastAsiaTheme="majorEastAsia" w:cstheme="majorBidi"/>
          <w:b/>
          <w:iCs/>
          <w:sz w:val="26"/>
        </w:rPr>
        <w:t xml:space="preserve">Kearney and </w:t>
      </w:r>
      <w:proofErr w:type="spellStart"/>
      <w:r w:rsidRPr="00F34A69">
        <w:rPr>
          <w:rFonts w:eastAsiaTheme="majorEastAsia" w:cstheme="majorBidi"/>
          <w:b/>
          <w:iCs/>
          <w:sz w:val="26"/>
        </w:rPr>
        <w:t>Mogstad</w:t>
      </w:r>
      <w:proofErr w:type="spellEnd"/>
      <w:r w:rsidRPr="00F34A69">
        <w:rPr>
          <w:rFonts w:eastAsiaTheme="majorEastAsia" w:cstheme="majorBidi"/>
          <w:b/>
          <w:iCs/>
          <w:sz w:val="26"/>
        </w:rPr>
        <w:t xml:space="preserve"> 19</w:t>
      </w:r>
      <w:r>
        <w:t xml:space="preserve">, </w:t>
      </w:r>
      <w:r w:rsidRPr="00F34A69">
        <w:t xml:space="preserve">Melissa S. Kearney and </w:t>
      </w:r>
      <w:proofErr w:type="spellStart"/>
      <w:r w:rsidRPr="00F34A69">
        <w:t>Magne</w:t>
      </w:r>
      <w:proofErr w:type="spellEnd"/>
      <w:r w:rsidRPr="00F34A69">
        <w:t xml:space="preserve"> </w:t>
      </w:r>
      <w:proofErr w:type="spellStart"/>
      <w:r w:rsidRPr="00F34A69">
        <w:t>Mogstad</w:t>
      </w:r>
      <w:proofErr w:type="spellEnd"/>
      <w:r w:rsidRPr="00F34A69">
        <w:t>, University of Maryland</w:t>
      </w:r>
      <w:r>
        <w:t xml:space="preserve">, University of Chicago, </w:t>
      </w:r>
      <w:r w:rsidRPr="00F34A69">
        <w:t xml:space="preserve">August 23, 2019, " Universal Basic Income (UBI) as a Policy Response to Current Challenges," </w:t>
      </w:r>
      <w:r>
        <w:t>The Aspen Institute Economic Strategy Group</w:t>
      </w:r>
      <w:r w:rsidRPr="00F34A69">
        <w:t xml:space="preserve">, </w:t>
      </w:r>
      <w:hyperlink r:id="rId12" w:history="1">
        <w:r w:rsidRPr="00F46D86">
          <w:rPr>
            <w:rStyle w:val="Hyperlink"/>
          </w:rPr>
          <w:t>https://www.brookings.edu/wp-content/uploads/2019/08/UBI-ESG-Memo-082319.pdf</w:t>
        </w:r>
      </w:hyperlink>
      <w:r>
        <w:t>, AJ</w:t>
      </w:r>
    </w:p>
    <w:p w14:paraId="2F737521" w14:textId="77777777" w:rsidR="003801CD" w:rsidRPr="00F34A69" w:rsidRDefault="003801CD" w:rsidP="003801CD">
      <w:pPr>
        <w:rPr>
          <w:sz w:val="16"/>
        </w:rPr>
      </w:pPr>
      <w:r w:rsidRPr="003801CD">
        <w:rPr>
          <w:rStyle w:val="StyleUnderline"/>
        </w:rPr>
        <w:t xml:space="preserve">A UBI </w:t>
      </w:r>
      <w:r w:rsidRPr="00F34A69">
        <w:rPr>
          <w:sz w:val="16"/>
        </w:rPr>
        <w:t xml:space="preserve">true to its name </w:t>
      </w:r>
      <w:r w:rsidRPr="003801CD">
        <w:rPr>
          <w:rStyle w:val="StyleUnderline"/>
        </w:rPr>
        <w:t>would be unconditional and have no means test for eligibility.</w:t>
      </w:r>
      <w:r w:rsidRPr="00F34A69">
        <w:rPr>
          <w:sz w:val="16"/>
        </w:rPr>
        <w:t xml:space="preserve"> It would be given to every individual, regardless of their own or their family income. </w:t>
      </w:r>
      <w:r w:rsidRPr="003801CD">
        <w:rPr>
          <w:rStyle w:val="StyleUnderline"/>
        </w:rPr>
        <w:t xml:space="preserve">A related, but quite distinct, policy would be a </w:t>
      </w:r>
      <w:r w:rsidRPr="003801CD">
        <w:rPr>
          <w:rStyle w:val="Emphasis"/>
        </w:rPr>
        <w:t>conditional basic income program</w:t>
      </w:r>
      <w:r w:rsidRPr="00F34A69">
        <w:rPr>
          <w:sz w:val="16"/>
        </w:rPr>
        <w:t xml:space="preserve">, or a Negative Income Tax (NIT), as it was named by University of Chicago economist Milton Friedman in his 1962 book Capitalism and Freedom. </w:t>
      </w:r>
      <w:r w:rsidRPr="003801CD">
        <w:rPr>
          <w:rStyle w:val="StyleUnderline"/>
        </w:rPr>
        <w:t>Under a conditional basic income scheme, the government would provide every individual a guaranteed income level</w:t>
      </w:r>
      <w:r w:rsidRPr="00F34A69">
        <w:rPr>
          <w:sz w:val="16"/>
        </w:rPr>
        <w:t xml:space="preserve">, or a stipend, which would gradually be </w:t>
      </w:r>
      <w:r w:rsidRPr="003801CD">
        <w:rPr>
          <w:rStyle w:val="StyleUnderline"/>
        </w:rPr>
        <w:t>reduced as their earned income increased</w:t>
      </w:r>
      <w:r w:rsidRPr="00F34A69">
        <w:rPr>
          <w:sz w:val="16"/>
        </w:rPr>
        <w:t xml:space="preserve">. This type of scheme was considered by the Nixon administration and evaluated in randomized controlled trial (RCT) social experiments in the 1960s and 1970s (discussed below). </w:t>
      </w:r>
    </w:p>
    <w:p w14:paraId="5E20BA72" w14:textId="77777777" w:rsidR="003801CD" w:rsidRPr="00F34A69" w:rsidRDefault="003801CD" w:rsidP="003801CD">
      <w:pPr>
        <w:rPr>
          <w:sz w:val="16"/>
        </w:rPr>
      </w:pPr>
      <w:r w:rsidRPr="00F34A69">
        <w:rPr>
          <w:sz w:val="16"/>
        </w:rPr>
        <w:t xml:space="preserve">We view a UBI to be related to a negative income tax, albeit much more expensive and with a very “leaky bucket,” to use the metaphor coined by </w:t>
      </w:r>
      <w:proofErr w:type="gramStart"/>
      <w:r w:rsidRPr="00F34A69">
        <w:rPr>
          <w:sz w:val="16"/>
        </w:rPr>
        <w:t>Brookings</w:t>
      </w:r>
      <w:proofErr w:type="gramEnd"/>
      <w:r w:rsidRPr="00F34A69">
        <w:rPr>
          <w:sz w:val="16"/>
        </w:rPr>
        <w:t xml:space="preserve"> scholar Arthur Okun (1975). to describe the “socio-economic leakages” of redistributive policy that arise from administrative costs, reduced savings or investment, or work disincentives. One of our main objections to a UBI is that by making the payment universal and unconditional, the government would be paying a lot of money to well off families, which would not serve any useful redistributive purpose but would divert public funds away from programs that could usefully advance human capital development and economic opportunity for truly needy Americans. </w:t>
      </w:r>
    </w:p>
    <w:p w14:paraId="1C287861" w14:textId="7B614854" w:rsidR="003801CD" w:rsidRPr="00F34A69" w:rsidRDefault="003801CD" w:rsidP="003801CD">
      <w:pPr>
        <w:rPr>
          <w:sz w:val="16"/>
        </w:rPr>
      </w:pPr>
      <w:r w:rsidRPr="00F34A69">
        <w:rPr>
          <w:sz w:val="16"/>
        </w:rPr>
        <w:t xml:space="preserve">Here we outline key elements of some specific UBI proposals that have been put forward by UBI advocates in the past few years. As this discussion makes clear, </w:t>
      </w:r>
      <w:r w:rsidRPr="00F34A69">
        <w:rPr>
          <w:rStyle w:val="StyleUnderline"/>
        </w:rPr>
        <w:t xml:space="preserve">many people who support UBI are </w:t>
      </w:r>
      <w:proofErr w:type="gramStart"/>
      <w:r w:rsidRPr="00F34A69">
        <w:rPr>
          <w:rStyle w:val="StyleUnderline"/>
        </w:rPr>
        <w:t>actually arguing</w:t>
      </w:r>
      <w:proofErr w:type="gramEnd"/>
      <w:r w:rsidRPr="00F34A69">
        <w:rPr>
          <w:rStyle w:val="StyleUnderline"/>
        </w:rPr>
        <w:t xml:space="preserve"> for a conditional basic income, not a universal basic income</w:t>
      </w:r>
      <w:r w:rsidRPr="00F34A69">
        <w:rPr>
          <w:sz w:val="16"/>
        </w:rPr>
        <w:t xml:space="preserve">. We also offer some calculations showing how much it would cost the government to provide conditional basic income payments. These calculations highlight both the large expense of such schemes and the trade-off implicit in a conditional basic income scheme in terms of giving more money to fewer, lower income people or less money to more people, including those with fairly high levels of income. For simplicity, the calculations assume no behavioral response. That said, incorporating behavioral responses is likely to make the UBI proposals even more expensive, both directly through negative income effects on labor supply and indirectly through the distortionary costs of the additional taxes necessary to pay for the program. </w:t>
      </w:r>
    </w:p>
    <w:p w14:paraId="519A3249" w14:textId="77777777" w:rsidR="003801CD" w:rsidRPr="003801CD" w:rsidRDefault="003801CD" w:rsidP="003801CD"/>
    <w:p w14:paraId="1962A86B" w14:textId="0A713F4A" w:rsidR="00BD0629" w:rsidRPr="00BD0629" w:rsidRDefault="003801CD" w:rsidP="00BD0629">
      <w:pPr>
        <w:pStyle w:val="Heading4"/>
      </w:pPr>
      <w:r>
        <w:t>Conditional basic income is an option</w:t>
      </w:r>
    </w:p>
    <w:p w14:paraId="6F85A9AE" w14:textId="71E696A3" w:rsidR="00BD0629" w:rsidRPr="00BD0629" w:rsidRDefault="00BD0629" w:rsidP="00BD0629">
      <w:r w:rsidRPr="00BD0629">
        <w:t xml:space="preserve">Najma </w:t>
      </w:r>
      <w:proofErr w:type="spellStart"/>
      <w:r w:rsidRPr="00BD0629">
        <w:rPr>
          <w:rFonts w:eastAsiaTheme="majorEastAsia" w:cstheme="majorBidi"/>
          <w:b/>
          <w:iCs/>
          <w:sz w:val="26"/>
        </w:rPr>
        <w:t>Dayib</w:t>
      </w:r>
      <w:proofErr w:type="spellEnd"/>
      <w:r w:rsidRPr="00BD0629">
        <w:rPr>
          <w:rFonts w:eastAsiaTheme="majorEastAsia" w:cstheme="majorBidi"/>
          <w:b/>
          <w:iCs/>
          <w:sz w:val="26"/>
        </w:rPr>
        <w:t xml:space="preserve"> 21</w:t>
      </w:r>
      <w:r w:rsidRPr="00BD0629">
        <w:t>,</w:t>
      </w:r>
      <w:r>
        <w:t xml:space="preserve"> </w:t>
      </w:r>
      <w:r w:rsidRPr="00BD0629">
        <w:t>Graduate of the University of Pennsylvania with a Bachelor of Arts in Philosophy, Politics, and Economics</w:t>
      </w:r>
      <w:r>
        <w:t>,</w:t>
      </w:r>
      <w:r w:rsidRPr="00BD0629">
        <w:t xml:space="preserve"> 4-10-2021, "Universal Basic Income: A Fundamentally Flawed Concept," Penn Political Review, </w:t>
      </w:r>
      <w:hyperlink r:id="rId13" w:history="1">
        <w:r w:rsidRPr="00F46D86">
          <w:rPr>
            <w:rStyle w:val="Hyperlink"/>
          </w:rPr>
          <w:t>https://pennpoliticalreview.org/2021/04/universal-basic-income-a-fundamentally-flawed-concept/</w:t>
        </w:r>
      </w:hyperlink>
      <w:r>
        <w:t>, AJ</w:t>
      </w:r>
    </w:p>
    <w:p w14:paraId="53CF1869" w14:textId="2D9E7EAB" w:rsidR="00BD0629" w:rsidRPr="00BD0629" w:rsidRDefault="00BD0629" w:rsidP="00BD0629">
      <w:pPr>
        <w:rPr>
          <w:sz w:val="16"/>
        </w:rPr>
      </w:pPr>
      <w:r w:rsidRPr="00BD0629">
        <w:rPr>
          <w:rStyle w:val="StyleUnderline"/>
        </w:rPr>
        <w:t>There are many other options available</w:t>
      </w:r>
      <w:r w:rsidRPr="00BD0629">
        <w:rPr>
          <w:sz w:val="16"/>
        </w:rPr>
        <w:t xml:space="preserve">, as Table 1, provided by Kearney and </w:t>
      </w:r>
      <w:proofErr w:type="spellStart"/>
      <w:r w:rsidRPr="00BD0629">
        <w:rPr>
          <w:sz w:val="16"/>
        </w:rPr>
        <w:t>Mogstad</w:t>
      </w:r>
      <w:proofErr w:type="spellEnd"/>
      <w:r w:rsidRPr="00BD0629">
        <w:rPr>
          <w:sz w:val="16"/>
        </w:rPr>
        <w:t xml:space="preserve">, shows. </w:t>
      </w:r>
      <w:r w:rsidRPr="00BD0629">
        <w:rPr>
          <w:rStyle w:val="StyleUnderline"/>
        </w:rPr>
        <w:t>These include, but are not limited to</w:t>
      </w:r>
      <w:r w:rsidRPr="00BD0629">
        <w:rPr>
          <w:sz w:val="16"/>
        </w:rPr>
        <w:t xml:space="preserve">, an annual transfer and </w:t>
      </w:r>
      <w:r w:rsidRPr="00BD0629">
        <w:rPr>
          <w:rStyle w:val="Emphasis"/>
        </w:rPr>
        <w:t>conditional Basic Income</w:t>
      </w:r>
      <w:r w:rsidRPr="00BD0629">
        <w:rPr>
          <w:sz w:val="16"/>
        </w:rPr>
        <w:t>:</w:t>
      </w:r>
    </w:p>
    <w:p w14:paraId="346E201E" w14:textId="5F680698" w:rsidR="00BD0629" w:rsidRPr="00BD0629" w:rsidRDefault="00BD0629" w:rsidP="00BD0629">
      <w:r w:rsidRPr="00BD0629">
        <w:t>TABLE OMMITED</w:t>
      </w:r>
    </w:p>
    <w:p w14:paraId="79D487EC" w14:textId="3C4A79AB" w:rsidR="00AB79F5" w:rsidRDefault="00BD0629" w:rsidP="00BD0629">
      <w:pPr>
        <w:rPr>
          <w:sz w:val="16"/>
        </w:rPr>
      </w:pPr>
      <w:r w:rsidRPr="00BD0629">
        <w:rPr>
          <w:rStyle w:val="StyleUnderline"/>
        </w:rPr>
        <w:t xml:space="preserve">As the alternatives and table above showcase, a </w:t>
      </w:r>
      <w:r w:rsidRPr="00BD0629">
        <w:rPr>
          <w:rStyle w:val="Emphasis"/>
        </w:rPr>
        <w:t xml:space="preserve">conditional — not universal — form of basic income </w:t>
      </w:r>
      <w:r w:rsidRPr="00BD0629">
        <w:rPr>
          <w:rStyle w:val="StyleUnderline"/>
        </w:rPr>
        <w:t>would be preferable in almost all cases</w:t>
      </w:r>
      <w:r w:rsidRPr="00BD0629">
        <w:rPr>
          <w:sz w:val="16"/>
        </w:rPr>
        <w:t>. The failure of UBI is the treatment of human capital as a secondary thought. In any credible and useful form, the basic income or annual transfer would allow the top 0.1% not to receive anything and the lowest 20% to receive the most. This is not a part of any true form of UBI.</w:t>
      </w:r>
    </w:p>
    <w:p w14:paraId="102A59E9" w14:textId="77777777" w:rsidR="00386CDD" w:rsidRDefault="00386CDD" w:rsidP="00BD0629">
      <w:pPr>
        <w:rPr>
          <w:sz w:val="16"/>
        </w:rPr>
      </w:pPr>
    </w:p>
    <w:p w14:paraId="55B06B4F" w14:textId="77777777" w:rsidR="0089085F" w:rsidRPr="00BD0629" w:rsidRDefault="0089085F" w:rsidP="0089085F"/>
    <w:p w14:paraId="5CB7CF9E" w14:textId="18077D95" w:rsidR="00AE1406" w:rsidRDefault="00AE1406" w:rsidP="00AE1406">
      <w:pPr>
        <w:pStyle w:val="Heading3"/>
      </w:pPr>
      <w:r>
        <w:lastRenderedPageBreak/>
        <w:t>Must be Uniform---1NC</w:t>
      </w:r>
    </w:p>
    <w:p w14:paraId="12A4C807" w14:textId="77777777" w:rsidR="00AE1406" w:rsidRDefault="00AE1406" w:rsidP="00AE1406">
      <w:pPr>
        <w:pStyle w:val="Heading4"/>
      </w:pPr>
      <w:r>
        <w:t>A basic income must be uniform – pays the same amount to everyone</w:t>
      </w:r>
    </w:p>
    <w:p w14:paraId="569A7009" w14:textId="77777777" w:rsidR="00AE1406" w:rsidRPr="00AE1406" w:rsidRDefault="00AE1406" w:rsidP="00AE1406">
      <w:r>
        <w:t xml:space="preserve">Guy </w:t>
      </w:r>
      <w:r w:rsidRPr="00FF3387">
        <w:rPr>
          <w:rFonts w:eastAsiaTheme="majorEastAsia" w:cstheme="majorBidi"/>
          <w:b/>
          <w:iCs/>
          <w:sz w:val="26"/>
        </w:rPr>
        <w:t>Standing 17</w:t>
      </w:r>
      <w:r>
        <w:t xml:space="preserve">, </w:t>
      </w:r>
      <w:r w:rsidRPr="00FF3387">
        <w:t>British labor economist</w:t>
      </w:r>
      <w:r>
        <w:t>, Professor</w:t>
      </w:r>
      <w:r w:rsidRPr="00FF3387">
        <w:t xml:space="preserve"> of development studies at the School of Oriental and African Studies,</w:t>
      </w:r>
      <w:r>
        <w:t xml:space="preserve"> </w:t>
      </w:r>
      <w:r w:rsidRPr="00FF3387">
        <w:t xml:space="preserve">Professorial Research Associate at SOAS, University of London, and a co-founder of the Basic Income Earth Network. “Basic Income – Its Meaning and Historical Origins.” Basic Income: A Guide for the Open-Minded, Yale University Press, 2017, pp. 1–22. JSTOR, </w:t>
      </w:r>
      <w:hyperlink r:id="rId14" w:history="1">
        <w:r w:rsidRPr="00F46D86">
          <w:rPr>
            <w:rStyle w:val="Hyperlink"/>
          </w:rPr>
          <w:t>https://doi.org/10.2307/j.ctv1bvnf53.4</w:t>
        </w:r>
      </w:hyperlink>
      <w:r w:rsidRPr="00FF3387">
        <w:t>.</w:t>
      </w:r>
      <w:r>
        <w:t xml:space="preserve"> AJ</w:t>
      </w:r>
    </w:p>
    <w:p w14:paraId="7DC8EBA6" w14:textId="77777777" w:rsidR="00AE1406" w:rsidRPr="00AE1406" w:rsidRDefault="00AE1406" w:rsidP="00AE1406">
      <w:pPr>
        <w:rPr>
          <w:sz w:val="16"/>
        </w:rPr>
      </w:pPr>
      <w:r w:rsidRPr="00AE1406">
        <w:rPr>
          <w:rStyle w:val="StyleUnderline"/>
        </w:rPr>
        <w:t xml:space="preserve">The basic income would be paid to </w:t>
      </w:r>
      <w:proofErr w:type="gramStart"/>
      <w:r w:rsidRPr="00AE1406">
        <w:rPr>
          <w:rStyle w:val="StyleUnderline"/>
        </w:rPr>
        <w:t>each individual</w:t>
      </w:r>
      <w:proofErr w:type="gramEnd"/>
      <w:r w:rsidRPr="00AE1406">
        <w:rPr>
          <w:rStyle w:val="StyleUnderline"/>
        </w:rPr>
        <w:t xml:space="preserve"> as an individual</w:t>
      </w:r>
      <w:r w:rsidRPr="00AE1406">
        <w:rPr>
          <w:sz w:val="16"/>
        </w:rPr>
        <w:t xml:space="preserve">, regardless of marital, family or household status. </w:t>
      </w:r>
      <w:proofErr w:type="gramStart"/>
      <w:r w:rsidRPr="00AE1406">
        <w:rPr>
          <w:rStyle w:val="StyleUnderline"/>
        </w:rPr>
        <w:t>Thus</w:t>
      </w:r>
      <w:proofErr w:type="gramEnd"/>
      <w:r w:rsidRPr="00AE1406">
        <w:rPr>
          <w:rStyle w:val="StyleUnderline"/>
        </w:rPr>
        <w:t xml:space="preserve"> it would not </w:t>
      </w:r>
      <w:proofErr w:type="spellStart"/>
      <w:r w:rsidRPr="00AE1406">
        <w:rPr>
          <w:rStyle w:val="StyleUnderline"/>
        </w:rPr>
        <w:t>favour</w:t>
      </w:r>
      <w:proofErr w:type="spellEnd"/>
      <w:r w:rsidRPr="00AE1406">
        <w:rPr>
          <w:rStyle w:val="StyleUnderline"/>
        </w:rPr>
        <w:t xml:space="preserve"> or discriminate against any type of household arrangement.</w:t>
      </w:r>
      <w:r w:rsidRPr="00AE1406">
        <w:rPr>
          <w:sz w:val="16"/>
        </w:rPr>
        <w:t xml:space="preserve"> And, unlike benefits paid according to ‘family status’, there would be no presumption of automatic sharing of income within a household, let alone equal sharing, which is often not the case.</w:t>
      </w:r>
    </w:p>
    <w:p w14:paraId="20052C1A" w14:textId="77777777" w:rsidR="00AE1406" w:rsidRPr="00AE1406" w:rsidRDefault="00AE1406" w:rsidP="00AE1406">
      <w:pPr>
        <w:rPr>
          <w:sz w:val="16"/>
        </w:rPr>
      </w:pPr>
      <w:r w:rsidRPr="00AE1406">
        <w:rPr>
          <w:rStyle w:val="Emphasis"/>
        </w:rPr>
        <w:t xml:space="preserve">The basic income should also be </w:t>
      </w:r>
      <w:r w:rsidRPr="00AE1406">
        <w:rPr>
          <w:rStyle w:val="Emphasis"/>
          <w:i/>
          <w:iCs w:val="0"/>
        </w:rPr>
        <w:t>uniform</w:t>
      </w:r>
      <w:r w:rsidRPr="00AE1406">
        <w:rPr>
          <w:rStyle w:val="Emphasis"/>
        </w:rPr>
        <w:t>,</w:t>
      </w:r>
      <w:r w:rsidRPr="00AE1406">
        <w:rPr>
          <w:rStyle w:val="StyleUnderline"/>
        </w:rPr>
        <w:t xml:space="preserve"> </w:t>
      </w:r>
      <w:r w:rsidRPr="00AE1406">
        <w:rPr>
          <w:sz w:val="16"/>
        </w:rPr>
        <w:t>that is,</w:t>
      </w:r>
      <w:r w:rsidRPr="00AE1406">
        <w:rPr>
          <w:rStyle w:val="StyleUnderline"/>
        </w:rPr>
        <w:t xml:space="preserve"> </w:t>
      </w:r>
      <w:r w:rsidRPr="00AE1406">
        <w:rPr>
          <w:rStyle w:val="Emphasis"/>
        </w:rPr>
        <w:t>paid equally to every adult</w:t>
      </w:r>
      <w:r w:rsidRPr="00AE1406">
        <w:rPr>
          <w:rStyle w:val="StyleUnderline"/>
        </w:rPr>
        <w:t>, whatever their circumstances.</w:t>
      </w:r>
      <w:r w:rsidRPr="00AE1406">
        <w:rPr>
          <w:sz w:val="16"/>
        </w:rPr>
        <w:t xml:space="preserve"> Some existing state benefits, being family-based, in effect give members of large households a lower amount, assuming economies of scale within families. </w:t>
      </w:r>
      <w:r w:rsidRPr="00AE1406">
        <w:rPr>
          <w:rStyle w:val="StyleUnderline"/>
        </w:rPr>
        <w:t>A basic income makes no</w:t>
      </w:r>
      <w:r w:rsidRPr="00AE1406">
        <w:rPr>
          <w:sz w:val="16"/>
        </w:rPr>
        <w:t xml:space="preserve"> such </w:t>
      </w:r>
      <w:r w:rsidRPr="00AE1406">
        <w:rPr>
          <w:rStyle w:val="StyleUnderline"/>
        </w:rPr>
        <w:t>assumption and so avoids unintended discrimination</w:t>
      </w:r>
      <w:r w:rsidRPr="00AE1406">
        <w:rPr>
          <w:sz w:val="16"/>
        </w:rPr>
        <w:t>.</w:t>
      </w:r>
    </w:p>
    <w:p w14:paraId="747546A5" w14:textId="2747914B" w:rsidR="00A65CAA" w:rsidRDefault="00A65CAA" w:rsidP="00AB79F5"/>
    <w:p w14:paraId="778AF2F6" w14:textId="40BC31CB" w:rsidR="00474748" w:rsidRDefault="00474748" w:rsidP="00AE1406">
      <w:pPr>
        <w:pStyle w:val="Heading3"/>
      </w:pPr>
      <w:r>
        <w:lastRenderedPageBreak/>
        <w:t>Not Uniform---2AC</w:t>
      </w:r>
    </w:p>
    <w:p w14:paraId="36F7EDF6" w14:textId="2487CD40" w:rsidR="00474748" w:rsidRDefault="00474748" w:rsidP="00474748">
      <w:pPr>
        <w:pStyle w:val="Heading4"/>
      </w:pPr>
      <w:r>
        <w:t xml:space="preserve">A Basic income can give different amounts based on an </w:t>
      </w:r>
      <w:proofErr w:type="spellStart"/>
      <w:proofErr w:type="gramStart"/>
      <w:r>
        <w:t>individuals</w:t>
      </w:r>
      <w:proofErr w:type="spellEnd"/>
      <w:proofErr w:type="gramEnd"/>
      <w:r>
        <w:t xml:space="preserve"> income</w:t>
      </w:r>
    </w:p>
    <w:p w14:paraId="6070C6C3" w14:textId="77777777" w:rsidR="00474748" w:rsidRDefault="00474748" w:rsidP="00474748">
      <w:proofErr w:type="spellStart"/>
      <w:r w:rsidRPr="00386CDD">
        <w:rPr>
          <w:rFonts w:eastAsiaTheme="majorEastAsia" w:cstheme="majorBidi"/>
          <w:b/>
          <w:iCs/>
          <w:sz w:val="26"/>
        </w:rPr>
        <w:t>Cauwnberghe</w:t>
      </w:r>
      <w:proofErr w:type="spellEnd"/>
      <w:r w:rsidRPr="00386CDD">
        <w:rPr>
          <w:rFonts w:eastAsiaTheme="majorEastAsia" w:cstheme="majorBidi"/>
          <w:b/>
          <w:iCs/>
          <w:sz w:val="26"/>
        </w:rPr>
        <w:t xml:space="preserve"> et al. 18</w:t>
      </w:r>
      <w:r>
        <w:t xml:space="preserve">, An Van </w:t>
      </w:r>
      <w:proofErr w:type="spellStart"/>
      <w:r>
        <w:t>Cauwnberghe</w:t>
      </w:r>
      <w:proofErr w:type="spellEnd"/>
      <w:r>
        <w:t xml:space="preserve">, </w:t>
      </w:r>
      <w:proofErr w:type="spellStart"/>
      <w:r>
        <w:t>Niklas</w:t>
      </w:r>
      <w:proofErr w:type="spellEnd"/>
      <w:r>
        <w:t xml:space="preserve"> </w:t>
      </w:r>
      <w:proofErr w:type="spellStart"/>
      <w:r>
        <w:t>Mannfolk</w:t>
      </w:r>
      <w:proofErr w:type="spellEnd"/>
      <w:r>
        <w:t xml:space="preserve">, Jan </w:t>
      </w:r>
      <w:proofErr w:type="spellStart"/>
      <w:r>
        <w:t>Klesla</w:t>
      </w:r>
      <w:proofErr w:type="spellEnd"/>
      <w:r w:rsidRPr="0089085F">
        <w:t xml:space="preserve">, </w:t>
      </w:r>
      <w:r>
        <w:t>Writers for the Institute for Politics and Society, January 2018</w:t>
      </w:r>
      <w:r w:rsidRPr="0089085F">
        <w:t xml:space="preserve">, "," </w:t>
      </w:r>
      <w:r>
        <w:t>Institute for Politics and Society</w:t>
      </w:r>
      <w:r w:rsidRPr="0089085F">
        <w:t xml:space="preserve">, </w:t>
      </w:r>
      <w:hyperlink r:id="rId15" w:history="1">
        <w:r w:rsidRPr="00F46D86">
          <w:rPr>
            <w:rStyle w:val="Hyperlink"/>
          </w:rPr>
          <w:t>https://www.politikaspolecnost.cz/wp-content/uploads/2018/01/Unconditional-basic-income-IPPS.pdf</w:t>
        </w:r>
      </w:hyperlink>
      <w:r>
        <w:t>, AJ</w:t>
      </w:r>
    </w:p>
    <w:p w14:paraId="61862338" w14:textId="77777777" w:rsidR="00474748" w:rsidRPr="00474748" w:rsidRDefault="00474748" w:rsidP="00474748">
      <w:pPr>
        <w:rPr>
          <w:rStyle w:val="Emphasis"/>
        </w:rPr>
      </w:pPr>
      <w:r w:rsidRPr="00474748">
        <w:rPr>
          <w:rStyle w:val="Emphasis"/>
        </w:rPr>
        <w:t xml:space="preserve">Conditional basic income </w:t>
      </w:r>
    </w:p>
    <w:p w14:paraId="72020943" w14:textId="77777777" w:rsidR="00474748" w:rsidRPr="00474748" w:rsidRDefault="00474748" w:rsidP="00474748">
      <w:pPr>
        <w:rPr>
          <w:rStyle w:val="Emphasis"/>
        </w:rPr>
      </w:pPr>
      <w:r w:rsidRPr="00C83ABD">
        <w:rPr>
          <w:rStyle w:val="StyleUnderline"/>
        </w:rPr>
        <w:t>The models of conditional basic income (CBI) build on the premise that all citizens should be guaranteed a certain economic security</w:t>
      </w:r>
      <w:r w:rsidRPr="00C83ABD">
        <w:rPr>
          <w:sz w:val="16"/>
        </w:rPr>
        <w:t xml:space="preserve">, just like the current social security system in Finland does. </w:t>
      </w:r>
      <w:r w:rsidRPr="00C83ABD">
        <w:rPr>
          <w:rStyle w:val="StyleUnderline"/>
        </w:rPr>
        <w:t xml:space="preserve">In most CBI models the </w:t>
      </w:r>
      <w:r w:rsidRPr="00474748">
        <w:rPr>
          <w:rStyle w:val="Emphasis"/>
        </w:rPr>
        <w:t>state’s input varies based on the individual’s income</w:t>
      </w:r>
      <w:r w:rsidRPr="00C83ABD">
        <w:rPr>
          <w:rStyle w:val="StyleUnderline"/>
        </w:rPr>
        <w:t>.</w:t>
      </w:r>
      <w:r w:rsidRPr="00C83ABD">
        <w:rPr>
          <w:sz w:val="16"/>
        </w:rPr>
        <w:t xml:space="preserve"> </w:t>
      </w:r>
      <w:r w:rsidRPr="00C83ABD">
        <w:rPr>
          <w:rStyle w:val="StyleUnderline"/>
        </w:rPr>
        <w:t xml:space="preserve">For a person with no income, the state provides a minimum security on which everyone should be able to manage. </w:t>
      </w:r>
      <w:r w:rsidRPr="00474748">
        <w:rPr>
          <w:rStyle w:val="Emphasis"/>
        </w:rPr>
        <w:t xml:space="preserve">As the individual’s income increases, the state’s input decreases through income taxation, only to cease entirely once the income reaches a sufficient level. </w:t>
      </w:r>
    </w:p>
    <w:p w14:paraId="532A3B16" w14:textId="77777777" w:rsidR="00474748" w:rsidRPr="00C83ABD" w:rsidRDefault="00474748" w:rsidP="00474748">
      <w:pPr>
        <w:rPr>
          <w:sz w:val="16"/>
        </w:rPr>
      </w:pPr>
      <w:r w:rsidRPr="00C83ABD">
        <w:rPr>
          <w:sz w:val="16"/>
        </w:rPr>
        <w:t xml:space="preserve">Critics of this system claim that it could and would be abused by people not wanting to work. That may be the case, but this is already happening in the current system. The only difference is that due to the social security being taxed away from increased income rather than being removed entirely in one go, as is the case in current social security systems, there is always an incentive to seek employment. The point is that individuals who work </w:t>
      </w:r>
      <w:proofErr w:type="gramStart"/>
      <w:r w:rsidRPr="00C83ABD">
        <w:rPr>
          <w:sz w:val="16"/>
        </w:rPr>
        <w:t>by definition have</w:t>
      </w:r>
      <w:proofErr w:type="gramEnd"/>
      <w:r w:rsidRPr="00C83ABD">
        <w:rPr>
          <w:sz w:val="16"/>
        </w:rPr>
        <w:t xml:space="preserve"> better net income than people who do not. </w:t>
      </w:r>
    </w:p>
    <w:p w14:paraId="16299CA0" w14:textId="77777777" w:rsidR="00474748" w:rsidRPr="00C83ABD" w:rsidRDefault="00474748" w:rsidP="00474748">
      <w:pPr>
        <w:rPr>
          <w:sz w:val="16"/>
        </w:rPr>
      </w:pPr>
      <w:r w:rsidRPr="00C83ABD">
        <w:rPr>
          <w:rStyle w:val="StyleUnderline"/>
        </w:rPr>
        <w:t>Most recently the conditional basic income – instead of unconditional basic income – was proposed by Andrew Ng</w:t>
      </w:r>
      <w:r w:rsidRPr="00C83ABD">
        <w:rPr>
          <w:sz w:val="16"/>
        </w:rPr>
        <w:t xml:space="preserve">, formerly the head of AI for Chinese search giant Baidu and, before that, creator of Google's </w:t>
      </w:r>
      <w:proofErr w:type="spellStart"/>
      <w:r w:rsidRPr="00C83ABD">
        <w:rPr>
          <w:sz w:val="16"/>
        </w:rPr>
        <w:t>deeplearning</w:t>
      </w:r>
      <w:proofErr w:type="spellEnd"/>
      <w:r w:rsidRPr="00C83ABD">
        <w:rPr>
          <w:sz w:val="16"/>
        </w:rPr>
        <w:t xml:space="preserve"> Brain project and the founder of Coursera.org. According to Mr. Ng, artificial intelligence is coming for plenty of </w:t>
      </w:r>
      <w:proofErr w:type="gramStart"/>
      <w:r w:rsidRPr="00C83ABD">
        <w:rPr>
          <w:sz w:val="16"/>
        </w:rPr>
        <w:t>jobs</w:t>
      </w:r>
      <w:proofErr w:type="gramEnd"/>
      <w:r w:rsidRPr="00C83ABD">
        <w:rPr>
          <w:sz w:val="16"/>
        </w:rPr>
        <w:t xml:space="preserve"> and we need an updated version of the New Deal, the Depression-era economic program that invested in getting unemployed Americans back to work. Nowadays it should be done by paying displaced workers to learn new job skills. Future waves of innovation, he argues, will bring even “more profound changes to job markets, and we will need a way to adapt to them.” </w:t>
      </w:r>
    </w:p>
    <w:p w14:paraId="556A739A" w14:textId="77777777" w:rsidR="00474748" w:rsidRPr="00C83ABD" w:rsidRDefault="00474748" w:rsidP="00474748">
      <w:pPr>
        <w:rPr>
          <w:sz w:val="16"/>
        </w:rPr>
      </w:pPr>
      <w:r w:rsidRPr="00C83ABD">
        <w:rPr>
          <w:sz w:val="16"/>
        </w:rPr>
        <w:t xml:space="preserve">Those in jobs Mr. Ng thinks will be automated, from call-center workers to radiologists, truck drivers shall be provided with the CBI, not the UBI. According to him, unconditional basic income just encourages people to be “trapped in low skilled jobs without a meaningful path to climb up to do better work.” So rather to pay people to “do nothing” we should rather pay them to study. Incentivizing people to study increases the odds that the displaced worker can gain the skills they need to reenter the workforce and contribute back to this tax phase that gives as this engine of growth of the economy. </w:t>
      </w:r>
    </w:p>
    <w:p w14:paraId="6FE1ADBD" w14:textId="77777777" w:rsidR="00474748" w:rsidRPr="00C83ABD" w:rsidRDefault="00474748" w:rsidP="00474748">
      <w:pPr>
        <w:rPr>
          <w:sz w:val="16"/>
        </w:rPr>
      </w:pPr>
      <w:r w:rsidRPr="00C83ABD">
        <w:rPr>
          <w:sz w:val="16"/>
        </w:rPr>
        <w:t xml:space="preserve">However, the goal of a conditional basic income still ought to be reduction of income inequality and poverty, but it would be done through removing disincentives to work. The aim would be for work to always be worthwhile. This would be done by POLICY PAPER | January 2018 giving social security to those who need </w:t>
      </w:r>
      <w:proofErr w:type="gramStart"/>
      <w:r w:rsidRPr="00C83ABD">
        <w:rPr>
          <w:sz w:val="16"/>
        </w:rPr>
        <w:t>it, and</w:t>
      </w:r>
      <w:proofErr w:type="gramEnd"/>
      <w:r w:rsidRPr="00C83ABD">
        <w:rPr>
          <w:sz w:val="16"/>
        </w:rPr>
        <w:t xml:space="preserve"> taxing it away from those who don’t. </w:t>
      </w:r>
    </w:p>
    <w:p w14:paraId="3FD320D9" w14:textId="77777777" w:rsidR="00474748" w:rsidRPr="00C83ABD" w:rsidRDefault="00474748" w:rsidP="00474748">
      <w:pPr>
        <w:rPr>
          <w:sz w:val="16"/>
        </w:rPr>
      </w:pPr>
      <w:r w:rsidRPr="00C83ABD">
        <w:rPr>
          <w:sz w:val="16"/>
        </w:rPr>
        <w:t xml:space="preserve">UBI/CBI - a liberal solution? </w:t>
      </w:r>
    </w:p>
    <w:p w14:paraId="21A001F8" w14:textId="77777777" w:rsidR="00474748" w:rsidRPr="00C83ABD" w:rsidRDefault="00474748" w:rsidP="00474748">
      <w:pPr>
        <w:rPr>
          <w:sz w:val="16"/>
        </w:rPr>
      </w:pPr>
      <w:r w:rsidRPr="00C83ABD">
        <w:rPr>
          <w:sz w:val="16"/>
        </w:rPr>
        <w:t xml:space="preserve">Nevertheless, </w:t>
      </w:r>
      <w:r w:rsidRPr="00C83ABD">
        <w:rPr>
          <w:rStyle w:val="StyleUnderline"/>
        </w:rPr>
        <w:t>the basic income is an interesting notion, especially in the form of CBI, when the conditionality</w:t>
      </w:r>
      <w:r w:rsidRPr="00C83ABD">
        <w:rPr>
          <w:sz w:val="16"/>
        </w:rPr>
        <w:t xml:space="preserve"> is based on retraining of workers to gain new skills and adapt for new jobs given by the digital transformation of economy. The basic income in this sense is a very interesting notion from a liberal point of view. Liberal democracies already guarantee an extensive set of fundamental freedoms to their citizens. Freedom of speech, freedom of assembly and freedom of religion are constitutionally protected. Materially however, people are not free. To be able to lead their life as they want to, they need to earn an income. For most of them, this means they </w:t>
      </w:r>
      <w:proofErr w:type="gramStart"/>
      <w:r w:rsidRPr="00C83ABD">
        <w:rPr>
          <w:sz w:val="16"/>
        </w:rPr>
        <w:t>have to</w:t>
      </w:r>
      <w:proofErr w:type="gramEnd"/>
      <w:r w:rsidRPr="00C83ABD">
        <w:rPr>
          <w:sz w:val="16"/>
        </w:rPr>
        <w:t xml:space="preserve"> work. </w:t>
      </w:r>
      <w:proofErr w:type="gramStart"/>
      <w:r w:rsidRPr="00C83ABD">
        <w:rPr>
          <w:sz w:val="16"/>
        </w:rPr>
        <w:t>Therefore</w:t>
      </w:r>
      <w:proofErr w:type="gramEnd"/>
      <w:r w:rsidRPr="00C83ABD">
        <w:rPr>
          <w:sz w:val="16"/>
        </w:rPr>
        <w:t xml:space="preserve"> the basic income could be the next frontier for liberalism and the quest for ultimate freedom. </w:t>
      </w:r>
    </w:p>
    <w:p w14:paraId="12785878" w14:textId="77777777" w:rsidR="00474748" w:rsidRPr="00C83ABD" w:rsidRDefault="00474748" w:rsidP="00474748">
      <w:pPr>
        <w:rPr>
          <w:sz w:val="16"/>
        </w:rPr>
      </w:pPr>
      <w:r w:rsidRPr="00C83ABD">
        <w:rPr>
          <w:rStyle w:val="StyleUnderline"/>
        </w:rPr>
        <w:t xml:space="preserve">Conditional Basic Income seems to be a plausible solution </w:t>
      </w:r>
      <w:r w:rsidRPr="00633E96">
        <w:rPr>
          <w:sz w:val="16"/>
        </w:rPr>
        <w:t xml:space="preserve">for those whose jobs are going to be lost </w:t>
      </w:r>
      <w:r w:rsidRPr="00C83ABD">
        <w:rPr>
          <w:sz w:val="16"/>
        </w:rPr>
        <w:t>in the forthcoming era of automation. However, it would probably defeat the original definition of Unconditional Basic Income. Gaining degree also does not mean automatically gaining new employment and it can be wasting the taxpayers’ money. However, it is interesting and promising idea that shall be studied further.</w:t>
      </w:r>
    </w:p>
    <w:p w14:paraId="0ECF04CD" w14:textId="763608F2" w:rsidR="00474748" w:rsidRDefault="00474748" w:rsidP="00474748"/>
    <w:p w14:paraId="12022899" w14:textId="4A0EA347" w:rsidR="00053E53" w:rsidRDefault="00053E53" w:rsidP="00053E53">
      <w:pPr>
        <w:pStyle w:val="Heading4"/>
      </w:pPr>
      <w:r>
        <w:lastRenderedPageBreak/>
        <w:t>You can also pull things from the Not Universal header</w:t>
      </w:r>
    </w:p>
    <w:p w14:paraId="68BCA166" w14:textId="77777777" w:rsidR="00053E53" w:rsidRPr="00053E53" w:rsidRDefault="00053E53" w:rsidP="00053E53"/>
    <w:p w14:paraId="5D11AFDE" w14:textId="28A90754" w:rsidR="00AE1406" w:rsidRPr="00061F1F" w:rsidRDefault="00AE1406" w:rsidP="00AE1406">
      <w:pPr>
        <w:pStyle w:val="Heading3"/>
      </w:pPr>
      <w:r>
        <w:lastRenderedPageBreak/>
        <w:t>Basic = Living Wage---1NC</w:t>
      </w:r>
    </w:p>
    <w:p w14:paraId="0A94CAD1" w14:textId="77777777" w:rsidR="00AE1406" w:rsidRDefault="00AE1406" w:rsidP="00AE1406">
      <w:pPr>
        <w:pStyle w:val="Heading4"/>
      </w:pPr>
      <w:r>
        <w:t xml:space="preserve">The “basic” part of “basic income” entails the amount being </w:t>
      </w:r>
      <w:r w:rsidRPr="00061F1F">
        <w:rPr>
          <w:u w:val="single"/>
        </w:rPr>
        <w:t>sufficient to live</w:t>
      </w:r>
      <w:r>
        <w:t xml:space="preserve"> in the society</w:t>
      </w:r>
    </w:p>
    <w:p w14:paraId="09356E60" w14:textId="77777777" w:rsidR="00AE1406" w:rsidRDefault="00AE1406" w:rsidP="00AE1406">
      <w:r>
        <w:t xml:space="preserve">Guy </w:t>
      </w:r>
      <w:r w:rsidRPr="00FF3387">
        <w:rPr>
          <w:rFonts w:eastAsiaTheme="majorEastAsia" w:cstheme="majorBidi"/>
          <w:b/>
          <w:iCs/>
          <w:sz w:val="26"/>
        </w:rPr>
        <w:t>Standing 17</w:t>
      </w:r>
      <w:r>
        <w:t xml:space="preserve">, </w:t>
      </w:r>
      <w:r w:rsidRPr="00FF3387">
        <w:t>British labor economist</w:t>
      </w:r>
      <w:r>
        <w:t>, Professor</w:t>
      </w:r>
      <w:r w:rsidRPr="00FF3387">
        <w:t xml:space="preserve"> of development studies at the School of Oriental and African Studies,</w:t>
      </w:r>
      <w:r>
        <w:t xml:space="preserve"> </w:t>
      </w:r>
      <w:r w:rsidRPr="00FF3387">
        <w:t xml:space="preserve">Professorial Research Associate at SOAS, University of London, and a co-founder of the Basic Income Earth Network. “Basic Income – Its Meaning and Historical Origins.” Basic Income: A Guide for the Open-Minded, Yale University Press, 2017, pp. 1–22. JSTOR, </w:t>
      </w:r>
      <w:hyperlink r:id="rId16" w:history="1">
        <w:r w:rsidRPr="00F46D86">
          <w:rPr>
            <w:rStyle w:val="Hyperlink"/>
          </w:rPr>
          <w:t>https://doi.org/10.2307/j.ctv1bvnf53.4</w:t>
        </w:r>
      </w:hyperlink>
      <w:r w:rsidRPr="00FF3387">
        <w:t>.</w:t>
      </w:r>
      <w:r>
        <w:t xml:space="preserve"> AJ</w:t>
      </w:r>
    </w:p>
    <w:p w14:paraId="61D80010" w14:textId="77777777" w:rsidR="00AE1406" w:rsidRPr="00061F1F" w:rsidRDefault="00AE1406" w:rsidP="00AE1406">
      <w:pPr>
        <w:rPr>
          <w:sz w:val="16"/>
        </w:rPr>
      </w:pPr>
      <w:r w:rsidRPr="00061F1F">
        <w:rPr>
          <w:rStyle w:val="Emphasis"/>
        </w:rPr>
        <w:t>The term ‘basic’</w:t>
      </w:r>
      <w:r w:rsidRPr="00061F1F">
        <w:rPr>
          <w:sz w:val="16"/>
        </w:rPr>
        <w:t xml:space="preserve"> causes a lot of confusion. At the least, it </w:t>
      </w:r>
      <w:r w:rsidRPr="00061F1F">
        <w:rPr>
          <w:rStyle w:val="Emphasis"/>
        </w:rPr>
        <w:t>means an amount that would enable someone to survive in extremis, in the society they live in.</w:t>
      </w:r>
      <w:r w:rsidRPr="00061F1F">
        <w:rPr>
          <w:sz w:val="16"/>
        </w:rPr>
        <w:t xml:space="preserve"> It could be more. However, </w:t>
      </w:r>
      <w:r w:rsidRPr="00061F1F">
        <w:rPr>
          <w:rStyle w:val="StyleUnderline"/>
        </w:rPr>
        <w:t xml:space="preserve">the </w:t>
      </w:r>
      <w:proofErr w:type="gramStart"/>
      <w:r w:rsidRPr="00061F1F">
        <w:rPr>
          <w:rStyle w:val="StyleUnderline"/>
        </w:rPr>
        <w:t>underlying purpose</w:t>
      </w:r>
      <w:proofErr w:type="gramEnd"/>
      <w:r w:rsidRPr="00061F1F">
        <w:rPr>
          <w:rStyle w:val="StyleUnderline"/>
        </w:rPr>
        <w:t xml:space="preserve"> is to provide basic economic security, not total security or affluence. Total security would be neither feasible nor desirable.</w:t>
      </w:r>
      <w:r w:rsidRPr="00061F1F">
        <w:rPr>
          <w:sz w:val="16"/>
        </w:rPr>
        <w:t xml:space="preserve"> </w:t>
      </w:r>
    </w:p>
    <w:p w14:paraId="36873F94" w14:textId="77777777" w:rsidR="00AE1406" w:rsidRPr="00061F1F" w:rsidRDefault="00AE1406" w:rsidP="00AE1406">
      <w:pPr>
        <w:rPr>
          <w:sz w:val="16"/>
        </w:rPr>
      </w:pPr>
      <w:r w:rsidRPr="00061F1F">
        <w:rPr>
          <w:sz w:val="16"/>
        </w:rPr>
        <w:t xml:space="preserve">Deciding what constitutes basic security is a challenge, but intuitively it should be easy to understand. </w:t>
      </w:r>
      <w:r w:rsidRPr="00061F1F">
        <w:rPr>
          <w:rStyle w:val="StyleUnderline"/>
        </w:rPr>
        <w:t xml:space="preserve">Basic security in terms of being able to obtain </w:t>
      </w:r>
      <w:r w:rsidRPr="00061F1F">
        <w:rPr>
          <w:rStyle w:val="Emphasis"/>
        </w:rPr>
        <w:t>enough to eat</w:t>
      </w:r>
      <w:r w:rsidRPr="00061F1F">
        <w:rPr>
          <w:rStyle w:val="StyleUnderline"/>
        </w:rPr>
        <w:t xml:space="preserve"> and </w:t>
      </w:r>
      <w:r w:rsidRPr="00061F1F">
        <w:rPr>
          <w:rStyle w:val="Emphasis"/>
        </w:rPr>
        <w:t>a place to live</w:t>
      </w:r>
      <w:r w:rsidRPr="00061F1F">
        <w:rPr>
          <w:rStyle w:val="StyleUnderline"/>
        </w:rPr>
        <w:t xml:space="preserve">, an </w:t>
      </w:r>
      <w:r w:rsidRPr="00061F1F">
        <w:rPr>
          <w:rStyle w:val="Emphasis"/>
        </w:rPr>
        <w:t>opportunity to learn</w:t>
      </w:r>
      <w:r w:rsidRPr="00061F1F">
        <w:rPr>
          <w:rStyle w:val="StyleUnderline"/>
        </w:rPr>
        <w:t xml:space="preserve"> and </w:t>
      </w:r>
      <w:r w:rsidRPr="00061F1F">
        <w:rPr>
          <w:rStyle w:val="Emphasis"/>
        </w:rPr>
        <w:t>access to medical care</w:t>
      </w:r>
      <w:r w:rsidRPr="00061F1F">
        <w:rPr>
          <w:sz w:val="16"/>
        </w:rPr>
        <w:t xml:space="preserve"> surely constitutes what any ‘good society’ should provide, equally and as certainly as it can. </w:t>
      </w:r>
      <w:r w:rsidRPr="00061F1F">
        <w:rPr>
          <w:rStyle w:val="StyleUnderline"/>
        </w:rPr>
        <w:t xml:space="preserve">Most advocates of a basic income believe </w:t>
      </w:r>
      <w:r w:rsidRPr="00061F1F">
        <w:rPr>
          <w:rStyle w:val="Emphasis"/>
        </w:rPr>
        <w:t>it should be provided as a ‘right</w:t>
      </w:r>
      <w:r w:rsidRPr="00061F1F">
        <w:rPr>
          <w:rStyle w:val="StyleUnderline"/>
        </w:rPr>
        <w:t>’, meaning that it cannot be withdrawn at will.</w:t>
      </w:r>
      <w:r w:rsidRPr="00061F1F">
        <w:rPr>
          <w:sz w:val="16"/>
        </w:rPr>
        <w:t xml:space="preserve"> This issue is discussed further in Chapter 3.</w:t>
      </w:r>
    </w:p>
    <w:p w14:paraId="7D9EDB77" w14:textId="77777777" w:rsidR="00AE1406" w:rsidRDefault="00AE1406" w:rsidP="00AE1406">
      <w:pPr>
        <w:rPr>
          <w:sz w:val="16"/>
        </w:rPr>
      </w:pPr>
      <w:r w:rsidRPr="00061F1F">
        <w:rPr>
          <w:rStyle w:val="StyleUnderline"/>
        </w:rPr>
        <w:t>Some argue that the basic income should be sufficient to ensure ‘participation in society’. As a definition, this seems both unnecessary and too vague.</w:t>
      </w:r>
      <w:r w:rsidRPr="00061F1F">
        <w:rPr>
          <w:sz w:val="16"/>
        </w:rPr>
        <w:t xml:space="preserve"> However, it reflects a laudable wish for all to have adequate resources to enable them, in words associated with Alexis de Tocqueville, to go forth in society as citizens with equal status. A sensible pragmatic position is that the level of a basic income should be sufficient to advance in that direction.</w:t>
      </w:r>
    </w:p>
    <w:p w14:paraId="28EFB1D3" w14:textId="77777777" w:rsidR="00C83ABD" w:rsidRDefault="00C83ABD" w:rsidP="00AB79F5"/>
    <w:p w14:paraId="38BEA4FE" w14:textId="3053BF89" w:rsidR="005C1299" w:rsidRPr="005C1299" w:rsidRDefault="005C1299" w:rsidP="005C1299">
      <w:pPr>
        <w:pStyle w:val="Heading3"/>
      </w:pPr>
      <w:r>
        <w:lastRenderedPageBreak/>
        <w:t>Not Tax Credits---1NC</w:t>
      </w:r>
    </w:p>
    <w:p w14:paraId="04CC6F81" w14:textId="77777777" w:rsidR="005C1299" w:rsidRDefault="005C1299" w:rsidP="005C1299">
      <w:pPr>
        <w:pStyle w:val="Heading4"/>
      </w:pPr>
      <w:r>
        <w:t>A basic income is different from minimum income guarantees or tax credits</w:t>
      </w:r>
    </w:p>
    <w:p w14:paraId="31DE696D" w14:textId="77777777" w:rsidR="005C1299" w:rsidRPr="005C1299" w:rsidRDefault="005C1299" w:rsidP="005C1299">
      <w:r>
        <w:t xml:space="preserve">Guy </w:t>
      </w:r>
      <w:r w:rsidRPr="00FF3387">
        <w:rPr>
          <w:rFonts w:eastAsiaTheme="majorEastAsia" w:cstheme="majorBidi"/>
          <w:b/>
          <w:iCs/>
          <w:sz w:val="26"/>
        </w:rPr>
        <w:t>Standing 17</w:t>
      </w:r>
      <w:r>
        <w:t xml:space="preserve">, </w:t>
      </w:r>
      <w:r w:rsidRPr="00FF3387">
        <w:t>British labor economist</w:t>
      </w:r>
      <w:r>
        <w:t>, Professor</w:t>
      </w:r>
      <w:r w:rsidRPr="00FF3387">
        <w:t xml:space="preserve"> of development studies at the School of Oriental and African Studies,</w:t>
      </w:r>
      <w:r>
        <w:t xml:space="preserve"> </w:t>
      </w:r>
      <w:r w:rsidRPr="00FF3387">
        <w:t xml:space="preserve">Professorial Research Associate at SOAS, University of London, and a co-founder of the Basic Income Earth Network. “Basic Income – Its Meaning and Historical Origins.” Basic Income: A Guide for the Open-Minded, Yale University Press, 2017, pp. 1–22. JSTOR, </w:t>
      </w:r>
      <w:hyperlink r:id="rId17" w:history="1">
        <w:r w:rsidRPr="00F46D86">
          <w:rPr>
            <w:rStyle w:val="Hyperlink"/>
          </w:rPr>
          <w:t>https://doi.org/10.2307/j.ctv1bvnf53.4</w:t>
        </w:r>
      </w:hyperlink>
      <w:r w:rsidRPr="00FF3387">
        <w:t>.</w:t>
      </w:r>
      <w:r>
        <w:t xml:space="preserve"> AJ</w:t>
      </w:r>
    </w:p>
    <w:p w14:paraId="3C7F51F7" w14:textId="77777777" w:rsidR="005C1299" w:rsidRPr="005C1299" w:rsidRDefault="005C1299" w:rsidP="005C1299">
      <w:pPr>
        <w:rPr>
          <w:sz w:val="16"/>
        </w:rPr>
      </w:pPr>
      <w:r w:rsidRPr="005C1299">
        <w:rPr>
          <w:sz w:val="16"/>
        </w:rPr>
        <w:t>A stable and predictable</w:t>
      </w:r>
      <w:r w:rsidRPr="005C1299">
        <w:rPr>
          <w:rStyle w:val="StyleUnderline"/>
          <w:sz w:val="16"/>
        </w:rPr>
        <w:t xml:space="preserve"> </w:t>
      </w:r>
      <w:r w:rsidRPr="005C1299">
        <w:rPr>
          <w:rStyle w:val="Emphasis"/>
        </w:rPr>
        <w:t>basic income, paid come rain come shine</w:t>
      </w:r>
      <w:r w:rsidRPr="005C1299">
        <w:rPr>
          <w:rStyle w:val="StyleUnderline"/>
        </w:rPr>
        <w:t xml:space="preserve">, is thus different from a minimum income guarantee, which </w:t>
      </w:r>
      <w:r w:rsidRPr="005C1299">
        <w:rPr>
          <w:rStyle w:val="Emphasis"/>
        </w:rPr>
        <w:t>tops up low incomes to a given level</w:t>
      </w:r>
      <w:r w:rsidRPr="005C1299">
        <w:rPr>
          <w:rStyle w:val="StyleUnderline"/>
        </w:rPr>
        <w:t xml:space="preserve">, </w:t>
      </w:r>
      <w:r w:rsidRPr="005C1299">
        <w:rPr>
          <w:sz w:val="16"/>
        </w:rPr>
        <w:t>usually</w:t>
      </w:r>
      <w:r w:rsidRPr="005C1299">
        <w:rPr>
          <w:rStyle w:val="StyleUnderline"/>
        </w:rPr>
        <w:t xml:space="preserve"> requiring complex means tests</w:t>
      </w:r>
      <w:r w:rsidRPr="005C1299">
        <w:rPr>
          <w:sz w:val="16"/>
        </w:rPr>
        <w:t xml:space="preserve">. And it is </w:t>
      </w:r>
      <w:r w:rsidRPr="005C1299">
        <w:rPr>
          <w:rStyle w:val="StyleUnderline"/>
        </w:rPr>
        <w:t xml:space="preserve">different from a negative income tax or tax credits, which are </w:t>
      </w:r>
      <w:r w:rsidRPr="005C1299">
        <w:rPr>
          <w:rStyle w:val="Emphasis"/>
        </w:rPr>
        <w:t>withdrawn as income rises</w:t>
      </w:r>
      <w:r w:rsidRPr="005C1299">
        <w:rPr>
          <w:sz w:val="16"/>
        </w:rPr>
        <w:t xml:space="preserve">. </w:t>
      </w:r>
    </w:p>
    <w:p w14:paraId="76C010E4" w14:textId="145EE86E" w:rsidR="001E5682" w:rsidRPr="001E5682" w:rsidRDefault="005C1299" w:rsidP="005C1299">
      <w:pPr>
        <w:rPr>
          <w:u w:val="single"/>
        </w:rPr>
      </w:pPr>
      <w:r w:rsidRPr="005C1299">
        <w:rPr>
          <w:sz w:val="16"/>
        </w:rPr>
        <w:t xml:space="preserve">Nevertheless, these variants are often referred to in the same breath as basic income, and they do have in common the idea that everyone should have some sort of basic income security. While this book reserves the term ‘basic income’ for schemes that conform to the definition given at the start of the chapter, readers should be aware (and beware) that </w:t>
      </w:r>
      <w:r w:rsidRPr="005C1299">
        <w:rPr>
          <w:rStyle w:val="StyleUnderline"/>
        </w:rPr>
        <w:t>commentators often confound these diverse approaches under the ‘basic income’ label. Sometimes this may be done mischievously; more usually, it is a sign that they do not know what they are talking about.</w:t>
      </w:r>
    </w:p>
    <w:p w14:paraId="52B325ED" w14:textId="77777777" w:rsidR="001E5682" w:rsidRPr="001E5682" w:rsidRDefault="001E5682" w:rsidP="001E5682"/>
    <w:sectPr w:rsidR="001E5682" w:rsidRPr="001E56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27392" w14:textId="77777777" w:rsidR="00C07F79" w:rsidRDefault="00C07F79" w:rsidP="00066D2C">
      <w:pPr>
        <w:spacing w:after="0" w:line="240" w:lineRule="auto"/>
      </w:pPr>
      <w:r>
        <w:separator/>
      </w:r>
    </w:p>
  </w:endnote>
  <w:endnote w:type="continuationSeparator" w:id="0">
    <w:p w14:paraId="7A2968AA" w14:textId="77777777" w:rsidR="00C07F79" w:rsidRDefault="00C07F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C6953" w14:textId="77777777" w:rsidR="00C07F79" w:rsidRDefault="00C07F79" w:rsidP="00066D2C">
      <w:pPr>
        <w:spacing w:after="0" w:line="240" w:lineRule="auto"/>
      </w:pPr>
      <w:r>
        <w:separator/>
      </w:r>
    </w:p>
  </w:footnote>
  <w:footnote w:type="continuationSeparator" w:id="0">
    <w:p w14:paraId="3E2AEB7D" w14:textId="77777777" w:rsidR="00C07F79" w:rsidRDefault="00C07F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193929236064"/>
    <w:docVar w:name="VerbatimVersion" w:val="6.0.0"/>
    <w:docVar w:name="WordVersion" w:val="16.0"/>
  </w:docVars>
  <w:rsids>
    <w:rsidRoot w:val="00F55D0E"/>
    <w:rsid w:val="00001C7E"/>
    <w:rsid w:val="0000487C"/>
    <w:rsid w:val="00011FEF"/>
    <w:rsid w:val="00013C8B"/>
    <w:rsid w:val="00023AEF"/>
    <w:rsid w:val="000250CA"/>
    <w:rsid w:val="00032119"/>
    <w:rsid w:val="000427BD"/>
    <w:rsid w:val="00043C82"/>
    <w:rsid w:val="00050713"/>
    <w:rsid w:val="00053D0F"/>
    <w:rsid w:val="00053E53"/>
    <w:rsid w:val="00056966"/>
    <w:rsid w:val="000615B0"/>
    <w:rsid w:val="00061F1F"/>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A8F"/>
    <w:rsid w:val="000B5FBB"/>
    <w:rsid w:val="000B6974"/>
    <w:rsid w:val="000B6B3E"/>
    <w:rsid w:val="000C137E"/>
    <w:rsid w:val="000D0D08"/>
    <w:rsid w:val="000D2A1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682"/>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A6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2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1CD"/>
    <w:rsid w:val="00382DF7"/>
    <w:rsid w:val="00386CD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748"/>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6C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980"/>
    <w:rsid w:val="005C1299"/>
    <w:rsid w:val="005C1630"/>
    <w:rsid w:val="005C2AEB"/>
    <w:rsid w:val="005C5B70"/>
    <w:rsid w:val="005D027B"/>
    <w:rsid w:val="005D3400"/>
    <w:rsid w:val="005D3778"/>
    <w:rsid w:val="005D388F"/>
    <w:rsid w:val="005D45F4"/>
    <w:rsid w:val="005D700C"/>
    <w:rsid w:val="005E0F22"/>
    <w:rsid w:val="005E43F7"/>
    <w:rsid w:val="005E5941"/>
    <w:rsid w:val="005E78A2"/>
    <w:rsid w:val="005F0F45"/>
    <w:rsid w:val="005F5E14"/>
    <w:rsid w:val="00622773"/>
    <w:rsid w:val="00622C58"/>
    <w:rsid w:val="0062614B"/>
    <w:rsid w:val="006266E2"/>
    <w:rsid w:val="0063037B"/>
    <w:rsid w:val="00632C54"/>
    <w:rsid w:val="00633E96"/>
    <w:rsid w:val="00635616"/>
    <w:rsid w:val="00641E99"/>
    <w:rsid w:val="006463F8"/>
    <w:rsid w:val="00650C88"/>
    <w:rsid w:val="0065258E"/>
    <w:rsid w:val="00655035"/>
    <w:rsid w:val="00656814"/>
    <w:rsid w:val="00657A00"/>
    <w:rsid w:val="006633F4"/>
    <w:rsid w:val="0066638E"/>
    <w:rsid w:val="00666CC0"/>
    <w:rsid w:val="0067309B"/>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007"/>
    <w:rsid w:val="00736433"/>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4F3"/>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85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D4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39A"/>
    <w:rsid w:val="009E53AF"/>
    <w:rsid w:val="009E6D4B"/>
    <w:rsid w:val="009E6DF5"/>
    <w:rsid w:val="009F02C5"/>
    <w:rsid w:val="009F076C"/>
    <w:rsid w:val="009F34CC"/>
    <w:rsid w:val="009F3C4D"/>
    <w:rsid w:val="009F479E"/>
    <w:rsid w:val="009F66D9"/>
    <w:rsid w:val="00A035A3"/>
    <w:rsid w:val="00A0775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CA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9F5"/>
    <w:rsid w:val="00AC46C7"/>
    <w:rsid w:val="00AC5B71"/>
    <w:rsid w:val="00AC5F18"/>
    <w:rsid w:val="00AC6ED5"/>
    <w:rsid w:val="00AE00AE"/>
    <w:rsid w:val="00AE140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B60"/>
    <w:rsid w:val="00BB6860"/>
    <w:rsid w:val="00BC3256"/>
    <w:rsid w:val="00BC3592"/>
    <w:rsid w:val="00BC36DF"/>
    <w:rsid w:val="00BC4B41"/>
    <w:rsid w:val="00BC66ED"/>
    <w:rsid w:val="00BD0629"/>
    <w:rsid w:val="00BD11D3"/>
    <w:rsid w:val="00BD2B47"/>
    <w:rsid w:val="00BD2CAA"/>
    <w:rsid w:val="00BD3B65"/>
    <w:rsid w:val="00BE1C5C"/>
    <w:rsid w:val="00BE3E67"/>
    <w:rsid w:val="00BE50E6"/>
    <w:rsid w:val="00BE61B2"/>
    <w:rsid w:val="00BE7CC3"/>
    <w:rsid w:val="00BF2B0D"/>
    <w:rsid w:val="00BF37C2"/>
    <w:rsid w:val="00BF4E3B"/>
    <w:rsid w:val="00BF5454"/>
    <w:rsid w:val="00BF7EC9"/>
    <w:rsid w:val="00C00D8A"/>
    <w:rsid w:val="00C01C49"/>
    <w:rsid w:val="00C066E6"/>
    <w:rsid w:val="00C07F79"/>
    <w:rsid w:val="00C110C0"/>
    <w:rsid w:val="00C12370"/>
    <w:rsid w:val="00C15000"/>
    <w:rsid w:val="00C15897"/>
    <w:rsid w:val="00C1616B"/>
    <w:rsid w:val="00C16B21"/>
    <w:rsid w:val="00C16DFC"/>
    <w:rsid w:val="00C2079E"/>
    <w:rsid w:val="00C221CD"/>
    <w:rsid w:val="00C27729"/>
    <w:rsid w:val="00C312FA"/>
    <w:rsid w:val="00C314E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5A0D"/>
    <w:rsid w:val="00C669AD"/>
    <w:rsid w:val="00C72510"/>
    <w:rsid w:val="00C731CA"/>
    <w:rsid w:val="00C761CE"/>
    <w:rsid w:val="00C77A6B"/>
    <w:rsid w:val="00C816E6"/>
    <w:rsid w:val="00C82587"/>
    <w:rsid w:val="00C83ABD"/>
    <w:rsid w:val="00C84097"/>
    <w:rsid w:val="00C87FA4"/>
    <w:rsid w:val="00C9181A"/>
    <w:rsid w:val="00C9487D"/>
    <w:rsid w:val="00C955CB"/>
    <w:rsid w:val="00C95664"/>
    <w:rsid w:val="00C96E53"/>
    <w:rsid w:val="00CA1597"/>
    <w:rsid w:val="00CA25CC"/>
    <w:rsid w:val="00CA2BA2"/>
    <w:rsid w:val="00CA3ACE"/>
    <w:rsid w:val="00CA5FFF"/>
    <w:rsid w:val="00CA6A22"/>
    <w:rsid w:val="00CA7F86"/>
    <w:rsid w:val="00CB32EF"/>
    <w:rsid w:val="00CC1BDF"/>
    <w:rsid w:val="00CC21EC"/>
    <w:rsid w:val="00CC482B"/>
    <w:rsid w:val="00CD105E"/>
    <w:rsid w:val="00CD10D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B02"/>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01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1C1"/>
    <w:rsid w:val="00F31B7D"/>
    <w:rsid w:val="00F321F0"/>
    <w:rsid w:val="00F32A17"/>
    <w:rsid w:val="00F349CE"/>
    <w:rsid w:val="00F34A69"/>
    <w:rsid w:val="00F34BAA"/>
    <w:rsid w:val="00F35345"/>
    <w:rsid w:val="00F355CA"/>
    <w:rsid w:val="00F355FB"/>
    <w:rsid w:val="00F40C6B"/>
    <w:rsid w:val="00F41113"/>
    <w:rsid w:val="00F44385"/>
    <w:rsid w:val="00F45C61"/>
    <w:rsid w:val="00F51138"/>
    <w:rsid w:val="00F5306F"/>
    <w:rsid w:val="00F532A6"/>
    <w:rsid w:val="00F55D0E"/>
    <w:rsid w:val="00F569D6"/>
    <w:rsid w:val="00F56C40"/>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8FB"/>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38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01875"/>
  <w15:chartTrackingRefBased/>
  <w15:docId w15:val="{90AE59D6-E9CF-F34B-BB39-FFDBED97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3E53"/>
    <w:rPr>
      <w:rFonts w:ascii="Calibri" w:hAnsi="Calibri" w:cs="Calibri"/>
    </w:rPr>
  </w:style>
  <w:style w:type="paragraph" w:styleId="Heading1">
    <w:name w:val="heading 1"/>
    <w:aliases w:val="Pocket"/>
    <w:basedOn w:val="Normal"/>
    <w:next w:val="Normal"/>
    <w:link w:val="Heading1Char"/>
    <w:qFormat/>
    <w:rsid w:val="00053E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3E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53E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053E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3E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3E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E53"/>
  </w:style>
  <w:style w:type="character" w:styleId="Emphasis">
    <w:name w:val="Emphasis"/>
    <w:basedOn w:val="DefaultParagraphFont"/>
    <w:uiPriority w:val="8"/>
    <w:qFormat/>
    <w:rsid w:val="00053E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3E53"/>
    <w:rPr>
      <w:color w:val="auto"/>
      <w:u w:val="none"/>
    </w:rPr>
  </w:style>
  <w:style w:type="character" w:customStyle="1" w:styleId="Heading1Char">
    <w:name w:val="Heading 1 Char"/>
    <w:aliases w:val="Pocket Char"/>
    <w:basedOn w:val="DefaultParagraphFont"/>
    <w:link w:val="Heading1"/>
    <w:rsid w:val="00053E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3E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53E5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53E53"/>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053E53"/>
    <w:rPr>
      <w:b/>
      <w:bCs/>
      <w:sz w:val="26"/>
      <w:u w:val="none"/>
    </w:rPr>
  </w:style>
  <w:style w:type="character" w:customStyle="1" w:styleId="StyleUnderline">
    <w:name w:val="Style Underline"/>
    <w:aliases w:val="Underline"/>
    <w:basedOn w:val="DefaultParagraphFont"/>
    <w:uiPriority w:val="7"/>
    <w:qFormat/>
    <w:rsid w:val="00053E53"/>
    <w:rPr>
      <w:b w:val="0"/>
      <w:sz w:val="22"/>
      <w:u w:val="single"/>
    </w:rPr>
  </w:style>
  <w:style w:type="character" w:styleId="Strong">
    <w:name w:val="Strong"/>
    <w:basedOn w:val="DefaultParagraphFont"/>
    <w:uiPriority w:val="22"/>
    <w:semiHidden/>
    <w:qFormat/>
    <w:rsid w:val="00053E53"/>
    <w:rPr>
      <w:b/>
      <w:bCs/>
    </w:rPr>
  </w:style>
  <w:style w:type="character" w:styleId="BookTitle">
    <w:name w:val="Book Title"/>
    <w:basedOn w:val="DefaultParagraphFont"/>
    <w:uiPriority w:val="33"/>
    <w:semiHidden/>
    <w:qFormat/>
    <w:rsid w:val="00053E53"/>
    <w:rPr>
      <w:b/>
      <w:bCs/>
      <w:i/>
      <w:iCs/>
      <w:spacing w:val="5"/>
    </w:rPr>
  </w:style>
  <w:style w:type="character" w:customStyle="1" w:styleId="Heading5Char">
    <w:name w:val="Heading 5 Char"/>
    <w:basedOn w:val="DefaultParagraphFont"/>
    <w:link w:val="Heading5"/>
    <w:uiPriority w:val="9"/>
    <w:semiHidden/>
    <w:rsid w:val="00053E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3E53"/>
  </w:style>
  <w:style w:type="paragraph" w:styleId="Header">
    <w:name w:val="header"/>
    <w:basedOn w:val="Normal"/>
    <w:link w:val="HeaderChar"/>
    <w:uiPriority w:val="99"/>
    <w:semiHidden/>
    <w:rsid w:val="00053E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3E53"/>
    <w:rPr>
      <w:rFonts w:ascii="Calibri" w:hAnsi="Calibri" w:cs="Calibri"/>
    </w:rPr>
  </w:style>
  <w:style w:type="paragraph" w:styleId="Footer">
    <w:name w:val="footer"/>
    <w:basedOn w:val="Normal"/>
    <w:link w:val="FooterChar"/>
    <w:uiPriority w:val="99"/>
    <w:semiHidden/>
    <w:rsid w:val="00053E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3E53"/>
    <w:rPr>
      <w:rFonts w:ascii="Calibri" w:hAnsi="Calibri" w:cs="Calibri"/>
    </w:rPr>
  </w:style>
  <w:style w:type="paragraph" w:styleId="BodyText">
    <w:name w:val="Body Text"/>
    <w:basedOn w:val="Normal"/>
    <w:link w:val="BodyTextChar"/>
    <w:uiPriority w:val="99"/>
    <w:semiHidden/>
    <w:unhideWhenUsed/>
    <w:rsid w:val="00053E53"/>
    <w:pPr>
      <w:spacing w:after="120"/>
    </w:pPr>
  </w:style>
  <w:style w:type="character" w:customStyle="1" w:styleId="BodyTextChar">
    <w:name w:val="Body Text Char"/>
    <w:basedOn w:val="DefaultParagraphFont"/>
    <w:link w:val="BodyText"/>
    <w:uiPriority w:val="99"/>
    <w:semiHidden/>
    <w:rsid w:val="00053E53"/>
    <w:rPr>
      <w:rFonts w:ascii="Calibri" w:hAnsi="Calibri" w:cs="Calibri"/>
    </w:rPr>
  </w:style>
  <w:style w:type="paragraph" w:styleId="NoSpacing">
    <w:name w:val="No Spacing"/>
    <w:link w:val="NoSpacingChar"/>
    <w:uiPriority w:val="99"/>
    <w:semiHidden/>
    <w:unhideWhenUsed/>
    <w:qFormat/>
    <w:rsid w:val="00053E5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3E53"/>
    <w:rPr>
      <w:rFonts w:ascii="Calibri" w:hAnsi="Calibri" w:cs="Calibri"/>
    </w:rPr>
  </w:style>
  <w:style w:type="character" w:styleId="Hyperlink">
    <w:name w:val="Hyperlink"/>
    <w:basedOn w:val="DefaultParagraphFont"/>
    <w:uiPriority w:val="99"/>
    <w:unhideWhenUsed/>
    <w:rsid w:val="00053E53"/>
    <w:rPr>
      <w:color w:val="0563C1" w:themeColor="hyperlink"/>
      <w:u w:val="single"/>
    </w:rPr>
  </w:style>
  <w:style w:type="character" w:styleId="UnresolvedMention">
    <w:name w:val="Unresolved Mention"/>
    <w:basedOn w:val="DefaultParagraphFont"/>
    <w:uiPriority w:val="99"/>
    <w:semiHidden/>
    <w:unhideWhenUsed/>
    <w:rsid w:val="00053E53"/>
    <w:rPr>
      <w:color w:val="605E5C"/>
      <w:shd w:val="clear" w:color="auto" w:fill="E1DFDD"/>
    </w:rPr>
  </w:style>
  <w:style w:type="paragraph" w:customStyle="1" w:styleId="paragraph">
    <w:name w:val="paragraph"/>
    <w:basedOn w:val="Normal"/>
    <w:rsid w:val="00AB79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B79F5"/>
  </w:style>
  <w:style w:type="character" w:customStyle="1" w:styleId="eop">
    <w:name w:val="eop"/>
    <w:basedOn w:val="DefaultParagraphFont"/>
    <w:rsid w:val="00AB79F5"/>
  </w:style>
  <w:style w:type="character" w:customStyle="1" w:styleId="spellingerror">
    <w:name w:val="spellingerror"/>
    <w:basedOn w:val="DefaultParagraphFont"/>
    <w:rsid w:val="00AB79F5"/>
  </w:style>
  <w:style w:type="character" w:customStyle="1" w:styleId="scxw179241682">
    <w:name w:val="scxw179241682"/>
    <w:basedOn w:val="DefaultParagraphFont"/>
    <w:rsid w:val="00AB79F5"/>
  </w:style>
  <w:style w:type="character" w:customStyle="1" w:styleId="contextualspellingandgrammarerror">
    <w:name w:val="contextualspellingandgrammarerror"/>
    <w:basedOn w:val="DefaultParagraphFont"/>
    <w:rsid w:val="00AB7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24979">
      <w:bodyDiv w:val="1"/>
      <w:marLeft w:val="0"/>
      <w:marRight w:val="0"/>
      <w:marTop w:val="0"/>
      <w:marBottom w:val="0"/>
      <w:divBdr>
        <w:top w:val="none" w:sz="0" w:space="0" w:color="auto"/>
        <w:left w:val="none" w:sz="0" w:space="0" w:color="auto"/>
        <w:bottom w:val="none" w:sz="0" w:space="0" w:color="auto"/>
        <w:right w:val="none" w:sz="0" w:space="0" w:color="auto"/>
      </w:divBdr>
      <w:divsChild>
        <w:div w:id="1378239366">
          <w:marLeft w:val="0"/>
          <w:marRight w:val="0"/>
          <w:marTop w:val="0"/>
          <w:marBottom w:val="312"/>
          <w:divBdr>
            <w:top w:val="none" w:sz="0" w:space="0" w:color="auto"/>
            <w:left w:val="none" w:sz="0" w:space="0" w:color="auto"/>
            <w:bottom w:val="none" w:sz="0" w:space="0" w:color="auto"/>
            <w:right w:val="none" w:sz="0" w:space="0" w:color="auto"/>
          </w:divBdr>
        </w:div>
        <w:div w:id="1025638630">
          <w:marLeft w:val="0"/>
          <w:marRight w:val="0"/>
          <w:marTop w:val="0"/>
          <w:marBottom w:val="240"/>
          <w:divBdr>
            <w:top w:val="none" w:sz="0" w:space="0" w:color="auto"/>
            <w:left w:val="none" w:sz="0" w:space="0" w:color="auto"/>
            <w:bottom w:val="none" w:sz="0" w:space="0" w:color="auto"/>
            <w:right w:val="none" w:sz="0" w:space="0" w:color="auto"/>
          </w:divBdr>
          <w:divsChild>
            <w:div w:id="2102951816">
              <w:marLeft w:val="0"/>
              <w:marRight w:val="0"/>
              <w:marTop w:val="90"/>
              <w:marBottom w:val="0"/>
              <w:divBdr>
                <w:top w:val="none" w:sz="0" w:space="0" w:color="auto"/>
                <w:left w:val="none" w:sz="0" w:space="0" w:color="auto"/>
                <w:bottom w:val="none" w:sz="0" w:space="0" w:color="auto"/>
                <w:right w:val="none" w:sz="0" w:space="0" w:color="auto"/>
              </w:divBdr>
              <w:divsChild>
                <w:div w:id="558201264">
                  <w:marLeft w:val="0"/>
                  <w:marRight w:val="0"/>
                  <w:marTop w:val="0"/>
                  <w:marBottom w:val="0"/>
                  <w:divBdr>
                    <w:top w:val="none" w:sz="0" w:space="0" w:color="auto"/>
                    <w:left w:val="none" w:sz="0" w:space="0" w:color="auto"/>
                    <w:bottom w:val="none" w:sz="0" w:space="0" w:color="auto"/>
                    <w:right w:val="none" w:sz="0" w:space="0" w:color="auto"/>
                  </w:divBdr>
                  <w:divsChild>
                    <w:div w:id="1668705989">
                      <w:marLeft w:val="0"/>
                      <w:marRight w:val="0"/>
                      <w:marTop w:val="0"/>
                      <w:marBottom w:val="0"/>
                      <w:divBdr>
                        <w:top w:val="none" w:sz="0" w:space="0" w:color="auto"/>
                        <w:left w:val="none" w:sz="0" w:space="0" w:color="auto"/>
                        <w:bottom w:val="none" w:sz="0" w:space="0" w:color="auto"/>
                        <w:right w:val="none" w:sz="0" w:space="0" w:color="auto"/>
                      </w:divBdr>
                      <w:divsChild>
                        <w:div w:id="1342855700">
                          <w:marLeft w:val="0"/>
                          <w:marRight w:val="0"/>
                          <w:marTop w:val="0"/>
                          <w:marBottom w:val="0"/>
                          <w:divBdr>
                            <w:top w:val="none" w:sz="0" w:space="0" w:color="auto"/>
                            <w:left w:val="none" w:sz="0" w:space="0" w:color="auto"/>
                            <w:bottom w:val="none" w:sz="0" w:space="0" w:color="auto"/>
                            <w:right w:val="none" w:sz="0" w:space="0" w:color="auto"/>
                          </w:divBdr>
                          <w:divsChild>
                            <w:div w:id="2011983408">
                              <w:marLeft w:val="0"/>
                              <w:marRight w:val="0"/>
                              <w:marTop w:val="150"/>
                              <w:marBottom w:val="0"/>
                              <w:divBdr>
                                <w:top w:val="none" w:sz="0" w:space="0" w:color="auto"/>
                                <w:left w:val="none" w:sz="0" w:space="0" w:color="auto"/>
                                <w:bottom w:val="none" w:sz="0" w:space="0" w:color="auto"/>
                                <w:right w:val="none" w:sz="0" w:space="0" w:color="auto"/>
                              </w:divBdr>
                            </w:div>
                            <w:div w:id="661473248">
                              <w:marLeft w:val="0"/>
                              <w:marRight w:val="0"/>
                              <w:marTop w:val="0"/>
                              <w:marBottom w:val="0"/>
                              <w:divBdr>
                                <w:top w:val="none" w:sz="0" w:space="0" w:color="auto"/>
                                <w:left w:val="none" w:sz="0" w:space="0" w:color="auto"/>
                                <w:bottom w:val="none" w:sz="0" w:space="0" w:color="auto"/>
                                <w:right w:val="none" w:sz="0" w:space="0" w:color="auto"/>
                              </w:divBdr>
                              <w:divsChild>
                                <w:div w:id="433793802">
                                  <w:marLeft w:val="-30"/>
                                  <w:marRight w:val="0"/>
                                  <w:marTop w:val="0"/>
                                  <w:marBottom w:val="0"/>
                                  <w:divBdr>
                                    <w:top w:val="none" w:sz="0" w:space="0" w:color="auto"/>
                                    <w:left w:val="none" w:sz="0" w:space="0" w:color="auto"/>
                                    <w:bottom w:val="none" w:sz="0" w:space="0" w:color="auto"/>
                                    <w:right w:val="none" w:sz="0" w:space="0" w:color="auto"/>
                                  </w:divBdr>
                                </w:div>
                              </w:divsChild>
                            </w:div>
                            <w:div w:id="1794523290">
                              <w:marLeft w:val="0"/>
                              <w:marRight w:val="0"/>
                              <w:marTop w:val="150"/>
                              <w:marBottom w:val="0"/>
                              <w:divBdr>
                                <w:top w:val="none" w:sz="0" w:space="0" w:color="auto"/>
                                <w:left w:val="none" w:sz="0" w:space="0" w:color="auto"/>
                                <w:bottom w:val="none" w:sz="0" w:space="0" w:color="auto"/>
                                <w:right w:val="none" w:sz="0" w:space="0" w:color="auto"/>
                              </w:divBdr>
                            </w:div>
                            <w:div w:id="2075547009">
                              <w:marLeft w:val="0"/>
                              <w:marRight w:val="0"/>
                              <w:marTop w:val="0"/>
                              <w:marBottom w:val="0"/>
                              <w:divBdr>
                                <w:top w:val="none" w:sz="0" w:space="0" w:color="auto"/>
                                <w:left w:val="none" w:sz="0" w:space="0" w:color="auto"/>
                                <w:bottom w:val="none" w:sz="0" w:space="0" w:color="auto"/>
                                <w:right w:val="none" w:sz="0" w:space="0" w:color="auto"/>
                              </w:divBdr>
                              <w:divsChild>
                                <w:div w:id="1649162808">
                                  <w:marLeft w:val="-30"/>
                                  <w:marRight w:val="0"/>
                                  <w:marTop w:val="0"/>
                                  <w:marBottom w:val="0"/>
                                  <w:divBdr>
                                    <w:top w:val="none" w:sz="0" w:space="0" w:color="auto"/>
                                    <w:left w:val="none" w:sz="0" w:space="0" w:color="auto"/>
                                    <w:bottom w:val="none" w:sz="0" w:space="0" w:color="auto"/>
                                    <w:right w:val="none" w:sz="0" w:space="0" w:color="auto"/>
                                  </w:divBdr>
                                </w:div>
                                <w:div w:id="68775223">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005414">
              <w:marLeft w:val="0"/>
              <w:marRight w:val="0"/>
              <w:marTop w:val="90"/>
              <w:marBottom w:val="0"/>
              <w:divBdr>
                <w:top w:val="none" w:sz="0" w:space="0" w:color="auto"/>
                <w:left w:val="none" w:sz="0" w:space="0" w:color="auto"/>
                <w:bottom w:val="none" w:sz="0" w:space="0" w:color="auto"/>
                <w:right w:val="none" w:sz="0" w:space="0" w:color="auto"/>
              </w:divBdr>
              <w:divsChild>
                <w:div w:id="1848859899">
                  <w:marLeft w:val="0"/>
                  <w:marRight w:val="0"/>
                  <w:marTop w:val="0"/>
                  <w:marBottom w:val="0"/>
                  <w:divBdr>
                    <w:top w:val="none" w:sz="0" w:space="0" w:color="auto"/>
                    <w:left w:val="none" w:sz="0" w:space="0" w:color="auto"/>
                    <w:bottom w:val="none" w:sz="0" w:space="0" w:color="auto"/>
                    <w:right w:val="none" w:sz="0" w:space="0" w:color="auto"/>
                  </w:divBdr>
                  <w:divsChild>
                    <w:div w:id="1295990331">
                      <w:marLeft w:val="0"/>
                      <w:marRight w:val="0"/>
                      <w:marTop w:val="0"/>
                      <w:marBottom w:val="0"/>
                      <w:divBdr>
                        <w:top w:val="none" w:sz="0" w:space="0" w:color="auto"/>
                        <w:left w:val="none" w:sz="0" w:space="0" w:color="auto"/>
                        <w:bottom w:val="none" w:sz="0" w:space="0" w:color="auto"/>
                        <w:right w:val="none" w:sz="0" w:space="0" w:color="auto"/>
                      </w:divBdr>
                      <w:divsChild>
                        <w:div w:id="632716540">
                          <w:marLeft w:val="0"/>
                          <w:marRight w:val="0"/>
                          <w:marTop w:val="0"/>
                          <w:marBottom w:val="0"/>
                          <w:divBdr>
                            <w:top w:val="none" w:sz="0" w:space="0" w:color="auto"/>
                            <w:left w:val="none" w:sz="0" w:space="0" w:color="auto"/>
                            <w:bottom w:val="none" w:sz="0" w:space="0" w:color="auto"/>
                            <w:right w:val="none" w:sz="0" w:space="0" w:color="auto"/>
                          </w:divBdr>
                        </w:div>
                        <w:div w:id="1545362608">
                          <w:marLeft w:val="0"/>
                          <w:marRight w:val="0"/>
                          <w:marTop w:val="0"/>
                          <w:marBottom w:val="0"/>
                          <w:divBdr>
                            <w:top w:val="none" w:sz="0" w:space="0" w:color="auto"/>
                            <w:left w:val="none" w:sz="0" w:space="0" w:color="auto"/>
                            <w:bottom w:val="none" w:sz="0" w:space="0" w:color="auto"/>
                            <w:right w:val="none" w:sz="0" w:space="0" w:color="auto"/>
                          </w:divBdr>
                          <w:divsChild>
                            <w:div w:id="1470973832">
                              <w:marLeft w:val="0"/>
                              <w:marRight w:val="0"/>
                              <w:marTop w:val="0"/>
                              <w:marBottom w:val="0"/>
                              <w:divBdr>
                                <w:top w:val="none" w:sz="0" w:space="0" w:color="auto"/>
                                <w:left w:val="none" w:sz="0" w:space="0" w:color="auto"/>
                                <w:bottom w:val="none" w:sz="0" w:space="0" w:color="auto"/>
                                <w:right w:val="none" w:sz="0" w:space="0" w:color="auto"/>
                              </w:divBdr>
                              <w:divsChild>
                                <w:div w:id="1702828243">
                                  <w:marLeft w:val="-30"/>
                                  <w:marRight w:val="0"/>
                                  <w:marTop w:val="0"/>
                                  <w:marBottom w:val="0"/>
                                  <w:divBdr>
                                    <w:top w:val="none" w:sz="0" w:space="0" w:color="auto"/>
                                    <w:left w:val="none" w:sz="0" w:space="0" w:color="auto"/>
                                    <w:bottom w:val="none" w:sz="0" w:space="0" w:color="auto"/>
                                    <w:right w:val="none" w:sz="0" w:space="0" w:color="auto"/>
                                  </w:divBdr>
                                </w:div>
                                <w:div w:id="1757943599">
                                  <w:marLeft w:val="-30"/>
                                  <w:marRight w:val="0"/>
                                  <w:marTop w:val="0"/>
                                  <w:marBottom w:val="0"/>
                                  <w:divBdr>
                                    <w:top w:val="none" w:sz="0" w:space="0" w:color="auto"/>
                                    <w:left w:val="none" w:sz="0" w:space="0" w:color="auto"/>
                                    <w:bottom w:val="none" w:sz="0" w:space="0" w:color="auto"/>
                                    <w:right w:val="none" w:sz="0" w:space="0" w:color="auto"/>
                                  </w:divBdr>
                                </w:div>
                                <w:div w:id="1995915881">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231039065">
                          <w:marLeft w:val="0"/>
                          <w:marRight w:val="0"/>
                          <w:marTop w:val="0"/>
                          <w:marBottom w:val="0"/>
                          <w:divBdr>
                            <w:top w:val="none" w:sz="0" w:space="0" w:color="auto"/>
                            <w:left w:val="none" w:sz="0" w:space="0" w:color="auto"/>
                            <w:bottom w:val="none" w:sz="0" w:space="0" w:color="auto"/>
                            <w:right w:val="none" w:sz="0" w:space="0" w:color="auto"/>
                          </w:divBdr>
                          <w:divsChild>
                            <w:div w:id="1018581532">
                              <w:marLeft w:val="0"/>
                              <w:marRight w:val="0"/>
                              <w:marTop w:val="0"/>
                              <w:marBottom w:val="0"/>
                              <w:divBdr>
                                <w:top w:val="none" w:sz="0" w:space="0" w:color="auto"/>
                                <w:left w:val="none" w:sz="0" w:space="0" w:color="auto"/>
                                <w:bottom w:val="none" w:sz="0" w:space="0" w:color="auto"/>
                                <w:right w:val="none" w:sz="0" w:space="0" w:color="auto"/>
                              </w:divBdr>
                              <w:divsChild>
                                <w:div w:id="1729107971">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344214091">
                          <w:marLeft w:val="0"/>
                          <w:marRight w:val="0"/>
                          <w:marTop w:val="0"/>
                          <w:marBottom w:val="0"/>
                          <w:divBdr>
                            <w:top w:val="none" w:sz="0" w:space="0" w:color="auto"/>
                            <w:left w:val="none" w:sz="0" w:space="0" w:color="auto"/>
                            <w:bottom w:val="none" w:sz="0" w:space="0" w:color="auto"/>
                            <w:right w:val="none" w:sz="0" w:space="0" w:color="auto"/>
                          </w:divBdr>
                          <w:divsChild>
                            <w:div w:id="1766269484">
                              <w:marLeft w:val="0"/>
                              <w:marRight w:val="0"/>
                              <w:marTop w:val="0"/>
                              <w:marBottom w:val="0"/>
                              <w:divBdr>
                                <w:top w:val="none" w:sz="0" w:space="0" w:color="auto"/>
                                <w:left w:val="none" w:sz="0" w:space="0" w:color="auto"/>
                                <w:bottom w:val="none" w:sz="0" w:space="0" w:color="auto"/>
                                <w:right w:val="none" w:sz="0" w:space="0" w:color="auto"/>
                              </w:divBdr>
                              <w:divsChild>
                                <w:div w:id="575363992">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604833">
              <w:marLeft w:val="0"/>
              <w:marRight w:val="0"/>
              <w:marTop w:val="90"/>
              <w:marBottom w:val="0"/>
              <w:divBdr>
                <w:top w:val="none" w:sz="0" w:space="0" w:color="auto"/>
                <w:left w:val="none" w:sz="0" w:space="0" w:color="auto"/>
                <w:bottom w:val="none" w:sz="0" w:space="0" w:color="auto"/>
                <w:right w:val="none" w:sz="0" w:space="0" w:color="auto"/>
              </w:divBdr>
              <w:divsChild>
                <w:div w:id="633678414">
                  <w:marLeft w:val="0"/>
                  <w:marRight w:val="0"/>
                  <w:marTop w:val="0"/>
                  <w:marBottom w:val="0"/>
                  <w:divBdr>
                    <w:top w:val="none" w:sz="0" w:space="0" w:color="auto"/>
                    <w:left w:val="none" w:sz="0" w:space="0" w:color="auto"/>
                    <w:bottom w:val="none" w:sz="0" w:space="0" w:color="auto"/>
                    <w:right w:val="none" w:sz="0" w:space="0" w:color="auto"/>
                  </w:divBdr>
                  <w:divsChild>
                    <w:div w:id="1442142979">
                      <w:marLeft w:val="0"/>
                      <w:marRight w:val="0"/>
                      <w:marTop w:val="0"/>
                      <w:marBottom w:val="0"/>
                      <w:divBdr>
                        <w:top w:val="none" w:sz="0" w:space="0" w:color="auto"/>
                        <w:left w:val="none" w:sz="0" w:space="0" w:color="auto"/>
                        <w:bottom w:val="none" w:sz="0" w:space="0" w:color="auto"/>
                        <w:right w:val="none" w:sz="0" w:space="0" w:color="auto"/>
                      </w:divBdr>
                      <w:divsChild>
                        <w:div w:id="2028099986">
                          <w:marLeft w:val="0"/>
                          <w:marRight w:val="0"/>
                          <w:marTop w:val="0"/>
                          <w:marBottom w:val="0"/>
                          <w:divBdr>
                            <w:top w:val="none" w:sz="0" w:space="0" w:color="auto"/>
                            <w:left w:val="none" w:sz="0" w:space="0" w:color="auto"/>
                            <w:bottom w:val="none" w:sz="0" w:space="0" w:color="auto"/>
                            <w:right w:val="none" w:sz="0" w:space="0" w:color="auto"/>
                          </w:divBdr>
                          <w:divsChild>
                            <w:div w:id="481896814">
                              <w:marLeft w:val="0"/>
                              <w:marRight w:val="0"/>
                              <w:marTop w:val="0"/>
                              <w:marBottom w:val="0"/>
                              <w:divBdr>
                                <w:top w:val="none" w:sz="0" w:space="0" w:color="auto"/>
                                <w:left w:val="none" w:sz="0" w:space="0" w:color="auto"/>
                                <w:bottom w:val="none" w:sz="0" w:space="0" w:color="auto"/>
                                <w:right w:val="none" w:sz="0" w:space="0" w:color="auto"/>
                              </w:divBdr>
                              <w:divsChild>
                                <w:div w:id="981738088">
                                  <w:marLeft w:val="-30"/>
                                  <w:marRight w:val="0"/>
                                  <w:marTop w:val="0"/>
                                  <w:marBottom w:val="0"/>
                                  <w:divBdr>
                                    <w:top w:val="none" w:sz="0" w:space="0" w:color="auto"/>
                                    <w:left w:val="none" w:sz="0" w:space="0" w:color="auto"/>
                                    <w:bottom w:val="none" w:sz="0" w:space="0" w:color="auto"/>
                                    <w:right w:val="none" w:sz="0" w:space="0" w:color="auto"/>
                                  </w:divBdr>
                                </w:div>
                                <w:div w:id="195724955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9992377">
      <w:bodyDiv w:val="1"/>
      <w:marLeft w:val="0"/>
      <w:marRight w:val="0"/>
      <w:marTop w:val="0"/>
      <w:marBottom w:val="0"/>
      <w:divBdr>
        <w:top w:val="none" w:sz="0" w:space="0" w:color="auto"/>
        <w:left w:val="none" w:sz="0" w:space="0" w:color="auto"/>
        <w:bottom w:val="none" w:sz="0" w:space="0" w:color="auto"/>
        <w:right w:val="none" w:sz="0" w:space="0" w:color="auto"/>
      </w:divBdr>
    </w:div>
    <w:div w:id="265617532">
      <w:bodyDiv w:val="1"/>
      <w:marLeft w:val="0"/>
      <w:marRight w:val="0"/>
      <w:marTop w:val="0"/>
      <w:marBottom w:val="0"/>
      <w:divBdr>
        <w:top w:val="none" w:sz="0" w:space="0" w:color="auto"/>
        <w:left w:val="none" w:sz="0" w:space="0" w:color="auto"/>
        <w:bottom w:val="none" w:sz="0" w:space="0" w:color="auto"/>
        <w:right w:val="none" w:sz="0" w:space="0" w:color="auto"/>
      </w:divBdr>
    </w:div>
    <w:div w:id="270742963">
      <w:bodyDiv w:val="1"/>
      <w:marLeft w:val="0"/>
      <w:marRight w:val="0"/>
      <w:marTop w:val="0"/>
      <w:marBottom w:val="0"/>
      <w:divBdr>
        <w:top w:val="none" w:sz="0" w:space="0" w:color="auto"/>
        <w:left w:val="none" w:sz="0" w:space="0" w:color="auto"/>
        <w:bottom w:val="none" w:sz="0" w:space="0" w:color="auto"/>
        <w:right w:val="none" w:sz="0" w:space="0" w:color="auto"/>
      </w:divBdr>
    </w:div>
    <w:div w:id="399400288">
      <w:bodyDiv w:val="1"/>
      <w:marLeft w:val="0"/>
      <w:marRight w:val="0"/>
      <w:marTop w:val="0"/>
      <w:marBottom w:val="0"/>
      <w:divBdr>
        <w:top w:val="none" w:sz="0" w:space="0" w:color="auto"/>
        <w:left w:val="none" w:sz="0" w:space="0" w:color="auto"/>
        <w:bottom w:val="none" w:sz="0" w:space="0" w:color="auto"/>
        <w:right w:val="none" w:sz="0" w:space="0" w:color="auto"/>
      </w:divBdr>
      <w:divsChild>
        <w:div w:id="532887053">
          <w:marLeft w:val="0"/>
          <w:marRight w:val="0"/>
          <w:marTop w:val="0"/>
          <w:marBottom w:val="0"/>
          <w:divBdr>
            <w:top w:val="none" w:sz="0" w:space="0" w:color="auto"/>
            <w:left w:val="none" w:sz="0" w:space="0" w:color="auto"/>
            <w:bottom w:val="none" w:sz="0" w:space="0" w:color="auto"/>
            <w:right w:val="none" w:sz="0" w:space="0" w:color="auto"/>
          </w:divBdr>
        </w:div>
        <w:div w:id="813763448">
          <w:marLeft w:val="0"/>
          <w:marRight w:val="0"/>
          <w:marTop w:val="0"/>
          <w:marBottom w:val="0"/>
          <w:divBdr>
            <w:top w:val="none" w:sz="0" w:space="0" w:color="auto"/>
            <w:left w:val="none" w:sz="0" w:space="0" w:color="auto"/>
            <w:bottom w:val="none" w:sz="0" w:space="0" w:color="auto"/>
            <w:right w:val="none" w:sz="0" w:space="0" w:color="auto"/>
          </w:divBdr>
        </w:div>
        <w:div w:id="1930113321">
          <w:marLeft w:val="0"/>
          <w:marRight w:val="0"/>
          <w:marTop w:val="0"/>
          <w:marBottom w:val="0"/>
          <w:divBdr>
            <w:top w:val="none" w:sz="0" w:space="0" w:color="auto"/>
            <w:left w:val="none" w:sz="0" w:space="0" w:color="auto"/>
            <w:bottom w:val="none" w:sz="0" w:space="0" w:color="auto"/>
            <w:right w:val="none" w:sz="0" w:space="0" w:color="auto"/>
          </w:divBdr>
        </w:div>
        <w:div w:id="220143576">
          <w:marLeft w:val="0"/>
          <w:marRight w:val="0"/>
          <w:marTop w:val="0"/>
          <w:marBottom w:val="0"/>
          <w:divBdr>
            <w:top w:val="none" w:sz="0" w:space="0" w:color="auto"/>
            <w:left w:val="none" w:sz="0" w:space="0" w:color="auto"/>
            <w:bottom w:val="none" w:sz="0" w:space="0" w:color="auto"/>
            <w:right w:val="none" w:sz="0" w:space="0" w:color="auto"/>
          </w:divBdr>
        </w:div>
        <w:div w:id="1150169062">
          <w:marLeft w:val="0"/>
          <w:marRight w:val="0"/>
          <w:marTop w:val="0"/>
          <w:marBottom w:val="0"/>
          <w:divBdr>
            <w:top w:val="none" w:sz="0" w:space="0" w:color="auto"/>
            <w:left w:val="none" w:sz="0" w:space="0" w:color="auto"/>
            <w:bottom w:val="none" w:sz="0" w:space="0" w:color="auto"/>
            <w:right w:val="none" w:sz="0" w:space="0" w:color="auto"/>
          </w:divBdr>
        </w:div>
        <w:div w:id="536898090">
          <w:marLeft w:val="0"/>
          <w:marRight w:val="0"/>
          <w:marTop w:val="0"/>
          <w:marBottom w:val="0"/>
          <w:divBdr>
            <w:top w:val="none" w:sz="0" w:space="0" w:color="auto"/>
            <w:left w:val="none" w:sz="0" w:space="0" w:color="auto"/>
            <w:bottom w:val="none" w:sz="0" w:space="0" w:color="auto"/>
            <w:right w:val="none" w:sz="0" w:space="0" w:color="auto"/>
          </w:divBdr>
        </w:div>
        <w:div w:id="115099164">
          <w:marLeft w:val="0"/>
          <w:marRight w:val="0"/>
          <w:marTop w:val="0"/>
          <w:marBottom w:val="0"/>
          <w:divBdr>
            <w:top w:val="none" w:sz="0" w:space="0" w:color="auto"/>
            <w:left w:val="none" w:sz="0" w:space="0" w:color="auto"/>
            <w:bottom w:val="none" w:sz="0" w:space="0" w:color="auto"/>
            <w:right w:val="none" w:sz="0" w:space="0" w:color="auto"/>
          </w:divBdr>
        </w:div>
        <w:div w:id="750615344">
          <w:marLeft w:val="0"/>
          <w:marRight w:val="0"/>
          <w:marTop w:val="0"/>
          <w:marBottom w:val="0"/>
          <w:divBdr>
            <w:top w:val="none" w:sz="0" w:space="0" w:color="auto"/>
            <w:left w:val="none" w:sz="0" w:space="0" w:color="auto"/>
            <w:bottom w:val="none" w:sz="0" w:space="0" w:color="auto"/>
            <w:right w:val="none" w:sz="0" w:space="0" w:color="auto"/>
          </w:divBdr>
        </w:div>
        <w:div w:id="450171962">
          <w:marLeft w:val="0"/>
          <w:marRight w:val="0"/>
          <w:marTop w:val="0"/>
          <w:marBottom w:val="0"/>
          <w:divBdr>
            <w:top w:val="none" w:sz="0" w:space="0" w:color="auto"/>
            <w:left w:val="none" w:sz="0" w:space="0" w:color="auto"/>
            <w:bottom w:val="none" w:sz="0" w:space="0" w:color="auto"/>
            <w:right w:val="none" w:sz="0" w:space="0" w:color="auto"/>
          </w:divBdr>
        </w:div>
        <w:div w:id="94248784">
          <w:marLeft w:val="0"/>
          <w:marRight w:val="0"/>
          <w:marTop w:val="0"/>
          <w:marBottom w:val="0"/>
          <w:divBdr>
            <w:top w:val="none" w:sz="0" w:space="0" w:color="auto"/>
            <w:left w:val="none" w:sz="0" w:space="0" w:color="auto"/>
            <w:bottom w:val="none" w:sz="0" w:space="0" w:color="auto"/>
            <w:right w:val="none" w:sz="0" w:space="0" w:color="auto"/>
          </w:divBdr>
        </w:div>
        <w:div w:id="1158883051">
          <w:marLeft w:val="0"/>
          <w:marRight w:val="0"/>
          <w:marTop w:val="0"/>
          <w:marBottom w:val="0"/>
          <w:divBdr>
            <w:top w:val="none" w:sz="0" w:space="0" w:color="auto"/>
            <w:left w:val="none" w:sz="0" w:space="0" w:color="auto"/>
            <w:bottom w:val="none" w:sz="0" w:space="0" w:color="auto"/>
            <w:right w:val="none" w:sz="0" w:space="0" w:color="auto"/>
          </w:divBdr>
        </w:div>
      </w:divsChild>
    </w:div>
    <w:div w:id="648510442">
      <w:bodyDiv w:val="1"/>
      <w:marLeft w:val="0"/>
      <w:marRight w:val="0"/>
      <w:marTop w:val="0"/>
      <w:marBottom w:val="0"/>
      <w:divBdr>
        <w:top w:val="none" w:sz="0" w:space="0" w:color="auto"/>
        <w:left w:val="none" w:sz="0" w:space="0" w:color="auto"/>
        <w:bottom w:val="none" w:sz="0" w:space="0" w:color="auto"/>
        <w:right w:val="none" w:sz="0" w:space="0" w:color="auto"/>
      </w:divBdr>
    </w:div>
    <w:div w:id="829446893">
      <w:bodyDiv w:val="1"/>
      <w:marLeft w:val="0"/>
      <w:marRight w:val="0"/>
      <w:marTop w:val="0"/>
      <w:marBottom w:val="0"/>
      <w:divBdr>
        <w:top w:val="none" w:sz="0" w:space="0" w:color="auto"/>
        <w:left w:val="none" w:sz="0" w:space="0" w:color="auto"/>
        <w:bottom w:val="none" w:sz="0" w:space="0" w:color="auto"/>
        <w:right w:val="none" w:sz="0" w:space="0" w:color="auto"/>
      </w:divBdr>
    </w:div>
    <w:div w:id="1079865404">
      <w:bodyDiv w:val="1"/>
      <w:marLeft w:val="0"/>
      <w:marRight w:val="0"/>
      <w:marTop w:val="0"/>
      <w:marBottom w:val="0"/>
      <w:divBdr>
        <w:top w:val="none" w:sz="0" w:space="0" w:color="auto"/>
        <w:left w:val="none" w:sz="0" w:space="0" w:color="auto"/>
        <w:bottom w:val="none" w:sz="0" w:space="0" w:color="auto"/>
        <w:right w:val="none" w:sz="0" w:space="0" w:color="auto"/>
      </w:divBdr>
      <w:divsChild>
        <w:div w:id="393697542">
          <w:marLeft w:val="0"/>
          <w:marRight w:val="0"/>
          <w:marTop w:val="75"/>
          <w:marBottom w:val="0"/>
          <w:divBdr>
            <w:top w:val="none" w:sz="0" w:space="0" w:color="auto"/>
            <w:left w:val="none" w:sz="0" w:space="0" w:color="auto"/>
            <w:bottom w:val="none" w:sz="0" w:space="0" w:color="auto"/>
            <w:right w:val="none" w:sz="0" w:space="0" w:color="auto"/>
          </w:divBdr>
          <w:divsChild>
            <w:div w:id="1022247421">
              <w:marLeft w:val="0"/>
              <w:marRight w:val="0"/>
              <w:marTop w:val="0"/>
              <w:marBottom w:val="0"/>
              <w:divBdr>
                <w:top w:val="none" w:sz="0" w:space="0" w:color="auto"/>
                <w:left w:val="none" w:sz="0" w:space="0" w:color="auto"/>
                <w:bottom w:val="none" w:sz="0" w:space="0" w:color="auto"/>
                <w:right w:val="none" w:sz="0" w:space="0" w:color="auto"/>
              </w:divBdr>
              <w:divsChild>
                <w:div w:id="1247308048">
                  <w:marLeft w:val="0"/>
                  <w:marRight w:val="0"/>
                  <w:marTop w:val="0"/>
                  <w:marBottom w:val="30"/>
                  <w:divBdr>
                    <w:top w:val="none" w:sz="0" w:space="0" w:color="auto"/>
                    <w:left w:val="none" w:sz="0" w:space="0" w:color="auto"/>
                    <w:bottom w:val="none" w:sz="0" w:space="0" w:color="auto"/>
                    <w:right w:val="none" w:sz="0" w:space="0" w:color="auto"/>
                  </w:divBdr>
                </w:div>
                <w:div w:id="1245797814">
                  <w:marLeft w:val="0"/>
                  <w:marRight w:val="0"/>
                  <w:marTop w:val="60"/>
                  <w:marBottom w:val="120"/>
                  <w:divBdr>
                    <w:top w:val="none" w:sz="0" w:space="0" w:color="auto"/>
                    <w:left w:val="none" w:sz="0" w:space="0" w:color="auto"/>
                    <w:bottom w:val="none" w:sz="0" w:space="0" w:color="auto"/>
                    <w:right w:val="none" w:sz="0" w:space="0" w:color="auto"/>
                  </w:divBdr>
                  <w:divsChild>
                    <w:div w:id="7636469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098334038">
          <w:marLeft w:val="0"/>
          <w:marRight w:val="0"/>
          <w:marTop w:val="0"/>
          <w:marBottom w:val="0"/>
          <w:divBdr>
            <w:top w:val="none" w:sz="0" w:space="0" w:color="auto"/>
            <w:left w:val="none" w:sz="0" w:space="0" w:color="auto"/>
            <w:bottom w:val="none" w:sz="0" w:space="0" w:color="auto"/>
            <w:right w:val="none" w:sz="0" w:space="0" w:color="auto"/>
          </w:divBdr>
          <w:divsChild>
            <w:div w:id="1281952587">
              <w:marLeft w:val="0"/>
              <w:marRight w:val="0"/>
              <w:marTop w:val="0"/>
              <w:marBottom w:val="0"/>
              <w:divBdr>
                <w:top w:val="none" w:sz="0" w:space="0" w:color="auto"/>
                <w:left w:val="none" w:sz="0" w:space="0" w:color="auto"/>
                <w:bottom w:val="none" w:sz="0" w:space="0" w:color="auto"/>
                <w:right w:val="none" w:sz="0" w:space="0" w:color="auto"/>
              </w:divBdr>
            </w:div>
          </w:divsChild>
        </w:div>
        <w:div w:id="1921014835">
          <w:marLeft w:val="0"/>
          <w:marRight w:val="0"/>
          <w:marTop w:val="0"/>
          <w:marBottom w:val="0"/>
          <w:divBdr>
            <w:top w:val="none" w:sz="0" w:space="0" w:color="auto"/>
            <w:left w:val="none" w:sz="0" w:space="0" w:color="auto"/>
            <w:bottom w:val="none" w:sz="0" w:space="0" w:color="auto"/>
            <w:right w:val="none" w:sz="0" w:space="0" w:color="auto"/>
          </w:divBdr>
        </w:div>
        <w:div w:id="900596070">
          <w:marLeft w:val="0"/>
          <w:marRight w:val="0"/>
          <w:marTop w:val="0"/>
          <w:marBottom w:val="0"/>
          <w:divBdr>
            <w:top w:val="none" w:sz="0" w:space="0" w:color="auto"/>
            <w:left w:val="none" w:sz="0" w:space="0" w:color="auto"/>
            <w:bottom w:val="none" w:sz="0" w:space="0" w:color="auto"/>
            <w:right w:val="none" w:sz="0" w:space="0" w:color="auto"/>
          </w:divBdr>
          <w:divsChild>
            <w:div w:id="1918706805">
              <w:marLeft w:val="0"/>
              <w:marRight w:val="0"/>
              <w:marTop w:val="0"/>
              <w:marBottom w:val="0"/>
              <w:divBdr>
                <w:top w:val="none" w:sz="0" w:space="0" w:color="auto"/>
                <w:left w:val="none" w:sz="0" w:space="0" w:color="auto"/>
                <w:bottom w:val="none" w:sz="0" w:space="0" w:color="auto"/>
                <w:right w:val="none" w:sz="0" w:space="0" w:color="auto"/>
              </w:divBdr>
              <w:divsChild>
                <w:div w:id="1985159877">
                  <w:marLeft w:val="150"/>
                  <w:marRight w:val="0"/>
                  <w:marTop w:val="0"/>
                  <w:marBottom w:val="0"/>
                  <w:divBdr>
                    <w:top w:val="none" w:sz="0" w:space="0" w:color="auto"/>
                    <w:left w:val="none" w:sz="0" w:space="0" w:color="auto"/>
                    <w:bottom w:val="none" w:sz="0" w:space="0" w:color="auto"/>
                    <w:right w:val="none" w:sz="0" w:space="0" w:color="auto"/>
                  </w:divBdr>
                  <w:divsChild>
                    <w:div w:id="1030642760">
                      <w:marLeft w:val="0"/>
                      <w:marRight w:val="0"/>
                      <w:marTop w:val="0"/>
                      <w:marBottom w:val="0"/>
                      <w:divBdr>
                        <w:top w:val="none" w:sz="0" w:space="0" w:color="auto"/>
                        <w:left w:val="none" w:sz="0" w:space="0" w:color="auto"/>
                        <w:bottom w:val="none" w:sz="0" w:space="0" w:color="auto"/>
                        <w:right w:val="none" w:sz="0" w:space="0" w:color="auto"/>
                      </w:divBdr>
                      <w:divsChild>
                        <w:div w:id="1850563575">
                          <w:marLeft w:val="0"/>
                          <w:marRight w:val="0"/>
                          <w:marTop w:val="0"/>
                          <w:marBottom w:val="0"/>
                          <w:divBdr>
                            <w:top w:val="none" w:sz="0" w:space="0" w:color="auto"/>
                            <w:left w:val="none" w:sz="0" w:space="0" w:color="auto"/>
                            <w:bottom w:val="none" w:sz="0" w:space="0" w:color="auto"/>
                            <w:right w:val="none" w:sz="0" w:space="0" w:color="auto"/>
                          </w:divBdr>
                          <w:divsChild>
                            <w:div w:id="1476221851">
                              <w:marLeft w:val="0"/>
                              <w:marRight w:val="0"/>
                              <w:marTop w:val="0"/>
                              <w:marBottom w:val="0"/>
                              <w:divBdr>
                                <w:top w:val="none" w:sz="0" w:space="0" w:color="auto"/>
                                <w:left w:val="none" w:sz="0" w:space="0" w:color="auto"/>
                                <w:bottom w:val="none" w:sz="0" w:space="0" w:color="auto"/>
                                <w:right w:val="none" w:sz="0" w:space="0" w:color="auto"/>
                              </w:divBdr>
                              <w:divsChild>
                                <w:div w:id="746997771">
                                  <w:marLeft w:val="0"/>
                                  <w:marRight w:val="0"/>
                                  <w:marTop w:val="75"/>
                                  <w:marBottom w:val="0"/>
                                  <w:divBdr>
                                    <w:top w:val="none" w:sz="0" w:space="0" w:color="auto"/>
                                    <w:left w:val="none" w:sz="0" w:space="0" w:color="auto"/>
                                    <w:bottom w:val="none" w:sz="0" w:space="0" w:color="auto"/>
                                    <w:right w:val="none" w:sz="0" w:space="0" w:color="auto"/>
                                  </w:divBdr>
                                </w:div>
                                <w:div w:id="891884060">
                                  <w:marLeft w:val="0"/>
                                  <w:marRight w:val="0"/>
                                  <w:marTop w:val="0"/>
                                  <w:marBottom w:val="0"/>
                                  <w:divBdr>
                                    <w:top w:val="none" w:sz="0" w:space="0" w:color="auto"/>
                                    <w:left w:val="none" w:sz="0" w:space="0" w:color="auto"/>
                                    <w:bottom w:val="none" w:sz="0" w:space="0" w:color="auto"/>
                                    <w:right w:val="none" w:sz="0" w:space="0" w:color="auto"/>
                                  </w:divBdr>
                                  <w:divsChild>
                                    <w:div w:id="153599466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1778792351">
                      <w:marLeft w:val="0"/>
                      <w:marRight w:val="0"/>
                      <w:marTop w:val="0"/>
                      <w:marBottom w:val="0"/>
                      <w:divBdr>
                        <w:top w:val="none" w:sz="0" w:space="0" w:color="auto"/>
                        <w:left w:val="none" w:sz="0" w:space="0" w:color="auto"/>
                        <w:bottom w:val="none" w:sz="0" w:space="0" w:color="auto"/>
                        <w:right w:val="none" w:sz="0" w:space="0" w:color="auto"/>
                      </w:divBdr>
                      <w:divsChild>
                        <w:div w:id="1059206267">
                          <w:marLeft w:val="0"/>
                          <w:marRight w:val="0"/>
                          <w:marTop w:val="0"/>
                          <w:marBottom w:val="0"/>
                          <w:divBdr>
                            <w:top w:val="none" w:sz="0" w:space="0" w:color="auto"/>
                            <w:left w:val="none" w:sz="0" w:space="0" w:color="auto"/>
                            <w:bottom w:val="none" w:sz="0" w:space="0" w:color="auto"/>
                            <w:right w:val="none" w:sz="0" w:space="0" w:color="auto"/>
                          </w:divBdr>
                          <w:divsChild>
                            <w:div w:id="1364162400">
                              <w:marLeft w:val="0"/>
                              <w:marRight w:val="0"/>
                              <w:marTop w:val="0"/>
                              <w:marBottom w:val="0"/>
                              <w:divBdr>
                                <w:top w:val="none" w:sz="0" w:space="0" w:color="auto"/>
                                <w:left w:val="none" w:sz="0" w:space="0" w:color="auto"/>
                                <w:bottom w:val="none" w:sz="0" w:space="0" w:color="auto"/>
                                <w:right w:val="none" w:sz="0" w:space="0" w:color="auto"/>
                              </w:divBdr>
                              <w:divsChild>
                                <w:div w:id="136479041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502087">
              <w:marLeft w:val="0"/>
              <w:marRight w:val="0"/>
              <w:marTop w:val="0"/>
              <w:marBottom w:val="0"/>
              <w:divBdr>
                <w:top w:val="none" w:sz="0" w:space="0" w:color="auto"/>
                <w:left w:val="none" w:sz="0" w:space="0" w:color="auto"/>
                <w:bottom w:val="none" w:sz="0" w:space="0" w:color="auto"/>
                <w:right w:val="none" w:sz="0" w:space="0" w:color="auto"/>
              </w:divBdr>
              <w:divsChild>
                <w:div w:id="1805417397">
                  <w:marLeft w:val="150"/>
                  <w:marRight w:val="0"/>
                  <w:marTop w:val="0"/>
                  <w:marBottom w:val="0"/>
                  <w:divBdr>
                    <w:top w:val="none" w:sz="0" w:space="0" w:color="auto"/>
                    <w:left w:val="none" w:sz="0" w:space="0" w:color="auto"/>
                    <w:bottom w:val="none" w:sz="0" w:space="0" w:color="auto"/>
                    <w:right w:val="none" w:sz="0" w:space="0" w:color="auto"/>
                  </w:divBdr>
                  <w:divsChild>
                    <w:div w:id="1287542359">
                      <w:marLeft w:val="0"/>
                      <w:marRight w:val="0"/>
                      <w:marTop w:val="0"/>
                      <w:marBottom w:val="0"/>
                      <w:divBdr>
                        <w:top w:val="none" w:sz="0" w:space="0" w:color="auto"/>
                        <w:left w:val="none" w:sz="0" w:space="0" w:color="auto"/>
                        <w:bottom w:val="none" w:sz="0" w:space="0" w:color="auto"/>
                        <w:right w:val="none" w:sz="0" w:space="0" w:color="auto"/>
                      </w:divBdr>
                      <w:divsChild>
                        <w:div w:id="1221013683">
                          <w:marLeft w:val="0"/>
                          <w:marRight w:val="0"/>
                          <w:marTop w:val="0"/>
                          <w:marBottom w:val="0"/>
                          <w:divBdr>
                            <w:top w:val="none" w:sz="0" w:space="0" w:color="auto"/>
                            <w:left w:val="none" w:sz="0" w:space="0" w:color="auto"/>
                            <w:bottom w:val="none" w:sz="0" w:space="0" w:color="auto"/>
                            <w:right w:val="none" w:sz="0" w:space="0" w:color="auto"/>
                          </w:divBdr>
                          <w:divsChild>
                            <w:div w:id="1687557507">
                              <w:marLeft w:val="0"/>
                              <w:marRight w:val="0"/>
                              <w:marTop w:val="0"/>
                              <w:marBottom w:val="0"/>
                              <w:divBdr>
                                <w:top w:val="none" w:sz="0" w:space="0" w:color="auto"/>
                                <w:left w:val="none" w:sz="0" w:space="0" w:color="auto"/>
                                <w:bottom w:val="none" w:sz="0" w:space="0" w:color="auto"/>
                                <w:right w:val="none" w:sz="0" w:space="0" w:color="auto"/>
                              </w:divBdr>
                              <w:divsChild>
                                <w:div w:id="109189584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491123">
              <w:marLeft w:val="0"/>
              <w:marRight w:val="0"/>
              <w:marTop w:val="0"/>
              <w:marBottom w:val="75"/>
              <w:divBdr>
                <w:top w:val="none" w:sz="0" w:space="0" w:color="auto"/>
                <w:left w:val="none" w:sz="0" w:space="0" w:color="auto"/>
                <w:bottom w:val="none" w:sz="0" w:space="0" w:color="auto"/>
                <w:right w:val="none" w:sz="0" w:space="0" w:color="auto"/>
              </w:divBdr>
              <w:divsChild>
                <w:div w:id="567689611">
                  <w:marLeft w:val="150"/>
                  <w:marRight w:val="0"/>
                  <w:marTop w:val="0"/>
                  <w:marBottom w:val="0"/>
                  <w:divBdr>
                    <w:top w:val="none" w:sz="0" w:space="0" w:color="auto"/>
                    <w:left w:val="none" w:sz="0" w:space="0" w:color="auto"/>
                    <w:bottom w:val="none" w:sz="0" w:space="0" w:color="auto"/>
                    <w:right w:val="none" w:sz="0" w:space="0" w:color="auto"/>
                  </w:divBdr>
                  <w:divsChild>
                    <w:div w:id="2021349727">
                      <w:marLeft w:val="0"/>
                      <w:marRight w:val="0"/>
                      <w:marTop w:val="0"/>
                      <w:marBottom w:val="0"/>
                      <w:divBdr>
                        <w:top w:val="none" w:sz="0" w:space="0" w:color="auto"/>
                        <w:left w:val="none" w:sz="0" w:space="0" w:color="auto"/>
                        <w:bottom w:val="none" w:sz="0" w:space="0" w:color="auto"/>
                        <w:right w:val="none" w:sz="0" w:space="0" w:color="auto"/>
                      </w:divBdr>
                      <w:divsChild>
                        <w:div w:id="635987975">
                          <w:marLeft w:val="0"/>
                          <w:marRight w:val="0"/>
                          <w:marTop w:val="0"/>
                          <w:marBottom w:val="0"/>
                          <w:divBdr>
                            <w:top w:val="none" w:sz="0" w:space="0" w:color="auto"/>
                            <w:left w:val="none" w:sz="0" w:space="0" w:color="auto"/>
                            <w:bottom w:val="none" w:sz="0" w:space="0" w:color="auto"/>
                            <w:right w:val="none" w:sz="0" w:space="0" w:color="auto"/>
                          </w:divBdr>
                          <w:divsChild>
                            <w:div w:id="212481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224556">
      <w:bodyDiv w:val="1"/>
      <w:marLeft w:val="0"/>
      <w:marRight w:val="0"/>
      <w:marTop w:val="0"/>
      <w:marBottom w:val="0"/>
      <w:divBdr>
        <w:top w:val="none" w:sz="0" w:space="0" w:color="auto"/>
        <w:left w:val="none" w:sz="0" w:space="0" w:color="auto"/>
        <w:bottom w:val="none" w:sz="0" w:space="0" w:color="auto"/>
        <w:right w:val="none" w:sz="0" w:space="0" w:color="auto"/>
      </w:divBdr>
      <w:divsChild>
        <w:div w:id="2134009395">
          <w:marLeft w:val="0"/>
          <w:marRight w:val="0"/>
          <w:marTop w:val="0"/>
          <w:marBottom w:val="0"/>
          <w:divBdr>
            <w:top w:val="none" w:sz="0" w:space="0" w:color="auto"/>
            <w:left w:val="none" w:sz="0" w:space="0" w:color="auto"/>
            <w:bottom w:val="none" w:sz="0" w:space="0" w:color="auto"/>
            <w:right w:val="none" w:sz="0" w:space="0" w:color="auto"/>
          </w:divBdr>
        </w:div>
        <w:div w:id="1198853100">
          <w:marLeft w:val="0"/>
          <w:marRight w:val="0"/>
          <w:marTop w:val="0"/>
          <w:marBottom w:val="0"/>
          <w:divBdr>
            <w:top w:val="none" w:sz="0" w:space="0" w:color="auto"/>
            <w:left w:val="none" w:sz="0" w:space="0" w:color="auto"/>
            <w:bottom w:val="none" w:sz="0" w:space="0" w:color="auto"/>
            <w:right w:val="none" w:sz="0" w:space="0" w:color="auto"/>
          </w:divBdr>
        </w:div>
        <w:div w:id="1962148558">
          <w:marLeft w:val="0"/>
          <w:marRight w:val="0"/>
          <w:marTop w:val="0"/>
          <w:marBottom w:val="0"/>
          <w:divBdr>
            <w:top w:val="none" w:sz="0" w:space="0" w:color="auto"/>
            <w:left w:val="none" w:sz="0" w:space="0" w:color="auto"/>
            <w:bottom w:val="none" w:sz="0" w:space="0" w:color="auto"/>
            <w:right w:val="none" w:sz="0" w:space="0" w:color="auto"/>
          </w:divBdr>
        </w:div>
        <w:div w:id="490752261">
          <w:marLeft w:val="0"/>
          <w:marRight w:val="0"/>
          <w:marTop w:val="0"/>
          <w:marBottom w:val="0"/>
          <w:divBdr>
            <w:top w:val="none" w:sz="0" w:space="0" w:color="auto"/>
            <w:left w:val="none" w:sz="0" w:space="0" w:color="auto"/>
            <w:bottom w:val="none" w:sz="0" w:space="0" w:color="auto"/>
            <w:right w:val="none" w:sz="0" w:space="0" w:color="auto"/>
          </w:divBdr>
        </w:div>
        <w:div w:id="1375732238">
          <w:marLeft w:val="0"/>
          <w:marRight w:val="0"/>
          <w:marTop w:val="0"/>
          <w:marBottom w:val="0"/>
          <w:divBdr>
            <w:top w:val="none" w:sz="0" w:space="0" w:color="auto"/>
            <w:left w:val="none" w:sz="0" w:space="0" w:color="auto"/>
            <w:bottom w:val="none" w:sz="0" w:space="0" w:color="auto"/>
            <w:right w:val="none" w:sz="0" w:space="0" w:color="auto"/>
          </w:divBdr>
        </w:div>
        <w:div w:id="1504317667">
          <w:marLeft w:val="0"/>
          <w:marRight w:val="0"/>
          <w:marTop w:val="0"/>
          <w:marBottom w:val="0"/>
          <w:divBdr>
            <w:top w:val="none" w:sz="0" w:space="0" w:color="auto"/>
            <w:left w:val="none" w:sz="0" w:space="0" w:color="auto"/>
            <w:bottom w:val="none" w:sz="0" w:space="0" w:color="auto"/>
            <w:right w:val="none" w:sz="0" w:space="0" w:color="auto"/>
          </w:divBdr>
        </w:div>
        <w:div w:id="1498350572">
          <w:marLeft w:val="0"/>
          <w:marRight w:val="0"/>
          <w:marTop w:val="0"/>
          <w:marBottom w:val="0"/>
          <w:divBdr>
            <w:top w:val="none" w:sz="0" w:space="0" w:color="auto"/>
            <w:left w:val="none" w:sz="0" w:space="0" w:color="auto"/>
            <w:bottom w:val="none" w:sz="0" w:space="0" w:color="auto"/>
            <w:right w:val="none" w:sz="0" w:space="0" w:color="auto"/>
          </w:divBdr>
        </w:div>
        <w:div w:id="1861433803">
          <w:marLeft w:val="0"/>
          <w:marRight w:val="0"/>
          <w:marTop w:val="0"/>
          <w:marBottom w:val="0"/>
          <w:divBdr>
            <w:top w:val="none" w:sz="0" w:space="0" w:color="auto"/>
            <w:left w:val="none" w:sz="0" w:space="0" w:color="auto"/>
            <w:bottom w:val="none" w:sz="0" w:space="0" w:color="auto"/>
            <w:right w:val="none" w:sz="0" w:space="0" w:color="auto"/>
          </w:divBdr>
        </w:div>
        <w:div w:id="1176384355">
          <w:marLeft w:val="0"/>
          <w:marRight w:val="0"/>
          <w:marTop w:val="0"/>
          <w:marBottom w:val="0"/>
          <w:divBdr>
            <w:top w:val="none" w:sz="0" w:space="0" w:color="auto"/>
            <w:left w:val="none" w:sz="0" w:space="0" w:color="auto"/>
            <w:bottom w:val="none" w:sz="0" w:space="0" w:color="auto"/>
            <w:right w:val="none" w:sz="0" w:space="0" w:color="auto"/>
          </w:divBdr>
        </w:div>
        <w:div w:id="2064254086">
          <w:marLeft w:val="0"/>
          <w:marRight w:val="0"/>
          <w:marTop w:val="0"/>
          <w:marBottom w:val="0"/>
          <w:divBdr>
            <w:top w:val="none" w:sz="0" w:space="0" w:color="auto"/>
            <w:left w:val="none" w:sz="0" w:space="0" w:color="auto"/>
            <w:bottom w:val="none" w:sz="0" w:space="0" w:color="auto"/>
            <w:right w:val="none" w:sz="0" w:space="0" w:color="auto"/>
          </w:divBdr>
        </w:div>
        <w:div w:id="145905531">
          <w:marLeft w:val="0"/>
          <w:marRight w:val="0"/>
          <w:marTop w:val="0"/>
          <w:marBottom w:val="0"/>
          <w:divBdr>
            <w:top w:val="none" w:sz="0" w:space="0" w:color="auto"/>
            <w:left w:val="none" w:sz="0" w:space="0" w:color="auto"/>
            <w:bottom w:val="none" w:sz="0" w:space="0" w:color="auto"/>
            <w:right w:val="none" w:sz="0" w:space="0" w:color="auto"/>
          </w:divBdr>
        </w:div>
        <w:div w:id="897742826">
          <w:marLeft w:val="0"/>
          <w:marRight w:val="0"/>
          <w:marTop w:val="0"/>
          <w:marBottom w:val="0"/>
          <w:divBdr>
            <w:top w:val="none" w:sz="0" w:space="0" w:color="auto"/>
            <w:left w:val="none" w:sz="0" w:space="0" w:color="auto"/>
            <w:bottom w:val="none" w:sz="0" w:space="0" w:color="auto"/>
            <w:right w:val="none" w:sz="0" w:space="0" w:color="auto"/>
          </w:divBdr>
        </w:div>
        <w:div w:id="2031834322">
          <w:marLeft w:val="0"/>
          <w:marRight w:val="0"/>
          <w:marTop w:val="0"/>
          <w:marBottom w:val="0"/>
          <w:divBdr>
            <w:top w:val="none" w:sz="0" w:space="0" w:color="auto"/>
            <w:left w:val="none" w:sz="0" w:space="0" w:color="auto"/>
            <w:bottom w:val="none" w:sz="0" w:space="0" w:color="auto"/>
            <w:right w:val="none" w:sz="0" w:space="0" w:color="auto"/>
          </w:divBdr>
        </w:div>
        <w:div w:id="682509422">
          <w:marLeft w:val="0"/>
          <w:marRight w:val="0"/>
          <w:marTop w:val="0"/>
          <w:marBottom w:val="0"/>
          <w:divBdr>
            <w:top w:val="none" w:sz="0" w:space="0" w:color="auto"/>
            <w:left w:val="none" w:sz="0" w:space="0" w:color="auto"/>
            <w:bottom w:val="none" w:sz="0" w:space="0" w:color="auto"/>
            <w:right w:val="none" w:sz="0" w:space="0" w:color="auto"/>
          </w:divBdr>
        </w:div>
        <w:div w:id="1118332341">
          <w:marLeft w:val="0"/>
          <w:marRight w:val="0"/>
          <w:marTop w:val="0"/>
          <w:marBottom w:val="0"/>
          <w:divBdr>
            <w:top w:val="none" w:sz="0" w:space="0" w:color="auto"/>
            <w:left w:val="none" w:sz="0" w:space="0" w:color="auto"/>
            <w:bottom w:val="none" w:sz="0" w:space="0" w:color="auto"/>
            <w:right w:val="none" w:sz="0" w:space="0" w:color="auto"/>
          </w:divBdr>
        </w:div>
        <w:div w:id="1914194182">
          <w:marLeft w:val="0"/>
          <w:marRight w:val="0"/>
          <w:marTop w:val="0"/>
          <w:marBottom w:val="0"/>
          <w:divBdr>
            <w:top w:val="none" w:sz="0" w:space="0" w:color="auto"/>
            <w:left w:val="none" w:sz="0" w:space="0" w:color="auto"/>
            <w:bottom w:val="none" w:sz="0" w:space="0" w:color="auto"/>
            <w:right w:val="none" w:sz="0" w:space="0" w:color="auto"/>
          </w:divBdr>
        </w:div>
        <w:div w:id="2132477882">
          <w:marLeft w:val="0"/>
          <w:marRight w:val="0"/>
          <w:marTop w:val="0"/>
          <w:marBottom w:val="0"/>
          <w:divBdr>
            <w:top w:val="none" w:sz="0" w:space="0" w:color="auto"/>
            <w:left w:val="none" w:sz="0" w:space="0" w:color="auto"/>
            <w:bottom w:val="none" w:sz="0" w:space="0" w:color="auto"/>
            <w:right w:val="none" w:sz="0" w:space="0" w:color="auto"/>
          </w:divBdr>
        </w:div>
        <w:div w:id="1948848734">
          <w:marLeft w:val="0"/>
          <w:marRight w:val="0"/>
          <w:marTop w:val="0"/>
          <w:marBottom w:val="0"/>
          <w:divBdr>
            <w:top w:val="none" w:sz="0" w:space="0" w:color="auto"/>
            <w:left w:val="none" w:sz="0" w:space="0" w:color="auto"/>
            <w:bottom w:val="none" w:sz="0" w:space="0" w:color="auto"/>
            <w:right w:val="none" w:sz="0" w:space="0" w:color="auto"/>
          </w:divBdr>
        </w:div>
        <w:div w:id="815147885">
          <w:marLeft w:val="0"/>
          <w:marRight w:val="0"/>
          <w:marTop w:val="0"/>
          <w:marBottom w:val="0"/>
          <w:divBdr>
            <w:top w:val="none" w:sz="0" w:space="0" w:color="auto"/>
            <w:left w:val="none" w:sz="0" w:space="0" w:color="auto"/>
            <w:bottom w:val="none" w:sz="0" w:space="0" w:color="auto"/>
            <w:right w:val="none" w:sz="0" w:space="0" w:color="auto"/>
          </w:divBdr>
        </w:div>
        <w:div w:id="222520285">
          <w:marLeft w:val="0"/>
          <w:marRight w:val="0"/>
          <w:marTop w:val="0"/>
          <w:marBottom w:val="0"/>
          <w:divBdr>
            <w:top w:val="none" w:sz="0" w:space="0" w:color="auto"/>
            <w:left w:val="none" w:sz="0" w:space="0" w:color="auto"/>
            <w:bottom w:val="none" w:sz="0" w:space="0" w:color="auto"/>
            <w:right w:val="none" w:sz="0" w:space="0" w:color="auto"/>
          </w:divBdr>
        </w:div>
        <w:div w:id="939488245">
          <w:marLeft w:val="0"/>
          <w:marRight w:val="0"/>
          <w:marTop w:val="0"/>
          <w:marBottom w:val="0"/>
          <w:divBdr>
            <w:top w:val="none" w:sz="0" w:space="0" w:color="auto"/>
            <w:left w:val="none" w:sz="0" w:space="0" w:color="auto"/>
            <w:bottom w:val="none" w:sz="0" w:space="0" w:color="auto"/>
            <w:right w:val="none" w:sz="0" w:space="0" w:color="auto"/>
          </w:divBdr>
        </w:div>
        <w:div w:id="529296553">
          <w:marLeft w:val="0"/>
          <w:marRight w:val="0"/>
          <w:marTop w:val="0"/>
          <w:marBottom w:val="0"/>
          <w:divBdr>
            <w:top w:val="none" w:sz="0" w:space="0" w:color="auto"/>
            <w:left w:val="none" w:sz="0" w:space="0" w:color="auto"/>
            <w:bottom w:val="none" w:sz="0" w:space="0" w:color="auto"/>
            <w:right w:val="none" w:sz="0" w:space="0" w:color="auto"/>
          </w:divBdr>
        </w:div>
        <w:div w:id="628703087">
          <w:marLeft w:val="0"/>
          <w:marRight w:val="0"/>
          <w:marTop w:val="0"/>
          <w:marBottom w:val="0"/>
          <w:divBdr>
            <w:top w:val="none" w:sz="0" w:space="0" w:color="auto"/>
            <w:left w:val="none" w:sz="0" w:space="0" w:color="auto"/>
            <w:bottom w:val="none" w:sz="0" w:space="0" w:color="auto"/>
            <w:right w:val="none" w:sz="0" w:space="0" w:color="auto"/>
          </w:divBdr>
        </w:div>
        <w:div w:id="476150666">
          <w:marLeft w:val="0"/>
          <w:marRight w:val="0"/>
          <w:marTop w:val="0"/>
          <w:marBottom w:val="0"/>
          <w:divBdr>
            <w:top w:val="none" w:sz="0" w:space="0" w:color="auto"/>
            <w:left w:val="none" w:sz="0" w:space="0" w:color="auto"/>
            <w:bottom w:val="none" w:sz="0" w:space="0" w:color="auto"/>
            <w:right w:val="none" w:sz="0" w:space="0" w:color="auto"/>
          </w:divBdr>
        </w:div>
        <w:div w:id="2006780391">
          <w:marLeft w:val="0"/>
          <w:marRight w:val="0"/>
          <w:marTop w:val="0"/>
          <w:marBottom w:val="0"/>
          <w:divBdr>
            <w:top w:val="none" w:sz="0" w:space="0" w:color="auto"/>
            <w:left w:val="none" w:sz="0" w:space="0" w:color="auto"/>
            <w:bottom w:val="none" w:sz="0" w:space="0" w:color="auto"/>
            <w:right w:val="none" w:sz="0" w:space="0" w:color="auto"/>
          </w:divBdr>
        </w:div>
        <w:div w:id="2092004199">
          <w:marLeft w:val="0"/>
          <w:marRight w:val="0"/>
          <w:marTop w:val="0"/>
          <w:marBottom w:val="0"/>
          <w:divBdr>
            <w:top w:val="none" w:sz="0" w:space="0" w:color="auto"/>
            <w:left w:val="none" w:sz="0" w:space="0" w:color="auto"/>
            <w:bottom w:val="none" w:sz="0" w:space="0" w:color="auto"/>
            <w:right w:val="none" w:sz="0" w:space="0" w:color="auto"/>
          </w:divBdr>
        </w:div>
        <w:div w:id="1921254831">
          <w:marLeft w:val="0"/>
          <w:marRight w:val="0"/>
          <w:marTop w:val="0"/>
          <w:marBottom w:val="0"/>
          <w:divBdr>
            <w:top w:val="none" w:sz="0" w:space="0" w:color="auto"/>
            <w:left w:val="none" w:sz="0" w:space="0" w:color="auto"/>
            <w:bottom w:val="none" w:sz="0" w:space="0" w:color="auto"/>
            <w:right w:val="none" w:sz="0" w:space="0" w:color="auto"/>
          </w:divBdr>
        </w:div>
        <w:div w:id="401298747">
          <w:marLeft w:val="0"/>
          <w:marRight w:val="0"/>
          <w:marTop w:val="0"/>
          <w:marBottom w:val="0"/>
          <w:divBdr>
            <w:top w:val="none" w:sz="0" w:space="0" w:color="auto"/>
            <w:left w:val="none" w:sz="0" w:space="0" w:color="auto"/>
            <w:bottom w:val="none" w:sz="0" w:space="0" w:color="auto"/>
            <w:right w:val="none" w:sz="0" w:space="0" w:color="auto"/>
          </w:divBdr>
        </w:div>
      </w:divsChild>
    </w:div>
    <w:div w:id="1324314897">
      <w:bodyDiv w:val="1"/>
      <w:marLeft w:val="0"/>
      <w:marRight w:val="0"/>
      <w:marTop w:val="0"/>
      <w:marBottom w:val="0"/>
      <w:divBdr>
        <w:top w:val="none" w:sz="0" w:space="0" w:color="auto"/>
        <w:left w:val="none" w:sz="0" w:space="0" w:color="auto"/>
        <w:bottom w:val="none" w:sz="0" w:space="0" w:color="auto"/>
        <w:right w:val="none" w:sz="0" w:space="0" w:color="auto"/>
      </w:divBdr>
    </w:div>
    <w:div w:id="1765422033">
      <w:bodyDiv w:val="1"/>
      <w:marLeft w:val="0"/>
      <w:marRight w:val="0"/>
      <w:marTop w:val="0"/>
      <w:marBottom w:val="0"/>
      <w:divBdr>
        <w:top w:val="none" w:sz="0" w:space="0" w:color="auto"/>
        <w:left w:val="none" w:sz="0" w:space="0" w:color="auto"/>
        <w:bottom w:val="none" w:sz="0" w:space="0" w:color="auto"/>
        <w:right w:val="none" w:sz="0" w:space="0" w:color="auto"/>
      </w:divBdr>
    </w:div>
    <w:div w:id="197356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provide" TargetMode="External"/><Relationship Id="rId13" Type="http://schemas.openxmlformats.org/officeDocument/2006/relationships/hyperlink" Target="https://pennpoliticalreview.org/2021/04/universal-basic-income-a-fundamentally-flawed-concep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rookings.edu/wp-content/uploads/2019/08/UBI-ESG-Memo-082319.pdf" TargetMode="External"/><Relationship Id="rId17" Type="http://schemas.openxmlformats.org/officeDocument/2006/relationships/hyperlink" Target="https://doi.org/10.2307/j.ctv1bvnf53.4" TargetMode="External"/><Relationship Id="rId2" Type="http://schemas.openxmlformats.org/officeDocument/2006/relationships/numbering" Target="numbering.xml"/><Relationship Id="rId16" Type="http://schemas.openxmlformats.org/officeDocument/2006/relationships/hyperlink" Target="https://doi.org/10.2307/j.ctv1bvnf5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307/j.ctv1bvnf53.4" TargetMode="External"/><Relationship Id="rId5" Type="http://schemas.openxmlformats.org/officeDocument/2006/relationships/webSettings" Target="webSettings.xml"/><Relationship Id="rId15" Type="http://schemas.openxmlformats.org/officeDocument/2006/relationships/hyperlink" Target="https://www.politikaspolecnost.cz/wp-content/uploads/2018/01/Unconditional-basic-income-IPPS.pdf" TargetMode="External"/><Relationship Id="rId10" Type="http://schemas.openxmlformats.org/officeDocument/2006/relationships/hyperlink" Target="https://doi.org/10.2307/j.ctv1bvnf53.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ictionary.cambridge.org/us/dictionary/english/provide" TargetMode="External"/><Relationship Id="rId14" Type="http://schemas.openxmlformats.org/officeDocument/2006/relationships/hyperlink" Target="https://doi.org/10.2307/j.ctv1bvnf5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ajoll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12</Pages>
  <Words>2822</Words>
  <Characters>16090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Jolly, Aria</cp:lastModifiedBy>
  <cp:revision>23</cp:revision>
  <dcterms:created xsi:type="dcterms:W3CDTF">2023-06-27T23:29:00Z</dcterms:created>
  <dcterms:modified xsi:type="dcterms:W3CDTF">2023-07-03T17:42:00Z</dcterms:modified>
</cp:coreProperties>
</file>