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E4872" w14:textId="77777777" w:rsidR="00032D8E" w:rsidRDefault="00032D8E" w:rsidP="00032D8E">
      <w:pPr>
        <w:pStyle w:val="NormalWeb"/>
        <w:shd w:val="clear" w:color="auto" w:fill="FFFFFF"/>
        <w:spacing w:before="0" w:beforeAutospacing="0" w:after="0" w:afterAutospacing="0"/>
        <w:textAlignment w:val="baseline"/>
        <w:rPr>
          <w:rFonts w:asciiTheme="minorHAnsi" w:hAnsiTheme="minorHAnsi"/>
          <w:color w:val="000000"/>
          <w:sz w:val="22"/>
        </w:rPr>
      </w:pPr>
    </w:p>
    <w:p w14:paraId="7ACE0AD0" w14:textId="77777777" w:rsidR="00032D8E" w:rsidRDefault="00032D8E" w:rsidP="00032D8E">
      <w:pPr>
        <w:pStyle w:val="Heading1"/>
      </w:pPr>
      <w:r>
        <w:t xml:space="preserve">Aff </w:t>
      </w:r>
    </w:p>
    <w:p w14:paraId="4D81BFC1" w14:textId="77777777" w:rsidR="00032D8E" w:rsidRDefault="00032D8E" w:rsidP="00032D8E">
      <w:pPr>
        <w:pStyle w:val="Heading2"/>
      </w:pPr>
      <w:r>
        <w:t>No Solvency</w:t>
      </w:r>
    </w:p>
    <w:p w14:paraId="05A62210" w14:textId="77777777" w:rsidR="00032D8E" w:rsidRDefault="00032D8E" w:rsidP="00032D8E">
      <w:pPr>
        <w:pStyle w:val="Heading3"/>
      </w:pPr>
      <w:r>
        <w:t xml:space="preserve">No Solvency – Innovation/Growth </w:t>
      </w:r>
    </w:p>
    <w:p w14:paraId="51757636" w14:textId="77777777" w:rsidR="00032D8E" w:rsidRDefault="00032D8E" w:rsidP="00032D8E">
      <w:pPr>
        <w:pStyle w:val="Heading4"/>
      </w:pPr>
      <w:r>
        <w:t>Raising the Minimum wage fails:</w:t>
      </w:r>
    </w:p>
    <w:p w14:paraId="2244CA83" w14:textId="77777777" w:rsidR="00032D8E" w:rsidRPr="0003211A" w:rsidRDefault="00032D8E" w:rsidP="00032D8E">
      <w:pPr>
        <w:pStyle w:val="ListParagraph"/>
        <w:numPr>
          <w:ilvl w:val="0"/>
          <w:numId w:val="11"/>
        </w:numPr>
      </w:pPr>
      <w:r>
        <w:rPr>
          <w:b/>
          <w:bCs/>
        </w:rPr>
        <w:t>No behavioral response among firms and workers (will lead to unemployment)</w:t>
      </w:r>
    </w:p>
    <w:p w14:paraId="4419D5B6" w14:textId="77777777" w:rsidR="00032D8E" w:rsidRPr="0003211A" w:rsidRDefault="00032D8E" w:rsidP="00032D8E">
      <w:pPr>
        <w:pStyle w:val="ListParagraph"/>
        <w:numPr>
          <w:ilvl w:val="0"/>
          <w:numId w:val="11"/>
        </w:numPr>
      </w:pPr>
      <w:r>
        <w:rPr>
          <w:b/>
          <w:bCs/>
        </w:rPr>
        <w:t>No innovation to offset higher costs (companies will shrink)</w:t>
      </w:r>
    </w:p>
    <w:p w14:paraId="2E2883F4" w14:textId="77777777" w:rsidR="00032D8E" w:rsidRPr="0003211A" w:rsidRDefault="00032D8E" w:rsidP="00032D8E">
      <w:pPr>
        <w:rPr>
          <w:rStyle w:val="Style13ptBold"/>
          <w:b w:val="0"/>
          <w:bCs w:val="0"/>
        </w:rPr>
      </w:pPr>
      <w:r>
        <w:rPr>
          <w:rStyle w:val="Style13ptBold"/>
        </w:rPr>
        <w:t>Makridis 16 [Christos Makridis; February 5 2016;</w:t>
      </w:r>
      <w:r w:rsidRPr="0003211A">
        <w:t xml:space="preserve"> </w:t>
      </w:r>
      <w:r w:rsidRPr="0003211A">
        <w:rPr>
          <w:rStyle w:val="Style13ptBold"/>
        </w:rPr>
        <w:t>a Ph.D. Candidate in Macroeconomics and Public Finance at Stanford University</w:t>
      </w:r>
      <w:r>
        <w:rPr>
          <w:rStyle w:val="Style13ptBold"/>
        </w:rPr>
        <w:t>; The New Republic; “</w:t>
      </w:r>
      <w:r w:rsidRPr="002A280C">
        <w:rPr>
          <w:rStyle w:val="Style13ptBold"/>
        </w:rPr>
        <w:t>Raising the Minimum Wage Won’t Reduce Inequality</w:t>
      </w:r>
      <w:r>
        <w:rPr>
          <w:rStyle w:val="Style13ptBold"/>
        </w:rPr>
        <w:t xml:space="preserve">”; </w:t>
      </w:r>
      <w:hyperlink r:id="rId6" w:history="1">
        <w:r w:rsidRPr="00822C21">
          <w:rPr>
            <w:rStyle w:val="Hyperlink"/>
          </w:rPr>
          <w:t>https://newrepublic.com/article/129286/raising-minimum-wage-wont-reduce-inequality</w:t>
        </w:r>
      </w:hyperlink>
      <w:r>
        <w:rPr>
          <w:rStyle w:val="Style13ptBold"/>
        </w:rPr>
        <w:t>; CP]</w:t>
      </w:r>
    </w:p>
    <w:p w14:paraId="635B0380" w14:textId="77777777" w:rsidR="00032D8E" w:rsidRPr="002A280C" w:rsidRDefault="00032D8E" w:rsidP="00032D8E">
      <w:pPr>
        <w:rPr>
          <w:u w:val="single"/>
        </w:rPr>
      </w:pPr>
      <w:r w:rsidRPr="002A280C">
        <w:rPr>
          <w:sz w:val="16"/>
        </w:rPr>
        <w:t xml:space="preserve">Walmart is giving more than one million of its employees a raise later this month as part of a plan that will lift all but its newest hires to at least $10 an hour. The move, first announced last year, follows an aggressive campaign to get the largest private employer in the U.S. to lift worker wages and coincides with a nationwide push to raise federal and state minimum wages and a prolonged period of little growth in pay. While Walmart’s decision is at least in part a result of that pressure, it’s still the action of a private company to revamp its own wage policies, as opposed to the result of a government forcing it to lift worker pay. Proponents of requiring just that argue raising the minimum helps reduce inequality. Critics contend it can actually worsen it by driving up unemployment and weakening economy-wide labor market flexibility by raising the costs firms face. So what does the economic research say about the impact of minimum wages on income inequality and is there a better way to reduce it? Minimum wage fallacies. </w:t>
      </w:r>
      <w:r w:rsidRPr="002A280C">
        <w:rPr>
          <w:u w:val="single"/>
        </w:rPr>
        <w:t xml:space="preserve">Many of the articles in the mainstream press </w:t>
      </w:r>
      <w:r w:rsidRPr="002A280C">
        <w:rPr>
          <w:rStyle w:val="Emphasis"/>
        </w:rPr>
        <w:t>promoting minimum wages</w:t>
      </w:r>
      <w:r w:rsidRPr="002A280C">
        <w:rPr>
          <w:u w:val="single"/>
        </w:rPr>
        <w:t xml:space="preserve"> are </w:t>
      </w:r>
      <w:r w:rsidRPr="002A280C">
        <w:rPr>
          <w:rStyle w:val="Emphasis"/>
        </w:rPr>
        <w:t>incompatible with basic economic principles</w:t>
      </w:r>
      <w:r w:rsidRPr="002A280C">
        <w:rPr>
          <w:u w:val="single"/>
        </w:rPr>
        <w:t xml:space="preserve">. The first fallacy is that changes in the </w:t>
      </w:r>
      <w:r w:rsidRPr="002A280C">
        <w:rPr>
          <w:rStyle w:val="Emphasis"/>
        </w:rPr>
        <w:t>minimum wage do not affect</w:t>
      </w:r>
      <w:r w:rsidRPr="002A280C">
        <w:rPr>
          <w:u w:val="single"/>
        </w:rPr>
        <w:t xml:space="preserve"> the </w:t>
      </w:r>
      <w:r w:rsidRPr="002A280C">
        <w:rPr>
          <w:rStyle w:val="Emphasis"/>
        </w:rPr>
        <w:t>behavioral response</w:t>
      </w:r>
      <w:r w:rsidRPr="002A280C">
        <w:rPr>
          <w:u w:val="single"/>
        </w:rPr>
        <w:t xml:space="preserve"> among firms and individuals. The second </w:t>
      </w:r>
      <w:r w:rsidRPr="002A280C">
        <w:rPr>
          <w:rStyle w:val="Emphasis"/>
        </w:rPr>
        <w:t>fallacy is that higher wages will force companies to innovate</w:t>
      </w:r>
      <w:r w:rsidRPr="002A280C">
        <w:rPr>
          <w:u w:val="single"/>
        </w:rPr>
        <w:t xml:space="preserve"> in order </w:t>
      </w:r>
      <w:r w:rsidRPr="002A280C">
        <w:rPr>
          <w:rStyle w:val="Emphasis"/>
        </w:rPr>
        <w:t>to reduce costs</w:t>
      </w:r>
      <w:r w:rsidRPr="002A280C">
        <w:rPr>
          <w:u w:val="single"/>
        </w:rPr>
        <w:t xml:space="preserve">. Both these arguments </w:t>
      </w:r>
      <w:r w:rsidRPr="002A280C">
        <w:rPr>
          <w:rStyle w:val="Emphasis"/>
        </w:rPr>
        <w:t>overlook some very basic, but informative, economic principles</w:t>
      </w:r>
      <w:r w:rsidRPr="002A280C">
        <w:rPr>
          <w:u w:val="single"/>
        </w:rPr>
        <w:t xml:space="preserve">. The first overlooks the fact that wages are designed to compensate workers for productivity. When </w:t>
      </w:r>
      <w:r w:rsidRPr="002A280C">
        <w:rPr>
          <w:rStyle w:val="Emphasis"/>
        </w:rPr>
        <w:t>wages</w:t>
      </w:r>
      <w:r w:rsidRPr="002A280C">
        <w:rPr>
          <w:u w:val="single"/>
        </w:rPr>
        <w:t xml:space="preserve"> are distorted, they </w:t>
      </w:r>
      <w:r w:rsidRPr="002A280C">
        <w:rPr>
          <w:rStyle w:val="Emphasis"/>
        </w:rPr>
        <w:t>affect the profit-maximizing decisions that businesses make</w:t>
      </w:r>
      <w:r w:rsidRPr="002A280C">
        <w:rPr>
          <w:u w:val="single"/>
        </w:rPr>
        <w:t xml:space="preserve">. The textbook prediction, which is generally supported in the data, is that </w:t>
      </w:r>
      <w:r w:rsidRPr="002A280C">
        <w:rPr>
          <w:rStyle w:val="Emphasis"/>
        </w:rPr>
        <w:t>higher minimum wages reduce employment</w:t>
      </w:r>
      <w:r w:rsidRPr="002A280C">
        <w:rPr>
          <w:u w:val="single"/>
        </w:rPr>
        <w:t xml:space="preserve"> since companies restrict the number of workers they will hire. These adverse effects are </w:t>
      </w:r>
      <w:r w:rsidRPr="002A280C">
        <w:rPr>
          <w:rStyle w:val="Emphasis"/>
        </w:rPr>
        <w:t>especially</w:t>
      </w:r>
      <w:r w:rsidRPr="002A280C">
        <w:rPr>
          <w:u w:val="single"/>
        </w:rPr>
        <w:t xml:space="preserve"> likely </w:t>
      </w:r>
      <w:r w:rsidRPr="002A280C">
        <w:rPr>
          <w:rStyle w:val="Emphasis"/>
        </w:rPr>
        <w:t>given</w:t>
      </w:r>
      <w:r w:rsidRPr="002A280C">
        <w:rPr>
          <w:u w:val="single"/>
        </w:rPr>
        <w:t xml:space="preserve"> the pace of technological change and </w:t>
      </w:r>
      <w:r w:rsidRPr="002A280C">
        <w:rPr>
          <w:rStyle w:val="Emphasis"/>
        </w:rPr>
        <w:t>automation</w:t>
      </w:r>
      <w:r w:rsidRPr="002A280C">
        <w:rPr>
          <w:u w:val="single"/>
        </w:rPr>
        <w:t xml:space="preserve">. </w:t>
      </w:r>
      <w:r w:rsidRPr="002A280C">
        <w:rPr>
          <w:rStyle w:val="Emphasis"/>
        </w:rPr>
        <w:t>The second overlooks the fact that there are effective and ineffective ways to stimulate innovation</w:t>
      </w:r>
      <w:r w:rsidRPr="002A280C">
        <w:rPr>
          <w:u w:val="single"/>
        </w:rPr>
        <w:t xml:space="preserve"> among businesses. The idea that </w:t>
      </w:r>
      <w:r w:rsidRPr="002A280C">
        <w:rPr>
          <w:rStyle w:val="Emphasis"/>
        </w:rPr>
        <w:t>making hiring more costly</w:t>
      </w:r>
      <w:r w:rsidRPr="002A280C">
        <w:rPr>
          <w:u w:val="single"/>
        </w:rPr>
        <w:t xml:space="preserve"> will spur innovation is tantamount to </w:t>
      </w:r>
      <w:r w:rsidRPr="002A280C">
        <w:rPr>
          <w:rStyle w:val="Emphasis"/>
        </w:rPr>
        <w:t>requiring companies to reduce the size</w:t>
      </w:r>
      <w:r w:rsidRPr="002A280C">
        <w:rPr>
          <w:u w:val="single"/>
        </w:rPr>
        <w:t xml:space="preserve"> of their physical presence so they become more productive. While these types of distortions may prompt a small fraction of companies to innovate, misallocation more generally is a major factor behind cross-country differences in productivity. </w:t>
      </w:r>
    </w:p>
    <w:p w14:paraId="35A239DD" w14:textId="77777777" w:rsidR="00032D8E" w:rsidRDefault="00032D8E" w:rsidP="00032D8E">
      <w:pPr>
        <w:pStyle w:val="Heading3"/>
      </w:pPr>
      <w:r>
        <w:t>No Solvency - Inequality</w:t>
      </w:r>
    </w:p>
    <w:p w14:paraId="2B92B07F" w14:textId="77777777" w:rsidR="00032D8E" w:rsidRDefault="00032D8E" w:rsidP="00032D8E">
      <w:pPr>
        <w:pStyle w:val="Heading4"/>
      </w:pPr>
      <w:r>
        <w:t>Alt cause to inequality – CP doesn’t solve</w:t>
      </w:r>
    </w:p>
    <w:p w14:paraId="3589D07A" w14:textId="77777777" w:rsidR="00032D8E" w:rsidRPr="002A280C" w:rsidRDefault="00032D8E" w:rsidP="00032D8E">
      <w:r>
        <w:rPr>
          <w:rStyle w:val="Style13ptBold"/>
        </w:rPr>
        <w:t>Makridis 16 [Christos Makridis; February 5 2016;</w:t>
      </w:r>
      <w:r w:rsidRPr="0003211A">
        <w:t xml:space="preserve"> </w:t>
      </w:r>
      <w:r w:rsidRPr="0003211A">
        <w:rPr>
          <w:rStyle w:val="Style13ptBold"/>
        </w:rPr>
        <w:t>a Ph.D. Candidate in Macroeconomics and Public Finance at Stanford University</w:t>
      </w:r>
      <w:r>
        <w:rPr>
          <w:rStyle w:val="Style13ptBold"/>
        </w:rPr>
        <w:t>; The New Republic; “</w:t>
      </w:r>
      <w:r w:rsidRPr="002A280C">
        <w:rPr>
          <w:rStyle w:val="Style13ptBold"/>
        </w:rPr>
        <w:t>Raising the Minimum Wage Won’t Reduce Inequality</w:t>
      </w:r>
      <w:r>
        <w:rPr>
          <w:rStyle w:val="Style13ptBold"/>
        </w:rPr>
        <w:t xml:space="preserve">”; </w:t>
      </w:r>
      <w:hyperlink r:id="rId7" w:history="1">
        <w:r w:rsidRPr="00822C21">
          <w:rPr>
            <w:rStyle w:val="Hyperlink"/>
          </w:rPr>
          <w:t>https://newrepublic.com/article/129286/raising-minimum-wage-wont-reduce-inequality</w:t>
        </w:r>
      </w:hyperlink>
      <w:r>
        <w:rPr>
          <w:rStyle w:val="Style13ptBold"/>
        </w:rPr>
        <w:t>; CP]</w:t>
      </w:r>
    </w:p>
    <w:p w14:paraId="030FB815" w14:textId="77777777" w:rsidR="00032D8E" w:rsidRPr="00E75572" w:rsidRDefault="00032D8E" w:rsidP="00032D8E">
      <w:pPr>
        <w:rPr>
          <w:sz w:val="16"/>
        </w:rPr>
      </w:pPr>
      <w:r w:rsidRPr="00E75572">
        <w:rPr>
          <w:sz w:val="16"/>
        </w:rPr>
        <w:t xml:space="preserve">Minimum wage and inequality </w:t>
      </w:r>
      <w:r w:rsidRPr="002A280C">
        <w:rPr>
          <w:rStyle w:val="StyleUnderline"/>
        </w:rPr>
        <w:t>Nonetheless, economists themselves have debated how minimum wages affect employer decisions for many years</w:t>
      </w:r>
      <w:r w:rsidRPr="00E75572">
        <w:rPr>
          <w:sz w:val="16"/>
        </w:rPr>
        <w:t xml:space="preserve">. In 1994, economists David Card and Alan Krueger were the first to provide some evidence that such effects may be small. But more recently, a consensus has generally emerged that changes to minimum wages have strong effects on jobs growth. </w:t>
      </w:r>
      <w:r w:rsidRPr="00E75572">
        <w:rPr>
          <w:rStyle w:val="Emphasis"/>
        </w:rPr>
        <w:t>How minimum wages affect inequality,</w:t>
      </w:r>
      <w:r w:rsidRPr="002A280C">
        <w:rPr>
          <w:rStyle w:val="StyleUnderline"/>
        </w:rPr>
        <w:t xml:space="preserve"> however, </w:t>
      </w:r>
      <w:r w:rsidRPr="00E75572">
        <w:rPr>
          <w:rStyle w:val="Emphasis"/>
        </w:rPr>
        <w:t>remains controversial</w:t>
      </w:r>
      <w:r w:rsidRPr="00E75572">
        <w:rPr>
          <w:sz w:val="16"/>
        </w:rPr>
        <w:t xml:space="preserve">. Detecting it with standard statistical methods is very challenging because their full effects are constantly changing and require data on both individuals and companies. Back in 1999, Princeton economist David Lee used the Consumer Population Survey (CPS) from 1979 to 1989 to argue that the declining purchasing power of the minimum wage largely explains why inequality surged in the 1980s. Other new research, however, has put that conclusion in doubt. Perhaps </w:t>
      </w:r>
      <w:r w:rsidRPr="00E75572">
        <w:rPr>
          <w:rStyle w:val="Emphasis"/>
        </w:rPr>
        <w:t>the most conclusive reassessment</w:t>
      </w:r>
      <w:r w:rsidRPr="002A280C">
        <w:rPr>
          <w:rStyle w:val="StyleUnderline"/>
        </w:rPr>
        <w:t xml:space="preserve"> comes from economists David Autor, Alan Manning, and Christopher Smith earlier this year. Using many more years of microdata from the CPS, as well as a different statistical approach, they found that the </w:t>
      </w:r>
      <w:r w:rsidRPr="00E75572">
        <w:rPr>
          <w:rStyle w:val="Emphasis"/>
        </w:rPr>
        <w:t xml:space="preserve">minimum wage explains at most 30 percent to 40 percent of the rise in wage inequality </w:t>
      </w:r>
      <w:r w:rsidRPr="002A280C">
        <w:rPr>
          <w:rStyle w:val="StyleUnderline"/>
        </w:rPr>
        <w:t xml:space="preserve">among the lowest earners. Since </w:t>
      </w:r>
      <w:r w:rsidRPr="00E75572">
        <w:rPr>
          <w:rStyle w:val="Emphasis"/>
        </w:rPr>
        <w:t>economists had thought that changes in the minimum wage could explain as much as 90 percent of the shift in inequality</w:t>
      </w:r>
      <w:r w:rsidRPr="002A280C">
        <w:rPr>
          <w:rStyle w:val="StyleUnderline"/>
        </w:rPr>
        <w:t>, these new estimates are important.</w:t>
      </w:r>
      <w:r w:rsidRPr="00E75572">
        <w:rPr>
          <w:sz w:val="16"/>
        </w:rPr>
        <w:t xml:space="preserve"> How wages affect worker behavior While the extent is still uncertain, it’s clear that the minimum wage and other wage-setting forces such as tax rates and union bargaining power do in fact affect inequality and the labor market. My own ongoing research, which focuses on the link between such wage-setting mechanisms and company behavior, suggests </w:t>
      </w:r>
      <w:r w:rsidRPr="00E75572">
        <w:rPr>
          <w:rStyle w:val="StyleUnderline"/>
        </w:rPr>
        <w:t>labor-market</w:t>
      </w:r>
      <w:r w:rsidRPr="002A280C">
        <w:rPr>
          <w:rStyle w:val="StyleUnderline"/>
        </w:rPr>
        <w:t xml:space="preserve"> distortions like </w:t>
      </w:r>
      <w:r w:rsidRPr="00E75572">
        <w:rPr>
          <w:rStyle w:val="Emphasis"/>
        </w:rPr>
        <w:t>raising the minimum wage</w:t>
      </w:r>
      <w:r w:rsidRPr="002A280C">
        <w:rPr>
          <w:rStyle w:val="StyleUnderline"/>
        </w:rPr>
        <w:t xml:space="preserve"> can </w:t>
      </w:r>
      <w:r w:rsidRPr="00E75572">
        <w:rPr>
          <w:rStyle w:val="Emphasis"/>
        </w:rPr>
        <w:t>have other negative effects on workers, businesses and inequality beyond the overall impact on employment</w:t>
      </w:r>
      <w:r w:rsidRPr="002A280C">
        <w:rPr>
          <w:rStyle w:val="StyleUnderline"/>
        </w:rPr>
        <w:t xml:space="preserve">. The first adverse effect concerns how much people work. If, for example, worker wages rise due to a government mandate, the </w:t>
      </w:r>
      <w:r w:rsidRPr="00E75572">
        <w:rPr>
          <w:rStyle w:val="Emphasis"/>
        </w:rPr>
        <w:t>employer may reduce the number of hours staff work, leading to lower paychecks</w:t>
      </w:r>
      <w:r w:rsidRPr="002A280C">
        <w:rPr>
          <w:rStyle w:val="StyleUnderline"/>
        </w:rPr>
        <w:t xml:space="preserve"> even after the raise.</w:t>
      </w:r>
      <w:r w:rsidRPr="00E75572">
        <w:rPr>
          <w:sz w:val="16"/>
        </w:rPr>
        <w:t xml:space="preserve"> That’s part of the reason why we’ve seen companies like McDonald’s increasingly try to automate tasks that were once held by people. In addition, </w:t>
      </w:r>
      <w:r w:rsidRPr="002A280C">
        <w:rPr>
          <w:rStyle w:val="StyleUnderline"/>
        </w:rPr>
        <w:t>my research suggests one of the major ways people acquire new skills is by spending more time at work.</w:t>
      </w:r>
      <w:r w:rsidRPr="00E75572">
        <w:rPr>
          <w:sz w:val="16"/>
        </w:rPr>
        <w:t xml:space="preserve"> Thus policies that lead to fewer hours could lower employees’ ability to improve their long-run earnings potential. The se</w:t>
      </w:r>
      <w:r w:rsidRPr="002A280C">
        <w:rPr>
          <w:rStyle w:val="StyleUnderline"/>
        </w:rPr>
        <w:t xml:space="preserve">cond is an indirect effect on the way businesses invest in workers and design compensation and organizational policies. </w:t>
      </w:r>
      <w:r w:rsidRPr="00E75572">
        <w:rPr>
          <w:rStyle w:val="Emphasis"/>
        </w:rPr>
        <w:t>When companies are forced to pay higher wages, they may offset the cost by reducing how much they invest in workers. There is evidence that minimum wage laws have this effect.</w:t>
      </w:r>
      <w:r w:rsidRPr="002A280C">
        <w:rPr>
          <w:rStyle w:val="StyleUnderline"/>
        </w:rPr>
        <w:t xml:space="preserve"> This can </w:t>
      </w:r>
      <w:r w:rsidRPr="00E75572">
        <w:rPr>
          <w:rStyle w:val="Emphasis"/>
        </w:rPr>
        <w:t>result in weaker compensation contracts</w:t>
      </w:r>
      <w:r w:rsidRPr="002A280C">
        <w:rPr>
          <w:rStyle w:val="StyleUnderline"/>
        </w:rPr>
        <w:t xml:space="preserve"> (e.g., purely salary-based), which provide </w:t>
      </w:r>
      <w:r w:rsidRPr="00E75572">
        <w:rPr>
          <w:rStyle w:val="Emphasis"/>
        </w:rPr>
        <w:t>employees with fewer incentives to accumulate skills</w:t>
      </w:r>
      <w:r w:rsidRPr="002A280C">
        <w:rPr>
          <w:rStyle w:val="StyleUnderline"/>
        </w:rPr>
        <w:t>. As a result, workers paid fixed wages suffer greater long-run earnings volatility than those receiving performance-based pay. Put simply, if a recession comes and an individual loses his or her job, having more skills makes it easier to find a new position and return to the previous income level.</w:t>
      </w:r>
      <w:r w:rsidRPr="00E75572">
        <w:rPr>
          <w:sz w:val="16"/>
        </w:rPr>
        <w:t xml:space="preserve"> Minimal impact on inequality Even setting aside all the plausible economic arguments against the minimum wage, under the best case scenario, what does it really achieve? If the average full-time employee works 1,700 hours per year, then moving from $7.25 an hour to $9 an hour produces only about $2,975 in additional annual earnings. </w:t>
      </w:r>
      <w:r w:rsidRPr="002A280C">
        <w:rPr>
          <w:rStyle w:val="StyleUnderline"/>
        </w:rPr>
        <w:t xml:space="preserve">While some may argue that something is better than nothing, </w:t>
      </w:r>
      <w:r w:rsidRPr="00E75572">
        <w:rPr>
          <w:rStyle w:val="Emphasis"/>
        </w:rPr>
        <w:t>this would be at best a marginal solution to inequality.</w:t>
      </w:r>
      <w:r w:rsidRPr="00E75572">
        <w:rPr>
          <w:sz w:val="16"/>
        </w:rPr>
        <w:t xml:space="preserve"> Taking a look at the most recent 2015 Current Population Survey data and restrict the sample to full-time earners with over $10,000 earnings per year, Americans at the 90th income percentile (they earn more than 90 percent of their compatriots, or $80,000 a year) make 5.6 times as much, on average, as those at the 10th percentile ($14,200). Increasing the minimum wage to $9 an hour would put the ratio around 4.65. In other words, </w:t>
      </w:r>
      <w:r w:rsidRPr="002A280C">
        <w:rPr>
          <w:rStyle w:val="StyleUnderline"/>
        </w:rPr>
        <w:t xml:space="preserve">even in the best of worlds—where the minimum wage has no unintended side effects—it appears to only marginally reduce inequality. </w:t>
      </w:r>
      <w:r w:rsidRPr="00E75572">
        <w:rPr>
          <w:sz w:val="16"/>
        </w:rPr>
        <w:t xml:space="preserve">First, </w:t>
      </w:r>
      <w:r w:rsidRPr="002A280C">
        <w:rPr>
          <w:rStyle w:val="StyleUnderline"/>
        </w:rPr>
        <w:t>companies are welcome to raise wages at any time they want</w:t>
      </w:r>
      <w:r w:rsidRPr="00E75572">
        <w:rPr>
          <w:sz w:val="16"/>
        </w:rPr>
        <w:t xml:space="preserve">. And letting them do so may be more effective at reducing inequality than when they’re forced to because it avoids the adverse consequences such as reducing hours. </w:t>
      </w:r>
      <w:r w:rsidRPr="002A280C">
        <w:rPr>
          <w:rStyle w:val="StyleUnderline"/>
        </w:rPr>
        <w:t>Businesses are well aware of their marginal costs and benefits—how much it costs to produce an additional unit of output versus the incremental gain</w:t>
      </w:r>
      <w:r w:rsidRPr="00E75572">
        <w:rPr>
          <w:sz w:val="16"/>
        </w:rPr>
        <w:t xml:space="preserve">. When governments set uniform wage regulations, they require all companies—each with their own and distinct marginal costs and benefits—to abide by the same rules. In contrast, when companies decide to change their own pay practices—as Walmart is doingthey do so in a more efficient way. Alternatives to raising the minimum wage. Where does this leave us in trying to reduce inequality? Second, as Stanford economist John Cochrane has remarked, </w:t>
      </w:r>
      <w:r w:rsidRPr="00E75572">
        <w:rPr>
          <w:rStyle w:val="StyleUnderline"/>
        </w:rPr>
        <w:t>instead of addressing the short-term problem of low wages, governments and companies can address the more structural problem: a lack of skills</w:t>
      </w:r>
      <w:r w:rsidRPr="00E75572">
        <w:rPr>
          <w:sz w:val="16"/>
        </w:rPr>
        <w:t>. Companies and local governments can provide training programs and support for additional education, such as through community colleges, in order to equip workers with additional skills that translate into meaningful value for their companies. Investing in worker skills can lead to increased employee productivity and creativity, which in turn translates into sustained higher wages. And these benefits have broad spillover effects throughout the labor market and make sustainable gains in narrowing the gap between the richest and the poorest. While the economic effects of minimum wage laws are very complex and a subject of scrutiny within the economics community, there are much better ways to deal with systematic challenges in the labor market. Getting more people to work, reducing the barriers for businesses to hire and encouraging the accumulation of new skills are all strategies for promoting sustainable long-term growth in wages.</w:t>
      </w:r>
    </w:p>
    <w:p w14:paraId="0D15B65A" w14:textId="77777777" w:rsidR="00032D8E" w:rsidRPr="00B55AD5" w:rsidRDefault="00032D8E" w:rsidP="00032D8E"/>
    <w:p w14:paraId="1501616F" w14:textId="77777777" w:rsidR="00032D8E" w:rsidRPr="00137647" w:rsidRDefault="00032D8E" w:rsidP="00032D8E"/>
    <w:p w14:paraId="71039569" w14:textId="77777777" w:rsidR="00032D8E" w:rsidRDefault="00032D8E" w:rsidP="00032D8E">
      <w:pPr>
        <w:pStyle w:val="Heading2"/>
      </w:pPr>
      <w:r>
        <w:t>A2 Politics</w:t>
      </w:r>
    </w:p>
    <w:p w14:paraId="3187D3A5" w14:textId="77777777" w:rsidR="00032D8E" w:rsidRDefault="00032D8E" w:rsidP="00032D8E">
      <w:pPr>
        <w:pStyle w:val="Heading4"/>
      </w:pPr>
      <w:r>
        <w:t>Links to Politics – Dems favor, but Republicans are against</w:t>
      </w:r>
    </w:p>
    <w:p w14:paraId="42CF31CA" w14:textId="77777777" w:rsidR="00032D8E" w:rsidRDefault="00032D8E" w:rsidP="00032D8E">
      <w:r w:rsidRPr="00095869">
        <w:rPr>
          <w:b/>
          <w:bCs/>
        </w:rPr>
        <w:t>Davis and Hartig, ’19</w:t>
      </w:r>
      <w:r>
        <w:t xml:space="preserve"> – Leslie Davis is an intern at Pew Research Center and Hannah Hartig is a research associate at Pew Research Center (“</w:t>
      </w:r>
      <w:r w:rsidRPr="00095869">
        <w:t>Two-thirds of Americans favor raising federal minimum wage to $15 an hour</w:t>
      </w:r>
      <w:r>
        <w:t xml:space="preserve">,” Pew Research Center, 7/30/19, </w:t>
      </w:r>
      <w:r w:rsidRPr="00095869">
        <w:t>https://www.pewresearch.org/short-reads/2019/07/30/two-thirds-of-americans-favor-raising-federal-minimum-wage-to-15-an-hour/</w:t>
      </w:r>
      <w:r>
        <w:t>)//CTP</w:t>
      </w:r>
    </w:p>
    <w:p w14:paraId="21B5EBD9" w14:textId="77777777" w:rsidR="00032D8E" w:rsidRPr="00137647" w:rsidRDefault="00032D8E" w:rsidP="00032D8E">
      <w:pPr>
        <w:rPr>
          <w:rStyle w:val="StyleUnderline"/>
        </w:rPr>
      </w:pPr>
      <w:r w:rsidRPr="00095869">
        <w:rPr>
          <w:rStyle w:val="StyleUnderline"/>
        </w:rPr>
        <w:t>By a wide margin, Americans say they favor raising the federal minimum wage to $15 an hour</w:t>
      </w:r>
      <w:r w:rsidRPr="00137647">
        <w:rPr>
          <w:sz w:val="16"/>
        </w:rPr>
        <w:t xml:space="preserve">. </w:t>
      </w:r>
      <w:r w:rsidRPr="00137647">
        <w:rPr>
          <w:rStyle w:val="StyleUnderline"/>
        </w:rPr>
        <w:t>But there is a deep partisan divide in views of this proposed policy</w:t>
      </w:r>
      <w:r w:rsidRPr="00137647">
        <w:rPr>
          <w:sz w:val="16"/>
        </w:rPr>
        <w:t xml:space="preserve"> – a version of which </w:t>
      </w:r>
      <w:hyperlink r:id="rId8" w:history="1">
        <w:r w:rsidRPr="00137647">
          <w:rPr>
            <w:rStyle w:val="Hyperlink"/>
            <w:sz w:val="16"/>
          </w:rPr>
          <w:t>recently passed</w:t>
        </w:r>
      </w:hyperlink>
      <w:r w:rsidRPr="00137647">
        <w:rPr>
          <w:sz w:val="16"/>
        </w:rPr>
        <w:t xml:space="preserve"> the Democratic-controlled House of Representatives, though it is unlikely to be taken up by the GOP-controlled Senate. </w:t>
      </w:r>
      <w:r w:rsidRPr="00095869">
        <w:rPr>
          <w:rStyle w:val="StyleUnderline"/>
        </w:rPr>
        <w:t>Two-thirds of Americans (67%) support raising the minimum wage to $15 an hour, including 41% who say they strongly favor such an increase</w:t>
      </w:r>
      <w:r w:rsidRPr="00137647">
        <w:rPr>
          <w:sz w:val="16"/>
        </w:rPr>
        <w:t xml:space="preserve">, according to a Pew Research Center survey </w:t>
      </w:r>
      <w:hyperlink r:id="rId9" w:history="1">
        <w:r w:rsidRPr="00137647">
          <w:rPr>
            <w:rStyle w:val="Hyperlink"/>
            <w:sz w:val="16"/>
          </w:rPr>
          <w:t>conducted this spring</w:t>
        </w:r>
      </w:hyperlink>
      <w:r w:rsidRPr="00137647">
        <w:rPr>
          <w:sz w:val="16"/>
        </w:rPr>
        <w:t xml:space="preserve">. </w:t>
      </w:r>
      <w:r w:rsidRPr="00137647">
        <w:rPr>
          <w:rFonts w:eastAsia="Times New Roman" w:cs="Times New Roman"/>
          <w:color w:val="2A2A2A"/>
          <w:sz w:val="16"/>
        </w:rPr>
        <w:t xml:space="preserve">[chart omitted] </w:t>
      </w:r>
      <w:r w:rsidRPr="00095869">
        <w:rPr>
          <w:rStyle w:val="StyleUnderline"/>
        </w:rPr>
        <w:t>Democrats and Democratic-leaning independents are largely united in backing a $15 an hour federal minimum wage: 86% favor this</w:t>
      </w:r>
      <w:r w:rsidRPr="00137647">
        <w:rPr>
          <w:sz w:val="16"/>
        </w:rPr>
        <w:t xml:space="preserve">, including nearly six-in-ten (59%) who say they strongly support it. Republican opinion on this issue is more divided, but </w:t>
      </w:r>
      <w:r w:rsidRPr="00137647">
        <w:rPr>
          <w:rStyle w:val="StyleUnderline"/>
        </w:rPr>
        <w:t>a majority of Republicans and Republican leaners – 57% – oppose raising the minimum wage to $15 an hour, including nearly three-in-ten (29%) who say they are strongly against it.</w:t>
      </w:r>
    </w:p>
    <w:p w14:paraId="5B25B906" w14:textId="77777777" w:rsidR="00032D8E" w:rsidRPr="00137647" w:rsidRDefault="00032D8E" w:rsidP="00032D8E"/>
    <w:p w14:paraId="5138092C" w14:textId="77777777" w:rsidR="00032D8E" w:rsidRDefault="00032D8E" w:rsidP="00032D8E">
      <w:pPr>
        <w:pStyle w:val="Heading2"/>
      </w:pPr>
      <w:r>
        <w:t xml:space="preserve">A2 Debt NB </w:t>
      </w:r>
    </w:p>
    <w:p w14:paraId="6DC4CFB2" w14:textId="77777777" w:rsidR="00032D8E" w:rsidRDefault="00032D8E" w:rsidP="00032D8E">
      <w:pPr>
        <w:pStyle w:val="Heading3"/>
      </w:pPr>
      <w:r>
        <w:t xml:space="preserve">N/U – Debt increasing </w:t>
      </w:r>
    </w:p>
    <w:p w14:paraId="3260E364" w14:textId="77777777" w:rsidR="00032D8E" w:rsidRDefault="00032D8E" w:rsidP="00032D8E">
      <w:pPr>
        <w:pStyle w:val="Heading4"/>
      </w:pPr>
      <w:r>
        <w:t xml:space="preserve">Debt increasing now – highest since WWII and will increase </w:t>
      </w:r>
    </w:p>
    <w:p w14:paraId="4A003364" w14:textId="77777777" w:rsidR="00032D8E" w:rsidRPr="00666750" w:rsidRDefault="00032D8E" w:rsidP="00032D8E">
      <w:pPr>
        <w:rPr>
          <w:rStyle w:val="Style13ptBold"/>
        </w:rPr>
      </w:pPr>
      <w:r>
        <w:rPr>
          <w:rStyle w:val="Style13ptBold"/>
        </w:rPr>
        <w:t xml:space="preserve">Klein and Obstfeld 6/12/23 </w:t>
      </w:r>
      <w:r w:rsidRPr="0025581C">
        <w:t xml:space="preserve">[Michael </w:t>
      </w:r>
      <w:r>
        <w:t xml:space="preserve">Klein </w:t>
      </w:r>
      <w:r w:rsidRPr="0025581C">
        <w:t>and Maurice Obstfeld; 6-12-2023;</w:t>
      </w:r>
      <w:r>
        <w:t xml:space="preserve"> </w:t>
      </w:r>
      <w:r w:rsidRPr="0025581C">
        <w:t>FLETCHER SCHOOL OF LAW AND DIPLOMACY, TUFTS UNIVERSITY. Professor of International Economic Affairs</w:t>
      </w:r>
      <w:r>
        <w:t xml:space="preserve">; </w:t>
      </w:r>
      <w:r w:rsidRPr="0025581C">
        <w:t>UNIVERSITY OF CALIFORNIA, BERKELEY. Class of 1958 Professor of Economics</w:t>
      </w:r>
      <w:r>
        <w:t>;</w:t>
      </w:r>
      <w:r w:rsidRPr="0025581C">
        <w:t xml:space="preserve"> Econofact | Key facts and incisive analysis to the national debate on economic and social policies., "Why is the U.S. Debt Expected to Keep Growing?", https://econofact.org/why-is-the-u-s-debt-expected-to-keep-growing]BG</w:t>
      </w:r>
    </w:p>
    <w:p w14:paraId="04C068C9" w14:textId="77777777" w:rsidR="00032D8E" w:rsidRDefault="00032D8E" w:rsidP="00032D8E">
      <w:pPr>
        <w:rPr>
          <w:sz w:val="14"/>
        </w:rPr>
      </w:pPr>
      <w:r w:rsidRPr="002A2CDD">
        <w:rPr>
          <w:rStyle w:val="Emphasis"/>
        </w:rPr>
        <w:t>The United States Federal debt is the subject of ongoing concern</w:t>
      </w:r>
      <w:r w:rsidRPr="007D4022">
        <w:rPr>
          <w:sz w:val="14"/>
        </w:rPr>
        <w:t xml:space="preserve"> and, during negotiations over lifting the debt ceiling, a source of political friction. </w:t>
      </w:r>
      <w:r w:rsidRPr="002A2CDD">
        <w:rPr>
          <w:u w:val="single"/>
        </w:rPr>
        <w:t>Current debt levels are higher than at any time since the end of World War II</w:t>
      </w:r>
      <w:r w:rsidRPr="007D4022">
        <w:rPr>
          <w:sz w:val="14"/>
        </w:rPr>
        <w:t xml:space="preserve">. </w:t>
      </w:r>
      <w:r w:rsidRPr="002A2CDD">
        <w:rPr>
          <w:u w:val="single"/>
        </w:rPr>
        <w:t>The Federal government debt in the hands of the public was 96.9 percent of Gross Domestic Product at the end of 2022</w:t>
      </w:r>
      <w:r w:rsidRPr="007D4022">
        <w:rPr>
          <w:sz w:val="14"/>
        </w:rPr>
        <w:t xml:space="preserve">, somewhat lower than it was at the end of 2021, but well above the 79.2 percent of GDP at the end of 2019, before the pandemic. </w:t>
      </w:r>
      <w:r w:rsidRPr="002A2CDD">
        <w:rPr>
          <w:u w:val="single"/>
        </w:rPr>
        <w:t>Other economies similarly have seen spikes in public debt relative to GDP since the beginning of 2020</w:t>
      </w:r>
      <w:r w:rsidRPr="007D4022">
        <w:rPr>
          <w:sz w:val="14"/>
        </w:rPr>
        <w:t xml:space="preserve">, when the worldwide COVID pandemic led to rising public-sector deficits and slower economic growth. Despite the high-stakes negotiations around the debt ceiling, </w:t>
      </w:r>
      <w:r w:rsidRPr="002A2CDD">
        <w:rPr>
          <w:u w:val="single"/>
        </w:rPr>
        <w:t>the U.S. Federal debt relative to GDP is projected to continue growing over the next decade.</w:t>
      </w:r>
      <w:r w:rsidRPr="007D4022">
        <w:rPr>
          <w:sz w:val="14"/>
        </w:rPr>
        <w:t xml:space="preserve"> What factors account for this projection and why does it matter? </w:t>
      </w:r>
      <w:r w:rsidRPr="007D4022">
        <w:rPr>
          <w:sz w:val="14"/>
          <w:szCs w:val="12"/>
        </w:rPr>
        <w:t xml:space="preserve">The CBO estimates that the U.S. Treasury will pay 3.9 percent interest on average on its 10-year borrowing in 2023 and 4.5 percent on its 3-month borrowing. These interest rates are up from 3 percent and 2 percent, respectively, in 2022. The Facts: </w:t>
      </w:r>
      <w:r w:rsidRPr="007D4022">
        <w:rPr>
          <w:sz w:val="14"/>
        </w:rPr>
        <w:t>There are two main costs of a higher public debt. First,</w:t>
      </w:r>
      <w:r w:rsidRPr="002A2CDD">
        <w:rPr>
          <w:u w:val="single"/>
        </w:rPr>
        <w:t xml:space="preserve"> the government must pay additional interest on its debt</w:t>
      </w:r>
      <w:r w:rsidRPr="007D4022">
        <w:rPr>
          <w:sz w:val="14"/>
        </w:rPr>
        <w:t xml:space="preserve">, which may require it to raise taxes or cut expenditure programs. Second, if the economy’s saving flows into government debt, less is available to finance accumulation of possibly more productive capital assets, such as machinery, factories, and intellectual property. </w:t>
      </w:r>
      <w:r w:rsidRPr="002A2CDD">
        <w:rPr>
          <w:u w:val="single"/>
        </w:rPr>
        <w:t>The level of publicly held debt as a fraction of GDP is a key ratio because the costs of any debt level are less important when the economy is larger.</w:t>
      </w:r>
      <w:r w:rsidRPr="007D4022">
        <w:rPr>
          <w:sz w:val="14"/>
        </w:rPr>
        <w:t xml:space="preserve"> For a given level of debt, costs become less important as the economy grows because growth raises both the tax base and the flow of private saving. Conversely, a rising ratio of debt to GDP could signal lower economic growth. Historically, </w:t>
      </w:r>
      <w:r w:rsidRPr="002A2CDD">
        <w:rPr>
          <w:u w:val="single"/>
        </w:rPr>
        <w:t>excessive debt-GDP ratios have sometimes led to financial crises in which governments may default on their debts</w:t>
      </w:r>
      <w:r w:rsidRPr="007D4022">
        <w:rPr>
          <w:sz w:val="14"/>
        </w:rPr>
        <w:t xml:space="preserve">, either through changes in repayment terms or through unexpected inflation. The government publishes statistics on its total gross debt and the portion that is publicly held. While the former is used in determining whether the government has exceeded its debt ceiling, and is often cited by the public (for example, in the U.S. Debt Clock), this includes money the government owes itself. The publicly held Federal debt is, therefore, the more relevant measure. (The figure presents data on gross debt and publicly held debt from 1940 to 2022.) The U.S. national debt is projected to exceed 100 percent of GDP in the next year or two. </w:t>
      </w:r>
      <w:r w:rsidRPr="0050087C">
        <w:rPr>
          <w:rStyle w:val="StyleUnderline"/>
        </w:rPr>
        <w:t>The rate at which the debt grows relative to GDP depends partly on fiscal policies, inflation, and real GDP growth</w:t>
      </w:r>
      <w:r w:rsidRPr="007D4022">
        <w:rPr>
          <w:sz w:val="14"/>
        </w:rPr>
        <w:t xml:space="preserve">. Nominal GDP is the denominator in the debt-GDP ratio, so when it goes up, either through real growth or inflation, the ratio of government debt (measured in dollars) to GDP falls. But GDP growth also influences the debt-GDP ratio through its effect on the government’s deficit. </w:t>
      </w:r>
      <w:r w:rsidRPr="00874749">
        <w:rPr>
          <w:u w:val="single"/>
        </w:rPr>
        <w:t>A government issues additional debt when its net revenue does not fully cover its outlays and the interest it owes on existing debt, creating a deficit. When the economy suffers a downturn, government borrowing normally rises owing to reduced tax revenue</w:t>
      </w:r>
      <w:r w:rsidRPr="007D4022">
        <w:rPr>
          <w:sz w:val="14"/>
        </w:rPr>
        <w:t xml:space="preserve">, </w:t>
      </w:r>
      <w:r w:rsidRPr="00B72866">
        <w:rPr>
          <w:rStyle w:val="StyleUnderline"/>
        </w:rPr>
        <w:t>higher automatic outlays on social safety net programs like unemployment insurance, as well as new discretionary spending and tax measures to support the economy</w:t>
      </w:r>
      <w:r w:rsidRPr="007D4022">
        <w:rPr>
          <w:sz w:val="14"/>
        </w:rPr>
        <w:t xml:space="preserve">. In turn, </w:t>
      </w:r>
      <w:r w:rsidRPr="00B72866">
        <w:rPr>
          <w:rStyle w:val="StyleUnderline"/>
        </w:rPr>
        <w:t>higher deficits make government debt rise more quickly</w:t>
      </w:r>
      <w:r w:rsidRPr="007D4022">
        <w:rPr>
          <w:sz w:val="14"/>
        </w:rPr>
        <w:t>. Then, as the economy recovers, deficits tend to fall, reducing the pace of increase in government debt. For example, the Federal budget deficit tripled from $983.6 billion (4.6 percent of GDP) in 2019 to $3,129 billion in 2020 (14.9 percent of GDP) during the sharp COVID recession, according to data from the non-partisan Tax Policy Center. As the economy recovered, the deficit fell to $2,775 billion in 2021 (12.4 percent of GDP). These deficits have added to the Federal debt and the Congressional Budget Office (CBO) forecasts debt held by the public to grow even more over the coming years, to 100.4 percent of GDP in 2024 and 108.9 percent of GDP five years after that (see Table 1, in the 10-year Budget Projections report for May 2023).</w:t>
      </w:r>
    </w:p>
    <w:p w14:paraId="6480983F" w14:textId="77777777" w:rsidR="00032D8E" w:rsidRDefault="00032D8E" w:rsidP="00032D8E">
      <w:pPr>
        <w:rPr>
          <w:sz w:val="14"/>
        </w:rPr>
      </w:pPr>
    </w:p>
    <w:p w14:paraId="345D8FB0" w14:textId="77777777" w:rsidR="00032D8E" w:rsidRDefault="00032D8E" w:rsidP="00032D8E">
      <w:pPr>
        <w:pStyle w:val="Heading3"/>
      </w:pPr>
      <w:r>
        <w:t>N/U – Fed spending increasing</w:t>
      </w:r>
    </w:p>
    <w:p w14:paraId="045E34DF" w14:textId="77777777" w:rsidR="00032D8E" w:rsidRDefault="00032D8E" w:rsidP="00032D8E">
      <w:pPr>
        <w:pStyle w:val="Heading4"/>
      </w:pPr>
      <w:r>
        <w:t>Federal spending increasing now – Medicaid, welfare, health tax credits, school food programs, and interest</w:t>
      </w:r>
    </w:p>
    <w:p w14:paraId="2D1F1200" w14:textId="77777777" w:rsidR="00032D8E" w:rsidRPr="005712BB" w:rsidRDefault="00032D8E" w:rsidP="00032D8E">
      <w:r>
        <w:rPr>
          <w:b/>
          <w:bCs/>
        </w:rPr>
        <w:t xml:space="preserve">Edwards 23 </w:t>
      </w:r>
      <w:r>
        <w:t xml:space="preserve">[Chris;  March 23; Former </w:t>
      </w:r>
      <w:r w:rsidRPr="005712BB">
        <w:t>senior economist on the congressional Joint Economic Committee, a manager with PricewaterhouseCoopers, and economist with the Tax Foundation</w:t>
      </w:r>
      <w:r>
        <w:t>; “</w:t>
      </w:r>
      <w:r w:rsidRPr="005712BB">
        <w:t>Federal Spending Up 40 Percent Since 2019</w:t>
      </w:r>
      <w:r>
        <w:t>,“</w:t>
      </w:r>
      <w:r w:rsidRPr="005712BB">
        <w:t>https://www.cato.org/blog/federal-spending-40-2019#:~:text=Federal%20spending%20jumped%20from%20%244.45,percent%20increase%20in%20four%20years.</w:t>
      </w:r>
      <w:r>
        <w:t>]</w:t>
      </w:r>
    </w:p>
    <w:p w14:paraId="1C024C50" w14:textId="77777777" w:rsidR="00032D8E" w:rsidRPr="00180AFD" w:rsidRDefault="00032D8E" w:rsidP="00032D8E">
      <w:pPr>
        <w:rPr>
          <w:sz w:val="16"/>
        </w:rPr>
      </w:pPr>
      <w:r w:rsidRPr="005712BB">
        <w:rPr>
          <w:u w:val="single"/>
        </w:rPr>
        <w:t>Federal</w:t>
      </w:r>
      <w:r w:rsidRPr="00180AFD">
        <w:rPr>
          <w:sz w:val="16"/>
        </w:rPr>
        <w:t xml:space="preserve"> </w:t>
      </w:r>
      <w:r w:rsidRPr="005712BB">
        <w:rPr>
          <w:u w:val="single"/>
        </w:rPr>
        <w:t>spending</w:t>
      </w:r>
      <w:r w:rsidRPr="00180AFD">
        <w:rPr>
          <w:sz w:val="16"/>
        </w:rPr>
        <w:t xml:space="preserve"> </w:t>
      </w:r>
      <w:r w:rsidRPr="005712BB">
        <w:rPr>
          <w:u w:val="single"/>
        </w:rPr>
        <w:t>jumped</w:t>
      </w:r>
      <w:r w:rsidRPr="00180AFD">
        <w:rPr>
          <w:sz w:val="16"/>
        </w:rPr>
        <w:t xml:space="preserve"> from $</w:t>
      </w:r>
      <w:r w:rsidRPr="005712BB">
        <w:rPr>
          <w:u w:val="single"/>
        </w:rPr>
        <w:t>4.45 trillion</w:t>
      </w:r>
      <w:r w:rsidRPr="00180AFD">
        <w:rPr>
          <w:sz w:val="16"/>
        </w:rPr>
        <w:t xml:space="preserve"> in 2019 to $</w:t>
      </w:r>
      <w:r w:rsidRPr="005712BB">
        <w:rPr>
          <w:u w:val="single"/>
        </w:rPr>
        <w:t>6.21 trillion</w:t>
      </w:r>
      <w:r w:rsidRPr="00180AFD">
        <w:rPr>
          <w:sz w:val="16"/>
        </w:rPr>
        <w:t xml:space="preserve"> in 2023, according to the Congressional Budget Office. </w:t>
      </w:r>
      <w:r w:rsidRPr="005712BB">
        <w:rPr>
          <w:u w:val="single"/>
        </w:rPr>
        <w:t>That is a 40 percent increase in four years</w:t>
      </w:r>
      <w:r w:rsidRPr="00180AFD">
        <w:rPr>
          <w:sz w:val="16"/>
        </w:rPr>
        <w:t xml:space="preserve">. The pandemic supercharged the federal budget, and </w:t>
      </w:r>
      <w:r w:rsidRPr="005712BB">
        <w:rPr>
          <w:u w:val="single"/>
        </w:rPr>
        <w:t>spending and deficits are expected to continue rising</w:t>
      </w:r>
      <w:r w:rsidRPr="00180AFD">
        <w:rPr>
          <w:sz w:val="16"/>
        </w:rPr>
        <w:t xml:space="preserve"> unless policymakers pursue major reforms. What is all the new spending since 2019? The answer is surprising, as shown in the two tables below. The main drivers of the recent increases have not been the largest three programs—Social Security, Medicare, and defense—but rather rapid growth in numerous other programs. Table 1 shows CBO spending for 2019 and baseline estimates for 2023. </w:t>
      </w:r>
      <w:r w:rsidRPr="005712BB">
        <w:rPr>
          <w:u w:val="single"/>
        </w:rPr>
        <w:t xml:space="preserve">The largest increases have </w:t>
      </w:r>
      <w:r w:rsidRPr="00180AFD">
        <w:rPr>
          <w:rStyle w:val="StyleUnderline"/>
        </w:rPr>
        <w:t>been nondefense discretionary</w:t>
      </w:r>
      <w:r w:rsidRPr="00180AFD">
        <w:rPr>
          <w:sz w:val="16"/>
        </w:rPr>
        <w:t xml:space="preserve">, </w:t>
      </w:r>
      <w:r w:rsidRPr="005712BB">
        <w:rPr>
          <w:u w:val="single"/>
        </w:rPr>
        <w:t>Medicaid, veterans, food stamps, health tax credits, welfare, school food programs, and interest</w:t>
      </w:r>
      <w:r w:rsidRPr="00180AFD">
        <w:rPr>
          <w:sz w:val="16"/>
        </w:rPr>
        <w:t>. All data in both tables are fiscal year outlays.</w:t>
      </w:r>
    </w:p>
    <w:p w14:paraId="1F366963" w14:textId="77777777" w:rsidR="00032D8E" w:rsidRDefault="00032D8E" w:rsidP="00032D8E">
      <w:pPr>
        <w:pStyle w:val="Heading3"/>
      </w:pPr>
      <w:r>
        <w:t>Turn – Progressive tax</w:t>
      </w:r>
    </w:p>
    <w:p w14:paraId="0575CA05" w14:textId="77777777" w:rsidR="00032D8E" w:rsidRDefault="00032D8E" w:rsidP="00032D8E">
      <w:pPr>
        <w:pStyle w:val="Heading4"/>
      </w:pPr>
      <w:r>
        <w:t>Reversing tax cuts for wealthy key to solving debt crisis – other factors are temporary</w:t>
      </w:r>
    </w:p>
    <w:p w14:paraId="12D3C722" w14:textId="77777777" w:rsidR="00032D8E" w:rsidRDefault="00032D8E" w:rsidP="00032D8E">
      <w:r w:rsidRPr="00883BAC">
        <w:rPr>
          <w:b/>
          <w:bCs/>
        </w:rPr>
        <w:t>Kogan, ’23</w:t>
      </w:r>
      <w:r>
        <w:t xml:space="preserve">  -- </w:t>
      </w:r>
      <w:r w:rsidRPr="00883BAC">
        <w:t>Senior Director, Federal Budget Policy</w:t>
      </w:r>
      <w:r>
        <w:t xml:space="preserve"> (Bobby, “</w:t>
      </w:r>
      <w:r w:rsidRPr="00883BAC">
        <w:t>Tax Cuts Are Primarily Responsible for the Increasing Debt Ratio</w:t>
      </w:r>
      <w:r>
        <w:t xml:space="preserve">,” 3/27/23, </w:t>
      </w:r>
      <w:r w:rsidRPr="00883BAC">
        <w:t>https://www.americanprogress.org/article/tax-cuts-are-primarily-responsible-for-the-increasing-debt-ratio/</w:t>
      </w:r>
      <w:r>
        <w:t>)//CTP</w:t>
      </w:r>
    </w:p>
    <w:p w14:paraId="618B285C" w14:textId="77777777" w:rsidR="00032D8E" w:rsidRDefault="00032D8E" w:rsidP="00032D8E">
      <w:pPr>
        <w:rPr>
          <w:sz w:val="16"/>
        </w:rPr>
      </w:pPr>
      <w:r w:rsidRPr="00883BAC">
        <w:rPr>
          <w:sz w:val="16"/>
        </w:rPr>
        <w:t xml:space="preserve">Conclusion </w:t>
      </w:r>
      <w:r w:rsidRPr="00883BAC">
        <w:rPr>
          <w:rStyle w:val="StyleUnderline"/>
        </w:rPr>
        <w:t>A series of massive, permanent tax cuts have created large federal budget primary shortfalls and continue to exert upward pressure on the debt ratio</w:t>
      </w:r>
      <w:r w:rsidRPr="00883BAC">
        <w:rPr>
          <w:sz w:val="16"/>
        </w:rPr>
        <w:t xml:space="preserve">. In other words, the </w:t>
      </w:r>
      <w:r w:rsidRPr="00883BAC">
        <w:rPr>
          <w:rStyle w:val="StyleUnderline"/>
        </w:rPr>
        <w:t>current fiscal gap—the growing debt as a percentage of the economy—stems from legislation that cut taxes, disproportionately for the very rich</w:t>
      </w:r>
      <w:r w:rsidRPr="00883BAC">
        <w:rPr>
          <w:sz w:val="16"/>
        </w:rPr>
        <w:t xml:space="preserve">. </w:t>
      </w:r>
      <w:r w:rsidRPr="00883BAC">
        <w:rPr>
          <w:rStyle w:val="StyleUnderline"/>
        </w:rPr>
        <w:t>While it is true that the Great Recession</w:t>
      </w:r>
      <w:r w:rsidRPr="00883BAC">
        <w:rPr>
          <w:sz w:val="16"/>
        </w:rPr>
        <w:t xml:space="preserve"> and legislation to fight it, </w:t>
      </w:r>
      <w:r w:rsidRPr="00883BAC">
        <w:rPr>
          <w:rStyle w:val="StyleUnderline"/>
        </w:rPr>
        <w:t xml:space="preserve">along with </w:t>
      </w:r>
      <w:r w:rsidRPr="00883BAC">
        <w:rPr>
          <w:sz w:val="16"/>
        </w:rPr>
        <w:t xml:space="preserve">the costs of responding to the </w:t>
      </w:r>
      <w:r w:rsidRPr="00883BAC">
        <w:rPr>
          <w:rStyle w:val="StyleUnderline"/>
        </w:rPr>
        <w:t>health and economic effects of COVID-19, pushed the level of debt higher</w:t>
      </w:r>
      <w:r w:rsidRPr="00883BAC">
        <w:rPr>
          <w:sz w:val="16"/>
        </w:rPr>
        <w:t xml:space="preserve">, </w:t>
      </w:r>
      <w:r w:rsidRPr="00883BAC">
        <w:rPr>
          <w:rStyle w:val="StyleUnderline"/>
        </w:rPr>
        <w:t>these costs were temporary and did not change the trajectory of the debt ratio.</w:t>
      </w:r>
      <w:r w:rsidRPr="00883BAC">
        <w:rPr>
          <w:sz w:val="16"/>
        </w:rPr>
        <w:t xml:space="preserve"> </w:t>
      </w:r>
      <w:r w:rsidRPr="00883BAC">
        <w:rPr>
          <w:rStyle w:val="StyleUnderline"/>
        </w:rPr>
        <w:t>If Congress wants to decrease deficits, it should look first toward reversing tax cuts that largely benefited the wealthy</w:t>
      </w:r>
      <w:r w:rsidRPr="00883BAC">
        <w:rPr>
          <w:sz w:val="16"/>
        </w:rPr>
        <w:t>, which were responsible for the United States’ current fiscal outlook.</w:t>
      </w:r>
    </w:p>
    <w:p w14:paraId="3298366D" w14:textId="77777777" w:rsidR="00032D8E" w:rsidRDefault="00032D8E" w:rsidP="00032D8E">
      <w:pPr>
        <w:pStyle w:val="Heading3"/>
      </w:pPr>
      <w:r>
        <w:t>No IL – No defense cuts</w:t>
      </w:r>
    </w:p>
    <w:p w14:paraId="146CC7BF" w14:textId="77777777" w:rsidR="00032D8E" w:rsidRDefault="00032D8E" w:rsidP="00032D8E">
      <w:pPr>
        <w:rPr>
          <w:sz w:val="16"/>
        </w:rPr>
      </w:pPr>
    </w:p>
    <w:p w14:paraId="2C379D31" w14:textId="77777777" w:rsidR="00032D8E" w:rsidRDefault="00032D8E" w:rsidP="00032D8E">
      <w:pPr>
        <w:pStyle w:val="Heading4"/>
      </w:pPr>
      <w:r>
        <w:t xml:space="preserve">Congress won’t cut the defense budget – China threat, lessons from 2013, and Ukraine focus  </w:t>
      </w:r>
    </w:p>
    <w:p w14:paraId="6C961A1E" w14:textId="77777777" w:rsidR="00032D8E" w:rsidRDefault="00032D8E" w:rsidP="00032D8E">
      <w:pPr>
        <w:rPr>
          <w:sz w:val="16"/>
        </w:rPr>
      </w:pPr>
      <w:r w:rsidRPr="002F604E">
        <w:rPr>
          <w:b/>
          <w:bCs/>
          <w:sz w:val="16"/>
        </w:rPr>
        <w:t>Guyer, ‘23</w:t>
      </w:r>
      <w:r>
        <w:rPr>
          <w:sz w:val="16"/>
        </w:rPr>
        <w:t xml:space="preserve"> -- </w:t>
      </w:r>
      <w:r w:rsidRPr="002F604E">
        <w:rPr>
          <w:sz w:val="16"/>
        </w:rPr>
        <w:t xml:space="preserve">Senior Foreign Policy Writer </w:t>
      </w:r>
      <w:r>
        <w:rPr>
          <w:sz w:val="16"/>
        </w:rPr>
        <w:t>(</w:t>
      </w:r>
      <w:r w:rsidRPr="002F604E">
        <w:rPr>
          <w:sz w:val="16"/>
        </w:rPr>
        <w:t>Jonathan</w:t>
      </w:r>
      <w:r>
        <w:rPr>
          <w:sz w:val="16"/>
        </w:rPr>
        <w:t>, “</w:t>
      </w:r>
      <w:r w:rsidRPr="002F604E">
        <w:rPr>
          <w:sz w:val="16"/>
        </w:rPr>
        <w:t>Republicans didn’t really want to cut the military budget after all</w:t>
      </w:r>
      <w:r>
        <w:rPr>
          <w:sz w:val="16"/>
        </w:rPr>
        <w:t xml:space="preserve">,” Vox, 1/15/23, </w:t>
      </w:r>
      <w:r w:rsidRPr="002F604E">
        <w:rPr>
          <w:sz w:val="16"/>
        </w:rPr>
        <w:t>https://www.vox.com/policy-and-politics/2023/1/15/23553637/kevin-mccarthy-congress-freedom-military-budget-cut-ukraine</w:t>
      </w:r>
      <w:r>
        <w:rPr>
          <w:sz w:val="16"/>
        </w:rPr>
        <w:t>)//CTP</w:t>
      </w:r>
    </w:p>
    <w:p w14:paraId="5574EF60" w14:textId="77777777" w:rsidR="00032D8E" w:rsidRPr="00741D82" w:rsidRDefault="00032D8E" w:rsidP="00032D8E">
      <w:pPr>
        <w:rPr>
          <w:sz w:val="12"/>
        </w:rPr>
      </w:pPr>
      <w:r w:rsidRPr="00741D82">
        <w:rPr>
          <w:sz w:val="12"/>
        </w:rPr>
        <w:t xml:space="preserve">Three reasons the </w:t>
      </w:r>
      <w:r w:rsidRPr="002F604E">
        <w:rPr>
          <w:rStyle w:val="StyleUnderline"/>
        </w:rPr>
        <w:t>budget won’t change</w:t>
      </w:r>
      <w:r>
        <w:rPr>
          <w:rStyle w:val="StyleUnderline"/>
        </w:rPr>
        <w:t xml:space="preserve"> </w:t>
      </w:r>
      <w:r w:rsidRPr="00741D82">
        <w:rPr>
          <w:sz w:val="12"/>
        </w:rPr>
        <w:t xml:space="preserve">The </w:t>
      </w:r>
      <w:r w:rsidRPr="002F604E">
        <w:rPr>
          <w:rStyle w:val="StyleUnderline"/>
        </w:rPr>
        <w:t>hawkish consensus around the threat of China is a primary reason that cuts to the military budget are highly improbable</w:t>
      </w:r>
      <w:r w:rsidRPr="00741D82">
        <w:rPr>
          <w:sz w:val="12"/>
        </w:rPr>
        <w:t xml:space="preserve">. Andrew </w:t>
      </w:r>
      <w:r w:rsidRPr="002F604E">
        <w:rPr>
          <w:rStyle w:val="StyleUnderline"/>
        </w:rPr>
        <w:t>Lautz, a policy director at the National Taxpayers Union</w:t>
      </w:r>
      <w:r w:rsidRPr="00741D82">
        <w:rPr>
          <w:sz w:val="12"/>
        </w:rPr>
        <w:t xml:space="preserve">, says that, even without compromising US national security, big cuts are possible on outdated military programs. But he is </w:t>
      </w:r>
      <w:r w:rsidRPr="002F604E">
        <w:rPr>
          <w:rStyle w:val="StyleUnderline"/>
        </w:rPr>
        <w:t>pessimistic that those would happen in the near future</w:t>
      </w:r>
      <w:r w:rsidRPr="00741D82">
        <w:rPr>
          <w:sz w:val="12"/>
        </w:rPr>
        <w:t xml:space="preserve"> and pointed out how quickly </w:t>
      </w:r>
      <w:r w:rsidRPr="002F604E">
        <w:rPr>
          <w:rStyle w:val="StyleUnderline"/>
        </w:rPr>
        <w:t>Republican leaders</w:t>
      </w:r>
      <w:r w:rsidRPr="00741D82">
        <w:rPr>
          <w:sz w:val="12"/>
        </w:rPr>
        <w:t xml:space="preserve">, even some of the holdouts that McCarthy negotiated with, </w:t>
      </w:r>
      <w:r w:rsidRPr="002F604E">
        <w:rPr>
          <w:rStyle w:val="StyleUnderline"/>
        </w:rPr>
        <w:t>are starting to dispute the notion that defense cuts have ever been on the table</w:t>
      </w:r>
      <w:r w:rsidRPr="00741D82">
        <w:rPr>
          <w:sz w:val="12"/>
        </w:rPr>
        <w:t xml:space="preserve">. And so-called Reagan </w:t>
      </w:r>
      <w:r w:rsidRPr="002F604E">
        <w:rPr>
          <w:rStyle w:val="StyleUnderline"/>
        </w:rPr>
        <w:t>Republicans want to see a bigger budget to counter China</w:t>
      </w:r>
      <w:r w:rsidRPr="00741D82">
        <w:rPr>
          <w:sz w:val="12"/>
        </w:rPr>
        <w:t>. “</w:t>
      </w:r>
      <w:r w:rsidRPr="002F604E">
        <w:rPr>
          <w:rStyle w:val="StyleUnderline"/>
        </w:rPr>
        <w:t>The solution is always more spending</w:t>
      </w:r>
      <w:r w:rsidRPr="00741D82">
        <w:rPr>
          <w:sz w:val="12"/>
        </w:rPr>
        <w:t xml:space="preserve">,” Lautz told me. “I </w:t>
      </w:r>
      <w:r w:rsidRPr="002F604E">
        <w:rPr>
          <w:rStyle w:val="StyleUnderline"/>
        </w:rPr>
        <w:t>don’t think we will, anytime in the next two years, see meaningful cuts to the defense budget happening through the appropriations process</w:t>
      </w:r>
      <w:r w:rsidRPr="00741D82">
        <w:rPr>
          <w:sz w:val="12"/>
        </w:rPr>
        <w:t xml:space="preserve">.” A </w:t>
      </w:r>
      <w:r w:rsidRPr="002F604E">
        <w:rPr>
          <w:rStyle w:val="StyleUnderline"/>
        </w:rPr>
        <w:t>second</w:t>
      </w:r>
      <w:r w:rsidRPr="00741D82">
        <w:rPr>
          <w:sz w:val="12"/>
        </w:rPr>
        <w:t xml:space="preserve"> reason for the </w:t>
      </w:r>
      <w:r w:rsidRPr="002F604E">
        <w:rPr>
          <w:rStyle w:val="StyleUnderline"/>
        </w:rPr>
        <w:t>unlikelihood of significant defense budget cuts is the mess that unfolded in 2013,</w:t>
      </w:r>
      <w:r w:rsidRPr="00741D82">
        <w:rPr>
          <w:sz w:val="12"/>
        </w:rPr>
        <w:t xml:space="preserve"> when debt ceiling negotiations led to the complex wrangling of a congressional super-committee and </w:t>
      </w:r>
      <w:r w:rsidRPr="002F604E">
        <w:rPr>
          <w:rStyle w:val="StyleUnderline"/>
        </w:rPr>
        <w:t>a sequestration process</w:t>
      </w:r>
      <w:r w:rsidRPr="00741D82">
        <w:rPr>
          <w:sz w:val="12"/>
        </w:rPr>
        <w:t xml:space="preserve"> that </w:t>
      </w:r>
      <w:r w:rsidRPr="002F604E">
        <w:rPr>
          <w:rStyle w:val="StyleUnderline"/>
        </w:rPr>
        <w:t>caused mandated, across-the-board defense budget cuts that the military and lawmakers of both parties hated</w:t>
      </w:r>
      <w:r w:rsidRPr="00741D82">
        <w:rPr>
          <w:sz w:val="12"/>
        </w:rPr>
        <w:t xml:space="preserve">. </w:t>
      </w:r>
      <w:r w:rsidRPr="002F604E">
        <w:rPr>
          <w:rStyle w:val="StyleUnderline"/>
        </w:rPr>
        <w:t>No one wants to repeat what happened with knock-on effects of the Budget Control Act of 2011</w:t>
      </w:r>
      <w:r w:rsidRPr="00741D82">
        <w:rPr>
          <w:sz w:val="12"/>
        </w:rPr>
        <w:t>. “Congress has to be a critical partner in resourcing the military and it must be done through a predictable process that allows for discussion, debate, and careful decision-making,” Joseph Votel, a retired general who is now president of the nonprofit trade group Business Executives for National Security, wrote in an email. “What appears to be happening now does not reflect any of those qualities.” A third reason</w:t>
      </w:r>
      <w:r w:rsidRPr="00741D82">
        <w:rPr>
          <w:rStyle w:val="StyleUnderline"/>
        </w:rPr>
        <w:t>: The political energy that might go into pushing for a military budget cut is likely to be channeled into probing the utility and the limits of US aid to Ukraine.</w:t>
      </w:r>
      <w:r w:rsidRPr="00741D82">
        <w:rPr>
          <w:sz w:val="12"/>
        </w:rPr>
        <w:t xml:space="preserve"> Since 2021, the Biden administration has provided almost $25 billion of military aid to Ukraine as well as $24 billion in financial and humanitarian assistance. There are right-wing voices who support the aid, and progressives too see the importance of maintaining aid to beat Russia’s invasion even if it comes at the expense of empowering military contractors. National security officials argue staunchly in favor of it. “We need to make sure that we hold together the political support here,” former acting CIA director Michael Morell, who is currently a consultant at Beacon Global Strategies, said recently. Even if that aid continues, House Republicans are likely to expand oversight. Republican concerns about the US public debt, longstanding worries about corrupt practices in Ukraine that could lead to difficulty in monitoring the use of weapons, and the aid’s effect on the US’s own national security, will all likely be raised in hearings.</w:t>
      </w:r>
    </w:p>
    <w:p w14:paraId="02102719" w14:textId="77777777" w:rsidR="00032D8E" w:rsidRDefault="00032D8E" w:rsidP="00032D8E">
      <w:pPr>
        <w:pStyle w:val="Heading3"/>
      </w:pPr>
      <w:r>
        <w:t xml:space="preserve">No China ! </w:t>
      </w:r>
    </w:p>
    <w:p w14:paraId="40B888CE" w14:textId="77777777" w:rsidR="00032D8E" w:rsidRDefault="00032D8E" w:rsidP="00032D8E">
      <w:pPr>
        <w:pStyle w:val="Heading4"/>
      </w:pPr>
      <w:r>
        <w:t>China won’t invade Taiwan – logistical challenges and capabilities check</w:t>
      </w:r>
    </w:p>
    <w:p w14:paraId="02650C73" w14:textId="77777777" w:rsidR="00032D8E" w:rsidRPr="00D206B1" w:rsidRDefault="00032D8E" w:rsidP="00032D8E">
      <w:pPr>
        <w:rPr>
          <w:rStyle w:val="Style13ptBold"/>
          <w:b w:val="0"/>
          <w:bCs w:val="0"/>
        </w:rPr>
      </w:pPr>
      <w:r>
        <w:rPr>
          <w:rStyle w:val="Style13ptBold"/>
        </w:rPr>
        <w:t xml:space="preserve">Ullman 22 </w:t>
      </w:r>
      <w:r w:rsidRPr="00521BDD">
        <w:rPr>
          <w:rStyle w:val="Style13ptBold"/>
          <w:b w:val="0"/>
          <w:bCs w:val="0"/>
          <w:sz w:val="16"/>
          <w:szCs w:val="16"/>
        </w:rPr>
        <w:t>[Harlan Ullman; February 18</w:t>
      </w:r>
      <w:r w:rsidRPr="00521BDD">
        <w:rPr>
          <w:rStyle w:val="Style13ptBold"/>
          <w:b w:val="0"/>
          <w:bCs w:val="0"/>
          <w:sz w:val="16"/>
          <w:szCs w:val="16"/>
          <w:vertAlign w:val="superscript"/>
        </w:rPr>
        <w:t>th</w:t>
      </w:r>
      <w:r w:rsidRPr="00521BDD">
        <w:rPr>
          <w:rStyle w:val="Style13ptBold"/>
          <w:b w:val="0"/>
          <w:bCs w:val="0"/>
          <w:sz w:val="16"/>
          <w:szCs w:val="16"/>
        </w:rPr>
        <w:t xml:space="preserve"> 2022; Chairman of the Killowen Group that advises leaders of government and business, Chairman of CNIGuard Ltd and CNIGuard Inc, engaged in protection of critical infrastructure, Senior Advisor of the Atlantic Council in Washington, DC, and active on a number of private boards. A former naval officer, he has commanded destroyers as well as Swift Boats in Vietnam in over 150 combat patrols and actions. He was the principal author of the "shock and awe" doctrine; Atlantic Council; </w:t>
      </w:r>
      <w:hyperlink r:id="rId10" w:history="1">
        <w:r w:rsidRPr="00521BDD">
          <w:rPr>
            <w:rStyle w:val="Hyperlink"/>
            <w:sz w:val="16"/>
            <w:szCs w:val="16"/>
          </w:rPr>
          <w:t>https://www.atlanticcouncil.org/content-series/reality-check/reality-check-10-china-will-not-invade-taiwan/</w:t>
        </w:r>
      </w:hyperlink>
      <w:r w:rsidRPr="00521BDD">
        <w:rPr>
          <w:rStyle w:val="Style13ptBold"/>
          <w:b w:val="0"/>
          <w:bCs w:val="0"/>
          <w:sz w:val="16"/>
          <w:szCs w:val="16"/>
        </w:rPr>
        <w:t>; CP]</w:t>
      </w:r>
    </w:p>
    <w:p w14:paraId="799B5870" w14:textId="77777777" w:rsidR="00032D8E" w:rsidRDefault="00032D8E" w:rsidP="00032D8E">
      <w:pPr>
        <w:rPr>
          <w:rStyle w:val="StyleUnderline"/>
        </w:rPr>
      </w:pPr>
      <w:r w:rsidRPr="00D206B1">
        <w:rPr>
          <w:sz w:val="16"/>
        </w:rPr>
        <w:t xml:space="preserve">The Trump administration’s National Defense Strategy (NDS) was substantially predicated on preventing two faits accomplis: a Russian invasion of the Baltics and a Chinese amphibious assault on Taiwan. To what degree these scenarios will survive the Biden administration’s soon-to- be-released strategic review remains to be seen. The most likely outcome is that “integrated deterrence,” Secretary of Defense Lloyd Austin’s term—for now more a slogan than a strategic concept that attempts a more “wholistic” all-of-government effort—will become prominent, as will a greater focus on the “deter” element rather than on “defeat” as was the last NDS. Defining what defeat means and how it would be achieved remains elusive. Some observers believe that how the United States handles the Ukraine crisis will be closely watched by China. That is true. But, as this paper argues, the </w:t>
      </w:r>
      <w:r w:rsidRPr="00B50A78">
        <w:rPr>
          <w:rStyle w:val="StyleUnderline"/>
        </w:rPr>
        <w:t xml:space="preserve">Ukraine crisis will not influence Chinese decisions on whether or not to launch a full-scale amphibious invasion because, given the force demands, </w:t>
      </w:r>
      <w:r w:rsidRPr="00D206B1">
        <w:rPr>
          <w:rStyle w:val="Emphasis"/>
        </w:rPr>
        <w:t>China simply lacks the capacity to do so</w:t>
      </w:r>
      <w:r w:rsidRPr="00B50A78">
        <w:rPr>
          <w:rStyle w:val="StyleUnderline"/>
        </w:rPr>
        <w:t xml:space="preserve"> </w:t>
      </w:r>
      <w:r w:rsidRPr="00D206B1">
        <w:rPr>
          <w:sz w:val="16"/>
        </w:rPr>
        <w:t xml:space="preserve">for the foreseeable future. The </w:t>
      </w:r>
      <w:hyperlink r:id="rId11" w:tgtFrame="_blank" w:history="1">
        <w:r w:rsidRPr="00D206B1">
          <w:rPr>
            <w:rStyle w:val="Hyperlink"/>
            <w:sz w:val="16"/>
          </w:rPr>
          <w:t>current</w:t>
        </w:r>
      </w:hyperlink>
      <w:r w:rsidRPr="00D206B1">
        <w:rPr>
          <w:sz w:val="16"/>
        </w:rPr>
        <w:t xml:space="preserve"> and </w:t>
      </w:r>
      <w:hyperlink r:id="rId12" w:tgtFrame="_blank" w:history="1">
        <w:r w:rsidRPr="00D206B1">
          <w:rPr>
            <w:rStyle w:val="Hyperlink"/>
            <w:sz w:val="16"/>
          </w:rPr>
          <w:t>former</w:t>
        </w:r>
      </w:hyperlink>
      <w:r w:rsidRPr="00D206B1">
        <w:rPr>
          <w:sz w:val="16"/>
        </w:rPr>
        <w:t xml:space="preserve"> heads of Indo-Pacific Command have warned about China’s building the necessary forces to invade and conquer Taiwan, possibly by decade’s end. Given China’s long-standing determination to make Taiwan part of the mainland and achieve “one China,” a military takeover of Taiwan sounds plausible. However, </w:t>
      </w:r>
      <w:r w:rsidRPr="00D206B1">
        <w:rPr>
          <w:rStyle w:val="StyleUnderline"/>
        </w:rPr>
        <w:t>this notion is based on a fundamental misperception regarding China’s capability to launch a major amphibious assault. If China were to launch such a military attack on Taiwan, what would that take in terms of forces and force levels? Does China possess the requisite numbers and capabilities?</w:t>
      </w:r>
      <w:r w:rsidRPr="00D206B1">
        <w:rPr>
          <w:sz w:val="16"/>
        </w:rPr>
        <w:t xml:space="preserve"> If not, when, if at all, might it build those forces that, if history counts, would number in the hundreds of thousands of troops and thousands of ships and maritime assault vehicles? Current and past studies do not successfully or specifically address these questions. These studies focus on the how, but not on the specific manpower requirements of what would be required to carry out an invasion. The definitive document on what size force would be required to seize Taiwan in a full-out landing was drafted by the US military in the late stages of World War II in the Pacific. In 1944, </w:t>
      </w:r>
      <w:hyperlink r:id="rId13" w:tgtFrame="_blank" w:history="1">
        <w:r w:rsidRPr="00D206B1">
          <w:rPr>
            <w:rStyle w:val="Hyperlink"/>
            <w:sz w:val="16"/>
          </w:rPr>
          <w:t>Operation Causeway</w:t>
        </w:r>
      </w:hyperlink>
      <w:r w:rsidRPr="00D206B1">
        <w:rPr>
          <w:sz w:val="16"/>
        </w:rPr>
        <w:t xml:space="preserve"> was the US plan for retaking Formosa, as it was then called, from 30,000 starving Japanese soldiers. The planned invasion force was double the size of Operation Overlord, the Normandy landing: 400,000 soldiers and marines deployed on 4,000 ships. With a potential defending force of 450,000 Taiwanese today, using the traditional three-to-one ratio of attackers to defenders taught at war colleges, </w:t>
      </w:r>
      <w:r w:rsidRPr="00D206B1">
        <w:rPr>
          <w:rStyle w:val="Emphasis"/>
        </w:rPr>
        <w:t>China would need</w:t>
      </w:r>
      <w:r w:rsidRPr="00D206B1">
        <w:rPr>
          <w:rStyle w:val="StyleUnderline"/>
        </w:rPr>
        <w:t xml:space="preserve"> to deploy </w:t>
      </w:r>
      <w:r w:rsidRPr="00D206B1">
        <w:rPr>
          <w:rStyle w:val="Emphasis"/>
        </w:rPr>
        <w:t>over 1.2 million soldiers</w:t>
      </w:r>
      <w:r w:rsidRPr="00D206B1">
        <w:rPr>
          <w:rStyle w:val="StyleUnderline"/>
        </w:rPr>
        <w:t xml:space="preserve"> (out of a total active force of over 2 million). Many thousands of ships would be required to land all those forces, and doing so would take weeks. How many occupation forces would be required to pacify the Taiwanese? Surely the lessons of Afghanistan and Iraq are not lost on the PLA leadership. </w:t>
      </w:r>
      <w:r w:rsidRPr="00D206B1">
        <w:rPr>
          <w:rStyle w:val="Emphasis"/>
        </w:rPr>
        <w:t>China possesses a small fraction of the necessary ships to execute a landing of that size</w:t>
      </w:r>
      <w:r w:rsidRPr="00D206B1">
        <w:rPr>
          <w:rStyle w:val="StyleUnderline"/>
        </w:rPr>
        <w:t xml:space="preserve"> and lacks the capacity to do so for the foreseeable future. </w:t>
      </w:r>
      <w:r w:rsidRPr="00D206B1">
        <w:rPr>
          <w:rStyle w:val="Emphasis"/>
        </w:rPr>
        <w:t>Nor are there any current plans suggesting China is intent on procuring such a force</w:t>
      </w:r>
      <w:r w:rsidRPr="00D206B1">
        <w:rPr>
          <w:rStyle w:val="StyleUnderline"/>
        </w:rPr>
        <w:t xml:space="preserve">, </w:t>
      </w:r>
      <w:r w:rsidRPr="00D206B1">
        <w:rPr>
          <w:sz w:val="16"/>
        </w:rPr>
        <w:t>though that could change</w:t>
      </w:r>
      <w:r w:rsidRPr="00D206B1">
        <w:rPr>
          <w:rStyle w:val="StyleUnderline"/>
        </w:rPr>
        <w:t xml:space="preserve">. Further, </w:t>
      </w:r>
      <w:r w:rsidRPr="00D206B1">
        <w:rPr>
          <w:rStyle w:val="Emphasis"/>
        </w:rPr>
        <w:t>Taiwan is not conducive to</w:t>
      </w:r>
      <w:r w:rsidRPr="00D206B1">
        <w:rPr>
          <w:rStyle w:val="StyleUnderline"/>
        </w:rPr>
        <w:t xml:space="preserve"> any form of </w:t>
      </w:r>
      <w:r w:rsidRPr="00D206B1">
        <w:rPr>
          <w:rStyle w:val="Emphasis"/>
        </w:rPr>
        <w:t>amphibious assault</w:t>
      </w:r>
      <w:r w:rsidRPr="00D206B1">
        <w:rPr>
          <w:rStyle w:val="StyleUnderline"/>
        </w:rPr>
        <w:t>. A handful of landing sites on the west coast are blocked by proximate mountainous areas running the length of the 250-mile-long island, some approaching 10,000 feet in height. Defenders could fall back using this difficult terrain to wage a guerrilla war. Moreover, Taiwan lacks the infrastructure to support over a million invaders and their logistical needs, most of which would have to come from the mainland.</w:t>
      </w:r>
    </w:p>
    <w:p w14:paraId="579CB786" w14:textId="77777777" w:rsidR="00032D8E" w:rsidRDefault="00032D8E" w:rsidP="00032D8E">
      <w:pPr>
        <w:pStyle w:val="Heading4"/>
      </w:pPr>
      <w:r>
        <w:t xml:space="preserve">No war – China deterrence and no economic expansion now  </w:t>
      </w:r>
    </w:p>
    <w:p w14:paraId="323983BF" w14:textId="77777777" w:rsidR="00032D8E" w:rsidRPr="00124AB1" w:rsidRDefault="00032D8E" w:rsidP="00032D8E">
      <w:pPr>
        <w:rPr>
          <w:rStyle w:val="Style13ptBold"/>
          <w:b w:val="0"/>
          <w:bCs w:val="0"/>
        </w:rPr>
      </w:pPr>
      <w:r>
        <w:rPr>
          <w:rStyle w:val="Style13ptBold"/>
        </w:rPr>
        <w:t>Sorman 23</w:t>
      </w:r>
      <w:r w:rsidRPr="00521BDD">
        <w:rPr>
          <w:rStyle w:val="Style13ptBold"/>
          <w:b w:val="0"/>
          <w:bCs w:val="0"/>
        </w:rPr>
        <w:t xml:space="preserve"> [Guy Sorman; April 13 2023; Guy Sorman is a French-American professor, columnist, author, and public intellectual in economics and philosophy; “There Will Be No War Over Taiwan”; City Journal; </w:t>
      </w:r>
      <w:hyperlink r:id="rId14" w:history="1">
        <w:r w:rsidRPr="00822C21">
          <w:rPr>
            <w:rStyle w:val="Hyperlink"/>
          </w:rPr>
          <w:t>https://www.city-journal.org/article/there-will-be-no-war-over-taiwan</w:t>
        </w:r>
      </w:hyperlink>
      <w:r w:rsidRPr="00521BDD">
        <w:rPr>
          <w:rStyle w:val="Style13ptBold"/>
          <w:b w:val="0"/>
          <w:bCs w:val="0"/>
        </w:rPr>
        <w:t>; CP]</w:t>
      </w:r>
    </w:p>
    <w:p w14:paraId="637FF7B9" w14:textId="77777777" w:rsidR="00032D8E" w:rsidRPr="00D206B1" w:rsidRDefault="00032D8E" w:rsidP="00032D8E">
      <w:pPr>
        <w:rPr>
          <w:rStyle w:val="StyleUnderline"/>
        </w:rPr>
      </w:pPr>
      <w:r w:rsidRPr="00D206B1">
        <w:rPr>
          <w:rStyle w:val="StyleUnderline"/>
        </w:rPr>
        <w:t>Chinese and American military maneuvers around the main island of Taiwan are not heralding an imminent war. Quite the opposite, in fact. Each country appears to be displaying the full extent of its power—but only to avoid using it. Both nations also know that the cost of war is always greater than expected, and neither is sure of how much it would benefit them</w:t>
      </w:r>
      <w:r w:rsidRPr="00124AB1">
        <w:rPr>
          <w:sz w:val="16"/>
        </w:rPr>
        <w:t xml:space="preserve">. America has therefore adopted a clearly defensive strategy, showing off its arsenal and verbally puffing out its chest. As part of this approach, the </w:t>
      </w:r>
      <w:r w:rsidRPr="00D206B1">
        <w:rPr>
          <w:rStyle w:val="StyleUnderline"/>
        </w:rPr>
        <w:t>United States is bolstering alliances with neighbors in China’s shadow, including South Korea, Japan, the Philippines, Australia, and India. If Beijing attacked Taiwan or blocked the South Pacific, it would be met with an Asian coalition—just as Russia is currently surrounded in Ukraine. The Americans have a pronounced preference for the status quo, reaffirming their role as world police in the Pacific while ensuring a reliable supply of microprocessors and electric batteries. What’s more, the U.S. military has no desire to enter a prolonged and complex conflict</w:t>
      </w:r>
      <w:r w:rsidRPr="00124AB1">
        <w:rPr>
          <w:sz w:val="16"/>
        </w:rPr>
        <w:t xml:space="preserve">. The army remembers that it has not won any decisive combat since World War II. It failed to reunify North and South Korea in 1950, lost in Vietnam in 1975, in Afghanistan, and partially or completely failed in Syria and Iraq. There have been no American military successes since 1945, only economic, ideological, and cultural ones. The most significant among them—the end of the Cold War—was not achieved on the battlefield, but through the domestic collapse of the Soviet Union, amplified by Mikhail Gorbachev and Boris Yeltsin. Ronald Reagan’s leadership contributed to that outcome, certainly, but the U.S. military was not the decisive factor. Since 1991, Russia has become a weak power with a declining population and a primitive economy. Such is Putin’s track record, not the work of America or Europe. Instead, NATO has proved its effectiveness as a deterrent, not an aggressor. What </w:t>
      </w:r>
      <w:r w:rsidRPr="00124AB1">
        <w:rPr>
          <w:rStyle w:val="StyleUnderline"/>
        </w:rPr>
        <w:t>the United States is currently building is akin to an Asian NATO, with China as the target. Meantime, is Beijing planning for war? Signs indicate otherwise. Chinese leaders descend more from the emperors than from Marx and Lenin, and they know their history. They realize that their country has a sparse military tradition, and that all contemporary conflicts—against Japan in 1895, against Vietnam in 1979, and against South Korea in 1950—have been disasters.</w:t>
      </w:r>
      <w:r w:rsidRPr="00124AB1">
        <w:rPr>
          <w:sz w:val="16"/>
        </w:rPr>
        <w:t xml:space="preserve"> Some may point out that the Chinese army has changed considerably. Yes, but China is still rooted in the same tradition created by the hallowed founder of Chinese strategy, Sun Tzu, author of The Art of War: “The supreme art of war is to subdue the enemy without fighting.” Sun Tzu’s teachings are applicable to Taiwan. Power-hungry leaders in Beijing are obsessed with this island nation and constantly threaten to conquer it, yet </w:t>
      </w:r>
      <w:r w:rsidRPr="00124AB1">
        <w:rPr>
          <w:rStyle w:val="StyleUnderline"/>
        </w:rPr>
        <w:t>I doubt that they would engage in an armed conflict. They know that they would be surrounded by the Asian NATO, while a military victory would be as unlikely as Russia’s success in Ukraine</w:t>
      </w:r>
      <w:r w:rsidRPr="00124AB1">
        <w:rPr>
          <w:sz w:val="16"/>
        </w:rPr>
        <w:t>. And what good would come of taking over such a comparatively tiny region, whose people would flee to Singapore, Australia, and the United States rather than submit to the Communist Party’s rule? The Taiwanese would leave with their world-leading industrial and computing know-how. What’s more, attacking Taiwan would cause an economic catastrophe in mainland China, the biggest investors in which are the Taiwanese themselves. In the wake of an invasion, they would move their factories to neighboring competitors such as Vietnam and Indonesia—a trend that has already started, preventatively. Beijing is all too aware of this context. But are Chinese leaders thinking rationally? Would they go against their own interests in the name of some misplaced military prestige? Once again, China</w:t>
      </w:r>
      <w:r w:rsidRPr="00124AB1">
        <w:rPr>
          <w:rStyle w:val="StyleUnderline"/>
        </w:rPr>
        <w:t>’s history leads me to think that rationality will win out. Economic development is still Xi Jinping’s priority, as it has been for his predecessors since Deng Xiaoping in 1979. This objective is entirely founded on the globalization of capital, trade, and knowledge. Any attempt to conquer Taiwan would therefore immediately undermine the drivers of Chinese growth. Yet China remains a relatively poor country per capita, as the CCP knows all too well. These realities are better understood in Asia than in Europe. And no people are more aware of it than the Taiwanese, who have not shown any real concern about the situation. They know that Beijing’s government wants one thing above all: to amass wealth and to command the same respect as the emperors of old, who obliged European ambassadors to bow before them</w:t>
      </w:r>
      <w:r w:rsidRPr="00124AB1">
        <w:rPr>
          <w:sz w:val="16"/>
        </w:rPr>
        <w:t>. Skeptics will say that my analysis is too rational, that it fails to include the potential for a mishandled military exercise. This may be true, but I believe that the greatest risk lies in the West, not in China. Each meaningless statement about Taiwan from Western leaders—such as Emmanuel Macron suddenly declaring that the United States has no say in Europe’s presence in Asia—only reinforces China’s position. International solidarity with Taiwan is the best guarantee of peace, just as it guarantees victory over Putin in Ukraine. We should also be wary of dramatic gestures from what President Eisenhower described in 1960 as America’s “military-industrial complex,” for which war is the stock in trade. China’s political regime is a disgrace, but containing the dragon means not pointlessly provoking it with saber-r</w:t>
      </w:r>
      <w:r w:rsidRPr="00D206B1">
        <w:rPr>
          <w:rStyle w:val="StyleUnderline"/>
        </w:rPr>
        <w:t>attling.</w:t>
      </w:r>
    </w:p>
    <w:p w14:paraId="3F4F5D08" w14:textId="77777777" w:rsidR="00032D8E" w:rsidRPr="00521BDD" w:rsidRDefault="00032D8E" w:rsidP="00032D8E"/>
    <w:p w14:paraId="62B0DA2A" w14:textId="77777777" w:rsidR="00032D8E" w:rsidRDefault="00032D8E" w:rsidP="00032D8E">
      <w:pPr>
        <w:pStyle w:val="Heading2"/>
      </w:pPr>
      <w:r>
        <w:t xml:space="preserve">Automation DA </w:t>
      </w:r>
    </w:p>
    <w:p w14:paraId="35AE6A6E" w14:textId="77777777" w:rsidR="00032D8E" w:rsidRDefault="00032D8E" w:rsidP="00032D8E">
      <w:pPr>
        <w:pStyle w:val="Heading3"/>
      </w:pPr>
      <w:r>
        <w:t xml:space="preserve">2ac Automation DA </w:t>
      </w:r>
    </w:p>
    <w:p w14:paraId="7F35CA62" w14:textId="77777777" w:rsidR="00032D8E" w:rsidRPr="00C3721A" w:rsidRDefault="00032D8E" w:rsidP="00032D8E">
      <w:pPr>
        <w:pStyle w:val="Heading4"/>
      </w:pPr>
      <w:r>
        <w:softHyphen/>
      </w:r>
      <w:r>
        <w:softHyphen/>
      </w:r>
      <w:r w:rsidRPr="00C3721A">
        <w:t>Increasing minimum wage pushes employers to automate, reducing human labor costs</w:t>
      </w:r>
    </w:p>
    <w:p w14:paraId="4DA21C4B" w14:textId="77777777" w:rsidR="00032D8E" w:rsidRPr="000C264E" w:rsidRDefault="00032D8E" w:rsidP="00032D8E">
      <w:pPr>
        <w:rPr>
          <w:bCs/>
        </w:rPr>
      </w:pPr>
      <w:r w:rsidRPr="00BF12D1">
        <w:rPr>
          <w:rStyle w:val="Style13ptBold"/>
          <w:szCs w:val="26"/>
        </w:rPr>
        <w:t>Karsten ’15</w:t>
      </w:r>
      <w:r w:rsidRPr="00C3721A">
        <w:rPr>
          <w:rStyle w:val="Style13ptBold"/>
          <w:b w:val="0"/>
          <w:sz w:val="24"/>
        </w:rPr>
        <w:t xml:space="preserve"> </w:t>
      </w:r>
      <w:r w:rsidRPr="00C3721A">
        <w:rPr>
          <w:rStyle w:val="Style13ptBold"/>
          <w:b w:val="0"/>
        </w:rPr>
        <w:t>[Jack and Darrel West; September 30; Senior Research Analyst with the Center of Technology Advancement; Senior Fellow – Center for Technology advancement, and Douglas Dillon Chair in Governmental Studies; The Brookings Institution “Rising minimum wages make automation more cost-effective,”</w:t>
      </w:r>
      <w:r w:rsidRPr="00C3721A">
        <w:rPr>
          <w:b/>
        </w:rPr>
        <w:t xml:space="preserve"> </w:t>
      </w:r>
      <w:hyperlink r:id="rId15" w:history="1">
        <w:r w:rsidRPr="007569D5">
          <w:rPr>
            <w:rStyle w:val="Hyperlink"/>
          </w:rPr>
          <w:t>https://www.brookings.edu/blog/techtank/2015/09/30/rising-minimum-wages-make-automation-more-cost-effective/</w:t>
        </w:r>
      </w:hyperlink>
      <w:r>
        <w:rPr>
          <w:rStyle w:val="Style13ptBold"/>
          <w:bCs w:val="0"/>
        </w:rPr>
        <w:t>,</w:t>
      </w:r>
      <w:r w:rsidRPr="00C3721A">
        <w:rPr>
          <w:rStyle w:val="Style13ptBold"/>
          <w:b w:val="0"/>
        </w:rPr>
        <w:t xml:space="preserve"> CM]</w:t>
      </w:r>
    </w:p>
    <w:p w14:paraId="5F244B7A" w14:textId="77777777" w:rsidR="00032D8E" w:rsidRDefault="00032D8E" w:rsidP="00032D8E">
      <w:pPr>
        <w:pStyle w:val="NormalWeb"/>
        <w:shd w:val="clear" w:color="auto" w:fill="FAFAFA"/>
        <w:spacing w:before="0" w:beforeAutospacing="0" w:after="0" w:afterAutospacing="0"/>
        <w:textAlignment w:val="baseline"/>
        <w:rPr>
          <w:rFonts w:asciiTheme="minorHAnsi" w:hAnsiTheme="minorHAnsi" w:cstheme="minorHAnsi"/>
          <w:color w:val="101010"/>
          <w:sz w:val="22"/>
          <w:u w:val="single"/>
        </w:rPr>
      </w:pPr>
      <w:r w:rsidRPr="003B5657">
        <w:rPr>
          <w:rFonts w:asciiTheme="minorHAnsi" w:hAnsiTheme="minorHAnsi" w:cstheme="minorHAnsi"/>
          <w:color w:val="101010"/>
          <w:sz w:val="22"/>
          <w:u w:val="single"/>
        </w:rPr>
        <w:t>The federal minimum wage, </w:t>
      </w:r>
      <w:r w:rsidRPr="003B5657">
        <w:rPr>
          <w:rFonts w:asciiTheme="minorHAnsi" w:eastAsiaTheme="majorEastAsia" w:hAnsiTheme="minorHAnsi" w:cstheme="minorHAnsi"/>
          <w:color w:val="101010"/>
          <w:sz w:val="22"/>
          <w:u w:val="single"/>
          <w:bdr w:val="none" w:sz="0" w:space="0" w:color="auto" w:frame="1"/>
        </w:rPr>
        <w:t>currently set at $7.25 per hour</w:t>
      </w:r>
      <w:r w:rsidRPr="003B5657">
        <w:rPr>
          <w:rFonts w:asciiTheme="minorHAnsi" w:hAnsiTheme="minorHAnsi" w:cstheme="minorHAnsi"/>
          <w:color w:val="101010"/>
          <w:sz w:val="22"/>
          <w:u w:val="single"/>
        </w:rPr>
        <w:t>, is not tied to inflatio</w:t>
      </w:r>
      <w:r w:rsidRPr="003B5657">
        <w:rPr>
          <w:rFonts w:asciiTheme="minorHAnsi" w:hAnsiTheme="minorHAnsi" w:cstheme="minorHAnsi"/>
          <w:color w:val="101010"/>
          <w:sz w:val="22"/>
        </w:rPr>
        <w:t xml:space="preserve">n, </w:t>
      </w:r>
      <w:r w:rsidRPr="003B5657">
        <w:rPr>
          <w:rFonts w:asciiTheme="minorHAnsi" w:hAnsiTheme="minorHAnsi" w:cstheme="minorHAnsi"/>
          <w:color w:val="101010"/>
          <w:sz w:val="13"/>
          <w:szCs w:val="13"/>
        </w:rPr>
        <w:t>so</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Congress must periodically raise it to maintain its value</w:t>
      </w:r>
      <w:r w:rsidRPr="003B5657">
        <w:rPr>
          <w:rFonts w:asciiTheme="minorHAnsi" w:hAnsiTheme="minorHAnsi" w:cstheme="minorHAnsi"/>
          <w:color w:val="101010"/>
          <w:sz w:val="22"/>
        </w:rPr>
        <w:t>. </w:t>
      </w:r>
      <w:r w:rsidRPr="003B5657">
        <w:rPr>
          <w:rFonts w:asciiTheme="minorHAnsi" w:eastAsiaTheme="majorEastAsia" w:hAnsiTheme="minorHAnsi" w:cstheme="minorHAnsi"/>
          <w:color w:val="101010"/>
          <w:sz w:val="22"/>
          <w:u w:val="single"/>
          <w:bdr w:val="none" w:sz="0" w:space="0" w:color="auto" w:frame="1"/>
        </w:rPr>
        <w:t xml:space="preserve">At </w:t>
      </w:r>
      <w:r w:rsidRPr="003B5657">
        <w:rPr>
          <w:rFonts w:asciiTheme="minorHAnsi" w:eastAsiaTheme="majorEastAsia" w:hAnsiTheme="minorHAnsi" w:cstheme="minorHAnsi"/>
          <w:color w:val="101010"/>
          <w:sz w:val="13"/>
          <w:szCs w:val="13"/>
          <w:bdr w:val="none" w:sz="0" w:space="0" w:color="auto" w:frame="1"/>
        </w:rPr>
        <w:t xml:space="preserve">the </w:t>
      </w:r>
      <w:r w:rsidRPr="003B5657">
        <w:rPr>
          <w:rFonts w:asciiTheme="minorHAnsi" w:eastAsiaTheme="majorEastAsia" w:hAnsiTheme="minorHAnsi" w:cstheme="minorHAnsi"/>
          <w:color w:val="101010"/>
          <w:sz w:val="22"/>
          <w:u w:val="single"/>
          <w:bdr w:val="none" w:sz="0" w:space="0" w:color="auto" w:frame="1"/>
        </w:rPr>
        <w:t>state level</w:t>
      </w:r>
      <w:r w:rsidRPr="003B5657">
        <w:rPr>
          <w:rFonts w:asciiTheme="minorHAnsi" w:hAnsiTheme="minorHAnsi" w:cstheme="minorHAnsi"/>
          <w:color w:val="101010"/>
          <w:sz w:val="22"/>
          <w:u w:val="single"/>
        </w:rPr>
        <w:t>, only 10 states have minimum wages that increase annually with the cost of living</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a further</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five states</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and the District of Columbia</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will introduce annual increases in the future</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These annual increases forgo the need for large adjustments to the minimum wage at irregular intervals</w:t>
      </w:r>
      <w:r w:rsidRPr="003B5657">
        <w:rPr>
          <w:rFonts w:asciiTheme="minorHAnsi" w:hAnsiTheme="minorHAnsi" w:cstheme="minorHAnsi"/>
          <w:color w:val="101010"/>
          <w:sz w:val="13"/>
          <w:szCs w:val="13"/>
        </w:rPr>
        <w:t>. In addition to benefiting workers</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it would allow employers to slowly adjust to wage increases.</w:t>
      </w:r>
      <w:r w:rsidRPr="003B5657">
        <w:rPr>
          <w:rFonts w:asciiTheme="minorHAnsi" w:hAnsiTheme="minorHAnsi" w:cstheme="minorHAnsi"/>
          <w:color w:val="101010"/>
          <w:sz w:val="22"/>
        </w:rPr>
        <w:t xml:space="preserve"> </w:t>
      </w:r>
      <w:r w:rsidRPr="00AE3D68">
        <w:rPr>
          <w:rFonts w:asciiTheme="minorHAnsi" w:hAnsiTheme="minorHAnsi" w:cstheme="minorHAnsi"/>
          <w:color w:val="101010"/>
          <w:sz w:val="22"/>
          <w:highlight w:val="cyan"/>
          <w:u w:val="single"/>
        </w:rPr>
        <w:t>If the price of labor rises too quickly, businesses have a bigger incentive to replace human labor with automation technology</w:t>
      </w:r>
      <w:r w:rsidRPr="003B5657">
        <w:rPr>
          <w:rFonts w:asciiTheme="minorHAnsi" w:hAnsiTheme="minorHAnsi" w:cstheme="minorHAnsi"/>
          <w:color w:val="101010"/>
          <w:sz w:val="22"/>
        </w:rPr>
        <w:t>.</w:t>
      </w:r>
      <w:r>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Automation involves the substitution of machines for human labor.</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Historically,</w:t>
      </w:r>
      <w:r w:rsidRPr="003B5657">
        <w:rPr>
          <w:rFonts w:asciiTheme="minorHAnsi" w:hAnsiTheme="minorHAnsi" w:cstheme="minorHAnsi"/>
          <w:color w:val="101010"/>
          <w:sz w:val="22"/>
        </w:rPr>
        <w:t xml:space="preserve"> </w:t>
      </w:r>
      <w:r w:rsidRPr="002A2DEE">
        <w:rPr>
          <w:rFonts w:asciiTheme="minorHAnsi" w:hAnsiTheme="minorHAnsi" w:cstheme="minorHAnsi"/>
          <w:color w:val="101010"/>
          <w:sz w:val="22"/>
          <w:highlight w:val="cyan"/>
          <w:u w:val="single"/>
        </w:rPr>
        <w:t>automation</w:t>
      </w:r>
      <w:r w:rsidRPr="003B5657">
        <w:rPr>
          <w:rFonts w:asciiTheme="minorHAnsi" w:hAnsiTheme="minorHAnsi" w:cstheme="minorHAnsi"/>
          <w:color w:val="101010"/>
          <w:sz w:val="22"/>
          <w:u w:val="single"/>
        </w:rPr>
        <w:t xml:space="preserve"> has </w:t>
      </w:r>
      <w:r w:rsidRPr="002A2DEE">
        <w:rPr>
          <w:rFonts w:asciiTheme="minorHAnsi" w:hAnsiTheme="minorHAnsi" w:cstheme="minorHAnsi"/>
          <w:color w:val="101010"/>
          <w:sz w:val="22"/>
          <w:highlight w:val="cyan"/>
          <w:u w:val="single"/>
        </w:rPr>
        <w:t>reduce</w:t>
      </w:r>
      <w:r w:rsidRPr="003B5657">
        <w:rPr>
          <w:rFonts w:asciiTheme="minorHAnsi" w:hAnsiTheme="minorHAnsi" w:cstheme="minorHAnsi"/>
          <w:color w:val="101010"/>
          <w:sz w:val="22"/>
          <w:u w:val="single"/>
        </w:rPr>
        <w:t xml:space="preserve">d </w:t>
      </w:r>
      <w:r w:rsidRPr="003B5657">
        <w:rPr>
          <w:rFonts w:asciiTheme="minorHAnsi" w:hAnsiTheme="minorHAnsi" w:cstheme="minorHAnsi"/>
          <w:color w:val="101010"/>
          <w:sz w:val="13"/>
          <w:szCs w:val="13"/>
        </w:rPr>
        <w:t>or eliminated</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 xml:space="preserve">some </w:t>
      </w:r>
      <w:r w:rsidRPr="002A2DEE">
        <w:rPr>
          <w:rFonts w:asciiTheme="minorHAnsi" w:hAnsiTheme="minorHAnsi" w:cstheme="minorHAnsi"/>
          <w:color w:val="101010"/>
          <w:sz w:val="22"/>
          <w:highlight w:val="cyan"/>
          <w:u w:val="single"/>
        </w:rPr>
        <w:t xml:space="preserve">job categories </w:t>
      </w:r>
      <w:r w:rsidRPr="002A2DEE">
        <w:rPr>
          <w:rFonts w:asciiTheme="minorHAnsi" w:hAnsiTheme="minorHAnsi" w:cstheme="minorHAnsi"/>
          <w:color w:val="101010"/>
          <w:sz w:val="22"/>
          <w:u w:val="single"/>
        </w:rPr>
        <w:t>while</w:t>
      </w:r>
      <w:r w:rsidRPr="003B5657">
        <w:rPr>
          <w:rFonts w:asciiTheme="minorHAnsi" w:hAnsiTheme="minorHAnsi" w:cstheme="minorHAnsi"/>
          <w:color w:val="101010"/>
          <w:sz w:val="22"/>
          <w:u w:val="single"/>
        </w:rPr>
        <w:t xml:space="preserve"> simultaneously creating new ones</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During the Industrial Revolution,</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 xml:space="preserve">new </w:t>
      </w:r>
      <w:r w:rsidRPr="002A2DEE">
        <w:rPr>
          <w:rFonts w:asciiTheme="minorHAnsi" w:hAnsiTheme="minorHAnsi" w:cstheme="minorHAnsi"/>
          <w:color w:val="101010"/>
          <w:sz w:val="22"/>
          <w:highlight w:val="cyan"/>
          <w:u w:val="single"/>
        </w:rPr>
        <w:t>farming machines</w:t>
      </w:r>
      <w:r w:rsidRPr="003B5657">
        <w:rPr>
          <w:rFonts w:asciiTheme="minorHAnsi" w:hAnsiTheme="minorHAnsi" w:cstheme="minorHAnsi"/>
          <w:color w:val="101010"/>
          <w:sz w:val="22"/>
          <w:u w:val="single"/>
        </w:rPr>
        <w:t xml:space="preserve"> </w:t>
      </w:r>
      <w:r w:rsidRPr="002A2DEE">
        <w:rPr>
          <w:rFonts w:asciiTheme="minorHAnsi" w:hAnsiTheme="minorHAnsi" w:cstheme="minorHAnsi"/>
          <w:color w:val="101010"/>
          <w:sz w:val="22"/>
          <w:highlight w:val="cyan"/>
          <w:u w:val="single"/>
        </w:rPr>
        <w:t>reduce</w:t>
      </w:r>
      <w:r w:rsidRPr="003B5657">
        <w:rPr>
          <w:rFonts w:asciiTheme="minorHAnsi" w:hAnsiTheme="minorHAnsi" w:cstheme="minorHAnsi"/>
          <w:color w:val="101010"/>
          <w:sz w:val="22"/>
          <w:u w:val="single"/>
        </w:rPr>
        <w:t xml:space="preserve">d the need for </w:t>
      </w:r>
      <w:r w:rsidRPr="002A2DEE">
        <w:rPr>
          <w:rFonts w:asciiTheme="minorHAnsi" w:hAnsiTheme="minorHAnsi" w:cstheme="minorHAnsi"/>
          <w:color w:val="101010"/>
          <w:sz w:val="22"/>
          <w:highlight w:val="cyan"/>
          <w:u w:val="single"/>
        </w:rPr>
        <w:t>ag</w:t>
      </w:r>
      <w:r w:rsidRPr="003B5657">
        <w:rPr>
          <w:rFonts w:asciiTheme="minorHAnsi" w:hAnsiTheme="minorHAnsi" w:cstheme="minorHAnsi"/>
          <w:color w:val="101010"/>
          <w:sz w:val="22"/>
          <w:u w:val="single"/>
        </w:rPr>
        <w:t xml:space="preserve">ricultural </w:t>
      </w:r>
      <w:r w:rsidRPr="002A2DEE">
        <w:rPr>
          <w:rFonts w:asciiTheme="minorHAnsi" w:hAnsiTheme="minorHAnsi" w:cstheme="minorHAnsi"/>
          <w:color w:val="101010"/>
          <w:sz w:val="22"/>
          <w:highlight w:val="cyan"/>
          <w:u w:val="single"/>
        </w:rPr>
        <w:t>labor</w:t>
      </w:r>
      <w:r w:rsidRPr="003B5657">
        <w:rPr>
          <w:rFonts w:asciiTheme="minorHAnsi" w:hAnsiTheme="minorHAnsi" w:cstheme="minorHAnsi"/>
          <w:color w:val="101010"/>
          <w:sz w:val="22"/>
          <w:u w:val="single"/>
        </w:rPr>
        <w:t xml:space="preserve"> just as factory jobs were opening up in cities.</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Likewise,</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the spread of</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personal computers</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the Internet</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and smartphones have greatly expanded the number of jobs available in the service sector</w:t>
      </w:r>
      <w:r w:rsidRPr="003B5657">
        <w:rPr>
          <w:rFonts w:asciiTheme="minorHAnsi" w:hAnsiTheme="minorHAnsi" w:cstheme="minorHAnsi"/>
          <w:color w:val="101010"/>
          <w:sz w:val="22"/>
        </w:rPr>
        <w:t xml:space="preserve">. </w:t>
      </w:r>
      <w:r w:rsidRPr="002A2DEE">
        <w:rPr>
          <w:rFonts w:asciiTheme="minorHAnsi" w:hAnsiTheme="minorHAnsi" w:cstheme="minorHAnsi"/>
          <w:color w:val="101010"/>
          <w:sz w:val="22"/>
          <w:highlight w:val="cyan"/>
          <w:u w:val="single"/>
        </w:rPr>
        <w:t>As</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computer functionality improves and</w:t>
      </w:r>
      <w:r w:rsidRPr="003B5657">
        <w:rPr>
          <w:rFonts w:asciiTheme="minorHAnsi" w:hAnsiTheme="minorHAnsi" w:cstheme="minorHAnsi"/>
          <w:color w:val="101010"/>
          <w:sz w:val="22"/>
        </w:rPr>
        <w:t xml:space="preserve"> </w:t>
      </w:r>
      <w:r w:rsidRPr="002A2DEE">
        <w:rPr>
          <w:rFonts w:asciiTheme="minorHAnsi" w:hAnsiTheme="minorHAnsi" w:cstheme="minorHAnsi"/>
          <w:color w:val="101010"/>
          <w:sz w:val="22"/>
          <w:highlight w:val="cyan"/>
          <w:u w:val="single"/>
        </w:rPr>
        <w:t>computer prices fall</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the</w:t>
      </w:r>
      <w:r w:rsidRPr="003B5657">
        <w:rPr>
          <w:rFonts w:asciiTheme="minorHAnsi" w:hAnsiTheme="minorHAnsi" w:cstheme="minorHAnsi"/>
          <w:color w:val="101010"/>
          <w:sz w:val="22"/>
        </w:rPr>
        <w:t xml:space="preserve"> </w:t>
      </w:r>
      <w:r w:rsidRPr="002A2DEE">
        <w:rPr>
          <w:rFonts w:asciiTheme="minorHAnsi" w:hAnsiTheme="minorHAnsi" w:cstheme="minorHAnsi"/>
          <w:color w:val="101010"/>
          <w:sz w:val="22"/>
          <w:highlight w:val="cyan"/>
          <w:u w:val="single"/>
        </w:rPr>
        <w:t>labor market is</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13"/>
          <w:szCs w:val="13"/>
        </w:rPr>
        <w:t>bound</w:t>
      </w:r>
      <w:r w:rsidRPr="003B5657">
        <w:rPr>
          <w:rFonts w:asciiTheme="minorHAnsi" w:hAnsiTheme="minorHAnsi" w:cstheme="minorHAnsi"/>
          <w:color w:val="101010"/>
          <w:sz w:val="22"/>
        </w:rPr>
        <w:t xml:space="preserve"> </w:t>
      </w:r>
      <w:r w:rsidRPr="003B5657">
        <w:rPr>
          <w:rFonts w:asciiTheme="minorHAnsi" w:hAnsiTheme="minorHAnsi" w:cstheme="minorHAnsi"/>
          <w:color w:val="101010"/>
          <w:sz w:val="22"/>
          <w:u w:val="single"/>
        </w:rPr>
        <w:t xml:space="preserve">to </w:t>
      </w:r>
      <w:r w:rsidRPr="002A2DEE">
        <w:rPr>
          <w:rFonts w:asciiTheme="minorHAnsi" w:hAnsiTheme="minorHAnsi" w:cstheme="minorHAnsi"/>
          <w:color w:val="101010"/>
          <w:sz w:val="22"/>
          <w:highlight w:val="cyan"/>
          <w:u w:val="single"/>
        </w:rPr>
        <w:t>undergo further changes</w:t>
      </w:r>
      <w:r w:rsidRPr="003B5657">
        <w:rPr>
          <w:rFonts w:asciiTheme="minorHAnsi" w:hAnsiTheme="minorHAnsi" w:cstheme="minorHAnsi"/>
          <w:color w:val="101010"/>
          <w:sz w:val="22"/>
        </w:rPr>
        <w:t>.</w:t>
      </w:r>
      <w:r>
        <w:rPr>
          <w:rFonts w:asciiTheme="minorHAnsi" w:hAnsiTheme="minorHAnsi" w:cstheme="minorHAnsi"/>
          <w:color w:val="101010"/>
          <w:sz w:val="22"/>
        </w:rPr>
        <w:t xml:space="preserve"> </w:t>
      </w:r>
      <w:r w:rsidRPr="00BF12D1">
        <w:rPr>
          <w:rFonts w:asciiTheme="minorHAnsi" w:hAnsiTheme="minorHAnsi" w:cstheme="minorHAnsi"/>
          <w:color w:val="101010"/>
          <w:sz w:val="22"/>
          <w:u w:val="single"/>
        </w:rPr>
        <w:t>The food service industry</w:t>
      </w:r>
      <w:r w:rsidRPr="003B5657">
        <w:rPr>
          <w:rFonts w:asciiTheme="minorHAnsi" w:hAnsiTheme="minorHAnsi" w:cstheme="minorHAnsi"/>
          <w:color w:val="101010"/>
          <w:sz w:val="22"/>
        </w:rPr>
        <w:t xml:space="preserve"> in particular </w:t>
      </w:r>
      <w:r w:rsidRPr="00BF12D1">
        <w:rPr>
          <w:rFonts w:asciiTheme="minorHAnsi" w:hAnsiTheme="minorHAnsi" w:cstheme="minorHAnsi"/>
          <w:color w:val="101010"/>
          <w:sz w:val="22"/>
          <w:u w:val="single"/>
        </w:rPr>
        <w:t>is at the center of both the </w:t>
      </w:r>
      <w:r w:rsidRPr="00BF12D1">
        <w:rPr>
          <w:rFonts w:asciiTheme="minorHAnsi" w:eastAsiaTheme="majorEastAsia" w:hAnsiTheme="minorHAnsi" w:cstheme="minorHAnsi"/>
          <w:color w:val="101010"/>
          <w:sz w:val="22"/>
          <w:u w:val="single"/>
          <w:bdr w:val="none" w:sz="0" w:space="0" w:color="auto" w:frame="1"/>
        </w:rPr>
        <w:t>fight for a higher minimum wage</w:t>
      </w:r>
      <w:r w:rsidRPr="00BF12D1">
        <w:rPr>
          <w:rFonts w:asciiTheme="minorHAnsi" w:hAnsiTheme="minorHAnsi" w:cstheme="minorHAnsi"/>
          <w:color w:val="101010"/>
          <w:sz w:val="22"/>
          <w:u w:val="single"/>
        </w:rPr>
        <w:t> and the introduction of automation technologies</w:t>
      </w:r>
      <w:r w:rsidRPr="003B5657">
        <w:rPr>
          <w:rFonts w:asciiTheme="minorHAnsi" w:hAnsiTheme="minorHAnsi" w:cstheme="minorHAnsi"/>
          <w:color w:val="101010"/>
          <w:sz w:val="22"/>
        </w:rPr>
        <w:t xml:space="preserve">. </w:t>
      </w:r>
      <w:r w:rsidRPr="00BF12D1">
        <w:rPr>
          <w:rFonts w:asciiTheme="minorHAnsi" w:hAnsiTheme="minorHAnsi" w:cstheme="minorHAnsi"/>
          <w:color w:val="101010"/>
          <w:sz w:val="22"/>
          <w:u w:val="single"/>
        </w:rPr>
        <w:t>For example</w:t>
      </w:r>
      <w:r w:rsidRPr="003B5657">
        <w:rPr>
          <w:rFonts w:asciiTheme="minorHAnsi" w:hAnsiTheme="minorHAnsi" w:cstheme="minorHAnsi"/>
          <w:color w:val="101010"/>
          <w:sz w:val="22"/>
        </w:rPr>
        <w:t xml:space="preserve">, </w:t>
      </w:r>
      <w:r w:rsidRPr="00BF12D1">
        <w:rPr>
          <w:rFonts w:asciiTheme="minorHAnsi" w:hAnsiTheme="minorHAnsi" w:cstheme="minorHAnsi"/>
          <w:color w:val="101010"/>
          <w:sz w:val="13"/>
          <w:szCs w:val="13"/>
        </w:rPr>
        <w:t>employee scheduling software can match staffing levels with high and low customer demand. </w:t>
      </w:r>
      <w:r w:rsidRPr="00BF12D1">
        <w:rPr>
          <w:rFonts w:asciiTheme="minorHAnsi" w:eastAsiaTheme="majorEastAsia" w:hAnsiTheme="minorHAnsi" w:cstheme="minorHAnsi"/>
          <w:color w:val="101010"/>
          <w:sz w:val="22"/>
          <w:u w:val="single"/>
          <w:bdr w:val="none" w:sz="0" w:space="0" w:color="auto" w:frame="1"/>
        </w:rPr>
        <w:t>Tablet computers placed at tables</w:t>
      </w:r>
      <w:r w:rsidRPr="00BF12D1">
        <w:rPr>
          <w:rFonts w:asciiTheme="minorHAnsi" w:hAnsiTheme="minorHAnsi" w:cstheme="minorHAnsi"/>
          <w:color w:val="101010"/>
          <w:sz w:val="22"/>
          <w:u w:val="single"/>
        </w:rPr>
        <w:t> allow customers to order meals and pay for them without the intervention of a waiter</w:t>
      </w:r>
      <w:r w:rsidRPr="00BF12D1">
        <w:rPr>
          <w:rFonts w:asciiTheme="minorHAnsi" w:hAnsiTheme="minorHAnsi" w:cstheme="minorHAnsi"/>
          <w:color w:val="101010"/>
          <w:sz w:val="13"/>
          <w:szCs w:val="13"/>
        </w:rPr>
        <w:t>. In the same way, self-service kiosks can replace cashiers at fast food restaurants, and smartphone apps enable customers to </w:t>
      </w:r>
      <w:r w:rsidRPr="00BF12D1">
        <w:rPr>
          <w:rFonts w:asciiTheme="minorHAnsi" w:eastAsiaTheme="majorEastAsia" w:hAnsiTheme="minorHAnsi" w:cstheme="minorHAnsi"/>
          <w:color w:val="101010"/>
          <w:sz w:val="13"/>
          <w:szCs w:val="13"/>
          <w:bdr w:val="none" w:sz="0" w:space="0" w:color="auto" w:frame="1"/>
        </w:rPr>
        <w:t>order and pay before arriving</w:t>
      </w:r>
      <w:r w:rsidRPr="00BF12D1">
        <w:rPr>
          <w:rFonts w:asciiTheme="minorHAnsi" w:hAnsiTheme="minorHAnsi" w:cstheme="minorHAnsi"/>
          <w:color w:val="101010"/>
          <w:sz w:val="13"/>
          <w:szCs w:val="13"/>
        </w:rPr>
        <w:t>.</w:t>
      </w:r>
      <w:r w:rsidRPr="003B5657">
        <w:rPr>
          <w:rFonts w:asciiTheme="minorHAnsi" w:hAnsiTheme="minorHAnsi" w:cstheme="minorHAnsi"/>
          <w:color w:val="101010"/>
          <w:sz w:val="22"/>
        </w:rPr>
        <w:t xml:space="preserve"> </w:t>
      </w:r>
      <w:r w:rsidRPr="00BF12D1">
        <w:rPr>
          <w:rFonts w:asciiTheme="minorHAnsi" w:hAnsiTheme="minorHAnsi" w:cstheme="minorHAnsi"/>
          <w:color w:val="101010"/>
          <w:sz w:val="22"/>
          <w:u w:val="single"/>
        </w:rPr>
        <w:t>Computers are changing food service just as they have for many other industries.</w:t>
      </w:r>
    </w:p>
    <w:p w14:paraId="0E70662F" w14:textId="77777777" w:rsidR="00032D8E" w:rsidRDefault="00032D8E" w:rsidP="00032D8E">
      <w:pPr>
        <w:pStyle w:val="NormalWeb"/>
        <w:shd w:val="clear" w:color="auto" w:fill="FAFAFA"/>
        <w:spacing w:before="0" w:beforeAutospacing="0" w:after="0" w:afterAutospacing="0"/>
        <w:textAlignment w:val="baseline"/>
        <w:rPr>
          <w:rFonts w:asciiTheme="minorHAnsi" w:hAnsiTheme="minorHAnsi" w:cstheme="minorHAnsi"/>
          <w:color w:val="101010"/>
          <w:sz w:val="22"/>
          <w:u w:val="single"/>
        </w:rPr>
      </w:pPr>
    </w:p>
    <w:p w14:paraId="090CCAE8" w14:textId="77777777" w:rsidR="00032D8E" w:rsidRPr="00AE38E1" w:rsidRDefault="00032D8E" w:rsidP="00032D8E">
      <w:pPr>
        <w:pStyle w:val="Heading4"/>
        <w:rPr>
          <w:rStyle w:val="Style13ptBold"/>
          <w:b/>
        </w:rPr>
      </w:pPr>
      <w:r>
        <w:rPr>
          <w:rStyle w:val="Style13ptBold"/>
          <w:b/>
        </w:rPr>
        <w:t>Automation pushes economy over the brink – population growth pressure already mounting</w:t>
      </w:r>
    </w:p>
    <w:p w14:paraId="4AD0D1BD" w14:textId="77777777" w:rsidR="00032D8E" w:rsidRPr="00AE38E1" w:rsidRDefault="00032D8E" w:rsidP="00032D8E">
      <w:pPr>
        <w:shd w:val="clear" w:color="auto" w:fill="FFFFFF"/>
        <w:spacing w:before="100" w:beforeAutospacing="1" w:after="100" w:afterAutospacing="1"/>
        <w:rPr>
          <w:rStyle w:val="Style13ptBold"/>
          <w:rFonts w:cstheme="majorHAnsi"/>
          <w:b w:val="0"/>
          <w:bCs w:val="0"/>
          <w:sz w:val="24"/>
        </w:rPr>
      </w:pPr>
      <w:r w:rsidRPr="00AE38E1">
        <w:rPr>
          <w:rStyle w:val="Style13ptBold"/>
          <w:sz w:val="24"/>
        </w:rPr>
        <w:t xml:space="preserve">Nelson 21’ </w:t>
      </w:r>
      <w:r w:rsidRPr="00AE38E1">
        <w:rPr>
          <w:rStyle w:val="Style13ptBold"/>
          <w:rFonts w:cstheme="majorHAnsi"/>
          <w:b w:val="0"/>
          <w:bCs w:val="0"/>
          <w:sz w:val="24"/>
        </w:rPr>
        <w:t>[Alex; June 28; project/technology organizer; WordPress.com, “3 Key Reasons Why Automation is a Terrible Idea,”</w:t>
      </w:r>
      <w:r w:rsidRPr="00AE38E1">
        <w:t xml:space="preserve"> </w:t>
      </w:r>
      <w:hyperlink r:id="rId16" w:history="1">
        <w:r w:rsidRPr="00AE38E1">
          <w:rPr>
            <w:rStyle w:val="Hyperlink"/>
            <w:rFonts w:cstheme="majorHAnsi"/>
            <w:bCs/>
          </w:rPr>
          <w:t>https://neelsoncomm.wordpress.com/2021/06/28/3-key-reasons-why-automation-is-a-terrible-idea/</w:t>
        </w:r>
      </w:hyperlink>
      <w:r>
        <w:rPr>
          <w:rStyle w:val="Style13ptBold"/>
          <w:rFonts w:cstheme="majorHAnsi"/>
          <w:b w:val="0"/>
          <w:bCs w:val="0"/>
          <w:sz w:val="24"/>
        </w:rPr>
        <w:t xml:space="preserve">, </w:t>
      </w:r>
      <w:r w:rsidRPr="00AE38E1">
        <w:rPr>
          <w:rStyle w:val="Style13ptBold"/>
          <w:rFonts w:cstheme="majorHAnsi"/>
          <w:b w:val="0"/>
          <w:bCs w:val="0"/>
          <w:sz w:val="24"/>
        </w:rPr>
        <w:t>CM]</w:t>
      </w:r>
    </w:p>
    <w:p w14:paraId="480B26FC" w14:textId="77777777" w:rsidR="00032D8E" w:rsidRPr="0029144E" w:rsidRDefault="00032D8E" w:rsidP="00032D8E">
      <w:pPr>
        <w:shd w:val="clear" w:color="auto" w:fill="FFFFFF"/>
        <w:spacing w:before="100" w:beforeAutospacing="1" w:after="100" w:afterAutospacing="1"/>
        <w:rPr>
          <w:rFonts w:eastAsia="Times New Roman" w:cstheme="minorHAnsi"/>
          <w:color w:val="000000"/>
          <w:sz w:val="16"/>
          <w:szCs w:val="11"/>
        </w:rPr>
      </w:pPr>
      <w:r w:rsidRPr="00063368">
        <w:rPr>
          <w:rFonts w:eastAsia="Times New Roman" w:cstheme="minorHAnsi"/>
          <w:color w:val="000000"/>
          <w:u w:val="single"/>
        </w:rPr>
        <w:t>Population is on the rise</w:t>
      </w:r>
      <w:r w:rsidRPr="0029144E">
        <w:rPr>
          <w:rFonts w:eastAsia="Times New Roman" w:cstheme="minorHAnsi"/>
          <w:color w:val="000000"/>
          <w:sz w:val="16"/>
        </w:rPr>
        <w:t xml:space="preserve">, </w:t>
      </w:r>
      <w:r w:rsidRPr="00063368">
        <w:rPr>
          <w:rFonts w:eastAsia="Times New Roman" w:cstheme="minorHAnsi"/>
          <w:color w:val="000000"/>
          <w:u w:val="single"/>
        </w:rPr>
        <w:t>not just growing rapidly but growing </w:t>
      </w:r>
      <w:r w:rsidRPr="00063368">
        <w:rPr>
          <w:rFonts w:eastAsia="Times New Roman" w:cstheme="minorHAnsi"/>
          <w:i/>
          <w:iCs/>
          <w:color w:val="000000"/>
          <w:u w:val="single"/>
        </w:rPr>
        <w:t>exponentially</w:t>
      </w:r>
      <w:r w:rsidRPr="0029144E">
        <w:rPr>
          <w:rFonts w:eastAsia="Times New Roman" w:cstheme="minorHAnsi"/>
          <w:color w:val="000000"/>
          <w:sz w:val="16"/>
        </w:rPr>
        <w:t xml:space="preserve">. </w:t>
      </w:r>
      <w:r w:rsidRPr="00063368">
        <w:rPr>
          <w:rFonts w:eastAsia="Times New Roman" w:cstheme="minorHAnsi"/>
          <w:color w:val="000000"/>
          <w:u w:val="single"/>
        </w:rPr>
        <w:t>The population has grown from 5 billion in 2000 to 7.7 billion 2019, and is projected to grow beyond 9 billion before 2050</w:t>
      </w:r>
      <w:r w:rsidRPr="0029144E">
        <w:rPr>
          <w:rFonts w:eastAsia="Times New Roman" w:cstheme="minorHAnsi"/>
          <w:color w:val="000000"/>
          <w:sz w:val="16"/>
        </w:rPr>
        <w:t xml:space="preserve">. </w:t>
      </w:r>
      <w:r w:rsidRPr="0029144E">
        <w:rPr>
          <w:rFonts w:eastAsia="Times New Roman" w:cstheme="minorHAnsi"/>
          <w:color w:val="000000"/>
          <w:sz w:val="16"/>
          <w:szCs w:val="11"/>
        </w:rPr>
        <w:t xml:space="preserve">This is scary news, as </w:t>
      </w:r>
      <w:r w:rsidRPr="00063368">
        <w:rPr>
          <w:rFonts w:eastAsia="Times New Roman" w:cstheme="minorHAnsi"/>
          <w:color w:val="000000"/>
          <w:u w:val="single"/>
        </w:rPr>
        <w:t>governments are already struggling to reduce unemployment rates within their economies.</w:t>
      </w:r>
      <w:r w:rsidRPr="0029144E">
        <w:rPr>
          <w:rFonts w:eastAsia="Times New Roman" w:cstheme="minorHAnsi"/>
          <w:color w:val="000000"/>
          <w:sz w:val="16"/>
        </w:rPr>
        <w:t xml:space="preserve"> </w:t>
      </w:r>
      <w:r w:rsidRPr="00063368">
        <w:rPr>
          <w:rFonts w:eastAsia="Times New Roman" w:cstheme="minorHAnsi"/>
          <w:color w:val="000000"/>
          <w:u w:val="single"/>
        </w:rPr>
        <w:t>With the increase in population</w:t>
      </w:r>
      <w:r w:rsidRPr="0029144E">
        <w:rPr>
          <w:rFonts w:eastAsia="Times New Roman" w:cstheme="minorHAnsi"/>
          <w:color w:val="000000"/>
          <w:sz w:val="16"/>
        </w:rPr>
        <w:t xml:space="preserve">, </w:t>
      </w:r>
      <w:r w:rsidRPr="00063368">
        <w:rPr>
          <w:rFonts w:eastAsia="Times New Roman" w:cstheme="minorHAnsi"/>
          <w:color w:val="000000"/>
          <w:u w:val="single"/>
        </w:rPr>
        <w:t>there would</w:t>
      </w:r>
      <w:r w:rsidRPr="0029144E">
        <w:rPr>
          <w:rFonts w:eastAsia="Times New Roman" w:cstheme="minorHAnsi"/>
          <w:color w:val="000000"/>
          <w:sz w:val="16"/>
        </w:rPr>
        <w:t xml:space="preserve"> </w:t>
      </w:r>
      <w:r w:rsidRPr="0029144E">
        <w:rPr>
          <w:rFonts w:eastAsia="Times New Roman" w:cstheme="minorHAnsi"/>
          <w:color w:val="000000"/>
          <w:sz w:val="16"/>
          <w:szCs w:val="11"/>
        </w:rPr>
        <w:t xml:space="preserve">obviously </w:t>
      </w:r>
      <w:r w:rsidRPr="00063368">
        <w:rPr>
          <w:rFonts w:eastAsia="Times New Roman" w:cstheme="minorHAnsi"/>
          <w:color w:val="000000"/>
          <w:u w:val="single"/>
        </w:rPr>
        <w:t>be an increase in competition</w:t>
      </w:r>
      <w:r w:rsidRPr="0029144E">
        <w:rPr>
          <w:rFonts w:eastAsia="Times New Roman" w:cstheme="minorHAnsi"/>
          <w:color w:val="000000"/>
          <w:sz w:val="16"/>
        </w:rPr>
        <w:t xml:space="preserve"> </w:t>
      </w:r>
      <w:r w:rsidRPr="00063368">
        <w:rPr>
          <w:rFonts w:eastAsia="Times New Roman" w:cstheme="minorHAnsi"/>
          <w:color w:val="000000"/>
          <w:u w:val="single"/>
        </w:rPr>
        <w:t>for jobs as there are only so many jobs an economy can provide</w:t>
      </w:r>
      <w:r w:rsidRPr="0029144E">
        <w:rPr>
          <w:rFonts w:eastAsia="Times New Roman" w:cstheme="minorHAnsi"/>
          <w:color w:val="000000"/>
          <w:sz w:val="16"/>
        </w:rPr>
        <w:t xml:space="preserve">. </w:t>
      </w:r>
      <w:r w:rsidRPr="00063368">
        <w:rPr>
          <w:rFonts w:eastAsia="Times New Roman" w:cstheme="minorHAnsi"/>
          <w:color w:val="000000"/>
          <w:u w:val="single"/>
        </w:rPr>
        <w:t>Throwing in automation into the mix only adds fuel to the fire</w:t>
      </w:r>
      <w:r w:rsidRPr="0029144E">
        <w:rPr>
          <w:rFonts w:eastAsia="Times New Roman" w:cstheme="minorHAnsi"/>
          <w:color w:val="000000"/>
          <w:sz w:val="16"/>
        </w:rPr>
        <w:t xml:space="preserve">. </w:t>
      </w:r>
      <w:r w:rsidRPr="00063368">
        <w:rPr>
          <w:rFonts w:eastAsia="Times New Roman" w:cstheme="minorHAnsi"/>
          <w:color w:val="000000"/>
          <w:u w:val="single"/>
        </w:rPr>
        <w:t>Automation, the process of automating tasks, would potentially remove workers from their livelihoods</w:t>
      </w:r>
      <w:r w:rsidRPr="0029144E">
        <w:rPr>
          <w:rFonts w:eastAsia="Times New Roman" w:cstheme="minorHAnsi"/>
          <w:color w:val="000000"/>
          <w:sz w:val="16"/>
        </w:rPr>
        <w:t xml:space="preserve"> </w:t>
      </w:r>
      <w:r w:rsidRPr="0029144E">
        <w:rPr>
          <w:rFonts w:eastAsia="Times New Roman" w:cstheme="minorHAnsi"/>
          <w:color w:val="000000"/>
          <w:sz w:val="16"/>
          <w:szCs w:val="11"/>
        </w:rPr>
        <w:t>as capitalistic entrepreneurs opt</w:t>
      </w:r>
      <w:r w:rsidRPr="0029144E">
        <w:rPr>
          <w:rFonts w:eastAsia="Times New Roman" w:cstheme="minorHAnsi"/>
          <w:color w:val="000000"/>
          <w:sz w:val="16"/>
        </w:rPr>
        <w:t xml:space="preserve"> </w:t>
      </w:r>
      <w:r w:rsidRPr="00063368">
        <w:rPr>
          <w:rFonts w:eastAsia="Times New Roman" w:cstheme="minorHAnsi"/>
          <w:color w:val="000000"/>
          <w:u w:val="single"/>
        </w:rPr>
        <w:t>for the more ‘profitable’ option</w:t>
      </w:r>
      <w:r w:rsidRPr="0029144E">
        <w:rPr>
          <w:rFonts w:eastAsia="Times New Roman" w:cstheme="minorHAnsi"/>
          <w:color w:val="000000"/>
          <w:sz w:val="16"/>
        </w:rPr>
        <w:t xml:space="preserve">. </w:t>
      </w:r>
      <w:r w:rsidRPr="00063368">
        <w:rPr>
          <w:rFonts w:eastAsia="Times New Roman" w:cstheme="minorHAnsi"/>
          <w:color w:val="000000"/>
          <w:u w:val="single"/>
        </w:rPr>
        <w:t>Human labour will be replaced by mechanized robots, forcing workers to go out into the already saturated job market</w:t>
      </w:r>
      <w:r w:rsidRPr="0029144E">
        <w:rPr>
          <w:rFonts w:eastAsia="Times New Roman" w:cstheme="minorHAnsi"/>
          <w:color w:val="000000"/>
          <w:sz w:val="16"/>
        </w:rPr>
        <w:t xml:space="preserve"> </w:t>
      </w:r>
      <w:r w:rsidRPr="00063368">
        <w:rPr>
          <w:rFonts w:eastAsia="Times New Roman" w:cstheme="minorHAnsi"/>
          <w:color w:val="000000"/>
          <w:u w:val="single"/>
        </w:rPr>
        <w:t>looking for work</w:t>
      </w:r>
      <w:r w:rsidRPr="0029144E">
        <w:rPr>
          <w:rFonts w:eastAsia="Times New Roman" w:cstheme="minorHAnsi"/>
          <w:color w:val="000000"/>
          <w:sz w:val="16"/>
        </w:rPr>
        <w:t xml:space="preserve">. </w:t>
      </w:r>
      <w:r w:rsidRPr="00063368">
        <w:rPr>
          <w:rFonts w:eastAsia="Times New Roman" w:cstheme="minorHAnsi"/>
          <w:color w:val="000000"/>
          <w:u w:val="single"/>
        </w:rPr>
        <w:t>This will</w:t>
      </w:r>
      <w:r w:rsidRPr="0029144E">
        <w:rPr>
          <w:rFonts w:eastAsia="Times New Roman" w:cstheme="minorHAnsi"/>
          <w:color w:val="000000"/>
          <w:sz w:val="16"/>
        </w:rPr>
        <w:t xml:space="preserve"> </w:t>
      </w:r>
      <w:r w:rsidRPr="0029144E">
        <w:rPr>
          <w:rFonts w:eastAsia="Times New Roman" w:cstheme="minorHAnsi"/>
          <w:color w:val="000000"/>
          <w:sz w:val="16"/>
          <w:szCs w:val="11"/>
        </w:rPr>
        <w:t xml:space="preserve">eventually </w:t>
      </w:r>
      <w:r w:rsidRPr="00063368">
        <w:rPr>
          <w:rFonts w:eastAsia="Times New Roman" w:cstheme="minorHAnsi"/>
          <w:color w:val="000000"/>
          <w:u w:val="single"/>
        </w:rPr>
        <w:t>lead to</w:t>
      </w:r>
      <w:r w:rsidRPr="0029144E">
        <w:rPr>
          <w:rFonts w:eastAsia="Times New Roman" w:cstheme="minorHAnsi"/>
          <w:color w:val="000000"/>
          <w:sz w:val="16"/>
        </w:rPr>
        <w:t xml:space="preserve"> a </w:t>
      </w:r>
      <w:r w:rsidRPr="00063368">
        <w:rPr>
          <w:rFonts w:eastAsia="Times New Roman" w:cstheme="minorHAnsi"/>
          <w:color w:val="000000"/>
          <w:u w:val="single"/>
        </w:rPr>
        <w:t>economic collapse</w:t>
      </w:r>
      <w:r w:rsidRPr="0029144E">
        <w:rPr>
          <w:rFonts w:eastAsia="Times New Roman" w:cstheme="minorHAnsi"/>
          <w:color w:val="000000"/>
          <w:sz w:val="16"/>
        </w:rPr>
        <w:t xml:space="preserve"> </w:t>
      </w:r>
      <w:r w:rsidRPr="0029144E">
        <w:rPr>
          <w:rFonts w:eastAsia="Times New Roman" w:cstheme="minorHAnsi"/>
          <w:color w:val="000000"/>
          <w:sz w:val="16"/>
          <w:szCs w:val="11"/>
        </w:rPr>
        <w:t xml:space="preserve">as </w:t>
      </w:r>
      <w:r w:rsidRPr="00063368">
        <w:rPr>
          <w:rFonts w:eastAsia="Times New Roman" w:cstheme="minorHAnsi"/>
          <w:color w:val="000000"/>
          <w:u w:val="single"/>
        </w:rPr>
        <w:t>unemployment rates struggle to keep up with the increase in population</w:t>
      </w:r>
      <w:r w:rsidRPr="0029144E">
        <w:rPr>
          <w:rFonts w:eastAsia="Times New Roman" w:cstheme="minorHAnsi"/>
          <w:color w:val="000000"/>
          <w:sz w:val="16"/>
          <w:szCs w:val="11"/>
        </w:rPr>
        <w:t xml:space="preserve">, leading to people spending less on goods and services, which would in turn </w:t>
      </w:r>
      <w:r w:rsidRPr="00063368">
        <w:rPr>
          <w:rFonts w:eastAsia="Times New Roman" w:cstheme="minorHAnsi"/>
          <w:color w:val="000000"/>
          <w:u w:val="single"/>
        </w:rPr>
        <w:t>lead to businesses not meeting their quotas</w:t>
      </w:r>
      <w:r w:rsidRPr="0029144E">
        <w:rPr>
          <w:rFonts w:eastAsia="Times New Roman" w:cstheme="minorHAnsi"/>
          <w:color w:val="000000"/>
          <w:sz w:val="16"/>
        </w:rPr>
        <w:t xml:space="preserve"> </w:t>
      </w:r>
      <w:r w:rsidRPr="0029144E">
        <w:rPr>
          <w:rFonts w:eastAsia="Times New Roman" w:cstheme="minorHAnsi"/>
          <w:color w:val="000000"/>
          <w:sz w:val="16"/>
          <w:szCs w:val="13"/>
        </w:rPr>
        <w:t>or breaking even,</w:t>
      </w:r>
      <w:r w:rsidRPr="0029144E">
        <w:rPr>
          <w:rFonts w:eastAsia="Times New Roman" w:cstheme="minorHAnsi"/>
          <w:color w:val="000000"/>
          <w:sz w:val="16"/>
        </w:rPr>
        <w:t xml:space="preserve"> </w:t>
      </w:r>
      <w:r w:rsidRPr="00063368">
        <w:rPr>
          <w:rFonts w:eastAsia="Times New Roman" w:cstheme="minorHAnsi"/>
          <w:color w:val="000000"/>
          <w:u w:val="single"/>
        </w:rPr>
        <w:t>leading to</w:t>
      </w:r>
      <w:r w:rsidRPr="0029144E">
        <w:rPr>
          <w:rFonts w:eastAsia="Times New Roman" w:cstheme="minorHAnsi"/>
          <w:color w:val="000000"/>
          <w:sz w:val="16"/>
        </w:rPr>
        <w:t xml:space="preserve"> even </w:t>
      </w:r>
      <w:r w:rsidRPr="00063368">
        <w:rPr>
          <w:rFonts w:eastAsia="Times New Roman" w:cstheme="minorHAnsi"/>
          <w:color w:val="000000"/>
          <w:u w:val="single"/>
        </w:rPr>
        <w:t>more people getting laid off.</w:t>
      </w:r>
      <w:r w:rsidRPr="0029144E">
        <w:rPr>
          <w:rFonts w:eastAsia="Times New Roman" w:cstheme="minorHAnsi"/>
          <w:color w:val="000000"/>
          <w:sz w:val="16"/>
        </w:rPr>
        <w:t xml:space="preserve"> </w:t>
      </w:r>
      <w:r w:rsidRPr="0029144E">
        <w:rPr>
          <w:rFonts w:eastAsia="Times New Roman" w:cstheme="minorHAnsi"/>
          <w:color w:val="000000"/>
          <w:sz w:val="16"/>
          <w:szCs w:val="11"/>
        </w:rPr>
        <w:t>A Domino effect that can end in disaster.</w:t>
      </w:r>
      <w:r w:rsidRPr="0029144E">
        <w:rPr>
          <w:rFonts w:eastAsia="Times New Roman" w:cstheme="minorHAnsi"/>
          <w:color w:val="000000"/>
          <w:sz w:val="16"/>
        </w:rPr>
        <w:t xml:space="preserve"> </w:t>
      </w:r>
      <w:r w:rsidRPr="00063368">
        <w:rPr>
          <w:rFonts w:eastAsia="Times New Roman" w:cstheme="minorHAnsi"/>
          <w:i/>
          <w:iCs/>
          <w:color w:val="000000"/>
          <w:u w:val="single"/>
        </w:rPr>
        <w:t>jobs</w:t>
      </w:r>
      <w:r w:rsidRPr="00063368">
        <w:rPr>
          <w:rFonts w:eastAsia="Times New Roman" w:cstheme="minorHAnsi"/>
          <w:color w:val="000000"/>
          <w:u w:val="single"/>
        </w:rPr>
        <w:t> either directly or indirectly related to that particular industry</w:t>
      </w:r>
      <w:r w:rsidRPr="0029144E">
        <w:rPr>
          <w:rFonts w:eastAsia="Times New Roman" w:cstheme="minorHAnsi"/>
          <w:color w:val="000000"/>
          <w:sz w:val="16"/>
        </w:rPr>
        <w:t xml:space="preserve">. </w:t>
      </w:r>
      <w:r w:rsidRPr="0029144E">
        <w:rPr>
          <w:sz w:val="16"/>
        </w:rPr>
        <w:t>As automation takes over the more tedious or dangerous tasks, people will move on to newer, innovative service based jobs</w:t>
      </w:r>
      <w:r w:rsidRPr="0029144E">
        <w:rPr>
          <w:rFonts w:eastAsia="Times New Roman" w:cstheme="minorHAnsi"/>
          <w:color w:val="000000"/>
          <w:sz w:val="16"/>
        </w:rPr>
        <w:t xml:space="preserve"> </w:t>
      </w:r>
      <w:r w:rsidRPr="0029144E">
        <w:rPr>
          <w:rFonts w:eastAsia="Times New Roman" w:cstheme="minorHAnsi"/>
          <w:color w:val="000000"/>
          <w:sz w:val="16"/>
          <w:szCs w:val="11"/>
        </w:rPr>
        <w:t>that are created within the economy. Sadly,</w:t>
      </w:r>
      <w:r w:rsidRPr="0029144E">
        <w:rPr>
          <w:rFonts w:eastAsia="Times New Roman" w:cstheme="minorHAnsi"/>
          <w:color w:val="000000"/>
          <w:sz w:val="16"/>
        </w:rPr>
        <w:t xml:space="preserve"> </w:t>
      </w:r>
      <w:r w:rsidRPr="00063368">
        <w:rPr>
          <w:rFonts w:eastAsia="Times New Roman" w:cstheme="minorHAnsi"/>
          <w:color w:val="000000"/>
          <w:u w:val="single"/>
        </w:rPr>
        <w:t>innovation keeps bringing lesser and lesser jobs each round</w:t>
      </w:r>
      <w:r w:rsidRPr="0029144E">
        <w:rPr>
          <w:rFonts w:eastAsia="Times New Roman" w:cstheme="minorHAnsi"/>
          <w:color w:val="000000"/>
          <w:sz w:val="16"/>
        </w:rPr>
        <w:t xml:space="preserve">. </w:t>
      </w:r>
      <w:r w:rsidRPr="0029144E">
        <w:rPr>
          <w:rFonts w:eastAsia="Times New Roman" w:cstheme="minorHAnsi"/>
          <w:color w:val="000000"/>
          <w:sz w:val="16"/>
          <w:szCs w:val="11"/>
        </w:rPr>
        <w:t xml:space="preserve">This Kurzgesagt video explains it in more detail and shows how grim the situation really is. </w:t>
      </w:r>
      <w:r w:rsidRPr="0029144E">
        <w:rPr>
          <w:rFonts w:eastAsia="Times New Roman" w:cstheme="minorHAnsi"/>
          <w:sz w:val="16"/>
          <w:szCs w:val="11"/>
        </w:rPr>
        <w:t>How bad is it already? This Kurzgesagt video on automation draws interesting comparisons among companies in various industries</w:t>
      </w:r>
    </w:p>
    <w:p w14:paraId="6EE37DE4" w14:textId="77777777" w:rsidR="00032D8E" w:rsidRDefault="00032D8E" w:rsidP="00032D8E">
      <w:pPr>
        <w:pStyle w:val="NormalWeb"/>
        <w:shd w:val="clear" w:color="auto" w:fill="FAFAFA"/>
        <w:spacing w:before="0" w:beforeAutospacing="0" w:after="0" w:afterAutospacing="0"/>
        <w:textAlignment w:val="baseline"/>
        <w:rPr>
          <w:rFonts w:asciiTheme="minorHAnsi" w:hAnsiTheme="minorHAnsi" w:cstheme="minorHAnsi"/>
          <w:color w:val="101010"/>
          <w:sz w:val="22"/>
          <w:u w:val="single"/>
        </w:rPr>
      </w:pPr>
    </w:p>
    <w:p w14:paraId="286186B2" w14:textId="77777777" w:rsidR="00032D8E" w:rsidRDefault="00032D8E" w:rsidP="00032D8E">
      <w:pPr>
        <w:pStyle w:val="NormalWeb"/>
        <w:shd w:val="clear" w:color="auto" w:fill="FAFAFA"/>
        <w:spacing w:before="0" w:beforeAutospacing="0" w:after="0" w:afterAutospacing="0"/>
        <w:textAlignment w:val="baseline"/>
        <w:rPr>
          <w:rFonts w:asciiTheme="minorHAnsi" w:hAnsiTheme="minorHAnsi" w:cstheme="minorHAnsi"/>
          <w:color w:val="101010"/>
          <w:sz w:val="22"/>
          <w:u w:val="single"/>
        </w:rPr>
      </w:pPr>
    </w:p>
    <w:p w14:paraId="40791FAC" w14:textId="77777777" w:rsidR="00032D8E" w:rsidRDefault="00032D8E" w:rsidP="00032D8E">
      <w:pPr>
        <w:pStyle w:val="Heading3"/>
      </w:pPr>
      <w:r>
        <w:t xml:space="preserve">1ar Links </w:t>
      </w:r>
      <w:r>
        <w:br/>
      </w:r>
    </w:p>
    <w:p w14:paraId="01C0EE7E" w14:textId="77777777" w:rsidR="00032D8E" w:rsidRDefault="00032D8E" w:rsidP="00032D8E">
      <w:pPr>
        <w:pStyle w:val="Heading4"/>
      </w:pPr>
      <w:r>
        <w:t>Even a $1 minimum wage increase reduces millions of jobs– prefer NBER study</w:t>
      </w:r>
    </w:p>
    <w:p w14:paraId="618A058E" w14:textId="77777777" w:rsidR="00032D8E" w:rsidRPr="00A30677" w:rsidRDefault="00032D8E" w:rsidP="00032D8E">
      <w:r w:rsidRPr="00A30677">
        <w:rPr>
          <w:rFonts w:eastAsiaTheme="majorEastAsia" w:cstheme="majorBidi"/>
          <w:b/>
          <w:bCs/>
          <w:sz w:val="26"/>
          <w:szCs w:val="26"/>
        </w:rPr>
        <w:t>Galeon ’17</w:t>
      </w:r>
      <w:r w:rsidRPr="00A30677">
        <w:t xml:space="preserve"> [Dom; August 15; Writer for Futurism; Reccurent Ventures Inc, “Study Shows That Minimum Wage Hikes Put More Jobs at Risk of Automation,” </w:t>
      </w:r>
      <w:hyperlink r:id="rId17" w:history="1">
        <w:r w:rsidRPr="00A30677">
          <w:rPr>
            <w:rStyle w:val="Hyperlink"/>
          </w:rPr>
          <w:t>https://futurism.com/study-shows-that-minimum-wage-hikes-put-more-jobs-at-risk-of-automation</w:t>
        </w:r>
      </w:hyperlink>
      <w:r w:rsidRPr="00A30677">
        <w:t>, CM]</w:t>
      </w:r>
    </w:p>
    <w:p w14:paraId="0703F1C2" w14:textId="77777777" w:rsidR="00032D8E" w:rsidRPr="00AE38E1" w:rsidRDefault="00032D8E" w:rsidP="00032D8E">
      <w:pPr>
        <w:pStyle w:val="NormalWeb"/>
        <w:pBdr>
          <w:top w:val="single" w:sz="2" w:space="0" w:color="ECECEC"/>
          <w:left w:val="single" w:sz="2" w:space="0" w:color="ECECEC"/>
          <w:bottom w:val="single" w:sz="2" w:space="0" w:color="ECECEC"/>
          <w:right w:val="single" w:sz="2" w:space="0" w:color="ECECEC"/>
        </w:pBdr>
      </w:pPr>
      <w:r w:rsidRPr="00546E9E">
        <w:rPr>
          <w:rFonts w:asciiTheme="minorHAnsi" w:hAnsiTheme="minorHAnsi" w:cstheme="majorHAnsi"/>
          <w:color w:val="000000"/>
          <w:sz w:val="16"/>
          <w:szCs w:val="16"/>
        </w:rPr>
        <w:t>The desire for a higher wage is pretty self explanatory. However, the impact a minimum wage increase could have on society is not so clear. In an effort to shed light on this subject, researchers at the </w:t>
      </w:r>
      <w:r w:rsidRPr="009130A4">
        <w:rPr>
          <w:rStyle w:val="StyleUnderline"/>
          <w:rFonts w:eastAsiaTheme="majorEastAsia"/>
        </w:rPr>
        <w:t>National Bureau of Economic Research (NBER)</w:t>
      </w:r>
      <w:r w:rsidRPr="009130A4">
        <w:rPr>
          <w:rStyle w:val="StyleUnderline"/>
        </w:rPr>
        <w:t> conducted </w:t>
      </w:r>
      <w:r w:rsidRPr="009130A4">
        <w:rPr>
          <w:rStyle w:val="StyleUnderline"/>
          <w:rFonts w:eastAsiaTheme="majorEastAsia"/>
        </w:rPr>
        <w:t>a study</w:t>
      </w:r>
      <w:r w:rsidRPr="00546E9E">
        <w:rPr>
          <w:rFonts w:asciiTheme="minorHAnsi" w:hAnsiTheme="minorHAnsi" w:cstheme="majorHAnsi"/>
          <w:color w:val="000000"/>
          <w:sz w:val="16"/>
          <w:szCs w:val="16"/>
        </w:rPr>
        <w:t>, and they've concluded that</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22"/>
          <w:u w:val="single"/>
        </w:rPr>
        <w:t>a minimum wage hike might not necessarily lead to happier workers</w:t>
      </w:r>
      <w:r w:rsidRPr="00546E9E">
        <w:rPr>
          <w:rFonts w:asciiTheme="minorHAnsi" w:hAnsiTheme="minorHAnsi" w:cstheme="majorHAnsi"/>
          <w:color w:val="000000"/>
          <w:sz w:val="22"/>
        </w:rPr>
        <w:t xml:space="preserve">. In fact, </w:t>
      </w:r>
      <w:r w:rsidRPr="00546E9E">
        <w:rPr>
          <w:rFonts w:asciiTheme="minorHAnsi" w:hAnsiTheme="minorHAnsi" w:cstheme="majorHAnsi"/>
          <w:color w:val="000000"/>
          <w:sz w:val="22"/>
          <w:u w:val="single"/>
        </w:rPr>
        <w:t xml:space="preserve">it could lead to fewer workers </w:t>
      </w:r>
      <w:r w:rsidRPr="00546E9E">
        <w:rPr>
          <w:rFonts w:asciiTheme="minorHAnsi" w:hAnsiTheme="minorHAnsi" w:cstheme="majorHAnsi"/>
          <w:color w:val="000000"/>
          <w:sz w:val="16"/>
          <w:szCs w:val="16"/>
        </w:rPr>
        <w:t>as such</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22"/>
          <w:u w:val="single"/>
        </w:rPr>
        <w:t>an increase has historically resulted in the loss of more jobs to automation</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16"/>
          <w:szCs w:val="16"/>
        </w:rPr>
        <w:t>For this study, authors Grace Lordan of the </w:t>
      </w:r>
      <w:r w:rsidRPr="00546E9E">
        <w:rPr>
          <w:rFonts w:asciiTheme="minorHAnsi" w:eastAsiaTheme="majorEastAsia" w:hAnsiTheme="minorHAnsi" w:cstheme="majorHAnsi"/>
          <w:color w:val="000000"/>
          <w:sz w:val="16"/>
          <w:szCs w:val="16"/>
          <w:bdr w:val="single" w:sz="2" w:space="0" w:color="ECECEC" w:frame="1"/>
        </w:rPr>
        <w:t>London School of Economics</w:t>
      </w:r>
      <w:r w:rsidRPr="00546E9E">
        <w:rPr>
          <w:rFonts w:asciiTheme="minorHAnsi" w:hAnsiTheme="minorHAnsi" w:cstheme="majorHAnsi"/>
          <w:color w:val="000000"/>
          <w:sz w:val="16"/>
          <w:szCs w:val="16"/>
        </w:rPr>
        <w:t> and David Neumark of the </w:t>
      </w:r>
      <w:r w:rsidRPr="00546E9E">
        <w:rPr>
          <w:rFonts w:asciiTheme="minorHAnsi" w:eastAsiaTheme="majorEastAsia" w:hAnsiTheme="minorHAnsi" w:cstheme="majorHAnsi"/>
          <w:color w:val="000000"/>
          <w:sz w:val="16"/>
          <w:szCs w:val="16"/>
          <w:bdr w:val="single" w:sz="2" w:space="0" w:color="ECECEC" w:frame="1"/>
        </w:rPr>
        <w:t>University of California, Irvine</w:t>
      </w:r>
      <w:r w:rsidRPr="00546E9E">
        <w:rPr>
          <w:rFonts w:asciiTheme="minorHAnsi" w:hAnsiTheme="minorHAnsi" w:cstheme="majorHAnsi"/>
          <w:color w:val="000000"/>
          <w:sz w:val="16"/>
          <w:szCs w:val="16"/>
        </w:rPr>
        <w:t> looked at minimum wage changes in the United States from 1980 to 2015. They realized that these</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22"/>
          <w:u w:val="single"/>
        </w:rPr>
        <w:t>changes affected the number of so-called "low-skill" or minimum wage jobs</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16"/>
          <w:szCs w:val="16"/>
        </w:rPr>
        <w:t xml:space="preserve">— such as packing boxes or using sewing machines — in various industries in the country. In other words, </w:t>
      </w:r>
      <w:r w:rsidRPr="00546E9E">
        <w:rPr>
          <w:rFonts w:asciiTheme="minorHAnsi" w:hAnsiTheme="minorHAnsi" w:cstheme="majorHAnsi"/>
          <w:color w:val="000000"/>
          <w:sz w:val="22"/>
          <w:u w:val="single"/>
        </w:rPr>
        <w:t>if a wage hike meant it would cost more to hire a human to do a job than it would to have a machine do it, employers often chose the machine</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16"/>
          <w:szCs w:val="16"/>
        </w:rPr>
        <w:t>"Based on [current population survey] data</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22"/>
          <w:u w:val="single"/>
        </w:rPr>
        <w:t>from 1980-2015, we find that increasing the minimum wage decreases significantly the share of automatable employment held by low-skilled workers, and increases the likelihood that low-skilled workers in automatable jobs become unemployed</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16"/>
          <w:szCs w:val="16"/>
        </w:rPr>
        <w:t>the authors wrote in the paper's abstract. The</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22"/>
          <w:u w:val="single"/>
        </w:rPr>
        <w:t>researchers determined that a $1 minimum wage increase led to a 0.43 percent decline in automatable jobs</w:t>
      </w:r>
      <w:r w:rsidRPr="00546E9E">
        <w:rPr>
          <w:rFonts w:asciiTheme="minorHAnsi" w:hAnsiTheme="minorHAnsi" w:cstheme="majorHAnsi"/>
          <w:color w:val="000000"/>
          <w:sz w:val="22"/>
        </w:rPr>
        <w:t xml:space="preserve">. </w:t>
      </w:r>
      <w:r w:rsidRPr="00546E9E">
        <w:rPr>
          <w:rFonts w:asciiTheme="minorHAnsi" w:hAnsiTheme="minorHAnsi" w:cstheme="majorHAnsi"/>
          <w:color w:val="000000"/>
          <w:sz w:val="16"/>
          <w:szCs w:val="16"/>
        </w:rPr>
        <w:t xml:space="preserve">Such a wage increase led to a full one percent decline in the case of manufacturing, and older, low-skilled workers employed in that industry were particularly </w:t>
      </w:r>
      <w:r w:rsidRPr="00546E9E">
        <w:rPr>
          <w:rFonts w:asciiTheme="minorHAnsi" w:hAnsiTheme="minorHAnsi" w:cstheme="majorHAnsi"/>
          <w:color w:val="000000"/>
          <w:sz w:val="22"/>
          <w:u w:val="single"/>
        </w:rPr>
        <w:t>likely to be negatively affected by the wage increase.</w:t>
      </w:r>
      <w:r w:rsidRPr="00546E9E">
        <w:rPr>
          <w:rFonts w:asciiTheme="minorHAnsi" w:hAnsiTheme="minorHAnsi" w:cstheme="majorHAnsi"/>
          <w:color w:val="000000"/>
          <w:sz w:val="22"/>
        </w:rPr>
        <w:t xml:space="preserve"> A </w:t>
      </w:r>
      <w:r w:rsidRPr="00546E9E">
        <w:rPr>
          <w:rFonts w:asciiTheme="minorHAnsi" w:hAnsiTheme="minorHAnsi" w:cstheme="majorHAnsi"/>
          <w:color w:val="000000"/>
          <w:sz w:val="22"/>
          <w:u w:val="single"/>
        </w:rPr>
        <w:t>loss of just .43 percent of jobs may not seem like much, but it translates to "millions of jobs across the entire U.S. economy,</w:t>
      </w:r>
      <w:r w:rsidRPr="00546E9E">
        <w:rPr>
          <w:rFonts w:asciiTheme="minorHAnsi" w:hAnsiTheme="minorHAnsi" w:cstheme="majorHAnsi"/>
          <w:color w:val="000000"/>
          <w:sz w:val="22"/>
        </w:rPr>
        <w:t>" </w:t>
      </w:r>
      <w:r w:rsidRPr="00546E9E">
        <w:rPr>
          <w:rFonts w:asciiTheme="minorHAnsi" w:hAnsiTheme="minorHAnsi" w:cstheme="majorHAnsi"/>
          <w:color w:val="000000"/>
          <w:sz w:val="16"/>
          <w:szCs w:val="16"/>
        </w:rPr>
        <w:t>according to MIT Technology Review.</w:t>
      </w:r>
    </w:p>
    <w:p w14:paraId="3D5E4970" w14:textId="77777777" w:rsidR="00032D8E" w:rsidRDefault="00032D8E" w:rsidP="00032D8E">
      <w:pPr>
        <w:pStyle w:val="Heading3"/>
      </w:pPr>
      <w:r>
        <w:t xml:space="preserve">Links - CP doesn’t train </w:t>
      </w:r>
    </w:p>
    <w:p w14:paraId="65341CBC" w14:textId="77777777" w:rsidR="00032D8E" w:rsidRDefault="00032D8E" w:rsidP="00032D8E">
      <w:pPr>
        <w:pStyle w:val="Heading4"/>
      </w:pPr>
      <w:r>
        <w:t xml:space="preserve">Increasing FMW forces low-skilled workers out – training would be required for these workers to get available positions </w:t>
      </w:r>
    </w:p>
    <w:p w14:paraId="1B3F4A57" w14:textId="77777777" w:rsidR="00032D8E" w:rsidRPr="00BF12D1" w:rsidRDefault="00032D8E" w:rsidP="00032D8E">
      <w:r>
        <w:rPr>
          <w:b/>
          <w:bCs/>
          <w:sz w:val="26"/>
          <w:szCs w:val="26"/>
        </w:rPr>
        <w:t xml:space="preserve">Lordan ’18 </w:t>
      </w:r>
      <w:r>
        <w:t xml:space="preserve">[Grace and David Neumak; January 17; London School of Economics; University student at University of California at Irvini; Cato Institute, “People versus Machines: The Impact of Minimum Wages on Automatable Jobs,” </w:t>
      </w:r>
      <w:hyperlink r:id="rId18" w:history="1">
        <w:r w:rsidRPr="007569D5">
          <w:rPr>
            <w:rStyle w:val="Hyperlink"/>
          </w:rPr>
          <w:t>https://www.cato.org/research-briefs-economic-policy/people-versus-machines-impact-minimum-wages-automatable-jobs</w:t>
        </w:r>
      </w:hyperlink>
      <w:r>
        <w:t>, CM]</w:t>
      </w:r>
    </w:p>
    <w:p w14:paraId="6613B09D" w14:textId="77777777" w:rsidR="00032D8E" w:rsidRPr="00DB579B" w:rsidRDefault="00032D8E" w:rsidP="00032D8E">
      <w:pPr>
        <w:pStyle w:val="NormalWeb"/>
        <w:shd w:val="clear" w:color="auto" w:fill="FAFAFA"/>
        <w:spacing w:before="0" w:beforeAutospacing="0" w:after="200" w:afterAutospacing="0"/>
        <w:textAlignment w:val="baseline"/>
        <w:rPr>
          <w:rFonts w:asciiTheme="minorHAnsi" w:hAnsiTheme="minorHAnsi" w:cstheme="minorHAnsi"/>
          <w:color w:val="101010"/>
          <w:sz w:val="10"/>
        </w:rPr>
      </w:pPr>
      <w:r w:rsidRPr="00DB579B">
        <w:rPr>
          <w:rFonts w:asciiTheme="minorHAnsi" w:hAnsiTheme="minorHAnsi" w:cstheme="minorHAnsi"/>
          <w:color w:val="101010"/>
          <w:sz w:val="22"/>
          <w:u w:val="single"/>
        </w:rPr>
        <w:t>As computers replace humans for some minimum wage jobs, it will force displaced workers to upgrade their skills in order to stay competitive. Knowing how to manipulate computers in</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10"/>
          <w:szCs w:val="13"/>
        </w:rPr>
        <w:t>a work environment</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will become an</w:t>
      </w:r>
      <w:r w:rsidRPr="00DB579B">
        <w:rPr>
          <w:rFonts w:asciiTheme="minorHAnsi" w:hAnsiTheme="minorHAnsi" w:cstheme="minorHAnsi"/>
          <w:color w:val="101010"/>
          <w:sz w:val="10"/>
          <w:szCs w:val="13"/>
        </w:rPr>
        <w:t xml:space="preserve"> increasingly</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important skill for most workers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10"/>
          <w:szCs w:val="13"/>
        </w:rPr>
        <w:t>In addition</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workers will need to specialize in areas where humans excel relative to computers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10"/>
          <w:szCs w:val="13"/>
        </w:rPr>
        <w:t>such as interpersonal skills.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To acquire</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10"/>
          <w:szCs w:val="13"/>
        </w:rPr>
        <w:t xml:space="preserve">new </w:t>
      </w:r>
      <w:r w:rsidRPr="00DB579B">
        <w:rPr>
          <w:rFonts w:asciiTheme="minorHAnsi" w:hAnsiTheme="minorHAnsi" w:cstheme="minorHAnsi"/>
          <w:color w:val="101010"/>
          <w:sz w:val="22"/>
          <w:u w:val="single"/>
        </w:rPr>
        <w:t>these new skills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minimum-wage workers will need access to more education and training programs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 xml:space="preserve">These </w:t>
      </w:r>
      <w:r w:rsidRPr="00DB579B">
        <w:rPr>
          <w:rFonts w:asciiTheme="minorHAnsi" w:hAnsiTheme="minorHAnsi" w:cstheme="minorHAnsi"/>
          <w:color w:val="101010"/>
          <w:sz w:val="10"/>
          <w:szCs w:val="13"/>
        </w:rPr>
        <w:t>second-order</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effects of automation</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10"/>
          <w:szCs w:val="13"/>
        </w:rPr>
        <w:t>and skills demand</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must be taken into account by lawmakers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considering a minimum wage hike</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Rising wages make computers cost-effective for a</w:t>
      </w:r>
      <w:r w:rsidRPr="00DB579B">
        <w:rPr>
          <w:rFonts w:asciiTheme="minorHAnsi" w:hAnsiTheme="minorHAnsi" w:cstheme="minorHAnsi"/>
          <w:color w:val="101010"/>
          <w:sz w:val="10"/>
          <w:szCs w:val="13"/>
        </w:rPr>
        <w:t>n increasing</w:t>
      </w:r>
      <w:r w:rsidRPr="00DB579B">
        <w:rPr>
          <w:rFonts w:asciiTheme="minorHAnsi" w:hAnsiTheme="minorHAnsi" w:cstheme="minorHAnsi"/>
          <w:color w:val="101010"/>
          <w:sz w:val="22"/>
          <w:u w:val="single"/>
        </w:rPr>
        <w:t xml:space="preserve"> number of low-skill tasks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10"/>
          <w:szCs w:val="13"/>
        </w:rPr>
        <w:t>Displaced workers will have to learn additional skills that reflect a work environment that relies on more computers.  </w:t>
      </w:r>
      <w:r w:rsidRPr="00DB579B">
        <w:rPr>
          <w:rFonts w:asciiTheme="minorHAnsi" w:hAnsiTheme="minorHAnsi" w:cstheme="minorHAnsi"/>
          <w:color w:val="101010"/>
          <w:sz w:val="22"/>
          <w:u w:val="single"/>
        </w:rPr>
        <w:t>Enacting automatic increases to the minimum wage would gradually change the cost of labor relative to computers</w:t>
      </w:r>
      <w:r w:rsidRPr="00DB579B">
        <w:rPr>
          <w:rFonts w:asciiTheme="minorHAnsi" w:hAnsiTheme="minorHAnsi" w:cstheme="minorHAnsi"/>
          <w:color w:val="101010"/>
          <w:sz w:val="10"/>
        </w:rPr>
        <w:t>,</w:t>
      </w:r>
      <w:r w:rsidRPr="00DB579B">
        <w:rPr>
          <w:rFonts w:asciiTheme="minorHAnsi" w:hAnsiTheme="minorHAnsi" w:cstheme="minorHAnsi"/>
          <w:color w:val="101010"/>
          <w:sz w:val="10"/>
          <w:szCs w:val="13"/>
        </w:rPr>
        <w:t xml:space="preserve"> giving both workers and employers more time to adjust. Additionally,</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22"/>
          <w:u w:val="single"/>
        </w:rPr>
        <w:t>lawmakers should pair minimum wage increases with training programs that upgrade the skills of workers</w:t>
      </w:r>
      <w:r w:rsidRPr="00DB579B">
        <w:rPr>
          <w:rFonts w:asciiTheme="minorHAnsi" w:hAnsiTheme="minorHAnsi" w:cstheme="minorHAnsi"/>
          <w:color w:val="101010"/>
          <w:sz w:val="10"/>
        </w:rPr>
        <w:t xml:space="preserve"> </w:t>
      </w:r>
      <w:r w:rsidRPr="00DB579B">
        <w:rPr>
          <w:rFonts w:asciiTheme="minorHAnsi" w:hAnsiTheme="minorHAnsi" w:cstheme="minorHAnsi"/>
          <w:color w:val="101010"/>
          <w:sz w:val="10"/>
          <w:szCs w:val="13"/>
        </w:rPr>
        <w:t xml:space="preserve">whose jobs are at risk of automation. The compounding effects of automation and the minimum wage will require a combination of solutions. </w:t>
      </w:r>
      <w:r w:rsidRPr="00DB579B">
        <w:rPr>
          <w:rFonts w:asciiTheme="minorHAnsi" w:hAnsiTheme="minorHAnsi" w:cstheme="minorHAnsi"/>
          <w:color w:val="1A1714"/>
          <w:spacing w:val="2"/>
          <w:sz w:val="10"/>
          <w:szCs w:val="13"/>
          <w:shd w:val="clear" w:color="auto" w:fill="FFFFFF"/>
        </w:rPr>
        <w:t xml:space="preserve">We explore the extent to which minimum wages induce substitution away from workers whose jobs are more easily automated. For instance, </w:t>
      </w:r>
      <w:r w:rsidRPr="00DB579B">
        <w:rPr>
          <w:rFonts w:asciiTheme="minorHAnsi" w:hAnsiTheme="minorHAnsi" w:cstheme="minorHAnsi"/>
          <w:color w:val="1A1714"/>
          <w:spacing w:val="2"/>
          <w:sz w:val="22"/>
          <w:u w:val="single"/>
          <w:shd w:val="clear" w:color="auto" w:fill="FFFFFF"/>
        </w:rPr>
        <w:t>employers may replace labor with technological innovations</w:t>
      </w:r>
      <w:r w:rsidRPr="00DB579B">
        <w:rPr>
          <w:rFonts w:asciiTheme="minorHAnsi" w:hAnsiTheme="minorHAnsi" w:cstheme="minorHAnsi"/>
          <w:color w:val="1A1714"/>
          <w:spacing w:val="2"/>
          <w:sz w:val="10"/>
          <w:szCs w:val="13"/>
          <w:shd w:val="clear" w:color="auto" w:fill="FFFFFF"/>
        </w:rPr>
        <w:t xml:space="preserve">—such as supermarkets substituting self‐​service checkout for cashiers, and assembly lines in manufacturing plants substituting robotic arms for workers. </w:t>
      </w:r>
      <w:r w:rsidRPr="00DB579B">
        <w:rPr>
          <w:rFonts w:asciiTheme="minorHAnsi" w:hAnsiTheme="minorHAnsi" w:cstheme="minorHAnsi"/>
          <w:color w:val="1A1714"/>
          <w:spacing w:val="2"/>
          <w:sz w:val="22"/>
          <w:u w:val="single"/>
          <w:shd w:val="clear" w:color="auto" w:fill="FFFFFF"/>
        </w:rPr>
        <w:t>At the same time, firms may hire other workers who perform new tasks that are complementary with the new technology.</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10"/>
          <w:szCs w:val="13"/>
          <w:shd w:val="clear" w:color="auto" w:fill="FFFFFF"/>
        </w:rPr>
        <w:t>For example,</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22"/>
          <w:u w:val="single"/>
          <w:shd w:val="clear" w:color="auto" w:fill="FFFFFF"/>
        </w:rPr>
        <w:t>a firm using</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10"/>
          <w:szCs w:val="13"/>
          <w:shd w:val="clear" w:color="auto" w:fill="FFFFFF"/>
        </w:rPr>
        <w:t>more</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22"/>
          <w:u w:val="single"/>
          <w:shd w:val="clear" w:color="auto" w:fill="FFFFFF"/>
        </w:rPr>
        <w:t>robots may hire individuals to service</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10"/>
          <w:szCs w:val="13"/>
          <w:shd w:val="clear" w:color="auto" w:fill="FFFFFF"/>
        </w:rPr>
        <w:t>troubleshoot,</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22"/>
          <w:u w:val="single"/>
          <w:shd w:val="clear" w:color="auto" w:fill="FFFFFF"/>
        </w:rPr>
        <w:t>and maintain these</w:t>
      </w:r>
      <w:r w:rsidRPr="00DB579B">
        <w:rPr>
          <w:rFonts w:asciiTheme="minorHAnsi" w:hAnsiTheme="minorHAnsi" w:cstheme="minorHAnsi"/>
          <w:color w:val="1A1714"/>
          <w:spacing w:val="2"/>
          <w:sz w:val="10"/>
          <w:szCs w:val="13"/>
          <w:shd w:val="clear" w:color="auto" w:fill="FFFFFF"/>
        </w:rPr>
        <w:t xml:space="preserve"> new</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22"/>
          <w:u w:val="single"/>
          <w:shd w:val="clear" w:color="auto" w:fill="FFFFFF"/>
        </w:rPr>
        <w:t>machines</w:t>
      </w:r>
      <w:r w:rsidRPr="00DB579B">
        <w:rPr>
          <w:rFonts w:asciiTheme="minorHAnsi" w:hAnsiTheme="minorHAnsi" w:cstheme="minorHAnsi"/>
          <w:color w:val="1A1714"/>
          <w:spacing w:val="2"/>
          <w:sz w:val="10"/>
          <w:szCs w:val="13"/>
          <w:shd w:val="clear" w:color="auto" w:fill="FFFFFF"/>
        </w:rPr>
        <w:t>. It seems reasonable to expect that the workers more likely to be replaced following minimum wage increases are those who are low skilled, earning wages affected by increases in the minimum wage, while</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22"/>
          <w:u w:val="single"/>
          <w:shd w:val="clear" w:color="auto" w:fill="FFFFFF"/>
        </w:rPr>
        <w:t>workers who “tend” the machines are higher skilled</w:t>
      </w:r>
      <w:r w:rsidRPr="00DB579B">
        <w:rPr>
          <w:rFonts w:asciiTheme="minorHAnsi" w:hAnsiTheme="minorHAnsi" w:cstheme="minorHAnsi"/>
          <w:color w:val="1A1714"/>
          <w:spacing w:val="2"/>
          <w:sz w:val="10"/>
          <w:shd w:val="clear" w:color="auto" w:fill="FFFFFF"/>
        </w:rPr>
        <w:t xml:space="preserve">. </w:t>
      </w:r>
      <w:r w:rsidRPr="00DB579B">
        <w:rPr>
          <w:rFonts w:asciiTheme="minorHAnsi" w:hAnsiTheme="minorHAnsi" w:cstheme="minorHAnsi"/>
          <w:color w:val="1A1714"/>
          <w:spacing w:val="2"/>
          <w:sz w:val="10"/>
          <w:szCs w:val="13"/>
          <w:shd w:val="clear" w:color="auto" w:fill="FFFFFF"/>
        </w:rPr>
        <w:t xml:space="preserve">This suggests that </w:t>
      </w:r>
      <w:r w:rsidRPr="00DB579B">
        <w:rPr>
          <w:rFonts w:asciiTheme="minorHAnsi" w:hAnsiTheme="minorHAnsi" w:cstheme="minorHAnsi"/>
          <w:color w:val="1A1714"/>
          <w:spacing w:val="2"/>
          <w:sz w:val="22"/>
          <w:u w:val="single"/>
          <w:shd w:val="clear" w:color="auto" w:fill="FFFFFF"/>
        </w:rPr>
        <w:t>there is a potential for labor reallocation away from jobs that are automatable</w:t>
      </w:r>
      <w:r w:rsidRPr="00DB579B">
        <w:rPr>
          <w:rFonts w:asciiTheme="minorHAnsi" w:hAnsiTheme="minorHAnsi" w:cstheme="minorHAnsi"/>
          <w:color w:val="1A1714"/>
          <w:spacing w:val="2"/>
          <w:sz w:val="10"/>
          <w:szCs w:val="13"/>
          <w:shd w:val="clear" w:color="auto" w:fill="FFFFFF"/>
        </w:rPr>
        <w:t xml:space="preserve"> following increases in the minimum wage, that </w:t>
      </w:r>
      <w:r w:rsidRPr="00DB579B">
        <w:rPr>
          <w:rStyle w:val="StyleUnderline"/>
          <w:rFonts w:asciiTheme="minorHAnsi" w:hAnsiTheme="minorHAnsi" w:cstheme="minorHAnsi"/>
        </w:rPr>
        <w:t>low‐​skilled workers in automatable jobs are particularly vulnerable to minimum wage increases, and that the net disemployment effects may be smaller than the gross effects that workers in automatable tasks experience.</w:t>
      </w:r>
    </w:p>
    <w:p w14:paraId="1C6B5C0A" w14:textId="77777777" w:rsidR="00032D8E" w:rsidRDefault="00032D8E" w:rsidP="00032D8E">
      <w:pPr>
        <w:pStyle w:val="NormalWeb"/>
        <w:shd w:val="clear" w:color="auto" w:fill="FAFAFA"/>
        <w:spacing w:before="0" w:beforeAutospacing="0" w:after="0" w:afterAutospacing="0"/>
        <w:textAlignment w:val="baseline"/>
      </w:pPr>
    </w:p>
    <w:p w14:paraId="5DB6BFC7" w14:textId="77777777" w:rsidR="00032D8E" w:rsidRPr="00C3721A" w:rsidRDefault="00032D8E" w:rsidP="00032D8E">
      <w:pPr>
        <w:pStyle w:val="Heading4"/>
      </w:pPr>
      <w:r w:rsidRPr="00C3721A">
        <w:t>Increasing minimum wage will increase automation – specialization critical to maintain competitive jobs</w:t>
      </w:r>
    </w:p>
    <w:p w14:paraId="46E80E75" w14:textId="77777777" w:rsidR="00032D8E" w:rsidRPr="00635FA6" w:rsidRDefault="00032D8E" w:rsidP="00032D8E">
      <w:pPr>
        <w:rPr>
          <w:bCs/>
          <w:sz w:val="24"/>
        </w:rPr>
      </w:pPr>
      <w:r>
        <w:rPr>
          <w:rStyle w:val="Style13ptBold"/>
          <w:sz w:val="24"/>
        </w:rPr>
        <w:t>Karsten ’15</w:t>
      </w:r>
      <w:r w:rsidRPr="00635FA6">
        <w:rPr>
          <w:rStyle w:val="Style13ptBold"/>
          <w:b w:val="0"/>
          <w:sz w:val="24"/>
        </w:rPr>
        <w:t xml:space="preserve"> </w:t>
      </w:r>
      <w:r w:rsidRPr="00635FA6">
        <w:rPr>
          <w:rStyle w:val="Style13ptBold"/>
          <w:b w:val="0"/>
          <w:sz w:val="20"/>
          <w:szCs w:val="20"/>
        </w:rPr>
        <w:t>[Jack and Darrel West; September 30; Senior Research Analyst with the Center of Technology Advancement; Senior Fellow – Center for Technology advancement, and Douglas Dillon Chair in Governmental Studies; The Brookings Institution “Rising minimum wages make automation more cost-effective,”</w:t>
      </w:r>
      <w:r w:rsidRPr="00635FA6">
        <w:rPr>
          <w:b/>
          <w:szCs w:val="20"/>
        </w:rPr>
        <w:t xml:space="preserve"> </w:t>
      </w:r>
      <w:hyperlink r:id="rId19" w:history="1">
        <w:r w:rsidRPr="00635FA6">
          <w:rPr>
            <w:rStyle w:val="Hyperlink"/>
            <w:bCs/>
            <w:szCs w:val="20"/>
          </w:rPr>
          <w:t>https://www.brookings.edu/blog/techtank/2015/09/30/rising-minimum-wages-make-automation-more-cost-effective/</w:t>
        </w:r>
      </w:hyperlink>
      <w:r w:rsidRPr="00635FA6">
        <w:rPr>
          <w:rStyle w:val="Style13ptBold"/>
          <w:bCs w:val="0"/>
          <w:sz w:val="20"/>
          <w:szCs w:val="20"/>
        </w:rPr>
        <w:t xml:space="preserve">, </w:t>
      </w:r>
      <w:r w:rsidRPr="00635FA6">
        <w:rPr>
          <w:rStyle w:val="Style13ptBold"/>
          <w:b w:val="0"/>
          <w:sz w:val="20"/>
          <w:szCs w:val="20"/>
        </w:rPr>
        <w:t>CM]</w:t>
      </w:r>
    </w:p>
    <w:p w14:paraId="4F7F7E30" w14:textId="77777777" w:rsidR="00032D8E" w:rsidRPr="003B5657" w:rsidRDefault="00032D8E" w:rsidP="00032D8E">
      <w:pPr>
        <w:rPr>
          <w:rFonts w:asciiTheme="minorHAnsi" w:hAnsiTheme="minorHAnsi" w:cstheme="minorHAnsi"/>
          <w:color w:val="101010"/>
          <w:u w:val="single"/>
          <w:shd w:val="clear" w:color="auto" w:fill="FAFAFA"/>
        </w:rPr>
      </w:pPr>
      <w:r w:rsidRPr="003B5657">
        <w:rPr>
          <w:rFonts w:asciiTheme="minorHAnsi" w:hAnsiTheme="minorHAnsi" w:cstheme="minorHAnsi"/>
          <w:color w:val="101010"/>
          <w:u w:val="single"/>
          <w:shd w:val="clear" w:color="auto" w:fill="FAFAFA"/>
        </w:rPr>
        <w:t>The movement</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u w:val="single"/>
          <w:shd w:val="clear" w:color="auto" w:fill="FAFAFA"/>
        </w:rPr>
        <w:t>pushing for a $15 per hour minimum wage</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u w:val="single"/>
          <w:shd w:val="clear" w:color="auto" w:fill="FAFAFA"/>
        </w:rPr>
        <w:t>has succeeded in several large cities</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sz w:val="13"/>
          <w:szCs w:val="13"/>
          <w:shd w:val="clear" w:color="auto" w:fill="FAFAFA"/>
        </w:rPr>
        <w:t>like </w:t>
      </w:r>
      <w:r w:rsidRPr="003B5657">
        <w:rPr>
          <w:rFonts w:asciiTheme="minorHAnsi" w:hAnsiTheme="minorHAnsi" w:cstheme="minorHAnsi"/>
          <w:sz w:val="13"/>
          <w:szCs w:val="13"/>
          <w:bdr w:val="none" w:sz="0" w:space="0" w:color="auto" w:frame="1"/>
          <w:shd w:val="clear" w:color="auto" w:fill="FAFAFA"/>
        </w:rPr>
        <w:t>New York, Los Angeles, San Francisco, and Seattle</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u w:val="single"/>
          <w:shd w:val="clear" w:color="auto" w:fill="FAFAFA"/>
        </w:rPr>
        <w:t>These minimum wage increases coincide with </w:t>
      </w:r>
      <w:r w:rsidRPr="003B5657">
        <w:rPr>
          <w:rFonts w:asciiTheme="minorHAnsi" w:hAnsiTheme="minorHAnsi" w:cstheme="minorHAnsi"/>
          <w:u w:val="single"/>
          <w:bdr w:val="none" w:sz="0" w:space="0" w:color="auto" w:frame="1"/>
          <w:shd w:val="clear" w:color="auto" w:fill="FAFAFA"/>
        </w:rPr>
        <w:t>falling prices for computers</w:t>
      </w:r>
      <w:r w:rsidRPr="003B5657">
        <w:rPr>
          <w:rFonts w:asciiTheme="minorHAnsi" w:hAnsiTheme="minorHAnsi" w:cstheme="minorHAnsi"/>
          <w:color w:val="101010"/>
          <w:u w:val="single"/>
          <w:shd w:val="clear" w:color="auto" w:fill="FAFAFA"/>
        </w:rPr>
        <w:t> that can replace human labor</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u w:val="single"/>
          <w:shd w:val="clear" w:color="auto" w:fill="FAFAFA"/>
        </w:rPr>
        <w:t>in some low-skill jobs.</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u w:val="single"/>
          <w:shd w:val="clear" w:color="auto" w:fill="FAFAFA"/>
        </w:rPr>
        <w:t>A higher minimum wage changes cost considerations for businesses seeking to automate more of their operations.</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sz w:val="13"/>
          <w:szCs w:val="13"/>
          <w:shd w:val="clear" w:color="auto" w:fill="FAFAFA"/>
        </w:rPr>
        <w:t>Increasingly,</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u w:val="single"/>
          <w:shd w:val="clear" w:color="auto" w:fill="FAFAFA"/>
        </w:rPr>
        <w:t>low-skill workers will not only have to compete with each other for jobs at higher wages</w:t>
      </w:r>
      <w:r w:rsidRPr="003B5657">
        <w:rPr>
          <w:rFonts w:asciiTheme="minorHAnsi" w:hAnsiTheme="minorHAnsi" w:cstheme="minorHAnsi"/>
          <w:color w:val="101010"/>
          <w:shd w:val="clear" w:color="auto" w:fill="FAFAFA"/>
        </w:rPr>
        <w:t xml:space="preserve">, </w:t>
      </w:r>
      <w:r w:rsidRPr="003B5657">
        <w:rPr>
          <w:rFonts w:asciiTheme="minorHAnsi" w:hAnsiTheme="minorHAnsi" w:cstheme="minorHAnsi"/>
          <w:color w:val="101010"/>
          <w:u w:val="single"/>
          <w:shd w:val="clear" w:color="auto" w:fill="FAFAFA"/>
        </w:rPr>
        <w:t>but also with computers. Staying competitive in a changing job market will require workers to specialize in tasks that computers cannot easily perform.</w:t>
      </w:r>
    </w:p>
    <w:p w14:paraId="6918CF8D" w14:textId="77777777" w:rsidR="00032D8E" w:rsidRDefault="00032D8E" w:rsidP="00032D8E">
      <w:pPr>
        <w:pStyle w:val="Heading3"/>
      </w:pPr>
      <w:r>
        <w:t xml:space="preserve">CP Can’t solve – automation increases inequality </w:t>
      </w:r>
    </w:p>
    <w:p w14:paraId="77DF4570" w14:textId="77777777" w:rsidR="00032D8E" w:rsidRPr="00D20F2C" w:rsidRDefault="00032D8E" w:rsidP="00032D8E">
      <w:pPr>
        <w:pStyle w:val="Heading4"/>
      </w:pPr>
      <w:r>
        <w:t>Automation increases inequality – drives down low skilled wages and increases high skilled wages comparatively</w:t>
      </w:r>
    </w:p>
    <w:p w14:paraId="4B77C522" w14:textId="77777777" w:rsidR="00032D8E" w:rsidRPr="00AE7227" w:rsidRDefault="00032D8E" w:rsidP="00032D8E">
      <w:r>
        <w:rPr>
          <w:b/>
          <w:bCs/>
        </w:rPr>
        <w:t xml:space="preserve">Dezikes ’20 </w:t>
      </w:r>
      <w:r>
        <w:t xml:space="preserve">[Peter; May 5; Science, Business, and humanities writer for MIT; Massachusetts Institute of Technology, “Study finds stronger link between automation and inequality,” </w:t>
      </w:r>
      <w:hyperlink r:id="rId20" w:history="1">
        <w:r w:rsidRPr="00756FCB">
          <w:rPr>
            <w:rStyle w:val="Hyperlink"/>
          </w:rPr>
          <w:t>https://news.mit.edu/2020/study-inks-automation-inequality-0506</w:t>
        </w:r>
      </w:hyperlink>
      <w:r>
        <w:t>, CM]</w:t>
      </w:r>
    </w:p>
    <w:p w14:paraId="4CD29579" w14:textId="77777777" w:rsidR="00032D8E" w:rsidRDefault="00032D8E" w:rsidP="00032D8E">
      <w:pPr>
        <w:pStyle w:val="NormalWeb"/>
        <w:spacing w:before="300" w:beforeAutospacing="0" w:after="450" w:afterAutospacing="0"/>
        <w:rPr>
          <w:rFonts w:asciiTheme="minorHAnsi" w:hAnsiTheme="minorHAnsi"/>
          <w:color w:val="050505"/>
          <w:sz w:val="22"/>
          <w:u w:val="single"/>
        </w:rPr>
      </w:pPr>
      <w:r w:rsidRPr="00546E9E">
        <w:rPr>
          <w:rFonts w:asciiTheme="minorHAnsi" w:hAnsiTheme="minorHAnsi"/>
          <w:color w:val="050505"/>
          <w:sz w:val="11"/>
          <w:szCs w:val="11"/>
        </w:rPr>
        <w:t xml:space="preserve">The new paper is one of several studies Acemoglu and Restrepo have conducted recently examining the effects of robots and automation in the workplace. </w:t>
      </w:r>
      <w:r w:rsidRPr="00546E9E">
        <w:rPr>
          <w:rFonts w:asciiTheme="minorHAnsi" w:hAnsiTheme="minorHAnsi"/>
          <w:color w:val="050505"/>
          <w:sz w:val="22"/>
          <w:u w:val="single"/>
        </w:rPr>
        <w:t>In a just-published paper, they </w:t>
      </w:r>
      <w:r w:rsidRPr="00546E9E">
        <w:rPr>
          <w:rFonts w:asciiTheme="minorHAnsi" w:eastAsiaTheme="majorEastAsia" w:hAnsiTheme="minorHAnsi"/>
          <w:color w:val="050505"/>
          <w:sz w:val="22"/>
          <w:u w:val="single"/>
        </w:rPr>
        <w:t>concluded that across the U.S. from 1993 to 2007, each new robot replaced 3.3 jobs</w:t>
      </w:r>
      <w:r w:rsidRPr="00546E9E">
        <w:rPr>
          <w:rFonts w:asciiTheme="minorHAnsi" w:hAnsiTheme="minorHAnsi"/>
          <w:color w:val="050505"/>
          <w:sz w:val="11"/>
          <w:szCs w:val="11"/>
          <w:u w:val="single"/>
        </w:rPr>
        <w:t>.</w:t>
      </w:r>
      <w:r w:rsidRPr="00546E9E">
        <w:rPr>
          <w:rFonts w:asciiTheme="minorHAnsi" w:hAnsiTheme="minorHAnsi"/>
          <w:color w:val="050505"/>
          <w:sz w:val="11"/>
          <w:szCs w:val="11"/>
        </w:rPr>
        <w:t xml:space="preserve"> In still another</w:t>
      </w:r>
      <w:r w:rsidRPr="00546E9E">
        <w:rPr>
          <w:rFonts w:asciiTheme="minorHAnsi" w:hAnsiTheme="minorHAnsi"/>
          <w:color w:val="050505"/>
          <w:sz w:val="11"/>
          <w:szCs w:val="11"/>
          <w:u w:val="single"/>
        </w:rPr>
        <w:t xml:space="preserve"> </w:t>
      </w:r>
      <w:r w:rsidRPr="00546E9E">
        <w:rPr>
          <w:rFonts w:asciiTheme="minorHAnsi" w:hAnsiTheme="minorHAnsi"/>
          <w:color w:val="050505"/>
          <w:sz w:val="11"/>
          <w:szCs w:val="11"/>
        </w:rPr>
        <w:t>new paper, Acemoglu and Restrepo examined French industry from 2010 to 2015. They </w:t>
      </w:r>
      <w:r w:rsidRPr="00546E9E">
        <w:rPr>
          <w:rFonts w:asciiTheme="minorHAnsi" w:eastAsiaTheme="majorEastAsia" w:hAnsiTheme="minorHAnsi"/>
          <w:color w:val="050505"/>
          <w:sz w:val="11"/>
          <w:szCs w:val="11"/>
        </w:rPr>
        <w:t xml:space="preserve">found that </w:t>
      </w:r>
      <w:r w:rsidRPr="00546E9E">
        <w:rPr>
          <w:rFonts w:asciiTheme="minorHAnsi" w:eastAsiaTheme="majorEastAsia" w:hAnsiTheme="minorHAnsi"/>
          <w:color w:val="050505"/>
          <w:sz w:val="22"/>
          <w:u w:val="single"/>
        </w:rPr>
        <w:t>firms that quickly adopted robots became more productive</w:t>
      </w:r>
      <w:r w:rsidRPr="00546E9E">
        <w:rPr>
          <w:rFonts w:asciiTheme="minorHAnsi" w:eastAsiaTheme="majorEastAsia" w:hAnsiTheme="minorHAnsi"/>
          <w:color w:val="050505"/>
          <w:sz w:val="22"/>
        </w:rPr>
        <w:t xml:space="preserve"> </w:t>
      </w:r>
      <w:r w:rsidRPr="00546E9E">
        <w:rPr>
          <w:rFonts w:asciiTheme="minorHAnsi" w:eastAsiaTheme="majorEastAsia" w:hAnsiTheme="minorHAnsi"/>
          <w:color w:val="050505"/>
          <w:sz w:val="11"/>
          <w:szCs w:val="11"/>
        </w:rPr>
        <w:t>and hired more workers, while their competitors fell behind and shed workers —</w:t>
      </w:r>
      <w:r w:rsidRPr="00546E9E">
        <w:rPr>
          <w:rFonts w:asciiTheme="minorHAnsi" w:eastAsiaTheme="majorEastAsia" w:hAnsiTheme="minorHAnsi"/>
          <w:color w:val="050505"/>
          <w:sz w:val="22"/>
        </w:rPr>
        <w:t xml:space="preserve"> </w:t>
      </w:r>
      <w:r w:rsidRPr="00546E9E">
        <w:rPr>
          <w:rFonts w:asciiTheme="minorHAnsi" w:eastAsiaTheme="majorEastAsia" w:hAnsiTheme="minorHAnsi"/>
          <w:color w:val="050505"/>
          <w:sz w:val="22"/>
          <w:u w:val="single"/>
        </w:rPr>
        <w:t>with jobs again being reduced overall</w:t>
      </w:r>
      <w:r w:rsidRPr="00546E9E">
        <w:rPr>
          <w:rFonts w:asciiTheme="minorHAnsi" w:hAnsiTheme="minorHAnsi"/>
          <w:color w:val="050505"/>
          <w:sz w:val="22"/>
          <w:u w:val="single"/>
        </w:rPr>
        <w:t>.</w:t>
      </w:r>
      <w:r w:rsidRPr="00546E9E">
        <w:rPr>
          <w:rFonts w:asciiTheme="minorHAnsi" w:hAnsiTheme="minorHAnsi"/>
          <w:color w:val="050505"/>
          <w:sz w:val="22"/>
        </w:rPr>
        <w:t xml:space="preserve"> </w:t>
      </w:r>
      <w:r w:rsidRPr="00546E9E">
        <w:rPr>
          <w:rFonts w:asciiTheme="minorHAnsi" w:hAnsiTheme="minorHAnsi"/>
          <w:color w:val="050505"/>
          <w:sz w:val="11"/>
          <w:szCs w:val="11"/>
        </w:rPr>
        <w:t xml:space="preserve">In the current study, Acemoglu and Restrepo construct a model of technology’s effects on the labor market, while testing the model’s strength by using empirical data from 44 relevant industries. (The study uses U.S. Census statistics on employment and wages, as well as economic data from the Bureau of Economic Analysis and the Bureau of Labor Studies, among other sources.) The result is an alternative to the standard economic modeling in the field, which has emphasized the idea of “skill-biased” technological change — </w:t>
      </w:r>
      <w:r w:rsidRPr="00546E9E">
        <w:rPr>
          <w:rFonts w:asciiTheme="minorHAnsi" w:hAnsiTheme="minorHAnsi"/>
          <w:color w:val="050505"/>
          <w:sz w:val="22"/>
          <w:u w:val="single"/>
        </w:rPr>
        <w:t>meaning that technology tends to benefit select high-skilled workers more than low-skill workers, helping the wages of high-skilled workers more, while the value of other workers stagnates</w:t>
      </w:r>
      <w:r w:rsidRPr="00546E9E">
        <w:rPr>
          <w:rFonts w:asciiTheme="minorHAnsi" w:hAnsiTheme="minorHAnsi"/>
          <w:color w:val="050505"/>
          <w:sz w:val="22"/>
        </w:rPr>
        <w:t xml:space="preserve">. </w:t>
      </w:r>
      <w:r w:rsidRPr="00546E9E">
        <w:rPr>
          <w:rFonts w:asciiTheme="minorHAnsi" w:hAnsiTheme="minorHAnsi"/>
          <w:color w:val="050505"/>
          <w:sz w:val="11"/>
          <w:szCs w:val="11"/>
        </w:rPr>
        <w:t xml:space="preserve">Think again of highly trained engineers who use new software to finish more projects more quickly: They become more productive and valuable, while </w:t>
      </w:r>
      <w:r w:rsidRPr="00546E9E">
        <w:rPr>
          <w:rFonts w:asciiTheme="minorHAnsi" w:hAnsiTheme="minorHAnsi"/>
          <w:color w:val="050505"/>
          <w:sz w:val="22"/>
          <w:u w:val="single"/>
        </w:rPr>
        <w:t>workers lacking synergy with new technology are comparatively less valued.</w:t>
      </w:r>
      <w:r w:rsidRPr="00546E9E">
        <w:rPr>
          <w:rFonts w:asciiTheme="minorHAnsi" w:hAnsiTheme="minorHAnsi"/>
          <w:color w:val="050505"/>
          <w:sz w:val="22"/>
        </w:rPr>
        <w:t xml:space="preserve"> </w:t>
      </w:r>
      <w:r w:rsidRPr="00546E9E">
        <w:rPr>
          <w:rFonts w:asciiTheme="minorHAnsi" w:hAnsiTheme="minorHAnsi"/>
          <w:color w:val="050505"/>
          <w:sz w:val="11"/>
          <w:szCs w:val="11"/>
        </w:rPr>
        <w:t>However, Acemoglu and Restrepo think even this scenario, with the prosperity gap it implies, is still too benign.</w:t>
      </w:r>
      <w:r w:rsidRPr="00546E9E">
        <w:rPr>
          <w:rFonts w:asciiTheme="minorHAnsi" w:hAnsiTheme="minorHAnsi"/>
          <w:color w:val="050505"/>
          <w:sz w:val="22"/>
        </w:rPr>
        <w:t xml:space="preserve"> </w:t>
      </w:r>
      <w:r w:rsidRPr="00546E9E">
        <w:rPr>
          <w:rFonts w:asciiTheme="minorHAnsi" w:hAnsiTheme="minorHAnsi"/>
          <w:color w:val="050505"/>
          <w:sz w:val="22"/>
          <w:u w:val="single"/>
        </w:rPr>
        <w:t>Where automation occurs, lower-skill workers are not just failing to make gains</w:t>
      </w:r>
      <w:r w:rsidRPr="00546E9E">
        <w:rPr>
          <w:rFonts w:asciiTheme="minorHAnsi" w:hAnsiTheme="minorHAnsi"/>
          <w:color w:val="050505"/>
          <w:sz w:val="22"/>
        </w:rPr>
        <w:t xml:space="preserve">; </w:t>
      </w:r>
      <w:r w:rsidRPr="00546E9E">
        <w:rPr>
          <w:rFonts w:asciiTheme="minorHAnsi" w:hAnsiTheme="minorHAnsi"/>
          <w:color w:val="050505"/>
          <w:sz w:val="11"/>
          <w:szCs w:val="11"/>
        </w:rPr>
        <w:t>they are</w:t>
      </w:r>
      <w:r w:rsidRPr="00546E9E">
        <w:rPr>
          <w:rFonts w:asciiTheme="minorHAnsi" w:hAnsiTheme="minorHAnsi"/>
          <w:color w:val="050505"/>
          <w:sz w:val="22"/>
        </w:rPr>
        <w:t xml:space="preserve"> </w:t>
      </w:r>
      <w:r w:rsidRPr="00546E9E">
        <w:rPr>
          <w:rFonts w:asciiTheme="minorHAnsi" w:hAnsiTheme="minorHAnsi"/>
          <w:color w:val="050505"/>
          <w:sz w:val="22"/>
          <w:u w:val="single"/>
        </w:rPr>
        <w:t>actively pushed backward financially</w:t>
      </w:r>
      <w:r w:rsidRPr="00546E9E">
        <w:rPr>
          <w:rFonts w:asciiTheme="minorHAnsi" w:hAnsiTheme="minorHAnsi"/>
          <w:color w:val="050505"/>
          <w:sz w:val="22"/>
        </w:rPr>
        <w:t xml:space="preserve">. Moreover,  Acemoglu </w:t>
      </w:r>
      <w:r w:rsidRPr="00546E9E">
        <w:rPr>
          <w:rFonts w:asciiTheme="minorHAnsi" w:hAnsiTheme="minorHAnsi"/>
          <w:color w:val="050505"/>
          <w:sz w:val="11"/>
          <w:szCs w:val="11"/>
        </w:rPr>
        <w:t xml:space="preserve">and Restrepo note, the standard model of skill-biased change does not fully account for this dynamic; it estimates that productivity gains and real (inflation-adjusted) </w:t>
      </w:r>
      <w:r w:rsidRPr="00546E9E">
        <w:rPr>
          <w:rFonts w:asciiTheme="minorHAnsi" w:hAnsiTheme="minorHAnsi"/>
          <w:color w:val="050505"/>
          <w:sz w:val="22"/>
          <w:u w:val="single"/>
        </w:rPr>
        <w:t xml:space="preserve">wages of workers should be higher than they actually are. </w:t>
      </w:r>
      <w:r w:rsidRPr="00546E9E">
        <w:rPr>
          <w:rFonts w:asciiTheme="minorHAnsi" w:hAnsiTheme="minorHAnsi"/>
          <w:color w:val="050505"/>
          <w:sz w:val="11"/>
          <w:szCs w:val="11"/>
        </w:rPr>
        <w:t>More specifically, the</w:t>
      </w:r>
      <w:r w:rsidRPr="00546E9E">
        <w:rPr>
          <w:rFonts w:asciiTheme="minorHAnsi" w:hAnsiTheme="minorHAnsi"/>
          <w:color w:val="050505"/>
          <w:sz w:val="22"/>
        </w:rPr>
        <w:t xml:space="preserve"> </w:t>
      </w:r>
      <w:r w:rsidRPr="00546E9E">
        <w:rPr>
          <w:rFonts w:asciiTheme="minorHAnsi" w:hAnsiTheme="minorHAnsi"/>
          <w:color w:val="050505"/>
          <w:sz w:val="22"/>
          <w:u w:val="single"/>
        </w:rPr>
        <w:t>standard model</w:t>
      </w:r>
      <w:r w:rsidRPr="00546E9E">
        <w:rPr>
          <w:rFonts w:asciiTheme="minorHAnsi" w:hAnsiTheme="minorHAnsi"/>
          <w:color w:val="050505"/>
          <w:sz w:val="22"/>
        </w:rPr>
        <w:t xml:space="preserve"> </w:t>
      </w:r>
      <w:r w:rsidRPr="00546E9E">
        <w:rPr>
          <w:rFonts w:asciiTheme="minorHAnsi" w:hAnsiTheme="minorHAnsi"/>
          <w:color w:val="050505"/>
          <w:sz w:val="11"/>
          <w:szCs w:val="11"/>
        </w:rPr>
        <w:t xml:space="preserve">implies an estimate of about 2 percent annual growth in productivity since 1963, whereas annual productivity gains have been about 1.2 percent; it also </w:t>
      </w:r>
      <w:r w:rsidRPr="00546E9E">
        <w:rPr>
          <w:rFonts w:asciiTheme="minorHAnsi" w:hAnsiTheme="minorHAnsi"/>
          <w:color w:val="050505"/>
          <w:sz w:val="22"/>
          <w:u w:val="single"/>
        </w:rPr>
        <w:t>estimates wage growth for low-skill workers of about 1 percent per year</w:t>
      </w:r>
      <w:r w:rsidRPr="00546E9E">
        <w:rPr>
          <w:rFonts w:asciiTheme="minorHAnsi" w:hAnsiTheme="minorHAnsi"/>
          <w:color w:val="050505"/>
          <w:sz w:val="22"/>
        </w:rPr>
        <w:t>,</w:t>
      </w:r>
      <w:r w:rsidRPr="00546E9E">
        <w:rPr>
          <w:rFonts w:asciiTheme="minorHAnsi" w:hAnsiTheme="minorHAnsi"/>
          <w:color w:val="050505"/>
          <w:sz w:val="11"/>
          <w:szCs w:val="11"/>
        </w:rPr>
        <w:t xml:space="preserve"> whereas </w:t>
      </w:r>
      <w:r w:rsidRPr="00546E9E">
        <w:rPr>
          <w:rFonts w:asciiTheme="minorHAnsi" w:hAnsiTheme="minorHAnsi"/>
          <w:color w:val="050505"/>
          <w:sz w:val="22"/>
          <w:u w:val="single"/>
        </w:rPr>
        <w:t>real wages for low-skill workers have actually dropped since the 1970s.</w:t>
      </w:r>
      <w:r w:rsidRPr="00546E9E">
        <w:rPr>
          <w:rFonts w:asciiTheme="minorHAnsi" w:hAnsiTheme="minorHAnsi"/>
          <w:color w:val="050505"/>
          <w:sz w:val="22"/>
        </w:rPr>
        <w:t xml:space="preserve"> “</w:t>
      </w:r>
      <w:r w:rsidRPr="00546E9E">
        <w:rPr>
          <w:rFonts w:asciiTheme="minorHAnsi" w:hAnsiTheme="minorHAnsi"/>
          <w:color w:val="050505"/>
          <w:sz w:val="22"/>
          <w:u w:val="single"/>
        </w:rPr>
        <w:t>Productivity growth has been lackluster</w:t>
      </w:r>
      <w:r w:rsidRPr="00546E9E">
        <w:rPr>
          <w:rFonts w:asciiTheme="minorHAnsi" w:hAnsiTheme="minorHAnsi"/>
          <w:color w:val="050505"/>
          <w:sz w:val="22"/>
        </w:rPr>
        <w:t xml:space="preserve">, and </w:t>
      </w:r>
      <w:r w:rsidRPr="00546E9E">
        <w:rPr>
          <w:rFonts w:asciiTheme="minorHAnsi" w:hAnsiTheme="minorHAnsi"/>
          <w:color w:val="050505"/>
          <w:sz w:val="22"/>
          <w:u w:val="single"/>
        </w:rPr>
        <w:t>real wages have fallen,”</w:t>
      </w:r>
      <w:r w:rsidRPr="00546E9E">
        <w:rPr>
          <w:rFonts w:asciiTheme="minorHAnsi" w:hAnsiTheme="minorHAnsi"/>
          <w:color w:val="050505"/>
          <w:sz w:val="22"/>
        </w:rPr>
        <w:t xml:space="preserve"> </w:t>
      </w:r>
      <w:r w:rsidRPr="00546E9E">
        <w:rPr>
          <w:rFonts w:asciiTheme="minorHAnsi" w:hAnsiTheme="minorHAnsi"/>
          <w:color w:val="050505"/>
          <w:sz w:val="11"/>
          <w:szCs w:val="11"/>
        </w:rPr>
        <w:t>Acemoglu says.</w:t>
      </w:r>
      <w:r w:rsidRPr="00546E9E">
        <w:rPr>
          <w:rFonts w:asciiTheme="minorHAnsi" w:hAnsiTheme="minorHAnsi"/>
          <w:color w:val="050505"/>
          <w:sz w:val="22"/>
        </w:rPr>
        <w:t xml:space="preserve"> “</w:t>
      </w:r>
      <w:r w:rsidRPr="00546E9E">
        <w:rPr>
          <w:rFonts w:asciiTheme="minorHAnsi" w:hAnsiTheme="minorHAnsi"/>
          <w:color w:val="050505"/>
          <w:sz w:val="22"/>
          <w:u w:val="single"/>
        </w:rPr>
        <w:t>Automation accounts for both of those</w:t>
      </w:r>
      <w:r w:rsidRPr="00546E9E">
        <w:rPr>
          <w:rFonts w:asciiTheme="minorHAnsi" w:hAnsiTheme="minorHAnsi"/>
          <w:color w:val="050505"/>
          <w:sz w:val="22"/>
        </w:rPr>
        <w:t xml:space="preserve">.” Moreover, he adds, </w:t>
      </w:r>
      <w:r w:rsidRPr="00546E9E">
        <w:rPr>
          <w:rFonts w:asciiTheme="minorHAnsi" w:hAnsiTheme="minorHAnsi"/>
          <w:color w:val="050505"/>
          <w:sz w:val="22"/>
          <w:u w:val="single"/>
        </w:rPr>
        <w:t>“Demand for skills has gone down almost exclus</w:t>
      </w:r>
      <w:r>
        <w:rPr>
          <w:rFonts w:asciiTheme="minorHAnsi" w:hAnsiTheme="minorHAnsi"/>
          <w:color w:val="050505"/>
          <w:u w:val="single"/>
        </w:rPr>
        <w:t>iv</w:t>
      </w:r>
      <w:r w:rsidRPr="00546E9E">
        <w:rPr>
          <w:rFonts w:asciiTheme="minorHAnsi" w:hAnsiTheme="minorHAnsi"/>
          <w:color w:val="050505"/>
          <w:sz w:val="22"/>
          <w:u w:val="single"/>
        </w:rPr>
        <w:t>ely in industries that have seen a lot of automation.”</w:t>
      </w:r>
    </w:p>
    <w:p w14:paraId="45BD20EB" w14:textId="77777777" w:rsidR="00032D8E" w:rsidRDefault="00032D8E" w:rsidP="00032D8E"/>
    <w:p w14:paraId="03A4A8AC" w14:textId="77777777" w:rsidR="00032D8E" w:rsidRDefault="00032D8E" w:rsidP="00032D8E">
      <w:pPr>
        <w:pStyle w:val="Heading2"/>
      </w:pPr>
      <w:r>
        <w:t xml:space="preserve">Offshoring DA </w:t>
      </w:r>
    </w:p>
    <w:p w14:paraId="5EE78508" w14:textId="77777777" w:rsidR="00032D8E" w:rsidRPr="00B44F84" w:rsidRDefault="00032D8E" w:rsidP="00032D8E">
      <w:pPr>
        <w:pStyle w:val="Heading3"/>
      </w:pPr>
      <w:r>
        <w:t xml:space="preserve">2ac Offshoring DA </w:t>
      </w:r>
    </w:p>
    <w:p w14:paraId="72E766BC" w14:textId="77777777" w:rsidR="00032D8E" w:rsidRPr="00B2493B" w:rsidRDefault="00032D8E" w:rsidP="00032D8E">
      <w:pPr>
        <w:pStyle w:val="Heading4"/>
      </w:pPr>
      <w:r>
        <w:t>Increasing minimum wage causes companies to outsource low-skilled work – reduces entry level jobs up to 21%</w:t>
      </w:r>
    </w:p>
    <w:p w14:paraId="325D2A8A" w14:textId="77777777" w:rsidR="00032D8E" w:rsidRDefault="00032D8E" w:rsidP="00032D8E">
      <w:pPr>
        <w:rPr>
          <w:rFonts w:asciiTheme="majorHAnsi" w:hAnsiTheme="majorHAnsi" w:cstheme="majorHAnsi"/>
        </w:rPr>
      </w:pPr>
      <w:r w:rsidRPr="00F74BA1">
        <w:rPr>
          <w:rFonts w:asciiTheme="majorHAnsi" w:hAnsiTheme="majorHAnsi" w:cstheme="majorHAnsi"/>
        </w:rPr>
        <w:t xml:space="preserve">[David John </w:t>
      </w:r>
      <w:r w:rsidRPr="00F74BA1">
        <w:rPr>
          <w:rStyle w:val="Style13ptBold"/>
        </w:rPr>
        <w:t>Marotta</w:t>
      </w:r>
      <w:r w:rsidRPr="00F74BA1">
        <w:rPr>
          <w:rFonts w:asciiTheme="majorHAnsi" w:hAnsiTheme="majorHAnsi" w:cstheme="majorHAnsi"/>
        </w:rPr>
        <w:t>; 3-24-20</w:t>
      </w:r>
      <w:r w:rsidRPr="00F74BA1">
        <w:rPr>
          <w:rStyle w:val="Style13ptBold"/>
        </w:rPr>
        <w:t>21</w:t>
      </w:r>
      <w:r w:rsidRPr="00F74BA1">
        <w:rPr>
          <w:rFonts w:asciiTheme="majorHAnsi" w:hAnsiTheme="majorHAnsi" w:cstheme="majorHAnsi"/>
        </w:rPr>
        <w:t xml:space="preserve">; Forbes, "Raising The Minimum Wage Hurts The Most Disadvantaged", </w:t>
      </w:r>
      <w:hyperlink r:id="rId21" w:history="1">
        <w:r w:rsidRPr="00BE68EC">
          <w:rPr>
            <w:rStyle w:val="Hyperlink"/>
            <w:rFonts w:asciiTheme="majorHAnsi" w:hAnsiTheme="majorHAnsi" w:cstheme="majorHAnsi"/>
          </w:rPr>
          <w:t>https://www.forbes.com/sites/davidmarotta/2021/03/24/raising-the-minimum-wages-hurts-the-most-disadvantaged/?sh=6b14913d42dc</w:t>
        </w:r>
      </w:hyperlink>
      <w:r w:rsidRPr="00F74BA1">
        <w:rPr>
          <w:rFonts w:asciiTheme="majorHAnsi" w:hAnsiTheme="majorHAnsi" w:cstheme="majorHAnsi"/>
        </w:rPr>
        <w:t>]</w:t>
      </w:r>
      <w:r>
        <w:rPr>
          <w:rFonts w:asciiTheme="majorHAnsi" w:hAnsiTheme="majorHAnsi" w:cstheme="majorHAnsi"/>
        </w:rPr>
        <w:t>//HD</w:t>
      </w:r>
    </w:p>
    <w:p w14:paraId="3B35CDDE" w14:textId="77777777" w:rsidR="00032D8E" w:rsidRPr="0040098A" w:rsidRDefault="00032D8E" w:rsidP="00032D8E">
      <w:pPr>
        <w:rPr>
          <w:sz w:val="16"/>
        </w:rPr>
      </w:pPr>
      <w:r w:rsidRPr="0040098A">
        <w:rPr>
          <w:sz w:val="16"/>
        </w:rPr>
        <w:t xml:space="preserve">There is a price at which outsourcing and automation can replace minimum wage workers. The </w:t>
      </w:r>
      <w:r w:rsidRPr="0040098A">
        <w:rPr>
          <w:rStyle w:val="StyleUnderline"/>
        </w:rPr>
        <w:t>consensus among economists is that 1% to 2% of entry-level jobs are lost for every 10% increase in the minimum wage.</w:t>
      </w:r>
      <w:r w:rsidRPr="0040098A">
        <w:rPr>
          <w:sz w:val="16"/>
        </w:rPr>
        <w:t xml:space="preserve"> </w:t>
      </w:r>
      <w:r w:rsidRPr="0040098A">
        <w:rPr>
          <w:rStyle w:val="StyleUnderline"/>
        </w:rPr>
        <w:t>Raising the minimum wage from $7.25 to $15 could mean a reduction in entry level jobs of 11% to 21%. These estimates would suggest between 1.8 and 3.5 million of jobs lost.</w:t>
      </w:r>
      <w:r w:rsidRPr="0040098A">
        <w:rPr>
          <w:sz w:val="16"/>
        </w:rPr>
        <w:t xml:space="preserve"> These jobs won’t show up on unemployment statistics. You need to have had a job before your attempts to find one are counted as being unemployed. </w:t>
      </w:r>
      <w:r w:rsidRPr="0040098A">
        <w:rPr>
          <w:rStyle w:val="StyleUnderline"/>
        </w:rPr>
        <w:t>Even the</w:t>
      </w:r>
      <w:hyperlink r:id="rId22" w:tgtFrame="_blank" w:tooltip="https://www.cbo.gov/system/files/2021-02/56975-Minimum-Wage.pdf" w:history="1">
        <w:r w:rsidRPr="0040098A">
          <w:rPr>
            <w:rStyle w:val="StyleUnderline"/>
          </w:rPr>
          <w:t> Congressional Budget Office (CBO) estimates</w:t>
        </w:r>
      </w:hyperlink>
      <w:hyperlink r:id="rId23" w:tgtFrame="_blank" w:tooltip="https://www.cbo.gov/system/files/2021-02/56975-Minimum-Wage.pdf" w:history="1">
        <w:r w:rsidRPr="0040098A">
          <w:rPr>
            <w:rStyle w:val="StyleUnderline"/>
          </w:rPr>
          <w:t> </w:t>
        </w:r>
      </w:hyperlink>
      <w:r w:rsidRPr="0040098A">
        <w:rPr>
          <w:rStyle w:val="StyleUnderline"/>
        </w:rPr>
        <w:t>that the proposed Raise the Wage Act of 2021 would eliminate the employment of 1.4 million workers while affecting the 17 million workers whose wage would otherwise be below $15 per hour</w:t>
      </w:r>
      <w:r w:rsidRPr="0040098A">
        <w:rPr>
          <w:sz w:val="16"/>
        </w:rPr>
        <w:t>. This estimate puts the reduction in entry level jobs at 8.2% although their estimate ranged from zero to 2.7 million. They also added, “</w:t>
      </w:r>
      <w:r w:rsidRPr="0040098A">
        <w:rPr>
          <w:rStyle w:val="StyleUnderline"/>
        </w:rPr>
        <w:t>Young, less educated people would account for a disproportionate share of those reductions in employment.” Estimates are unclear at least partly because we have not had such a large raise in minimum wage</w:t>
      </w:r>
      <w:r w:rsidRPr="0040098A">
        <w:rPr>
          <w:sz w:val="16"/>
        </w:rPr>
        <w:t xml:space="preserve">. By the time we try, it will be too late. In the current debate, several Democrat Senators have qualms about the plan. They wonder if we should be raising the minimum wage in the middle of a pandemic. The idea is that life is currently hard for everyone, so a higher minimum wage might make it harder for people. However, life is always hard for someone, and a higher minimum wage makes it harder for them. Laws which systematically, needlessly, and adversely hurt people, even a minority of people, are bad laws, no matter the good intentions that inspired them. </w:t>
      </w:r>
      <w:r w:rsidRPr="0040098A">
        <w:rPr>
          <w:rStyle w:val="StyleUnderline"/>
        </w:rPr>
        <w:t>Making it illegal to hire these less skilled workers for salaries lower than an arbitrary line only hurts less skilled workers. A full employment at the current minimum wage of $7.25 would result in an annual wage of just over $15,000 per year. About </w:t>
      </w:r>
      <w:hyperlink r:id="rId24" w:tgtFrame="_blank" w:tooltip="https://fivethirtyeight.com/features/typical-minimum-wage-earners-arent-poor-but-theyre-not-quite-middle-class/" w:history="1">
        <w:r w:rsidRPr="0040098A">
          <w:rPr>
            <w:rStyle w:val="StyleUnderline"/>
          </w:rPr>
          <w:t>18.6% of minimum wage workers</w:t>
        </w:r>
      </w:hyperlink>
      <w:hyperlink r:id="rId25" w:tgtFrame="_blank" w:tooltip="https://fivethirtyeight.com/features/typical-minimum-wage-earners-arent-poor-but-theyre-not-quite-middle-class/" w:history="1">
        <w:r w:rsidRPr="0040098A">
          <w:rPr>
            <w:rStyle w:val="StyleUnderline"/>
          </w:rPr>
          <w:t> </w:t>
        </w:r>
      </w:hyperlink>
      <w:r w:rsidRPr="0040098A">
        <w:rPr>
          <w:rStyle w:val="StyleUnderline"/>
        </w:rPr>
        <w:t>are from household incomes below $15,000. Even if you just earn $11,000 per year, you are still richer than 85 percent of people in the world. We forget these statistics, but we are all quite well off.</w:t>
      </w:r>
    </w:p>
    <w:p w14:paraId="1A27A068" w14:textId="77777777" w:rsidR="00032D8E" w:rsidRDefault="00032D8E" w:rsidP="00032D8E">
      <w:pPr>
        <w:pStyle w:val="Heading3"/>
      </w:pPr>
      <w:r>
        <w:t>Links - Offshoring</w:t>
      </w:r>
    </w:p>
    <w:p w14:paraId="7D4178B0" w14:textId="77777777" w:rsidR="00032D8E" w:rsidRDefault="00032D8E" w:rsidP="00032D8E">
      <w:pPr>
        <w:pStyle w:val="Heading4"/>
      </w:pPr>
      <w:r>
        <w:t>Offshoring causes domestic job loss. Domestic job loss minimizes benefits of an increased FMW.</w:t>
      </w:r>
    </w:p>
    <w:p w14:paraId="53C00002" w14:textId="77777777" w:rsidR="00032D8E" w:rsidRPr="005C356D" w:rsidRDefault="00032D8E" w:rsidP="00032D8E">
      <w:r w:rsidRPr="005C356D">
        <w:rPr>
          <w:b/>
          <w:bCs/>
        </w:rPr>
        <w:t>Kovak ’19</w:t>
      </w:r>
      <w:r w:rsidRPr="005C356D">
        <w:t xml:space="preserve"> [Brian, Lindsay Oldenski, Nicholas Sly; 10-19, Research Associate at Carnegie Mellon University, Research Associate at Georgetown, Works at Federal Reserve Bank of Kansas City; National Bureau of Economic Research, “The Labor Market Effects of Offshoring by U.S. Multinational Firms,” </w:t>
      </w:r>
      <w:hyperlink r:id="rId26" w:history="1">
        <w:r w:rsidRPr="005C356D">
          <w:rPr>
            <w:rStyle w:val="Hyperlink"/>
          </w:rPr>
          <w:t>https://www.nber.org/papers/w23947</w:t>
        </w:r>
      </w:hyperlink>
      <w:r w:rsidRPr="005C356D">
        <w:t>]</w:t>
      </w:r>
    </w:p>
    <w:p w14:paraId="07CD212D" w14:textId="77777777" w:rsidR="00032D8E" w:rsidRPr="000F18DB" w:rsidRDefault="00032D8E" w:rsidP="00032D8E">
      <w:pPr>
        <w:rPr>
          <w:rStyle w:val="StyleUnderline"/>
        </w:rPr>
      </w:pPr>
      <w:r w:rsidRPr="00DF32A0">
        <w:rPr>
          <w:sz w:val="14"/>
          <w:szCs w:val="16"/>
        </w:rPr>
        <w:t>We present a consistent framework to</w:t>
      </w:r>
      <w:r w:rsidRPr="00DF32A0">
        <w:rPr>
          <w:sz w:val="14"/>
        </w:rPr>
        <w:t xml:space="preserve"> </w:t>
      </w:r>
      <w:r w:rsidRPr="000F18DB">
        <w:rPr>
          <w:rStyle w:val="StyleUnderline"/>
        </w:rPr>
        <w:t>study the effects of offshoring on employment within U.S. multinational firms</w:t>
      </w:r>
      <w:r w:rsidRPr="00DF32A0">
        <w:rPr>
          <w:sz w:val="14"/>
        </w:rPr>
        <w:t xml:space="preserve">, </w:t>
      </w:r>
      <w:r w:rsidRPr="00DF32A0">
        <w:rPr>
          <w:sz w:val="14"/>
          <w:szCs w:val="16"/>
        </w:rPr>
        <w:t>at all firms in a given U.S. industry, and</w:t>
      </w:r>
      <w:r w:rsidRPr="00DF32A0">
        <w:rPr>
          <w:sz w:val="14"/>
        </w:rPr>
        <w:t xml:space="preserve"> </w:t>
      </w:r>
      <w:r w:rsidRPr="000F18DB">
        <w:rPr>
          <w:rStyle w:val="StyleUnderline"/>
        </w:rPr>
        <w:t>for all workers in a given region, with changes in effective tax rates of foreign affiliates serving as an instrument for offshore employment.</w:t>
      </w:r>
      <w:r w:rsidRPr="00DF32A0">
        <w:rPr>
          <w:sz w:val="14"/>
        </w:rPr>
        <w:t xml:space="preserve"> </w:t>
      </w:r>
      <w:r w:rsidRPr="00DF32A0">
        <w:rPr>
          <w:sz w:val="14"/>
          <w:szCs w:val="16"/>
        </w:rPr>
        <w:t>We combine data on U.S. multinational enterprises (MNEs) from the U.S. Bureau of Economic Analysis (BEA) and broader industry employment within County Business Patterns data to highlight differences in the</w:t>
      </w:r>
      <w:r w:rsidRPr="00DF32A0">
        <w:rPr>
          <w:sz w:val="14"/>
        </w:rPr>
        <w:t xml:space="preserve"> </w:t>
      </w:r>
      <w:r w:rsidRPr="000F18DB">
        <w:rPr>
          <w:rStyle w:val="Emphasis"/>
        </w:rPr>
        <w:t>effects of offshoring across industries</w:t>
      </w:r>
      <w:r w:rsidRPr="000F18DB">
        <w:rPr>
          <w:rStyle w:val="StyleUnderline"/>
        </w:rPr>
        <w:t xml:space="preserve"> (with high vs. low reliance on royalties, interest, and dividends), </w:t>
      </w:r>
      <w:r w:rsidRPr="000F18DB">
        <w:rPr>
          <w:rStyle w:val="Emphasis"/>
        </w:rPr>
        <w:t>due to various offshoring margins</w:t>
      </w:r>
      <w:r w:rsidRPr="000F18DB">
        <w:rPr>
          <w:rStyle w:val="StyleUnderline"/>
        </w:rPr>
        <w:t xml:space="preserve"> (extensive vs. intensive), and between organizational forms (domestic vs. multinational).</w:t>
      </w:r>
      <w:r w:rsidRPr="00DF32A0">
        <w:rPr>
          <w:sz w:val="14"/>
        </w:rPr>
        <w:t xml:space="preserve"> </w:t>
      </w:r>
      <w:r w:rsidRPr="00DF32A0">
        <w:rPr>
          <w:sz w:val="14"/>
          <w:szCs w:val="16"/>
        </w:rPr>
        <w:t>Our results show that these distinctions matter. A 10 percent increase in affiliate employment drives a 1.3 percent increase in employment at the U.S. parent firm, with smaller effects at the industry and regional levels. In contrast,</w:t>
      </w:r>
      <w:r w:rsidRPr="00DF32A0">
        <w:rPr>
          <w:sz w:val="14"/>
        </w:rPr>
        <w:t xml:space="preserve"> </w:t>
      </w:r>
      <w:r w:rsidRPr="000F18DB">
        <w:rPr>
          <w:rStyle w:val="StyleUnderline"/>
        </w:rPr>
        <w:t>increased foreign affiliate activity in vertically oriented multinational firms drives declining employment among non</w:t>
      </w:r>
      <w:r>
        <w:rPr>
          <w:rStyle w:val="StyleUnderline"/>
        </w:rPr>
        <w:t xml:space="preserve"> </w:t>
      </w:r>
      <w:r w:rsidRPr="000F18DB">
        <w:rPr>
          <w:rStyle w:val="StyleUnderline"/>
        </w:rPr>
        <w:t>multinationals in the same industry</w:t>
      </w:r>
      <w:r w:rsidRPr="00DF32A0">
        <w:rPr>
          <w:sz w:val="14"/>
        </w:rPr>
        <w:t xml:space="preserve">, and multinational firms opening new affiliates exhibit smaller domestic employment growth than those expanding existing affiliates. </w:t>
      </w:r>
      <w:r w:rsidRPr="000F18DB">
        <w:rPr>
          <w:rStyle w:val="StyleUnderline"/>
        </w:rPr>
        <w:t xml:space="preserve">Overall, our </w:t>
      </w:r>
      <w:r w:rsidRPr="000F18DB">
        <w:rPr>
          <w:rStyle w:val="Emphasis"/>
        </w:rPr>
        <w:t>results indicate that greater offshore activity</w:t>
      </w:r>
      <w:r w:rsidRPr="00DF32A0">
        <w:rPr>
          <w:sz w:val="14"/>
        </w:rPr>
        <w:t xml:space="preserve"> </w:t>
      </w:r>
      <w:r w:rsidRPr="00DF32A0">
        <w:rPr>
          <w:sz w:val="14"/>
          <w:szCs w:val="16"/>
        </w:rPr>
        <w:t xml:space="preserve">modestly </w:t>
      </w:r>
      <w:r w:rsidRPr="000F18DB">
        <w:rPr>
          <w:rStyle w:val="Emphasis"/>
        </w:rPr>
        <w:t>raises</w:t>
      </w:r>
      <w:r w:rsidRPr="00DF32A0">
        <w:rPr>
          <w:sz w:val="14"/>
          <w:szCs w:val="16"/>
        </w:rPr>
        <w:t xml:space="preserve"> net employment by U.S. firms</w:t>
      </w:r>
      <w:r w:rsidRPr="00DF32A0">
        <w:rPr>
          <w:rStyle w:val="StyleUnderline"/>
          <w:sz w:val="14"/>
          <w:szCs w:val="16"/>
        </w:rPr>
        <w:t>, albeit with</w:t>
      </w:r>
      <w:r w:rsidRPr="000F18DB">
        <w:rPr>
          <w:rStyle w:val="StyleUnderline"/>
        </w:rPr>
        <w:t xml:space="preserve"> </w:t>
      </w:r>
      <w:r w:rsidRPr="000F18DB">
        <w:rPr>
          <w:rStyle w:val="Emphasis"/>
        </w:rPr>
        <w:t>substantial job loss and employment reallocation</w:t>
      </w:r>
      <w:r w:rsidRPr="000F18DB">
        <w:rPr>
          <w:rStyle w:val="StyleUnderline"/>
        </w:rPr>
        <w:t>.</w:t>
      </w:r>
    </w:p>
    <w:p w14:paraId="637E63A8" w14:textId="77777777" w:rsidR="00032D8E" w:rsidRDefault="00032D8E" w:rsidP="00032D8E">
      <w:pPr>
        <w:pStyle w:val="Heading3"/>
      </w:pPr>
      <w:r>
        <w:t xml:space="preserve">IL – Significant </w:t>
      </w:r>
    </w:p>
    <w:p w14:paraId="02C21999" w14:textId="77777777" w:rsidR="00032D8E" w:rsidRDefault="00032D8E" w:rsidP="00032D8E">
      <w:pPr>
        <w:pStyle w:val="Heading4"/>
      </w:pPr>
      <w:r>
        <w:t xml:space="preserve">Offshoring could impact 29 million workers </w:t>
      </w:r>
    </w:p>
    <w:p w14:paraId="6B5CB5D5" w14:textId="77777777" w:rsidR="00032D8E" w:rsidRPr="005C356D" w:rsidRDefault="00032D8E" w:rsidP="00032D8E">
      <w:r w:rsidRPr="005C356D">
        <w:rPr>
          <w:b/>
          <w:bCs/>
        </w:rPr>
        <w:t>Levine ’12</w:t>
      </w:r>
      <w:r w:rsidRPr="005C356D">
        <w:t xml:space="preserve"> [Linda, 12-17-12; Specialist in Labor Economics; Congressional Research Service, “Offshoring (or Offshore Outsourcing) and Job Loss Among U.S. Workers,” https://sgp.fas.org/crs/misc/RL32292.pdf; / IG]</w:t>
      </w:r>
    </w:p>
    <w:p w14:paraId="5EB88F83" w14:textId="77777777" w:rsidR="00032D8E" w:rsidRPr="004B7311" w:rsidRDefault="00032D8E" w:rsidP="00032D8E">
      <w:pPr>
        <w:rPr>
          <w:sz w:val="16"/>
        </w:rPr>
      </w:pPr>
      <w:r w:rsidRPr="004B7311">
        <w:rPr>
          <w:sz w:val="16"/>
        </w:rPr>
        <w:t xml:space="preserve">Offshoring, also known as offshore outsourcing, is the term that came into use more than a decade ago to describe a practice among companies located in the United States of contracting with businesses beyond U.S. borders to perform services that would otherwise have been provided by in-house employees in white-collar occupations (e.g., computer programmers and systems designers, accounting clerks and accountants). The term is equally applicable to U.S. firms’ offshoring the jobs of blue-collar workers on textile and auto assembly lines, for example, which has been taking place for many decades. The </w:t>
      </w:r>
      <w:r w:rsidRPr="00F933B5">
        <w:rPr>
          <w:rStyle w:val="Emphasis"/>
        </w:rPr>
        <w:t xml:space="preserve">extension of offshoring from U.S. manufacturers to service providers has heightened public policy concerns about the extent of job loss </w:t>
      </w:r>
      <w:r w:rsidRPr="00B8657F">
        <w:rPr>
          <w:u w:val="single"/>
        </w:rPr>
        <w:t>and the adequacy of existing programs to help unemployed workers adjust to the changing mix of jobs</w:t>
      </w:r>
      <w:r w:rsidRPr="004B7311">
        <w:rPr>
          <w:sz w:val="16"/>
        </w:rPr>
        <w:t xml:space="preserve"> located in the United States so they can find new positions. No comprehensive data exist on the number of production and services workers who have lost their jobs as a result of the movement of work outside U.S. borders. The </w:t>
      </w:r>
      <w:r w:rsidRPr="00B8657F">
        <w:rPr>
          <w:rStyle w:val="StyleUnderline"/>
        </w:rPr>
        <w:t>only regularly collected statistics</w:t>
      </w:r>
      <w:r w:rsidRPr="004B7311">
        <w:rPr>
          <w:sz w:val="16"/>
        </w:rPr>
        <w:t xml:space="preserve"> on jobs lost to the out-of-country relocation of work </w:t>
      </w:r>
      <w:r w:rsidRPr="00B8657F">
        <w:rPr>
          <w:rStyle w:val="StyleUnderline"/>
        </w:rPr>
        <w:t>come from the U.S. Bureau of Labor Statistics’ (BLS) series on extended mass layoffs</w:t>
      </w:r>
      <w:r w:rsidRPr="004B7311">
        <w:rPr>
          <w:sz w:val="16"/>
        </w:rPr>
        <w:t>. Since 2004, BLS has asked firms with at least 50 employees that let go at least 50 workers in layoffs that lasted 31 or more days whether the firms moved the laid-off workers’ jobs out of the United States</w:t>
      </w:r>
      <w:r w:rsidRPr="00B8657F">
        <w:rPr>
          <w:u w:val="single"/>
        </w:rPr>
        <w:t>. Given the series’ exclusion of small companies and focus on large layoffs, it underestimates the number of jobs lost to offshoring.</w:t>
      </w:r>
      <w:r w:rsidRPr="004B7311">
        <w:rPr>
          <w:sz w:val="16"/>
        </w:rPr>
        <w:t xml:space="preserve"> Researchers have tried to fill this gap by determining which occupations possess characteristics that make them relatively vulnerable to being offshored (e.g., routine task content and able to be performed at a distance from customers due to advances in communications technology) and the number of persons employed in those occupations in a given year. Those studies usually have focused on occupations that provide services. One analysis by the BLS estimated that in 2007, </w:t>
      </w:r>
      <w:r w:rsidRPr="00F933B5">
        <w:rPr>
          <w:u w:val="single"/>
        </w:rPr>
        <w:t>30 million people were employed in service-providing occupations it found to be potentially offshorable; they accounted for over one-fifth of total employment in that year.</w:t>
      </w:r>
      <w:r w:rsidRPr="004B7311">
        <w:rPr>
          <w:sz w:val="16"/>
        </w:rPr>
        <w:t xml:space="preserve"> The </w:t>
      </w:r>
      <w:r w:rsidRPr="00F933B5">
        <w:rPr>
          <w:u w:val="single"/>
        </w:rPr>
        <w:t>service providing occupations that BLS deemed most vulnerable to being offshored</w:t>
      </w:r>
      <w:r w:rsidRPr="004B7311">
        <w:rPr>
          <w:sz w:val="16"/>
        </w:rPr>
        <w:t xml:space="preserve"> had quite different skill requirements: administrative support occupations (e.g., office clerks) typically have lower education or training requirements than professional and related occupations (e.g., computer programmers). One of the few studies that includes both production and services occupations similarly concluded that, whether measured by education or wages, jobs with offshorable characteristics run the gamut from less to more skilled. According to one of Blinder’s estimates, about </w:t>
      </w:r>
      <w:r w:rsidRPr="00F933B5">
        <w:rPr>
          <w:rStyle w:val="Emphasis"/>
        </w:rPr>
        <w:t>29 million workers were employed in offshorable production</w:t>
      </w:r>
      <w:r w:rsidRPr="00F933B5">
        <w:rPr>
          <w:u w:val="single"/>
        </w:rPr>
        <w:t xml:space="preserve"> and services occupations, or a little over one-fifth of total U.S. employment in 2004</w:t>
      </w:r>
      <w:r w:rsidRPr="004B7311">
        <w:rPr>
          <w:sz w:val="16"/>
        </w:rPr>
        <w:t>.</w:t>
      </w:r>
    </w:p>
    <w:p w14:paraId="69666AFB" w14:textId="77777777" w:rsidR="00032D8E" w:rsidRDefault="00032D8E" w:rsidP="00032D8E"/>
    <w:p w14:paraId="19230996" w14:textId="77777777" w:rsidR="00032D8E" w:rsidRDefault="00032D8E" w:rsidP="00032D8E">
      <w:pPr>
        <w:pStyle w:val="Heading3"/>
      </w:pPr>
      <w:r>
        <w:t>Turns the case</w:t>
      </w:r>
    </w:p>
    <w:p w14:paraId="70337045" w14:textId="77777777" w:rsidR="00032D8E" w:rsidRDefault="00032D8E" w:rsidP="00032D8E">
      <w:pPr>
        <w:pStyle w:val="Heading4"/>
      </w:pPr>
      <w:r>
        <w:t xml:space="preserve">Offshoring undermines FMW </w:t>
      </w:r>
    </w:p>
    <w:p w14:paraId="0066EA6D" w14:textId="77777777" w:rsidR="00032D8E" w:rsidRPr="004214C3" w:rsidRDefault="00032D8E" w:rsidP="00032D8E">
      <w:r w:rsidRPr="004214C3">
        <w:rPr>
          <w:b/>
          <w:bCs/>
        </w:rPr>
        <w:t>Jacobe ’06</w:t>
      </w:r>
      <w:r w:rsidRPr="004214C3">
        <w:t xml:space="preserve"> [Dennis, 7-13-06, Ph.D. serves as Gallup's Chief Economist, “A Minimum Wage Hike: The Real Impact” </w:t>
      </w:r>
      <w:hyperlink r:id="rId27" w:history="1">
        <w:r w:rsidRPr="004214C3">
          <w:rPr>
            <w:rStyle w:val="Hyperlink"/>
          </w:rPr>
          <w:t xml:space="preserve"> https://news.gallup.com/businessjournal/23590/minimum-wage-hike-real-impact /</w:t>
        </w:r>
      </w:hyperlink>
      <w:r w:rsidRPr="004214C3">
        <w:t xml:space="preserve"> IG] </w:t>
      </w:r>
    </w:p>
    <w:p w14:paraId="073C05AF" w14:textId="77777777" w:rsidR="00032D8E" w:rsidRPr="004B7311" w:rsidRDefault="00032D8E" w:rsidP="00032D8E">
      <w:pPr>
        <w:rPr>
          <w:rStyle w:val="StyleUnderline"/>
        </w:rPr>
      </w:pPr>
      <w:r w:rsidRPr="004B7311">
        <w:rPr>
          <w:sz w:val="16"/>
        </w:rPr>
        <w:t xml:space="preserve">You've mentioned offshoring several times. Does having a national minimum wage directly encourage job offshoring? Probably. Probably. There's an example down in North Carolina where I live. Recently, Continental Tire in Charlotte told its workers, we're either going to shut down this plant, or you have to agree to lower wages, because </w:t>
      </w:r>
      <w:r w:rsidRPr="004B7311">
        <w:rPr>
          <w:rStyle w:val="StyleUnderline"/>
        </w:rPr>
        <w:t>labor is so much cheaper offshore</w:t>
      </w:r>
      <w:r w:rsidRPr="004B7311">
        <w:rPr>
          <w:sz w:val="16"/>
        </w:rPr>
        <w:t>, and we can't afford to pay the kind of union wages we do here. Now, they have decided to move virtually all their production overseas. Well in theory, the same thing applies to every U.S. business. So j</w:t>
      </w:r>
      <w:r w:rsidRPr="004B7311">
        <w:rPr>
          <w:rStyle w:val="StyleUnderline"/>
        </w:rPr>
        <w:t>ob offshoring clearly drives down wages in the United States</w:t>
      </w:r>
      <w:r w:rsidRPr="004B7311">
        <w:rPr>
          <w:sz w:val="16"/>
        </w:rPr>
        <w:t xml:space="preserve">; </w:t>
      </w:r>
      <w:r w:rsidRPr="004B7311">
        <w:rPr>
          <w:rStyle w:val="StyleUnderline"/>
        </w:rPr>
        <w:t>it's definitely a substitute for U.S. labor.</w:t>
      </w:r>
      <w:r w:rsidRPr="004B7311">
        <w:rPr>
          <w:sz w:val="16"/>
        </w:rPr>
        <w:t xml:space="preserve"> And again, an economist would argue that's an efficient free market the consumers benefit from, and if it's cheaper for business to produce stuff in some other country, then that's fine. But that view only looks at the global economy and doesn't take into account social effects, social considerations. The fact is </w:t>
      </w:r>
      <w:r w:rsidRPr="004B7311">
        <w:rPr>
          <w:rStyle w:val="StyleUnderline"/>
        </w:rPr>
        <w:t>that job outsourcing overseas undercuts U.S. minimum wage laws.</w:t>
      </w:r>
    </w:p>
    <w:p w14:paraId="24B2B2E4" w14:textId="77777777" w:rsidR="00032D8E" w:rsidRDefault="00032D8E" w:rsidP="00032D8E"/>
    <w:p w14:paraId="76858C0A" w14:textId="77777777" w:rsidR="00032D8E" w:rsidRDefault="00032D8E" w:rsidP="00032D8E">
      <w:pPr>
        <w:pStyle w:val="Heading3"/>
      </w:pPr>
      <w:r>
        <w:t>Links to Elections</w:t>
      </w:r>
    </w:p>
    <w:p w14:paraId="7C5A4790" w14:textId="77777777" w:rsidR="00032D8E" w:rsidRDefault="00032D8E" w:rsidP="00032D8E">
      <w:pPr>
        <w:pStyle w:val="Heading4"/>
      </w:pPr>
      <w:r>
        <w:t xml:space="preserve">CP causes offshoring – this directly causes people to vote against the incumbent </w:t>
      </w:r>
    </w:p>
    <w:p w14:paraId="2E786583" w14:textId="77777777" w:rsidR="00032D8E" w:rsidRPr="000F6D41" w:rsidRDefault="00032D8E" w:rsidP="00032D8E">
      <w:r w:rsidRPr="004214C3">
        <w:rPr>
          <w:b/>
          <w:bCs/>
        </w:rPr>
        <w:t>Rickard ’21</w:t>
      </w:r>
      <w:r w:rsidRPr="004214C3">
        <w:t xml:space="preserve"> [Stephanie J, 3-5-21; Department of Government, London School of Economics and Politics,; British Journal of Political Science, “Incumbents Beware: The Impact of Offshoring on Elections, https://www.cambridge.org/core/journals/british-journal-of-political-science/article/incumbents-beware-the-impact-of-offshoring-on-elections/ IG]</w:t>
      </w:r>
    </w:p>
    <w:p w14:paraId="5BDB125A" w14:textId="77777777" w:rsidR="00032D8E" w:rsidRPr="004021CD" w:rsidRDefault="00032D8E" w:rsidP="00032D8E">
      <w:pPr>
        <w:rPr>
          <w:u w:val="single"/>
        </w:rPr>
      </w:pPr>
      <w:r w:rsidRPr="00070153">
        <w:rPr>
          <w:sz w:val="16"/>
          <w:szCs w:val="16"/>
        </w:rPr>
        <w:t>First,</w:t>
      </w:r>
      <w:r>
        <w:t xml:space="preserve"> </w:t>
      </w:r>
      <w:r w:rsidRPr="00EF1BEF">
        <w:rPr>
          <w:u w:val="single"/>
        </w:rPr>
        <w:t>voters may view offshoring as a preventable loss, whereas job losses from other sources, such as a mismanaged company, are not.</w:t>
      </w:r>
      <w:r>
        <w:t xml:space="preserve"> </w:t>
      </w:r>
      <w:r w:rsidRPr="00070153">
        <w:rPr>
          <w:sz w:val="16"/>
          <w:szCs w:val="16"/>
        </w:rPr>
        <w:t xml:space="preserve">Because governments can (and do) provide firms with generous economic incentives to keep jobs onshore, </w:t>
      </w:r>
      <w:r w:rsidRPr="00070153">
        <w:rPr>
          <w:rStyle w:val="Emphasis"/>
        </w:rPr>
        <w:t>voters may consequently view offshoring as a result of government inaction and vote against the incumbent government party in the subsequent election</w:t>
      </w:r>
      <w:r w:rsidRPr="009C77EF">
        <w:rPr>
          <w:u w:val="single"/>
        </w:rPr>
        <w:t>.</w:t>
      </w:r>
      <w:r>
        <w:t xml:space="preserve"> </w:t>
      </w:r>
      <w:r w:rsidRPr="00070153">
        <w:rPr>
          <w:sz w:val="16"/>
          <w:szCs w:val="16"/>
        </w:rPr>
        <w:t xml:space="preserve">Secondly, the costs of job losses from offshoring may be higher than the costs of job losses from other sources. Offshored workers typically have a different age and/or skill profile than other unemployed persons. In Spain, for example, workers who were unemployed because of Table 3. The possibility of retraining to obtain jobs under similar conditions was limited. To obtain new jobs after theirs moved abroad, many workers had to accept worse pay or temporary jobs (Miguélez Lobo 2004). If offshored workers face relatively higher costs from becoming unemployed, then government compensation may fail to appease them at the same rate it does for other citizens who lost their jobs for different reasons. Thirdly, </w:t>
      </w:r>
      <w:r w:rsidRPr="00F208E1">
        <w:rPr>
          <w:u w:val="single"/>
        </w:rPr>
        <w:t>different types of job losses may have varied labor market effects. If production moves to a new location within a country, rather than abroad, suppliers may continue to exist.</w:t>
      </w:r>
      <w:r>
        <w:t xml:space="preserve"> </w:t>
      </w:r>
      <w:r w:rsidRPr="00070153">
        <w:rPr>
          <w:sz w:val="16"/>
          <w:szCs w:val="16"/>
        </w:rPr>
        <w:t xml:space="preserve">As a result, fewer jobs will be lost when a plant relocates production to a different part of the country, as compared to a foreign country. Furthermore, </w:t>
      </w:r>
      <w:r w:rsidRPr="00F208E1">
        <w:rPr>
          <w:u w:val="single"/>
        </w:rPr>
        <w:t>jobs that move abroad are not coming back, while those that move to a different part of the country are ‘recoverable’</w:t>
      </w:r>
      <w:r>
        <w:t xml:space="preserve">. </w:t>
      </w:r>
      <w:r w:rsidRPr="00070153">
        <w:rPr>
          <w:sz w:val="16"/>
          <w:szCs w:val="16"/>
        </w:rPr>
        <w:t xml:space="preserve">People can follow the production by moving to a different part of the country and seeking re-employment. This may help explain why </w:t>
      </w:r>
      <w:r w:rsidRPr="00B72411">
        <w:rPr>
          <w:rStyle w:val="Emphasis"/>
        </w:rPr>
        <w:t>twice as many respondents identified offshoring as an event that would make them less likely to vote for the incumbent</w:t>
      </w:r>
      <w:r w:rsidRPr="004021CD">
        <w:rPr>
          <w:u w:val="single"/>
        </w:rPr>
        <w:t xml:space="preserve"> than the closure of a local business to move </w:t>
      </w:r>
      <w:r w:rsidRPr="00070153">
        <w:rPr>
          <w:sz w:val="16"/>
          <w:szCs w:val="16"/>
        </w:rPr>
        <w:t xml:space="preserve">to a different part of Spain. Finally, the </w:t>
      </w:r>
      <w:r w:rsidRPr="004021CD">
        <w:rPr>
          <w:u w:val="single"/>
        </w:rPr>
        <w:t xml:space="preserve">media’s coverage of offshoring may elicit a disproportionate voter reaction. </w:t>
      </w:r>
      <w:r w:rsidRPr="00070153">
        <w:rPr>
          <w:sz w:val="16"/>
          <w:szCs w:val="16"/>
        </w:rPr>
        <w:t>When covering offshoring, the media often explicitly identifies foreign competition as the cause of the job losses and sometimes even names a specific foreign country (Margalit 2011, 184). In 90 per cent of the cases in my sample, I could identify the country to which production was moving from media reports alone.30 The fact that offshoring is closely associated with ‘others’ may trigger voters’ nationalism and/or ethnocentrism (for example, Mansfield and Mutz 2013; Margalit 2011). While a perception that foreigners are taking away ‘our jobs’ may stir nationalist or ethnocentric sentiments, it is not obvious why this would necessarily lead to an anti-incumbent vote. Further</w:t>
      </w:r>
      <w:r>
        <w:t xml:space="preserve"> </w:t>
      </w:r>
      <w:r w:rsidRPr="004021CD">
        <w:rPr>
          <w:u w:val="single"/>
        </w:rPr>
        <w:t>research is</w:t>
      </w:r>
      <w:r>
        <w:t xml:space="preserve"> needed to explore this and </w:t>
      </w:r>
      <w:r w:rsidRPr="00070153">
        <w:rPr>
          <w:sz w:val="16"/>
          <w:szCs w:val="16"/>
        </w:rPr>
        <w:t>other potential mechanisms that</w:t>
      </w:r>
      <w:r>
        <w:t xml:space="preserve"> </w:t>
      </w:r>
      <w:r w:rsidRPr="004021CD">
        <w:rPr>
          <w:u w:val="single"/>
        </w:rPr>
        <w:t>may uniquely link offshoring to anti-incumbent voting.</w:t>
      </w:r>
    </w:p>
    <w:p w14:paraId="7E5BF6A2" w14:textId="77777777" w:rsidR="00032D8E" w:rsidRDefault="00032D8E" w:rsidP="00032D8E">
      <w:pPr>
        <w:pStyle w:val="Heading3"/>
        <w:jc w:val="left"/>
        <w:rPr>
          <w:lang w:val="mi-NZ"/>
        </w:rPr>
      </w:pPr>
    </w:p>
    <w:p w14:paraId="2911B34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734529"/>
    <w:multiLevelType w:val="hybridMultilevel"/>
    <w:tmpl w:val="83749FDE"/>
    <w:lvl w:ilvl="0" w:tplc="CEE4A6E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798809">
    <w:abstractNumId w:val="9"/>
  </w:num>
  <w:num w:numId="2" w16cid:durableId="882865628">
    <w:abstractNumId w:val="7"/>
  </w:num>
  <w:num w:numId="3" w16cid:durableId="1735884193">
    <w:abstractNumId w:val="6"/>
  </w:num>
  <w:num w:numId="4" w16cid:durableId="1105807675">
    <w:abstractNumId w:val="5"/>
  </w:num>
  <w:num w:numId="5" w16cid:durableId="1182007531">
    <w:abstractNumId w:val="4"/>
  </w:num>
  <w:num w:numId="6" w16cid:durableId="184095585">
    <w:abstractNumId w:val="8"/>
  </w:num>
  <w:num w:numId="7" w16cid:durableId="768231524">
    <w:abstractNumId w:val="3"/>
  </w:num>
  <w:num w:numId="8" w16cid:durableId="1969241192">
    <w:abstractNumId w:val="2"/>
  </w:num>
  <w:num w:numId="9" w16cid:durableId="1753547653">
    <w:abstractNumId w:val="1"/>
  </w:num>
  <w:num w:numId="10" w16cid:durableId="1135638670">
    <w:abstractNumId w:val="0"/>
  </w:num>
  <w:num w:numId="11" w16cid:durableId="130483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32D8E"/>
    <w:rsid w:val="000139A3"/>
    <w:rsid w:val="00032D8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555C"/>
  <w15:chartTrackingRefBased/>
  <w15:docId w15:val="{7F1D424A-85D6-4CB8-8B28-A37E00FA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32D8E"/>
    <w:pPr>
      <w:spacing w:after="0" w:line="240" w:lineRule="auto"/>
    </w:pPr>
    <w:rPr>
      <w:rFonts w:ascii="Georgia" w:hAnsi="Georgia"/>
      <w:sz w:val="20"/>
    </w:rPr>
  </w:style>
  <w:style w:type="paragraph" w:styleId="Heading1">
    <w:name w:val="heading 1"/>
    <w:aliases w:val="Pocket"/>
    <w:basedOn w:val="Normal"/>
    <w:next w:val="Normal"/>
    <w:link w:val="Heading1Char"/>
    <w:qFormat/>
    <w:rsid w:val="00032D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2D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2D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032D8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32D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D8E"/>
  </w:style>
  <w:style w:type="character" w:customStyle="1" w:styleId="Heading1Char">
    <w:name w:val="Heading 1 Char"/>
    <w:aliases w:val="Pocket Char"/>
    <w:basedOn w:val="DefaultParagraphFont"/>
    <w:link w:val="Heading1"/>
    <w:rsid w:val="00032D8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32D8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32D8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032D8E"/>
    <w:rPr>
      <w:rFonts w:ascii="Georgia" w:eastAsiaTheme="majorEastAsia" w:hAnsi="Georgia" w:cstheme="majorBidi"/>
      <w:b/>
      <w:iCs/>
    </w:rPr>
  </w:style>
  <w:style w:type="character" w:styleId="Emphasis">
    <w:name w:val="Emphasis"/>
    <w:basedOn w:val="DefaultParagraphFont"/>
    <w:uiPriority w:val="7"/>
    <w:qFormat/>
    <w:rsid w:val="00032D8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32D8E"/>
    <w:rPr>
      <w:b/>
      <w:bCs/>
      <w:sz w:val="22"/>
      <w:u w:val="none"/>
    </w:rPr>
  </w:style>
  <w:style w:type="character" w:customStyle="1" w:styleId="StyleUnderline">
    <w:name w:val="Style Underline"/>
    <w:aliases w:val="Underline"/>
    <w:basedOn w:val="DefaultParagraphFont"/>
    <w:uiPriority w:val="6"/>
    <w:qFormat/>
    <w:rsid w:val="00032D8E"/>
    <w:rPr>
      <w:b w:val="0"/>
      <w:sz w:val="22"/>
      <w:u w:val="single"/>
    </w:rPr>
  </w:style>
  <w:style w:type="character" w:styleId="Hyperlink">
    <w:name w:val="Hyperlink"/>
    <w:basedOn w:val="DefaultParagraphFont"/>
    <w:uiPriority w:val="99"/>
    <w:unhideWhenUsed/>
    <w:rsid w:val="00032D8E"/>
    <w:rPr>
      <w:color w:val="auto"/>
      <w:u w:val="none"/>
    </w:rPr>
  </w:style>
  <w:style w:type="character" w:styleId="FollowedHyperlink">
    <w:name w:val="FollowedHyperlink"/>
    <w:basedOn w:val="DefaultParagraphFont"/>
    <w:uiPriority w:val="99"/>
    <w:semiHidden/>
    <w:unhideWhenUsed/>
    <w:rsid w:val="00032D8E"/>
    <w:rPr>
      <w:color w:val="auto"/>
      <w:u w:val="none"/>
    </w:rPr>
  </w:style>
  <w:style w:type="paragraph" w:styleId="NormalWeb">
    <w:name w:val="Normal (Web)"/>
    <w:basedOn w:val="Normal"/>
    <w:uiPriority w:val="99"/>
    <w:unhideWhenUsed/>
    <w:rsid w:val="00032D8E"/>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99"/>
    <w:qFormat/>
    <w:rsid w:val="00032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news.com/32d0abbffc4b4982b75f0a8f166fcbe9" TargetMode="External"/><Relationship Id="rId13" Type="http://schemas.openxmlformats.org/officeDocument/2006/relationships/hyperlink" Target="https://grahamthomasauthor.wordpress.com/2020/06/20/operation-causeway/" TargetMode="External"/><Relationship Id="rId18" Type="http://schemas.openxmlformats.org/officeDocument/2006/relationships/hyperlink" Target="https://www.cato.org/research-briefs-economic-policy/people-versus-machines-impact-minimum-wages-automatable-jobs" TargetMode="External"/><Relationship Id="rId26" Type="http://schemas.openxmlformats.org/officeDocument/2006/relationships/hyperlink" Target="https://www.nber.org/papers/w23947" TargetMode="External"/><Relationship Id="rId3" Type="http://schemas.openxmlformats.org/officeDocument/2006/relationships/styles" Target="styles.xml"/><Relationship Id="rId21" Type="http://schemas.openxmlformats.org/officeDocument/2006/relationships/hyperlink" Target="https://www.forbes.com/sites/davidmarotta/2021/03/24/raising-the-minimum-wages-hurts-the-most-disadvantaged/?sh=6b14913d42dc" TargetMode="External"/><Relationship Id="rId7" Type="http://schemas.openxmlformats.org/officeDocument/2006/relationships/hyperlink" Target="https://newrepublic.com/article/129286/raising-minimum-wage-wont-reduce-inequality" TargetMode="External"/><Relationship Id="rId12" Type="http://schemas.openxmlformats.org/officeDocument/2006/relationships/hyperlink" Target="https://news.usni.org/2021/03/09/davidson-china-could-try-to-take-control-of-taiwan-in-next-six-years" TargetMode="External"/><Relationship Id="rId17" Type="http://schemas.openxmlformats.org/officeDocument/2006/relationships/hyperlink" Target="https://futurism.com/study-shows-that-minimum-wage-hikes-put-more-jobs-at-risk-of-automation" TargetMode="External"/><Relationship Id="rId25" Type="http://schemas.openxmlformats.org/officeDocument/2006/relationships/hyperlink" Target="https://www.marottaonmoney.com/wp-content/uploads/2021/03/Typical-Minimum-Wage-Earners-Arent-Poor-But-Theyre-Not-Quite-Middle-Class-_-FiveThirtyEight.pdf" TargetMode="External"/><Relationship Id="rId2" Type="http://schemas.openxmlformats.org/officeDocument/2006/relationships/numbering" Target="numbering.xml"/><Relationship Id="rId16" Type="http://schemas.openxmlformats.org/officeDocument/2006/relationships/hyperlink" Target="https://neelsoncomm.wordpress.com/2021/06/28/3-key-reasons-why-automation-is-a-terrible-idea/" TargetMode="External"/><Relationship Id="rId20" Type="http://schemas.openxmlformats.org/officeDocument/2006/relationships/hyperlink" Target="https://news.mit.edu/2020/study-inks-automation-inequality-050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ewrepublic.com/article/129286/raising-minimum-wage-wont-reduce-inequality" TargetMode="External"/><Relationship Id="rId11" Type="http://schemas.openxmlformats.org/officeDocument/2006/relationships/hyperlink" Target="https://www.theguardian.com/world/2021/mar/23/taiwan-china-threat-admiral-john-aquilino" TargetMode="External"/><Relationship Id="rId24" Type="http://schemas.openxmlformats.org/officeDocument/2006/relationships/hyperlink" Target="https://fivethirtyeight.com/features/typical-minimum-wage-earners-arent-poor-but-theyre-not-quite-middle-class/" TargetMode="External"/><Relationship Id="rId5" Type="http://schemas.openxmlformats.org/officeDocument/2006/relationships/webSettings" Target="webSettings.xml"/><Relationship Id="rId15" Type="http://schemas.openxmlformats.org/officeDocument/2006/relationships/hyperlink" Target="https://www.brookings.edu/blog/techtank/2015/09/30/rising-minimum-wages-make-automation-more-cost-effective/" TargetMode="External"/><Relationship Id="rId23" Type="http://schemas.openxmlformats.org/officeDocument/2006/relationships/hyperlink" Target="https://www.marottaonmoney.com/wp-content/uploads/2021/03/56975-Minimum-Wage.pdf" TargetMode="External"/><Relationship Id="rId28" Type="http://schemas.openxmlformats.org/officeDocument/2006/relationships/fontTable" Target="fontTable.xml"/><Relationship Id="rId10" Type="http://schemas.openxmlformats.org/officeDocument/2006/relationships/hyperlink" Target="https://www.atlanticcouncil.org/content-series/reality-check/reality-check-10-china-will-not-invade-taiwan/" TargetMode="External"/><Relationship Id="rId19" Type="http://schemas.openxmlformats.org/officeDocument/2006/relationships/hyperlink" Target="https://www.brookings.edu/blog/techtank/2015/09/30/rising-minimum-wages-make-automation-more-cost-effective/" TargetMode="External"/><Relationship Id="rId4" Type="http://schemas.openxmlformats.org/officeDocument/2006/relationships/settings" Target="settings.xml"/><Relationship Id="rId9" Type="http://schemas.openxmlformats.org/officeDocument/2006/relationships/hyperlink" Target="https://www.pewresearch.org/politics/wp-content/uploads/sites/4/2019/06/PP_2019.06.19_Political-Discourse_TOPLINE.pdf" TargetMode="External"/><Relationship Id="rId14" Type="http://schemas.openxmlformats.org/officeDocument/2006/relationships/hyperlink" Target="https://www.city-journal.org/article/there-will-be-no-war-over-taiwan" TargetMode="External"/><Relationship Id="rId22" Type="http://schemas.openxmlformats.org/officeDocument/2006/relationships/hyperlink" Target="https://www.cbo.gov/system/files/2021-02/56975-Minimum-Wage.pdf" TargetMode="External"/><Relationship Id="rId27" Type="http://schemas.openxmlformats.org/officeDocument/2006/relationships/hyperlink" Target="https://www.nber.org/papers/w2883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9022</Words>
  <Characters>51428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2023-07-09T18:48:00Z</dcterms:created>
  <dcterms:modified xsi:type="dcterms:W3CDTF">2023-07-09T18:48:00Z</dcterms:modified>
</cp:coreProperties>
</file>