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52C2" w14:textId="7FBEAFF6" w:rsidR="00332416" w:rsidRDefault="00332416" w:rsidP="00332416">
      <w:pPr>
        <w:pStyle w:val="Heading1"/>
      </w:pPr>
      <w:r>
        <w:t xml:space="preserve">Minimum Wage CP </w:t>
      </w:r>
      <w:r w:rsidR="00535E2E">
        <w:t>– MNDI DMP</w:t>
      </w:r>
    </w:p>
    <w:p w14:paraId="11E19DDB" w14:textId="5C53BDA0" w:rsidR="00332416" w:rsidRDefault="00332416" w:rsidP="00332416">
      <w:pPr>
        <w:pStyle w:val="Heading2"/>
      </w:pPr>
      <w:r>
        <w:t>Notes</w:t>
      </w:r>
    </w:p>
    <w:p w14:paraId="226E6EBB" w14:textId="5BAAD712" w:rsidR="00DC03EC" w:rsidRDefault="00DC03EC" w:rsidP="00DC03EC">
      <w:r>
        <w:t xml:space="preserve">Thank you to Bella Guess and Charlisa Penzak who helped organize and finish this file. Also, thank you to all the other contributors: Chris Miller, Jonathan </w:t>
      </w:r>
      <w:r w:rsidR="008F6143">
        <w:t>Byrne, Filiz Fish, Isabel Gao, Hazel Duncan, Penny Stoller, Kelly Fulk</w:t>
      </w:r>
      <w:r w:rsidR="00BC4265">
        <w:t>, and Luci Guess</w:t>
      </w:r>
      <w:r w:rsidR="008F6143">
        <w:t xml:space="preserve">. </w:t>
      </w:r>
    </w:p>
    <w:p w14:paraId="4409B876" w14:textId="54F0CE27" w:rsidR="00BC4265" w:rsidRDefault="00FE62D5" w:rsidP="00DC03EC">
      <w:r>
        <w:rPr>
          <w:noProof/>
        </w:rPr>
        <w:drawing>
          <wp:inline distT="0" distB="0" distL="0" distR="0" wp14:anchorId="6C3E1533" wp14:editId="48516BE8">
            <wp:extent cx="2411483" cy="2423480"/>
            <wp:effectExtent l="0" t="0" r="1905" b="2540"/>
            <wp:docPr id="6" name="Picture 6" descr="A cat wearing a gar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at wearing a garment&#10;&#10;Description automatically generated"/>
                    <pic:cNvPicPr/>
                  </pic:nvPicPr>
                  <pic:blipFill>
                    <a:blip r:embed="rId9"/>
                    <a:stretch>
                      <a:fillRect/>
                    </a:stretch>
                  </pic:blipFill>
                  <pic:spPr>
                    <a:xfrm>
                      <a:off x="0" y="0"/>
                      <a:ext cx="2463920" cy="2476178"/>
                    </a:xfrm>
                    <a:prstGeom prst="rect">
                      <a:avLst/>
                    </a:prstGeom>
                  </pic:spPr>
                </pic:pic>
              </a:graphicData>
            </a:graphic>
          </wp:inline>
        </w:drawing>
      </w:r>
      <w:r>
        <w:t xml:space="preserve">                          </w:t>
      </w:r>
      <w:r>
        <w:rPr>
          <w:noProof/>
        </w:rPr>
        <w:drawing>
          <wp:inline distT="0" distB="0" distL="0" distR="0" wp14:anchorId="6F3CC2BC" wp14:editId="2599462C">
            <wp:extent cx="2621448" cy="1917633"/>
            <wp:effectExtent l="0" t="0" r="0" b="635"/>
            <wp:docPr id="5" name="Picture 5" descr="A person in a purple garment holding a c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in a purple garment holding a cat&#10;&#10;Description automatically generated with low confidence"/>
                    <pic:cNvPicPr/>
                  </pic:nvPicPr>
                  <pic:blipFill>
                    <a:blip r:embed="rId10"/>
                    <a:stretch>
                      <a:fillRect/>
                    </a:stretch>
                  </pic:blipFill>
                  <pic:spPr>
                    <a:xfrm>
                      <a:off x="0" y="0"/>
                      <a:ext cx="2790410" cy="2041232"/>
                    </a:xfrm>
                    <a:prstGeom prst="rect">
                      <a:avLst/>
                    </a:prstGeom>
                  </pic:spPr>
                </pic:pic>
              </a:graphicData>
            </a:graphic>
          </wp:inline>
        </w:drawing>
      </w:r>
    </w:p>
    <w:p w14:paraId="5F10E41B" w14:textId="7DF3DFB4" w:rsidR="00BC4265" w:rsidRDefault="00BC4265" w:rsidP="00DC03EC"/>
    <w:p w14:paraId="1AF5624B" w14:textId="306E5921" w:rsidR="00DC03EC" w:rsidRDefault="00E25605" w:rsidP="00E25605">
      <w:pPr>
        <w:pStyle w:val="Heading3"/>
      </w:pPr>
      <w:r>
        <w:t xml:space="preserve">1nc – States </w:t>
      </w:r>
    </w:p>
    <w:p w14:paraId="7569339C" w14:textId="422A67C0" w:rsidR="00E25605" w:rsidRDefault="00E25605" w:rsidP="00E25605">
      <w:pPr>
        <w:pStyle w:val="Heading4"/>
      </w:pPr>
      <w:r>
        <w:t xml:space="preserve">Text: The fifty states and relevant territories of the United States should gradually increase </w:t>
      </w:r>
      <w:r w:rsidR="00CD24B6">
        <w:t xml:space="preserve">their respective </w:t>
      </w:r>
      <w:r>
        <w:t xml:space="preserve">minimum wage to at least $15 per hour. </w:t>
      </w:r>
    </w:p>
    <w:p w14:paraId="18EEF234" w14:textId="51CE336B" w:rsidR="00E25605" w:rsidRDefault="00E25605" w:rsidP="00E25605"/>
    <w:p w14:paraId="45823177" w14:textId="67451FCF" w:rsidR="00BC4265" w:rsidRDefault="00BC4265" w:rsidP="00BC4265">
      <w:pPr>
        <w:pStyle w:val="Heading4"/>
      </w:pPr>
      <w:r>
        <w:t xml:space="preserve">States drive minimum wage increases </w:t>
      </w:r>
    </w:p>
    <w:p w14:paraId="2EB07C39" w14:textId="77777777" w:rsidR="00BC4265" w:rsidRDefault="00BC4265" w:rsidP="00BC4265">
      <w:r w:rsidRPr="005047AC">
        <w:rPr>
          <w:b/>
          <w:bCs/>
        </w:rPr>
        <w:t>DeSilver ’21</w:t>
      </w:r>
      <w:r>
        <w:t xml:space="preserve"> – Sr. writer and editor (Drew DeSilver, “</w:t>
      </w:r>
      <w:r w:rsidRPr="005047AC">
        <w:t>When it comes to raising the minimum wage, most of the action is in cities and states, not Congress</w:t>
      </w:r>
      <w:r>
        <w:t xml:space="preserve">,” Pew Research Center, 3/12/21, </w:t>
      </w:r>
      <w:r w:rsidRPr="005047AC">
        <w:t>https://www.pewresearch.org/short-reads/2021/03/12/when-it-comes-to-raising-the-minimum-wage-most-of-the-action-is-in-cities-and-states-not-congress/</w:t>
      </w:r>
      <w:r>
        <w:t>)//CTP</w:t>
      </w:r>
    </w:p>
    <w:p w14:paraId="439A4FF4" w14:textId="77777777" w:rsidR="00BC4265" w:rsidRPr="005047AC" w:rsidRDefault="00BC4265" w:rsidP="00BC4265">
      <w:pPr>
        <w:rPr>
          <w:sz w:val="16"/>
        </w:rPr>
      </w:pPr>
      <w:r w:rsidRPr="005047AC">
        <w:rPr>
          <w:rStyle w:val="StyleUnderline"/>
        </w:rPr>
        <w:t>Prospects for raising the federal minimum wage, which has stood at</w:t>
      </w:r>
      <w:r>
        <w:rPr>
          <w:rStyle w:val="StyleUnderline"/>
        </w:rPr>
        <w:t xml:space="preserve"> </w:t>
      </w:r>
      <w:hyperlink r:id="rId11" w:tgtFrame="_blank" w:history="1">
        <w:r w:rsidRPr="005047AC">
          <w:rPr>
            <w:rStyle w:val="StyleUnderline"/>
          </w:rPr>
          <w:t>$7.25 an hour</w:t>
        </w:r>
      </w:hyperlink>
      <w:r>
        <w:rPr>
          <w:rStyle w:val="StyleUnderline"/>
        </w:rPr>
        <w:t xml:space="preserve"> </w:t>
      </w:r>
      <w:r w:rsidRPr="005047AC">
        <w:rPr>
          <w:rStyle w:val="StyleUnderline"/>
        </w:rPr>
        <w:t>since 2009, appear to have</w:t>
      </w:r>
      <w:r>
        <w:rPr>
          <w:rStyle w:val="StyleUnderline"/>
        </w:rPr>
        <w:t xml:space="preserve"> </w:t>
      </w:r>
      <w:hyperlink r:id="rId12" w:history="1">
        <w:r w:rsidRPr="005047AC">
          <w:rPr>
            <w:rStyle w:val="StyleUnderline"/>
          </w:rPr>
          <w:t>stalled out</w:t>
        </w:r>
      </w:hyperlink>
      <w:r>
        <w:rPr>
          <w:rStyle w:val="StyleUnderline"/>
        </w:rPr>
        <w:t xml:space="preserve"> </w:t>
      </w:r>
      <w:r w:rsidRPr="005047AC">
        <w:rPr>
          <w:rStyle w:val="StyleUnderline"/>
        </w:rPr>
        <w:t>yet again, despite</w:t>
      </w:r>
      <w:r>
        <w:rPr>
          <w:rStyle w:val="StyleUnderline"/>
        </w:rPr>
        <w:t xml:space="preserve"> </w:t>
      </w:r>
      <w:hyperlink r:id="rId13" w:tgtFrame="_blank" w:history="1">
        <w:r w:rsidRPr="005047AC">
          <w:rPr>
            <w:rStyle w:val="StyleUnderline"/>
          </w:rPr>
          <w:t>broad public support</w:t>
        </w:r>
      </w:hyperlink>
      <w:r>
        <w:rPr>
          <w:rStyle w:val="StyleUnderline"/>
        </w:rPr>
        <w:t xml:space="preserve"> </w:t>
      </w:r>
      <w:r w:rsidRPr="005047AC">
        <w:rPr>
          <w:rStyle w:val="StyleUnderline"/>
        </w:rPr>
        <w:t>for the idea. In truth, though, for the past several years most of the real action on minimum wages has been in states</w:t>
      </w:r>
      <w:r w:rsidRPr="005047AC">
        <w:rPr>
          <w:sz w:val="16"/>
        </w:rPr>
        <w:t xml:space="preserve">, counties and cities, </w:t>
      </w:r>
      <w:r w:rsidRPr="005047AC">
        <w:rPr>
          <w:rStyle w:val="StyleUnderline"/>
        </w:rPr>
        <w:t>not on Capitol Hill.</w:t>
      </w:r>
      <w:r w:rsidRPr="005047AC">
        <w:rPr>
          <w:sz w:val="16"/>
        </w:rPr>
        <w:t xml:space="preserve"> Just this past November, for example, Florida voters approved </w:t>
      </w:r>
      <w:hyperlink r:id="rId14" w:history="1">
        <w:r w:rsidRPr="005047AC">
          <w:rPr>
            <w:rStyle w:val="Hyperlink"/>
            <w:sz w:val="16"/>
          </w:rPr>
          <w:t>Amendment 2</w:t>
        </w:r>
      </w:hyperlink>
      <w:r w:rsidRPr="005047AC">
        <w:rPr>
          <w:sz w:val="16"/>
        </w:rPr>
        <w:t xml:space="preserve">, which will gradually raise the state’s minimum until it reaches $15 in 2026. [chart omitted] </w:t>
      </w:r>
      <w:r w:rsidRPr="005047AC">
        <w:rPr>
          <w:rStyle w:val="StyleUnderline"/>
        </w:rPr>
        <w:t>As a practical matter, the $7.25 federal minimum wage is actually used in just 21 states,</w:t>
      </w:r>
      <w:r w:rsidRPr="005047AC">
        <w:rPr>
          <w:sz w:val="16"/>
        </w:rPr>
        <w:t xml:space="preserve"> which collectively account for about 40% of all U.S. wage and salary workers – roughly 56.5 million people – according to our analysis of state minimum-wage laws and federal employment data. In the 29 other states and the District of Columbia, minimum wages are higher – ranging from $8.65 in Florida to $15 in D.C. In eight of the states with higher-than-federal minimum wages, some cities and counties have adopted local ordinances that provide for even higher rates than their state’s minimum, accelerate schedules for future increases, or both. (None of the states where the $7.25 federal minimum prevails have higher local minimums.) Our research found at least 46 such cities and counties – most of them (36) in the Los Angeles and San Francisco Bay areas of California. The highest local minimum wage in the country, $16.84, is in </w:t>
      </w:r>
      <w:hyperlink r:id="rId15" w:history="1">
        <w:r w:rsidRPr="005047AC">
          <w:rPr>
            <w:rStyle w:val="Hyperlink"/>
            <w:sz w:val="16"/>
          </w:rPr>
          <w:t>Emeryville</w:t>
        </w:r>
      </w:hyperlink>
      <w:r w:rsidRPr="005047AC">
        <w:rPr>
          <w:sz w:val="16"/>
        </w:rPr>
        <w:t xml:space="preserve">, a suburb of San Francisco. A few other cities, such as San Diego and Albuquerque, New Mexico, also have local minimum wage laws, but they’ve been overtaken by increases in state rates. Tacoma, Washington, repealed its local minimum-wage ordinance in 2019 for that reason. Two states, Oregon and New York, don’t permit localities to adopt their own minimums but have regional variations built into their statewide laws to account for wide cost-of-living differentials within those states. In Oregon, which has a three-tiered wage scale, the “standard” hourly minimum of $12 applies, by our estimate, to only about 38% of the state’s 1.8 million wage and salary workers. The minimum wage is $13.25 for workers in the Portland metro area, the state’s largest (with about half of all wage and salary workers) and most expensive. And in 18 “nonurban” counties, which combined have about 11% of Oregon’s payroll workers, the minimum is $11.50. Scheduled future increases in the three zones (metro Portland, standard counties and nonurban counties) also vary based on the relative cost of living. Similarly, New York state has one minimum wage for New York City ($15), one for the city’s suburban counties ($14, rising to $15 on Dec. 31), and one for the rest of the state ($12.50, adjusting annually for inflation until it too reaches $15). </w:t>
      </w:r>
      <w:r w:rsidRPr="005047AC">
        <w:rPr>
          <w:rStyle w:val="StyleUnderline"/>
        </w:rPr>
        <w:t>The $7.25 federal minimum wage is pretty much one-size-fits-all across industries and occupations (or most: tipped employees, students, farmworkers and young trainees can be paid less under certain circumstances). But states, cities and counties can, and often do, provide for a range of minimums for different types of employers.</w:t>
      </w:r>
      <w:r>
        <w:rPr>
          <w:rStyle w:val="StyleUnderline"/>
        </w:rPr>
        <w:t xml:space="preserve"> </w:t>
      </w:r>
      <w:r w:rsidRPr="005047AC">
        <w:rPr>
          <w:rStyle w:val="StyleUnderline"/>
        </w:rPr>
        <w:t>Nevada, for instance, sets a minimum wage of $8 an hour for employers that offer their workers health benefits but mandates $9 for employers that don’t</w:t>
      </w:r>
      <w:r w:rsidRPr="005047AC">
        <w:rPr>
          <w:sz w:val="16"/>
        </w:rPr>
        <w:t xml:space="preserve">. Seattle’s minimum wage is now $16.69 for most employers, but small employers (those with 500 or fewer employees worldwide) can pay $15 if an employee’s tips or company-provided medical benefits equal at least $1.69 an hour. </w:t>
      </w:r>
      <w:r w:rsidRPr="005047AC">
        <w:rPr>
          <w:rStyle w:val="StyleUnderline"/>
        </w:rPr>
        <w:t>Most states with higher-than-federal minimums also have acted to automate the process of adjusting the minimum wage, rather than leaving it to year-by-year legislative whim.</w:t>
      </w:r>
      <w:r w:rsidRPr="005047AC">
        <w:rPr>
          <w:sz w:val="16"/>
        </w:rPr>
        <w:t xml:space="preserve"> In 10 states (plus D.C.), the minimum wage rises annually based on some sort of inflation or cost-of-living index, with the intent of preserving its current purchasing power. Thirteen other states are in the process of raising their minimums on a multiyear schedule – seven will begin automatic indexing at some point in the future, while in the other six the increases will stop upon reaching a set level. All but one of the 46 cities and counties we identified with their own minimum wages also have adopted automatic cost-of-living increases, either in effect now or beginning at some point in the future.</w:t>
      </w:r>
    </w:p>
    <w:p w14:paraId="6E9782CF" w14:textId="77777777" w:rsidR="00BC4265" w:rsidRDefault="00BC4265" w:rsidP="00E25605"/>
    <w:p w14:paraId="5097CCC4" w14:textId="44ADD554" w:rsidR="00332416" w:rsidRDefault="00332416" w:rsidP="00332416">
      <w:pPr>
        <w:pStyle w:val="Heading3"/>
      </w:pPr>
      <w:r>
        <w:t>1nc</w:t>
      </w:r>
      <w:r w:rsidR="007C10F3">
        <w:t xml:space="preserve"> - Federal</w:t>
      </w:r>
      <w:r>
        <w:t xml:space="preserve"> </w:t>
      </w:r>
    </w:p>
    <w:p w14:paraId="3DB3435C" w14:textId="191DF6B0" w:rsidR="003D194A" w:rsidRDefault="003D194A" w:rsidP="00EF4C0C">
      <w:pPr>
        <w:pStyle w:val="Heading4"/>
      </w:pPr>
      <w:r>
        <w:t xml:space="preserve">Text: The United States federal government should </w:t>
      </w:r>
      <w:r w:rsidR="00EF4C0C">
        <w:t xml:space="preserve">gradually </w:t>
      </w:r>
      <w:r>
        <w:t>increase</w:t>
      </w:r>
      <w:r w:rsidR="00EF4C0C">
        <w:t xml:space="preserve"> the federal minimum wage to $15 per hour. </w:t>
      </w:r>
    </w:p>
    <w:p w14:paraId="0AB86B32" w14:textId="77777777" w:rsidR="00EF4C0C" w:rsidRPr="00EF4C0C" w:rsidRDefault="00EF4C0C" w:rsidP="00EF4C0C"/>
    <w:p w14:paraId="6C5FA69C" w14:textId="11EE6F14" w:rsidR="003D194A" w:rsidRDefault="00EF4C0C" w:rsidP="003D194A">
      <w:pPr>
        <w:pStyle w:val="Heading4"/>
      </w:pPr>
      <w:r>
        <w:t xml:space="preserve">Raising the federal minimum wage increases economic growth – no downsides </w:t>
      </w:r>
      <w:r w:rsidR="003D194A">
        <w:t>– prefer comparative ev</w:t>
      </w:r>
    </w:p>
    <w:p w14:paraId="2C879673" w14:textId="77777777" w:rsidR="003D194A" w:rsidRPr="00B67DD7" w:rsidRDefault="003D194A" w:rsidP="003D194A">
      <w:r w:rsidRPr="00B67DD7">
        <w:rPr>
          <w:rStyle w:val="Style13ptBold"/>
        </w:rPr>
        <w:t>Zipperer ’19</w:t>
      </w:r>
      <w:r>
        <w:t xml:space="preserve"> </w:t>
      </w:r>
      <w:r w:rsidRPr="00B67DD7">
        <w:t xml:space="preserve">[Ben; 2-7-2019; </w:t>
      </w:r>
      <w:r w:rsidRPr="00CF1119">
        <w:t>economist at the Economic Policy Institute (EPI) in Washington, D.C.</w:t>
      </w:r>
      <w:r>
        <w:t xml:space="preserve"> with focus in the </w:t>
      </w:r>
      <w:r w:rsidRPr="00CF1119">
        <w:t>minimum wage and low-wage labor markets</w:t>
      </w:r>
      <w:r>
        <w:t xml:space="preserve">; </w:t>
      </w:r>
      <w:r w:rsidRPr="00B67DD7">
        <w:t>Economic Policy Institute, "Gradually raising the minimum wage to $15 would be good for workers, good for businesses, and good for the economy: Testimony before the U.S. House of Representatives Committee on Education and Labor", https://www.epi.org/publication/minimum-wage-testimony-feb-2019/]</w:t>
      </w:r>
      <w:r>
        <w:t>BG</w:t>
      </w:r>
    </w:p>
    <w:p w14:paraId="68A38348" w14:textId="77777777" w:rsidR="003D194A" w:rsidRPr="003D194A" w:rsidRDefault="003D194A" w:rsidP="003D194A">
      <w:pPr>
        <w:rPr>
          <w:sz w:val="10"/>
        </w:rPr>
      </w:pPr>
      <w:r w:rsidRPr="00810A6D">
        <w:rPr>
          <w:u w:val="single"/>
        </w:rPr>
        <w:t>A national $15 minimum wage by 2024 is an important corrective to ensure that low-wage workers share the benefits of economic growth.</w:t>
      </w:r>
      <w:r>
        <w:rPr>
          <w:u w:val="single"/>
        </w:rPr>
        <w:t xml:space="preserve"> </w:t>
      </w:r>
      <w:r w:rsidRPr="00810A6D">
        <w:rPr>
          <w:rStyle w:val="Emphasis"/>
        </w:rPr>
        <w:t>The bulk of recent economic research on the minimum wage, as well as the best scholarship, establishes that prior increases have had little to no negative consequences</w:t>
      </w:r>
      <w:r w:rsidRPr="00810A6D">
        <w:rPr>
          <w:u w:val="single"/>
        </w:rPr>
        <w:t xml:space="preserve"> and instead have meaningfully raised the pay of the low-wage workforce.</w:t>
      </w:r>
      <w:r>
        <w:rPr>
          <w:u w:val="single"/>
        </w:rPr>
        <w:t xml:space="preserve"> </w:t>
      </w:r>
      <w:r w:rsidRPr="003D194A">
        <w:rPr>
          <w:sz w:val="10"/>
          <w:szCs w:val="12"/>
        </w:rPr>
        <w:t xml:space="preserve">Minimum wage workers, and low-wage workers generally, are mostly adults and are also disproportionately women and people of color. Workers in every region of the country will soon need $15 per hour to maintain a modest but adequate standard of living. </w:t>
      </w:r>
      <w:r w:rsidRPr="00810A6D">
        <w:rPr>
          <w:u w:val="single"/>
        </w:rPr>
        <w:t>We can afford to pay the lowest-paid workers more than they were paid 50 years ago</w:t>
      </w:r>
      <w:r>
        <w:rPr>
          <w:u w:val="single"/>
        </w:rPr>
        <w:t xml:space="preserve"> </w:t>
      </w:r>
      <w:r w:rsidRPr="003D194A">
        <w:rPr>
          <w:sz w:val="10"/>
        </w:rPr>
        <w:t xml:space="preserve">Raising the national minimum wage is well overdue. </w:t>
      </w:r>
      <w:r w:rsidRPr="00810A6D">
        <w:rPr>
          <w:u w:val="single"/>
        </w:rPr>
        <w:t>Workers today who are paid the federal minimum wage of $7.25 an hour are, after adjusting for inflation, paid 29 percent less than their counterparts 50 years ago</w:t>
      </w:r>
      <w:r w:rsidRPr="00810A6D">
        <w:rPr>
          <w:b/>
          <w:bCs/>
          <w:u w:val="single"/>
        </w:rPr>
        <w:t>. This is despite the fact that the economy’s capacity to deliver higher wages has doubled in the last 50 years, as measured by labor productivity</w:t>
      </w:r>
      <w:r w:rsidRPr="003D194A">
        <w:rPr>
          <w:sz w:val="10"/>
        </w:rPr>
        <w:t xml:space="preserve">, or the amount of output produced by workers. As Figure A shows, had the minimum wage kept pace with labor productivity growth since 1968, this year it would be more than $20 per hour. Today, however, a single parent earning the current federal minimum wage does not earn enough through full-time work to bring his or her family above the federal poverty line.1 [GRAPH OMITTED] Increasing the national minimum wage to $15 by 2024, as proposed in the Raise the Wage Act of 2019 (H.R. 582), is an important corrective to our failure to raise the minimum wage. </w:t>
      </w:r>
      <w:r w:rsidRPr="0076779F">
        <w:rPr>
          <w:u w:val="single"/>
        </w:rPr>
        <w:t>A $15 minimum wage by 2024 would ensure that a portion of the country’s labor productivity gains are translated into higher living standards for low-wage workers.</w:t>
      </w:r>
      <w:r w:rsidRPr="003D194A">
        <w:rPr>
          <w:sz w:val="10"/>
        </w:rPr>
        <w:t xml:space="preserve"> At the same time, the proposal does not raise the minimum wage to $15 immediately, but instead gradually phases in the increase over a period of six years so that employers can adjust to the new standard. My colleague David Cooper has estimated that raising the minimum wage to $15 by 2024 would lift the pay of about 40 million workers, or 27 percent of the eligible workforce. Affected workers who work year-round would receive a raise on the order of $3,000 a year. This is enough to make a tremendous difference in the life of a preschool teacher, bank teller, or fast-food worker—more than half of those working in each of these occupations earns less than $15 per hour today. </w:t>
      </w:r>
      <w:r w:rsidRPr="0032615D">
        <w:rPr>
          <w:rStyle w:val="StyleUnderline"/>
        </w:rPr>
        <w:t>More broadly, low-wage workers today constitute a large portion of the workforce. About 25 percent of all workers earned $13 or less per hour in 2018 and the vast majority of them would benefit from a minimum wage increase to $15 by 2024.2</w:t>
      </w:r>
      <w:r>
        <w:rPr>
          <w:rStyle w:val="StyleUnderline"/>
        </w:rPr>
        <w:t xml:space="preserve"> </w:t>
      </w:r>
      <w:r w:rsidRPr="0032615D">
        <w:rPr>
          <w:u w:val="single"/>
        </w:rPr>
        <w:t>Were it enacted, for the first time the lowest-wage workers would make more than they did in 1968, the last high point of the minimum wage.</w:t>
      </w:r>
      <w:r w:rsidRPr="003D194A">
        <w:rPr>
          <w:sz w:val="10"/>
        </w:rPr>
        <w:t xml:space="preserve"> While this would be a bold step, the </w:t>
      </w:r>
      <w:r w:rsidRPr="0032615D">
        <w:rPr>
          <w:b/>
          <w:bCs/>
          <w:u w:val="single"/>
        </w:rPr>
        <w:t>resulting pay increase would be relatively modest compared with the economy’s capacity to deliver improvements in living standards</w:t>
      </w:r>
      <w:r w:rsidRPr="003D194A">
        <w:rPr>
          <w:sz w:val="10"/>
        </w:rPr>
        <w:t xml:space="preserve">. A $15 minimum wage in 2024 would have 28 percent more purchasing power than the minimum wage did at its 1968 high point, but over that time period, the economy’s potential for higher living standards, as reflected in labor productivity, will have grown by 119 percent. Moreover, because of the gradual phase-in, a $15 minimum wage in 2024 is not the same as $15 per hour today, but equivalent to about $13 per hour in 2018 dollars, after adjusting for projected inflation.3 The proposed legislation also indexes the minimum wage to median wages so that low-wage workers will share a common trajectory of wage growth with the broader labor market. </w:t>
      </w:r>
      <w:r w:rsidRPr="00350C23">
        <w:rPr>
          <w:u w:val="single"/>
        </w:rPr>
        <w:t>By establishing regular, predictable increases to the minimum wage that are linked to overall wage growth, the proposed legislation improves the ability of the minimum wage to reduce inequality.</w:t>
      </w:r>
      <w:r w:rsidRPr="003D194A">
        <w:rPr>
          <w:sz w:val="10"/>
        </w:rPr>
        <w:t xml:space="preserve"> A rise to $15 an hour would reverse decades of growing pay inequality between the lowest-paid workers and the middle class, and indexing future increases would prevent any future growth in that gap. </w:t>
      </w:r>
      <w:r w:rsidRPr="003D194A">
        <w:rPr>
          <w:sz w:val="10"/>
          <w:szCs w:val="12"/>
        </w:rPr>
        <w:t xml:space="preserve">The proposed legislation also gradually phases out the outdated subminimum wage for tipped workers, which Congress has frozen at a meager $2.13 per hour since 1991. Establishing a single wage for tipped and nontipped workers alike is long overdue and will help raise the total take-home pay for workers in tipped occupations. Indeed, Sylvia Allegretto and David Cooper have found that in states where tipped workers receive the full regular minimum wage, tipped workers earn a higher median wage, inclusive of tips. As a result, poverty rates are lower for tipped workers in states with a single, equal minimum wage. Because under current policy they are not paid an adequate regular wage, tipped workers’ economic security is precarious given that they are especially vulnerable to wage theft. Additionally, the current, separate subminimum wage for tipped workers is likely to increase their income volatility and also perpetuate racial discrimination.4 </w:t>
      </w:r>
      <w:r w:rsidRPr="00350C23">
        <w:rPr>
          <w:rStyle w:val="Emphasis"/>
        </w:rPr>
        <w:t>Economic research justifies bold minimum wage increases</w:t>
      </w:r>
      <w:r>
        <w:rPr>
          <w:rStyle w:val="Emphasis"/>
        </w:rPr>
        <w:t xml:space="preserve"> </w:t>
      </w:r>
      <w:r w:rsidRPr="003D194A">
        <w:rPr>
          <w:sz w:val="10"/>
        </w:rPr>
        <w:t xml:space="preserve">Minimum wages are one of the most well-studied topics in economics. Although there sometimes appears to be much controversy about size of the employment effects of the minimum wage, </w:t>
      </w:r>
      <w:r w:rsidRPr="00350C23">
        <w:rPr>
          <w:u w:val="single"/>
        </w:rPr>
        <w:t>the weight of recent evidence shows that minimum wage increases have worked exactly as intended, by raising wages without substantial negative consequences on employment.</w:t>
      </w:r>
      <w:r w:rsidRPr="003D194A">
        <w:rPr>
          <w:sz w:val="10"/>
        </w:rPr>
        <w:t xml:space="preserve"> Paul Wolfson and Dale Belman reviewed 15 years of research published since 2001—which comprised 37 studies and 739 estimates—and found that the average estimated employment effect of minimum wage increases was very small.5 In addition, Wolfson and Belman, as well as Isaiah Andrews and Maximilian Kasy in a new review</w:t>
      </w:r>
      <w:r w:rsidRPr="00350C23">
        <w:rPr>
          <w:u w:val="single"/>
        </w:rPr>
        <w:t>, found statistical evidence that there is a bias toward publishing findings showing a statistically significant negative employment effect.</w:t>
      </w:r>
      <w:r w:rsidRPr="003D194A">
        <w:rPr>
          <w:sz w:val="10"/>
        </w:rPr>
        <w:t xml:space="preserve">6 Finally, Sylvia Allegretto, Arindrajit Dube, Michael Reich, and I found that studies using the most high-quality, credible research designs also found little to no employment effects.7 </w:t>
      </w:r>
      <w:r w:rsidRPr="00350C23">
        <w:rPr>
          <w:u w:val="single"/>
        </w:rPr>
        <w:t>These findings taken together suggest that both the average study as well as the best research show that there has been little downside to raising minimum wages.</w:t>
      </w:r>
      <w:r>
        <w:rPr>
          <w:u w:val="single"/>
        </w:rPr>
        <w:t xml:space="preserve"> </w:t>
      </w:r>
      <w:r w:rsidRPr="003D194A">
        <w:rPr>
          <w:sz w:val="10"/>
          <w:szCs w:val="12"/>
        </w:rPr>
        <w:t xml:space="preserve">While much of this research concentrates on the effects of the average or typical minimum wage increase in the United States, current research also suggests that even higher minimum wages have helped raise wages without reductions in employment. Doruk Cengiz, Arindrajit Dube, Attila Lindner, and I studied all major state-level minimum wage increases between 1979 and 2016 and found they significantly raised wages without reducing the employment of low-wage workers. Notably, we also found the same positive outcomes for even the highest minimum wages in our study.8 Separately, important new scholarship by Ellora Derenoncourt and Claire Montialoux found that the highest minimum wages the United States has ever experienced—the minimum wages of the late 1960s—significantly raised wages without reducing the employment of low-wage workers.9 </w:t>
      </w:r>
      <w:r w:rsidRPr="004F06FF">
        <w:rPr>
          <w:rStyle w:val="Emphasis"/>
        </w:rPr>
        <w:t>Because the evidence shows there has been little downside both to minimum wages in general and to minimum wages at their highest points in U.S. history, larger increases are economically justified.</w:t>
      </w:r>
      <w:r w:rsidRPr="003D194A">
        <w:rPr>
          <w:sz w:val="10"/>
        </w:rPr>
        <w:t xml:space="preserve"> Modest and infrequent </w:t>
      </w:r>
      <w:r w:rsidRPr="004F06FF">
        <w:rPr>
          <w:u w:val="single"/>
        </w:rPr>
        <w:t>increases to the minimum wage leave money on the table that otherwise could have been earned by low-wage workers. In other words, by failing to enact bold increases in the minimum wage, we will have deprived low-wage workers of wage increases they could have had without costing them much in terms of reduced employment.</w:t>
      </w:r>
      <w:r w:rsidRPr="003D194A">
        <w:rPr>
          <w:sz w:val="10"/>
        </w:rPr>
        <w:t xml:space="preserve">10 </w:t>
      </w:r>
      <w:r w:rsidRPr="004F06FF">
        <w:rPr>
          <w:u w:val="single"/>
        </w:rPr>
        <w:t>The benefits of a $15 minimum wage in 2024 for workers, their families, and their communities will far outweigh any potential costs of the policy.</w:t>
      </w:r>
      <w:r w:rsidRPr="003D194A">
        <w:rPr>
          <w:sz w:val="10"/>
        </w:rPr>
        <w:t xml:space="preserve"> To gain a sense of the large improvements a $15 minimum wage by 2024 will make in the lives of low-income communities, we can turn to research by Arindrajit Dube on how minimum wages raise incomes for the poorest families. In a new article soon to be published in the American Economic Journal: Applied Economics, Dube demonstrates that the income-raising effects of the minimum wage significantly reduce the number of Americans in families below the poverty line.11 In particular, if the U.S. had a $12 national minimum wage in place last year, there would be 6.2 million fewer individuals living in poverty. The resulting income gains and poverty reductions would be especially large for black and Hispanic families and for single mothers. We should expect similarly sized poverty-reducing effects of a $15 minimum wage in 2024, given that such a policy is equivalent to about $13 per hour in 2018 dollars, after adjusting for projected inflation.</w:t>
      </w:r>
    </w:p>
    <w:p w14:paraId="2C7DACEC" w14:textId="77777777" w:rsidR="003D194A" w:rsidRDefault="003D194A" w:rsidP="00332416"/>
    <w:p w14:paraId="7DAAE1F5" w14:textId="67475F35" w:rsidR="00D33886" w:rsidRDefault="00D33886" w:rsidP="00D33886">
      <w:pPr>
        <w:pStyle w:val="Heading2"/>
      </w:pPr>
      <w:r>
        <w:t>Solvency</w:t>
      </w:r>
    </w:p>
    <w:p w14:paraId="2B89B5B7" w14:textId="5E01743B" w:rsidR="00ED0D6D" w:rsidRDefault="00ED0D6D" w:rsidP="00332416">
      <w:pPr>
        <w:pStyle w:val="Heading3"/>
      </w:pPr>
      <w:r>
        <w:t>Solvency – States</w:t>
      </w:r>
    </w:p>
    <w:p w14:paraId="6361464F" w14:textId="77777777" w:rsidR="00BC4265" w:rsidRDefault="00BC4265" w:rsidP="00BC4265">
      <w:pPr>
        <w:pStyle w:val="Heading4"/>
      </w:pPr>
      <w:r>
        <w:t xml:space="preserve">States and local governments lead on raising the minimum wage now – CP just builds on status quo </w:t>
      </w:r>
    </w:p>
    <w:p w14:paraId="25D342BB" w14:textId="77777777" w:rsidR="00BC4265" w:rsidRPr="00E25605" w:rsidRDefault="00BC4265" w:rsidP="00BC4265">
      <w:r w:rsidRPr="00D426AE">
        <w:rPr>
          <w:b/>
          <w:bCs/>
        </w:rPr>
        <w:t>The Hill, ’22</w:t>
      </w:r>
      <w:r>
        <w:t xml:space="preserve"> (</w:t>
      </w:r>
      <w:r w:rsidRPr="00D426AE">
        <w:t>ADDY BINK AND NEXSTAR MEDIA WIRE</w:t>
      </w:r>
      <w:r>
        <w:t>,</w:t>
      </w:r>
      <w:r w:rsidRPr="00D426AE">
        <w:t xml:space="preserve"> </w:t>
      </w:r>
      <w:r>
        <w:t>“</w:t>
      </w:r>
      <w:r w:rsidRPr="00D426AE">
        <w:t>These states are raising their minimum wages in 2023</w:t>
      </w:r>
      <w:r>
        <w:t xml:space="preserve">,” The Hill, 12/26/22, </w:t>
      </w:r>
      <w:r w:rsidRPr="00D426AE">
        <w:t>https://thehill.com/homenews/nexstar_media_wire/3776862-these-states-are-raising-their-minimum-wages-in-2023/</w:t>
      </w:r>
      <w:r>
        <w:t>)//CTP</w:t>
      </w:r>
    </w:p>
    <w:p w14:paraId="34B3C757" w14:textId="77777777" w:rsidR="00BC4265" w:rsidRPr="00ED0D6D" w:rsidRDefault="00BC4265" w:rsidP="00BC4265">
      <w:pPr>
        <w:rPr>
          <w:sz w:val="16"/>
        </w:rPr>
      </w:pPr>
      <w:r w:rsidRPr="00D426AE">
        <w:rPr>
          <w:rStyle w:val="StyleUnderline"/>
        </w:rPr>
        <w:t>Amid inflation, and no changes on the federal level, multiple states will be raising their minimum wages in 2023.</w:t>
      </w:r>
      <w:r w:rsidRPr="00ED0D6D">
        <w:rPr>
          <w:sz w:val="16"/>
        </w:rPr>
        <w:t xml:space="preserve"> </w:t>
      </w:r>
      <w:r w:rsidRPr="00D426AE">
        <w:rPr>
          <w:rStyle w:val="StyleUnderline"/>
        </w:rPr>
        <w:t>The federal minimum wage in the U.S. is $7.25, a rate that hasn’t changed since 2009</w:t>
      </w:r>
      <w:r w:rsidRPr="00ED0D6D">
        <w:rPr>
          <w:sz w:val="16"/>
        </w:rPr>
        <w:t xml:space="preserve">. As of fall 2022, </w:t>
      </w:r>
      <w:r w:rsidRPr="00D426AE">
        <w:rPr>
          <w:rStyle w:val="StyleUnderline"/>
        </w:rPr>
        <w:t>15 states and territories had minimum wage rates that matched the federal minimum wage</w:t>
      </w:r>
      <w:r w:rsidRPr="00ED0D6D">
        <w:rPr>
          <w:sz w:val="16"/>
        </w:rPr>
        <w:t>, down from 16 last year (</w:t>
      </w:r>
      <w:r w:rsidRPr="00D426AE">
        <w:rPr>
          <w:rStyle w:val="StyleUnderline"/>
        </w:rPr>
        <w:t xml:space="preserve">Puerto Rico increased its minimum wage </w:t>
      </w:r>
      <w:r w:rsidRPr="00ED0D6D">
        <w:rPr>
          <w:sz w:val="16"/>
        </w:rPr>
        <w:t xml:space="preserve">to $8.50). In the new year, </w:t>
      </w:r>
      <w:r w:rsidRPr="00D426AE">
        <w:rPr>
          <w:rStyle w:val="StyleUnderline"/>
        </w:rPr>
        <w:t>27 states will see an increase in their minimum wage</w:t>
      </w:r>
      <w:r w:rsidRPr="00ED0D6D">
        <w:rPr>
          <w:sz w:val="16"/>
        </w:rPr>
        <w:t>. Most will take effect on January 1, but others will have to wait further into 2023. Washington has the highest minimum wage rate of any state, at $15.74, which is up from the $14.49 threshold it set in 2022. California comes in second highest at $15.50, a 50 cent increase over 2022. Washington, D.C. has the highest overall minimum wage at $16.10. D.C.’s wage will rise again in July 2023, in proportion to the increase in the Consumer Price Index, according to its Department of Employment Services. Oregon and Nevada also won’t see their minimum wages increase until later this year. In July, Oregon’s rate will rise from the current $13.50 to a yet-to-be-determined amount based on the Consumer Price Index, a figure released by the U.S. Bureau of Labor Statistics. In Nevada, the minimum wage will increase to $10.25 for employers providing qualifying health benefits and $11.25 for those that don’t. Two states, Connecticut and Massachusetts, will satisfy their scheduled incremental increases to bring their minimum wages to $15. Six other states move one step closer to reaching that milestone in 2023: New Jersey by 2024 Delaware, Illinois, Maryland (for large employers), and Rhode Island by 2025 Florida and Maryland (for small employers) by 2026 Florida’s incremental minimum wage increase will take effect at the end of September.</w:t>
      </w:r>
    </w:p>
    <w:p w14:paraId="6FF3326A" w14:textId="77777777" w:rsidR="00BC4265" w:rsidRDefault="00BC4265" w:rsidP="00BC4265"/>
    <w:p w14:paraId="63024E43" w14:textId="73812708" w:rsidR="005047AC" w:rsidRDefault="005047AC" w:rsidP="005047AC"/>
    <w:p w14:paraId="142D1ED8" w14:textId="30A45626" w:rsidR="00332416" w:rsidRDefault="00332416" w:rsidP="00332416">
      <w:pPr>
        <w:pStyle w:val="Heading3"/>
      </w:pPr>
      <w:r>
        <w:t xml:space="preserve">Solvency – </w:t>
      </w:r>
      <w:r w:rsidR="00862A4A">
        <w:t>Consumer Spending</w:t>
      </w:r>
    </w:p>
    <w:p w14:paraId="2D895907" w14:textId="7D4A93D8" w:rsidR="00F13698" w:rsidRDefault="00F13698" w:rsidP="00F13698">
      <w:pPr>
        <w:pStyle w:val="Heading4"/>
        <w:rPr>
          <w:rFonts w:eastAsia="Times New Roman"/>
        </w:rPr>
      </w:pPr>
      <w:r>
        <w:rPr>
          <w:rFonts w:eastAsia="Times New Roman"/>
        </w:rPr>
        <w:t xml:space="preserve">Minimum Wage </w:t>
      </w:r>
      <w:r w:rsidR="007C10F3">
        <w:rPr>
          <w:rFonts w:eastAsia="Times New Roman"/>
        </w:rPr>
        <w:t xml:space="preserve">raise </w:t>
      </w:r>
      <w:r w:rsidR="00E94A46">
        <w:rPr>
          <w:rFonts w:eastAsia="Times New Roman"/>
        </w:rPr>
        <w:t>stimulates</w:t>
      </w:r>
      <w:r>
        <w:rPr>
          <w:rFonts w:eastAsia="Times New Roman"/>
        </w:rPr>
        <w:t xml:space="preserve"> economic growth by boosting consumer spending</w:t>
      </w:r>
    </w:p>
    <w:p w14:paraId="09291A91" w14:textId="77777777" w:rsidR="00F13698" w:rsidRPr="00C42FFC" w:rsidRDefault="00F13698" w:rsidP="00F13698">
      <w:pPr>
        <w:shd w:val="clear" w:color="auto" w:fill="FFFFFF"/>
        <w:spacing w:afterAutospacing="1"/>
        <w:rPr>
          <w:rFonts w:eastAsia="Times New Roman"/>
          <w:color w:val="000000" w:themeColor="text1"/>
          <w:szCs w:val="20"/>
        </w:rPr>
      </w:pPr>
      <w:r w:rsidRPr="00CF15D9">
        <w:rPr>
          <w:rFonts w:eastAsia="Times New Roman"/>
          <w:b/>
          <w:bCs/>
          <w:color w:val="000000" w:themeColor="text1"/>
          <w:sz w:val="26"/>
          <w:szCs w:val="26"/>
        </w:rPr>
        <w:t>Roberts ’21</w:t>
      </w:r>
      <w:r w:rsidRPr="00C42FFC">
        <w:rPr>
          <w:rFonts w:eastAsia="Times New Roman"/>
          <w:color w:val="000000" w:themeColor="text1"/>
          <w:szCs w:val="26"/>
        </w:rPr>
        <w:t xml:space="preserve"> </w:t>
      </w:r>
      <w:r w:rsidRPr="00C42FFC">
        <w:rPr>
          <w:rFonts w:eastAsia="Times New Roman"/>
          <w:color w:val="000000" w:themeColor="text1"/>
          <w:szCs w:val="20"/>
        </w:rPr>
        <w:t xml:space="preserve">[Lily and Ben Olinsky; January 27; Lily Roberts is the managing director of the Economic Policy Team at the Center for American Progress; Ben Olinsky is the senior vice president for policy and strategy at the Center; Senior Fellow; Center for American Progress, "Raising the Minimum Wage Would Boost an Economic Recovery—and Reduce Taxpayer Subsidization of Low-Wage Work", </w:t>
      </w:r>
      <w:hyperlink r:id="rId16" w:history="1">
        <w:r w:rsidRPr="00C42FFC">
          <w:rPr>
            <w:rStyle w:val="Hyperlink"/>
            <w:rFonts w:eastAsia="Times New Roman"/>
            <w:color w:val="000000" w:themeColor="text1"/>
            <w:szCs w:val="20"/>
          </w:rPr>
          <w:t>https://www.americanprogress.org/article/raising-minimum-wage-boost-economic-recovery-reduce-taxpayer-subsidization-low-wage-work/</w:t>
        </w:r>
      </w:hyperlink>
      <w:r w:rsidRPr="00C42FFC">
        <w:rPr>
          <w:rFonts w:eastAsia="Times New Roman"/>
          <w:color w:val="000000" w:themeColor="text1"/>
          <w:szCs w:val="20"/>
        </w:rPr>
        <w:t>] PS</w:t>
      </w:r>
    </w:p>
    <w:p w14:paraId="08ECE8EC" w14:textId="77777777" w:rsidR="00F13698" w:rsidRPr="00BB4183" w:rsidRDefault="00000000" w:rsidP="00F13698">
      <w:pPr>
        <w:shd w:val="clear" w:color="auto" w:fill="FFFFFF"/>
        <w:spacing w:after="100" w:afterAutospacing="1"/>
        <w:rPr>
          <w:rFonts w:eastAsia="Times New Roman"/>
          <w:color w:val="000000" w:themeColor="text1"/>
          <w:sz w:val="12"/>
        </w:rPr>
      </w:pPr>
      <w:hyperlink r:id="rId17" w:history="1">
        <w:r w:rsidR="00F13698" w:rsidRPr="00BB4183">
          <w:rPr>
            <w:rFonts w:eastAsia="Times New Roman"/>
            <w:color w:val="000000" w:themeColor="text1"/>
            <w:sz w:val="12"/>
          </w:rPr>
          <w:t>Since 2014</w:t>
        </w:r>
      </w:hyperlink>
      <w:r w:rsidR="00F13698" w:rsidRPr="00BB4183">
        <w:rPr>
          <w:rFonts w:eastAsia="Times New Roman"/>
          <w:color w:val="000000" w:themeColor="text1"/>
          <w:sz w:val="12"/>
        </w:rPr>
        <w:t xml:space="preserve">, CAP has demonstrated that </w:t>
      </w:r>
      <w:r w:rsidR="00F13698" w:rsidRPr="00565AB3">
        <w:rPr>
          <w:rFonts w:eastAsia="Times New Roman"/>
          <w:color w:val="000000" w:themeColor="text1"/>
          <w:highlight w:val="cyan"/>
          <w:u w:val="single"/>
        </w:rPr>
        <w:t>an increase in the minimum wage would</w:t>
      </w:r>
      <w:r w:rsidR="00F13698" w:rsidRPr="00565AB3">
        <w:rPr>
          <w:rFonts w:eastAsia="Times New Roman"/>
          <w:color w:val="000000" w:themeColor="text1"/>
          <w:u w:val="single"/>
        </w:rPr>
        <w:t xml:space="preserve"> significantly </w:t>
      </w:r>
      <w:r w:rsidR="00F13698" w:rsidRPr="00565AB3">
        <w:rPr>
          <w:rFonts w:eastAsia="Times New Roman"/>
          <w:color w:val="000000" w:themeColor="text1"/>
          <w:highlight w:val="cyan"/>
          <w:u w:val="single"/>
        </w:rPr>
        <w:t>decrease the use of</w:t>
      </w:r>
      <w:r w:rsidR="00F13698" w:rsidRPr="00565AB3">
        <w:rPr>
          <w:rFonts w:eastAsia="Times New Roman"/>
          <w:color w:val="000000" w:themeColor="text1"/>
          <w:u w:val="single"/>
        </w:rPr>
        <w:t xml:space="preserve"> the Supplemental Nutrition Assistance Program (</w:t>
      </w:r>
      <w:r w:rsidR="00F13698" w:rsidRPr="00565AB3">
        <w:rPr>
          <w:rFonts w:eastAsia="Times New Roman"/>
          <w:color w:val="000000" w:themeColor="text1"/>
          <w:highlight w:val="cyan"/>
          <w:u w:val="single"/>
        </w:rPr>
        <w:t>SNAP</w:t>
      </w:r>
      <w:r w:rsidR="00F13698" w:rsidRPr="00565AB3">
        <w:rPr>
          <w:rFonts w:eastAsia="Times New Roman"/>
          <w:color w:val="000000" w:themeColor="text1"/>
          <w:u w:val="single"/>
        </w:rPr>
        <w:t>)</w:t>
      </w:r>
      <w:r w:rsidR="00F13698" w:rsidRPr="00BB4183">
        <w:rPr>
          <w:rFonts w:eastAsia="Times New Roman"/>
          <w:color w:val="000000" w:themeColor="text1"/>
          <w:sz w:val="12"/>
        </w:rPr>
        <w:t xml:space="preserve">, as millions of workers are currently paid so little that they must rely on the public social safety net. Indeed, an increase to the federal minimum wage </w:t>
      </w:r>
      <w:r w:rsidR="00F13698" w:rsidRPr="00BB4183">
        <w:rPr>
          <w:rFonts w:eastAsia="Times New Roman"/>
          <w:color w:val="000000" w:themeColor="text1"/>
          <w:sz w:val="12"/>
          <w:szCs w:val="14"/>
        </w:rPr>
        <w:t>(and the elimination of the subminimum wage for people who work for tips and people with disabilities) would have broad benefits for the economy beyond the wages of affected workers.</w:t>
      </w:r>
      <w:r w:rsidR="00F13698" w:rsidRPr="00565AB3">
        <w:rPr>
          <w:rFonts w:eastAsia="Times New Roman"/>
          <w:color w:val="000000" w:themeColor="text1"/>
          <w:sz w:val="14"/>
          <w:szCs w:val="14"/>
          <w:u w:val="single"/>
        </w:rPr>
        <w:t xml:space="preserve"> </w:t>
      </w:r>
      <w:r w:rsidR="00F13698" w:rsidRPr="00565AB3">
        <w:rPr>
          <w:rFonts w:eastAsia="Times New Roman"/>
          <w:color w:val="000000" w:themeColor="text1"/>
          <w:highlight w:val="cyan"/>
          <w:u w:val="single"/>
        </w:rPr>
        <w:t>Wage increases</w:t>
      </w:r>
      <w:r w:rsidR="00F13698" w:rsidRPr="00BB4183">
        <w:rPr>
          <w:rFonts w:eastAsia="Times New Roman"/>
          <w:color w:val="000000" w:themeColor="text1"/>
          <w:sz w:val="12"/>
        </w:rPr>
        <w:t>—particularly for those at the bottom of the income spectrum—</w:t>
      </w:r>
      <w:r w:rsidR="00F13698" w:rsidRPr="00565AB3">
        <w:rPr>
          <w:rStyle w:val="Emphasis"/>
          <w:highlight w:val="cyan"/>
        </w:rPr>
        <w:t xml:space="preserve">increase </w:t>
      </w:r>
      <w:r w:rsidR="00F13698" w:rsidRPr="00565AB3">
        <w:rPr>
          <w:rStyle w:val="Emphasis"/>
        </w:rPr>
        <w:t xml:space="preserve">community-level </w:t>
      </w:r>
      <w:r w:rsidR="00F13698" w:rsidRPr="00565AB3">
        <w:rPr>
          <w:rStyle w:val="Emphasis"/>
          <w:highlight w:val="cyan"/>
        </w:rPr>
        <w:t>economic activity</w:t>
      </w:r>
      <w:r w:rsidR="00F13698" w:rsidRPr="00565AB3">
        <w:rPr>
          <w:rFonts w:eastAsia="Times New Roman"/>
          <w:color w:val="000000" w:themeColor="text1"/>
          <w:highlight w:val="cyan"/>
          <w:u w:val="single"/>
        </w:rPr>
        <w:t xml:space="preserve"> and support local businesses</w:t>
      </w:r>
      <w:r w:rsidR="00F13698" w:rsidRPr="00565AB3">
        <w:rPr>
          <w:rFonts w:eastAsia="Times New Roman"/>
          <w:color w:val="000000" w:themeColor="text1"/>
          <w:u w:val="single"/>
        </w:rPr>
        <w:t xml:space="preserve">; </w:t>
      </w:r>
      <w:r w:rsidR="00F13698" w:rsidRPr="00565AB3">
        <w:rPr>
          <w:rFonts w:eastAsia="Times New Roman"/>
          <w:color w:val="000000" w:themeColor="text1"/>
          <w:highlight w:val="cyan"/>
          <w:u w:val="single"/>
        </w:rPr>
        <w:t>reduce the amount</w:t>
      </w:r>
      <w:r w:rsidR="00F13698" w:rsidRPr="00565AB3">
        <w:rPr>
          <w:rFonts w:eastAsia="Times New Roman"/>
          <w:color w:val="000000" w:themeColor="text1"/>
          <w:u w:val="single"/>
        </w:rPr>
        <w:t xml:space="preserve"> by which </w:t>
      </w:r>
      <w:r w:rsidR="00F13698" w:rsidRPr="00565AB3">
        <w:rPr>
          <w:rFonts w:eastAsia="Times New Roman"/>
          <w:color w:val="000000" w:themeColor="text1"/>
          <w:highlight w:val="cyan"/>
          <w:u w:val="single"/>
        </w:rPr>
        <w:t>taxpayers subsidize corporations for the low wages they pay</w:t>
      </w:r>
      <w:r w:rsidR="00F13698" w:rsidRPr="00565AB3">
        <w:rPr>
          <w:rFonts w:eastAsia="Times New Roman"/>
          <w:color w:val="000000" w:themeColor="text1"/>
          <w:u w:val="single"/>
        </w:rPr>
        <w:t xml:space="preserve">; </w:t>
      </w:r>
      <w:r w:rsidR="00F13698" w:rsidRPr="00565AB3">
        <w:rPr>
          <w:rFonts w:eastAsia="Times New Roman"/>
          <w:color w:val="000000" w:themeColor="text1"/>
          <w:highlight w:val="cyan"/>
          <w:u w:val="single"/>
        </w:rPr>
        <w:t>and reduce the pay inequalities for women and people of color</w:t>
      </w:r>
      <w:r w:rsidR="00F13698" w:rsidRPr="00565AB3">
        <w:rPr>
          <w:rFonts w:eastAsia="Times New Roman"/>
          <w:color w:val="000000" w:themeColor="text1"/>
          <w:u w:val="single"/>
        </w:rPr>
        <w:t xml:space="preserve"> that depress overall economic growth.</w:t>
      </w:r>
      <w:r w:rsidR="00F13698" w:rsidRPr="00BB4183">
        <w:rPr>
          <w:rFonts w:eastAsia="Times New Roman"/>
          <w:color w:val="000000" w:themeColor="text1"/>
          <w:sz w:val="12"/>
        </w:rPr>
        <w:t xml:space="preserve"> An increase to the minimum wage would be far from divisive: American voters have </w:t>
      </w:r>
      <w:hyperlink r:id="rId18" w:history="1">
        <w:r w:rsidR="00F13698" w:rsidRPr="00BB4183">
          <w:rPr>
            <w:rFonts w:eastAsia="Times New Roman"/>
            <w:color w:val="000000" w:themeColor="text1"/>
            <w:sz w:val="12"/>
          </w:rPr>
          <w:t>repeatedly</w:t>
        </w:r>
      </w:hyperlink>
      <w:r w:rsidR="00F13698" w:rsidRPr="00BB4183">
        <w:rPr>
          <w:rFonts w:eastAsia="Times New Roman"/>
          <w:color w:val="000000" w:themeColor="text1"/>
          <w:sz w:val="12"/>
        </w:rPr>
        <w:t xml:space="preserve"> signaled </w:t>
      </w:r>
      <w:hyperlink r:id="rId19" w:history="1">
        <w:r w:rsidR="00F13698" w:rsidRPr="00BB4183">
          <w:rPr>
            <w:rFonts w:eastAsia="Times New Roman"/>
            <w:color w:val="000000" w:themeColor="text1"/>
            <w:sz w:val="12"/>
          </w:rPr>
          <w:t>broad</w:t>
        </w:r>
      </w:hyperlink>
      <w:r w:rsidR="00F13698" w:rsidRPr="00BB4183">
        <w:rPr>
          <w:rFonts w:eastAsia="Times New Roman"/>
          <w:color w:val="000000" w:themeColor="text1"/>
          <w:sz w:val="12"/>
        </w:rPr>
        <w:t xml:space="preserve">, bipartisan support for raising the minimum wage to $15. In November, </w:t>
      </w:r>
      <w:hyperlink r:id="rId20" w:history="1">
        <w:r w:rsidR="00F13698" w:rsidRPr="00BB4183">
          <w:rPr>
            <w:rFonts w:eastAsia="Times New Roman"/>
            <w:color w:val="000000" w:themeColor="text1"/>
            <w:sz w:val="12"/>
          </w:rPr>
          <w:t>61 percent</w:t>
        </w:r>
      </w:hyperlink>
      <w:r w:rsidR="00F13698" w:rsidRPr="00BB4183">
        <w:rPr>
          <w:rFonts w:eastAsia="Times New Roman"/>
          <w:color w:val="000000" w:themeColor="text1"/>
          <w:sz w:val="12"/>
        </w:rPr>
        <w:t xml:space="preserve"> of Florida voters supported a ballot measure to do just that, even as the state’s voters backed Donald Trump for reelection. The percentage of Americans who say that </w:t>
      </w:r>
      <w:hyperlink r:id="rId21" w:history="1">
        <w:r w:rsidR="00F13698" w:rsidRPr="00BB4183">
          <w:rPr>
            <w:rFonts w:eastAsia="Times New Roman"/>
            <w:color w:val="000000" w:themeColor="text1"/>
            <w:sz w:val="12"/>
          </w:rPr>
          <w:t>they support raising the minimum wage has grown</w:t>
        </w:r>
      </w:hyperlink>
      <w:r w:rsidR="00F13698" w:rsidRPr="00BB4183">
        <w:rPr>
          <w:rFonts w:eastAsia="Times New Roman"/>
          <w:color w:val="000000" w:themeColor="text1"/>
          <w:sz w:val="12"/>
        </w:rPr>
        <w:t xml:space="preserve"> during the pandemic—66 percent of Americans supported raising the minimum wage in February 2020, while 72 percent supported it by August 2020. The failure of the Senate in recent years to pass minimum wage legislation has meant real, tangible harm to American families. The last time Congress passed an increase to the minimum wage was in 2007, which fully phased in by 2009. Since 2009, America’s minimum wage workers have endured the longest period since 1938 without a pay raise, while the rising cost of living simultaneously eroded the value of the minimum wage by more than 17 percent. Last year, CAP put this into sharp relief by highlighting how much workers are losing each day the Senate fails to act: While the Raise the Wage Act languishes in the Senate, workers lose $62 every eight-hour workday earning an hourly wage of $7.25 instead of $15. That’s $310 a week, $1,348 a month, and $16,174 a year. Eliminating these losses would also be a crucial step toward </w:t>
      </w:r>
      <w:hyperlink r:id="rId22" w:history="1">
        <w:r w:rsidR="00F13698" w:rsidRPr="00BB4183">
          <w:rPr>
            <w:rFonts w:eastAsia="Times New Roman"/>
            <w:color w:val="000000" w:themeColor="text1"/>
            <w:sz w:val="12"/>
          </w:rPr>
          <w:t>reducing existing pay gaps</w:t>
        </w:r>
      </w:hyperlink>
      <w:r w:rsidR="00F13698" w:rsidRPr="00BB4183">
        <w:rPr>
          <w:rFonts w:eastAsia="Times New Roman"/>
          <w:color w:val="000000" w:themeColor="text1"/>
          <w:sz w:val="12"/>
        </w:rPr>
        <w:t xml:space="preserve"> for women and particularly women of color, who </w:t>
      </w:r>
      <w:hyperlink r:id="rId23" w:history="1">
        <w:r w:rsidR="00F13698" w:rsidRPr="00BB4183">
          <w:rPr>
            <w:rFonts w:eastAsia="Times New Roman"/>
            <w:color w:val="000000" w:themeColor="text1"/>
            <w:sz w:val="12"/>
          </w:rPr>
          <w:t>disproportionately</w:t>
        </w:r>
      </w:hyperlink>
      <w:r w:rsidR="00F13698" w:rsidRPr="00BB4183">
        <w:rPr>
          <w:rFonts w:eastAsia="Times New Roman"/>
          <w:color w:val="000000" w:themeColor="text1"/>
          <w:sz w:val="12"/>
        </w:rPr>
        <w:t xml:space="preserve"> work in low-wage and tipped occupations. As Congress works on coronavirus rescue legislation and a subsequent package to rebuild the economy, the minimum wage should not be dismissed. </w:t>
      </w:r>
      <w:r w:rsidR="00F13698" w:rsidRPr="00565AB3">
        <w:rPr>
          <w:rStyle w:val="Emphasis"/>
          <w:highlight w:val="cyan"/>
        </w:rPr>
        <w:t>Raising</w:t>
      </w:r>
      <w:r w:rsidR="00F13698" w:rsidRPr="00565AB3">
        <w:rPr>
          <w:rStyle w:val="Emphasis"/>
        </w:rPr>
        <w:t xml:space="preserve"> the </w:t>
      </w:r>
      <w:r w:rsidR="00F13698" w:rsidRPr="00565AB3">
        <w:rPr>
          <w:rStyle w:val="Emphasis"/>
          <w:highlight w:val="cyan"/>
        </w:rPr>
        <w:t>wages of low-income workers will stimulate the economy;</w:t>
      </w:r>
      <w:r w:rsidR="00F13698" w:rsidRPr="00565AB3">
        <w:rPr>
          <w:rFonts w:eastAsia="Times New Roman"/>
          <w:color w:val="000000" w:themeColor="text1"/>
          <w:u w:val="single"/>
        </w:rPr>
        <w:t xml:space="preserve"> substantially </w:t>
      </w:r>
      <w:r w:rsidR="00F13698" w:rsidRPr="00565AB3">
        <w:rPr>
          <w:rFonts w:eastAsia="Times New Roman"/>
          <w:color w:val="000000" w:themeColor="text1"/>
          <w:highlight w:val="cyan"/>
          <w:u w:val="single"/>
        </w:rPr>
        <w:t>lower the amount the country spends on social safety net programs</w:t>
      </w:r>
      <w:r w:rsidR="00F13698" w:rsidRPr="00565AB3">
        <w:rPr>
          <w:rFonts w:eastAsia="Times New Roman"/>
          <w:color w:val="000000" w:themeColor="text1"/>
          <w:u w:val="single"/>
        </w:rPr>
        <w:t xml:space="preserve"> such as SNAP</w:t>
      </w:r>
      <w:r w:rsidR="00F13698" w:rsidRPr="00565AB3">
        <w:rPr>
          <w:rFonts w:eastAsia="Times New Roman"/>
          <w:color w:val="000000" w:themeColor="text1"/>
          <w:highlight w:val="cyan"/>
          <w:u w:val="single"/>
        </w:rPr>
        <w:t>; and reduce economic inequality,</w:t>
      </w:r>
      <w:r w:rsidR="00F13698" w:rsidRPr="00565AB3">
        <w:rPr>
          <w:rFonts w:eastAsia="Times New Roman"/>
          <w:color w:val="000000" w:themeColor="text1"/>
          <w:u w:val="single"/>
        </w:rPr>
        <w:t xml:space="preserve"> thereby </w:t>
      </w:r>
      <w:r w:rsidR="00F13698" w:rsidRPr="00565AB3">
        <w:rPr>
          <w:rStyle w:val="Emphasis"/>
          <w:highlight w:val="cyan"/>
        </w:rPr>
        <w:t>unleashing</w:t>
      </w:r>
      <w:r w:rsidR="00F13698" w:rsidRPr="00565AB3">
        <w:rPr>
          <w:rFonts w:eastAsia="Times New Roman"/>
          <w:color w:val="000000" w:themeColor="text1"/>
          <w:u w:val="single"/>
        </w:rPr>
        <w:t xml:space="preserve"> additional </w:t>
      </w:r>
      <w:r w:rsidR="00F13698" w:rsidRPr="00565AB3">
        <w:rPr>
          <w:rStyle w:val="Emphasis"/>
          <w:highlight w:val="cyan"/>
        </w:rPr>
        <w:t>economic growth</w:t>
      </w:r>
      <w:r w:rsidR="00F13698" w:rsidRPr="00565AB3">
        <w:rPr>
          <w:rFonts w:eastAsia="Times New Roman"/>
          <w:color w:val="000000" w:themeColor="text1"/>
          <w:u w:val="single"/>
        </w:rPr>
        <w:t xml:space="preserve"> in a period of recovery.</w:t>
      </w:r>
      <w:r w:rsidR="00F13698" w:rsidRPr="00BB4183">
        <w:rPr>
          <w:rFonts w:eastAsia="Times New Roman"/>
          <w:color w:val="000000" w:themeColor="text1"/>
          <w:sz w:val="12"/>
        </w:rPr>
        <w:t xml:space="preserve"> </w:t>
      </w:r>
      <w:r w:rsidR="00F13698" w:rsidRPr="00BB4183">
        <w:rPr>
          <w:rFonts w:eastAsia="Times New Roman"/>
          <w:b/>
          <w:bCs/>
          <w:color w:val="000000" w:themeColor="text1"/>
          <w:sz w:val="12"/>
        </w:rPr>
        <w:t>Stimulate the economy by putting more money in workers’ wallets</w:t>
      </w:r>
      <w:r w:rsidR="00F13698" w:rsidRPr="00BB4183">
        <w:rPr>
          <w:rFonts w:eastAsia="Times New Roman"/>
          <w:color w:val="000000" w:themeColor="text1"/>
          <w:sz w:val="12"/>
        </w:rPr>
        <w:t xml:space="preserve"> Phasing in </w:t>
      </w:r>
      <w:r w:rsidR="00F13698" w:rsidRPr="00565AB3">
        <w:rPr>
          <w:rFonts w:eastAsia="Times New Roman"/>
          <w:color w:val="000000" w:themeColor="text1"/>
          <w:u w:val="single"/>
        </w:rPr>
        <w:t>a minimum wage increase between 2021 and 2025 would boost consumer spending and economic growth</w:t>
      </w:r>
      <w:r w:rsidR="00F13698" w:rsidRPr="00BB4183">
        <w:rPr>
          <w:rFonts w:eastAsia="Times New Roman"/>
          <w:color w:val="000000" w:themeColor="text1"/>
          <w:sz w:val="12"/>
        </w:rPr>
        <w:t xml:space="preserve"> as the country recovers from the public health and economic crises. Different methodological approaches predict varying aggregate effects of minimum wage increases. However, calculations uniformly point toward wage increases begetting stimulus, especially wage increases for low-wage workers:</w:t>
      </w:r>
    </w:p>
    <w:p w14:paraId="03B05AB6" w14:textId="77777777" w:rsidR="00F13698" w:rsidRPr="00565AB3" w:rsidRDefault="00F13698" w:rsidP="00F13698">
      <w:pPr>
        <w:numPr>
          <w:ilvl w:val="0"/>
          <w:numId w:val="15"/>
        </w:numPr>
        <w:shd w:val="clear" w:color="auto" w:fill="FFFFFF"/>
        <w:rPr>
          <w:rFonts w:eastAsia="Times New Roman"/>
          <w:color w:val="000000" w:themeColor="text1"/>
          <w:sz w:val="14"/>
        </w:rPr>
      </w:pPr>
      <w:r w:rsidRPr="00565AB3">
        <w:rPr>
          <w:rFonts w:eastAsia="Times New Roman"/>
          <w:color w:val="000000" w:themeColor="text1"/>
          <w:sz w:val="14"/>
        </w:rPr>
        <w:t>The</w:t>
      </w:r>
      <w:r w:rsidRPr="00C42FFC">
        <w:rPr>
          <w:rFonts w:eastAsia="Times New Roman"/>
          <w:color w:val="000000" w:themeColor="text1"/>
          <w:sz w:val="14"/>
        </w:rPr>
        <w:t xml:space="preserve"> </w:t>
      </w:r>
      <w:hyperlink r:id="rId24" w:history="1">
        <w:r w:rsidRPr="00565AB3">
          <w:rPr>
            <w:rFonts w:eastAsia="Times New Roman"/>
            <w:color w:val="000000" w:themeColor="text1"/>
            <w:sz w:val="14"/>
          </w:rPr>
          <w:t>Federal Reserve of Chicago determined</w:t>
        </w:r>
      </w:hyperlink>
      <w:r w:rsidRPr="00C42FFC">
        <w:rPr>
          <w:rFonts w:eastAsia="Times New Roman"/>
          <w:color w:val="000000" w:themeColor="text1"/>
          <w:sz w:val="14"/>
        </w:rPr>
        <w:t xml:space="preserve"> </w:t>
      </w:r>
      <w:r w:rsidRPr="00565AB3">
        <w:rPr>
          <w:rFonts w:eastAsia="Times New Roman"/>
          <w:color w:val="000000" w:themeColor="text1"/>
          <w:sz w:val="14"/>
        </w:rPr>
        <w:t xml:space="preserve">that </w:t>
      </w:r>
      <w:r w:rsidRPr="00565AB3">
        <w:rPr>
          <w:rFonts w:eastAsia="Times New Roman"/>
          <w:color w:val="000000" w:themeColor="text1"/>
          <w:highlight w:val="cyan"/>
          <w:u w:val="single"/>
        </w:rPr>
        <w:t>low-wage worker households spent an additional $2,800 in the year after a $1-per-hour increase</w:t>
      </w:r>
      <w:r w:rsidRPr="00565AB3">
        <w:rPr>
          <w:rFonts w:eastAsia="Times New Roman"/>
          <w:color w:val="000000" w:themeColor="text1"/>
          <w:u w:val="single"/>
        </w:rPr>
        <w:t xml:space="preserve"> to the minimum wage.</w:t>
      </w:r>
    </w:p>
    <w:p w14:paraId="1F94BBB4" w14:textId="77777777" w:rsidR="00F13698" w:rsidRPr="00565AB3" w:rsidRDefault="00F13698" w:rsidP="00F13698">
      <w:pPr>
        <w:numPr>
          <w:ilvl w:val="0"/>
          <w:numId w:val="16"/>
        </w:numPr>
        <w:shd w:val="clear" w:color="auto" w:fill="FFFFFF"/>
        <w:rPr>
          <w:rFonts w:eastAsia="Times New Roman"/>
          <w:color w:val="000000" w:themeColor="text1"/>
          <w:sz w:val="14"/>
        </w:rPr>
      </w:pPr>
      <w:r w:rsidRPr="00565AB3">
        <w:rPr>
          <w:rFonts w:eastAsia="Times New Roman"/>
          <w:color w:val="000000" w:themeColor="text1"/>
          <w:sz w:val="14"/>
        </w:rPr>
        <w:t>The</w:t>
      </w:r>
      <w:r w:rsidRPr="00C42FFC">
        <w:rPr>
          <w:rFonts w:eastAsia="Times New Roman"/>
          <w:color w:val="000000" w:themeColor="text1"/>
          <w:sz w:val="14"/>
        </w:rPr>
        <w:t xml:space="preserve"> </w:t>
      </w:r>
      <w:hyperlink r:id="rId25" w:history="1">
        <w:r w:rsidRPr="00565AB3">
          <w:rPr>
            <w:rFonts w:eastAsia="Times New Roman"/>
            <w:color w:val="000000" w:themeColor="text1"/>
            <w:sz w:val="14"/>
          </w:rPr>
          <w:t>most recent analysis</w:t>
        </w:r>
      </w:hyperlink>
      <w:r w:rsidRPr="00C42FFC">
        <w:rPr>
          <w:rFonts w:eastAsia="Times New Roman"/>
          <w:color w:val="000000" w:themeColor="text1"/>
          <w:sz w:val="14"/>
        </w:rPr>
        <w:t xml:space="preserve"> </w:t>
      </w:r>
      <w:r w:rsidRPr="00565AB3">
        <w:rPr>
          <w:rFonts w:eastAsia="Times New Roman"/>
          <w:color w:val="000000" w:themeColor="text1"/>
          <w:sz w:val="14"/>
        </w:rPr>
        <w:t xml:space="preserve">from the Economic Policy Institute found that </w:t>
      </w:r>
      <w:r w:rsidRPr="00565AB3">
        <w:rPr>
          <w:rFonts w:eastAsia="Times New Roman"/>
          <w:color w:val="000000" w:themeColor="text1"/>
          <w:highlight w:val="cyan"/>
          <w:u w:val="single"/>
        </w:rPr>
        <w:t>increasing the minimum wage to $15 by 2025 would generate $107 billion in higher wages.</w:t>
      </w:r>
      <w:r w:rsidRPr="00565AB3">
        <w:rPr>
          <w:rFonts w:eastAsia="Times New Roman"/>
          <w:color w:val="000000" w:themeColor="text1"/>
          <w:sz w:val="14"/>
        </w:rPr>
        <w:t xml:space="preserve"> Their</w:t>
      </w:r>
      <w:r w:rsidRPr="00C42FFC">
        <w:rPr>
          <w:rFonts w:eastAsia="Times New Roman"/>
          <w:color w:val="000000" w:themeColor="text1"/>
          <w:sz w:val="14"/>
        </w:rPr>
        <w:t xml:space="preserve"> </w:t>
      </w:r>
      <w:hyperlink r:id="rId26" w:history="1">
        <w:r w:rsidRPr="00565AB3">
          <w:rPr>
            <w:rFonts w:eastAsia="Times New Roman"/>
            <w:color w:val="000000" w:themeColor="text1"/>
            <w:sz w:val="14"/>
          </w:rPr>
          <w:t>earlier analysis indicates</w:t>
        </w:r>
      </w:hyperlink>
      <w:r w:rsidRPr="00C42FFC">
        <w:rPr>
          <w:rFonts w:eastAsia="Times New Roman"/>
          <w:color w:val="000000" w:themeColor="text1"/>
          <w:sz w:val="14"/>
        </w:rPr>
        <w:t xml:space="preserve"> </w:t>
      </w:r>
      <w:r w:rsidRPr="00565AB3">
        <w:rPr>
          <w:rFonts w:eastAsia="Times New Roman"/>
          <w:color w:val="000000" w:themeColor="text1"/>
          <w:sz w:val="14"/>
        </w:rPr>
        <w:t>that an increase from $7.25 to $9.80 per hour between 2012 and 2014 would have generated “approximately 100,000 new jobs.”</w:t>
      </w:r>
    </w:p>
    <w:p w14:paraId="27F1BC16" w14:textId="77777777" w:rsidR="00F13698" w:rsidRPr="00565AB3" w:rsidRDefault="00F13698" w:rsidP="00F13698">
      <w:pPr>
        <w:numPr>
          <w:ilvl w:val="0"/>
          <w:numId w:val="17"/>
        </w:numPr>
        <w:shd w:val="clear" w:color="auto" w:fill="FFFFFF"/>
        <w:rPr>
          <w:rFonts w:eastAsia="Times New Roman"/>
          <w:color w:val="000000" w:themeColor="text1"/>
          <w:sz w:val="14"/>
        </w:rPr>
      </w:pPr>
      <w:r w:rsidRPr="00565AB3">
        <w:rPr>
          <w:rFonts w:eastAsia="Times New Roman"/>
          <w:color w:val="000000" w:themeColor="text1"/>
          <w:sz w:val="14"/>
        </w:rPr>
        <w:t>The</w:t>
      </w:r>
      <w:r w:rsidRPr="00C42FFC">
        <w:rPr>
          <w:rFonts w:eastAsia="Times New Roman"/>
          <w:color w:val="000000" w:themeColor="text1"/>
          <w:sz w:val="14"/>
        </w:rPr>
        <w:t xml:space="preserve"> </w:t>
      </w:r>
      <w:hyperlink r:id="rId27" w:history="1">
        <w:r w:rsidRPr="00565AB3">
          <w:rPr>
            <w:rFonts w:eastAsia="Times New Roman"/>
            <w:color w:val="000000" w:themeColor="text1"/>
            <w:sz w:val="14"/>
          </w:rPr>
          <w:t>Institute for Policy Studies calculates</w:t>
        </w:r>
      </w:hyperlink>
      <w:r w:rsidRPr="00C42FFC">
        <w:rPr>
          <w:rFonts w:eastAsia="Times New Roman"/>
          <w:color w:val="000000" w:themeColor="text1"/>
          <w:sz w:val="14"/>
        </w:rPr>
        <w:t xml:space="preserve"> </w:t>
      </w:r>
      <w:r w:rsidRPr="00565AB3">
        <w:rPr>
          <w:rFonts w:eastAsia="Times New Roman"/>
          <w:color w:val="000000" w:themeColor="text1"/>
          <w:sz w:val="14"/>
        </w:rPr>
        <w:t>that for every extra dollar going into the wallet of a low-wage worker, about $1.21 is added to the overall economy.</w:t>
      </w:r>
    </w:p>
    <w:p w14:paraId="7FC96DB5" w14:textId="77777777" w:rsidR="00F13698" w:rsidRPr="00BB4183" w:rsidRDefault="00F13698" w:rsidP="00F13698">
      <w:pPr>
        <w:shd w:val="clear" w:color="auto" w:fill="FFFFFF"/>
        <w:spacing w:afterAutospacing="1"/>
        <w:rPr>
          <w:rFonts w:eastAsia="Times New Roman"/>
          <w:color w:val="000000" w:themeColor="text1"/>
          <w:sz w:val="12"/>
        </w:rPr>
      </w:pPr>
      <w:r w:rsidRPr="00BB4183">
        <w:rPr>
          <w:rFonts w:eastAsia="Times New Roman"/>
          <w:color w:val="000000" w:themeColor="text1"/>
          <w:sz w:val="12"/>
        </w:rPr>
        <w:t xml:space="preserve">Broad consensus in the academic research over the past 30 years has debunked the idea that raising the minimum wage causes employers to employ fewer people. </w:t>
      </w:r>
      <w:r w:rsidRPr="00565AB3">
        <w:rPr>
          <w:rFonts w:eastAsia="Times New Roman"/>
          <w:color w:val="000000" w:themeColor="text1"/>
          <w:u w:val="single"/>
        </w:rPr>
        <w:t xml:space="preserve">Economists found that </w:t>
      </w:r>
      <w:r w:rsidRPr="00565AB3">
        <w:rPr>
          <w:rFonts w:eastAsia="Times New Roman"/>
          <w:color w:val="000000" w:themeColor="text1"/>
          <w:highlight w:val="cyan"/>
          <w:u w:val="single"/>
        </w:rPr>
        <w:t>a $15 minimum wage would not reduce employment</w:t>
      </w:r>
      <w:r w:rsidRPr="00565AB3">
        <w:rPr>
          <w:rFonts w:eastAsia="Times New Roman"/>
          <w:color w:val="000000" w:themeColor="text1"/>
          <w:u w:val="single"/>
        </w:rPr>
        <w:t xml:space="preserve"> even</w:t>
      </w:r>
      <w:r w:rsidRPr="00CF15D9">
        <w:rPr>
          <w:rFonts w:eastAsia="Times New Roman"/>
          <w:color w:val="000000" w:themeColor="text1"/>
          <w:u w:val="single"/>
        </w:rPr>
        <w:t xml:space="preserve"> </w:t>
      </w:r>
      <w:hyperlink r:id="rId28" w:history="1">
        <w:r w:rsidRPr="00565AB3">
          <w:rPr>
            <w:rFonts w:eastAsia="Times New Roman"/>
            <w:color w:val="000000" w:themeColor="text1"/>
            <w:highlight w:val="cyan"/>
            <w:u w:val="single"/>
          </w:rPr>
          <w:t xml:space="preserve">in areas that </w:t>
        </w:r>
        <w:r w:rsidRPr="00565AB3">
          <w:rPr>
            <w:rFonts w:eastAsia="Times New Roman"/>
            <w:color w:val="000000" w:themeColor="text1"/>
            <w:u w:val="single"/>
          </w:rPr>
          <w:t xml:space="preserve">currently </w:t>
        </w:r>
        <w:r w:rsidRPr="00565AB3">
          <w:rPr>
            <w:rFonts w:eastAsia="Times New Roman"/>
            <w:color w:val="000000" w:themeColor="text1"/>
            <w:highlight w:val="cyan"/>
            <w:u w:val="single"/>
          </w:rPr>
          <w:t>have the lowest wages</w:t>
        </w:r>
      </w:hyperlink>
      <w:r w:rsidRPr="00565AB3">
        <w:rPr>
          <w:rFonts w:eastAsia="Times New Roman"/>
          <w:color w:val="000000" w:themeColor="text1"/>
          <w:highlight w:val="cyan"/>
          <w:u w:val="single"/>
        </w:rPr>
        <w:t>.</w:t>
      </w:r>
      <w:r w:rsidRPr="00BB4183">
        <w:rPr>
          <w:rFonts w:eastAsia="Times New Roman"/>
          <w:color w:val="000000" w:themeColor="text1"/>
          <w:sz w:val="12"/>
        </w:rPr>
        <w:t xml:space="preserve"> Dozens of careful studies have explored how minimum wage laws affect earnings and employment, influenced by the </w:t>
      </w:r>
      <w:hyperlink r:id="rId29" w:history="1">
        <w:r w:rsidRPr="00BB4183">
          <w:rPr>
            <w:rFonts w:eastAsia="Times New Roman"/>
            <w:color w:val="000000" w:themeColor="text1"/>
            <w:sz w:val="12"/>
          </w:rPr>
          <w:t>seminal 1994 work of David Card and Alan Krueger</w:t>
        </w:r>
      </w:hyperlink>
      <w:r w:rsidRPr="00BB4183">
        <w:rPr>
          <w:rFonts w:eastAsia="Times New Roman"/>
          <w:color w:val="000000" w:themeColor="text1"/>
          <w:sz w:val="12"/>
        </w:rPr>
        <w:t xml:space="preserve">. In spring 2019, prominent economists in the US and the UK published </w:t>
      </w:r>
      <w:hyperlink r:id="rId30" w:history="1">
        <w:r w:rsidRPr="00BB4183">
          <w:rPr>
            <w:rFonts w:eastAsia="Times New Roman"/>
            <w:color w:val="000000" w:themeColor="text1"/>
            <w:sz w:val="12"/>
          </w:rPr>
          <w:t>an analysis of 138 state-level minimum wage changes since 1979</w:t>
        </w:r>
      </w:hyperlink>
      <w:r w:rsidRPr="00BB4183">
        <w:rPr>
          <w:rFonts w:eastAsia="Times New Roman"/>
          <w:color w:val="000000" w:themeColor="text1"/>
          <w:sz w:val="12"/>
        </w:rPr>
        <w:t xml:space="preserve">, finding that the overall number of low-wage jobs remained unchanged after the increase and that low-wage workers who were already earning above the minimum also saw modest wage increases. In fact, </w:t>
      </w:r>
      <w:r w:rsidRPr="00565AB3">
        <w:rPr>
          <w:rFonts w:eastAsia="Times New Roman"/>
          <w:color w:val="000000" w:themeColor="text1"/>
          <w:highlight w:val="cyan"/>
          <w:u w:val="single"/>
        </w:rPr>
        <w:t xml:space="preserve">in 2014, the </w:t>
      </w:r>
      <w:r w:rsidRPr="00565AB3">
        <w:rPr>
          <w:rFonts w:eastAsia="Times New Roman"/>
          <w:color w:val="000000" w:themeColor="text1"/>
          <w:u w:val="single"/>
        </w:rPr>
        <w:t xml:space="preserve">13 </w:t>
      </w:r>
      <w:r w:rsidRPr="00565AB3">
        <w:rPr>
          <w:rFonts w:eastAsia="Times New Roman"/>
          <w:color w:val="000000" w:themeColor="text1"/>
          <w:highlight w:val="cyan"/>
          <w:u w:val="single"/>
        </w:rPr>
        <w:t>states that raised their minimum wages</w:t>
      </w:r>
      <w:r w:rsidRPr="00CF15D9">
        <w:rPr>
          <w:rFonts w:eastAsia="Times New Roman"/>
          <w:color w:val="000000" w:themeColor="text1"/>
          <w:highlight w:val="cyan"/>
          <w:u w:val="single"/>
        </w:rPr>
        <w:t xml:space="preserve"> </w:t>
      </w:r>
      <w:hyperlink r:id="rId31" w:history="1">
        <w:r w:rsidRPr="00565AB3">
          <w:rPr>
            <w:rFonts w:eastAsia="Times New Roman"/>
            <w:color w:val="000000" w:themeColor="text1"/>
            <w:highlight w:val="cyan"/>
            <w:u w:val="single"/>
          </w:rPr>
          <w:t>added jobs at a faster rate</w:t>
        </w:r>
      </w:hyperlink>
      <w:r w:rsidRPr="00CF15D9">
        <w:rPr>
          <w:rFonts w:eastAsia="Times New Roman"/>
          <w:color w:val="000000" w:themeColor="text1"/>
          <w:highlight w:val="cyan"/>
          <w:u w:val="single"/>
        </w:rPr>
        <w:t xml:space="preserve"> </w:t>
      </w:r>
      <w:r w:rsidRPr="00565AB3">
        <w:rPr>
          <w:rFonts w:eastAsia="Times New Roman"/>
          <w:color w:val="000000" w:themeColor="text1"/>
          <w:highlight w:val="cyan"/>
          <w:u w:val="single"/>
        </w:rPr>
        <w:t>than the states that did not</w:t>
      </w:r>
      <w:r w:rsidRPr="00BB4183">
        <w:rPr>
          <w:rFonts w:eastAsia="Times New Roman"/>
          <w:color w:val="000000" w:themeColor="text1"/>
          <w:sz w:val="12"/>
          <w:szCs w:val="16"/>
        </w:rPr>
        <w:t xml:space="preserve">, according to the U.S. Department of Labor. </w:t>
      </w:r>
      <w:hyperlink r:id="rId32" w:history="1">
        <w:r w:rsidRPr="00BB4183">
          <w:rPr>
            <w:rFonts w:eastAsia="Times New Roman"/>
            <w:color w:val="000000" w:themeColor="text1"/>
            <w:sz w:val="12"/>
            <w:szCs w:val="16"/>
          </w:rPr>
          <w:t>New analysis</w:t>
        </w:r>
      </w:hyperlink>
      <w:r w:rsidRPr="00BB4183">
        <w:rPr>
          <w:rFonts w:eastAsia="Times New Roman"/>
          <w:color w:val="000000" w:themeColor="text1"/>
          <w:sz w:val="12"/>
          <w:szCs w:val="16"/>
        </w:rPr>
        <w:t xml:space="preserve"> from CAP Distinguished Senior Fellow Austan Goolsbee shows that individual consumer choices driven by fear of COVID-19 infection—not legal closures or stay-at-home orders—largely drove changes in consumer traffic and spending. This indicates that once vaccination rates increase and fear of exposure decreases, consumer spending patterns will readjust if consumers have sufficient funds to spend. The post-pandemic economy will provide a strategic moment to ensure that those in low-income households (who are more likely to spend each additional dollar they receive in pay than higher-income people) will be able to increase their consumption as needed. </w:t>
      </w:r>
      <w:hyperlink r:id="rId33" w:history="1">
        <w:r w:rsidRPr="00BB4183">
          <w:rPr>
            <w:rFonts w:eastAsia="Times New Roman"/>
            <w:color w:val="000000" w:themeColor="text1"/>
            <w:sz w:val="12"/>
            <w:szCs w:val="16"/>
          </w:rPr>
          <w:t>New research</w:t>
        </w:r>
      </w:hyperlink>
      <w:r w:rsidRPr="00BB4183">
        <w:rPr>
          <w:rFonts w:eastAsia="Times New Roman"/>
          <w:color w:val="000000" w:themeColor="text1"/>
          <w:sz w:val="12"/>
          <w:szCs w:val="16"/>
        </w:rPr>
        <w:t xml:space="preserve"> demonstrates that minimum wage increases have a particularly strong effect on households’ real spending on food, particularly food prepared away from home. This category of increased spending would be particularly beneficial to a recovering restaurant sector.</w:t>
      </w:r>
    </w:p>
    <w:p w14:paraId="6D82B129" w14:textId="3116B111" w:rsidR="00F13698" w:rsidRPr="00C42FFC" w:rsidRDefault="00F13698" w:rsidP="00F13698">
      <w:pPr>
        <w:pStyle w:val="Heading4"/>
        <w:rPr>
          <w:rFonts w:eastAsia="Times New Roman"/>
        </w:rPr>
      </w:pPr>
      <w:r>
        <w:rPr>
          <w:rFonts w:eastAsia="Times New Roman"/>
        </w:rPr>
        <w:t>Minimum Wage increase</w:t>
      </w:r>
      <w:r w:rsidR="00E94A46">
        <w:rPr>
          <w:rFonts w:eastAsia="Times New Roman"/>
        </w:rPr>
        <w:t>s</w:t>
      </w:r>
      <w:r>
        <w:rPr>
          <w:rFonts w:eastAsia="Times New Roman"/>
        </w:rPr>
        <w:t xml:space="preserve"> demand for goods and services and create 100,000 new jobs.</w:t>
      </w:r>
    </w:p>
    <w:p w14:paraId="49D36E33" w14:textId="4790A268" w:rsidR="00F13698" w:rsidRPr="00C42FFC" w:rsidRDefault="00F13698" w:rsidP="00F13698">
      <w:pPr>
        <w:shd w:val="clear" w:color="auto" w:fill="FFFFFF"/>
        <w:spacing w:afterAutospacing="1"/>
        <w:rPr>
          <w:rFonts w:eastAsia="Times New Roman"/>
          <w:color w:val="000000" w:themeColor="text1"/>
          <w:szCs w:val="20"/>
        </w:rPr>
      </w:pPr>
      <w:r>
        <w:rPr>
          <w:rFonts w:eastAsia="Times New Roman"/>
          <w:b/>
          <w:bCs/>
          <w:color w:val="000000" w:themeColor="text1"/>
          <w:sz w:val="26"/>
          <w:szCs w:val="26"/>
        </w:rPr>
        <w:t xml:space="preserve">Cooper </w:t>
      </w:r>
      <w:r w:rsidR="00E94A46">
        <w:rPr>
          <w:rFonts w:eastAsia="Times New Roman"/>
          <w:b/>
          <w:bCs/>
          <w:color w:val="000000" w:themeColor="text1"/>
          <w:sz w:val="26"/>
          <w:szCs w:val="26"/>
        </w:rPr>
        <w:t xml:space="preserve">and Hall </w:t>
      </w:r>
      <w:r>
        <w:rPr>
          <w:rFonts w:eastAsia="Times New Roman"/>
          <w:b/>
          <w:bCs/>
          <w:color w:val="000000" w:themeColor="text1"/>
          <w:sz w:val="26"/>
          <w:szCs w:val="26"/>
        </w:rPr>
        <w:t xml:space="preserve">’12 </w:t>
      </w:r>
      <w:r w:rsidRPr="00C42FFC">
        <w:rPr>
          <w:rFonts w:eastAsia="Times New Roman"/>
          <w:color w:val="000000" w:themeColor="text1"/>
          <w:szCs w:val="20"/>
        </w:rPr>
        <w:t>[David and Doug Hall; August 14; David Cooper is director of the</w:t>
      </w:r>
      <w:hyperlink r:id="rId34" w:history="1">
        <w:r w:rsidRPr="00C42FFC">
          <w:rPr>
            <w:rStyle w:val="Hyperlink"/>
            <w:rFonts w:eastAsia="Times New Roman"/>
            <w:color w:val="000000" w:themeColor="text1"/>
            <w:szCs w:val="20"/>
          </w:rPr>
          <w:t> Economic Analysis and Research Network (EARN)</w:t>
        </w:r>
      </w:hyperlink>
      <w:r w:rsidRPr="00C42FFC">
        <w:rPr>
          <w:rFonts w:eastAsia="Times New Roman"/>
          <w:color w:val="000000" w:themeColor="text1"/>
          <w:szCs w:val="20"/>
        </w:rPr>
        <w:t>; Doug Hall was Director of EPI’s </w:t>
      </w:r>
      <w:hyperlink r:id="rId35" w:history="1">
        <w:r w:rsidRPr="00C42FFC">
          <w:rPr>
            <w:rStyle w:val="Hyperlink"/>
            <w:rFonts w:eastAsia="Times New Roman"/>
            <w:color w:val="000000" w:themeColor="text1"/>
            <w:szCs w:val="20"/>
          </w:rPr>
          <w:t>Economic Analysis and Research Network</w:t>
        </w:r>
      </w:hyperlink>
      <w:r w:rsidRPr="00C42FFC">
        <w:rPr>
          <w:rFonts w:eastAsia="Times New Roman"/>
          <w:color w:val="000000" w:themeColor="text1"/>
          <w:szCs w:val="20"/>
        </w:rPr>
        <w:t xml:space="preserve"> (EARN); Economic Policy Institute, "How raising the federal minimum wage would help working families and give the economy a boost", </w:t>
      </w:r>
      <w:hyperlink r:id="rId36" w:history="1">
        <w:r w:rsidRPr="00C42FFC">
          <w:rPr>
            <w:rStyle w:val="Hyperlink"/>
            <w:rFonts w:eastAsia="Times New Roman"/>
            <w:color w:val="000000" w:themeColor="text1"/>
            <w:szCs w:val="20"/>
          </w:rPr>
          <w:t>https://www.epi.org/publication/ib341-raising-federal-minimum-wage/</w:t>
        </w:r>
      </w:hyperlink>
      <w:r w:rsidRPr="00C42FFC">
        <w:rPr>
          <w:rFonts w:eastAsia="Times New Roman"/>
          <w:color w:val="000000" w:themeColor="text1"/>
          <w:szCs w:val="20"/>
        </w:rPr>
        <w:t>] PS</w:t>
      </w:r>
    </w:p>
    <w:p w14:paraId="4F37818E" w14:textId="77777777" w:rsidR="00F13698" w:rsidRPr="00A30C1D" w:rsidRDefault="00F13698" w:rsidP="00F13698">
      <w:pPr>
        <w:shd w:val="clear" w:color="auto" w:fill="FFFFFF"/>
        <w:spacing w:afterAutospacing="1"/>
        <w:rPr>
          <w:rFonts w:eastAsia="Times New Roman"/>
          <w:color w:val="000000" w:themeColor="text1"/>
          <w:u w:val="single"/>
        </w:rPr>
      </w:pPr>
      <w:r w:rsidRPr="00BB4183">
        <w:rPr>
          <w:rFonts w:eastAsia="Times New Roman"/>
          <w:color w:val="000000" w:themeColor="text1"/>
          <w:sz w:val="12"/>
        </w:rPr>
        <w:t xml:space="preserve">The immediate benefits of a minimum-wage increase are in the boosted earnings of the lowest-paid workers, but its positive effects would far exceed this extra income. Recent research reveals that, despite skeptics’ claims, </w:t>
      </w:r>
      <w:r w:rsidRPr="00DF4A16">
        <w:rPr>
          <w:rFonts w:eastAsia="Times New Roman"/>
          <w:color w:val="000000" w:themeColor="text1"/>
          <w:u w:val="single"/>
        </w:rPr>
        <w:t>raising the minimum wage does not cause job loss</w:t>
      </w:r>
      <w:r w:rsidRPr="00BB4183">
        <w:rPr>
          <w:rFonts w:eastAsia="Times New Roman"/>
          <w:color w:val="000000" w:themeColor="text1"/>
          <w:sz w:val="12"/>
        </w:rPr>
        <w:t>.</w:t>
      </w:r>
      <w:hyperlink r:id="rId37" w:anchor="_note4" w:history="1">
        <w:r w:rsidRPr="00BB4183">
          <w:rPr>
            <w:rStyle w:val="Hyperlink"/>
            <w:rFonts w:eastAsia="Times New Roman"/>
            <w:color w:val="000000" w:themeColor="text1"/>
            <w:sz w:val="12"/>
          </w:rPr>
          <w:t>4</w:t>
        </w:r>
      </w:hyperlink>
      <w:r w:rsidRPr="00BB4183">
        <w:rPr>
          <w:rFonts w:eastAsia="Times New Roman"/>
          <w:color w:val="000000" w:themeColor="text1"/>
          <w:sz w:val="12"/>
        </w:rPr>
        <w:t xml:space="preserve"> In fact, throughout the nation, </w:t>
      </w:r>
      <w:r w:rsidRPr="00DF4A16">
        <w:rPr>
          <w:rStyle w:val="Emphasis"/>
          <w:highlight w:val="cyan"/>
        </w:rPr>
        <w:t>minimum-wage increases would create</w:t>
      </w:r>
      <w:r>
        <w:rPr>
          <w:rStyle w:val="Emphasis"/>
          <w:highlight w:val="cyan"/>
        </w:rPr>
        <w:t xml:space="preserve"> </w:t>
      </w:r>
      <w:r w:rsidRPr="00DF4A16">
        <w:rPr>
          <w:rStyle w:val="Emphasis"/>
          <w:highlight w:val="cyan"/>
        </w:rPr>
        <w:t>jobs.</w:t>
      </w:r>
      <w:r w:rsidRPr="00BB4183">
        <w:rPr>
          <w:rFonts w:eastAsia="Times New Roman"/>
          <w:color w:val="000000" w:themeColor="text1"/>
          <w:sz w:val="12"/>
        </w:rPr>
        <w:t xml:space="preserve"> Like unemployment insurance benefits or tax breaks for low- and middle-income workers, </w:t>
      </w:r>
      <w:r w:rsidRPr="00DF4A16">
        <w:rPr>
          <w:rFonts w:eastAsia="Times New Roman"/>
          <w:color w:val="000000" w:themeColor="text1"/>
          <w:highlight w:val="cyan"/>
          <w:u w:val="single"/>
        </w:rPr>
        <w:t>raising the minimum wage puts more money in the pockets of working families</w:t>
      </w:r>
      <w:r w:rsidRPr="00DF4A16">
        <w:rPr>
          <w:rFonts w:eastAsia="Times New Roman"/>
          <w:color w:val="000000" w:themeColor="text1"/>
          <w:u w:val="single"/>
        </w:rPr>
        <w:t xml:space="preserve"> when they need it most, thereby </w:t>
      </w:r>
      <w:r w:rsidRPr="00DF4A16">
        <w:rPr>
          <w:rFonts w:eastAsia="Times New Roman"/>
          <w:color w:val="000000" w:themeColor="text1"/>
          <w:highlight w:val="cyan"/>
          <w:u w:val="single"/>
        </w:rPr>
        <w:t>augmenting their spending power.</w:t>
      </w:r>
      <w:r w:rsidRPr="00BB4183">
        <w:rPr>
          <w:rFonts w:eastAsia="Times New Roman"/>
          <w:color w:val="000000" w:themeColor="text1"/>
          <w:sz w:val="12"/>
        </w:rPr>
        <w:t xml:space="preserve"> Economists generally recognize that low-wage workers are more likely than any other income group to spend any extra earnings immediately on previously unaffordable basic needs or services. Increasing the federal minimum wage to $9.80 by July 1, 2014, would give an additional $39.7 billion over the phase-in period to directly and indirectly affected workers,</w:t>
      </w:r>
      <w:hyperlink r:id="rId38" w:anchor="_note5" w:history="1">
        <w:r w:rsidRPr="00BB4183">
          <w:rPr>
            <w:rStyle w:val="Hyperlink"/>
            <w:rFonts w:eastAsia="Times New Roman"/>
            <w:color w:val="000000" w:themeColor="text1"/>
            <w:sz w:val="12"/>
          </w:rPr>
          <w:t>5</w:t>
        </w:r>
      </w:hyperlink>
      <w:r w:rsidRPr="00BB4183">
        <w:rPr>
          <w:rFonts w:eastAsia="Times New Roman"/>
          <w:color w:val="000000" w:themeColor="text1"/>
          <w:sz w:val="12"/>
        </w:rPr>
        <w:t xml:space="preserve"> who would, in turn, spend those extra earnings. </w:t>
      </w:r>
      <w:r w:rsidRPr="00DF4A16">
        <w:rPr>
          <w:rFonts w:eastAsia="Times New Roman"/>
          <w:color w:val="000000" w:themeColor="text1"/>
          <w:highlight w:val="cyan"/>
          <w:u w:val="single"/>
        </w:rPr>
        <w:t>Indirectly affected workers</w:t>
      </w:r>
      <w:r w:rsidRPr="00DF4A16">
        <w:rPr>
          <w:rFonts w:eastAsia="Times New Roman"/>
          <w:color w:val="000000" w:themeColor="text1"/>
          <w:u w:val="single"/>
        </w:rPr>
        <w:t>—those earning close to, but still above, the proposed new minimum wage—</w:t>
      </w:r>
      <w:r w:rsidRPr="00DF4A16">
        <w:rPr>
          <w:rFonts w:eastAsia="Times New Roman"/>
          <w:color w:val="000000" w:themeColor="text1"/>
          <w:highlight w:val="cyan"/>
          <w:u w:val="single"/>
        </w:rPr>
        <w:t>would</w:t>
      </w:r>
      <w:r w:rsidRPr="00DF4A16">
        <w:rPr>
          <w:rFonts w:eastAsia="Times New Roman"/>
          <w:color w:val="000000" w:themeColor="text1"/>
          <w:u w:val="single"/>
        </w:rPr>
        <w:t xml:space="preserve"> likely </w:t>
      </w:r>
      <w:r w:rsidRPr="00DF4A16">
        <w:rPr>
          <w:rFonts w:eastAsia="Times New Roman"/>
          <w:color w:val="000000" w:themeColor="text1"/>
          <w:highlight w:val="cyan"/>
          <w:u w:val="single"/>
        </w:rPr>
        <w:t>receive a boost in earnings due to the “spillover” effect</w:t>
      </w:r>
      <w:r w:rsidRPr="00BB4183">
        <w:rPr>
          <w:rFonts w:eastAsia="Times New Roman"/>
          <w:color w:val="000000" w:themeColor="text1"/>
          <w:sz w:val="12"/>
        </w:rPr>
        <w:t xml:space="preserve"> (Shierholz 2009), </w:t>
      </w:r>
      <w:r w:rsidRPr="00F605CD">
        <w:rPr>
          <w:rStyle w:val="StyleUnderline"/>
        </w:rPr>
        <w:t>giving them more to spend on necessities. This projected rise in consumer spending is critical to any recovery, especially when weak consumer demand is one of the most significant factors holding back new hiring (Izzo 2011).</w:t>
      </w:r>
      <w:hyperlink r:id="rId39" w:anchor="_note6" w:history="1">
        <w:r w:rsidRPr="00F605CD">
          <w:rPr>
            <w:rStyle w:val="StyleUnderline"/>
          </w:rPr>
          <w:t>6</w:t>
        </w:r>
      </w:hyperlink>
      <w:r>
        <w:rPr>
          <w:rStyle w:val="StyleUnderline"/>
        </w:rPr>
        <w:t xml:space="preserve"> </w:t>
      </w:r>
      <w:r w:rsidRPr="00F605CD">
        <w:rPr>
          <w:rStyle w:val="StyleUnderline"/>
        </w:rPr>
        <w:t>Though the stimulus from a minimum-wage increase is smaller than the boost created by, for example, unemployment insurance benefits, it is still substantial—and has the crucial advantage of not imposing significant costs on government.</w:t>
      </w:r>
      <w:r w:rsidRPr="00BB4183">
        <w:rPr>
          <w:rFonts w:eastAsia="Times New Roman"/>
          <w:color w:val="000000" w:themeColor="text1"/>
          <w:sz w:val="12"/>
        </w:rPr>
        <w:t xml:space="preserve"> </w:t>
      </w:r>
      <w:r w:rsidRPr="00BB4183">
        <w:rPr>
          <w:rFonts w:eastAsia="Times New Roman"/>
          <w:b/>
          <w:bCs/>
          <w:color w:val="000000" w:themeColor="text1"/>
          <w:sz w:val="12"/>
        </w:rPr>
        <w:t xml:space="preserve">Assessing the economic benefits of a minimum-wage increase </w:t>
      </w:r>
      <w:r w:rsidRPr="00BB4183">
        <w:rPr>
          <w:rFonts w:eastAsia="Times New Roman"/>
          <w:color w:val="000000" w:themeColor="text1"/>
          <w:sz w:val="12"/>
        </w:rPr>
        <w:t xml:space="preserve">Showing that raising the minimum wage would be a tool for modest job creation requires an examination of the stimulative effects of minimum-wage increases. Because minimum-wage increases come from employers, we must construct a “minimum-wage increase multiplier” that takes into account the increase in compensation to low-wage workers and the decrease in corporate profits that both occur as a result of minimum-wage increases. Raising the minimum wage means shifting profits from an entity (the employer) that is much less likely to spend immediately to one (the low-wage worker) that is more likely to spend immediately. Thus, </w:t>
      </w:r>
      <w:r w:rsidRPr="00DF4A16">
        <w:rPr>
          <w:rFonts w:eastAsia="Times New Roman"/>
          <w:color w:val="000000" w:themeColor="text1"/>
          <w:highlight w:val="cyan"/>
          <w:u w:val="single"/>
        </w:rPr>
        <w:t>increasing the minimum wage stimulates demand for goods and services, leading employers</w:t>
      </w:r>
      <w:r w:rsidRPr="00DF4A16">
        <w:rPr>
          <w:rFonts w:eastAsia="Times New Roman"/>
          <w:color w:val="000000" w:themeColor="text1"/>
          <w:u w:val="single"/>
        </w:rPr>
        <w:t xml:space="preserve"> in the broader economy </w:t>
      </w:r>
      <w:r w:rsidRPr="00DF4A16">
        <w:rPr>
          <w:rFonts w:eastAsia="Times New Roman"/>
          <w:color w:val="000000" w:themeColor="text1"/>
          <w:highlight w:val="cyan"/>
          <w:u w:val="single"/>
        </w:rPr>
        <w:t>to bring on new staff to keep up</w:t>
      </w:r>
      <w:r w:rsidRPr="00DF4A16">
        <w:rPr>
          <w:rFonts w:eastAsia="Times New Roman"/>
          <w:color w:val="000000" w:themeColor="text1"/>
          <w:u w:val="single"/>
        </w:rPr>
        <w:t xml:space="preserve"> with this increased demand.</w:t>
      </w:r>
      <w:r w:rsidRPr="00BB4183">
        <w:rPr>
          <w:rFonts w:eastAsia="Times New Roman"/>
          <w:color w:val="000000" w:themeColor="text1"/>
          <w:sz w:val="12"/>
        </w:rPr>
        <w:t xml:space="preserve"> When economists analyze the net economic stimulus effect of policy proposals (e.g., tax rate changes that boost income for some and reduce it for others), they use a set of widely accepted fiscal multipliers to calculate the total increase in economic activity due to a particular increase in spending. In applying these multipliers, economists generally recognize a direct relationship between increased economic activity and job creation. This analysis assumes that a $115,000 increase in economic activity results in the creation of one new full-time-equivalent job in the current economy.</w:t>
      </w:r>
      <w:hyperlink r:id="rId40" w:anchor="_note7" w:history="1">
        <w:r w:rsidRPr="00BB4183">
          <w:rPr>
            <w:rStyle w:val="Hyperlink"/>
            <w:rFonts w:eastAsia="Times New Roman"/>
            <w:color w:val="000000" w:themeColor="text1"/>
            <w:sz w:val="12"/>
          </w:rPr>
          <w:t>7</w:t>
        </w:r>
      </w:hyperlink>
      <w:r w:rsidRPr="00BB4183">
        <w:rPr>
          <w:rFonts w:eastAsia="Times New Roman"/>
          <w:color w:val="000000" w:themeColor="text1"/>
          <w:sz w:val="12"/>
        </w:rPr>
        <w:t xml:space="preserve"> Using these same standard fiscal multipliers to analyze the jobs impact of an increase in compensation of low-wage workers and decrease in corporate profits that result from a minimum-wage increase, we find that increasing the national minimum wage from $7.25 to $9.80 per hour by July 1, 2014, would result in a net increase in economic activity of approximately $25 billion over the phase-in period and over that period would generate approximately 100,000 new jobs (see Appendix for methodological details).</w:t>
      </w:r>
      <w:hyperlink r:id="rId41" w:anchor="_note8" w:history="1">
        <w:r w:rsidRPr="00BB4183">
          <w:rPr>
            <w:rStyle w:val="Hyperlink"/>
            <w:rFonts w:eastAsia="Times New Roman"/>
            <w:color w:val="000000" w:themeColor="text1"/>
            <w:sz w:val="12"/>
          </w:rPr>
          <w:t>8</w:t>
        </w:r>
      </w:hyperlink>
      <w:r w:rsidRPr="00BB4183">
        <w:rPr>
          <w:rFonts w:eastAsia="Times New Roman"/>
          <w:color w:val="000000" w:themeColor="text1"/>
          <w:sz w:val="12"/>
        </w:rPr>
        <w:t xml:space="preserve"> In fact, </w:t>
      </w:r>
      <w:r w:rsidRPr="00DF4A16">
        <w:rPr>
          <w:rFonts w:eastAsia="Times New Roman"/>
          <w:color w:val="000000" w:themeColor="text1"/>
          <w:highlight w:val="cyan"/>
          <w:u w:val="single"/>
        </w:rPr>
        <w:t>the hike in the federal minimum wage would create jobs in every state</w:t>
      </w:r>
      <w:r w:rsidRPr="00BB4183">
        <w:rPr>
          <w:rFonts w:eastAsia="Times New Roman"/>
          <w:color w:val="000000" w:themeColor="text1"/>
          <w:sz w:val="12"/>
        </w:rPr>
        <w:t xml:space="preserve">, as seen in </w:t>
      </w:r>
      <w:r w:rsidRPr="00BB4183">
        <w:rPr>
          <w:rFonts w:eastAsia="Times New Roman"/>
          <w:b/>
          <w:bCs/>
          <w:color w:val="000000" w:themeColor="text1"/>
          <w:sz w:val="12"/>
        </w:rPr>
        <w:t>Appendix</w:t>
      </w:r>
      <w:r w:rsidRPr="00BB4183">
        <w:rPr>
          <w:rFonts w:eastAsia="Times New Roman"/>
          <w:color w:val="000000" w:themeColor="text1"/>
          <w:sz w:val="12"/>
        </w:rPr>
        <w:t xml:space="preserve"> </w:t>
      </w:r>
      <w:r w:rsidRPr="00BB4183">
        <w:rPr>
          <w:rFonts w:eastAsia="Times New Roman"/>
          <w:b/>
          <w:bCs/>
          <w:color w:val="000000" w:themeColor="text1"/>
          <w:sz w:val="12"/>
        </w:rPr>
        <w:t>Table 1</w:t>
      </w:r>
      <w:r w:rsidRPr="00BB4183">
        <w:rPr>
          <w:rFonts w:eastAsia="Times New Roman"/>
          <w:color w:val="000000" w:themeColor="text1"/>
          <w:sz w:val="12"/>
        </w:rPr>
        <w:t xml:space="preserve">. (Detailed state-level breakdowns of the demographics of workers who would be affected by the increase—and the degree to which the wages of various types of workers would rise—are available at </w:t>
      </w:r>
      <w:hyperlink r:id="rId42" w:tooltip="http://www.epi.org/files/2012/minimumwagestateimpact.pdf" w:history="1">
        <w:r w:rsidRPr="00BB4183">
          <w:rPr>
            <w:rStyle w:val="Hyperlink"/>
            <w:rFonts w:eastAsia="Times New Roman"/>
            <w:color w:val="000000" w:themeColor="text1"/>
            <w:sz w:val="12"/>
          </w:rPr>
          <w:t>http://www.epi.org/files/2012/minimumwagestateimpact.pdf</w:t>
        </w:r>
      </w:hyperlink>
      <w:r w:rsidRPr="00BB4183">
        <w:rPr>
          <w:rFonts w:eastAsia="Times New Roman"/>
          <w:color w:val="000000" w:themeColor="text1"/>
          <w:sz w:val="12"/>
        </w:rPr>
        <w:t xml:space="preserve">.) Though the resulting employment impact is modest in the context of the millions of workers currently unemployed nationwide, creating tens of thousands of jobs would be a step in the right direction and would boost the economy. </w:t>
      </w:r>
      <w:r w:rsidRPr="00BB4183">
        <w:rPr>
          <w:rFonts w:eastAsia="Times New Roman"/>
          <w:b/>
          <w:bCs/>
          <w:color w:val="000000" w:themeColor="text1"/>
          <w:sz w:val="12"/>
        </w:rPr>
        <w:t xml:space="preserve">The benefits of a minimum-wage increase in an economic downturn </w:t>
      </w:r>
      <w:r w:rsidRPr="00BB4183">
        <w:rPr>
          <w:rFonts w:eastAsia="Times New Roman"/>
          <w:color w:val="000000" w:themeColor="text1"/>
          <w:sz w:val="12"/>
        </w:rPr>
        <w:t xml:space="preserve">Examining the positive effects of a minimum-wage increase leads to an overarching discussion of the economic case for increasing the earnings of the lowest-paid workers during an economic downturn. In the current economic climate, nearly everything is pushing against wage growth. With 3.4 unemployed workers for each job opening (Gould 2012), employers do not have to offer substantial wages to hire the workers they need, nor do they have to pay substantial wage increases to retain workers. Indeed, between 2009 (when the last minimum-wage increase took place) and 2011 (the most recent year for which data are available), nearly every state experienced wage erosion at the 20th percentile (according to an analysis of Current Population Survey data). Even conservative economists suggest higher wages might help speed the recovery. American Enterprise Institute scholar Desmond Lachman, a former managing director at Salomon Smith Barney, told </w:t>
      </w:r>
      <w:r w:rsidRPr="00BB4183">
        <w:rPr>
          <w:rFonts w:eastAsia="Times New Roman"/>
          <w:i/>
          <w:iCs/>
          <w:color w:val="000000" w:themeColor="text1"/>
          <w:sz w:val="12"/>
        </w:rPr>
        <w:t>The New York Times</w:t>
      </w:r>
      <w:r w:rsidRPr="00BB4183">
        <w:rPr>
          <w:rFonts w:eastAsia="Times New Roman"/>
          <w:color w:val="000000" w:themeColor="text1"/>
          <w:sz w:val="12"/>
        </w:rPr>
        <w:t xml:space="preserve">, “Corporations are taking huge advantage of the slack in the labor market—they are in a very strong position and workers are in a very weak position. They are using that bargaining power to cut benefits and wages, and to shorten hours.” According to Lachman, that strategy “very much jeopardizes our chances of experiencing a real recovery” (Powell 2011). Furthermore, the national unemployment rate currently stands at 8.3 percent and is not expected to return to pre-recession levels for several years. Considering the past year’s sluggish job growth rate, a minimum-wage increase that creates about 100,000 new jobs would help strengthen the recovery. </w:t>
      </w:r>
      <w:r w:rsidRPr="00BB4183">
        <w:rPr>
          <w:rFonts w:eastAsia="Times New Roman"/>
          <w:b/>
          <w:bCs/>
          <w:color w:val="000000" w:themeColor="text1"/>
          <w:sz w:val="12"/>
        </w:rPr>
        <w:t xml:space="preserve">Conclusion </w:t>
      </w:r>
      <w:r w:rsidRPr="00BB4183">
        <w:rPr>
          <w:rFonts w:eastAsia="Times New Roman"/>
          <w:color w:val="000000" w:themeColor="text1"/>
          <w:sz w:val="12"/>
        </w:rPr>
        <w:t xml:space="preserve">The multiple positive effects that would result from </w:t>
      </w:r>
      <w:r w:rsidRPr="00A30C1D">
        <w:rPr>
          <w:rFonts w:eastAsia="Times New Roman"/>
          <w:color w:val="000000" w:themeColor="text1"/>
          <w:highlight w:val="cyan"/>
          <w:u w:val="single"/>
        </w:rPr>
        <w:t>a higher minimum wage</w:t>
      </w:r>
      <w:r w:rsidRPr="00BB4183">
        <w:rPr>
          <w:rFonts w:eastAsia="Times New Roman"/>
          <w:color w:val="000000" w:themeColor="text1"/>
          <w:sz w:val="12"/>
        </w:rPr>
        <w:t xml:space="preserve"> are clear: It </w:t>
      </w:r>
      <w:r w:rsidRPr="00A30C1D">
        <w:rPr>
          <w:rStyle w:val="Emphasis"/>
          <w:highlight w:val="cyan"/>
        </w:rPr>
        <w:t xml:space="preserve">would boost the earnings of working families hardest hit by the Great Recession, spur economic growth, and create </w:t>
      </w:r>
      <w:r w:rsidRPr="00A30C1D">
        <w:rPr>
          <w:rStyle w:val="Emphasis"/>
        </w:rPr>
        <w:t xml:space="preserve">about </w:t>
      </w:r>
      <w:r w:rsidRPr="00A30C1D">
        <w:rPr>
          <w:rStyle w:val="Emphasis"/>
          <w:highlight w:val="cyan"/>
        </w:rPr>
        <w:t>100,000 net new jobs.</w:t>
      </w:r>
      <w:r w:rsidRPr="00BB4183">
        <w:rPr>
          <w:rFonts w:eastAsia="Times New Roman"/>
          <w:color w:val="000000" w:themeColor="text1"/>
          <w:sz w:val="12"/>
        </w:rPr>
        <w:t xml:space="preserve"> In an economic climate in which wage increases for the most vulnerable workers are scarce, raising the minimum wage to $9.80 by July 1, 2014, is an opportunity that America’s working families cannot afford to lose.</w:t>
      </w:r>
    </w:p>
    <w:p w14:paraId="53524008" w14:textId="156F4C4C" w:rsidR="00862A4A" w:rsidRDefault="00862A4A" w:rsidP="00862A4A">
      <w:pPr>
        <w:pStyle w:val="Heading3"/>
      </w:pPr>
      <w:r>
        <w:t>Solvency – Productivity</w:t>
      </w:r>
    </w:p>
    <w:p w14:paraId="3DBB567F" w14:textId="77777777" w:rsidR="00862A4A" w:rsidRDefault="00862A4A" w:rsidP="00862A4A"/>
    <w:p w14:paraId="757C98AE" w14:textId="0E2D38E1" w:rsidR="004269EF" w:rsidRDefault="004269EF" w:rsidP="004269EF">
      <w:pPr>
        <w:pStyle w:val="Heading4"/>
        <w:tabs>
          <w:tab w:val="num" w:pos="720"/>
        </w:tabs>
        <w:rPr>
          <w:rFonts w:eastAsia="Times New Roman"/>
        </w:rPr>
      </w:pPr>
      <w:r>
        <w:rPr>
          <w:rFonts w:eastAsia="Times New Roman"/>
        </w:rPr>
        <w:t xml:space="preserve">Raising the minimum wage improves productivity and quality – allows companies to charge more for services and goods </w:t>
      </w:r>
    </w:p>
    <w:p w14:paraId="47FA3502" w14:textId="77777777" w:rsidR="004269EF" w:rsidRPr="004929BF" w:rsidRDefault="004269EF" w:rsidP="004269EF">
      <w:r>
        <w:rPr>
          <w:b/>
          <w:bCs/>
        </w:rPr>
        <w:t xml:space="preserve">Jayachandran 20 </w:t>
      </w:r>
      <w:r>
        <w:t>[Seema Jayachandran; June 18</w:t>
      </w:r>
      <w:r w:rsidRPr="004929BF">
        <w:rPr>
          <w:vertAlign w:val="superscript"/>
        </w:rPr>
        <w:t>th</w:t>
      </w:r>
      <w:r>
        <w:t xml:space="preserve">, 2020; </w:t>
      </w:r>
      <w:r w:rsidRPr="004929BF">
        <w:rPr>
          <w:rFonts w:asciiTheme="minorHAnsi" w:hAnsiTheme="minorHAnsi" w:cs="Helvetica"/>
          <w:color w:val="000000"/>
          <w:sz w:val="24"/>
          <w:shd w:val="clear" w:color="auto" w:fill="FFFFFF"/>
        </w:rPr>
        <w:t>Professor of Economics and Public Affairs at Princeton University</w:t>
      </w:r>
      <w:r>
        <w:rPr>
          <w:rFonts w:ascii="Helvetica" w:hAnsi="Helvetica" w:cs="Helvetica"/>
          <w:color w:val="000000"/>
          <w:sz w:val="27"/>
          <w:szCs w:val="27"/>
          <w:shd w:val="clear" w:color="auto" w:fill="FFFFFF"/>
        </w:rPr>
        <w:t xml:space="preserve">; </w:t>
      </w:r>
      <w:r>
        <w:t>The New York Times; “</w:t>
      </w:r>
      <w:r w:rsidRPr="004929BF">
        <w:t>How a Raise for Workers Can Be a Win for Everybody</w:t>
      </w:r>
      <w:r>
        <w:t xml:space="preserve">”; </w:t>
      </w:r>
      <w:r w:rsidRPr="004929BF">
        <w:t>https://www.nytimes.com/2020/06/18/business/coronavirus-minimum-wage-increase.html</w:t>
      </w:r>
      <w:r>
        <w:t>; CP]</w:t>
      </w:r>
    </w:p>
    <w:p w14:paraId="64D079D9" w14:textId="77777777" w:rsidR="004269EF" w:rsidRPr="004929BF" w:rsidRDefault="004269EF" w:rsidP="004269EF">
      <w:pPr>
        <w:rPr>
          <w:rFonts w:asciiTheme="minorHAnsi" w:hAnsiTheme="minorHAnsi"/>
          <w:color w:val="000000"/>
          <w:sz w:val="16"/>
        </w:rPr>
      </w:pPr>
      <w:r w:rsidRPr="004929BF">
        <w:rPr>
          <w:rFonts w:asciiTheme="minorHAnsi" w:hAnsiTheme="minorHAnsi"/>
          <w:color w:val="333333"/>
          <w:sz w:val="16"/>
        </w:rPr>
        <w:t xml:space="preserve">Two new studies show that giving pay raises to low-wage workers is good for consumers, too. That finding could add momentum to efforts to help grocery store clerks, nursing home workers and delivery drivers who are being paid a </w:t>
      </w:r>
      <w:hyperlink r:id="rId43" w:history="1">
        <w:r w:rsidRPr="004929BF">
          <w:rPr>
            <w:rStyle w:val="Hyperlink"/>
            <w:rFonts w:asciiTheme="minorHAnsi" w:hAnsiTheme="minorHAnsi"/>
            <w:sz w:val="16"/>
            <w:bdr w:val="none" w:sz="0" w:space="0" w:color="auto" w:frame="1"/>
          </w:rPr>
          <w:t>minimum wage</w:t>
        </w:r>
      </w:hyperlink>
      <w:r w:rsidRPr="004929BF">
        <w:rPr>
          <w:rFonts w:asciiTheme="minorHAnsi" w:hAnsiTheme="minorHAnsi"/>
          <w:color w:val="333333"/>
          <w:sz w:val="16"/>
        </w:rPr>
        <w:t xml:space="preserve"> despite their efforts being so essential during the current pandemic. </w:t>
      </w:r>
      <w:r w:rsidRPr="00810286">
        <w:rPr>
          <w:rStyle w:val="StyleUnderline"/>
          <w:rFonts w:asciiTheme="minorHAnsi" w:hAnsiTheme="minorHAnsi"/>
        </w:rPr>
        <w:t xml:space="preserve">The new research shows that </w:t>
      </w:r>
      <w:r w:rsidRPr="004929BF">
        <w:rPr>
          <w:rStyle w:val="Emphasis"/>
        </w:rPr>
        <w:t xml:space="preserve">raising the </w:t>
      </w:r>
      <w:hyperlink r:id="rId44" w:history="1">
        <w:r w:rsidRPr="004929BF">
          <w:rPr>
            <w:rStyle w:val="Emphasis"/>
          </w:rPr>
          <w:t>minimum wage</w:t>
        </w:r>
      </w:hyperlink>
      <w:r w:rsidRPr="004929BF">
        <w:rPr>
          <w:rStyle w:val="Emphasis"/>
        </w:rPr>
        <w:t xml:space="preserve"> improves workers’ productivity</w:t>
      </w:r>
      <w:r w:rsidRPr="00810286">
        <w:rPr>
          <w:rStyle w:val="StyleUnderline"/>
          <w:rFonts w:asciiTheme="minorHAnsi" w:hAnsiTheme="minorHAnsi"/>
        </w:rPr>
        <w:t xml:space="preserve">, </w:t>
      </w:r>
      <w:r w:rsidRPr="004929BF">
        <w:rPr>
          <w:rStyle w:val="Emphasis"/>
        </w:rPr>
        <w:t>which translates into businesses offering higher-quality service</w:t>
      </w:r>
      <w:r w:rsidRPr="00810286">
        <w:rPr>
          <w:rStyle w:val="StyleUnderline"/>
          <w:rFonts w:asciiTheme="minorHAnsi" w:hAnsiTheme="minorHAnsi"/>
        </w:rPr>
        <w:t xml:space="preserve">. Because many </w:t>
      </w:r>
      <w:r w:rsidRPr="004929BF">
        <w:rPr>
          <w:rStyle w:val="Emphasis"/>
        </w:rPr>
        <w:t>customers are willing to pay more when quality improves, a company can raise its prices without losing sales volume</w:t>
      </w:r>
      <w:r w:rsidRPr="00810286">
        <w:rPr>
          <w:rStyle w:val="StyleUnderline"/>
          <w:rFonts w:asciiTheme="minorHAnsi" w:hAnsiTheme="minorHAnsi"/>
        </w:rPr>
        <w:t xml:space="preserve">. That means that </w:t>
      </w:r>
      <w:r w:rsidRPr="004929BF">
        <w:rPr>
          <w:rStyle w:val="Emphasis"/>
        </w:rPr>
        <w:t>profits need not suffer even though employee salaries increase</w:t>
      </w:r>
      <w:r w:rsidRPr="00810286">
        <w:rPr>
          <w:rStyle w:val="StyleUnderline"/>
          <w:rFonts w:asciiTheme="minorHAnsi" w:hAnsiTheme="minorHAnsi"/>
        </w:rPr>
        <w:t>. Moreover, because companies are getting better performance from workers in return for paying them more, a higher minimum wage does not necessarily lead to fewer jobs</w:t>
      </w:r>
      <w:r w:rsidRPr="004929BF">
        <w:rPr>
          <w:rStyle w:val="StyleUnderline"/>
          <w:rFonts w:asciiTheme="minorHAnsi" w:hAnsiTheme="minorHAnsi"/>
          <w:sz w:val="16"/>
          <w:u w:val="none"/>
        </w:rPr>
        <w:t xml:space="preserve">. </w:t>
      </w:r>
      <w:r w:rsidRPr="004929BF">
        <w:rPr>
          <w:rStyle w:val="Emphasis"/>
        </w:rPr>
        <w:t>With a more productive work force, more economic value is being created and there is more money to go around</w:t>
      </w:r>
      <w:r w:rsidRPr="00810286">
        <w:rPr>
          <w:rStyle w:val="StyleUnderline"/>
        </w:rPr>
        <w:t>, so a higher paycheck for one person does not imply another person’s loss.</w:t>
      </w:r>
      <w:r w:rsidRPr="004929BF">
        <w:rPr>
          <w:rFonts w:asciiTheme="minorHAnsi" w:hAnsiTheme="minorHAnsi"/>
          <w:color w:val="333333"/>
          <w:sz w:val="16"/>
        </w:rPr>
        <w:t xml:space="preserve"> </w:t>
      </w:r>
      <w:r w:rsidRPr="004929BF">
        <w:rPr>
          <w:rFonts w:asciiTheme="minorHAnsi" w:hAnsiTheme="minorHAnsi"/>
          <w:sz w:val="16"/>
        </w:rPr>
        <w:t xml:space="preserve">The federal minimum wage of $7.25 an hour has not increased since 2009, though Democrats in the House of Representatives have tried to raise it. State and local governments can set their own minimum wage, provided that it is above the federal rate. For example, </w:t>
      </w:r>
      <w:hyperlink r:id="rId45" w:tgtFrame="_blank" w:history="1">
        <w:r w:rsidRPr="004929BF">
          <w:rPr>
            <w:rStyle w:val="Hyperlink"/>
            <w:rFonts w:asciiTheme="minorHAnsi" w:hAnsiTheme="minorHAnsi"/>
            <w:sz w:val="16"/>
            <w:bdr w:val="none" w:sz="0" w:space="0" w:color="auto" w:frame="1"/>
          </w:rPr>
          <w:t>Ohio’s</w:t>
        </w:r>
      </w:hyperlink>
      <w:r w:rsidRPr="004929BF">
        <w:rPr>
          <w:rFonts w:asciiTheme="minorHAnsi" w:hAnsiTheme="minorHAnsi"/>
          <w:sz w:val="16"/>
        </w:rPr>
        <w:t xml:space="preserve"> minimum wage is $8.70 an hour and </w:t>
      </w:r>
      <w:hyperlink r:id="rId46" w:history="1">
        <w:r w:rsidRPr="004929BF">
          <w:rPr>
            <w:rStyle w:val="Hyperlink"/>
            <w:rFonts w:asciiTheme="minorHAnsi" w:hAnsiTheme="minorHAnsi"/>
            <w:sz w:val="16"/>
            <w:bdr w:val="none" w:sz="0" w:space="0" w:color="auto" w:frame="1"/>
          </w:rPr>
          <w:t>New York</w:t>
        </w:r>
        <w:r w:rsidRPr="004929BF">
          <w:rPr>
            <w:rStyle w:val="Hyperlink"/>
            <w:rFonts w:asciiTheme="minorHAnsi" w:eastAsiaTheme="majorEastAsia" w:hAnsiTheme="minorHAnsi"/>
            <w:sz w:val="16"/>
            <w:bdr w:val="none" w:sz="0" w:space="0" w:color="auto" w:frame="1"/>
          </w:rPr>
          <w:t xml:space="preserve"> </w:t>
        </w:r>
      </w:hyperlink>
      <w:r w:rsidRPr="004929BF">
        <w:rPr>
          <w:rFonts w:asciiTheme="minorHAnsi" w:hAnsiTheme="minorHAnsi"/>
          <w:sz w:val="16"/>
        </w:rPr>
        <w:t xml:space="preserve">state’s is $11.80. </w:t>
      </w:r>
      <w:hyperlink r:id="rId47" w:tgtFrame="_blank" w:history="1">
        <w:r w:rsidRPr="004929BF">
          <w:rPr>
            <w:rStyle w:val="Hyperlink"/>
            <w:rFonts w:asciiTheme="minorHAnsi" w:hAnsiTheme="minorHAnsi"/>
            <w:sz w:val="16"/>
            <w:bdr w:val="none" w:sz="0" w:space="0" w:color="auto" w:frame="1"/>
          </w:rPr>
          <w:t>San Francisco’</w:t>
        </w:r>
      </w:hyperlink>
      <w:r w:rsidRPr="004929BF">
        <w:rPr>
          <w:rFonts w:asciiTheme="minorHAnsi" w:hAnsiTheme="minorHAnsi"/>
          <w:sz w:val="16"/>
        </w:rPr>
        <w:t xml:space="preserve">s is $15.59 an hour. The two new studies, one focused on nursing homes and the other on department stores, looked at the effects of minimum wage changes made at various levels of government. While they are both still working papers and have not appeared in scholarly journals, they were conducted rigorously, by my estimation, and </w:t>
      </w:r>
      <w:r w:rsidRPr="004929BF">
        <w:rPr>
          <w:rStyle w:val="StyleUnderline"/>
        </w:rPr>
        <w:t>the evidence they offer deserves consideration in the debate on the minimum wage,</w:t>
      </w:r>
      <w:r w:rsidRPr="004929BF">
        <w:rPr>
          <w:rFonts w:asciiTheme="minorHAnsi" w:hAnsiTheme="minorHAnsi"/>
          <w:sz w:val="16"/>
        </w:rPr>
        <w:t xml:space="preserve"> particularly during our current health and economic crises. The nursing home study, by the economist Krista Ruffini, a </w:t>
      </w:r>
      <w:hyperlink r:id="rId48" w:tgtFrame="_blank" w:history="1">
        <w:r w:rsidRPr="004929BF">
          <w:rPr>
            <w:rStyle w:val="Hyperlink"/>
            <w:rFonts w:asciiTheme="minorHAnsi" w:hAnsiTheme="minorHAnsi"/>
            <w:sz w:val="16"/>
            <w:bdr w:val="none" w:sz="0" w:space="0" w:color="auto" w:frame="1"/>
          </w:rPr>
          <w:t>visiting scholar</w:t>
        </w:r>
      </w:hyperlink>
      <w:r w:rsidRPr="004929BF">
        <w:rPr>
          <w:rFonts w:asciiTheme="minorHAnsi" w:hAnsiTheme="minorHAnsi"/>
          <w:sz w:val="16"/>
        </w:rPr>
        <w:t xml:space="preserve"> at the Minnesota Federal Reserve, has </w:t>
      </w:r>
      <w:hyperlink r:id="rId49" w:tgtFrame="_blank" w:history="1">
        <w:r w:rsidRPr="004929BF">
          <w:rPr>
            <w:rStyle w:val="Hyperlink"/>
            <w:rFonts w:asciiTheme="minorHAnsi" w:hAnsiTheme="minorHAnsi"/>
            <w:sz w:val="16"/>
            <w:bdr w:val="none" w:sz="0" w:space="0" w:color="auto" w:frame="1"/>
          </w:rPr>
          <w:t>direct implications</w:t>
        </w:r>
      </w:hyperlink>
      <w:r w:rsidRPr="004929BF">
        <w:rPr>
          <w:rFonts w:asciiTheme="minorHAnsi" w:hAnsiTheme="minorHAnsi"/>
          <w:sz w:val="16"/>
        </w:rPr>
        <w:t xml:space="preserve"> in the current pandemic. </w:t>
      </w:r>
      <w:r w:rsidRPr="004929BF">
        <w:rPr>
          <w:rStyle w:val="Emphasis"/>
        </w:rPr>
        <w:t>The improvements in quality</w:t>
      </w:r>
      <w:r w:rsidRPr="004929BF">
        <w:rPr>
          <w:rStyle w:val="StyleUnderline"/>
        </w:rPr>
        <w:t xml:space="preserve"> it found may be </w:t>
      </w:r>
      <w:r w:rsidRPr="004929BF">
        <w:rPr>
          <w:rStyle w:val="Emphasis"/>
        </w:rPr>
        <w:t>a very a big deal</w:t>
      </w:r>
      <w:r w:rsidRPr="004929BF">
        <w:rPr>
          <w:rStyle w:val="StyleUnderline"/>
        </w:rPr>
        <w:t>:</w:t>
      </w:r>
      <w:r w:rsidRPr="004929BF">
        <w:rPr>
          <w:rFonts w:asciiTheme="minorHAnsi" w:hAnsiTheme="minorHAnsi"/>
          <w:sz w:val="16"/>
        </w:rPr>
        <w:t xml:space="preserve"> They imply fewer medical complications and, perhaps, a longer life for patients. </w:t>
      </w:r>
    </w:p>
    <w:p w14:paraId="2F694B5A" w14:textId="77777777" w:rsidR="004269EF" w:rsidRDefault="004269EF" w:rsidP="004269EF"/>
    <w:p w14:paraId="60D0AEDD" w14:textId="4556D655" w:rsidR="00862A4A" w:rsidRPr="004269EF" w:rsidRDefault="00862A4A" w:rsidP="004269EF">
      <w:pPr>
        <w:pStyle w:val="Heading4"/>
      </w:pPr>
      <w:r w:rsidRPr="004269EF">
        <w:t>Minimum wages increase job productivity—helps wage dispersion and higher efforts are exerted directly due to a raise in wages</w:t>
      </w:r>
    </w:p>
    <w:p w14:paraId="40D13BB0" w14:textId="251FFA88" w:rsidR="00862A4A" w:rsidRPr="00B2493B" w:rsidRDefault="00862A4A" w:rsidP="00862A4A">
      <w:pPr>
        <w:pStyle w:val="NormalWeb"/>
        <w:rPr>
          <w:rStyle w:val="Style13ptBold"/>
          <w:rFonts w:asciiTheme="majorHAnsi" w:hAnsiTheme="majorHAnsi" w:cstheme="majorHAnsi"/>
          <w:b w:val="0"/>
          <w:bCs w:val="0"/>
        </w:rPr>
      </w:pPr>
      <w:r w:rsidRPr="00B2493B">
        <w:rPr>
          <w:rStyle w:val="Style13ptBold"/>
          <w:rFonts w:asciiTheme="majorHAnsi" w:hAnsiTheme="majorHAnsi" w:cstheme="majorHAnsi"/>
        </w:rPr>
        <w:t>International Labour Organization</w:t>
      </w:r>
      <w:r w:rsidR="004269EF">
        <w:rPr>
          <w:rStyle w:val="Style13ptBold"/>
          <w:rFonts w:asciiTheme="majorHAnsi" w:hAnsiTheme="majorHAnsi" w:cstheme="majorHAnsi"/>
          <w:b w:val="0"/>
        </w:rPr>
        <w:t>,</w:t>
      </w:r>
      <w:r w:rsidRPr="00B2493B">
        <w:rPr>
          <w:rStyle w:val="Style13ptBold"/>
          <w:rFonts w:asciiTheme="majorHAnsi" w:hAnsiTheme="majorHAnsi" w:cstheme="majorHAnsi"/>
          <w:b w:val="0"/>
        </w:rPr>
        <w:t xml:space="preserve"> </w:t>
      </w:r>
      <w:r w:rsidR="005E569F">
        <w:rPr>
          <w:rStyle w:val="Style13ptBold"/>
          <w:rFonts w:asciiTheme="majorHAnsi" w:hAnsiTheme="majorHAnsi" w:cstheme="majorHAnsi"/>
          <w:b w:val="0"/>
        </w:rPr>
        <w:t>‘</w:t>
      </w:r>
      <w:r w:rsidRPr="00B2493B">
        <w:rPr>
          <w:rStyle w:val="Style13ptBold"/>
          <w:rFonts w:asciiTheme="majorHAnsi" w:hAnsiTheme="majorHAnsi" w:cstheme="majorHAnsi"/>
        </w:rPr>
        <w:t>16</w:t>
      </w:r>
      <w:r w:rsidR="004269EF">
        <w:rPr>
          <w:rStyle w:val="Style13ptBold"/>
          <w:rFonts w:asciiTheme="majorHAnsi" w:hAnsiTheme="majorHAnsi" w:cstheme="majorHAnsi"/>
          <w:b w:val="0"/>
        </w:rPr>
        <w:t xml:space="preserve"> (</w:t>
      </w:r>
      <w:r w:rsidRPr="00B2493B">
        <w:rPr>
          <w:rStyle w:val="Style13ptBold"/>
          <w:rFonts w:asciiTheme="majorHAnsi" w:hAnsiTheme="majorHAnsi" w:cstheme="majorHAnsi"/>
          <w:b w:val="0"/>
        </w:rPr>
        <w:t xml:space="preserve">"Effects on labour productivity: Minimum wages and productivity: a brief review of the literature", </w:t>
      </w:r>
      <w:r w:rsidR="004269EF">
        <w:rPr>
          <w:rStyle w:val="Style13ptBold"/>
          <w:rFonts w:asciiTheme="majorHAnsi" w:hAnsiTheme="majorHAnsi" w:cstheme="majorHAnsi"/>
          <w:b w:val="0"/>
        </w:rPr>
        <w:t>4-</w:t>
      </w:r>
      <w:r w:rsidR="005E569F">
        <w:rPr>
          <w:rStyle w:val="Style13ptBold"/>
          <w:rFonts w:asciiTheme="majorHAnsi" w:hAnsiTheme="majorHAnsi" w:cstheme="majorHAnsi"/>
          <w:b w:val="0"/>
        </w:rPr>
        <w:t xml:space="preserve">29-16, </w:t>
      </w:r>
      <w:hyperlink r:id="rId50" w:history="1">
        <w:r w:rsidR="005E569F" w:rsidRPr="007969B5">
          <w:rPr>
            <w:rStyle w:val="Hyperlink"/>
            <w:rFonts w:asciiTheme="majorHAnsi" w:hAnsiTheme="majorHAnsi" w:cstheme="majorHAnsi"/>
            <w:bCs/>
            <w:sz w:val="26"/>
          </w:rPr>
          <w:t>https://www.ilo.org/global/topics/wages/minimum-wages/monitoring/WCMS_476157/lang--en/index.htm</w:t>
        </w:r>
      </w:hyperlink>
      <w:r w:rsidRPr="00B2493B">
        <w:rPr>
          <w:rStyle w:val="Style13ptBold"/>
          <w:rFonts w:asciiTheme="majorHAnsi" w:hAnsiTheme="majorHAnsi" w:cstheme="majorHAnsi"/>
          <w:b w:val="0"/>
        </w:rPr>
        <w:t>]</w:t>
      </w:r>
      <w:r>
        <w:rPr>
          <w:rStyle w:val="Style13ptBold"/>
          <w:rFonts w:asciiTheme="majorHAnsi" w:hAnsiTheme="majorHAnsi" w:cstheme="majorHAnsi"/>
          <w:b w:val="0"/>
        </w:rPr>
        <w:t>//HD</w:t>
      </w:r>
    </w:p>
    <w:p w14:paraId="35EB9BE4" w14:textId="77777777" w:rsidR="00862A4A" w:rsidRPr="00B2493B" w:rsidRDefault="00862A4A" w:rsidP="00862A4A">
      <w:pPr>
        <w:pStyle w:val="NormalWeb"/>
        <w:rPr>
          <w:rStyle w:val="StyleUnderline"/>
          <w:rFonts w:asciiTheme="majorHAnsi" w:hAnsiTheme="majorHAnsi" w:cstheme="majorHAnsi"/>
        </w:rPr>
      </w:pPr>
      <w:r w:rsidRPr="00B2493B">
        <w:rPr>
          <w:rStyle w:val="StyleUnderline"/>
          <w:rFonts w:asciiTheme="majorHAnsi" w:hAnsiTheme="majorHAnsi" w:cstheme="majorHAnsi"/>
        </w:rPr>
        <w:t>Recent studies have shown that minimum wages not only help to reduce wage dispersion and to channel productivity gains into higher wages, but they also can contribute to higher labour productivity – both at the enterprise level and at the aggregate economy-wide level.</w:t>
      </w:r>
      <w:r w:rsidRPr="00B2493B">
        <w:rPr>
          <w:rFonts w:asciiTheme="majorHAnsi" w:hAnsiTheme="majorHAnsi" w:cstheme="majorHAnsi"/>
          <w:sz w:val="16"/>
        </w:rPr>
        <w:t xml:space="preserve"> At the enterprise level, workers may be motivated to work harder. They may also stay longer with their employer, gaining valuable experience and also encouraging employers and employee to engage in productivity-enhancing training. At the aggregate level, minimum wages can result in more productive firms replacing least productive ones – and surviving firms becoming more efficient. These mechanisms can increase overall economy- wide productivity. </w:t>
      </w:r>
      <w:r w:rsidRPr="00B2493B">
        <w:rPr>
          <w:rStyle w:val="StyleUnderline"/>
          <w:rFonts w:asciiTheme="majorHAnsi" w:hAnsiTheme="majorHAnsi" w:cstheme="majorHAnsi"/>
        </w:rPr>
        <w:t>A large number of experimental studies have supported the hypothesis formulated by Akerlof in 1982 that employees consistently provide higher effort levels in response to higher wages, the so-called “efficiency wage” theory.</w:t>
      </w:r>
      <w:r w:rsidRPr="00B2493B">
        <w:rPr>
          <w:rFonts w:asciiTheme="majorHAnsi" w:hAnsiTheme="majorHAnsi" w:cstheme="majorHAnsi"/>
          <w:sz w:val="16"/>
        </w:rPr>
        <w:t xml:space="preserve"> Most of these studies have focused on pay levels of individual firms, showing that higher pay compared to elsewhere can attract more experienced and motivated applicants. </w:t>
      </w:r>
      <w:r w:rsidRPr="00B2493B">
        <w:rPr>
          <w:rStyle w:val="StyleUnderline"/>
          <w:rFonts w:asciiTheme="majorHAnsi" w:hAnsiTheme="majorHAnsi" w:cstheme="majorHAnsi"/>
        </w:rPr>
        <w:t>Higher pay can also elicit greater commitment and productivity from existing employees (Ehrenberg and Smith, 2009). The effect of minimum wages - as opposed to higher wages in individual firms - on workers’ motivation has also been found to be positive</w:t>
      </w:r>
      <w:r w:rsidRPr="00B2493B">
        <w:rPr>
          <w:rFonts w:asciiTheme="majorHAnsi" w:hAnsiTheme="majorHAnsi" w:cstheme="majorHAnsi"/>
          <w:sz w:val="16"/>
        </w:rPr>
        <w:t xml:space="preserve">. </w:t>
      </w:r>
      <w:r w:rsidRPr="00B2493B">
        <w:rPr>
          <w:rStyle w:val="StyleUnderline"/>
          <w:rFonts w:asciiTheme="majorHAnsi" w:hAnsiTheme="majorHAnsi" w:cstheme="majorHAnsi"/>
        </w:rPr>
        <w:t>Using a standard natural experiment design Georgiadis (2013) for example found that the U.K. national minimum wage has operated as a kind of “efficiency wage”</w:t>
      </w:r>
      <w:r w:rsidRPr="00B2493B">
        <w:rPr>
          <w:rFonts w:asciiTheme="majorHAnsi" w:hAnsiTheme="majorHAnsi" w:cstheme="majorHAnsi"/>
          <w:sz w:val="16"/>
        </w:rPr>
        <w:t xml:space="preserve"> in the residential care homes sector, increasing motivation and leading to a reduction in the level of worker supervision required. </w:t>
      </w:r>
      <w:r w:rsidRPr="00B2493B">
        <w:rPr>
          <w:rStyle w:val="StyleUnderline"/>
          <w:rFonts w:asciiTheme="majorHAnsi" w:hAnsiTheme="majorHAnsi" w:cstheme="majorHAnsi"/>
        </w:rPr>
        <w:t xml:space="preserve">Experimental evidence in the U.S. by Owens and Kagel (2010) also points to a positive relationship between minimum wages and workers' effort, leading to the conclusion that – if well-designed – minimum wages can generate improved outcomes where employees have higher wages and employers have the same, or slightly higher, average labour cost. </w:t>
      </w:r>
    </w:p>
    <w:p w14:paraId="62CB35F8" w14:textId="77777777" w:rsidR="00862A4A" w:rsidRPr="00B2493B" w:rsidRDefault="00862A4A" w:rsidP="00862A4A">
      <w:pPr>
        <w:pStyle w:val="Heading4"/>
      </w:pPr>
      <w:r>
        <w:t>Minimum wage is an instant driver for productivity—restaurant firms prove that enhanced motivation comes from raising wage</w:t>
      </w:r>
    </w:p>
    <w:p w14:paraId="28E25C89" w14:textId="77777777" w:rsidR="00862A4A" w:rsidRDefault="00862A4A" w:rsidP="00862A4A">
      <w:pPr>
        <w:rPr>
          <w:rFonts w:asciiTheme="majorHAnsi" w:eastAsia="Times New Roman" w:hAnsiTheme="majorHAnsi" w:cstheme="majorHAnsi"/>
          <w:sz w:val="24"/>
          <w:lang w:eastAsia="zh-CN"/>
        </w:rPr>
      </w:pPr>
      <w:r>
        <w:rPr>
          <w:rFonts w:asciiTheme="majorHAnsi" w:eastAsia="Times New Roman" w:hAnsiTheme="majorHAnsi" w:cstheme="majorHAnsi"/>
          <w:sz w:val="24"/>
          <w:lang w:eastAsia="zh-CN"/>
        </w:rPr>
        <w:t xml:space="preserve">Hong Soon </w:t>
      </w:r>
      <w:r w:rsidRPr="00FF1507">
        <w:rPr>
          <w:rStyle w:val="Style13ptBold"/>
        </w:rPr>
        <w:t>Kim</w:t>
      </w:r>
      <w:r>
        <w:rPr>
          <w:rFonts w:asciiTheme="majorHAnsi" w:eastAsia="Times New Roman" w:hAnsiTheme="majorHAnsi" w:cstheme="majorHAnsi"/>
          <w:sz w:val="24"/>
          <w:lang w:eastAsia="zh-CN"/>
        </w:rPr>
        <w:t xml:space="preserve"> and Soocheong </w:t>
      </w:r>
      <w:r w:rsidRPr="00FF1507">
        <w:rPr>
          <w:rStyle w:val="Style13ptBold"/>
        </w:rPr>
        <w:t>Jawn</w:t>
      </w:r>
      <w:r w:rsidRPr="00B2493B">
        <w:rPr>
          <w:rFonts w:asciiTheme="majorHAnsi" w:eastAsia="Times New Roman" w:hAnsiTheme="majorHAnsi" w:cstheme="majorHAnsi"/>
          <w:sz w:val="24"/>
          <w:lang w:eastAsia="zh-CN"/>
        </w:rPr>
        <w:t xml:space="preserve">; </w:t>
      </w:r>
      <w:r>
        <w:rPr>
          <w:rFonts w:asciiTheme="majorHAnsi" w:eastAsia="Times New Roman" w:hAnsiTheme="majorHAnsi" w:cstheme="majorHAnsi"/>
          <w:sz w:val="24"/>
          <w:lang w:eastAsia="zh-CN"/>
        </w:rPr>
        <w:t>Professor at School of tourism and hospitality; 04</w:t>
      </w:r>
      <w:r w:rsidRPr="00B2493B">
        <w:rPr>
          <w:rFonts w:asciiTheme="majorHAnsi" w:eastAsia="Times New Roman" w:hAnsiTheme="majorHAnsi" w:cstheme="majorHAnsi"/>
          <w:sz w:val="24"/>
          <w:lang w:eastAsia="zh-CN"/>
        </w:rPr>
        <w:t>-</w:t>
      </w:r>
      <w:r>
        <w:rPr>
          <w:rFonts w:asciiTheme="majorHAnsi" w:eastAsia="Times New Roman" w:hAnsiTheme="majorHAnsi" w:cstheme="majorHAnsi"/>
          <w:sz w:val="24"/>
          <w:lang w:eastAsia="zh-CN"/>
        </w:rPr>
        <w:t>20</w:t>
      </w:r>
      <w:r w:rsidRPr="00FF1507">
        <w:rPr>
          <w:rStyle w:val="Style13ptBold"/>
        </w:rPr>
        <w:t>19</w:t>
      </w:r>
      <w:r w:rsidRPr="00B2493B">
        <w:rPr>
          <w:rFonts w:asciiTheme="majorHAnsi" w:eastAsia="Times New Roman" w:hAnsiTheme="majorHAnsi" w:cstheme="majorHAnsi"/>
          <w:sz w:val="24"/>
          <w:lang w:eastAsia="zh-CN"/>
        </w:rPr>
        <w:t xml:space="preserve">; No Publication, "Minimum wage increase and firm productivity: Evidence from the restaurant industry", </w:t>
      </w:r>
      <w:hyperlink r:id="rId51" w:history="1">
        <w:r w:rsidRPr="00BE68EC">
          <w:rPr>
            <w:rStyle w:val="Hyperlink"/>
            <w:rFonts w:asciiTheme="majorHAnsi" w:eastAsia="Times New Roman" w:hAnsiTheme="majorHAnsi" w:cstheme="majorHAnsi"/>
            <w:sz w:val="24"/>
            <w:lang w:eastAsia="zh-CN"/>
          </w:rPr>
          <w:t>https://www.sciencedirect.com/science/article/abs/pii/S0261517718302644</w:t>
        </w:r>
      </w:hyperlink>
      <w:r>
        <w:rPr>
          <w:rFonts w:asciiTheme="majorHAnsi" w:eastAsia="Times New Roman" w:hAnsiTheme="majorHAnsi" w:cstheme="majorHAnsi"/>
          <w:sz w:val="24"/>
          <w:lang w:eastAsia="zh-CN"/>
        </w:rPr>
        <w:t>]//HD</w:t>
      </w:r>
    </w:p>
    <w:p w14:paraId="0F04CDC3" w14:textId="77777777" w:rsidR="00862A4A" w:rsidRDefault="00862A4A" w:rsidP="00862A4A">
      <w:pPr>
        <w:rPr>
          <w:rFonts w:asciiTheme="majorHAnsi" w:hAnsiTheme="majorHAnsi" w:cstheme="majorHAnsi"/>
          <w:sz w:val="16"/>
        </w:rPr>
      </w:pPr>
      <w:r w:rsidRPr="00B2493B">
        <w:rPr>
          <w:rFonts w:asciiTheme="majorHAnsi" w:hAnsiTheme="majorHAnsi" w:cstheme="majorHAnsi"/>
          <w:sz w:val="16"/>
        </w:rPr>
        <w:t xml:space="preserve">This study also provides some meaningful implications for industry practitioners. </w:t>
      </w:r>
      <w:r w:rsidRPr="00B2493B">
        <w:rPr>
          <w:rStyle w:val="StyleUnderline"/>
        </w:rPr>
        <w:t>The current study showed that the minimum wage may function as an instant driver for firm productivity, suggesting that employees' motivation to work can be stimulated by increasing the minimum wage rate and that firms may benefit in the form of improved productivity</w:t>
      </w:r>
      <w:r w:rsidRPr="00B2493B">
        <w:rPr>
          <w:rFonts w:asciiTheme="majorHAnsi" w:hAnsiTheme="majorHAnsi" w:cstheme="majorHAnsi"/>
          <w:sz w:val="16"/>
        </w:rPr>
        <w:t xml:space="preserve">. </w:t>
      </w:r>
      <w:r w:rsidRPr="00B2493B">
        <w:rPr>
          <w:rStyle w:val="StyleUnderline"/>
        </w:rPr>
        <w:t>The results of this study further showed that this effect is more discernable in low-wage restaurants, which implies that an increase in the minimum wage is more effective and critical for low-income workers</w:t>
      </w:r>
      <w:r w:rsidRPr="00B2493B">
        <w:rPr>
          <w:rFonts w:asciiTheme="majorHAnsi" w:hAnsiTheme="majorHAnsi" w:cstheme="majorHAnsi"/>
          <w:sz w:val="16"/>
        </w:rPr>
        <w:t xml:space="preserve">. Furthermore, this study also showed that full-service restaurants are more (positively) sensitive to minimum wage change than limited-service restaurants. Therefore, it is recommended that industry professionals should cope with the minimum wage policies by focusing on implementing initiatives that can maximize enhanced work efforts and the restaurant's productivity, especially in full-service restaurants. In addition, this study also provides critical implications for enhancing employee motivation. This study revealed that a minimum wage increase can enhance firm productivity greatly the first year after an increase but then drops in the second year. Additionally, its effect disappears two years after the minimum wage was increased. The restaurant industry can learn from this positive effect, primarily in the first year, of wage increases on productivity. That is, the result implies that restaurant firms could continuously maintain enhanced motivation and productivity gains through continuous increases in wages rather than big step-like increases every few or several years. Therefore, it is recommended that managers of restaurant firms consider continuously raising wage levels or increasing wages every two years to consistently obtain enhanced work efforts and improved productivity. This study also provides implications for policy makers. It is suggested that policy makers should consider introducing legislation that guarantees systematic and gradual increases in the minimum wage rate. </w:t>
      </w:r>
      <w:r w:rsidRPr="00B2493B">
        <w:rPr>
          <w:rStyle w:val="StyleUnderline"/>
        </w:rPr>
        <w:t>The existing step-wise growth of the federal minimum wage implies that the magnitude of the minimum wage increase may be greater than restaurant firms can handle at the point of increase. This may create issues for industry practitioners and lead them to oppose new minimum wage rate policies. Therefore, systematic and gradual increases based on national </w:t>
      </w:r>
      <w:hyperlink r:id="rId52" w:tooltip="Learn more about inflation from ScienceDirect's AI-generated Topic Pages" w:history="1">
        <w:r w:rsidRPr="00B2493B">
          <w:rPr>
            <w:rStyle w:val="StyleUnderline"/>
          </w:rPr>
          <w:t>inflation</w:t>
        </w:r>
      </w:hyperlink>
      <w:r w:rsidRPr="00B2493B">
        <w:rPr>
          <w:rStyle w:val="StyleUnderline"/>
        </w:rPr>
        <w:t> could alleviate the distress associated with </w:t>
      </w:r>
      <w:hyperlink r:id="rId53" w:tooltip="Learn more about labor cost from ScienceDirect's AI-generated Topic Pages" w:history="1">
        <w:r w:rsidRPr="00B2493B">
          <w:rPr>
            <w:rStyle w:val="StyleUnderline"/>
          </w:rPr>
          <w:t>labor cost</w:t>
        </w:r>
      </w:hyperlink>
      <w:r w:rsidRPr="00B2493B">
        <w:rPr>
          <w:rStyle w:val="StyleUnderline"/>
        </w:rPr>
        <w:t> upswings for restaurants</w:t>
      </w:r>
      <w:r w:rsidRPr="00B2493B">
        <w:rPr>
          <w:rFonts w:asciiTheme="majorHAnsi" w:hAnsiTheme="majorHAnsi" w:cstheme="majorHAnsi"/>
          <w:sz w:val="16"/>
        </w:rPr>
        <w:t>.</w:t>
      </w:r>
    </w:p>
    <w:p w14:paraId="172A529E" w14:textId="2AC84236" w:rsidR="00862A4A" w:rsidRDefault="00862A4A" w:rsidP="00862A4A"/>
    <w:p w14:paraId="4E2C9D95" w14:textId="207DDA3E" w:rsidR="00F13698" w:rsidRDefault="00F13698" w:rsidP="00F13698">
      <w:pPr>
        <w:pStyle w:val="Heading4"/>
      </w:pPr>
      <w:r>
        <w:t>Increased federal minimum wage increases productivity and reduces poverty</w:t>
      </w:r>
    </w:p>
    <w:p w14:paraId="20A63FF6" w14:textId="77777777" w:rsidR="00F13698" w:rsidRPr="00CF52CF" w:rsidRDefault="00F13698" w:rsidP="00F13698">
      <w:pPr>
        <w:rPr>
          <w:b/>
          <w:bCs/>
          <w:szCs w:val="20"/>
        </w:rPr>
      </w:pPr>
      <w:r w:rsidRPr="006E762C">
        <w:rPr>
          <w:b/>
          <w:bCs/>
        </w:rPr>
        <w:t xml:space="preserve">Khan and Khattar </w:t>
      </w:r>
      <w:r>
        <w:rPr>
          <w:b/>
          <w:bCs/>
        </w:rPr>
        <w:t>’</w:t>
      </w:r>
      <w:r w:rsidRPr="006E762C">
        <w:rPr>
          <w:b/>
          <w:bCs/>
        </w:rPr>
        <w:t>22</w:t>
      </w:r>
      <w:r>
        <w:rPr>
          <w:b/>
          <w:bCs/>
        </w:rPr>
        <w:t xml:space="preserve"> </w:t>
      </w:r>
      <w:r w:rsidRPr="00CF52CF">
        <w:rPr>
          <w:szCs w:val="20"/>
        </w:rPr>
        <w:t>[Ashfaq Khan; 7-7-22; Khattar studied economics at the Harvard Kennedy School; American Progress; “It’s Long Past Time to Increase the Federal Minimum Wage”; https://www.americanprogress.org/article/its-long-past-time-to-increase-the-federal-minimum-wage]</w:t>
      </w:r>
    </w:p>
    <w:p w14:paraId="24F08A40" w14:textId="77777777" w:rsidR="00F13698" w:rsidRPr="006E762C" w:rsidRDefault="00F13698" w:rsidP="00F13698">
      <w:pPr>
        <w:pStyle w:val="z-TopofForm"/>
        <w:rPr>
          <w:rFonts w:asciiTheme="minorHAnsi" w:hAnsiTheme="minorHAnsi" w:cstheme="minorHAnsi"/>
        </w:rPr>
      </w:pPr>
      <w:r w:rsidRPr="006E762C">
        <w:rPr>
          <w:rFonts w:asciiTheme="minorHAnsi" w:hAnsiTheme="minorHAnsi" w:cstheme="minorHAnsi"/>
          <w:color w:val="151515"/>
          <w:sz w:val="30"/>
          <w:szCs w:val="30"/>
        </w:rPr>
        <w:t xml:space="preserve">It has been </w:t>
      </w:r>
      <w:hyperlink r:id="rId54" w:history="1">
        <w:r w:rsidRPr="006E762C">
          <w:rPr>
            <w:rStyle w:val="Hyperlink"/>
            <w:rFonts w:asciiTheme="minorHAnsi" w:eastAsiaTheme="majorEastAsia" w:hAnsiTheme="minorHAnsi" w:cstheme="minorHAnsi"/>
            <w:sz w:val="30"/>
            <w:szCs w:val="30"/>
          </w:rPr>
          <w:t>13 years</w:t>
        </w:r>
      </w:hyperlink>
      <w:r w:rsidRPr="006E762C">
        <w:rPr>
          <w:rFonts w:asciiTheme="minorHAnsi" w:hAnsiTheme="minorHAnsi" w:cstheme="minorHAnsi"/>
          <w:color w:val="151515"/>
          <w:sz w:val="30"/>
          <w:szCs w:val="30"/>
        </w:rPr>
        <w:t xml:space="preserve"> since the federal minimum wage was increased: Since July 2009, the federal minimum wage has remained at $7.25 per hour. In fact, in inflation-adjusted terms, it has declined by </w:t>
      </w:r>
      <w:hyperlink r:id="rId55" w:history="1">
        <w:r w:rsidRPr="006E762C">
          <w:rPr>
            <w:rStyle w:val="Hyperlink"/>
            <w:rFonts w:asciiTheme="minorHAnsi" w:eastAsiaTheme="majorEastAsia" w:hAnsiTheme="minorHAnsi" w:cstheme="minorHAnsi"/>
            <w:sz w:val="30"/>
            <w:szCs w:val="30"/>
          </w:rPr>
          <w:t>26 percent</w:t>
        </w:r>
      </w:hyperlink>
      <w:r w:rsidRPr="006E762C">
        <w:rPr>
          <w:rFonts w:asciiTheme="minorHAnsi" w:hAnsiTheme="minorHAnsi" w:cstheme="minorHAnsi"/>
          <w:color w:val="151515"/>
          <w:sz w:val="30"/>
          <w:szCs w:val="30"/>
        </w:rPr>
        <w:t xml:space="preserve"> over this time. A failure at the federal level to raise the minimum wage has resulted in a majority of states stepping in to fill the vacuum. Now, 20 states—disproportionately in the South—that have not raised their wage floors above the federal minimum to take action. </w:t>
      </w:r>
      <w:r w:rsidRPr="006E762C">
        <w:rPr>
          <w:rFonts w:asciiTheme="minorHAnsi" w:hAnsiTheme="minorHAnsi" w:cstheme="minorHAnsi"/>
        </w:rPr>
        <w:t>Top of Form</w:t>
      </w:r>
    </w:p>
    <w:p w14:paraId="3AF47079" w14:textId="77777777" w:rsidR="00F13698" w:rsidRPr="006E762C" w:rsidRDefault="00F13698" w:rsidP="00F13698">
      <w:pPr>
        <w:pStyle w:val="z-BottomofForm"/>
        <w:rPr>
          <w:rFonts w:asciiTheme="minorHAnsi" w:hAnsiTheme="minorHAnsi" w:cstheme="minorHAnsi"/>
        </w:rPr>
      </w:pPr>
      <w:r w:rsidRPr="006E762C">
        <w:rPr>
          <w:rFonts w:asciiTheme="minorHAnsi" w:hAnsiTheme="minorHAnsi" w:cstheme="minorHAnsi"/>
        </w:rPr>
        <w:t>Bottom of Form</w:t>
      </w:r>
    </w:p>
    <w:p w14:paraId="4E8BA6C6" w14:textId="77777777" w:rsidR="00F13698" w:rsidRDefault="00F13698" w:rsidP="00F13698">
      <w:pPr>
        <w:pStyle w:val="NormalWeb"/>
        <w:shd w:val="clear" w:color="auto" w:fill="FFFFFF"/>
        <w:spacing w:before="0" w:beforeAutospacing="0" w:after="0"/>
        <w:rPr>
          <w:rFonts w:ascii="Arial" w:hAnsi="Arial" w:cs="Arial"/>
          <w:color w:val="151515"/>
          <w:sz w:val="16"/>
          <w:szCs w:val="30"/>
          <w:shd w:val="clear" w:color="auto" w:fill="FFFFFF"/>
        </w:rPr>
      </w:pPr>
      <w:r w:rsidRPr="006E762C">
        <w:rPr>
          <w:rFonts w:asciiTheme="minorHAnsi" w:hAnsiTheme="minorHAnsi" w:cstheme="minorHAnsi"/>
          <w:color w:val="151515"/>
          <w:sz w:val="16"/>
          <w:szCs w:val="30"/>
        </w:rPr>
        <w:t xml:space="preserve">Using </w:t>
      </w:r>
      <w:hyperlink r:id="rId56" w:history="1">
        <w:r w:rsidRPr="006E762C">
          <w:rPr>
            <w:rStyle w:val="Hyperlink"/>
            <w:rFonts w:asciiTheme="minorHAnsi" w:eastAsiaTheme="majorEastAsia" w:hAnsiTheme="minorHAnsi" w:cstheme="minorHAnsi"/>
            <w:sz w:val="16"/>
            <w:szCs w:val="30"/>
          </w:rPr>
          <w:t>new data</w:t>
        </w:r>
      </w:hyperlink>
      <w:r w:rsidRPr="006E762C">
        <w:rPr>
          <w:rFonts w:asciiTheme="minorHAnsi" w:hAnsiTheme="minorHAnsi" w:cstheme="minorHAnsi"/>
          <w:color w:val="151515"/>
          <w:sz w:val="16"/>
          <w:szCs w:val="30"/>
        </w:rPr>
        <w:t xml:space="preserve"> from the U.S. Bureau of Labor Statistics, this piece highlights the characteristics of those who earned at or below the federal minimum wage in 2021. Women are the majority of federal minimum wage earners, with Black and Latina women also overrepresented. Tipped and disabled workers also earn </w:t>
      </w:r>
      <w:hyperlink r:id="rId57" w:history="1">
        <w:r w:rsidRPr="006E762C">
          <w:rPr>
            <w:rStyle w:val="Hyperlink"/>
            <w:rFonts w:asciiTheme="minorHAnsi" w:eastAsiaTheme="majorEastAsia" w:hAnsiTheme="minorHAnsi" w:cstheme="minorHAnsi"/>
            <w:sz w:val="16"/>
            <w:szCs w:val="30"/>
          </w:rPr>
          <w:t>subminimum wages</w:t>
        </w:r>
      </w:hyperlink>
      <w:r w:rsidRPr="006E762C">
        <w:rPr>
          <w:rFonts w:asciiTheme="minorHAnsi" w:hAnsiTheme="minorHAnsi" w:cstheme="minorHAnsi"/>
          <w:color w:val="151515"/>
          <w:sz w:val="16"/>
          <w:szCs w:val="30"/>
        </w:rPr>
        <w:t xml:space="preserve">, which remains federally legal. </w:t>
      </w:r>
      <w:r w:rsidRPr="006E762C">
        <w:rPr>
          <w:rStyle w:val="StyleUnderline"/>
          <w:rFonts w:asciiTheme="minorHAnsi" w:hAnsiTheme="minorHAnsi" w:cstheme="minorHAnsi"/>
          <w:highlight w:val="green"/>
        </w:rPr>
        <w:t>Failure to increase</w:t>
      </w:r>
      <w:r w:rsidRPr="006E762C">
        <w:rPr>
          <w:rStyle w:val="StyleUnderline"/>
          <w:rFonts w:asciiTheme="minorHAnsi" w:hAnsiTheme="minorHAnsi" w:cstheme="minorHAnsi"/>
        </w:rPr>
        <w:t xml:space="preserve"> the federally mandated </w:t>
      </w:r>
      <w:r w:rsidRPr="006E762C">
        <w:rPr>
          <w:rStyle w:val="StyleUnderline"/>
          <w:rFonts w:asciiTheme="minorHAnsi" w:hAnsiTheme="minorHAnsi" w:cstheme="minorHAnsi"/>
          <w:highlight w:val="green"/>
        </w:rPr>
        <w:t>minimum wage</w:t>
      </w:r>
      <w:r w:rsidRPr="006E762C">
        <w:rPr>
          <w:rStyle w:val="StyleUnderline"/>
          <w:rFonts w:asciiTheme="minorHAnsi" w:hAnsiTheme="minorHAnsi" w:cstheme="minorHAnsi"/>
        </w:rPr>
        <w:t xml:space="preserve"> consistent </w:t>
      </w:r>
      <w:r w:rsidRPr="006E762C">
        <w:rPr>
          <w:rStyle w:val="StyleUnderline"/>
          <w:rFonts w:asciiTheme="minorHAnsi" w:hAnsiTheme="minorHAnsi" w:cstheme="minorHAnsi"/>
          <w:highlight w:val="green"/>
        </w:rPr>
        <w:t xml:space="preserve">with </w:t>
      </w:r>
      <w:hyperlink r:id="rId58" w:history="1">
        <w:r w:rsidRPr="006E762C">
          <w:rPr>
            <w:rStyle w:val="StyleUnderline"/>
            <w:rFonts w:asciiTheme="minorHAnsi" w:eastAsiaTheme="majorEastAsia" w:hAnsiTheme="minorHAnsi" w:cstheme="minorHAnsi"/>
            <w:highlight w:val="green"/>
          </w:rPr>
          <w:t>productivity</w:t>
        </w:r>
      </w:hyperlink>
      <w:r w:rsidRPr="006E762C">
        <w:rPr>
          <w:rStyle w:val="StyleUnderline"/>
          <w:rFonts w:asciiTheme="minorHAnsi" w:hAnsiTheme="minorHAnsi" w:cstheme="minorHAnsi"/>
        </w:rPr>
        <w:t xml:space="preserve"> or cost of living has </w:t>
      </w:r>
      <w:r w:rsidRPr="006E762C">
        <w:rPr>
          <w:rStyle w:val="StyleUnderline"/>
          <w:rFonts w:asciiTheme="minorHAnsi" w:hAnsiTheme="minorHAnsi" w:cstheme="minorHAnsi"/>
          <w:highlight w:val="green"/>
        </w:rPr>
        <w:t xml:space="preserve">caused these workers </w:t>
      </w:r>
      <w:hyperlink r:id="rId59" w:history="1">
        <w:r w:rsidRPr="006E762C">
          <w:rPr>
            <w:rStyle w:val="StyleUnderline"/>
            <w:rFonts w:asciiTheme="minorHAnsi" w:eastAsiaTheme="majorEastAsia" w:hAnsiTheme="minorHAnsi" w:cstheme="minorHAnsi"/>
            <w:highlight w:val="green"/>
          </w:rPr>
          <w:t>to earn</w:t>
        </w:r>
      </w:hyperlink>
      <w:r w:rsidRPr="006E762C">
        <w:rPr>
          <w:rStyle w:val="StyleUnderline"/>
          <w:rFonts w:asciiTheme="minorHAnsi" w:hAnsiTheme="minorHAnsi" w:cstheme="minorHAnsi"/>
          <w:highlight w:val="green"/>
        </w:rPr>
        <w:t xml:space="preserve"> poverty-level wages</w:t>
      </w:r>
      <w:r w:rsidRPr="006E762C">
        <w:rPr>
          <w:rStyle w:val="StyleUnderline"/>
          <w:rFonts w:asciiTheme="minorHAnsi" w:hAnsiTheme="minorHAnsi" w:cstheme="minorHAnsi"/>
        </w:rPr>
        <w:t xml:space="preserve"> </w:t>
      </w:r>
      <w:r w:rsidRPr="006E762C">
        <w:rPr>
          <w:rStyle w:val="StyleUnderline"/>
          <w:rFonts w:asciiTheme="minorHAnsi" w:hAnsiTheme="minorHAnsi" w:cstheme="minorHAnsi"/>
          <w:highlight w:val="green"/>
        </w:rPr>
        <w:t>and struggle</w:t>
      </w:r>
      <w:r w:rsidRPr="006E762C">
        <w:rPr>
          <w:rStyle w:val="StyleUnderline"/>
          <w:rFonts w:asciiTheme="minorHAnsi" w:hAnsiTheme="minorHAnsi" w:cstheme="minorHAnsi"/>
        </w:rPr>
        <w:t xml:space="preserve"> to </w:t>
      </w:r>
      <w:hyperlink r:id="rId60" w:history="1">
        <w:r w:rsidRPr="006E762C">
          <w:rPr>
            <w:rStyle w:val="StyleUnderline"/>
            <w:rFonts w:asciiTheme="minorHAnsi" w:eastAsiaTheme="majorEastAsia" w:hAnsiTheme="minorHAnsi" w:cstheme="minorHAnsi"/>
          </w:rPr>
          <w:t>meet their basic needs</w:t>
        </w:r>
      </w:hyperlink>
      <w:r w:rsidRPr="006E762C">
        <w:rPr>
          <w:rStyle w:val="StyleUnderline"/>
          <w:rFonts w:asciiTheme="minorHAnsi" w:hAnsiTheme="minorHAnsi" w:cstheme="minorHAnsi"/>
        </w:rPr>
        <w:t xml:space="preserve">, particularly at a time with high </w:t>
      </w:r>
      <w:hyperlink r:id="rId61" w:history="1">
        <w:r w:rsidRPr="006E762C">
          <w:rPr>
            <w:rStyle w:val="StyleUnderline"/>
            <w:rFonts w:asciiTheme="minorHAnsi" w:eastAsiaTheme="majorEastAsia" w:hAnsiTheme="minorHAnsi" w:cstheme="minorHAnsi"/>
          </w:rPr>
          <w:t>cost of living</w:t>
        </w:r>
      </w:hyperlink>
      <w:r w:rsidRPr="006E762C">
        <w:rPr>
          <w:rStyle w:val="StyleUnderline"/>
          <w:rFonts w:asciiTheme="minorHAnsi" w:hAnsiTheme="minorHAnsi" w:cstheme="minorHAnsi"/>
        </w:rPr>
        <w:t xml:space="preserve"> pressures and </w:t>
      </w:r>
      <w:hyperlink r:id="rId62" w:history="1">
        <w:r w:rsidRPr="006E762C">
          <w:rPr>
            <w:rStyle w:val="StyleUnderline"/>
            <w:rFonts w:asciiTheme="minorHAnsi" w:eastAsiaTheme="majorEastAsia" w:hAnsiTheme="minorHAnsi" w:cstheme="minorHAnsi"/>
          </w:rPr>
          <w:t>food insecurity</w:t>
        </w:r>
      </w:hyperlink>
      <w:r w:rsidRPr="006E762C">
        <w:rPr>
          <w:rStyle w:val="StyleUnderline"/>
          <w:rFonts w:asciiTheme="minorHAnsi" w:hAnsiTheme="minorHAnsi" w:cstheme="minorHAnsi"/>
        </w:rPr>
        <w:t>.</w:t>
      </w:r>
      <w:r w:rsidRPr="006E762C">
        <w:rPr>
          <w:rFonts w:asciiTheme="minorHAnsi" w:hAnsiTheme="minorHAnsi" w:cstheme="minorHAnsi"/>
          <w:color w:val="151515"/>
          <w:sz w:val="16"/>
          <w:szCs w:val="30"/>
        </w:rPr>
        <w:t xml:space="preserve"> Women and workers of color often also have limited access to </w:t>
      </w:r>
      <w:hyperlink r:id="rId63" w:history="1">
        <w:r w:rsidRPr="006E762C">
          <w:rPr>
            <w:rStyle w:val="Hyperlink"/>
            <w:rFonts w:asciiTheme="minorHAnsi" w:eastAsiaTheme="majorEastAsia" w:hAnsiTheme="minorHAnsi" w:cstheme="minorHAnsi"/>
            <w:sz w:val="16"/>
            <w:szCs w:val="30"/>
          </w:rPr>
          <w:t>worker protections and basic benefits</w:t>
        </w:r>
      </w:hyperlink>
      <w:r w:rsidRPr="006E762C">
        <w:rPr>
          <w:rFonts w:asciiTheme="minorHAnsi" w:hAnsiTheme="minorHAnsi" w:cstheme="minorHAnsi"/>
          <w:color w:val="151515"/>
          <w:sz w:val="16"/>
          <w:szCs w:val="30"/>
        </w:rPr>
        <w:t>—such as paid sick days or healthcare—and d</w:t>
      </w:r>
      <w:r w:rsidRPr="006E762C">
        <w:rPr>
          <w:rStyle w:val="StyleUnderline"/>
          <w:rFonts w:asciiTheme="minorHAnsi" w:hAnsiTheme="minorHAnsi" w:cstheme="minorHAnsi"/>
        </w:rPr>
        <w:t xml:space="preserve">isproportionately experience poverty through higher rates of </w:t>
      </w:r>
      <w:hyperlink r:id="rId64" w:history="1">
        <w:r w:rsidRPr="006E762C">
          <w:rPr>
            <w:rStyle w:val="StyleUnderline"/>
            <w:rFonts w:asciiTheme="minorHAnsi" w:eastAsiaTheme="majorEastAsia" w:hAnsiTheme="minorHAnsi" w:cstheme="minorHAnsi"/>
          </w:rPr>
          <w:t>food and housing insecurity; lack of access to quality healthcare</w:t>
        </w:r>
      </w:hyperlink>
      <w:r w:rsidRPr="006E762C">
        <w:rPr>
          <w:rFonts w:asciiTheme="minorHAnsi" w:hAnsiTheme="minorHAnsi" w:cstheme="minorHAnsi"/>
          <w:color w:val="151515"/>
          <w:sz w:val="16"/>
          <w:szCs w:val="30"/>
        </w:rPr>
        <w:t xml:space="preserve">; and lower economic opportunities. </w:t>
      </w:r>
      <w:r w:rsidRPr="00CF52CF">
        <w:rPr>
          <w:rStyle w:val="StyleUnderline"/>
          <w:rFonts w:asciiTheme="minorHAnsi" w:hAnsiTheme="minorHAnsi" w:cstheme="minorHAnsi"/>
          <w:bCs/>
          <w:highlight w:val="green"/>
        </w:rPr>
        <w:t>Raising</w:t>
      </w:r>
      <w:r w:rsidRPr="00CF52CF">
        <w:rPr>
          <w:rStyle w:val="StyleUnderline"/>
          <w:rFonts w:asciiTheme="minorHAnsi" w:hAnsiTheme="minorHAnsi" w:cstheme="minorHAnsi"/>
          <w:bCs/>
        </w:rPr>
        <w:t xml:space="preserve"> the federal </w:t>
      </w:r>
      <w:r w:rsidRPr="00CF52CF">
        <w:rPr>
          <w:rStyle w:val="StyleUnderline"/>
          <w:rFonts w:asciiTheme="minorHAnsi" w:hAnsiTheme="minorHAnsi" w:cstheme="minorHAnsi"/>
          <w:bCs/>
          <w:highlight w:val="green"/>
        </w:rPr>
        <w:t>minimum wage benefits</w:t>
      </w:r>
      <w:r w:rsidRPr="00CF52CF">
        <w:rPr>
          <w:rStyle w:val="StyleUnderline"/>
          <w:rFonts w:asciiTheme="minorHAnsi" w:hAnsiTheme="minorHAnsi" w:cstheme="minorHAnsi"/>
          <w:bCs/>
        </w:rPr>
        <w:t xml:space="preserve"> </w:t>
      </w:r>
      <w:r w:rsidRPr="006E762C">
        <w:rPr>
          <w:rStyle w:val="StyleUnderline"/>
          <w:rFonts w:asciiTheme="minorHAnsi" w:hAnsiTheme="minorHAnsi" w:cstheme="minorHAnsi"/>
        </w:rPr>
        <w:t xml:space="preserve">not just those that earn the minimum wage directly and their families but also employers and </w:t>
      </w:r>
      <w:hyperlink r:id="rId65" w:history="1">
        <w:r w:rsidRPr="006E762C">
          <w:rPr>
            <w:rStyle w:val="StyleUnderline"/>
            <w:rFonts w:asciiTheme="minorHAnsi" w:eastAsiaTheme="majorEastAsia" w:hAnsiTheme="minorHAnsi" w:cstheme="minorHAnsi"/>
            <w:highlight w:val="green"/>
          </w:rPr>
          <w:t>the overall economy</w:t>
        </w:r>
      </w:hyperlink>
      <w:r w:rsidRPr="006E762C">
        <w:rPr>
          <w:rStyle w:val="StyleUnderline"/>
          <w:rFonts w:asciiTheme="minorHAnsi" w:hAnsiTheme="minorHAnsi" w:cstheme="minorHAnsi"/>
          <w:highlight w:val="green"/>
        </w:rPr>
        <w:t>.</w:t>
      </w:r>
      <w:r w:rsidRPr="006E762C">
        <w:rPr>
          <w:rFonts w:asciiTheme="minorHAnsi" w:hAnsiTheme="minorHAnsi" w:cstheme="minorHAnsi"/>
          <w:color w:val="151515"/>
          <w:sz w:val="16"/>
          <w:szCs w:val="30"/>
        </w:rPr>
        <w:t xml:space="preserve"> Furthermore, by eliminating the subminimum wage for tipped and disabled workers, the federal government could uplift paychecks of millions of workers who are often </w:t>
      </w:r>
      <w:hyperlink r:id="rId66" w:history="1">
        <w:r w:rsidRPr="006E762C">
          <w:rPr>
            <w:rStyle w:val="Hyperlink"/>
            <w:rFonts w:asciiTheme="minorHAnsi" w:eastAsiaTheme="majorEastAsia" w:hAnsiTheme="minorHAnsi" w:cstheme="minorHAnsi"/>
            <w:sz w:val="16"/>
            <w:szCs w:val="30"/>
          </w:rPr>
          <w:t>trapped in poverty</w:t>
        </w:r>
      </w:hyperlink>
      <w:r w:rsidRPr="006E762C">
        <w:rPr>
          <w:rFonts w:asciiTheme="minorHAnsi" w:hAnsiTheme="minorHAnsi" w:cstheme="minorHAnsi"/>
          <w:color w:val="151515"/>
          <w:sz w:val="16"/>
          <w:szCs w:val="30"/>
        </w:rPr>
        <w:t xml:space="preserve">. </w:t>
      </w:r>
      <w:r w:rsidRPr="00CF52CF">
        <w:rPr>
          <w:rStyle w:val="StyleUnderline"/>
          <w:rFonts w:asciiTheme="minorHAnsi" w:hAnsiTheme="minorHAnsi" w:cstheme="minorHAnsi"/>
          <w:bCs/>
          <w:highlight w:val="green"/>
        </w:rPr>
        <w:t>Higher wages are linked to less worker turnover and higher productivity</w:t>
      </w:r>
      <w:r w:rsidRPr="006E762C">
        <w:rPr>
          <w:rStyle w:val="StyleUnderline"/>
          <w:rFonts w:asciiTheme="minorHAnsi" w:hAnsiTheme="minorHAnsi" w:cstheme="minorHAnsi"/>
        </w:rPr>
        <w:t xml:space="preserve">, thus benefiting employers. </w:t>
      </w:r>
      <w:r w:rsidRPr="006E762C">
        <w:rPr>
          <w:rStyle w:val="StyleUnderline"/>
          <w:rFonts w:asciiTheme="minorHAnsi" w:hAnsiTheme="minorHAnsi" w:cstheme="minorHAnsi"/>
          <w:highlight w:val="green"/>
        </w:rPr>
        <w:t>When</w:t>
      </w:r>
      <w:r w:rsidRPr="006E762C">
        <w:rPr>
          <w:rStyle w:val="StyleUnderline"/>
          <w:rFonts w:asciiTheme="minorHAnsi" w:hAnsiTheme="minorHAnsi" w:cstheme="minorHAnsi"/>
        </w:rPr>
        <w:t xml:space="preserve"> low-wage workers and </w:t>
      </w:r>
      <w:r w:rsidRPr="006E762C">
        <w:rPr>
          <w:rStyle w:val="StyleUnderline"/>
          <w:rFonts w:asciiTheme="minorHAnsi" w:hAnsiTheme="minorHAnsi" w:cstheme="minorHAnsi"/>
          <w:highlight w:val="green"/>
        </w:rPr>
        <w:t>households have higher pay, they tend to spend more, which helps stimulate the economy</w:t>
      </w:r>
      <w:r w:rsidRPr="006E762C">
        <w:rPr>
          <w:rStyle w:val="StyleUnderline"/>
          <w:rFonts w:asciiTheme="minorHAnsi" w:hAnsiTheme="minorHAnsi" w:cstheme="minorHAnsi"/>
        </w:rPr>
        <w:t>.</w:t>
      </w:r>
      <w:r w:rsidRPr="006E762C">
        <w:rPr>
          <w:rFonts w:asciiTheme="minorHAnsi" w:hAnsiTheme="minorHAnsi" w:cstheme="minorHAnsi"/>
          <w:color w:val="151515"/>
          <w:sz w:val="16"/>
          <w:szCs w:val="30"/>
        </w:rPr>
        <w:t xml:space="preserve"> It’s imperative that Congress and state legislatures, particularly those in the South, </w:t>
      </w:r>
      <w:r w:rsidRPr="006E762C">
        <w:rPr>
          <w:rFonts w:ascii="Arial" w:hAnsi="Arial" w:cs="Arial"/>
          <w:color w:val="151515"/>
          <w:sz w:val="16"/>
          <w:szCs w:val="30"/>
          <w:shd w:val="clear" w:color="auto" w:fill="FFFFFF"/>
        </w:rPr>
        <w:t>Currently, there are </w:t>
      </w:r>
      <w:hyperlink r:id="rId67" w:anchor="/min_wage/" w:history="1">
        <w:r w:rsidRPr="006E762C">
          <w:rPr>
            <w:rStyle w:val="Hyperlink"/>
            <w:rFonts w:ascii="Arial" w:eastAsiaTheme="majorEastAsia" w:hAnsi="Arial" w:cs="Arial"/>
            <w:sz w:val="16"/>
            <w:szCs w:val="30"/>
            <w:shd w:val="clear" w:color="auto" w:fill="FFFFFF"/>
          </w:rPr>
          <w:t>20 states</w:t>
        </w:r>
      </w:hyperlink>
      <w:r w:rsidRPr="006E762C">
        <w:rPr>
          <w:rFonts w:ascii="Arial" w:hAnsi="Arial" w:cs="Arial"/>
          <w:color w:val="151515"/>
          <w:sz w:val="16"/>
          <w:szCs w:val="30"/>
          <w:shd w:val="clear" w:color="auto" w:fill="FFFFFF"/>
        </w:rPr>
        <w:t> that don’t have a minimum wage higher than the federally mandated minimum wage. (see Figure 1</w:t>
      </w:r>
      <w:r w:rsidRPr="00916F4D">
        <w:rPr>
          <w:rStyle w:val="StyleUnderline"/>
          <w:rFonts w:asciiTheme="minorHAnsi" w:hAnsiTheme="minorHAnsi" w:cstheme="minorHAnsi"/>
        </w:rPr>
        <w:t>) States that have raised their minimum wages beyond the federal level have </w:t>
      </w:r>
      <w:hyperlink r:id="rId68" w:history="1">
        <w:r w:rsidRPr="00916F4D">
          <w:rPr>
            <w:rStyle w:val="StyleUnderline"/>
            <w:rFonts w:asciiTheme="minorHAnsi" w:eastAsiaTheme="majorEastAsia" w:hAnsiTheme="minorHAnsi" w:cstheme="minorHAnsi"/>
          </w:rPr>
          <w:t>helped millions</w:t>
        </w:r>
      </w:hyperlink>
      <w:r w:rsidRPr="00916F4D">
        <w:rPr>
          <w:rStyle w:val="StyleUnderline"/>
          <w:rFonts w:asciiTheme="minorHAnsi" w:hAnsiTheme="minorHAnsi" w:cstheme="minorHAnsi"/>
        </w:rPr>
        <w:t> of low wage workers receive larger </w:t>
      </w:r>
      <w:hyperlink r:id="rId69" w:anchor="fig-j" w:history="1">
        <w:r w:rsidRPr="00916F4D">
          <w:rPr>
            <w:rStyle w:val="StyleUnderline"/>
            <w:rFonts w:asciiTheme="minorHAnsi" w:eastAsiaTheme="majorEastAsia" w:hAnsiTheme="minorHAnsi" w:cstheme="minorHAnsi"/>
          </w:rPr>
          <w:t>paychecks </w:t>
        </w:r>
      </w:hyperlink>
      <w:r w:rsidRPr="00916F4D">
        <w:rPr>
          <w:rStyle w:val="StyleUnderline"/>
          <w:rFonts w:asciiTheme="minorHAnsi" w:hAnsiTheme="minorHAnsi" w:cstheme="minorHAnsi"/>
        </w:rPr>
        <w:t>to better provide for themselves and their families.</w:t>
      </w:r>
      <w:r w:rsidRPr="006E762C">
        <w:rPr>
          <w:rFonts w:ascii="Arial" w:hAnsi="Arial" w:cs="Arial"/>
          <w:color w:val="151515"/>
          <w:sz w:val="16"/>
          <w:szCs w:val="30"/>
          <w:shd w:val="clear" w:color="auto" w:fill="FFFFFF"/>
        </w:rPr>
        <w:t xml:space="preserve"> However, these increases have not occurred widely, with most states in the South having not raised their wages above the federally mandated $7.25 minimum. In 2021, more than half (53 percent) of all workers who earned at or below the federal minimum wage lived in the South, a region that is disproportionately African American, resulting in wide racial inequities. Furthermore, </w:t>
      </w:r>
      <w:hyperlink r:id="rId70" w:anchor="/min_wage/Alaska" w:history="1">
        <w:r w:rsidRPr="006E762C">
          <w:rPr>
            <w:rStyle w:val="Hyperlink"/>
            <w:rFonts w:ascii="Arial" w:eastAsiaTheme="majorEastAsia" w:hAnsi="Arial" w:cs="Arial"/>
            <w:sz w:val="16"/>
            <w:szCs w:val="30"/>
            <w:shd w:val="clear" w:color="auto" w:fill="FFFFFF"/>
          </w:rPr>
          <w:t>eight states</w:t>
        </w:r>
      </w:hyperlink>
      <w:r w:rsidRPr="006E762C">
        <w:rPr>
          <w:rFonts w:ascii="Arial" w:hAnsi="Arial" w:cs="Arial"/>
          <w:color w:val="151515"/>
          <w:sz w:val="16"/>
          <w:szCs w:val="30"/>
          <w:shd w:val="clear" w:color="auto" w:fill="FFFFFF"/>
        </w:rPr>
        <w:t>—which include California, Nevada, Oregon, Washington, Minnesota, Montana, Alaska, and Hawaii—have abolished subminimum wages. Meanwhile </w:t>
      </w:r>
      <w:hyperlink r:id="rId71" w:anchor="/min_wage/" w:history="1">
        <w:r w:rsidRPr="006E762C">
          <w:rPr>
            <w:rStyle w:val="Hyperlink"/>
            <w:rFonts w:ascii="Arial" w:eastAsiaTheme="majorEastAsia" w:hAnsi="Arial" w:cs="Arial"/>
            <w:sz w:val="16"/>
            <w:szCs w:val="30"/>
            <w:shd w:val="clear" w:color="auto" w:fill="FFFFFF"/>
          </w:rPr>
          <w:t>16 states</w:t>
        </w:r>
      </w:hyperlink>
      <w:r w:rsidRPr="006E762C">
        <w:rPr>
          <w:rFonts w:ascii="Arial" w:hAnsi="Arial" w:cs="Arial"/>
          <w:color w:val="151515"/>
          <w:sz w:val="16"/>
          <w:szCs w:val="30"/>
          <w:shd w:val="clear" w:color="auto" w:fill="FFFFFF"/>
        </w:rPr>
        <w:t>, disproportionately in the South, use the federal tipped minimum wage of $2.13 per hour, adding to unequal wages across states.</w:t>
      </w:r>
    </w:p>
    <w:p w14:paraId="2E73272E" w14:textId="12B2E030" w:rsidR="001C5A08" w:rsidRDefault="001C5A08" w:rsidP="001C5A08"/>
    <w:p w14:paraId="76519118" w14:textId="657A43C9" w:rsidR="003D194A" w:rsidRDefault="003D194A" w:rsidP="003D194A">
      <w:pPr>
        <w:pStyle w:val="Heading3"/>
      </w:pPr>
      <w:r>
        <w:t>Solvency – Small Biz growth</w:t>
      </w:r>
    </w:p>
    <w:p w14:paraId="755407BF" w14:textId="6A2C89A5" w:rsidR="001C5A08" w:rsidRDefault="007C10F3" w:rsidP="001C5A08">
      <w:pPr>
        <w:pStyle w:val="Heading4"/>
      </w:pPr>
      <w:r>
        <w:t>M</w:t>
      </w:r>
      <w:r w:rsidR="001C5A08">
        <w:t>inimum wage increase</w:t>
      </w:r>
      <w:r>
        <w:t>s</w:t>
      </w:r>
      <w:r w:rsidR="001C5A08">
        <w:t xml:space="preserve"> won’t hurt econ growth -- key to support small businesses that are crucial to U.S. economy.</w:t>
      </w:r>
    </w:p>
    <w:p w14:paraId="33BA14F0" w14:textId="77777777" w:rsidR="001C5A08" w:rsidRPr="003626B7" w:rsidRDefault="001C5A08" w:rsidP="001C5A08">
      <w:pPr>
        <w:rPr>
          <w:rStyle w:val="Style13ptBold"/>
        </w:rPr>
      </w:pPr>
      <w:r w:rsidRPr="003626B7">
        <w:rPr>
          <w:rStyle w:val="Style13ptBold"/>
        </w:rPr>
        <w:t>Willingham</w:t>
      </w:r>
      <w:r>
        <w:rPr>
          <w:rStyle w:val="Style13ptBold"/>
        </w:rPr>
        <w:t xml:space="preserve"> ’21 </w:t>
      </w:r>
      <w:r w:rsidRPr="003626B7">
        <w:t xml:space="preserve">[Caius Z.; </w:t>
      </w:r>
      <w:r>
        <w:t>2</w:t>
      </w:r>
      <w:r w:rsidRPr="003626B7">
        <w:t>-</w:t>
      </w:r>
      <w:r>
        <w:t>25</w:t>
      </w:r>
      <w:r w:rsidRPr="003626B7">
        <w:t>-</w:t>
      </w:r>
      <w:r>
        <w:t>2021</w:t>
      </w:r>
      <w:r w:rsidRPr="003626B7">
        <w:t>;</w:t>
      </w:r>
      <w:r>
        <w:t xml:space="preserve"> </w:t>
      </w:r>
      <w:r w:rsidRPr="003626B7">
        <w:t>a research associate for Economic Policy at the Center for American Progress.</w:t>
      </w:r>
      <w:r>
        <w:t>;</w:t>
      </w:r>
      <w:r w:rsidRPr="003626B7">
        <w:t xml:space="preserve"> Center for American Progress, "Small Businesses Get a Boost From a $15 Minimum Wage", https://www.americanprogress.org/article/small-businesses-get-boost-15-minimum-wage/]</w:t>
      </w:r>
      <w:r>
        <w:t>BG</w:t>
      </w:r>
    </w:p>
    <w:p w14:paraId="04C1FA0E" w14:textId="77777777" w:rsidR="001C5A08" w:rsidRPr="00D51954" w:rsidRDefault="001C5A08" w:rsidP="001C5A08">
      <w:pPr>
        <w:rPr>
          <w:u w:val="single"/>
        </w:rPr>
      </w:pPr>
      <w:r w:rsidRPr="00D51954">
        <w:rPr>
          <w:sz w:val="16"/>
        </w:rPr>
        <w:t xml:space="preserve">For the United States to achieve a meaningful economic recovery that lifts up all families, Congress must raise the federal minimum wage to $15 per hour, including for tipped workers and workers with disabilities. </w:t>
      </w:r>
      <w:r w:rsidRPr="00D51954">
        <w:rPr>
          <w:u w:val="single"/>
        </w:rPr>
        <w:t>Raising the minimum wage would benefit small businesses and the economy at large. While critics of a fair wage argue that a $15 minimum wage would put a heavy burden on small businesses, economic literature demonstrates that these concerns are not borne out by the facts.</w:t>
      </w:r>
    </w:p>
    <w:p w14:paraId="20A2ADC6" w14:textId="77777777" w:rsidR="001C5A08" w:rsidRPr="00D51954" w:rsidRDefault="001C5A08" w:rsidP="001C5A08">
      <w:pPr>
        <w:rPr>
          <w:sz w:val="16"/>
        </w:rPr>
      </w:pPr>
      <w:r w:rsidRPr="00D51954">
        <w:rPr>
          <w:u w:val="single"/>
        </w:rPr>
        <w:t>Small businesses across the country are in dire need of assistance</w:t>
      </w:r>
      <w:r w:rsidRPr="00D51954">
        <w:rPr>
          <w:sz w:val="16"/>
        </w:rPr>
        <w:t xml:space="preserve"> to weather the remainder of the pandemic and rebound during the recovery. The number of small businesses currently operating is down almost 34 percent compared with January 2020.8 Almost one-third of small businesses surveyed by the U.S. Census Bureau in early January 2021 reported that the pandemic has had a “large negative effect” on their operations.9 </w:t>
      </w:r>
      <w:r w:rsidRPr="00D51954">
        <w:rPr>
          <w:rStyle w:val="Emphasis"/>
        </w:rPr>
        <w:t>Small businesses are a crucial part of the U.S. economy</w:t>
      </w:r>
      <w:r w:rsidRPr="00D51954">
        <w:rPr>
          <w:u w:val="single"/>
        </w:rPr>
        <w:t>, employing about one-third of the workforce, according to the most recent available data.</w:t>
      </w:r>
      <w:r w:rsidRPr="00D51954">
        <w:rPr>
          <w:sz w:val="16"/>
        </w:rPr>
        <w:t>10 As a result, small businesses are a crucial part of the recovery and need meaningful federal aid to rebuild.</w:t>
      </w:r>
    </w:p>
    <w:p w14:paraId="1BF151BC" w14:textId="77777777" w:rsidR="001C5A08" w:rsidRPr="00D51954" w:rsidRDefault="001C5A08" w:rsidP="001C5A08">
      <w:pPr>
        <w:rPr>
          <w:sz w:val="12"/>
          <w:szCs w:val="12"/>
        </w:rPr>
      </w:pPr>
      <w:r w:rsidRPr="00D51954">
        <w:rPr>
          <w:sz w:val="12"/>
          <w:szCs w:val="12"/>
        </w:rPr>
        <w:t>The Paycheck Protection Program (PPP), which extended loans to businesses to keep their employees on the payroll, was quickly exhausted by the onslaught of entrepreneurs and business owners seeking assistance, leaving some out in the cold—particularly Black business owners.11 The stress that small business owners face is real, prompting some business groups to lobby for delaying the implementation of several state and local minimum wage increases.12 However, it’s direct financial support to small businesses and entrepreneurs—not shortchanging workers—that is going to help them weather this storm. Figure 1 displays data from the U.S. Census Bureau’s survey of small-business owners, illustrating the acute pain felt by small businesses and entrepreneurs across the country. [FIGURE 1 OMITTED]</w:t>
      </w:r>
    </w:p>
    <w:p w14:paraId="13D953BE" w14:textId="77777777" w:rsidR="001C5A08" w:rsidRPr="00D51954" w:rsidRDefault="001C5A08" w:rsidP="001C5A08">
      <w:pPr>
        <w:rPr>
          <w:sz w:val="16"/>
        </w:rPr>
      </w:pPr>
      <w:r w:rsidRPr="00D51954">
        <w:rPr>
          <w:u w:val="single"/>
        </w:rPr>
        <w:t>Policymakers need not choose between a $15 minimum wage and small-business recovery.</w:t>
      </w:r>
      <w:r w:rsidRPr="00D51954">
        <w:rPr>
          <w:sz w:val="16"/>
        </w:rPr>
        <w:t xml:space="preserve"> Research shows that these ends are not at odds. Minimum wage increases during recessions are not uncommon. (see Figure 2) Indeed, the minimum wage was first adopted during the Great Depression, when mass unemployment suppressed wages far below subsistence levels and the necessity of a federal wage floor became painfully evident</w:t>
      </w:r>
      <w:r w:rsidRPr="00D51954">
        <w:rPr>
          <w:u w:val="single"/>
        </w:rPr>
        <w:t>. In fact, a $15 minimum wage,</w:t>
      </w:r>
      <w:r w:rsidRPr="00D51954">
        <w:rPr>
          <w:sz w:val="16"/>
        </w:rPr>
        <w:t xml:space="preserve"> </w:t>
      </w:r>
      <w:r w:rsidRPr="00D51954">
        <w:rPr>
          <w:u w:val="single"/>
        </w:rPr>
        <w:t>combined with further federal relief for small businesses, will benefit small and medium-sized enterprises in the long run</w:t>
      </w:r>
      <w:r w:rsidRPr="00D51954">
        <w:rPr>
          <w:b/>
          <w:bCs/>
          <w:u w:val="single"/>
        </w:rPr>
        <w:t>. Economic literature has found that increases in worker productivity, reductions in turnover, and aggregate increases in consumer spending offset a large portion of the increased payroll costs</w:t>
      </w:r>
      <w:r w:rsidRPr="00D51954">
        <w:rPr>
          <w:sz w:val="16"/>
        </w:rPr>
        <w:t>.13 [FIGURE 2 OMITTED]</w:t>
      </w:r>
    </w:p>
    <w:p w14:paraId="136E6D94" w14:textId="77777777" w:rsidR="001C5A08" w:rsidRPr="00D51954" w:rsidRDefault="001C5A08" w:rsidP="001C5A08">
      <w:pPr>
        <w:rPr>
          <w:sz w:val="12"/>
          <w:szCs w:val="12"/>
        </w:rPr>
      </w:pPr>
      <w:r w:rsidRPr="00D51954">
        <w:rPr>
          <w:sz w:val="12"/>
          <w:szCs w:val="12"/>
        </w:rPr>
        <w:t>Raising the minimum wage will provide much-needed relief to American workers</w:t>
      </w:r>
    </w:p>
    <w:p w14:paraId="0E6E7A2B" w14:textId="77777777" w:rsidR="001C5A08" w:rsidRPr="00D51954" w:rsidRDefault="001C5A08" w:rsidP="001C5A08">
      <w:pPr>
        <w:rPr>
          <w:sz w:val="16"/>
        </w:rPr>
      </w:pPr>
      <w:r w:rsidRPr="00D51954">
        <w:rPr>
          <w:sz w:val="16"/>
        </w:rPr>
        <w:t xml:space="preserve">American workers desperately need—and deserve—a raise to at least $15 per hour. </w:t>
      </w:r>
      <w:r w:rsidRPr="00D51954">
        <w:rPr>
          <w:u w:val="single"/>
        </w:rPr>
        <w:t xml:space="preserve">The current federal minimum wage is simply not enough to cover living expenses, even for a full-time worker. </w:t>
      </w:r>
      <w:r w:rsidRPr="00D51954">
        <w:rPr>
          <w:sz w:val="16"/>
        </w:rPr>
        <w:t>If the minimum wage had been adjusted automatically to reflect increases in productivity over the past 80 years, the minimum wage would now be more than $20 per hour.14 Raising the federal minimum wage incrementally to $15 by 2025 would increase the income of 32 million workers.15 Furthermore, establishing automatic increases to this wage tied to growth in median wages would ensure that all workers benefit from a growing economy, as well as provide a critical dampener on economic inequality.16</w:t>
      </w:r>
    </w:p>
    <w:p w14:paraId="3F518E53" w14:textId="77777777" w:rsidR="001C5A08" w:rsidRPr="00D51954" w:rsidRDefault="001C5A08" w:rsidP="001C5A08">
      <w:pPr>
        <w:rPr>
          <w:sz w:val="12"/>
          <w:szCs w:val="12"/>
        </w:rPr>
      </w:pPr>
      <w:r w:rsidRPr="00D51954">
        <w:rPr>
          <w:sz w:val="12"/>
          <w:szCs w:val="12"/>
        </w:rPr>
        <w:t>Not only would a minimum wage increase benefit millions of workers—it would also make the economy more equitable and drive growth. The workers who would benefit the most would be Black or African American, Hispanic or Latino, and Asian workers, who—thanks to a long legacy of deeply embedded structural racism—are more likely to work low-wage jobs.17 Women, who on average make just 82 cents for every $1 the average man makes, would also receive a significant leap forward. As a result, minimum wage increases can help shrink the racial and gender wage gaps.18 Moreover, many of these workers serve on the front lines of the battle against the coronavirus, working in grocery stores, nursing homes, and hospitals. These workers deserve a significant raise for the health risk they assume in supplying essential services.</w:t>
      </w:r>
    </w:p>
    <w:p w14:paraId="36CDE3AA" w14:textId="77777777" w:rsidR="001C5A08" w:rsidRPr="00D51954" w:rsidRDefault="001C5A08" w:rsidP="001C5A08">
      <w:pPr>
        <w:rPr>
          <w:b/>
          <w:bCs/>
          <w:u w:val="single"/>
        </w:rPr>
      </w:pPr>
      <w:r w:rsidRPr="00D51954">
        <w:rPr>
          <w:b/>
          <w:bCs/>
          <w:u w:val="single"/>
        </w:rPr>
        <w:t>Small businesses will benefit from a $15 minimum wage</w:t>
      </w:r>
    </w:p>
    <w:p w14:paraId="13A3BE9D" w14:textId="77777777" w:rsidR="001C5A08" w:rsidRPr="00C0593E" w:rsidRDefault="001C5A08" w:rsidP="001C5A08">
      <w:pPr>
        <w:rPr>
          <w:sz w:val="16"/>
        </w:rPr>
      </w:pPr>
      <w:r w:rsidRPr="00C0593E">
        <w:rPr>
          <w:u w:val="single"/>
        </w:rPr>
        <w:t>Small businesses can reap several benefits from a higher minimum wage that may offset the increased payroll costs</w:t>
      </w:r>
      <w:r w:rsidRPr="00C0593E">
        <w:rPr>
          <w:sz w:val="16"/>
        </w:rPr>
        <w:t xml:space="preserve">. A survey from CNBC found that a </w:t>
      </w:r>
      <w:r w:rsidRPr="00975FA1">
        <w:rPr>
          <w:rStyle w:val="Emphasis"/>
          <w:b w:val="0"/>
          <w:bCs/>
        </w:rPr>
        <w:t>majority of small businesses can absorb the rise in labor costs resulting from increases in state and local minimum wages</w:t>
      </w:r>
      <w:r w:rsidRPr="00C0593E">
        <w:rPr>
          <w:sz w:val="16"/>
        </w:rPr>
        <w:t xml:space="preserve"> in January 2021.19 </w:t>
      </w:r>
      <w:r w:rsidRPr="00C0593E">
        <w:rPr>
          <w:u w:val="single"/>
        </w:rPr>
        <w:t>A growing number of business owners have recognized the benefits of paying a fair wage, paying living wages to their employees, and even supporting a national wage increase.</w:t>
      </w:r>
      <w:r w:rsidRPr="00C0593E">
        <w:rPr>
          <w:sz w:val="16"/>
        </w:rPr>
        <w:t xml:space="preserve"> Businesses represented by Business for a Fair Minimum Wage welcomed the wage increases that went into effect in several states at the beginning of 2021, stating in a press release, “Businesses depend on customers who make enough to buy what they are selling, from food to car repairs. Minimum wage increases will go right back into local economies, helping workers and businesses get through the pandemic and economic crisis.”20</w:t>
      </w:r>
    </w:p>
    <w:p w14:paraId="0BD435F3" w14:textId="77777777" w:rsidR="001C5A08" w:rsidRPr="00C0593E" w:rsidRDefault="001C5A08" w:rsidP="001C5A08">
      <w:pPr>
        <w:rPr>
          <w:sz w:val="12"/>
          <w:szCs w:val="12"/>
        </w:rPr>
      </w:pPr>
      <w:r w:rsidRPr="00C0593E">
        <w:rPr>
          <w:sz w:val="12"/>
          <w:szCs w:val="12"/>
        </w:rPr>
        <w:t>Increased demand is good for local economies</w:t>
      </w:r>
    </w:p>
    <w:p w14:paraId="6726657F" w14:textId="77777777" w:rsidR="001C5A08" w:rsidRPr="00975FA1" w:rsidRDefault="001C5A08" w:rsidP="001C5A08">
      <w:pPr>
        <w:rPr>
          <w:sz w:val="16"/>
        </w:rPr>
      </w:pPr>
      <w:r w:rsidRPr="00975FA1">
        <w:rPr>
          <w:sz w:val="16"/>
        </w:rPr>
        <w:t xml:space="preserve">One of the reasons that large job losses do not tend to accompany increases in the minimum wage is that </w:t>
      </w:r>
      <w:r w:rsidRPr="00975FA1">
        <w:rPr>
          <w:u w:val="single"/>
        </w:rPr>
        <w:t>the increase in low-wage workers’ incomes generates increased spending in the local economy. The workers who would receive this wage increase are more likely to spend it than high-earning households—injecting local economies with a wave of consumer spending—to the benefit of local businesses.</w:t>
      </w:r>
      <w:r w:rsidRPr="00975FA1">
        <w:rPr>
          <w:sz w:val="16"/>
        </w:rPr>
        <w:t>21 The Economic Policy Institute found that raising the minimum wage to $15 per hour could increase a worker’s annual salary by $5,100, which would likely go toward daily necessities.22 A study by the Federal Reserve Bank of Chicago estimates that a $1 raise for a minimum wage worker translates to an additional $2,080 in consumer spending by their household over the course of a year.23</w:t>
      </w:r>
    </w:p>
    <w:p w14:paraId="47109825" w14:textId="77777777" w:rsidR="001C5A08" w:rsidRPr="00975FA1" w:rsidRDefault="001C5A08" w:rsidP="001C5A08">
      <w:pPr>
        <w:rPr>
          <w:sz w:val="16"/>
        </w:rPr>
      </w:pPr>
      <w:r w:rsidRPr="00975FA1">
        <w:rPr>
          <w:sz w:val="16"/>
        </w:rPr>
        <w:t xml:space="preserve">One of the first types of spending to increase when workers get raises is dining—an effect that will provide some relief to the struggling restaurant industry.24 </w:t>
      </w:r>
      <w:r w:rsidRPr="00975FA1">
        <w:rPr>
          <w:u w:val="single"/>
        </w:rPr>
        <w:t>The increase of spending by low-income workers on household necessities and other consumer goods will help juice the economy and boost the revenue of small businesses.</w:t>
      </w:r>
      <w:r w:rsidRPr="00975FA1">
        <w:rPr>
          <w:sz w:val="16"/>
        </w:rPr>
        <w:t xml:space="preserve"> As David Cooper of the Economic Policy Institute aptly puts it, “</w:t>
      </w:r>
      <w:r w:rsidRPr="00975FA1">
        <w:rPr>
          <w:u w:val="single"/>
        </w:rPr>
        <w:t>The number one problem for businesses right now isn’t excessive labor costs, it’s a lack of demand.</w:t>
      </w:r>
      <w:r w:rsidRPr="00975FA1">
        <w:rPr>
          <w:sz w:val="16"/>
        </w:rPr>
        <w:t>”25</w:t>
      </w:r>
    </w:p>
    <w:p w14:paraId="62A9A991" w14:textId="77777777" w:rsidR="001C5A08" w:rsidRDefault="001C5A08" w:rsidP="001C5A08">
      <w:r>
        <w:t>Small businesses that pay living wages reap significant benefits</w:t>
      </w:r>
    </w:p>
    <w:p w14:paraId="21DB0F9F" w14:textId="77777777" w:rsidR="001C5A08" w:rsidRDefault="001C5A08" w:rsidP="001C5A08">
      <w:r w:rsidRPr="00975FA1">
        <w:rPr>
          <w:rStyle w:val="Emphasis"/>
        </w:rPr>
        <w:t>In addition to enjoying higher consumer demand, small businesses that adopt living wages benefit from a more productive workforce with fewer incidental payroll costs</w:t>
      </w:r>
      <w:r>
        <w:t>.26</w:t>
      </w:r>
    </w:p>
    <w:p w14:paraId="6BF30879" w14:textId="77777777" w:rsidR="001C5A08" w:rsidRPr="00975FA1" w:rsidRDefault="001C5A08" w:rsidP="001C5A08">
      <w:pPr>
        <w:rPr>
          <w:sz w:val="16"/>
        </w:rPr>
      </w:pPr>
      <w:r w:rsidRPr="00975FA1">
        <w:rPr>
          <w:sz w:val="16"/>
        </w:rPr>
        <w:t xml:space="preserve">Quite simply, employees that make a fair wage are able and willing to work harder. When workers experience less economic anxiety, they are better able to focus on their tasks. Moreover, better pay is related to better health outcomes, meaning workers take fewer sick days. It also means that employees are more invested in their work and are less likely to be late, miss a shift, or have other disciplinary problems.27 </w:t>
      </w:r>
      <w:r w:rsidRPr="00975FA1">
        <w:rPr>
          <w:u w:val="single"/>
        </w:rPr>
        <w:t>In total, worker productivity and the quality of service increases, potentially allowing a firm to increase its prices to compensate for the higher pay.</w:t>
      </w:r>
      <w:r w:rsidRPr="00975FA1">
        <w:rPr>
          <w:sz w:val="16"/>
        </w:rPr>
        <w:t>28 For example, a study of nursing home staff performance after a minimum wage increase showed a significant increase in the quality of care received by residents.29</w:t>
      </w:r>
    </w:p>
    <w:p w14:paraId="6598EF42" w14:textId="77777777" w:rsidR="001C5A08" w:rsidRDefault="001C5A08" w:rsidP="001C5A08">
      <w:pPr>
        <w:rPr>
          <w:u w:val="single"/>
        </w:rPr>
      </w:pPr>
      <w:r w:rsidRPr="00975FA1">
        <w:rPr>
          <w:sz w:val="16"/>
        </w:rPr>
        <w:t xml:space="preserve">In addition to higher productivity from individual workers, small businesses benefit from lower staff turnover.30 The time and money needed to recruit, interview, and train a new employee eats up significant resources. By some estimates, it costs about one-fifth of a worker’s annual salary to replace them, and low-wage jobs such as retail and food service are among those with the highest turnover rates.31 </w:t>
      </w:r>
      <w:r w:rsidRPr="00975FA1">
        <w:rPr>
          <w:u w:val="single"/>
        </w:rPr>
        <w:t>In the long term, raising the minimum wage will likely bring cost savings to small businesses that find it easier to retain employees after the wage increase.</w:t>
      </w:r>
    </w:p>
    <w:p w14:paraId="371FA6FF" w14:textId="6BBD9994" w:rsidR="001C5A08" w:rsidRDefault="001C5A08" w:rsidP="001C5A08">
      <w:pPr>
        <w:rPr>
          <w:u w:val="single"/>
        </w:rPr>
      </w:pPr>
    </w:p>
    <w:p w14:paraId="22974380" w14:textId="2BF4EC88" w:rsidR="00957C08" w:rsidRDefault="00957C08" w:rsidP="00957C08">
      <w:pPr>
        <w:pStyle w:val="Heading3"/>
        <w:rPr>
          <w:shd w:val="clear" w:color="auto" w:fill="FFFFFF"/>
        </w:rPr>
      </w:pPr>
      <w:r>
        <w:rPr>
          <w:shd w:val="clear" w:color="auto" w:fill="FFFFFF"/>
        </w:rPr>
        <w:t>Solvency – Inequality Gap/Poverty</w:t>
      </w:r>
    </w:p>
    <w:p w14:paraId="5A0DC14A" w14:textId="77777777" w:rsidR="00957C08" w:rsidRDefault="00957C08" w:rsidP="00957C08">
      <w:pPr>
        <w:pStyle w:val="Heading4"/>
        <w:rPr>
          <w:rStyle w:val="StyleUnderline"/>
          <w:sz w:val="26"/>
          <w:u w:val="none"/>
        </w:rPr>
      </w:pPr>
      <w:r>
        <w:rPr>
          <w:rStyle w:val="StyleUnderline"/>
          <w:sz w:val="26"/>
          <w:u w:val="none"/>
        </w:rPr>
        <w:t xml:space="preserve">Increased minimum wages fight poverty -- </w:t>
      </w:r>
      <w:r>
        <w:rPr>
          <w:rFonts w:eastAsia="Times New Roman"/>
        </w:rPr>
        <w:t>helps low-income workers earn wages that push them above the poverty threshold</w:t>
      </w:r>
    </w:p>
    <w:p w14:paraId="5CBD1972" w14:textId="77777777" w:rsidR="00957C08" w:rsidRDefault="00957C08" w:rsidP="00957C08">
      <w:r>
        <w:rPr>
          <w:b/>
          <w:bCs/>
        </w:rPr>
        <w:t xml:space="preserve">Cooper et al ’21 </w:t>
      </w:r>
      <w:r>
        <w:t>[</w:t>
      </w:r>
      <w:r w:rsidRPr="00573666">
        <w:t>David Cooper, Zane Mokhiber, and</w:t>
      </w:r>
      <w:r>
        <w:t xml:space="preserve"> </w:t>
      </w:r>
      <w:r w:rsidRPr="00573666">
        <w:t>Ben Zipperer</w:t>
      </w:r>
      <w:r>
        <w:t>;</w:t>
      </w:r>
      <w:r w:rsidRPr="008032B4">
        <w:t xml:space="preserve"> March 9, 2021,</w:t>
      </w:r>
      <w:r w:rsidRPr="00573666">
        <w:t xml:space="preserve"> </w:t>
      </w:r>
      <w:r w:rsidRPr="008032B4">
        <w:t>Cooper</w:t>
      </w:r>
      <w:r>
        <w:t xml:space="preserve"> is the </w:t>
      </w:r>
      <w:r w:rsidRPr="008032B4">
        <w:t>Director of the Economic Analysis and Research Network (EARN),</w:t>
      </w:r>
      <w:r w:rsidRPr="00573666">
        <w:t xml:space="preserve"> </w:t>
      </w:r>
      <w:r>
        <w:t>Zane Mokhiber is a Director of Data Management and Analysis</w:t>
      </w:r>
      <w:r w:rsidRPr="00573666">
        <w:t xml:space="preserve"> </w:t>
      </w:r>
      <w:r>
        <w:t xml:space="preserve">Zipperer is a Senior Economist; Economic Policy Institute; </w:t>
      </w:r>
      <w:r w:rsidRPr="00AF4B89">
        <w:t>Raising the federal minimum wage to $15 by 2025 would lift the pay of 32 million workers</w:t>
      </w:r>
      <w:r>
        <w:t xml:space="preserve">; </w:t>
      </w:r>
      <w:r w:rsidRPr="00AF4B89">
        <w:t>https://www.epi.org/publication/raising-the-federal-minimum-wage-to-15-by-2025-would-lift-the-pay-of-32-million-workers/</w:t>
      </w:r>
      <w:r>
        <w:t>; CP]</w:t>
      </w:r>
    </w:p>
    <w:p w14:paraId="5D861F9A" w14:textId="77777777" w:rsidR="00957C08" w:rsidRPr="00AF4B89" w:rsidRDefault="00957C08" w:rsidP="00957C08">
      <w:pPr>
        <w:rPr>
          <w:rFonts w:asciiTheme="minorHAnsi" w:hAnsiTheme="minorHAnsi" w:cstheme="minorHAnsi"/>
          <w:color w:val="333333"/>
          <w:sz w:val="14"/>
        </w:rPr>
      </w:pPr>
      <w:r w:rsidRPr="00AF4B89">
        <w:rPr>
          <w:rFonts w:asciiTheme="minorHAnsi" w:hAnsiTheme="minorHAnsi" w:cstheme="minorHAnsi"/>
          <w:color w:val="333333"/>
          <w:sz w:val="14"/>
        </w:rPr>
        <w:t xml:space="preserve">Even when we restrict our analysis to workers in both critical infrastructure and nontelework occupations, we find a significant impact. </w:t>
      </w:r>
      <w:hyperlink r:id="rId72" w:anchor="_note2" w:history="1">
        <w:r w:rsidRPr="00AF4B89">
          <w:rPr>
            <w:rFonts w:asciiTheme="minorHAnsi" w:eastAsia="Times New Roman" w:hAnsiTheme="minorHAnsi" w:cstheme="minorHAnsi"/>
            <w:color w:val="333333"/>
            <w:sz w:val="14"/>
          </w:rPr>
          <w:t>2</w:t>
        </w:r>
      </w:hyperlink>
      <w:r w:rsidRPr="00AF4B89">
        <w:rPr>
          <w:rFonts w:asciiTheme="minorHAnsi" w:hAnsiTheme="minorHAnsi" w:cstheme="minorHAnsi"/>
          <w:color w:val="333333"/>
          <w:sz w:val="14"/>
        </w:rPr>
        <w:t xml:space="preserve"> The Raise the Wage Act would lift the pay of between 19.4 million and 19.9 million such workers, or roughly six out of 10 of all affected workers. Regardless of the specific definition, it is clear that </w:t>
      </w:r>
      <w:r w:rsidRPr="00573666">
        <w:rPr>
          <w:rFonts w:asciiTheme="minorHAnsi" w:hAnsiTheme="minorHAnsi" w:cstheme="minorHAnsi"/>
          <w:color w:val="333333"/>
          <w:u w:val="single"/>
        </w:rPr>
        <w:t>tens of millions of essential and front-line workers are underpaid and would benefit from a much higher minimum wage. Poverty would decrease and economic security would</w:t>
      </w:r>
      <w:r w:rsidRPr="00573666">
        <w:rPr>
          <w:rFonts w:asciiTheme="minorHAnsi" w:hAnsiTheme="minorHAnsi" w:cstheme="minorHAnsi"/>
          <w:u w:val="single"/>
        </w:rPr>
        <w:t xml:space="preserve"> increase under a $15 minimum wage </w:t>
      </w:r>
      <w:r w:rsidRPr="00AF4B89">
        <w:rPr>
          <w:rFonts w:asciiTheme="minorHAnsi" w:hAnsiTheme="minorHAnsi" w:cstheme="minorHAnsi"/>
          <w:color w:val="333333"/>
          <w:sz w:val="14"/>
        </w:rPr>
        <w:t>The five-decade</w:t>
      </w:r>
      <w:r w:rsidRPr="00573666">
        <w:rPr>
          <w:rFonts w:asciiTheme="minorHAnsi" w:hAnsiTheme="minorHAnsi" w:cstheme="minorHAnsi"/>
          <w:color w:val="333333"/>
          <w:u w:val="single"/>
        </w:rPr>
        <w:t xml:space="preserve"> decline and stagnation of the minimum wage has prevented millions of people, often children, from maintaining an adequate standard of living. Notably among minimum wage workers struggling to get by are those whose incomes are so low they fall under the federal poverty threshold. </w:t>
      </w:r>
      <w:r w:rsidRPr="00573666">
        <w:rPr>
          <w:rFonts w:asciiTheme="minorHAnsi" w:hAnsiTheme="minorHAnsi" w:cstheme="minorHAnsi"/>
          <w:u w:val="single"/>
        </w:rPr>
        <w:t xml:space="preserve">Poverty reduction </w:t>
      </w:r>
      <w:r w:rsidRPr="00573666">
        <w:rPr>
          <w:rFonts w:asciiTheme="minorHAnsi" w:hAnsiTheme="minorHAnsi" w:cstheme="minorHAnsi"/>
          <w:color w:val="333333"/>
          <w:u w:val="single"/>
        </w:rPr>
        <w:t xml:space="preserve">From its origins, the minimum wage has been an important policy tool in the fight against poverty. </w:t>
      </w:r>
      <w:r w:rsidRPr="00AF4B89">
        <w:rPr>
          <w:rFonts w:asciiTheme="minorHAnsi" w:hAnsiTheme="minorHAnsi" w:cstheme="minorHAnsi"/>
          <w:color w:val="333333"/>
          <w:sz w:val="14"/>
        </w:rPr>
        <w:t>The Fair Labor Standards Act was enacted in 1938 “to protect this Nation from the evils and dangers resulting from wages too low to buy the bare necessities of life.”</w:t>
      </w:r>
      <w:hyperlink r:id="rId73" w:anchor="_note3" w:history="1">
        <w:r w:rsidRPr="00AF4B89">
          <w:rPr>
            <w:rStyle w:val="Hyperlink"/>
            <w:rFonts w:asciiTheme="minorHAnsi" w:hAnsiTheme="minorHAnsi" w:cstheme="minorHAnsi"/>
            <w:color w:val="034BB0"/>
            <w:sz w:val="14"/>
            <w:bdr w:val="single" w:sz="6" w:space="1" w:color="034BB0" w:frame="1"/>
          </w:rPr>
          <w:t>3</w:t>
        </w:r>
      </w:hyperlink>
      <w:r w:rsidRPr="00AF4B89">
        <w:rPr>
          <w:rFonts w:asciiTheme="minorHAnsi" w:hAnsiTheme="minorHAnsi" w:cstheme="minorHAnsi"/>
          <w:color w:val="333333"/>
          <w:sz w:val="14"/>
        </w:rPr>
        <w:t xml:space="preserve"> Thirty years later, higher wages were one of five key demands of the Economic Bill of Rights of the 1968 Poor People’s Campaign (Johnson 2018). </w:t>
      </w:r>
      <w:r w:rsidRPr="00573666">
        <w:rPr>
          <w:rFonts w:asciiTheme="minorHAnsi" w:hAnsiTheme="minorHAnsi" w:cstheme="minorHAnsi"/>
          <w:color w:val="333333"/>
          <w:u w:val="single"/>
        </w:rPr>
        <w:t xml:space="preserve">Unfortunately, infrequent and inadequate increases in the national minimum have reduced it to a poverty wage. </w:t>
      </w:r>
      <w:r w:rsidRPr="00573666">
        <w:rPr>
          <w:rStyle w:val="Strong"/>
          <w:rFonts w:asciiTheme="minorHAnsi" w:hAnsiTheme="minorHAnsi" w:cstheme="minorHAnsi"/>
          <w:color w:val="333333"/>
          <w:u w:val="single"/>
          <w:bdr w:val="none" w:sz="0" w:space="0" w:color="auto" w:frame="1"/>
        </w:rPr>
        <w:t>Figure E</w:t>
      </w:r>
      <w:r w:rsidRPr="00573666">
        <w:rPr>
          <w:rFonts w:asciiTheme="minorHAnsi" w:hAnsiTheme="minorHAnsi" w:cstheme="minorHAnsi"/>
          <w:color w:val="333333"/>
          <w:u w:val="single"/>
        </w:rPr>
        <w:t xml:space="preserve"> shows that a full-time minimum wage worker in 1968 would have earned roughly $22,000 a year (in 2021 dollars), but today their counterpart could earn only about $15,000 working full time. As a consequence, a single parent working full time would be in poverty if they earned the federal minimum wage and had no other source of income.</w:t>
      </w:r>
      <w:r w:rsidRPr="00AF4B89">
        <w:rPr>
          <w:rFonts w:asciiTheme="minorHAnsi" w:hAnsiTheme="minorHAnsi" w:cstheme="minorHAnsi"/>
          <w:color w:val="333333"/>
          <w:sz w:val="14"/>
        </w:rPr>
        <w:t xml:space="preserve"> In 2019, about 29.1 million children and nonelderly adults lived in poverty (Semega et al. 2020). </w:t>
      </w:r>
      <w:r w:rsidRPr="00573666">
        <w:rPr>
          <w:rFonts w:asciiTheme="minorHAnsi" w:hAnsiTheme="minorHAnsi" w:cstheme="minorHAnsi"/>
          <w:color w:val="333333"/>
          <w:u w:val="single"/>
        </w:rPr>
        <w:t>By raising wages for some full-time workers above their respective poverty threshold, the Raise the Wage Act would play a meaningful role in reducing the extent of hardship among low-wage workers and their families.</w:t>
      </w:r>
      <w:r w:rsidRPr="00AF4B89">
        <w:rPr>
          <w:rFonts w:asciiTheme="minorHAnsi" w:hAnsiTheme="minorHAnsi" w:cstheme="minorHAnsi"/>
          <w:color w:val="333333"/>
          <w:sz w:val="14"/>
        </w:rPr>
        <w:t xml:space="preserve"> A $15 minimum wage by 2025 would reduce the number of people living in poverty by up to 3.7 million (see </w:t>
      </w:r>
      <w:r w:rsidRPr="00AF4B89">
        <w:rPr>
          <w:rFonts w:asciiTheme="minorHAnsi" w:eastAsia="Times New Roman" w:hAnsiTheme="minorHAnsi" w:cstheme="minorHAnsi"/>
          <w:b/>
          <w:bCs/>
          <w:sz w:val="14"/>
        </w:rPr>
        <w:t>Figure F</w:t>
      </w:r>
      <w:r w:rsidRPr="00AF4B89">
        <w:rPr>
          <w:rFonts w:asciiTheme="minorHAnsi" w:hAnsiTheme="minorHAnsi" w:cstheme="minorHAnsi"/>
          <w:color w:val="333333"/>
          <w:sz w:val="14"/>
        </w:rPr>
        <w:t>). To calculate this poverty reduction, we apply poverty reduction estimates from Dube (2019b) to the average minimum wage increase expected under the Raise the Wage Act. Dube finds that a 10% increase in the minimum wage reduces nonelderly poverty by somewhere between 2% and 4%. After accounting for already scheduled state and local minimum wage increases, we find that the Raise the Wage Act would raise the average, effective minimum wage across the United States by 30% in 2025, thus reducing the number of nonelderly people in poverty by between 6% and 12%, or roughly 1.8 million to 3.7 million people. If we assume the age distribution of poverty reduction is similar to the actual poverty distribution, the Raise the Wage Act would raise 1.3 million children out of poverty.</w:t>
      </w:r>
    </w:p>
    <w:p w14:paraId="7D773414" w14:textId="77777777" w:rsidR="00957C08" w:rsidRPr="00573666" w:rsidRDefault="00957C08" w:rsidP="00957C08">
      <w:pPr>
        <w:pStyle w:val="NormalWeb"/>
        <w:shd w:val="clear" w:color="auto" w:fill="FFFFFF"/>
        <w:spacing w:before="0" w:beforeAutospacing="0" w:after="0" w:afterAutospacing="0" w:line="336" w:lineRule="atLeast"/>
        <w:textAlignment w:val="baseline"/>
        <w:rPr>
          <w:rFonts w:asciiTheme="minorHAnsi" w:hAnsiTheme="minorHAnsi" w:cstheme="minorHAnsi"/>
          <w:color w:val="333333"/>
          <w:sz w:val="22"/>
        </w:rPr>
      </w:pPr>
    </w:p>
    <w:p w14:paraId="6115DB00" w14:textId="77777777" w:rsidR="00957C08" w:rsidRDefault="00957C08" w:rsidP="00957C08">
      <w:pPr>
        <w:pStyle w:val="Heading4"/>
      </w:pPr>
      <w:r>
        <w:t>Increased minimum wages lifts families out of poverty – allows self-sufficiency and lessens reliance on public services</w:t>
      </w:r>
    </w:p>
    <w:p w14:paraId="1E7F7308" w14:textId="77777777" w:rsidR="00957C08" w:rsidRDefault="00957C08" w:rsidP="00957C08">
      <w:r>
        <w:rPr>
          <w:b/>
          <w:bCs/>
        </w:rPr>
        <w:t xml:space="preserve">Parilla and Yiu ’21 </w:t>
      </w:r>
      <w:r>
        <w:t>[Joseph Parilla and Sifan Yiu; March 17</w:t>
      </w:r>
      <w:r w:rsidRPr="001D7607">
        <w:rPr>
          <w:vertAlign w:val="superscript"/>
        </w:rPr>
        <w:t>th</w:t>
      </w:r>
      <w:r>
        <w:t>, 2021; Parilla is Director of Applied Research and Yiu is a Former Senior Research Analyst at Brookings Metro; The Brookings Institution; “</w:t>
      </w:r>
      <w:r w:rsidRPr="005B2FB6">
        <w:t>A $15 minimum wage would help millions of struggling households in small and mid-sized cities achieve self-sufficiency</w:t>
      </w:r>
      <w:r>
        <w:t xml:space="preserve">”; </w:t>
      </w:r>
      <w:hyperlink r:id="rId74" w:history="1">
        <w:r w:rsidRPr="000809D5">
          <w:rPr>
            <w:rStyle w:val="Hyperlink"/>
          </w:rPr>
          <w:t>https://www.brookings.edu/blog/the-avenue/2021/03/17/higher-regional-minimum-wages-can-lift-half-of-struggling-households-into-economic-self-sufficiency/</w:t>
        </w:r>
      </w:hyperlink>
      <w:r>
        <w:t>; CP]</w:t>
      </w:r>
    </w:p>
    <w:p w14:paraId="1A6CC031" w14:textId="77777777" w:rsidR="00957C08" w:rsidRDefault="00957C08" w:rsidP="00957C08">
      <w:pPr>
        <w:pStyle w:val="NormalWeb"/>
        <w:shd w:val="clear" w:color="auto" w:fill="FAFAFA"/>
        <w:spacing w:before="0" w:beforeAutospacing="0" w:after="480" w:afterAutospacing="0"/>
        <w:textAlignment w:val="baseline"/>
        <w:rPr>
          <w:rStyle w:val="StyleUnderline"/>
          <w:rFonts w:asciiTheme="minorHAnsi" w:hAnsiTheme="minorHAnsi" w:cstheme="minorHAnsi"/>
        </w:rPr>
      </w:pPr>
      <w:r w:rsidRPr="00957C08">
        <w:rPr>
          <w:rFonts w:asciiTheme="minorHAnsi" w:hAnsiTheme="minorHAnsi" w:cstheme="minorHAnsi"/>
          <w:color w:val="101010"/>
          <w:sz w:val="16"/>
        </w:rPr>
        <w:t xml:space="preserve">On March 11, President Joe Biden signed the </w:t>
      </w:r>
      <w:r w:rsidRPr="00957C08">
        <w:rPr>
          <w:sz w:val="16"/>
        </w:rPr>
        <w:t xml:space="preserve">$1.9 trillion </w:t>
      </w:r>
      <w:hyperlink r:id="rId75" w:tgtFrame="_blank" w:history="1">
        <w:r w:rsidRPr="00957C08">
          <w:rPr>
            <w:rStyle w:val="Hyperlink"/>
            <w:rFonts w:eastAsiaTheme="majorEastAsia"/>
            <w:sz w:val="16"/>
          </w:rPr>
          <w:t>American Rescue Plan</w:t>
        </w:r>
      </w:hyperlink>
      <w:r w:rsidRPr="00957C08">
        <w:rPr>
          <w:sz w:val="16"/>
        </w:rPr>
        <w:t xml:space="preserve"> into law. But an</w:t>
      </w:r>
      <w:r w:rsidRPr="00957C08">
        <w:rPr>
          <w:rFonts w:asciiTheme="minorHAnsi" w:hAnsiTheme="minorHAnsi" w:cstheme="minorHAnsi"/>
          <w:color w:val="101010"/>
          <w:sz w:val="16"/>
        </w:rPr>
        <w:t xml:space="preserve"> earlier, House-passed provision to increase the federal minimum wage to $15 per hour </w:t>
      </w:r>
      <w:hyperlink r:id="rId76" w:tgtFrame="_blank" w:history="1">
        <w:r w:rsidRPr="00957C08">
          <w:rPr>
            <w:rStyle w:val="Hyperlink"/>
            <w:rFonts w:asciiTheme="minorHAnsi" w:eastAsiaTheme="majorEastAsia" w:hAnsiTheme="minorHAnsi" w:cstheme="minorHAnsi"/>
            <w:color w:val="DC2A2A"/>
            <w:sz w:val="16"/>
            <w:bdr w:val="none" w:sz="0" w:space="0" w:color="auto" w:frame="1"/>
          </w:rPr>
          <w:t>was not included</w:t>
        </w:r>
      </w:hyperlink>
      <w:r w:rsidRPr="00957C08">
        <w:rPr>
          <w:rFonts w:asciiTheme="minorHAnsi" w:hAnsiTheme="minorHAnsi" w:cstheme="minorHAnsi"/>
          <w:color w:val="101010"/>
          <w:sz w:val="16"/>
        </w:rPr>
        <w:t xml:space="preserve">. </w:t>
      </w:r>
      <w:r w:rsidRPr="005B2FB6">
        <w:rPr>
          <w:rStyle w:val="StyleUnderline"/>
          <w:rFonts w:asciiTheme="minorHAnsi" w:hAnsiTheme="minorHAnsi" w:cstheme="minorHAnsi"/>
        </w:rPr>
        <w:t xml:space="preserve">According to the Congressional Budget Office, the $15 federal minimum wage would have </w:t>
      </w:r>
      <w:hyperlink r:id="rId77" w:tgtFrame="_blank" w:history="1">
        <w:r w:rsidRPr="005B2FB6">
          <w:rPr>
            <w:rStyle w:val="StyleUnderline"/>
            <w:rFonts w:asciiTheme="minorHAnsi" w:eastAsiaTheme="majorEastAsia" w:hAnsiTheme="minorHAnsi" w:cstheme="minorHAnsi"/>
          </w:rPr>
          <w:t>boosted</w:t>
        </w:r>
      </w:hyperlink>
      <w:r w:rsidRPr="005B2FB6">
        <w:rPr>
          <w:rStyle w:val="StyleUnderline"/>
          <w:rFonts w:asciiTheme="minorHAnsi" w:hAnsiTheme="minorHAnsi" w:cstheme="minorHAnsi"/>
        </w:rPr>
        <w:t xml:space="preserve"> the earnings of low-wage workers and decreased poverty. In its absence, a national policy agenda focused on raising wages is still urgently needed.</w:t>
      </w:r>
      <w:r w:rsidRPr="00957C08">
        <w:rPr>
          <w:rFonts w:asciiTheme="minorHAnsi" w:hAnsiTheme="minorHAnsi" w:cstheme="minorHAnsi"/>
          <w:color w:val="101010"/>
          <w:sz w:val="16"/>
        </w:rPr>
        <w:t xml:space="preserve"> For now, at least, increasing the minimum wage will remain a bottom-up exercise led by local and state policymakers</w:t>
      </w:r>
      <w:r w:rsidRPr="005B2FB6">
        <w:rPr>
          <w:rStyle w:val="StyleUnderline"/>
          <w:rFonts w:asciiTheme="minorHAnsi" w:hAnsiTheme="minorHAnsi" w:cstheme="minorHAnsi"/>
        </w:rPr>
        <w:t xml:space="preserve">. In a new </w:t>
      </w:r>
      <w:hyperlink r:id="rId78" w:tgtFrame="_blank" w:history="1">
        <w:r w:rsidRPr="005B2FB6">
          <w:rPr>
            <w:rStyle w:val="StyleUnderline"/>
            <w:rFonts w:asciiTheme="minorHAnsi" w:eastAsiaTheme="majorEastAsia" w:hAnsiTheme="minorHAnsi" w:cstheme="minorHAnsi"/>
          </w:rPr>
          <w:t>report</w:t>
        </w:r>
      </w:hyperlink>
      <w:r w:rsidRPr="005B2FB6">
        <w:rPr>
          <w:rStyle w:val="StyleUnderline"/>
          <w:rFonts w:asciiTheme="minorHAnsi" w:hAnsiTheme="minorHAnsi" w:cstheme="minorHAnsi"/>
        </w:rPr>
        <w:t xml:space="preserve">, we argue that raising the wage floor can not only help reduce poverty (a worthy goal unto itself), but it can also support individual and family self-sufficiency—the ability to cover living expenses without relying on public subsidies. To understand the landscape of struggling individuals and households, our report asked a simple question: Do individuals and families earn enough to make ends meet in the communities where they live? We found that for a large share of the U.S. population, wages leave them short of self-sufficiency. </w:t>
      </w:r>
      <w:r w:rsidRPr="00957C08">
        <w:rPr>
          <w:rFonts w:asciiTheme="minorHAnsi" w:hAnsiTheme="minorHAnsi" w:cstheme="minorHAnsi"/>
          <w:color w:val="101010"/>
          <w:sz w:val="16"/>
        </w:rPr>
        <w:t xml:space="preserve">As of 2019 (the latest data available), 37% of U.S. households—38 million overall—did not earn a pre-tax, pre-transfer wage that allowed them to make ends meet, including 14 million households with children. Owing to historical racial injustices and structural inequities, 47% of Black households and 50% of Latino or Hispanic households struggle to make ends meet. A local perspective here is critical, because the share of households that struggle to make ends meet varies considerably across the United States due to diverging labor market conditions and costs of living. Over 40% of households were struggling to make ends meet in places such as Miami, Las Vegas, Orlando, Fla., and Los Angeles. In contrast, the struggling share of households was closer to 25% for Pittsburgh, Boston, and Seattle. </w:t>
      </w:r>
      <w:r w:rsidRPr="005B2FB6">
        <w:rPr>
          <w:rStyle w:val="StyleUnderline"/>
          <w:rFonts w:asciiTheme="minorHAnsi" w:hAnsiTheme="minorHAnsi" w:cstheme="minorHAnsi"/>
        </w:rPr>
        <w:t>To understand more precisely how the minimum wage or other policies might alleviate these challenges, we estimate a “family-sustaining wage” threshold for each metro area that would help lift half of its struggling households into self-sufficiency.</w:t>
      </w:r>
      <w:r w:rsidRPr="00957C08">
        <w:rPr>
          <w:rFonts w:asciiTheme="minorHAnsi" w:hAnsiTheme="minorHAnsi" w:cstheme="minorHAnsi"/>
          <w:color w:val="101010"/>
          <w:sz w:val="16"/>
        </w:rPr>
        <w:t xml:space="preserve"> Looking at all households, including those without children, family-sustaining wage thresholds range from $12 in Brownsville, Texas to $23 in San Jose, Calif. (Table 1). Among 53 metro areas with at least 1 million residents, the typical family-sustaining wage threshold is around $14.70 per hour—close to the value for regions such as Nashville, Tenn. and Birmingham, Ala. While wages and living expenses differ, </w:t>
      </w:r>
      <w:r w:rsidRPr="005B2FB6">
        <w:rPr>
          <w:rStyle w:val="Emphasis"/>
          <w:rFonts w:asciiTheme="minorHAnsi" w:eastAsiaTheme="majorEastAsia" w:hAnsiTheme="minorHAnsi" w:cstheme="minorHAnsi"/>
          <w:color w:val="101010"/>
          <w:bdr w:val="none" w:sz="0" w:space="0" w:color="auto" w:frame="1"/>
        </w:rPr>
        <w:t>every</w:t>
      </w:r>
      <w:r w:rsidRPr="00957C08">
        <w:rPr>
          <w:rFonts w:asciiTheme="minorHAnsi" w:hAnsiTheme="minorHAnsi" w:cstheme="minorHAnsi"/>
          <w:color w:val="101010"/>
          <w:sz w:val="16"/>
        </w:rPr>
        <w:t xml:space="preserve"> metro area has more struggling individuals and families than jobs that pay family-sustaining wages. Our </w:t>
      </w:r>
      <w:hyperlink r:id="rId79" w:tgtFrame="_blank" w:history="1">
        <w:r w:rsidRPr="00957C08">
          <w:rPr>
            <w:rStyle w:val="Hyperlink"/>
            <w:rFonts w:asciiTheme="minorHAnsi" w:eastAsiaTheme="majorEastAsia" w:hAnsiTheme="minorHAnsi" w:cstheme="minorHAnsi"/>
            <w:color w:val="DC2A2A"/>
            <w:sz w:val="16"/>
            <w:bdr w:val="none" w:sz="0" w:space="0" w:color="auto" w:frame="1"/>
          </w:rPr>
          <w:t>data interactive</w:t>
        </w:r>
      </w:hyperlink>
      <w:r w:rsidRPr="00957C08">
        <w:rPr>
          <w:rFonts w:asciiTheme="minorHAnsi" w:hAnsiTheme="minorHAnsi" w:cstheme="minorHAnsi"/>
          <w:color w:val="101010"/>
          <w:sz w:val="16"/>
        </w:rPr>
        <w:t xml:space="preserve"> lists these figures for 192 U.S. metro areas, and suggests that </w:t>
      </w:r>
      <w:r w:rsidRPr="005B2FB6">
        <w:rPr>
          <w:rStyle w:val="StyleUnderline"/>
          <w:rFonts w:asciiTheme="minorHAnsi" w:hAnsiTheme="minorHAnsi" w:cstheme="minorHAnsi"/>
        </w:rPr>
        <w:t>higher wage floors will not only reduce poverty and improve earnings for low-wage workers, but they also can make a meaningful difference in economic self-sufficiency—especially for households without children.</w:t>
      </w:r>
      <w:r w:rsidRPr="00957C08">
        <w:rPr>
          <w:rFonts w:asciiTheme="minorHAnsi" w:hAnsiTheme="minorHAnsi" w:cstheme="minorHAnsi"/>
          <w:color w:val="101010"/>
          <w:sz w:val="16"/>
        </w:rPr>
        <w:t xml:space="preserve"> Indeed, a key finding of our analysis is that the impact of a higher minimum wage on family self-sufficiency depends greatly on family composition. Consider a thought experiment in which the entire nation adopts a $15 minimum wage. Single-adult households account for 19 million of the nation’s struggling households—about half of such households—yet they represent more than three-quarters of households that could reach self-sufficiency with a $15 wage (Chart 1). On the other hand, 14 million—or 40%—of all struggling households are families with children, but they account for only 14% of households that would reach self-sufficiency with a $15 wage. </w:t>
      </w:r>
      <w:r w:rsidRPr="00957C08">
        <w:rPr>
          <w:rFonts w:asciiTheme="minorHAnsi" w:hAnsiTheme="minorHAnsi" w:cstheme="minorHAnsi"/>
          <w:color w:val="101010"/>
          <w:sz w:val="16"/>
          <w:shd w:val="clear" w:color="auto" w:fill="FAFAFA"/>
        </w:rPr>
        <w:t xml:space="preserve">The geographic variation is even more striking. Because the cost of living is substantially lower in smaller communities, households in small metro areas, micropolitan areas, and rural areas are more likely to reach self-sufficiency with a $15 federal minimum wage (Chart 2). Among the struggling households that would make ends meet with a $15 minimum wage, only 45% are in very large metro areas with populations exceeding 1 million—smaller than the 57% of struggling households they account for. Significant variations exist even within those large and very large metro areas. In the nation’s most expensive places—San Jose, Calif., San Francisco, Honolulu, Washington, D.C., and New York—fewer than 10% of struggling households would achieve self-sufficiency with a $15 hourly wage (Table 2). Many of these cities and their states have already enacted policies to </w:t>
      </w:r>
      <w:hyperlink r:id="rId80" w:history="1">
        <w:r w:rsidRPr="00957C08">
          <w:rPr>
            <w:rStyle w:val="Hyperlink"/>
            <w:rFonts w:asciiTheme="minorHAnsi" w:eastAsiaTheme="majorEastAsia" w:hAnsiTheme="minorHAnsi" w:cstheme="minorHAnsi"/>
            <w:color w:val="DC2A2A"/>
            <w:sz w:val="16"/>
            <w:bdr w:val="none" w:sz="0" w:space="0" w:color="auto" w:frame="1"/>
            <w:shd w:val="clear" w:color="auto" w:fill="FAFAFA"/>
          </w:rPr>
          <w:t>increase</w:t>
        </w:r>
      </w:hyperlink>
      <w:r w:rsidRPr="00957C08">
        <w:rPr>
          <w:rFonts w:asciiTheme="minorHAnsi" w:hAnsiTheme="minorHAnsi" w:cstheme="minorHAnsi"/>
          <w:color w:val="101010"/>
          <w:sz w:val="16"/>
          <w:shd w:val="clear" w:color="auto" w:fill="FAFAFA"/>
        </w:rPr>
        <w:t xml:space="preserve"> their minimum wages. In comparison, more than two-thirds of struggling households in Madison, Wis., Lansing, Mich., and Pittsburgh would achieve self-sufficiency with a $15 hourly wage. Many of these metro areas contain large universities, and likely reflect the significant number of student households living (temporarily) on low wages. </w:t>
      </w:r>
      <w:r w:rsidRPr="005B2FB6">
        <w:rPr>
          <w:rStyle w:val="StyleUnderline"/>
          <w:rFonts w:asciiTheme="minorHAnsi" w:hAnsiTheme="minorHAnsi" w:cstheme="minorHAnsi"/>
        </w:rPr>
        <w:t xml:space="preserve">One strand of the debate about raising the federal minimum wage has registered concerns about disparate </w:t>
      </w:r>
      <w:hyperlink r:id="rId81" w:tgtFrame="_blank" w:history="1">
        <w:r w:rsidRPr="005B2FB6">
          <w:rPr>
            <w:rStyle w:val="StyleUnderline"/>
            <w:rFonts w:asciiTheme="minorHAnsi" w:eastAsiaTheme="majorEastAsia" w:hAnsiTheme="minorHAnsi" w:cstheme="minorHAnsi"/>
          </w:rPr>
          <w:t>regional impacts</w:t>
        </w:r>
      </w:hyperlink>
      <w:r w:rsidRPr="005B2FB6">
        <w:rPr>
          <w:rStyle w:val="StyleUnderline"/>
          <w:rFonts w:asciiTheme="minorHAnsi" w:hAnsiTheme="minorHAnsi" w:cstheme="minorHAnsi"/>
        </w:rPr>
        <w:t xml:space="preserve">—particularly, that a $15 minimum wage would prove too costly for businesses in low-cost regional economies. But viewed from the perspective of workers and families, it is in those same smaller, more affordable cities where a higher minimum wage could lift the largest shares of struggling families into self-sufficiency. </w:t>
      </w:r>
      <w:r w:rsidRPr="00957C08">
        <w:rPr>
          <w:rFonts w:asciiTheme="minorHAnsi" w:hAnsiTheme="minorHAnsi" w:cstheme="minorHAnsi"/>
          <w:color w:val="101010"/>
          <w:sz w:val="16"/>
        </w:rPr>
        <w:t xml:space="preserve">Notably, in many metro areas (including some large metro areas), a wage threshold set between $12 and $13 per hour would lift half of struggling households—a majority of whom are childless households—into self-sufficiency. In the end, </w:t>
      </w:r>
      <w:r w:rsidRPr="005B2FB6">
        <w:rPr>
          <w:rStyle w:val="StyleUnderline"/>
          <w:rFonts w:asciiTheme="minorHAnsi" w:hAnsiTheme="minorHAnsi" w:cstheme="minorHAnsi"/>
        </w:rPr>
        <w:t>economic self-sufficiency—whether households can make ends meet through their wage income alone—is just one metric for assessing the efficacy of policies like a minimum wage increase. But for the tens of millions of Americans struggling to afford the costs of living in their local communities, it’s arguably the metric that matters most.</w:t>
      </w:r>
    </w:p>
    <w:p w14:paraId="5915D9D0" w14:textId="77777777" w:rsidR="00957C08" w:rsidRDefault="00957C08" w:rsidP="00957C08">
      <w:pPr>
        <w:pStyle w:val="Heading4"/>
      </w:pPr>
      <w:r>
        <w:t>Increased minimum wage reduces poverty – even those who lose a job will be better off</w:t>
      </w:r>
    </w:p>
    <w:p w14:paraId="3651DB60" w14:textId="77777777" w:rsidR="00957C08" w:rsidRPr="00D51EE3" w:rsidRDefault="00957C08" w:rsidP="00957C08">
      <w:pPr>
        <w:rPr>
          <w:rStyle w:val="StyleUnderline"/>
          <w:u w:val="none"/>
        </w:rPr>
      </w:pPr>
      <w:r>
        <w:rPr>
          <w:b/>
          <w:bCs/>
        </w:rPr>
        <w:t xml:space="preserve">Acs et al ‘22 </w:t>
      </w:r>
      <w:r>
        <w:t xml:space="preserve">[Gregory Acs; Aug 1, 2022; Robert Wood Johnson Foundation; “Exploring the Effects of a $15 an Hour Federal Minimum Wage on Poverty, Earnings, and Net Family Resources”; </w:t>
      </w:r>
      <w:r w:rsidRPr="00D51EE3">
        <w:t>https://www.rwjf.org/en/insights/our-research/2022/08/exploring-the-effects-of-a-15-an-hour-federal-minimum-wage-on-poverty-earnings-and-net-family-resources.html</w:t>
      </w:r>
      <w:r>
        <w:t>; CP]</w:t>
      </w:r>
    </w:p>
    <w:p w14:paraId="7D59D168" w14:textId="77777777" w:rsidR="00957C08" w:rsidRPr="00D51EE3" w:rsidRDefault="00957C08" w:rsidP="00957C08">
      <w:pPr>
        <w:pStyle w:val="NormalWeb"/>
        <w:shd w:val="clear" w:color="auto" w:fill="FAFAFA"/>
        <w:spacing w:before="0" w:beforeAutospacing="0" w:after="480" w:afterAutospacing="0"/>
        <w:textAlignment w:val="baseline"/>
        <w:rPr>
          <w:rStyle w:val="StyleUnderline"/>
          <w:rFonts w:asciiTheme="minorHAnsi" w:hAnsiTheme="minorHAnsi" w:cstheme="minorHAnsi"/>
        </w:rPr>
      </w:pPr>
      <w:r w:rsidRPr="00D51EE3">
        <w:rPr>
          <w:rFonts w:asciiTheme="minorHAnsi" w:hAnsiTheme="minorHAnsi" w:cstheme="minorHAnsi"/>
          <w:sz w:val="16"/>
        </w:rPr>
        <w:t xml:space="preserve"> A $15 an hour federal minimum wage in 2022 represents a large increase in the minimum wage in many parts of the US. </w:t>
      </w:r>
      <w:r w:rsidRPr="00D51EE3">
        <w:rPr>
          <w:rFonts w:asciiTheme="minorHAnsi" w:hAnsiTheme="minorHAnsi" w:cstheme="minorHAnsi"/>
          <w:sz w:val="22"/>
          <w:u w:val="single"/>
        </w:rPr>
        <w:t>If the higher minimum wage induced no change in employment, we project the annual family earnings of affected workers would rise by $5,600, and their net resources (considering changes in taxes and public assistance) would rise by $4,200. Poverty as measured by the SPM would fall by 2.4 percentage points and 7.6 million fewer people would be poor. On average, workers from all racial and ethnic backgrounds are projected to see earnings and net resource gains and reduced poverty, and Hispanic workers and their families are projected to see the greatest gains.</w:t>
      </w:r>
      <w:r w:rsidRPr="00D51EE3">
        <w:rPr>
          <w:rFonts w:asciiTheme="minorHAnsi" w:hAnsiTheme="minorHAnsi" w:cstheme="minorHAnsi"/>
          <w:sz w:val="16"/>
        </w:rPr>
        <w:t xml:space="preserve"> That likely reflects the fact that, when compared with non-Hispanic affected workers, Hispanic affected workers are more likely to live with other affected workers, meaning more people in those families would see their earnings rise. That such a large increase in the minimum wage would not cause any displacement in the labor market is possible but not probable. When we account for the possibility of job loss by adapting a central finding from the literature on the sensitivity of employment to increases in the minimum wage in our projections, we find that 3.2 million workers will experience a job loss during the year that would otherwise not have occurred. Nevertheless, </w:t>
      </w:r>
      <w:r w:rsidRPr="00D51EE3">
        <w:rPr>
          <w:rFonts w:asciiTheme="minorHAnsi" w:hAnsiTheme="minorHAnsi" w:cstheme="minorHAnsi"/>
          <w:sz w:val="22"/>
          <w:u w:val="single"/>
        </w:rPr>
        <w:t>even accounting for this level of job loss, we project average earnings in families with at least one affected worker would rise by about $5,000, and net resources would rise by more than $3,700. About 6.9 million people would be lifted out of poverty, and the poverty rate would fall by 2.1 percentage points.</w:t>
      </w:r>
      <w:r w:rsidRPr="00D51EE3">
        <w:rPr>
          <w:rFonts w:asciiTheme="minorHAnsi" w:hAnsiTheme="minorHAnsi" w:cstheme="minorHAnsi"/>
          <w:sz w:val="16"/>
        </w:rPr>
        <w:t xml:space="preserve"> Considerable debate and uncertainty exist about the sensitivity of employment to the minimum wage. If employment is more sensitive than we have allowed for in our projections, job losses would be higher and income gains would be lower. In projections not shown in detail here, we find that if employment was roughly twice as sensitive to the minimum wage as we have assumed in our projections allowing for job loss, about 5.5 million workers would experience a job loss they otherwise would not have at some point during the year, but 6.3 million fewer people would be poor, and the poverty rate would be 2.0 percentage points lower than without the increase in the minimum wage. 2 6 EXPLORING THE EFFECTS OF A $15 AN HOUR FEDERAL MINIMUM WAGE Our approach to projecting the impacts of raising the minimum wage draws on the frameworks used by CBO (2019) and NAS (2019) but with some notable differences. Rather than considering job loss in a given week or month, we focus on the number of workers who would experience job loss they otherwise would not have at any point during a year. </w:t>
      </w:r>
      <w:r w:rsidRPr="00D51EE3">
        <w:rPr>
          <w:rFonts w:asciiTheme="minorHAnsi" w:hAnsiTheme="minorHAnsi" w:cstheme="minorHAnsi"/>
          <w:sz w:val="22"/>
          <w:u w:val="single"/>
        </w:rPr>
        <w:t>Looking over a year window allows more workers to experience a job loss, so our overall job-loss projections will be higher than those from snapshot analyses. But we also allow workers projected to lose a job in one month to regain employment in some future month. Although some workers may end up working less time during the year, they will be paid more for the time they do work.</w:t>
      </w:r>
      <w:r w:rsidRPr="00D51EE3">
        <w:rPr>
          <w:rFonts w:asciiTheme="minorHAnsi" w:hAnsiTheme="minorHAnsi" w:cstheme="minorHAnsi"/>
          <w:sz w:val="16"/>
        </w:rPr>
        <w:t xml:space="preserve"> In addition, we consider a larger minimum wage increase than NAS (2019) and consider the impact in 2022 rather than in 2025 as does CBO (2019). Both those factors would lead us to find larger effects than the other studies as we would expect a large wage increase to have larger effects on both poverty and employment. Raising the minimum wage may have broader macroeconomic effects we do not consider in this analysis. If employers passed along their higher-wage costs to consumers in the form of higher prices, the ensuing price increases would offset some of the buying power gained by workers. </w:t>
      </w:r>
      <w:r w:rsidRPr="00D51EE3">
        <w:rPr>
          <w:rFonts w:asciiTheme="minorHAnsi" w:hAnsiTheme="minorHAnsi" w:cstheme="minorHAnsi"/>
          <w:sz w:val="22"/>
          <w:u w:val="single"/>
        </w:rPr>
        <w:t xml:space="preserve">But if employers addressed the rising minimum wage by taking lower profits or by slowing the wage growth of more highly compensated employees and lower-wage workers were more likely to spend their new earnings than owners and the highly compensated, then the higher minimum wage could spur demand and growth in the economy. </w:t>
      </w:r>
      <w:r w:rsidRPr="00D51EE3">
        <w:rPr>
          <w:rFonts w:asciiTheme="minorHAnsi" w:hAnsiTheme="minorHAnsi" w:cstheme="minorHAnsi"/>
          <w:sz w:val="16"/>
        </w:rPr>
        <w:t xml:space="preserve">Debates about the minimum wage at the federal and state levels have been ongoing for decades, and they likely will continue for decades into the future. Projections of the potential effects of raising the minimum wage that use sophisticated analytic tools like the ATTIS microsimulation model can illustrate how different estimates of the employment effects of the minimum wage influence outcomes and inform those debates. Here, we provide a range of results that flow from what we consider reasonable assumptions; they are not meant to be upper or lower bounds but illustrations of how raising the federal minimum wage may play out under those assumptions as well as a sense of the how alternative assumptions could affect the results. </w:t>
      </w:r>
      <w:r w:rsidRPr="00D51EE3">
        <w:rPr>
          <w:rFonts w:asciiTheme="minorHAnsi" w:hAnsiTheme="minorHAnsi" w:cstheme="minorHAnsi"/>
          <w:sz w:val="22"/>
          <w:u w:val="single"/>
        </w:rPr>
        <w:t>Our projections generally suggest notable income gains and poverty reductions from a $15 per hour minimum wage. And although millions of workers may experience a job loss they otherwise would not have as a result of the minimum wage, the time they do spend working during the year will be paid at a higher rate, and their family members may also enjoy higher earnings. As such, even those workers who would experience a job loss are, on average, modestly better off over the course of a year.</w:t>
      </w:r>
      <w:r w:rsidRPr="00D51EE3">
        <w:rPr>
          <w:rFonts w:asciiTheme="minorHAnsi" w:hAnsiTheme="minorHAnsi" w:cstheme="minorHAnsi"/>
          <w:sz w:val="22"/>
          <w:u w:val="single"/>
        </w:rPr>
        <w:tab/>
      </w:r>
    </w:p>
    <w:p w14:paraId="79C37352" w14:textId="77777777" w:rsidR="00957C08" w:rsidRDefault="00957C08" w:rsidP="00957C08">
      <w:pPr>
        <w:pStyle w:val="Heading4"/>
      </w:pPr>
      <w:r>
        <w:t>Increased minimum wages closes the income gap, saving low-earners from poverty and reducing inequality</w:t>
      </w:r>
    </w:p>
    <w:p w14:paraId="5A2C0A65" w14:textId="77777777" w:rsidR="00957C08" w:rsidRPr="004B1F9C" w:rsidRDefault="00957C08" w:rsidP="00957C08">
      <w:r>
        <w:rPr>
          <w:b/>
          <w:bCs/>
        </w:rPr>
        <w:t xml:space="preserve">Spina ’14 </w:t>
      </w:r>
      <w:r>
        <w:t>[Alyssa Spina; Sept 24, 2014; The Public Purpose; “</w:t>
      </w:r>
      <w:r w:rsidRPr="0012568A">
        <w:t>No One Should Work Full-Time &amp; Live in Poverty</w:t>
      </w:r>
      <w:r>
        <w:t xml:space="preserve">”; </w:t>
      </w:r>
      <w:hyperlink r:id="rId82" w:history="1">
        <w:r w:rsidRPr="000809D5">
          <w:rPr>
            <w:rStyle w:val="Hyperlink"/>
          </w:rPr>
          <w:t>https://thepublicpurpose.com/2014/09/24/no-one-should-work-full-time-live-in-poverty/</w:t>
        </w:r>
      </w:hyperlink>
      <w:r>
        <w:t>; CP]</w:t>
      </w:r>
    </w:p>
    <w:p w14:paraId="6697BD66" w14:textId="77777777" w:rsidR="00957C08" w:rsidRPr="00957C08" w:rsidRDefault="00957C08" w:rsidP="00957C08">
      <w:pPr>
        <w:pStyle w:val="p4"/>
        <w:spacing w:before="0" w:beforeAutospacing="0" w:after="0" w:afterAutospacing="0"/>
        <w:textAlignment w:val="baseline"/>
        <w:rPr>
          <w:rFonts w:asciiTheme="minorHAnsi" w:hAnsiTheme="minorHAnsi" w:cstheme="minorHAnsi"/>
          <w:color w:val="000000"/>
          <w:sz w:val="16"/>
        </w:rPr>
      </w:pPr>
      <w:r w:rsidRPr="00957C08">
        <w:rPr>
          <w:rFonts w:asciiTheme="minorHAnsi" w:hAnsiTheme="minorHAnsi" w:cstheme="minorHAnsi"/>
          <w:color w:val="000000"/>
          <w:sz w:val="16"/>
        </w:rPr>
        <w:t>In December 2013, Presi</w:t>
      </w:r>
      <w:r w:rsidRPr="00957C08">
        <w:rPr>
          <w:sz w:val="16"/>
        </w:rPr>
        <w:t xml:space="preserve">dent Barack Obama </w:t>
      </w:r>
      <w:hyperlink r:id="rId83" w:history="1">
        <w:r w:rsidRPr="00957C08">
          <w:rPr>
            <w:rStyle w:val="Hyperlink"/>
            <w:sz w:val="16"/>
          </w:rPr>
          <w:t>stated</w:t>
        </w:r>
      </w:hyperlink>
      <w:r w:rsidRPr="00957C08">
        <w:rPr>
          <w:sz w:val="16"/>
        </w:rPr>
        <w:t xml:space="preserve"> that</w:t>
      </w:r>
      <w:r w:rsidRPr="00957C08">
        <w:rPr>
          <w:rFonts w:asciiTheme="minorHAnsi" w:hAnsiTheme="minorHAnsi" w:cstheme="minorHAnsi"/>
          <w:color w:val="000000"/>
          <w:sz w:val="16"/>
        </w:rPr>
        <w:t xml:space="preserve"> deficit of opportunity is a bigger threat than our fiscal deficit and the growing income inequality in the US is the “defining challenge of our time.” Americans and the leaders of our country are concerned about economic recovery and stability. Moreover</w:t>
      </w:r>
      <w:r w:rsidRPr="004B1F9C">
        <w:rPr>
          <w:rFonts w:asciiTheme="minorHAnsi" w:hAnsiTheme="minorHAnsi" w:cstheme="minorHAnsi"/>
          <w:color w:val="000000"/>
          <w:sz w:val="22"/>
          <w:u w:val="single"/>
        </w:rPr>
        <w:t>, stagnant (and dropping) wages combined with globalization and de-unionization, strip workers of the bargaining power and economic power they once possessed. No one should work full time and live in poverty. Raising the minimum wage for workers will not only help close the income gap, but also get local economies moving, benefit millions of families, and improve the overall health of our citizens and country.</w:t>
      </w:r>
      <w:r w:rsidRPr="00957C08">
        <w:rPr>
          <w:rFonts w:asciiTheme="minorHAnsi" w:hAnsiTheme="minorHAnsi" w:cstheme="minorHAnsi"/>
          <w:color w:val="000000"/>
          <w:sz w:val="16"/>
        </w:rPr>
        <w:t xml:space="preserve"> </w:t>
      </w:r>
      <w:r w:rsidRPr="00957C08">
        <w:rPr>
          <w:rFonts w:asciiTheme="minorHAnsi" w:hAnsiTheme="minorHAnsi" w:cstheme="minorHAnsi"/>
          <w:color w:val="000000"/>
          <w:spacing w:val="8"/>
          <w:sz w:val="16"/>
        </w:rPr>
        <w:t xml:space="preserve">Indicators of an Insubstantial Minimum Wage </w:t>
      </w:r>
      <w:r w:rsidRPr="00957C08">
        <w:rPr>
          <w:rStyle w:val="s1"/>
          <w:rFonts w:asciiTheme="minorHAnsi" w:hAnsiTheme="minorHAnsi" w:cstheme="minorHAnsi"/>
          <w:color w:val="000000"/>
          <w:sz w:val="16"/>
          <w:bdr w:val="none" w:sz="0" w:space="0" w:color="auto" w:frame="1"/>
        </w:rPr>
        <w:t xml:space="preserve">Over the past 50 years, we have seen a </w:t>
      </w:r>
      <w:hyperlink r:id="rId84" w:tgtFrame="_blank" w:tooltip="$5.65 increase" w:history="1">
        <w:r w:rsidRPr="00957C08">
          <w:rPr>
            <w:rStyle w:val="Hyperlink"/>
            <w:rFonts w:asciiTheme="minorHAnsi" w:eastAsiaTheme="majorEastAsia" w:hAnsiTheme="minorHAnsi" w:cstheme="minorHAnsi"/>
            <w:sz w:val="16"/>
            <w:bdr w:val="none" w:sz="0" w:space="0" w:color="auto" w:frame="1"/>
          </w:rPr>
          <w:t>$5.65 increase</w:t>
        </w:r>
      </w:hyperlink>
      <w:r w:rsidRPr="00957C08">
        <w:rPr>
          <w:rStyle w:val="s1"/>
          <w:rFonts w:asciiTheme="minorHAnsi" w:hAnsiTheme="minorHAnsi" w:cstheme="minorHAnsi"/>
          <w:color w:val="000000"/>
          <w:sz w:val="16"/>
          <w:bdr w:val="none" w:sz="0" w:space="0" w:color="auto" w:frame="1"/>
        </w:rPr>
        <w:t xml:space="preserve"> in the nominal federal minimum wage from $1.60 in 1968 to $7.25. However, in real value, that $1.60 minimum wage in 1968 was actually $10.69, almost 50% more than the current minimum wage. In comparison, workers making minimum wage are nominally per hour making almost one-third</w:t>
      </w:r>
      <w:r w:rsidRPr="00957C08">
        <w:rPr>
          <w:rFonts w:asciiTheme="minorHAnsi" w:hAnsiTheme="minorHAnsi" w:cstheme="minorHAnsi"/>
          <w:color w:val="000000"/>
          <w:sz w:val="16"/>
        </w:rPr>
        <w:t xml:space="preserve"> of the average private-sector earner (who makes $20.31/hr). This </w:t>
      </w:r>
      <w:r w:rsidRPr="004B1F9C">
        <w:rPr>
          <w:rFonts w:asciiTheme="minorHAnsi" w:hAnsiTheme="minorHAnsi" w:cstheme="minorHAnsi"/>
          <w:color w:val="000000"/>
          <w:sz w:val="22"/>
          <w:u w:val="single"/>
        </w:rPr>
        <w:t>vast inequality affects 28 million workers, of which 19 million would see a direct increase in their wages from an increased minimum wage. Right now, a full-time minimum-wage</w:t>
      </w:r>
      <w:r w:rsidRPr="004B1F9C">
        <w:rPr>
          <w:rStyle w:val="s1"/>
          <w:rFonts w:asciiTheme="minorHAnsi" w:hAnsiTheme="minorHAnsi" w:cstheme="minorHAnsi"/>
          <w:color w:val="000000"/>
          <w:sz w:val="22"/>
          <w:u w:val="single"/>
          <w:bdr w:val="none" w:sz="0" w:space="0" w:color="auto" w:frame="1"/>
        </w:rPr>
        <w:t xml:space="preserve"> worker makes $14,500 a year which leaves families far below poverty lines</w:t>
      </w:r>
      <w:r w:rsidRPr="00957C08">
        <w:rPr>
          <w:rStyle w:val="s1"/>
          <w:rFonts w:asciiTheme="minorHAnsi" w:hAnsiTheme="minorHAnsi" w:cstheme="minorHAnsi"/>
          <w:color w:val="000000"/>
          <w:sz w:val="16"/>
          <w:bdr w:val="none" w:sz="0" w:space="0" w:color="auto" w:frame="1"/>
        </w:rPr>
        <w:t xml:space="preserve"> for families of 2, 3, and 4. </w:t>
      </w:r>
      <w:r w:rsidRPr="00957C08">
        <w:rPr>
          <w:rStyle w:val="s1"/>
          <w:rFonts w:asciiTheme="minorHAnsi" w:hAnsiTheme="minorHAnsi" w:cstheme="minorHAnsi"/>
          <w:color w:val="000000"/>
          <w:spacing w:val="8"/>
          <w:sz w:val="16"/>
          <w:bdr w:val="none" w:sz="0" w:space="0" w:color="auto" w:frame="1"/>
        </w:rPr>
        <w:t>Five years and countin</w:t>
      </w:r>
      <w:r w:rsidRPr="00957C08">
        <w:rPr>
          <w:rFonts w:asciiTheme="minorHAnsi" w:hAnsiTheme="minorHAnsi" w:cstheme="minorHAnsi"/>
          <w:color w:val="000000"/>
          <w:spacing w:val="8"/>
          <w:sz w:val="16"/>
        </w:rPr>
        <w:t xml:space="preserve">g </w:t>
      </w:r>
      <w:r w:rsidRPr="00957C08">
        <w:rPr>
          <w:rStyle w:val="s5"/>
          <w:rFonts w:asciiTheme="minorHAnsi" w:hAnsiTheme="minorHAnsi" w:cstheme="minorHAnsi"/>
          <w:color w:val="000000"/>
          <w:sz w:val="16"/>
          <w:bdr w:val="none" w:sz="0" w:space="0" w:color="auto" w:frame="1"/>
        </w:rPr>
        <w:t xml:space="preserve">So why hasn’t the federal minimum wage changed in five years? A lot of the stagnation has to do with the public perception of those in poverty, the fear of “big government”, and the belief that higher wages are bad for the economy. For most of history, there has been a distinction between the deserving and undeserving poor, or that poverty is a matter of choice. Reagan once stated that (in terms </w:t>
      </w:r>
      <w:r w:rsidRPr="00957C08">
        <w:rPr>
          <w:sz w:val="16"/>
        </w:rPr>
        <w:t xml:space="preserve">of homelessness) </w:t>
      </w:r>
      <w:hyperlink r:id="rId85" w:history="1">
        <w:r w:rsidRPr="00957C08">
          <w:rPr>
            <w:rStyle w:val="Hyperlink"/>
            <w:sz w:val="16"/>
          </w:rPr>
          <w:t>some people choose to sleep on grates</w:t>
        </w:r>
      </w:hyperlink>
      <w:r w:rsidRPr="00957C08">
        <w:rPr>
          <w:sz w:val="16"/>
        </w:rPr>
        <w:t xml:space="preserve">. This school of thought holds that those in poverty are there not because of government failings, but rather because of poor choices. Viewing the cause of poverty as an intentional or inadvertent action taken by citizens. In essence, this reasoning blames the victim for their misfortune and poverty. Others may fear government intervention citing simple economic theory as reasons for why regulation of wages fails workers, but we have seen that </w:t>
      </w:r>
      <w:hyperlink r:id="rId86" w:history="1">
        <w:r w:rsidRPr="00957C08">
          <w:rPr>
            <w:rStyle w:val="Hyperlink"/>
            <w:sz w:val="16"/>
          </w:rPr>
          <w:t>living wages are in fact better for the community</w:t>
        </w:r>
      </w:hyperlink>
      <w:r w:rsidRPr="00957C08">
        <w:rPr>
          <w:sz w:val="16"/>
        </w:rPr>
        <w:t xml:space="preserve">. Dan Mitchell, a senior fellow at Cato Institute has said “Businesses are not charities and that they only create jobs when they think a worker will generate net revenue. Higher minimum wages, needless to say, are especially destructive for people with poor work skills and limited work experience.” This sentiment has been a common one within the opposition of raising the wage. The rhetoric of missing a rung on the ladder, free-market economies, and exaggerated minimum wage examples like $50 or $100 are employed to diminish the importance of a wage mandate. However, the rhetoric used comes mainly from those who are not making the minimum wage, or leaving in poverty, but from elites. Those with the power and resources to help solve poverty would not benefit from changing the structural and institutional causes of it, and might even jeopardize their power. [9] Connecting Poverty &amp; the Minimum Wage A stagnant minimum wage is failing workers and failing the United States by stripping millions of people of the bargaining and economic power they once possessed, it has contributed to the collapse of the working class, and has far-reaching negative consequences. In the US, nearly 50 million people are considered poor. In March, Sen. Bernie Sanders said, “Unfortunately, despite our great wealth, more of our citizens are living in poverty than ever before and we have the highest rate of childhood poverty of any major country in the industrialized world. We have a moral responsibility to end childhood poverty in America.” More than 1 in 5 children in America live in households that lack consistent access to adequate food because their parents don’t make enough money. Michael Reisch, a professor of social justice at the University of Maryland, has said that “Poverty not only diminishes a person’s life chances, it steals years from one’s life.” Frequently news stories appear discussing the alarming effects of poverty on health including increased occurrences of cancer, high rates of obesity, high levels of stress, and more. In fact, a recent study has shown that even those who “pull themselves up by their bootstraps” cannot escape the long-term, ill-health effects of poverty. Raising the minimum wage would provide a sound foundation to build a system that could begin to reverse and end the deleterious effects of poverty. Based on the Fair Market Rent for a two-bedroom unit, </w:t>
      </w:r>
      <w:hyperlink r:id="rId87" w:history="1">
        <w:r w:rsidRPr="00957C08">
          <w:rPr>
            <w:rStyle w:val="Hyperlink"/>
            <w:sz w:val="16"/>
          </w:rPr>
          <w:t>raising the wage to $10.10</w:t>
        </w:r>
      </w:hyperlink>
      <w:r w:rsidRPr="00957C08">
        <w:rPr>
          <w:sz w:val="16"/>
        </w:rPr>
        <w:t xml:space="preserve"> could help minimum-wage workers ($</w:t>
      </w:r>
      <w:r w:rsidRPr="00957C08">
        <w:rPr>
          <w:rStyle w:val="s1"/>
          <w:rFonts w:asciiTheme="minorHAnsi" w:hAnsiTheme="minorHAnsi" w:cstheme="minorHAnsi"/>
          <w:color w:val="000000"/>
          <w:sz w:val="16"/>
          <w:bdr w:val="none" w:sz="0" w:space="0" w:color="auto" w:frame="1"/>
        </w:rPr>
        <w:t>7.25/hr) afford more than 6 months of rent. Workers making $10.10 an hour rather than $7.25 would afford families 36 weeks of groceries. Raising the wage to $10.10 could help minimum-wage workers afford 103 tanks of gas each year (1 tank = 15 gallons, which is the average for a mid-size car.). Raising the wage to $10.10 could, over a year’s time, help minimum-wage workers afford the equivalent of 3.5 years of electricity.</w:t>
      </w:r>
      <w:r w:rsidRPr="00957C08">
        <w:rPr>
          <w:rFonts w:asciiTheme="minorHAnsi" w:hAnsiTheme="minorHAnsi" w:cstheme="minorHAnsi"/>
          <w:color w:val="000000"/>
          <w:sz w:val="16"/>
        </w:rPr>
        <w:t xml:space="preserve"> </w:t>
      </w:r>
      <w:r w:rsidRPr="004B1F9C">
        <w:rPr>
          <w:rStyle w:val="s5"/>
          <w:rFonts w:asciiTheme="minorHAnsi" w:hAnsiTheme="minorHAnsi" w:cstheme="minorHAnsi"/>
          <w:color w:val="000000"/>
          <w:sz w:val="22"/>
          <w:u w:val="single"/>
          <w:bdr w:val="none" w:sz="0" w:space="0" w:color="auto" w:frame="1"/>
        </w:rPr>
        <w:t xml:space="preserve">The government has a duty to invest in the well-being of its citizens, raising the federal minimum wage would benefit workers and in turn their families. </w:t>
      </w:r>
      <w:r w:rsidRPr="00957C08">
        <w:rPr>
          <w:rStyle w:val="s5"/>
          <w:rFonts w:asciiTheme="minorHAnsi" w:hAnsiTheme="minorHAnsi" w:cstheme="minorHAnsi"/>
          <w:color w:val="000000"/>
          <w:sz w:val="16"/>
          <w:bdr w:val="none" w:sz="0" w:space="0" w:color="auto" w:frame="1"/>
        </w:rPr>
        <w:t>After five years of stagnation, where</w:t>
      </w:r>
      <w:r w:rsidRPr="004B1F9C">
        <w:rPr>
          <w:rStyle w:val="s5"/>
          <w:rFonts w:asciiTheme="minorHAnsi" w:hAnsiTheme="minorHAnsi" w:cstheme="minorHAnsi"/>
          <w:color w:val="000000"/>
          <w:sz w:val="22"/>
          <w:u w:val="single"/>
          <w:bdr w:val="none" w:sz="0" w:space="0" w:color="auto" w:frame="1"/>
        </w:rPr>
        <w:t xml:space="preserve"> the minimum wage hasn’t been adjusted to living costs, and an unprecedented, widening income inequality gap, it is time for a more comprehensive, up-to-date labor and wage policy. </w:t>
      </w:r>
      <w:r w:rsidRPr="00957C08">
        <w:rPr>
          <w:rStyle w:val="s5"/>
          <w:rFonts w:asciiTheme="minorHAnsi" w:hAnsiTheme="minorHAnsi" w:cstheme="minorHAnsi"/>
          <w:color w:val="000000"/>
          <w:sz w:val="16"/>
          <w:bdr w:val="none" w:sz="0" w:space="0" w:color="auto" w:frame="1"/>
        </w:rPr>
        <w:t>A policy that holds corporations more accountable and better protects employees.</w:t>
      </w:r>
    </w:p>
    <w:p w14:paraId="2B18309D" w14:textId="5F069EAA" w:rsidR="00957C08" w:rsidRDefault="00957C08" w:rsidP="00332416">
      <w:pPr>
        <w:pStyle w:val="NormalWeb"/>
        <w:shd w:val="clear" w:color="auto" w:fill="FFFFFF"/>
        <w:spacing w:before="0" w:beforeAutospacing="0" w:after="0"/>
        <w:rPr>
          <w:rFonts w:ascii="Arial" w:hAnsi="Arial" w:cs="Arial"/>
          <w:color w:val="151515"/>
          <w:sz w:val="16"/>
          <w:szCs w:val="30"/>
          <w:shd w:val="clear" w:color="auto" w:fill="FFFFFF"/>
        </w:rPr>
      </w:pPr>
    </w:p>
    <w:p w14:paraId="0C75CF03" w14:textId="77777777" w:rsidR="00F13698" w:rsidRDefault="00F13698" w:rsidP="00F13698">
      <w:pPr>
        <w:pStyle w:val="Heading4"/>
        <w:rPr>
          <w:rFonts w:eastAsia="Times New Roman"/>
        </w:rPr>
      </w:pPr>
      <w:r>
        <w:rPr>
          <w:rFonts w:eastAsia="Times New Roman"/>
        </w:rPr>
        <w:t>A Federal Minimum Wage increase would reduce income inequality, thereby stimulating economic growth.</w:t>
      </w:r>
    </w:p>
    <w:p w14:paraId="1E935B84" w14:textId="77777777" w:rsidR="00F13698" w:rsidRPr="00C42FFC" w:rsidRDefault="00F13698" w:rsidP="00F13698">
      <w:pPr>
        <w:shd w:val="clear" w:color="auto" w:fill="FFFFFF"/>
        <w:spacing w:afterAutospacing="1"/>
        <w:rPr>
          <w:rFonts w:eastAsia="Times New Roman"/>
          <w:color w:val="000000" w:themeColor="text1"/>
        </w:rPr>
      </w:pPr>
      <w:r>
        <w:rPr>
          <w:rFonts w:eastAsia="Times New Roman"/>
          <w:b/>
          <w:bCs/>
          <w:color w:val="000000" w:themeColor="text1"/>
          <w:sz w:val="26"/>
          <w:szCs w:val="26"/>
        </w:rPr>
        <w:t xml:space="preserve">Roberts ’21 </w:t>
      </w:r>
      <w:r w:rsidRPr="00C42FFC">
        <w:rPr>
          <w:rFonts w:eastAsia="Times New Roman"/>
          <w:color w:val="000000" w:themeColor="text1"/>
          <w:szCs w:val="20"/>
        </w:rPr>
        <w:t xml:space="preserve">[Lily and Ben Olinsky; January 27; Lily Roberts is the managing director of the Economic Policy Team at the Center for American Progress; Ben Olinsky is the senior vice president for policy and strategy at the Center; Senior Fellow; Center for American Progress, "Raising the Minimum Wage Would Boost an Economic Recovery—and Reduce Taxpayer Subsidization of Low-Wage Work", </w:t>
      </w:r>
      <w:hyperlink r:id="rId88" w:history="1">
        <w:r w:rsidRPr="00C42FFC">
          <w:rPr>
            <w:rStyle w:val="Hyperlink"/>
            <w:rFonts w:eastAsia="Times New Roman"/>
            <w:color w:val="000000" w:themeColor="text1"/>
            <w:szCs w:val="20"/>
          </w:rPr>
          <w:t>https://www.americanprogress.org/article/raising-minimum-wage-boost-economic-recovery-reduce-taxpayer-subsidization-low-wage-work/</w:t>
        </w:r>
      </w:hyperlink>
      <w:r w:rsidRPr="00C42FFC">
        <w:rPr>
          <w:rFonts w:eastAsia="Times New Roman"/>
          <w:color w:val="000000" w:themeColor="text1"/>
          <w:szCs w:val="20"/>
        </w:rPr>
        <w:t>] PS</w:t>
      </w:r>
    </w:p>
    <w:p w14:paraId="1C01CF2E" w14:textId="4508A217" w:rsidR="00F13698" w:rsidRDefault="00F13698" w:rsidP="00F13698">
      <w:pPr>
        <w:shd w:val="clear" w:color="auto" w:fill="FFFFFF"/>
        <w:spacing w:afterAutospacing="1"/>
        <w:rPr>
          <w:rFonts w:eastAsia="Times New Roman"/>
          <w:color w:val="000000" w:themeColor="text1"/>
          <w:sz w:val="12"/>
        </w:rPr>
      </w:pPr>
      <w:r w:rsidRPr="00F13698">
        <w:rPr>
          <w:rFonts w:eastAsia="Times New Roman"/>
          <w:color w:val="000000" w:themeColor="text1"/>
          <w:sz w:val="12"/>
        </w:rPr>
        <w:t>Over the past decade, CAP research and policy recommendations have </w:t>
      </w:r>
      <w:hyperlink r:id="rId89" w:history="1">
        <w:r w:rsidRPr="00C83103">
          <w:rPr>
            <w:rStyle w:val="Hyperlink"/>
            <w:rFonts w:eastAsia="Times New Roman"/>
            <w:color w:val="000000" w:themeColor="text1"/>
            <w:u w:val="double"/>
          </w:rPr>
          <w:t>documented how inequality slows growth</w:t>
        </w:r>
      </w:hyperlink>
      <w:r w:rsidRPr="00F13698">
        <w:rPr>
          <w:rFonts w:eastAsia="Times New Roman"/>
          <w:color w:val="000000" w:themeColor="text1"/>
          <w:sz w:val="12"/>
        </w:rPr>
        <w:t>, with a particular focus on economic inequality that stems from structural racism and sexism. Decreasing income inequality and working toward the elimination of the wealth gap (another disparity that stymies overall growth) </w:t>
      </w:r>
      <w:hyperlink r:id="rId90" w:history="1">
        <w:r w:rsidRPr="00F13698">
          <w:rPr>
            <w:rStyle w:val="Hyperlink"/>
            <w:rFonts w:eastAsia="Times New Roman"/>
            <w:color w:val="000000" w:themeColor="text1"/>
            <w:sz w:val="12"/>
          </w:rPr>
          <w:t>requires targeted policies to build economic security</w:t>
        </w:r>
      </w:hyperlink>
      <w:r w:rsidRPr="00F13698">
        <w:rPr>
          <w:rFonts w:eastAsia="Times New Roman"/>
          <w:color w:val="000000" w:themeColor="text1"/>
          <w:sz w:val="12"/>
        </w:rPr>
        <w:t xml:space="preserve">. </w:t>
      </w:r>
      <w:r w:rsidRPr="00C83103">
        <w:rPr>
          <w:rStyle w:val="Emphasis"/>
          <w:highlight w:val="cyan"/>
        </w:rPr>
        <w:t>Raising the minimum wage is one tool for combatting</w:t>
      </w:r>
      <w:r w:rsidRPr="00C83103">
        <w:rPr>
          <w:rStyle w:val="Emphasis"/>
        </w:rPr>
        <w:t xml:space="preserve"> this </w:t>
      </w:r>
      <w:r w:rsidRPr="00C83103">
        <w:rPr>
          <w:rStyle w:val="Emphasis"/>
          <w:highlight w:val="cyan"/>
        </w:rPr>
        <w:t>inequality</w:t>
      </w:r>
      <w:r w:rsidRPr="00C83103">
        <w:rPr>
          <w:rStyle w:val="Emphasis"/>
        </w:rPr>
        <w:t>—</w:t>
      </w:r>
      <w:r w:rsidRPr="00C83103">
        <w:rPr>
          <w:rStyle w:val="Emphasis"/>
          <w:highlight w:val="cyan"/>
        </w:rPr>
        <w:t>and</w:t>
      </w:r>
      <w:r w:rsidRPr="00C83103">
        <w:rPr>
          <w:rStyle w:val="Emphasis"/>
        </w:rPr>
        <w:t xml:space="preserve"> therefore </w:t>
      </w:r>
      <w:r w:rsidRPr="00C83103">
        <w:rPr>
          <w:rStyle w:val="Emphasis"/>
          <w:highlight w:val="cyan"/>
        </w:rPr>
        <w:t>stimulating growth.</w:t>
      </w:r>
      <w:r w:rsidRPr="00F13698">
        <w:rPr>
          <w:rFonts w:eastAsia="Times New Roman"/>
          <w:color w:val="000000" w:themeColor="text1"/>
          <w:sz w:val="12"/>
        </w:rPr>
        <w:t xml:space="preserve"> </w:t>
      </w:r>
      <w:r w:rsidRPr="00C83103">
        <w:rPr>
          <w:rFonts w:eastAsia="Times New Roman"/>
          <w:color w:val="000000" w:themeColor="text1"/>
          <w:highlight w:val="cyan"/>
          <w:u w:val="single"/>
        </w:rPr>
        <w:t>Women</w:t>
      </w:r>
      <w:r w:rsidRPr="00C83103">
        <w:rPr>
          <w:rFonts w:eastAsia="Times New Roman"/>
          <w:color w:val="000000" w:themeColor="text1"/>
          <w:u w:val="single"/>
        </w:rPr>
        <w:t xml:space="preserve"> (and women of color in particular) </w:t>
      </w:r>
      <w:r w:rsidRPr="00C83103">
        <w:rPr>
          <w:rFonts w:eastAsia="Times New Roman"/>
          <w:color w:val="000000" w:themeColor="text1"/>
          <w:highlight w:val="cyan"/>
          <w:u w:val="single"/>
        </w:rPr>
        <w:t>are overrepresented in minimum wage work</w:t>
      </w:r>
      <w:r w:rsidRPr="00F13698">
        <w:rPr>
          <w:rFonts w:eastAsia="Times New Roman"/>
          <w:color w:val="000000" w:themeColor="text1"/>
          <w:sz w:val="12"/>
        </w:rPr>
        <w:t xml:space="preserve">, and CAP research demonstrates that this is especially true in occupations in which </w:t>
      </w:r>
      <w:hyperlink r:id="rId91" w:history="1">
        <w:r w:rsidRPr="00F13698">
          <w:rPr>
            <w:rStyle w:val="Hyperlink"/>
            <w:rFonts w:eastAsia="Times New Roman"/>
            <w:color w:val="000000" w:themeColor="text1"/>
            <w:sz w:val="12"/>
          </w:rPr>
          <w:t>people receive tips</w:t>
        </w:r>
      </w:hyperlink>
      <w:r w:rsidRPr="00F13698">
        <w:rPr>
          <w:rFonts w:eastAsia="Times New Roman"/>
          <w:color w:val="000000" w:themeColor="text1"/>
          <w:sz w:val="12"/>
        </w:rPr>
        <w:t xml:space="preserve"> but are paid as little as $2.13 per hour by their employer. The </w:t>
      </w:r>
      <w:hyperlink r:id="rId92" w:history="1">
        <w:r w:rsidRPr="00F13698">
          <w:rPr>
            <w:rStyle w:val="Hyperlink"/>
            <w:rFonts w:eastAsia="Times New Roman"/>
            <w:color w:val="000000" w:themeColor="text1"/>
            <w:sz w:val="12"/>
          </w:rPr>
          <w:t>National Women’s Law Center calculates</w:t>
        </w:r>
      </w:hyperlink>
      <w:r w:rsidRPr="00F13698">
        <w:rPr>
          <w:rFonts w:eastAsia="Times New Roman"/>
          <w:color w:val="000000" w:themeColor="text1"/>
          <w:sz w:val="12"/>
        </w:rPr>
        <w:t xml:space="preserve"> that “for women working full time in states with a minimum wage of $10 per hour or more, the wage gap is 34 percent smaller” than the wealth gap in states with a $7.25 minimum. CAP research shows that </w:t>
      </w:r>
      <w:hyperlink r:id="rId93" w:history="1">
        <w:r w:rsidRPr="00F13698">
          <w:rPr>
            <w:rStyle w:val="Hyperlink"/>
            <w:rFonts w:eastAsia="Times New Roman"/>
            <w:color w:val="000000" w:themeColor="text1"/>
            <w:sz w:val="12"/>
          </w:rPr>
          <w:t>64 percent of women were the sole or primary breadwinner for their family</w:t>
        </w:r>
      </w:hyperlink>
      <w:r w:rsidRPr="00F13698">
        <w:rPr>
          <w:rFonts w:eastAsia="Times New Roman"/>
          <w:color w:val="000000" w:themeColor="text1"/>
          <w:sz w:val="12"/>
        </w:rPr>
        <w:t xml:space="preserve"> in 2017, </w:t>
      </w:r>
      <w:r w:rsidRPr="00C83103">
        <w:rPr>
          <w:rFonts w:eastAsia="Times New Roman"/>
          <w:color w:val="000000" w:themeColor="text1"/>
          <w:highlight w:val="cyan"/>
          <w:u w:val="single"/>
        </w:rPr>
        <w:t>and</w:t>
      </w:r>
      <w:r w:rsidRPr="00F13698">
        <w:rPr>
          <w:rFonts w:eastAsia="Times New Roman"/>
          <w:color w:val="000000" w:themeColor="text1"/>
          <w:sz w:val="12"/>
        </w:rPr>
        <w:t xml:space="preserve"> women </w:t>
      </w:r>
      <w:hyperlink r:id="rId94" w:anchor="footnote4_q9ulgsb" w:history="1">
        <w:r w:rsidRPr="00F605CD">
          <w:rPr>
            <w:rStyle w:val="StyleUnderline"/>
            <w:highlight w:val="cyan"/>
          </w:rPr>
          <w:t>account for most consumer spending</w:t>
        </w:r>
      </w:hyperlink>
      <w:r>
        <w:rPr>
          <w:rStyle w:val="StyleUnderline"/>
        </w:rPr>
        <w:t xml:space="preserve"> </w:t>
      </w:r>
      <w:r w:rsidRPr="00F605CD">
        <w:rPr>
          <w:rStyle w:val="StyleUnderline"/>
        </w:rPr>
        <w:t xml:space="preserve">in the </w:t>
      </w:r>
      <w:r w:rsidRPr="00C83103">
        <w:rPr>
          <w:rFonts w:eastAsia="Times New Roman"/>
          <w:color w:val="000000" w:themeColor="text1"/>
          <w:u w:val="single"/>
        </w:rPr>
        <w:t>economy.</w:t>
      </w:r>
      <w:r w:rsidRPr="00F13698">
        <w:rPr>
          <w:rFonts w:eastAsia="Times New Roman"/>
          <w:color w:val="000000" w:themeColor="text1"/>
          <w:sz w:val="12"/>
        </w:rPr>
        <w:t xml:space="preserve"> Nearly 59 percent of workers who are paid the federal minimum wage are women. </w:t>
      </w:r>
      <w:r w:rsidRPr="00C83103">
        <w:rPr>
          <w:rFonts w:eastAsia="Times New Roman"/>
          <w:color w:val="000000" w:themeColor="text1"/>
          <w:highlight w:val="cyan"/>
          <w:u w:val="single"/>
        </w:rPr>
        <w:t>Therefore, increasing the minimum wage is</w:t>
      </w:r>
      <w:r w:rsidRPr="00C83103">
        <w:rPr>
          <w:rFonts w:eastAsia="Times New Roman"/>
          <w:color w:val="000000" w:themeColor="text1"/>
          <w:u w:val="single"/>
        </w:rPr>
        <w:t xml:space="preserve"> particularly </w:t>
      </w:r>
      <w:r w:rsidRPr="00C83103">
        <w:rPr>
          <w:rFonts w:eastAsia="Times New Roman"/>
          <w:color w:val="000000" w:themeColor="text1"/>
          <w:highlight w:val="cyan"/>
          <w:u w:val="single"/>
        </w:rPr>
        <w:t xml:space="preserve">likely to stimulate </w:t>
      </w:r>
      <w:r w:rsidRPr="00C83103">
        <w:rPr>
          <w:rFonts w:eastAsia="Times New Roman"/>
          <w:color w:val="000000" w:themeColor="text1"/>
          <w:u w:val="single"/>
        </w:rPr>
        <w:t xml:space="preserve">consumer </w:t>
      </w:r>
      <w:r w:rsidRPr="00C83103">
        <w:rPr>
          <w:rFonts w:eastAsia="Times New Roman"/>
          <w:color w:val="000000" w:themeColor="text1"/>
          <w:highlight w:val="cyan"/>
          <w:u w:val="single"/>
        </w:rPr>
        <w:t>spending.</w:t>
      </w:r>
      <w:r w:rsidRPr="00F13698">
        <w:rPr>
          <w:rFonts w:eastAsia="Times New Roman"/>
          <w:color w:val="000000" w:themeColor="text1"/>
          <w:sz w:val="12"/>
        </w:rPr>
        <w:t xml:space="preserve"> Black and Latino workers are disproportionately represented in occupations with the lowest wages. </w:t>
      </w:r>
      <w:hyperlink r:id="rId95" w:history="1">
        <w:r w:rsidRPr="00F13698">
          <w:rPr>
            <w:rStyle w:val="Hyperlink"/>
            <w:rFonts w:eastAsia="Times New Roman"/>
            <w:color w:val="000000" w:themeColor="text1"/>
            <w:sz w:val="12"/>
          </w:rPr>
          <w:t>Nearly one-third of all Black workers and one-quarter of all Latino workers</w:t>
        </w:r>
      </w:hyperlink>
      <w:r w:rsidRPr="00F13698">
        <w:rPr>
          <w:rFonts w:eastAsia="Times New Roman"/>
          <w:color w:val="000000" w:themeColor="text1"/>
          <w:sz w:val="12"/>
        </w:rPr>
        <w:t xml:space="preserve"> would get a raise under a $15 minimum wage. Decreased income inequality would lead to an increase in overall economic growth, </w:t>
      </w:r>
      <w:r w:rsidRPr="00C83103">
        <w:rPr>
          <w:rFonts w:eastAsia="Times New Roman"/>
          <w:color w:val="000000" w:themeColor="text1"/>
          <w:highlight w:val="cyan"/>
          <w:u w:val="single"/>
        </w:rPr>
        <w:t>as</w:t>
      </w:r>
      <w:r>
        <w:rPr>
          <w:rFonts w:eastAsia="Times New Roman"/>
          <w:color w:val="000000" w:themeColor="text1"/>
          <w:u w:val="single"/>
        </w:rPr>
        <w:t xml:space="preserve"> </w:t>
      </w:r>
      <w:hyperlink r:id="rId96" w:anchor=":~:text=Specifically%2C%20rising%20inequality%20transfers%20income,which%20drags%20on%20demand%20growth." w:history="1">
        <w:r w:rsidRPr="00C83103">
          <w:rPr>
            <w:rStyle w:val="Emphasis"/>
            <w:highlight w:val="cyan"/>
          </w:rPr>
          <w:t>economic growth in the United States is constrained by</w:t>
        </w:r>
        <w:r w:rsidRPr="00C83103">
          <w:rPr>
            <w:rStyle w:val="Emphasis"/>
          </w:rPr>
          <w:t xml:space="preserve"> income </w:t>
        </w:r>
        <w:r w:rsidRPr="00C83103">
          <w:rPr>
            <w:rStyle w:val="Emphasis"/>
            <w:highlight w:val="cyan"/>
          </w:rPr>
          <w:t>inequality</w:t>
        </w:r>
      </w:hyperlink>
      <w:r w:rsidRPr="00C83103">
        <w:rPr>
          <w:rStyle w:val="Emphasis"/>
          <w:highlight w:val="cyan"/>
        </w:rPr>
        <w:t>.</w:t>
      </w:r>
      <w:r w:rsidRPr="00F13698">
        <w:rPr>
          <w:rFonts w:eastAsia="Times New Roman"/>
          <w:color w:val="000000" w:themeColor="text1"/>
          <w:sz w:val="12"/>
        </w:rPr>
        <w:t xml:space="preserve"> </w:t>
      </w:r>
      <w:r w:rsidRPr="00F13698">
        <w:rPr>
          <w:rFonts w:eastAsia="Times New Roman"/>
          <w:b/>
          <w:bCs/>
          <w:color w:val="000000" w:themeColor="text1"/>
          <w:sz w:val="12"/>
        </w:rPr>
        <w:t xml:space="preserve">Conclusion </w:t>
      </w:r>
      <w:r w:rsidRPr="00F13698">
        <w:rPr>
          <w:rFonts w:eastAsia="Times New Roman"/>
          <w:color w:val="000000" w:themeColor="text1"/>
          <w:sz w:val="12"/>
        </w:rPr>
        <w:t>Rather than continuing to subsidize corporations that pay paltry wages to workers—which means that those workers must find necessary support in the social safety net—</w:t>
      </w:r>
      <w:r w:rsidRPr="00C83103">
        <w:rPr>
          <w:rStyle w:val="Emphasis"/>
          <w:highlight w:val="cyan"/>
        </w:rPr>
        <w:t>a higher minimum wage would boost millions</w:t>
      </w:r>
      <w:r w:rsidRPr="00C83103">
        <w:rPr>
          <w:rStyle w:val="Emphasis"/>
        </w:rPr>
        <w:t xml:space="preserve"> of families </w:t>
      </w:r>
      <w:r w:rsidRPr="00C83103">
        <w:rPr>
          <w:rStyle w:val="Emphasis"/>
          <w:highlight w:val="cyan"/>
        </w:rPr>
        <w:t>out of poverty and</w:t>
      </w:r>
      <w:r w:rsidRPr="00C83103">
        <w:rPr>
          <w:rStyle w:val="Emphasis"/>
        </w:rPr>
        <w:t xml:space="preserve"> further </w:t>
      </w:r>
      <w:r w:rsidRPr="00C83103">
        <w:rPr>
          <w:rStyle w:val="Emphasis"/>
          <w:highlight w:val="cyan"/>
        </w:rPr>
        <w:t>stimulate the economy.</w:t>
      </w:r>
      <w:r w:rsidRPr="00F13698">
        <w:rPr>
          <w:rFonts w:eastAsia="Times New Roman"/>
          <w:color w:val="000000" w:themeColor="text1"/>
          <w:sz w:val="12"/>
        </w:rPr>
        <w:t xml:space="preserve"> As we move toward a post-pandemic economic recovery, increased money to families who are the most likely to spend any marginal dollar will have an outsize effect on consumer spending. A minimum wage increase would give an overdue raise to workers and would be well-timed for an economic recovery.</w:t>
      </w:r>
    </w:p>
    <w:p w14:paraId="45D470AD" w14:textId="6FDC8C1E" w:rsidR="00E94A46" w:rsidRDefault="00E94A46" w:rsidP="00E94A46">
      <w:pPr>
        <w:pStyle w:val="Heading4"/>
      </w:pPr>
      <w:r>
        <w:t>FMW increase reduces economic inequality - Brazil proves</w:t>
      </w:r>
    </w:p>
    <w:p w14:paraId="76255833" w14:textId="14F97C2E" w:rsidR="00E94A46" w:rsidRPr="00C22724" w:rsidRDefault="00E94A46" w:rsidP="00E94A46">
      <w:r w:rsidRPr="00AF2C40">
        <w:rPr>
          <w:b/>
          <w:bCs/>
        </w:rPr>
        <w:t>Engbom and Moser ’21</w:t>
      </w:r>
      <w:r w:rsidRPr="00AF2C40">
        <w:t xml:space="preserve"> [Niklas and Christian; 5-24-21; Assistant professor at New York University Stern School of Business focusing on issues in macroeconomics and labor economics, Assistant Professor within the Economics Division at Columbia Business School and an affiliated faculty member within the Department of Economics at Columbia University., “Earnings Inequality and the Minimum Wage: Evidence from Brazil” </w:t>
      </w:r>
      <w:hyperlink r:id="rId97" w:history="1">
        <w:r w:rsidRPr="00AF2C40">
          <w:rPr>
            <w:rStyle w:val="Hyperlink"/>
          </w:rPr>
          <w:t>https://www.nber.org/papers/w28831 /</w:t>
        </w:r>
      </w:hyperlink>
      <w:r w:rsidRPr="00AF2C40">
        <w:t xml:space="preserve"> IG] </w:t>
      </w:r>
    </w:p>
    <w:p w14:paraId="11B58B47" w14:textId="77777777" w:rsidR="00E94A46" w:rsidRPr="00904FBA" w:rsidRDefault="00E94A46" w:rsidP="00E94A46">
      <w:pPr>
        <w:rPr>
          <w:color w:val="000000" w:themeColor="text1"/>
        </w:rPr>
      </w:pPr>
      <w:r w:rsidRPr="00C35614">
        <w:rPr>
          <w:sz w:val="16"/>
          <w:szCs w:val="16"/>
        </w:rPr>
        <w:t xml:space="preserve">In summary, </w:t>
      </w:r>
      <w:r w:rsidRPr="00C35614">
        <w:rPr>
          <w:rStyle w:val="StyleUnderline"/>
        </w:rPr>
        <w:t>Brazil saw a remarkable decline in wage inequality between 1994 and 2014, which was driven partly by a reduction in pay differences for identical workers across firms. We interpret this as evidence for the hypothesis that the decline in inequality over this period was the result of changes in firms’ pay policies and was not due solely to changes in worker composition</w:t>
      </w:r>
      <w:r>
        <w:t xml:space="preserve">. </w:t>
      </w:r>
      <w:r w:rsidRPr="00C35614">
        <w:rPr>
          <w:sz w:val="16"/>
          <w:szCs w:val="16"/>
        </w:rPr>
        <w:t>3</w:t>
      </w:r>
      <w:r>
        <w:t xml:space="preserve"> </w:t>
      </w:r>
      <w:r w:rsidRPr="00C35614">
        <w:rPr>
          <w:sz w:val="16"/>
          <w:szCs w:val="16"/>
        </w:rPr>
        <w:t xml:space="preserve">Evidence on the effects of the minimum wage in Brazil 3.1 Evolution of Brazil’s minimum wage over time </w:t>
      </w:r>
      <w:r w:rsidRPr="00F40D45">
        <w:rPr>
          <w:b/>
          <w:bCs/>
          <w:u w:val="single"/>
        </w:rPr>
        <w:t>Motivated by the decline in wage inequality in Brazil, we now turn to a salient change in the labor market over this period: the rise in the minimum wage</w:t>
      </w:r>
      <w:r>
        <w:t>.</w:t>
      </w:r>
      <w:r w:rsidRPr="00C35614">
        <w:rPr>
          <w:sz w:val="16"/>
          <w:szCs w:val="16"/>
        </w:rPr>
        <w:t>10 Brazil’s statutory minimum wage is set at the federal level and stated in terms of a floor on monthly nominal earnings. There are no provisions for legal subminimum wages or differentiated minimum wages across demographics or economic subdivisions (Lemos, 2004). The minimum wage applies to workers with full-time contracts of 44 hours per week and is proportionately adjusted for part-time workers.11 Brazil’s real minimum wage deteriorated under high inflation in the years leading up to 1996, when a switch in government ignited a gradual ascent of the wage floor by 119 percent in real terms. By 2012, it reached 622 BRL per month, or 410 purchasing power parity-adjusted USD</w:t>
      </w:r>
      <w:r w:rsidRPr="00C35614">
        <w:rPr>
          <w:sz w:val="16"/>
          <w:szCs w:val="16"/>
          <w:u w:val="single"/>
        </w:rPr>
        <w:t>.</w:t>
      </w:r>
      <w:r w:rsidRPr="00C35614">
        <w:rPr>
          <w:u w:val="single"/>
        </w:rPr>
        <w:t xml:space="preserve"> If we account for aggregate productivity growth, this corresponds to a 44 log points rise in the minimum wage. To put these numbers into context, the minimum wage as a fraction of the median wage increased from around 34 percent in 1996 to 60 percent in 2012</w:t>
      </w:r>
      <w:r>
        <w:t xml:space="preserve">. Figure 2 shows a strong negative comovement between the minimum wage and the variance of log wages between 1985 and 2014, </w:t>
      </w:r>
      <w:r w:rsidRPr="00C35614">
        <w:rPr>
          <w:sz w:val="16"/>
          <w:szCs w:val="16"/>
        </w:rPr>
        <w:t>with a correlation of −0.92</w:t>
      </w:r>
    </w:p>
    <w:p w14:paraId="7CACD8D0" w14:textId="77777777" w:rsidR="00E94A46" w:rsidRDefault="00E94A46" w:rsidP="00E94A46">
      <w:r>
        <w:rPr>
          <w:noProof/>
        </w:rPr>
        <w:drawing>
          <wp:inline distT="0" distB="0" distL="0" distR="0" wp14:anchorId="0E06A258" wp14:editId="5CE33F1F">
            <wp:extent cx="3319699" cy="1488141"/>
            <wp:effectExtent l="0" t="0" r="0" b="0"/>
            <wp:docPr id="1254195462" name="Picture 1" descr="A picture containing text, line,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95462" name="Picture 1" descr="A picture containing text, line, plot, diagram&#10;&#10;Description automatically generated"/>
                    <pic:cNvPicPr/>
                  </pic:nvPicPr>
                  <pic:blipFill>
                    <a:blip r:embed="rId98"/>
                    <a:stretch>
                      <a:fillRect/>
                    </a:stretch>
                  </pic:blipFill>
                  <pic:spPr>
                    <a:xfrm>
                      <a:off x="0" y="0"/>
                      <a:ext cx="3350082" cy="1501761"/>
                    </a:xfrm>
                    <a:prstGeom prst="rect">
                      <a:avLst/>
                    </a:prstGeom>
                  </pic:spPr>
                </pic:pic>
              </a:graphicData>
            </a:graphic>
          </wp:inline>
        </w:drawing>
      </w:r>
    </w:p>
    <w:p w14:paraId="773F3853" w14:textId="4F60CA01" w:rsidR="00E701D0" w:rsidRDefault="00E701D0" w:rsidP="00F13698">
      <w:pPr>
        <w:shd w:val="clear" w:color="auto" w:fill="FFFFFF"/>
        <w:spacing w:afterAutospacing="1"/>
        <w:rPr>
          <w:rFonts w:eastAsia="Times New Roman"/>
          <w:color w:val="000000" w:themeColor="text1"/>
          <w:sz w:val="12"/>
        </w:rPr>
      </w:pPr>
    </w:p>
    <w:p w14:paraId="4F3259F6" w14:textId="421FBAF3" w:rsidR="00E701D0" w:rsidRDefault="00E701D0" w:rsidP="00E701D0">
      <w:pPr>
        <w:pStyle w:val="Heading3"/>
      </w:pPr>
      <w:r>
        <w:t xml:space="preserve">Solvency – Gender Pay Gap </w:t>
      </w:r>
    </w:p>
    <w:p w14:paraId="5D4E239E" w14:textId="77777777" w:rsidR="00E701D0" w:rsidRPr="00A3653C" w:rsidRDefault="00E701D0" w:rsidP="00E701D0">
      <w:pPr>
        <w:pStyle w:val="Heading4"/>
      </w:pPr>
      <w:r>
        <w:t>Raising the federal</w:t>
      </w:r>
      <w:r w:rsidRPr="00A3653C">
        <w:t xml:space="preserve"> minimum </w:t>
      </w:r>
      <w:r>
        <w:t xml:space="preserve">rejects stereotypes – it allows </w:t>
      </w:r>
      <w:r w:rsidRPr="00A3653C">
        <w:t>mothers to support their families</w:t>
      </w:r>
      <w:r>
        <w:t xml:space="preserve"> without dependance on men </w:t>
      </w:r>
    </w:p>
    <w:p w14:paraId="19B94668" w14:textId="77777777" w:rsidR="00E701D0" w:rsidRPr="00D273B7" w:rsidRDefault="00E701D0" w:rsidP="00E701D0">
      <w:pPr>
        <w:rPr>
          <w:color w:val="000000" w:themeColor="text1"/>
          <w:shd w:val="clear" w:color="auto" w:fill="FFFFFF"/>
        </w:rPr>
      </w:pPr>
      <w:r w:rsidRPr="00A3653C">
        <w:rPr>
          <w:b/>
          <w:bCs/>
          <w:color w:val="000000" w:themeColor="text1"/>
          <w:sz w:val="26"/>
          <w:szCs w:val="26"/>
          <w:shd w:val="clear" w:color="auto" w:fill="FFFFFF"/>
        </w:rPr>
        <w:t xml:space="preserve">Bleiweis et al </w:t>
      </w:r>
      <w:r>
        <w:rPr>
          <w:b/>
          <w:bCs/>
          <w:color w:val="000000" w:themeColor="text1"/>
          <w:sz w:val="26"/>
          <w:szCs w:val="26"/>
          <w:shd w:val="clear" w:color="auto" w:fill="FFFFFF"/>
        </w:rPr>
        <w:t>‘</w:t>
      </w:r>
      <w:r w:rsidRPr="00A3653C">
        <w:rPr>
          <w:b/>
          <w:bCs/>
          <w:color w:val="000000" w:themeColor="text1"/>
          <w:sz w:val="26"/>
          <w:szCs w:val="26"/>
          <w:shd w:val="clear" w:color="auto" w:fill="FFFFFF"/>
        </w:rPr>
        <w:t>21</w:t>
      </w:r>
      <w:r>
        <w:rPr>
          <w:b/>
          <w:bCs/>
          <w:color w:val="000000" w:themeColor="text1"/>
          <w:sz w:val="26"/>
          <w:szCs w:val="26"/>
          <w:shd w:val="clear" w:color="auto" w:fill="FFFFFF"/>
        </w:rPr>
        <w:t xml:space="preserve"> </w:t>
      </w:r>
      <w:r>
        <w:rPr>
          <w:color w:val="000000" w:themeColor="text1"/>
          <w:shd w:val="clear" w:color="auto" w:fill="FFFFFF"/>
        </w:rPr>
        <w:t xml:space="preserve">[Robin, </w:t>
      </w:r>
      <w:r w:rsidRPr="00A3653C">
        <w:rPr>
          <w:color w:val="000000" w:themeColor="text1"/>
          <w:shd w:val="clear" w:color="auto" w:fill="FFFFFF"/>
        </w:rPr>
        <w:t>Diana Boesch</w:t>
      </w:r>
      <w:r>
        <w:rPr>
          <w:color w:val="000000" w:themeColor="text1"/>
          <w:shd w:val="clear" w:color="auto" w:fill="FFFFFF"/>
        </w:rPr>
        <w:t xml:space="preserve">, and </w:t>
      </w:r>
      <w:r w:rsidRPr="00A3653C">
        <w:rPr>
          <w:color w:val="000000" w:themeColor="text1"/>
          <w:shd w:val="clear" w:color="auto" w:fill="FFFFFF"/>
        </w:rPr>
        <w:t>Areeba Haider</w:t>
      </w:r>
      <w:r>
        <w:rPr>
          <w:color w:val="000000" w:themeColor="text1"/>
          <w:shd w:val="clear" w:color="auto" w:fill="FFFFFF"/>
        </w:rPr>
        <w:t xml:space="preserve">; February 23; </w:t>
      </w:r>
      <w:r w:rsidRPr="00A3653C">
        <w:rPr>
          <w:color w:val="000000" w:themeColor="text1"/>
          <w:shd w:val="clear" w:color="auto" w:fill="FFFFFF"/>
        </w:rPr>
        <w:t>Former Research Associate, Women’s Economic Security</w:t>
      </w:r>
      <w:r>
        <w:rPr>
          <w:color w:val="000000" w:themeColor="text1"/>
          <w:shd w:val="clear" w:color="auto" w:fill="FFFFFF"/>
        </w:rPr>
        <w:t xml:space="preserve">; </w:t>
      </w:r>
      <w:r w:rsidRPr="00A3653C">
        <w:rPr>
          <w:color w:val="000000" w:themeColor="text1"/>
          <w:shd w:val="clear" w:color="auto" w:fill="FFFFFF"/>
        </w:rPr>
        <w:t>Policy Analyst, Women’s Economic Security</w:t>
      </w:r>
      <w:r>
        <w:rPr>
          <w:color w:val="000000" w:themeColor="text1"/>
          <w:shd w:val="clear" w:color="auto" w:fill="FFFFFF"/>
        </w:rPr>
        <w:t xml:space="preserve">; </w:t>
      </w:r>
      <w:r w:rsidRPr="00A3653C">
        <w:rPr>
          <w:color w:val="000000" w:themeColor="text1"/>
          <w:shd w:val="clear" w:color="auto" w:fill="FFFFFF"/>
        </w:rPr>
        <w:t>Former Research Associate</w:t>
      </w:r>
      <w:r>
        <w:rPr>
          <w:color w:val="000000" w:themeColor="text1"/>
          <w:shd w:val="clear" w:color="auto" w:fill="FFFFFF"/>
        </w:rPr>
        <w:t>; Center for American Progress, “</w:t>
      </w:r>
      <w:r w:rsidRPr="00A3653C">
        <w:rPr>
          <w:color w:val="000000" w:themeColor="text1"/>
          <w:shd w:val="clear" w:color="auto" w:fill="FFFFFF"/>
        </w:rPr>
        <w:t>Raising the Minimum Wage Would Be Transformative for Women</w:t>
      </w:r>
      <w:r>
        <w:rPr>
          <w:color w:val="000000" w:themeColor="text1"/>
          <w:shd w:val="clear" w:color="auto" w:fill="FFFFFF"/>
        </w:rPr>
        <w:t>,</w:t>
      </w:r>
      <w:r w:rsidRPr="00A3653C">
        <w:rPr>
          <w:color w:val="000000" w:themeColor="text1"/>
          <w:shd w:val="clear" w:color="auto" w:fill="FFFFFF"/>
        </w:rPr>
        <w:t>”</w:t>
      </w:r>
      <w:r>
        <w:rPr>
          <w:color w:val="000000" w:themeColor="text1"/>
          <w:shd w:val="clear" w:color="auto" w:fill="FFFFFF"/>
        </w:rPr>
        <w:t xml:space="preserve"> </w:t>
      </w:r>
      <w:r w:rsidRPr="00FB4609">
        <w:rPr>
          <w:color w:val="000000" w:themeColor="text1"/>
          <w:shd w:val="clear" w:color="auto" w:fill="FFFFFF"/>
        </w:rPr>
        <w:t>https://www.americanprogress.org/article/raising-minimum-wage-transformative-women/</w:t>
      </w:r>
      <w:r>
        <w:rPr>
          <w:color w:val="000000" w:themeColor="text1"/>
          <w:shd w:val="clear" w:color="auto" w:fill="FFFFFF"/>
        </w:rPr>
        <w:t>,] F.F.</w:t>
      </w:r>
    </w:p>
    <w:p w14:paraId="73CECDBC" w14:textId="77777777" w:rsidR="00E701D0" w:rsidRDefault="00E701D0" w:rsidP="00E701D0">
      <w:pPr>
        <w:pStyle w:val="NormalWeb"/>
        <w:shd w:val="clear" w:color="auto" w:fill="FFFFFF"/>
        <w:spacing w:before="0" w:beforeAutospacing="0" w:after="0"/>
        <w:rPr>
          <w:rFonts w:ascii="Calibri" w:hAnsi="Calibri" w:cs="Calibri"/>
          <w:color w:val="151515"/>
          <w:u w:val="single"/>
        </w:rPr>
      </w:pPr>
      <w:r w:rsidRPr="00BE444B">
        <w:rPr>
          <w:rFonts w:ascii="Calibri" w:hAnsi="Calibri" w:cs="Calibri"/>
          <w:color w:val="151515"/>
          <w:u w:val="single"/>
        </w:rPr>
        <w:t>Raising the</w:t>
      </w:r>
      <w:r w:rsidRPr="00FB4609">
        <w:rPr>
          <w:rFonts w:ascii="Calibri" w:hAnsi="Calibri" w:cs="Calibri"/>
          <w:color w:val="151515"/>
          <w:u w:val="single"/>
        </w:rPr>
        <w:t xml:space="preserve"> federal </w:t>
      </w:r>
      <w:r w:rsidRPr="00BE444B">
        <w:rPr>
          <w:rFonts w:ascii="Calibri" w:hAnsi="Calibri" w:cs="Calibri"/>
          <w:color w:val="151515"/>
          <w:u w:val="single"/>
        </w:rPr>
        <w:t xml:space="preserve">minimum wage would benefit </w:t>
      </w:r>
      <w:r w:rsidRPr="00D273B7">
        <w:rPr>
          <w:rFonts w:ascii="Calibri" w:hAnsi="Calibri" w:cs="Calibri"/>
          <w:color w:val="151515"/>
          <w:u w:val="single"/>
        </w:rPr>
        <w:t>workers</w:t>
      </w:r>
      <w:r w:rsidRPr="00FB4609">
        <w:rPr>
          <w:rFonts w:ascii="Calibri" w:hAnsi="Calibri" w:cs="Calibri"/>
          <w:color w:val="151515"/>
          <w:u w:val="single"/>
        </w:rPr>
        <w:t xml:space="preserve"> in low-wage and essential jobs</w:t>
      </w:r>
      <w:r w:rsidRPr="00FB4609">
        <w:rPr>
          <w:rFonts w:ascii="Calibri" w:hAnsi="Calibri" w:cs="Calibri"/>
          <w:color w:val="151515"/>
        </w:rPr>
        <w:t xml:space="preserve"> across the country. </w:t>
      </w:r>
      <w:r w:rsidRPr="00D273B7">
        <w:rPr>
          <w:rFonts w:ascii="Calibri" w:hAnsi="Calibri" w:cs="Calibri"/>
          <w:color w:val="151515"/>
          <w:u w:val="single"/>
        </w:rPr>
        <w:t>This is especially true</w:t>
      </w:r>
      <w:r w:rsidRPr="00FB4609">
        <w:rPr>
          <w:rFonts w:ascii="Calibri" w:hAnsi="Calibri" w:cs="Calibri"/>
          <w:color w:val="151515"/>
          <w:u w:val="single"/>
        </w:rPr>
        <w:t xml:space="preserve"> </w:t>
      </w:r>
      <w:r w:rsidRPr="00D273B7">
        <w:rPr>
          <w:rFonts w:ascii="Calibri" w:hAnsi="Calibri" w:cs="Calibri"/>
          <w:color w:val="151515"/>
          <w:u w:val="single"/>
        </w:rPr>
        <w:t xml:space="preserve">for </w:t>
      </w:r>
      <w:r w:rsidRPr="00BE444B">
        <w:rPr>
          <w:rFonts w:ascii="Calibri" w:hAnsi="Calibri" w:cs="Calibri"/>
          <w:color w:val="151515"/>
          <w:u w:val="single"/>
        </w:rPr>
        <w:t>women</w:t>
      </w:r>
      <w:r w:rsidRPr="00D273B7">
        <w:rPr>
          <w:rFonts w:ascii="Calibri" w:hAnsi="Calibri" w:cs="Calibri"/>
          <w:color w:val="151515"/>
          <w:u w:val="single"/>
        </w:rPr>
        <w:t>—particularly</w:t>
      </w:r>
      <w:r w:rsidRPr="00FB4609">
        <w:rPr>
          <w:rFonts w:ascii="Calibri" w:hAnsi="Calibri" w:cs="Calibri"/>
          <w:color w:val="151515"/>
          <w:u w:val="single"/>
        </w:rPr>
        <w:t xml:space="preserve"> women of color—</w:t>
      </w:r>
      <w:r w:rsidRPr="00BE444B">
        <w:rPr>
          <w:rFonts w:ascii="Calibri" w:hAnsi="Calibri" w:cs="Calibri"/>
          <w:color w:val="151515"/>
          <w:u w:val="single"/>
        </w:rPr>
        <w:t>who are concentrated in jobs</w:t>
      </w:r>
      <w:r w:rsidRPr="00FB4609">
        <w:rPr>
          <w:rFonts w:ascii="Calibri" w:hAnsi="Calibri" w:cs="Calibri"/>
          <w:color w:val="151515"/>
          <w:u w:val="single"/>
        </w:rPr>
        <w:t xml:space="preserve">, such as cashiers and child care, </w:t>
      </w:r>
      <w:r w:rsidRPr="00BE444B">
        <w:rPr>
          <w:rFonts w:ascii="Calibri" w:hAnsi="Calibri" w:cs="Calibri"/>
          <w:color w:val="151515"/>
          <w:u w:val="single"/>
        </w:rPr>
        <w:t>that pay at or a few</w:t>
      </w:r>
      <w:r w:rsidRPr="00FB4609">
        <w:rPr>
          <w:rFonts w:ascii="Calibri" w:hAnsi="Calibri" w:cs="Calibri"/>
          <w:color w:val="151515"/>
          <w:u w:val="single"/>
        </w:rPr>
        <w:t xml:space="preserve"> </w:t>
      </w:r>
      <w:r w:rsidRPr="00BE444B">
        <w:rPr>
          <w:rFonts w:ascii="Calibri" w:hAnsi="Calibri" w:cs="Calibri"/>
          <w:color w:val="151515"/>
          <w:u w:val="single"/>
        </w:rPr>
        <w:t>dollars above the federal minimum wage</w:t>
      </w:r>
      <w:r w:rsidRPr="00FB4609">
        <w:rPr>
          <w:rFonts w:ascii="Calibri" w:hAnsi="Calibri" w:cs="Calibri"/>
          <w:color w:val="151515"/>
        </w:rPr>
        <w:t>.</w:t>
      </w:r>
      <w:r>
        <w:rPr>
          <w:rFonts w:ascii="Calibri" w:hAnsi="Calibri" w:cs="Calibri"/>
          <w:color w:val="151515"/>
        </w:rPr>
        <w:t xml:space="preserve"> </w:t>
      </w:r>
      <w:r w:rsidRPr="00FB4609">
        <w:rPr>
          <w:rFonts w:ascii="Calibri" w:hAnsi="Calibri" w:cs="Calibri"/>
          <w:color w:val="151515"/>
          <w:sz w:val="16"/>
          <w:szCs w:val="16"/>
        </w:rPr>
        <w:t>Currently, the federal minimum wage stands at just $7.25 per hour, and for tipped workers, the subminimum wage standard is an unconscionable $2.13 per hour. Making matters worse,</w:t>
      </w:r>
      <w:r w:rsidRPr="00FB4609">
        <w:rPr>
          <w:rFonts w:ascii="Calibri" w:hAnsi="Calibri" w:cs="Calibri"/>
          <w:color w:val="151515"/>
        </w:rPr>
        <w:t xml:space="preserve"> the minimum wage has not budged since 2009, while costs have continued to rise, meaning that </w:t>
      </w:r>
      <w:r w:rsidRPr="00BE444B">
        <w:rPr>
          <w:rFonts w:ascii="Calibri" w:hAnsi="Calibri" w:cs="Calibri"/>
          <w:color w:val="151515"/>
        </w:rPr>
        <w:t xml:space="preserve">those </w:t>
      </w:r>
      <w:r w:rsidRPr="00BE444B">
        <w:rPr>
          <w:rFonts w:ascii="Calibri" w:hAnsi="Calibri" w:cs="Calibri"/>
          <w:color w:val="151515"/>
          <w:u w:val="single"/>
        </w:rPr>
        <w:t>working a minimum wage job today have less money than they did</w:t>
      </w:r>
      <w:r w:rsidRPr="00D273B7">
        <w:rPr>
          <w:rFonts w:ascii="Calibri" w:hAnsi="Calibri" w:cs="Calibri"/>
          <w:color w:val="151515"/>
          <w:u w:val="single"/>
        </w:rPr>
        <w:t xml:space="preserve"> more than </w:t>
      </w:r>
      <w:r w:rsidRPr="00BE444B">
        <w:rPr>
          <w:rFonts w:ascii="Calibri" w:hAnsi="Calibri" w:cs="Calibri"/>
          <w:color w:val="151515"/>
          <w:u w:val="single"/>
        </w:rPr>
        <w:t>a decade ago to support</w:t>
      </w:r>
      <w:r w:rsidRPr="00D273B7">
        <w:rPr>
          <w:rFonts w:ascii="Calibri" w:hAnsi="Calibri" w:cs="Calibri"/>
          <w:color w:val="151515"/>
          <w:u w:val="single"/>
        </w:rPr>
        <w:t xml:space="preserve"> </w:t>
      </w:r>
      <w:r w:rsidRPr="00BE444B">
        <w:rPr>
          <w:rFonts w:ascii="Calibri" w:hAnsi="Calibri" w:cs="Calibri"/>
          <w:color w:val="151515"/>
          <w:u w:val="single"/>
        </w:rPr>
        <w:t>their families</w:t>
      </w:r>
      <w:r w:rsidRPr="00D273B7">
        <w:rPr>
          <w:rFonts w:ascii="Calibri" w:hAnsi="Calibri" w:cs="Calibri"/>
          <w:color w:val="151515"/>
          <w:u w:val="single"/>
        </w:rPr>
        <w:t xml:space="preserve"> and pay for basic necessities</w:t>
      </w:r>
      <w:r w:rsidRPr="00FB4609">
        <w:rPr>
          <w:rFonts w:ascii="Calibri" w:hAnsi="Calibri" w:cs="Calibri"/>
          <w:color w:val="151515"/>
        </w:rPr>
        <w:t xml:space="preserve">. </w:t>
      </w:r>
      <w:r w:rsidRPr="00FB4609">
        <w:rPr>
          <w:rFonts w:ascii="Calibri" w:hAnsi="Calibri" w:cs="Calibri"/>
          <w:color w:val="151515"/>
          <w:sz w:val="16"/>
          <w:szCs w:val="16"/>
        </w:rPr>
        <w:t>Fortunately,</w:t>
      </w:r>
      <w:r w:rsidRPr="00FB4609">
        <w:rPr>
          <w:rFonts w:ascii="Calibri" w:hAnsi="Calibri" w:cs="Calibri"/>
          <w:color w:val="151515"/>
        </w:rPr>
        <w:t xml:space="preserve"> Congress is now considering the</w:t>
      </w:r>
      <w:r>
        <w:rPr>
          <w:rFonts w:ascii="Calibri" w:hAnsi="Calibri" w:cs="Calibri"/>
          <w:color w:val="151515"/>
        </w:rPr>
        <w:t xml:space="preserve"> Raise the Wage Act of 2021</w:t>
      </w:r>
      <w:r w:rsidRPr="00FB4609">
        <w:rPr>
          <w:rFonts w:ascii="Calibri" w:hAnsi="Calibri" w:cs="Calibri"/>
          <w:color w:val="151515"/>
        </w:rPr>
        <w:t xml:space="preserve"> which would gradually raise the federal minimum wage to $15 an hour by 2025 and phase out the subminimum wage for people who work for tips as well as people with disabilities. </w:t>
      </w:r>
      <w:r w:rsidRPr="00FB4609">
        <w:rPr>
          <w:rFonts w:ascii="Calibri" w:hAnsi="Calibri" w:cs="Calibri"/>
          <w:color w:val="151515"/>
          <w:sz w:val="16"/>
          <w:szCs w:val="16"/>
        </w:rPr>
        <w:t>This column explains how</w:t>
      </w:r>
      <w:r w:rsidRPr="00FB4609">
        <w:rPr>
          <w:rFonts w:ascii="Calibri" w:hAnsi="Calibri" w:cs="Calibri"/>
          <w:color w:val="151515"/>
        </w:rPr>
        <w:t xml:space="preserve"> </w:t>
      </w:r>
      <w:r w:rsidRPr="00BE444B">
        <w:rPr>
          <w:rFonts w:ascii="Calibri" w:hAnsi="Calibri" w:cs="Calibri"/>
          <w:color w:val="151515"/>
          <w:u w:val="single"/>
        </w:rPr>
        <w:t>raising the minimum</w:t>
      </w:r>
      <w:r w:rsidRPr="00D273B7">
        <w:rPr>
          <w:rFonts w:ascii="Calibri" w:hAnsi="Calibri" w:cs="Calibri"/>
          <w:color w:val="151515"/>
          <w:u w:val="single"/>
        </w:rPr>
        <w:t xml:space="preserve"> wage </w:t>
      </w:r>
      <w:r w:rsidRPr="00BE444B">
        <w:rPr>
          <w:rFonts w:ascii="Calibri" w:hAnsi="Calibri" w:cs="Calibri"/>
          <w:color w:val="151515"/>
          <w:u w:val="single"/>
        </w:rPr>
        <w:t>would significantly benefit working women and their families</w:t>
      </w:r>
      <w:r w:rsidRPr="00D273B7">
        <w:rPr>
          <w:rFonts w:ascii="Calibri" w:hAnsi="Calibri" w:cs="Calibri"/>
          <w:color w:val="151515"/>
          <w:u w:val="single"/>
        </w:rPr>
        <w:t>,</w:t>
      </w:r>
      <w:r w:rsidRPr="00FB4609">
        <w:rPr>
          <w:rFonts w:ascii="Calibri" w:hAnsi="Calibri" w:cs="Calibri"/>
          <w:color w:val="151515"/>
        </w:rPr>
        <w:t xml:space="preserve"> helping to ensure their recovery in the current recession and their economic security in the long term. </w:t>
      </w:r>
      <w:r w:rsidRPr="00D273B7">
        <w:rPr>
          <w:rFonts w:ascii="Calibri" w:hAnsi="Calibri" w:cs="Calibri"/>
          <w:color w:val="151515"/>
          <w:u w:val="single"/>
        </w:rPr>
        <w:t>The Raise the Wage Act would raise wages for nearly 32 million workers</w:t>
      </w:r>
      <w:r w:rsidRPr="00FB4609">
        <w:rPr>
          <w:rFonts w:ascii="Calibri" w:hAnsi="Calibri" w:cs="Calibri"/>
          <w:color w:val="151515"/>
        </w:rPr>
        <w:t xml:space="preserve">, </w:t>
      </w:r>
      <w:r w:rsidRPr="00D273B7">
        <w:rPr>
          <w:rFonts w:ascii="Calibri" w:hAnsi="Calibri" w:cs="Calibri"/>
          <w:color w:val="151515"/>
          <w:sz w:val="16"/>
          <w:szCs w:val="16"/>
        </w:rPr>
        <w:t>according to analysis by the Economic Policy Institute (EPI) and the National Employment Law Project (NELP)</w:t>
      </w:r>
      <w:r w:rsidRPr="00FB4609">
        <w:rPr>
          <w:rFonts w:ascii="Calibri" w:hAnsi="Calibri" w:cs="Calibri"/>
          <w:color w:val="151515"/>
        </w:rPr>
        <w:t xml:space="preserve">. </w:t>
      </w:r>
      <w:r w:rsidRPr="00D273B7">
        <w:rPr>
          <w:rFonts w:ascii="Calibri" w:hAnsi="Calibri" w:cs="Calibri"/>
          <w:color w:val="151515"/>
          <w:u w:val="single"/>
        </w:rPr>
        <w:t>The majority of workers who would benefit are women—59 percent, or nearly 19 million.</w:t>
      </w:r>
      <w:r w:rsidRPr="00FB4609">
        <w:rPr>
          <w:rFonts w:ascii="Calibri" w:hAnsi="Calibri" w:cs="Calibri"/>
          <w:color w:val="151515"/>
        </w:rPr>
        <w:t xml:space="preserve"> In total, more than 1 in 4 working women, both those working full and part time, would see a raise. </w:t>
      </w:r>
      <w:r w:rsidRPr="00FB4609">
        <w:rPr>
          <w:rFonts w:ascii="Calibri" w:hAnsi="Calibri" w:cs="Calibri"/>
          <w:color w:val="151515"/>
          <w:sz w:val="16"/>
          <w:szCs w:val="16"/>
        </w:rPr>
        <w:t xml:space="preserve">Women of color in particular would see substantial benefits, as many are segregated into low-wage jobs. Nearly a quarter—23 percent—of all workers who would see a raise are Black women or Latinas, an overrepresentation of their share of the U.S. workforce in 2020. (see Figure 1) This includes 3.4 million Black women and 4 million Latinas. Raising the minimum wage adds up to thousands more dollars for individual women every year. According to new analysis by the EPI and NELP, women working year-round, on average, would see an increase of about $3,500 in wages annually; and for Black women and Latinas, this figure increases to $3,700. This translates to a total wage increase of $66 billion for women working year-round. </w:t>
      </w:r>
      <w:r w:rsidRPr="00BE444B">
        <w:rPr>
          <w:rFonts w:ascii="Calibri" w:hAnsi="Calibri" w:cs="Calibri"/>
          <w:color w:val="151515"/>
          <w:u w:val="single"/>
        </w:rPr>
        <w:t>For mothers</w:t>
      </w:r>
      <w:r w:rsidRPr="00D273B7">
        <w:rPr>
          <w:rFonts w:ascii="Calibri" w:hAnsi="Calibri" w:cs="Calibri"/>
          <w:color w:val="151515"/>
          <w:u w:val="single"/>
        </w:rPr>
        <w:t xml:space="preserve"> in particular, </w:t>
      </w:r>
      <w:r w:rsidRPr="00BE444B">
        <w:rPr>
          <w:rFonts w:ascii="Calibri" w:hAnsi="Calibri" w:cs="Calibri"/>
          <w:color w:val="151515"/>
          <w:u w:val="single"/>
        </w:rPr>
        <w:t>raising the federal minimum wage would</w:t>
      </w:r>
      <w:r w:rsidRPr="00D273B7">
        <w:rPr>
          <w:rFonts w:ascii="Calibri" w:hAnsi="Calibri" w:cs="Calibri"/>
          <w:color w:val="151515"/>
          <w:u w:val="single"/>
        </w:rPr>
        <w:t xml:space="preserve"> increase their wages and </w:t>
      </w:r>
      <w:r w:rsidRPr="00BE444B">
        <w:rPr>
          <w:rFonts w:ascii="Calibri" w:hAnsi="Calibri" w:cs="Calibri"/>
          <w:color w:val="151515"/>
          <w:u w:val="single"/>
        </w:rPr>
        <w:t>allow them to better support their families</w:t>
      </w:r>
      <w:r w:rsidRPr="00D273B7">
        <w:rPr>
          <w:rFonts w:ascii="Calibri" w:hAnsi="Calibri" w:cs="Calibri"/>
          <w:color w:val="151515"/>
          <w:u w:val="single"/>
        </w:rPr>
        <w:t>.</w:t>
      </w:r>
      <w:r w:rsidRPr="00FB4609">
        <w:rPr>
          <w:rFonts w:ascii="Calibri" w:hAnsi="Calibri" w:cs="Calibri"/>
          <w:color w:val="151515"/>
        </w:rPr>
        <w:t xml:space="preserve"> </w:t>
      </w:r>
      <w:r w:rsidRPr="00FB4609">
        <w:rPr>
          <w:rFonts w:ascii="Calibri" w:hAnsi="Calibri" w:cs="Calibri"/>
          <w:color w:val="151515"/>
          <w:sz w:val="16"/>
          <w:szCs w:val="16"/>
        </w:rPr>
        <w:t>Original Center for American Progress analysis of 2019 data finds that,</w:t>
      </w:r>
      <w:r w:rsidRPr="00FB4609">
        <w:rPr>
          <w:rFonts w:ascii="Calibri" w:hAnsi="Calibri" w:cs="Calibri"/>
          <w:color w:val="151515"/>
        </w:rPr>
        <w:t xml:space="preserve"> </w:t>
      </w:r>
      <w:r w:rsidRPr="00BE444B">
        <w:rPr>
          <w:rFonts w:ascii="Calibri" w:hAnsi="Calibri" w:cs="Calibri"/>
          <w:color w:val="151515"/>
          <w:u w:val="single"/>
        </w:rPr>
        <w:t>among mothers who would get a raise</w:t>
      </w:r>
      <w:r w:rsidRPr="00D273B7">
        <w:rPr>
          <w:rFonts w:ascii="Calibri" w:hAnsi="Calibri" w:cs="Calibri"/>
          <w:color w:val="151515"/>
          <w:u w:val="single"/>
        </w:rPr>
        <w:t xml:space="preserve"> with a minimum wage increase, </w:t>
      </w:r>
      <w:r w:rsidRPr="00BE444B">
        <w:rPr>
          <w:rFonts w:ascii="Calibri" w:hAnsi="Calibri" w:cs="Calibri"/>
          <w:color w:val="151515"/>
          <w:u w:val="single"/>
        </w:rPr>
        <w:t>65 percent</w:t>
      </w:r>
      <w:r w:rsidRPr="00D273B7">
        <w:rPr>
          <w:rFonts w:ascii="Calibri" w:hAnsi="Calibri" w:cs="Calibri"/>
          <w:color w:val="151515"/>
          <w:u w:val="single"/>
        </w:rPr>
        <w:t xml:space="preserve"> </w:t>
      </w:r>
      <w:r w:rsidRPr="00BE444B">
        <w:rPr>
          <w:rFonts w:ascii="Calibri" w:hAnsi="Calibri" w:cs="Calibri"/>
          <w:color w:val="151515"/>
          <w:u w:val="single"/>
        </w:rPr>
        <w:t>are</w:t>
      </w:r>
      <w:r w:rsidRPr="00D273B7">
        <w:rPr>
          <w:rFonts w:ascii="Calibri" w:hAnsi="Calibri" w:cs="Calibri"/>
          <w:color w:val="151515"/>
          <w:u w:val="single"/>
        </w:rPr>
        <w:t xml:space="preserve"> primary or </w:t>
      </w:r>
      <w:r w:rsidRPr="00BE444B">
        <w:rPr>
          <w:rFonts w:ascii="Calibri" w:hAnsi="Calibri" w:cs="Calibri"/>
          <w:color w:val="151515"/>
          <w:u w:val="single"/>
        </w:rPr>
        <w:t>sole breadwinners</w:t>
      </w:r>
      <w:r w:rsidRPr="00D273B7">
        <w:rPr>
          <w:rFonts w:ascii="Calibri" w:hAnsi="Calibri" w:cs="Calibri"/>
          <w:color w:val="151515"/>
          <w:u w:val="single"/>
        </w:rPr>
        <w:t xml:space="preserve"> for their families.</w:t>
      </w:r>
      <w:r w:rsidRPr="00FB4609">
        <w:rPr>
          <w:rFonts w:ascii="Calibri" w:hAnsi="Calibri" w:cs="Calibri"/>
          <w:color w:val="151515"/>
        </w:rPr>
        <w:t xml:space="preserve"> And an additional 19 percent of mothers who would benefit are co-breadwinners, earning at least 25 percent of their total household earnings. </w:t>
      </w:r>
      <w:r w:rsidRPr="00FB4609">
        <w:rPr>
          <w:rFonts w:ascii="Calibri" w:hAnsi="Calibri" w:cs="Calibri"/>
          <w:color w:val="151515"/>
          <w:sz w:val="16"/>
          <w:szCs w:val="16"/>
        </w:rPr>
        <w:t>The EPI estimates that</w:t>
      </w:r>
      <w:r w:rsidRPr="00FB4609">
        <w:rPr>
          <w:rFonts w:ascii="Calibri" w:hAnsi="Calibri" w:cs="Calibri"/>
          <w:color w:val="151515"/>
        </w:rPr>
        <w:t xml:space="preserve"> </w:t>
      </w:r>
      <w:r w:rsidRPr="00BE444B">
        <w:rPr>
          <w:rFonts w:ascii="Calibri" w:hAnsi="Calibri" w:cs="Calibri"/>
          <w:color w:val="151515"/>
          <w:u w:val="single"/>
        </w:rPr>
        <w:t>raising the minimum wage would lift</w:t>
      </w:r>
      <w:r w:rsidRPr="00D273B7">
        <w:rPr>
          <w:rFonts w:ascii="Calibri" w:hAnsi="Calibri" w:cs="Calibri"/>
          <w:color w:val="151515"/>
          <w:u w:val="single"/>
        </w:rPr>
        <w:t xml:space="preserve"> </w:t>
      </w:r>
      <w:r w:rsidRPr="00BE444B">
        <w:rPr>
          <w:rFonts w:ascii="Calibri" w:hAnsi="Calibri" w:cs="Calibri"/>
          <w:color w:val="151515"/>
          <w:u w:val="single"/>
        </w:rPr>
        <w:t>wages for nearly 8 million mothers</w:t>
      </w:r>
    </w:p>
    <w:p w14:paraId="5FB789D9" w14:textId="77777777" w:rsidR="00E701D0" w:rsidRPr="00EA3B31" w:rsidRDefault="00E701D0" w:rsidP="00E701D0">
      <w:pPr>
        <w:pStyle w:val="NormalWeb"/>
        <w:shd w:val="clear" w:color="auto" w:fill="FFFFFF"/>
        <w:spacing w:before="0" w:beforeAutospacing="0" w:after="0"/>
        <w:rPr>
          <w:rFonts w:ascii="Calibri" w:hAnsi="Calibri" w:cs="Calibri"/>
          <w:color w:val="151515"/>
          <w:u w:val="single"/>
        </w:rPr>
      </w:pPr>
    </w:p>
    <w:p w14:paraId="1F30410C" w14:textId="77777777" w:rsidR="00E701D0" w:rsidRDefault="00E701D0" w:rsidP="00E701D0">
      <w:pPr>
        <w:pStyle w:val="Heading4"/>
      </w:pPr>
      <w:r>
        <w:t>Raising the federal</w:t>
      </w:r>
      <w:r w:rsidRPr="00A3653C">
        <w:t xml:space="preserve"> minimum </w:t>
      </w:r>
      <w:r>
        <w:t>lessens the gender pay - Poland proves</w:t>
      </w:r>
    </w:p>
    <w:p w14:paraId="193C1C77" w14:textId="77777777" w:rsidR="00E701D0" w:rsidRDefault="00E701D0" w:rsidP="00E701D0">
      <w:r w:rsidRPr="00B02046">
        <w:rPr>
          <w:b/>
          <w:bCs/>
          <w:sz w:val="26"/>
          <w:szCs w:val="26"/>
        </w:rPr>
        <w:t>Majchrowska</w:t>
      </w:r>
      <w:r>
        <w:rPr>
          <w:b/>
          <w:bCs/>
          <w:sz w:val="26"/>
          <w:szCs w:val="26"/>
        </w:rPr>
        <w:t xml:space="preserve"> ’18 </w:t>
      </w:r>
      <w:r w:rsidRPr="00B02046">
        <w:t>[Aleksandra</w:t>
      </w:r>
      <w:r>
        <w:t xml:space="preserve"> and </w:t>
      </w:r>
      <w:r w:rsidRPr="00B02046">
        <w:t>Paweł Strawiński</w:t>
      </w:r>
      <w:r>
        <w:t xml:space="preserve">; April 16; </w:t>
      </w:r>
      <w:r w:rsidRPr="00B02046">
        <w:t>Faculty of Economics and Sociology, Institute of Economics, University of Lodz, Poland</w:t>
      </w:r>
      <w:r>
        <w:t xml:space="preserve">; </w:t>
      </w:r>
      <w:r w:rsidRPr="00B02046">
        <w:t>Faculty of Economic Sciences, University of Warsaw, Poland, Dluga 44/50, 00-241 Warsaw, Poland</w:t>
      </w:r>
      <w:r>
        <w:t>; Economic Modelling, “Impact of minimum wage increase on gender wage gap: Case of Poland,” https://doi.org/10.1016/j.econmod.2017.10.021] F.F.</w:t>
      </w:r>
    </w:p>
    <w:p w14:paraId="321CB010" w14:textId="77777777" w:rsidR="00E701D0" w:rsidRDefault="00E701D0" w:rsidP="00E701D0">
      <w:pPr>
        <w:rPr>
          <w:rFonts w:eastAsia="Times New Roman"/>
          <w:color w:val="2E2E2E"/>
        </w:rPr>
      </w:pPr>
      <w:r w:rsidRPr="00BE444B">
        <w:rPr>
          <w:rFonts w:eastAsia="Times New Roman"/>
          <w:color w:val="2E2E2E"/>
        </w:rPr>
        <w:t>This paper analysed the impact of a significant increase in the minimum wage level</w:t>
      </w:r>
      <w:r w:rsidRPr="00A429C1">
        <w:rPr>
          <w:rFonts w:eastAsia="Times New Roman"/>
          <w:color w:val="2E2E2E"/>
        </w:rPr>
        <w:t xml:space="preserve">, which was observed in 2008–2009, on the wage differences between men and women </w:t>
      </w:r>
      <w:r w:rsidRPr="00BE444B">
        <w:rPr>
          <w:rFonts w:eastAsia="Times New Roman"/>
          <w:color w:val="2E2E2E"/>
        </w:rPr>
        <w:t>in the largest CEE economy—Poland</w:t>
      </w:r>
      <w:r w:rsidRPr="00BE444B">
        <w:rPr>
          <w:rFonts w:eastAsia="Times New Roman"/>
          <w:color w:val="2E2E2E"/>
          <w:sz w:val="16"/>
          <w:szCs w:val="16"/>
        </w:rPr>
        <w:t>.</w:t>
      </w:r>
      <w:r w:rsidRPr="00A429C1">
        <w:rPr>
          <w:rFonts w:eastAsia="Times New Roman"/>
          <w:color w:val="2E2E2E"/>
          <w:sz w:val="16"/>
          <w:szCs w:val="16"/>
        </w:rPr>
        <w:t xml:space="preserve"> To check the potentially differentiated effects throughout wage distribution, the impact of this minimum wage increase on wage distribution was analysed separately for different age and educational groups. An innovative methodological approach combining the DiNardo et al. (1996) reweighting approach and Oaxaca–Blinder decomposition was proposed. Individual data from the Structure of Wages and Salaries survey provided by the CSO in Poland for the years 2006 and 2010 were used. The sample was limited to private sector workers, excluding those in agriculture.</w:t>
      </w:r>
      <w:r w:rsidRPr="00A429C1">
        <w:rPr>
          <w:rFonts w:eastAsia="Times New Roman"/>
          <w:color w:val="2E2E2E"/>
        </w:rPr>
        <w:t xml:space="preserve"> </w:t>
      </w:r>
      <w:r w:rsidRPr="00A429C1">
        <w:rPr>
          <w:rFonts w:eastAsia="Times New Roman"/>
          <w:color w:val="2E2E2E"/>
          <w:u w:val="single"/>
        </w:rPr>
        <w:t xml:space="preserve">The results show that </w:t>
      </w:r>
      <w:r w:rsidRPr="00BE444B">
        <w:rPr>
          <w:rFonts w:eastAsia="Times New Roman"/>
          <w:color w:val="2E2E2E"/>
          <w:u w:val="single"/>
        </w:rPr>
        <w:t>the minimum wage increase</w:t>
      </w:r>
      <w:r w:rsidRPr="00A429C1">
        <w:rPr>
          <w:rFonts w:eastAsia="Times New Roman"/>
          <w:color w:val="2E2E2E"/>
          <w:u w:val="single"/>
        </w:rPr>
        <w:t xml:space="preserve"> was the factor that </w:t>
      </w:r>
      <w:r w:rsidRPr="00BE444B">
        <w:rPr>
          <w:rFonts w:eastAsia="Times New Roman"/>
          <w:color w:val="2E2E2E"/>
          <w:u w:val="single"/>
        </w:rPr>
        <w:t xml:space="preserve">significantly lowered the gender wage gap </w:t>
      </w:r>
      <w:r w:rsidRPr="00A429C1">
        <w:rPr>
          <w:rFonts w:eastAsia="Times New Roman"/>
          <w:color w:val="2E2E2E"/>
          <w:u w:val="single"/>
        </w:rPr>
        <w:t>among young workers in Poland in 2006–2010</w:t>
      </w:r>
      <w:r w:rsidRPr="00A429C1">
        <w:rPr>
          <w:rFonts w:eastAsia="Times New Roman"/>
          <w:color w:val="2E2E2E"/>
          <w:sz w:val="16"/>
          <w:szCs w:val="16"/>
          <w:u w:val="single"/>
        </w:rPr>
        <w:t>.</w:t>
      </w:r>
      <w:r w:rsidRPr="00A429C1">
        <w:rPr>
          <w:rFonts w:eastAsia="Times New Roman"/>
          <w:color w:val="2E2E2E"/>
          <w:sz w:val="16"/>
          <w:szCs w:val="16"/>
        </w:rPr>
        <w:t xml:space="preserve"> The impact of the change in workers' characteristics was small and/or insignificant</w:t>
      </w:r>
      <w:r w:rsidRPr="00A429C1">
        <w:rPr>
          <w:rFonts w:eastAsia="Times New Roman"/>
          <w:color w:val="2E2E2E"/>
        </w:rPr>
        <w:t xml:space="preserve">. </w:t>
      </w:r>
      <w:r w:rsidRPr="00A429C1">
        <w:rPr>
          <w:rFonts w:eastAsia="Times New Roman"/>
          <w:color w:val="2E2E2E"/>
          <w:sz w:val="16"/>
          <w:szCs w:val="16"/>
        </w:rPr>
        <w:t xml:space="preserve">Moreover, the effects of minimum wage increases were negligible for middle-aged workers. The changes in gender wage gaps among educational groups were much smaller. Further, the robustness checks performed confirm the main findings. The results obtained in this paper are in line with both the authors' intuition and the findings for other countries. </w:t>
      </w:r>
      <w:r w:rsidRPr="00BE444B">
        <w:rPr>
          <w:rFonts w:eastAsia="Times New Roman"/>
          <w:color w:val="2E2E2E"/>
          <w:u w:val="single"/>
        </w:rPr>
        <w:t>The minimum wage increase mainly affects the workers for whom the minimum wage is binding</w:t>
      </w:r>
      <w:r w:rsidRPr="00A429C1">
        <w:rPr>
          <w:rFonts w:eastAsia="Times New Roman"/>
          <w:color w:val="2E2E2E"/>
        </w:rPr>
        <w:t xml:space="preserve">—those with low labour market experience and relatively poor qualifications. In these groups, statistically significant decreases in gender wage gaps were found. The authors' findings are in line with those of previous studies, both for more developed and developing countries. </w:t>
      </w:r>
      <w:r w:rsidRPr="00A429C1">
        <w:rPr>
          <w:rFonts w:eastAsia="Times New Roman"/>
          <w:color w:val="2E2E2E"/>
          <w:u w:val="single"/>
        </w:rPr>
        <w:t xml:space="preserve">The above results confirm that </w:t>
      </w:r>
      <w:r w:rsidRPr="00BE444B">
        <w:rPr>
          <w:rFonts w:eastAsia="Times New Roman"/>
          <w:color w:val="2E2E2E"/>
          <w:u w:val="single"/>
        </w:rPr>
        <w:t>minimum wage policy could be one of the tools used for decreasing the existing differentials in pay between men and women</w:t>
      </w:r>
      <w:r w:rsidRPr="00A429C1">
        <w:rPr>
          <w:rFonts w:eastAsia="Times New Roman"/>
          <w:color w:val="2E2E2E"/>
          <w:u w:val="single"/>
        </w:rPr>
        <w:t xml:space="preserve"> in former, centrally planned economies, where occupational segregation and existing differences in pay are relatively high </w:t>
      </w:r>
      <w:r>
        <w:rPr>
          <w:rFonts w:eastAsia="Times New Roman"/>
          <w:color w:val="2E2E2E"/>
        </w:rPr>
        <w:t xml:space="preserve">(e.g. Strawiński et al., 2017). </w:t>
      </w:r>
    </w:p>
    <w:p w14:paraId="119B1D72" w14:textId="77777777" w:rsidR="00E701D0" w:rsidRPr="00BE444B" w:rsidRDefault="00E701D0" w:rsidP="00E701D0">
      <w:pPr>
        <w:rPr>
          <w:rFonts w:eastAsia="Times New Roman"/>
          <w:color w:val="2E2E2E"/>
        </w:rPr>
      </w:pPr>
    </w:p>
    <w:p w14:paraId="06C56AC5" w14:textId="77777777" w:rsidR="00E701D0" w:rsidRDefault="00E701D0" w:rsidP="00E701D0">
      <w:pPr>
        <w:pStyle w:val="Heading4"/>
      </w:pPr>
      <w:r>
        <w:t xml:space="preserve">Increasing the federal minimum wage decreases stigma by placing higher value on female-occupied jobs that the government neglects. </w:t>
      </w:r>
    </w:p>
    <w:p w14:paraId="5E9DBE90" w14:textId="77777777" w:rsidR="00E701D0" w:rsidRPr="00D273B7" w:rsidRDefault="00E701D0" w:rsidP="00E701D0">
      <w:pPr>
        <w:rPr>
          <w:color w:val="000000" w:themeColor="text1"/>
          <w:shd w:val="clear" w:color="auto" w:fill="FFFFFF"/>
        </w:rPr>
      </w:pPr>
      <w:r w:rsidRPr="00A3653C">
        <w:rPr>
          <w:b/>
          <w:bCs/>
          <w:color w:val="000000" w:themeColor="text1"/>
          <w:sz w:val="26"/>
          <w:szCs w:val="26"/>
          <w:shd w:val="clear" w:color="auto" w:fill="FFFFFF"/>
        </w:rPr>
        <w:t xml:space="preserve">Bleiweis et al </w:t>
      </w:r>
      <w:r>
        <w:rPr>
          <w:b/>
          <w:bCs/>
          <w:color w:val="000000" w:themeColor="text1"/>
          <w:sz w:val="26"/>
          <w:szCs w:val="26"/>
          <w:shd w:val="clear" w:color="auto" w:fill="FFFFFF"/>
        </w:rPr>
        <w:t>‘</w:t>
      </w:r>
      <w:r w:rsidRPr="00A3653C">
        <w:rPr>
          <w:b/>
          <w:bCs/>
          <w:color w:val="000000" w:themeColor="text1"/>
          <w:sz w:val="26"/>
          <w:szCs w:val="26"/>
          <w:shd w:val="clear" w:color="auto" w:fill="FFFFFF"/>
        </w:rPr>
        <w:t>21</w:t>
      </w:r>
      <w:r>
        <w:rPr>
          <w:b/>
          <w:bCs/>
          <w:color w:val="000000" w:themeColor="text1"/>
          <w:sz w:val="26"/>
          <w:szCs w:val="26"/>
          <w:shd w:val="clear" w:color="auto" w:fill="FFFFFF"/>
        </w:rPr>
        <w:t xml:space="preserve"> </w:t>
      </w:r>
      <w:r>
        <w:rPr>
          <w:color w:val="000000" w:themeColor="text1"/>
          <w:shd w:val="clear" w:color="auto" w:fill="FFFFFF"/>
        </w:rPr>
        <w:t xml:space="preserve">[Robin, </w:t>
      </w:r>
      <w:r w:rsidRPr="00A3653C">
        <w:rPr>
          <w:color w:val="000000" w:themeColor="text1"/>
          <w:shd w:val="clear" w:color="auto" w:fill="FFFFFF"/>
        </w:rPr>
        <w:t>Diana Boesch</w:t>
      </w:r>
      <w:r>
        <w:rPr>
          <w:color w:val="000000" w:themeColor="text1"/>
          <w:shd w:val="clear" w:color="auto" w:fill="FFFFFF"/>
        </w:rPr>
        <w:t xml:space="preserve">, and </w:t>
      </w:r>
      <w:r w:rsidRPr="00A3653C">
        <w:rPr>
          <w:color w:val="000000" w:themeColor="text1"/>
          <w:shd w:val="clear" w:color="auto" w:fill="FFFFFF"/>
        </w:rPr>
        <w:t>Areeba Haider</w:t>
      </w:r>
      <w:r>
        <w:rPr>
          <w:color w:val="000000" w:themeColor="text1"/>
          <w:shd w:val="clear" w:color="auto" w:fill="FFFFFF"/>
        </w:rPr>
        <w:t xml:space="preserve">; February 23; </w:t>
      </w:r>
      <w:r w:rsidRPr="00A3653C">
        <w:rPr>
          <w:color w:val="000000" w:themeColor="text1"/>
          <w:shd w:val="clear" w:color="auto" w:fill="FFFFFF"/>
        </w:rPr>
        <w:t>Former Research Associate, Women’s Economic Security</w:t>
      </w:r>
      <w:r>
        <w:rPr>
          <w:color w:val="000000" w:themeColor="text1"/>
          <w:shd w:val="clear" w:color="auto" w:fill="FFFFFF"/>
        </w:rPr>
        <w:t xml:space="preserve">; </w:t>
      </w:r>
      <w:r w:rsidRPr="00A3653C">
        <w:rPr>
          <w:color w:val="000000" w:themeColor="text1"/>
          <w:shd w:val="clear" w:color="auto" w:fill="FFFFFF"/>
        </w:rPr>
        <w:t>Policy Analyst, Women’s Economic Security</w:t>
      </w:r>
      <w:r>
        <w:rPr>
          <w:color w:val="000000" w:themeColor="text1"/>
          <w:shd w:val="clear" w:color="auto" w:fill="FFFFFF"/>
        </w:rPr>
        <w:t xml:space="preserve">; </w:t>
      </w:r>
      <w:r w:rsidRPr="00A3653C">
        <w:rPr>
          <w:color w:val="000000" w:themeColor="text1"/>
          <w:shd w:val="clear" w:color="auto" w:fill="FFFFFF"/>
        </w:rPr>
        <w:t>Former Research Associate</w:t>
      </w:r>
      <w:r>
        <w:rPr>
          <w:color w:val="000000" w:themeColor="text1"/>
          <w:shd w:val="clear" w:color="auto" w:fill="FFFFFF"/>
        </w:rPr>
        <w:t>; Center for American Progress, “</w:t>
      </w:r>
      <w:r w:rsidRPr="00A3653C">
        <w:rPr>
          <w:color w:val="000000" w:themeColor="text1"/>
          <w:shd w:val="clear" w:color="auto" w:fill="FFFFFF"/>
        </w:rPr>
        <w:t>Raising the Minimum Wage Would Be Transformative for Women</w:t>
      </w:r>
      <w:r>
        <w:rPr>
          <w:color w:val="000000" w:themeColor="text1"/>
          <w:shd w:val="clear" w:color="auto" w:fill="FFFFFF"/>
        </w:rPr>
        <w:t>,</w:t>
      </w:r>
      <w:r w:rsidRPr="00A3653C">
        <w:rPr>
          <w:color w:val="000000" w:themeColor="text1"/>
          <w:shd w:val="clear" w:color="auto" w:fill="FFFFFF"/>
        </w:rPr>
        <w:t>”</w:t>
      </w:r>
      <w:r>
        <w:rPr>
          <w:color w:val="000000" w:themeColor="text1"/>
          <w:shd w:val="clear" w:color="auto" w:fill="FFFFFF"/>
        </w:rPr>
        <w:t xml:space="preserve"> </w:t>
      </w:r>
      <w:r w:rsidRPr="00FB4609">
        <w:rPr>
          <w:color w:val="000000" w:themeColor="text1"/>
          <w:shd w:val="clear" w:color="auto" w:fill="FFFFFF"/>
        </w:rPr>
        <w:t>https://www.americanprogress.org/article/raising-minimum-wage-transformative-women/</w:t>
      </w:r>
      <w:r>
        <w:rPr>
          <w:color w:val="000000" w:themeColor="text1"/>
          <w:shd w:val="clear" w:color="auto" w:fill="FFFFFF"/>
        </w:rPr>
        <w:t>,] F.F.</w:t>
      </w:r>
    </w:p>
    <w:p w14:paraId="64A48096" w14:textId="77777777" w:rsidR="00E701D0" w:rsidRPr="00C4050D" w:rsidRDefault="00E701D0" w:rsidP="00E701D0">
      <w:pPr>
        <w:rPr>
          <w:b/>
          <w:bCs/>
        </w:rPr>
      </w:pPr>
      <w:r w:rsidRPr="00BE444B">
        <w:rPr>
          <w:color w:val="151515"/>
          <w:u w:val="single"/>
          <w:shd w:val="clear" w:color="auto" w:fill="FFFFFF"/>
        </w:rPr>
        <w:t>Another group that would</w:t>
      </w:r>
      <w:r w:rsidRPr="00C4050D">
        <w:rPr>
          <w:color w:val="151515"/>
          <w:u w:val="single"/>
          <w:shd w:val="clear" w:color="auto" w:fill="FFFFFF"/>
        </w:rPr>
        <w:t xml:space="preserve"> particularly </w:t>
      </w:r>
      <w:r w:rsidRPr="00BE444B">
        <w:rPr>
          <w:color w:val="151515"/>
          <w:u w:val="single"/>
          <w:shd w:val="clear" w:color="auto" w:fill="FFFFFF"/>
        </w:rPr>
        <w:t>benefit from raising the minimum wage is essential workers</w:t>
      </w:r>
      <w:r w:rsidRPr="00C4050D">
        <w:rPr>
          <w:color w:val="151515"/>
          <w:shd w:val="clear" w:color="auto" w:fill="FFFFFF"/>
        </w:rPr>
        <w:t xml:space="preserve">. </w:t>
      </w:r>
      <w:r w:rsidRPr="00C4050D">
        <w:rPr>
          <w:color w:val="151515"/>
          <w:sz w:val="16"/>
          <w:szCs w:val="16"/>
          <w:shd w:val="clear" w:color="auto" w:fill="FFFFFF"/>
        </w:rPr>
        <w:t>New CAP analysis finds that the majority—58 percent—of essential workers making an hourly wage under $15 are women. (see Figure 2</w:t>
      </w:r>
      <w:r w:rsidRPr="00BE444B">
        <w:rPr>
          <w:color w:val="151515"/>
          <w:sz w:val="16"/>
          <w:szCs w:val="16"/>
          <w:u w:val="single"/>
          <w:shd w:val="clear" w:color="auto" w:fill="FFFFFF"/>
        </w:rPr>
        <w:t>)</w:t>
      </w:r>
      <w:r w:rsidRPr="00BE444B">
        <w:rPr>
          <w:color w:val="151515"/>
          <w:u w:val="single"/>
          <w:shd w:val="clear" w:color="auto" w:fill="FFFFFF"/>
        </w:rPr>
        <w:t xml:space="preserve"> Essential workers are disproportionately women, people of color, and women of color most of all</w:t>
      </w:r>
      <w:r w:rsidRPr="00C4050D">
        <w:rPr>
          <w:color w:val="151515"/>
          <w:u w:val="single"/>
          <w:shd w:val="clear" w:color="auto" w:fill="FFFFFF"/>
        </w:rPr>
        <w:t>.</w:t>
      </w:r>
      <w:r w:rsidRPr="00C4050D">
        <w:rPr>
          <w:color w:val="151515"/>
          <w:shd w:val="clear" w:color="auto" w:fill="FFFFFF"/>
        </w:rPr>
        <w:t xml:space="preserve"> Women essential workers make up nearly a quarter—23 percent—of all workers making under $15 an hour</w:t>
      </w:r>
      <w:r w:rsidRPr="00C4050D">
        <w:rPr>
          <w:color w:val="151515"/>
          <w:sz w:val="16"/>
          <w:szCs w:val="16"/>
          <w:shd w:val="clear" w:color="auto" w:fill="FFFFFF"/>
        </w:rPr>
        <w:t>. And of the more than 7 million women essential workers who would experience a raise from the Raise the Wage Act, half are women of color. However, these numbers are likely underestimates; they do not include the many child care workers, teachers, and others who have been deemed essential by states and localities but largely been excluded from federal guidance surrounding “essential workers.”</w:t>
      </w:r>
      <w:r w:rsidRPr="00C4050D">
        <w:rPr>
          <w:color w:val="151515"/>
          <w:shd w:val="clear" w:color="auto" w:fill="FFFFFF"/>
        </w:rPr>
        <w:t xml:space="preserve"> </w:t>
      </w:r>
      <w:r w:rsidRPr="00BE444B">
        <w:rPr>
          <w:color w:val="151515"/>
          <w:u w:val="single"/>
          <w:shd w:val="clear" w:color="auto" w:fill="FFFFFF"/>
        </w:rPr>
        <w:t>Essential workers</w:t>
      </w:r>
      <w:r w:rsidRPr="00C4050D">
        <w:rPr>
          <w:color w:val="151515"/>
          <w:u w:val="single"/>
          <w:shd w:val="clear" w:color="auto" w:fill="FFFFFF"/>
        </w:rPr>
        <w:t xml:space="preserve">, from nursing assistants to grocery clerks, </w:t>
      </w:r>
      <w:r w:rsidRPr="00BE444B">
        <w:rPr>
          <w:color w:val="151515"/>
          <w:u w:val="single"/>
          <w:shd w:val="clear" w:color="auto" w:fill="FFFFFF"/>
        </w:rPr>
        <w:t>have kept communities running in</w:t>
      </w:r>
      <w:r w:rsidRPr="00C4050D">
        <w:rPr>
          <w:color w:val="151515"/>
          <w:u w:val="single"/>
          <w:shd w:val="clear" w:color="auto" w:fill="FFFFFF"/>
        </w:rPr>
        <w:t xml:space="preserve"> the midst of </w:t>
      </w:r>
      <w:r w:rsidRPr="00BE444B">
        <w:rPr>
          <w:color w:val="151515"/>
          <w:u w:val="single"/>
          <w:shd w:val="clear" w:color="auto" w:fill="FFFFFF"/>
        </w:rPr>
        <w:t>a global pandemic</w:t>
      </w:r>
      <w:r w:rsidRPr="00C4050D">
        <w:rPr>
          <w:color w:val="151515"/>
          <w:u w:val="single"/>
          <w:shd w:val="clear" w:color="auto" w:fill="FFFFFF"/>
        </w:rPr>
        <w:t xml:space="preserve"> that has lasted nearly a year, in many cases </w:t>
      </w:r>
      <w:r w:rsidRPr="00BE444B">
        <w:rPr>
          <w:color w:val="151515"/>
          <w:u w:val="single"/>
          <w:shd w:val="clear" w:color="auto" w:fill="FFFFFF"/>
        </w:rPr>
        <w:t>while earning low wages</w:t>
      </w:r>
      <w:r w:rsidRPr="00C4050D">
        <w:rPr>
          <w:color w:val="151515"/>
          <w:shd w:val="clear" w:color="auto" w:fill="FFFFFF"/>
        </w:rPr>
        <w:t>, facing an increased risk of contracting the coronavirus, and experiencing increased mental health distress</w:t>
      </w:r>
      <w:r>
        <w:rPr>
          <w:color w:val="151515"/>
          <w:shd w:val="clear" w:color="auto" w:fill="FFFFFF"/>
        </w:rPr>
        <w:t>.</w:t>
      </w:r>
      <w:r w:rsidRPr="00C4050D">
        <w:rPr>
          <w:color w:val="151515"/>
          <w:shd w:val="clear" w:color="auto" w:fill="FFFFFF"/>
        </w:rPr>
        <w:t xml:space="preserve"> </w:t>
      </w:r>
      <w:r w:rsidRPr="00C4050D">
        <w:rPr>
          <w:color w:val="151515"/>
          <w:sz w:val="16"/>
          <w:szCs w:val="16"/>
          <w:shd w:val="clear" w:color="auto" w:fill="FFFFFF"/>
        </w:rPr>
        <w:t xml:space="preserve">As economist Rhonda V. Sharpe has aptly pointed out, </w:t>
      </w:r>
      <w:r w:rsidRPr="00BE444B">
        <w:rPr>
          <w:color w:val="151515"/>
          <w:u w:val="single"/>
          <w:shd w:val="clear" w:color="auto" w:fill="FFFFFF"/>
        </w:rPr>
        <w:t>the</w:t>
      </w:r>
      <w:r w:rsidRPr="00C4050D">
        <w:rPr>
          <w:color w:val="151515"/>
          <w:u w:val="single"/>
          <w:shd w:val="clear" w:color="auto" w:fill="FFFFFF"/>
        </w:rPr>
        <w:t xml:space="preserve"> </w:t>
      </w:r>
      <w:r w:rsidRPr="00BE444B">
        <w:rPr>
          <w:color w:val="151515"/>
          <w:u w:val="single"/>
          <w:shd w:val="clear" w:color="auto" w:fill="FFFFFF"/>
        </w:rPr>
        <w:t>title of “essential worker” is a misnomer in terms of how the country</w:t>
      </w:r>
      <w:r w:rsidRPr="00C4050D">
        <w:rPr>
          <w:color w:val="151515"/>
          <w:u w:val="single"/>
          <w:shd w:val="clear" w:color="auto" w:fill="FFFFFF"/>
        </w:rPr>
        <w:t xml:space="preserve"> actually </w:t>
      </w:r>
      <w:r w:rsidRPr="00BE444B">
        <w:rPr>
          <w:color w:val="151515"/>
          <w:u w:val="single"/>
          <w:shd w:val="clear" w:color="auto" w:fill="FFFFFF"/>
        </w:rPr>
        <w:t>treats workers</w:t>
      </w:r>
      <w:r w:rsidRPr="00C4050D">
        <w:rPr>
          <w:color w:val="151515"/>
          <w:u w:val="single"/>
          <w:shd w:val="clear" w:color="auto" w:fill="FFFFFF"/>
        </w:rPr>
        <w:t xml:space="preserve">: It is </w:t>
      </w:r>
      <w:r w:rsidRPr="00BE444B">
        <w:rPr>
          <w:color w:val="151515"/>
          <w:u w:val="single"/>
          <w:shd w:val="clear" w:color="auto" w:fill="FFFFFF"/>
        </w:rPr>
        <w:t>the work</w:t>
      </w:r>
      <w:r w:rsidRPr="00C4050D">
        <w:rPr>
          <w:color w:val="151515"/>
          <w:u w:val="single"/>
          <w:shd w:val="clear" w:color="auto" w:fill="FFFFFF"/>
        </w:rPr>
        <w:t xml:space="preserve"> that </w:t>
      </w:r>
      <w:r w:rsidRPr="00BE444B">
        <w:rPr>
          <w:color w:val="151515"/>
          <w:u w:val="single"/>
          <w:shd w:val="clear" w:color="auto" w:fill="FFFFFF"/>
        </w:rPr>
        <w:t>is considered essential, but the worker</w:t>
      </w:r>
      <w:r w:rsidRPr="00C4050D">
        <w:rPr>
          <w:color w:val="151515"/>
          <w:u w:val="single"/>
          <w:shd w:val="clear" w:color="auto" w:fill="FFFFFF"/>
        </w:rPr>
        <w:t>—</w:t>
      </w:r>
      <w:r w:rsidRPr="00BE444B">
        <w:rPr>
          <w:color w:val="151515"/>
          <w:u w:val="single"/>
          <w:shd w:val="clear" w:color="auto" w:fill="FFFFFF"/>
        </w:rPr>
        <w:t>who is</w:t>
      </w:r>
      <w:r w:rsidRPr="00C4050D">
        <w:rPr>
          <w:color w:val="151515"/>
          <w:u w:val="single"/>
          <w:shd w:val="clear" w:color="auto" w:fill="FFFFFF"/>
        </w:rPr>
        <w:t xml:space="preserve"> often </w:t>
      </w:r>
      <w:r w:rsidRPr="00BE444B">
        <w:rPr>
          <w:color w:val="151515"/>
          <w:u w:val="single"/>
          <w:shd w:val="clear" w:color="auto" w:fill="FFFFFF"/>
        </w:rPr>
        <w:t>underpaid and inadequately protected</w:t>
      </w:r>
      <w:r w:rsidRPr="00C4050D">
        <w:rPr>
          <w:color w:val="151515"/>
          <w:u w:val="single"/>
          <w:shd w:val="clear" w:color="auto" w:fill="FFFFFF"/>
        </w:rPr>
        <w:t xml:space="preserve"> on the job—</w:t>
      </w:r>
      <w:r w:rsidRPr="00BE444B">
        <w:rPr>
          <w:color w:val="151515"/>
          <w:u w:val="single"/>
          <w:shd w:val="clear" w:color="auto" w:fill="FFFFFF"/>
        </w:rPr>
        <w:t>is</w:t>
      </w:r>
      <w:r w:rsidRPr="00C4050D">
        <w:rPr>
          <w:color w:val="151515"/>
          <w:u w:val="single"/>
          <w:shd w:val="clear" w:color="auto" w:fill="FFFFFF"/>
        </w:rPr>
        <w:t xml:space="preserve"> effectively </w:t>
      </w:r>
      <w:r w:rsidRPr="00BE444B">
        <w:rPr>
          <w:color w:val="151515"/>
          <w:u w:val="single"/>
          <w:shd w:val="clear" w:color="auto" w:fill="FFFFFF"/>
        </w:rPr>
        <w:t>treated as expendable</w:t>
      </w:r>
      <w:r w:rsidRPr="00C4050D">
        <w:rPr>
          <w:color w:val="151515"/>
          <w:shd w:val="clear" w:color="auto" w:fill="FFFFFF"/>
        </w:rPr>
        <w:t xml:space="preserve">. </w:t>
      </w:r>
      <w:r w:rsidRPr="00C4050D">
        <w:rPr>
          <w:color w:val="151515"/>
          <w:sz w:val="16"/>
          <w:szCs w:val="16"/>
          <w:shd w:val="clear" w:color="auto" w:fill="FFFFFF"/>
        </w:rPr>
        <w:t xml:space="preserve">Efforts to support low-wage essential workers beyond a national rhetoric that glorifies their “sacrifices” have hardly been enough; hazard pay initiatives have largely been temporary and at the discretion of the employers, workers who rely on tips have reported large decreases in income as the pandemic stretches on, and research suggests that workers in essential industries are more likely to die from COVID-19. </w:t>
      </w:r>
      <w:r w:rsidRPr="00BE444B">
        <w:rPr>
          <w:color w:val="151515"/>
          <w:u w:val="single"/>
          <w:shd w:val="clear" w:color="auto" w:fill="FFFFFF"/>
        </w:rPr>
        <w:t>To value workers means to treat them with dignity</w:t>
      </w:r>
      <w:r w:rsidRPr="00C4050D">
        <w:rPr>
          <w:color w:val="151515"/>
          <w:u w:val="single"/>
          <w:shd w:val="clear" w:color="auto" w:fill="FFFFFF"/>
        </w:rPr>
        <w:t xml:space="preserve">, to guarantee them a safe and healthy workplace, </w:t>
      </w:r>
      <w:r w:rsidRPr="00BE444B">
        <w:rPr>
          <w:color w:val="151515"/>
          <w:u w:val="single"/>
          <w:shd w:val="clear" w:color="auto" w:fill="FFFFFF"/>
        </w:rPr>
        <w:t>and</w:t>
      </w:r>
      <w:r w:rsidRPr="00C4050D">
        <w:rPr>
          <w:color w:val="151515"/>
          <w:u w:val="single"/>
          <w:shd w:val="clear" w:color="auto" w:fill="FFFFFF"/>
        </w:rPr>
        <w:t xml:space="preserve">, importantly, </w:t>
      </w:r>
      <w:r w:rsidRPr="00BE444B">
        <w:rPr>
          <w:color w:val="151515"/>
          <w:u w:val="single"/>
          <w:shd w:val="clear" w:color="auto" w:fill="FFFFFF"/>
        </w:rPr>
        <w:t>to pay them higher wages</w:t>
      </w:r>
      <w:r w:rsidRPr="00C4050D">
        <w:rPr>
          <w:color w:val="151515"/>
          <w:u w:val="single"/>
          <w:shd w:val="clear" w:color="auto" w:fill="FFFFFF"/>
        </w:rPr>
        <w:t>. Raising the minimum wage is a vital step to truly create that reality for all, including those deemed “essential,”</w:t>
      </w:r>
      <w:r w:rsidRPr="00C4050D">
        <w:rPr>
          <w:color w:val="151515"/>
          <w:shd w:val="clear" w:color="auto" w:fill="FFFFFF"/>
        </w:rPr>
        <w:t xml:space="preserve"> who make up a majority of those who would benefit from the Raise the Wage Act.</w:t>
      </w:r>
    </w:p>
    <w:p w14:paraId="594501DC" w14:textId="77777777" w:rsidR="00E701D0" w:rsidRPr="00F13698" w:rsidRDefault="00E701D0" w:rsidP="00F13698">
      <w:pPr>
        <w:shd w:val="clear" w:color="auto" w:fill="FFFFFF"/>
        <w:spacing w:afterAutospacing="1"/>
        <w:rPr>
          <w:rFonts w:eastAsia="Times New Roman"/>
          <w:color w:val="000000" w:themeColor="text1"/>
          <w:sz w:val="12"/>
        </w:rPr>
      </w:pPr>
    </w:p>
    <w:p w14:paraId="328A38A4" w14:textId="77777777" w:rsidR="001C6304" w:rsidRPr="00410068" w:rsidRDefault="001C6304" w:rsidP="001C6304">
      <w:pPr>
        <w:pStyle w:val="Heading4"/>
      </w:pPr>
      <w:r w:rsidRPr="00410068">
        <w:t>Raising the federal minimum wage is key to solve gender, ethnic, and racial pay gaps</w:t>
      </w:r>
      <w:r>
        <w:t>.</w:t>
      </w:r>
    </w:p>
    <w:p w14:paraId="7BABAC17" w14:textId="77777777" w:rsidR="001C6304" w:rsidRDefault="001C6304" w:rsidP="001C6304">
      <w:r w:rsidRPr="00BB48A6">
        <w:rPr>
          <w:rStyle w:val="Style13ptBold"/>
        </w:rPr>
        <w:t xml:space="preserve">Khan </w:t>
      </w:r>
      <w:r>
        <w:rPr>
          <w:rStyle w:val="Style13ptBold"/>
        </w:rPr>
        <w:t>‘</w:t>
      </w:r>
      <w:r w:rsidRPr="00BB48A6">
        <w:rPr>
          <w:rStyle w:val="Style13ptBold"/>
        </w:rPr>
        <w:t>22</w:t>
      </w:r>
      <w:r>
        <w:t xml:space="preserve"> </w:t>
      </w:r>
      <w:r w:rsidRPr="00BB48A6">
        <w:t>[Ashfaq</w:t>
      </w:r>
      <w:r>
        <w:t xml:space="preserve"> and Rose Khattar</w:t>
      </w:r>
      <w:r w:rsidRPr="00BB48A6">
        <w:t xml:space="preserve">; </w:t>
      </w:r>
      <w:r>
        <w:t>7</w:t>
      </w:r>
      <w:r w:rsidRPr="00BB48A6">
        <w:t>-</w:t>
      </w:r>
      <w:r>
        <w:t>7</w:t>
      </w:r>
      <w:r w:rsidRPr="00BB48A6">
        <w:t>-202</w:t>
      </w:r>
      <w:r>
        <w:t>2</w:t>
      </w:r>
      <w:r w:rsidRPr="00BB48A6">
        <w:t xml:space="preserve">; </w:t>
      </w:r>
      <w:r w:rsidRPr="006B3C6B">
        <w:t>Former Policy Analyst</w:t>
      </w:r>
      <w:r>
        <w:t xml:space="preserve">; </w:t>
      </w:r>
      <w:r w:rsidRPr="006B3C6B">
        <w:t>Director of Economic Analysi</w:t>
      </w:r>
      <w:r>
        <w:t xml:space="preserve">s at </w:t>
      </w:r>
      <w:r w:rsidRPr="006B3C6B">
        <w:t>Inclusive Economy</w:t>
      </w:r>
      <w:r>
        <w:t xml:space="preserve">, former </w:t>
      </w:r>
      <w:r w:rsidRPr="006B3C6B">
        <w:t>economist at the Australian Treasury Department</w:t>
      </w:r>
      <w:r>
        <w:t xml:space="preserve">; </w:t>
      </w:r>
      <w:r w:rsidRPr="00BB48A6">
        <w:t xml:space="preserve">Center for American Progress, "It's Long Past Time To Increase the Federal Minimum Wage", </w:t>
      </w:r>
      <w:hyperlink r:id="rId99" w:history="1">
        <w:r w:rsidRPr="00F22B91">
          <w:rPr>
            <w:rStyle w:val="Hyperlink"/>
          </w:rPr>
          <w:t>https://www.americanprogress.org/article/its-long-past-time-to-increase-the-federal-minimum-wage/</w:t>
        </w:r>
      </w:hyperlink>
      <w:r w:rsidRPr="00BB48A6">
        <w:t>]</w:t>
      </w:r>
    </w:p>
    <w:p w14:paraId="03F5D742" w14:textId="77777777" w:rsidR="001C6304" w:rsidRPr="00FC2AF7" w:rsidRDefault="001C6304" w:rsidP="001C6304">
      <w:pPr>
        <w:rPr>
          <w:sz w:val="14"/>
        </w:rPr>
      </w:pPr>
      <w:r w:rsidRPr="00FC2AF7">
        <w:rPr>
          <w:highlight w:val="cyan"/>
          <w:u w:val="single"/>
        </w:rPr>
        <w:t>Women</w:t>
      </w:r>
      <w:r w:rsidRPr="00F207D8">
        <w:rPr>
          <w:u w:val="single"/>
        </w:rPr>
        <w:t xml:space="preserve"> </w:t>
      </w:r>
      <w:r w:rsidRPr="00FC2AF7">
        <w:rPr>
          <w:u w:val="single"/>
        </w:rPr>
        <w:t>make up</w:t>
      </w:r>
      <w:r w:rsidRPr="00F207D8">
        <w:rPr>
          <w:u w:val="single"/>
        </w:rPr>
        <w:t xml:space="preserve"> the </w:t>
      </w:r>
      <w:r w:rsidRPr="00FC2AF7">
        <w:rPr>
          <w:highlight w:val="cyan"/>
          <w:u w:val="single"/>
        </w:rPr>
        <w:t>majority</w:t>
      </w:r>
      <w:r w:rsidRPr="00F207D8">
        <w:rPr>
          <w:u w:val="single"/>
        </w:rPr>
        <w:t>—63.5 percent—</w:t>
      </w:r>
      <w:r w:rsidRPr="00FC2AF7">
        <w:rPr>
          <w:highlight w:val="cyan"/>
          <w:u w:val="single"/>
        </w:rPr>
        <w:t>of those that earn</w:t>
      </w:r>
      <w:r w:rsidRPr="00F207D8">
        <w:rPr>
          <w:u w:val="single"/>
        </w:rPr>
        <w:t xml:space="preserve"> at or </w:t>
      </w:r>
      <w:r w:rsidRPr="00FC2AF7">
        <w:rPr>
          <w:highlight w:val="cyan"/>
          <w:u w:val="single"/>
        </w:rPr>
        <w:t>below</w:t>
      </w:r>
      <w:r w:rsidRPr="00F207D8">
        <w:rPr>
          <w:u w:val="single"/>
        </w:rPr>
        <w:t xml:space="preserve"> the </w:t>
      </w:r>
      <w:r w:rsidRPr="00FC2AF7">
        <w:rPr>
          <w:highlight w:val="cyan"/>
          <w:u w:val="single"/>
        </w:rPr>
        <w:t>fed</w:t>
      </w:r>
      <w:r w:rsidRPr="00F207D8">
        <w:rPr>
          <w:u w:val="single"/>
        </w:rPr>
        <w:t xml:space="preserve">eral </w:t>
      </w:r>
      <w:r w:rsidRPr="00FC2AF7">
        <w:rPr>
          <w:highlight w:val="cyan"/>
          <w:u w:val="single"/>
        </w:rPr>
        <w:t>minimum wage</w:t>
      </w:r>
      <w:r w:rsidRPr="00F207D8">
        <w:rPr>
          <w:u w:val="single"/>
        </w:rPr>
        <w:t>.</w:t>
      </w:r>
      <w:r w:rsidRPr="00FC2AF7">
        <w:rPr>
          <w:sz w:val="14"/>
        </w:rPr>
        <w:t xml:space="preserve"> (see Figure 2) They are also substantially more likely to be tipped workers who often earn even below the minimum wage.</w:t>
      </w:r>
      <w:r>
        <w:rPr>
          <w:u w:val="single"/>
        </w:rPr>
        <w:t xml:space="preserve"> </w:t>
      </w:r>
      <w:r w:rsidRPr="00FC2AF7">
        <w:rPr>
          <w:sz w:val="14"/>
        </w:rPr>
        <w:t xml:space="preserve">[GRAPH OMITTED] </w:t>
      </w:r>
      <w:r w:rsidRPr="00FC2AF7">
        <w:rPr>
          <w:u w:val="single"/>
        </w:rPr>
        <w:t>Occupational segregation</w:t>
      </w:r>
      <w:r w:rsidRPr="00F207D8">
        <w:rPr>
          <w:u w:val="single"/>
        </w:rPr>
        <w:t xml:space="preserve">—as well as gender and racial discrimination—have </w:t>
      </w:r>
      <w:r w:rsidRPr="00FC2AF7">
        <w:rPr>
          <w:u w:val="single"/>
        </w:rPr>
        <w:t>shaped</w:t>
      </w:r>
      <w:r w:rsidRPr="00F207D8">
        <w:rPr>
          <w:u w:val="single"/>
        </w:rPr>
        <w:t xml:space="preserve"> many features of </w:t>
      </w:r>
      <w:r w:rsidRPr="00FC2AF7">
        <w:rPr>
          <w:u w:val="single"/>
        </w:rPr>
        <w:t>the low-wage labor market</w:t>
      </w:r>
      <w:r w:rsidRPr="00F207D8">
        <w:rPr>
          <w:u w:val="single"/>
        </w:rPr>
        <w:t xml:space="preserve"> today</w:t>
      </w:r>
      <w:r w:rsidRPr="00FC2AF7">
        <w:rPr>
          <w:sz w:val="14"/>
        </w:rPr>
        <w:t xml:space="preserve">. </w:t>
      </w:r>
      <w:r w:rsidRPr="00F207D8">
        <w:rPr>
          <w:u w:val="single"/>
        </w:rPr>
        <w:t>Women and people of color, including Hispanic workers, are often likely to be employed in the service industry</w:t>
      </w:r>
      <w:r w:rsidRPr="00FC2AF7">
        <w:rPr>
          <w:sz w:val="14"/>
        </w:rPr>
        <w:t>—as restaurant hosts, dishwashers, fast food cooks, child care providers, home health care aides, and cashiers—</w:t>
      </w:r>
      <w:r w:rsidRPr="00F207D8">
        <w:rPr>
          <w:u w:val="single"/>
        </w:rPr>
        <w:t xml:space="preserve">which represent nearly 74 percent of jobs that pay at or below the federal minimum wage. </w:t>
      </w:r>
      <w:r w:rsidRPr="00FC2AF7">
        <w:rPr>
          <w:rStyle w:val="Emphasis"/>
          <w:highlight w:val="cyan"/>
        </w:rPr>
        <w:t>The</w:t>
      </w:r>
      <w:r w:rsidRPr="00F207D8">
        <w:rPr>
          <w:rStyle w:val="Emphasis"/>
        </w:rPr>
        <w:t xml:space="preserve"> </w:t>
      </w:r>
      <w:r w:rsidRPr="00FC2AF7">
        <w:rPr>
          <w:rStyle w:val="Emphasis"/>
          <w:highlight w:val="cyan"/>
        </w:rPr>
        <w:t>historical division of</w:t>
      </w:r>
      <w:r w:rsidRPr="00F207D8">
        <w:rPr>
          <w:rStyle w:val="Emphasis"/>
        </w:rPr>
        <w:t xml:space="preserve"> the </w:t>
      </w:r>
      <w:r w:rsidRPr="00FC2AF7">
        <w:rPr>
          <w:rStyle w:val="Emphasis"/>
          <w:highlight w:val="cyan"/>
        </w:rPr>
        <w:t>labor</w:t>
      </w:r>
      <w:r w:rsidRPr="00F207D8">
        <w:rPr>
          <w:rStyle w:val="Emphasis"/>
        </w:rPr>
        <w:t xml:space="preserve"> force</w:t>
      </w:r>
      <w:r w:rsidRPr="00FC2AF7">
        <w:rPr>
          <w:sz w:val="14"/>
        </w:rPr>
        <w:t>—with some occupations seen as “women’s work”—</w:t>
      </w:r>
      <w:r w:rsidRPr="00F207D8">
        <w:rPr>
          <w:rStyle w:val="Emphasis"/>
        </w:rPr>
        <w:t xml:space="preserve">has </w:t>
      </w:r>
      <w:r w:rsidRPr="00FC2AF7">
        <w:rPr>
          <w:rStyle w:val="Emphasis"/>
          <w:highlight w:val="cyan"/>
        </w:rPr>
        <w:t>undervalued</w:t>
      </w:r>
      <w:r w:rsidRPr="00F207D8">
        <w:rPr>
          <w:rStyle w:val="Emphasis"/>
        </w:rPr>
        <w:t xml:space="preserve"> the </w:t>
      </w:r>
      <w:r w:rsidRPr="00FC2AF7">
        <w:rPr>
          <w:rStyle w:val="Emphasis"/>
          <w:highlight w:val="cyan"/>
        </w:rPr>
        <w:t>work of women</w:t>
      </w:r>
      <w:r w:rsidRPr="00F207D8">
        <w:rPr>
          <w:rStyle w:val="Emphasis"/>
        </w:rPr>
        <w:t xml:space="preserve">, </w:t>
      </w:r>
      <w:r w:rsidRPr="00FC2AF7">
        <w:rPr>
          <w:rStyle w:val="Emphasis"/>
          <w:highlight w:val="cyan"/>
        </w:rPr>
        <w:t>especially women of color</w:t>
      </w:r>
      <w:r w:rsidRPr="00F207D8">
        <w:rPr>
          <w:rStyle w:val="Emphasis"/>
        </w:rPr>
        <w:t>.</w:t>
      </w:r>
      <w:r w:rsidRPr="00FC2AF7">
        <w:rPr>
          <w:sz w:val="14"/>
        </w:rPr>
        <w:t xml:space="preserve"> </w:t>
      </w:r>
      <w:r w:rsidRPr="00FC2AF7">
        <w:rPr>
          <w:rStyle w:val="Emphasis"/>
        </w:rPr>
        <w:t xml:space="preserve">The </w:t>
      </w:r>
      <w:r w:rsidRPr="00FC2AF7">
        <w:rPr>
          <w:rStyle w:val="Emphasis"/>
          <w:highlight w:val="cyan"/>
        </w:rPr>
        <w:t>overrepresentation</w:t>
      </w:r>
      <w:r w:rsidRPr="00FC2AF7">
        <w:rPr>
          <w:rStyle w:val="Emphasis"/>
        </w:rPr>
        <w:t xml:space="preserve"> of women, and particularly women of color, among those </w:t>
      </w:r>
      <w:r w:rsidRPr="00FC2AF7">
        <w:rPr>
          <w:rStyle w:val="Emphasis"/>
          <w:highlight w:val="cyan"/>
        </w:rPr>
        <w:t>earning</w:t>
      </w:r>
      <w:r w:rsidRPr="00FC2AF7">
        <w:rPr>
          <w:rStyle w:val="Emphasis"/>
        </w:rPr>
        <w:t xml:space="preserve"> at or </w:t>
      </w:r>
      <w:r w:rsidRPr="00FC2AF7">
        <w:rPr>
          <w:rStyle w:val="Emphasis"/>
          <w:highlight w:val="cyan"/>
        </w:rPr>
        <w:t>below</w:t>
      </w:r>
      <w:r w:rsidRPr="00FC2AF7">
        <w:rPr>
          <w:rStyle w:val="Emphasis"/>
        </w:rPr>
        <w:t xml:space="preserve"> the </w:t>
      </w:r>
      <w:r w:rsidRPr="00FC2AF7">
        <w:rPr>
          <w:rStyle w:val="Emphasis"/>
          <w:highlight w:val="cyan"/>
        </w:rPr>
        <w:t>fed</w:t>
      </w:r>
      <w:r w:rsidRPr="00FC2AF7">
        <w:rPr>
          <w:rStyle w:val="Emphasis"/>
        </w:rPr>
        <w:t xml:space="preserve">eral </w:t>
      </w:r>
      <w:r w:rsidRPr="00FC2AF7">
        <w:rPr>
          <w:rStyle w:val="Emphasis"/>
          <w:highlight w:val="cyan"/>
        </w:rPr>
        <w:t>minimum</w:t>
      </w:r>
      <w:r w:rsidRPr="00FC2AF7">
        <w:rPr>
          <w:rStyle w:val="Emphasis"/>
        </w:rPr>
        <w:t xml:space="preserve"> </w:t>
      </w:r>
      <w:r w:rsidRPr="00FC2AF7">
        <w:rPr>
          <w:rStyle w:val="Emphasis"/>
          <w:highlight w:val="cyan"/>
        </w:rPr>
        <w:t>wage</w:t>
      </w:r>
      <w:r w:rsidRPr="00FC2AF7">
        <w:rPr>
          <w:rStyle w:val="Emphasis"/>
        </w:rPr>
        <w:t xml:space="preserve"> have </w:t>
      </w:r>
      <w:r w:rsidRPr="00FC2AF7">
        <w:rPr>
          <w:rStyle w:val="Emphasis"/>
          <w:highlight w:val="cyan"/>
        </w:rPr>
        <w:t>contributed to persistent gender, ethnic, and racial pay gaps</w:t>
      </w:r>
      <w:r w:rsidRPr="00FC2AF7">
        <w:rPr>
          <w:sz w:val="14"/>
        </w:rPr>
        <w:t>. In 2021, across all workers, women were paid just 73 cents for every dollar a man earns, while women of color experienced even larger pay gaps. The enduring concentration of women in minimum wage jobs illustrates persistent barriers in accessing good, quality jobs across the labor market.</w:t>
      </w:r>
      <w:r>
        <w:rPr>
          <w:u w:val="single"/>
        </w:rPr>
        <w:t xml:space="preserve"> </w:t>
      </w:r>
      <w:r w:rsidRPr="00FC2AF7">
        <w:rPr>
          <w:sz w:val="14"/>
        </w:rPr>
        <w:t xml:space="preserve">The popular belief that minimum wage workers are teenagers who work after school or on summer vacation is not accurate: </w:t>
      </w:r>
      <w:r w:rsidRPr="00FC2AF7">
        <w:rPr>
          <w:u w:val="single"/>
        </w:rPr>
        <w:t>Most minimum wage workers are adults in their prime working years between the ages 25 and 54, many of whom are supporting families and children</w:t>
      </w:r>
      <w:r w:rsidRPr="00FC2AF7">
        <w:rPr>
          <w:sz w:val="14"/>
        </w:rPr>
        <w:t xml:space="preserve">. </w:t>
      </w:r>
      <w:r w:rsidRPr="00FC2AF7">
        <w:rPr>
          <w:rStyle w:val="Emphasis"/>
        </w:rPr>
        <w:t xml:space="preserve">This has </w:t>
      </w:r>
      <w:r w:rsidRPr="00FC2AF7">
        <w:rPr>
          <w:rStyle w:val="Emphasis"/>
          <w:highlight w:val="cyan"/>
        </w:rPr>
        <w:t>important</w:t>
      </w:r>
      <w:r w:rsidRPr="00FC2AF7">
        <w:rPr>
          <w:rStyle w:val="Emphasis"/>
        </w:rPr>
        <w:t xml:space="preserve"> gender </w:t>
      </w:r>
      <w:r w:rsidRPr="00FC2AF7">
        <w:rPr>
          <w:rStyle w:val="Emphasis"/>
          <w:highlight w:val="cyan"/>
        </w:rPr>
        <w:t>implications</w:t>
      </w:r>
      <w:r w:rsidRPr="00FC2AF7">
        <w:rPr>
          <w:rStyle w:val="Emphasis"/>
        </w:rPr>
        <w:t xml:space="preserve">, </w:t>
      </w:r>
      <w:r w:rsidRPr="00FC2AF7">
        <w:rPr>
          <w:rStyle w:val="Emphasis"/>
          <w:highlight w:val="cyan"/>
        </w:rPr>
        <w:t>as women are</w:t>
      </w:r>
      <w:r w:rsidRPr="00FC2AF7">
        <w:rPr>
          <w:rStyle w:val="Emphasis"/>
        </w:rPr>
        <w:t xml:space="preserve"> the </w:t>
      </w:r>
      <w:r w:rsidRPr="00FC2AF7">
        <w:rPr>
          <w:rStyle w:val="Emphasis"/>
          <w:highlight w:val="cyan"/>
        </w:rPr>
        <w:t>majority</w:t>
      </w:r>
      <w:r w:rsidRPr="00FC2AF7">
        <w:rPr>
          <w:rStyle w:val="Emphasis"/>
        </w:rPr>
        <w:t xml:space="preserve"> </w:t>
      </w:r>
      <w:r w:rsidRPr="00FC2AF7">
        <w:rPr>
          <w:rStyle w:val="Emphasis"/>
          <w:highlight w:val="cyan"/>
        </w:rPr>
        <w:t>of</w:t>
      </w:r>
      <w:r w:rsidRPr="00FC2AF7">
        <w:rPr>
          <w:rStyle w:val="Emphasis"/>
        </w:rPr>
        <w:t xml:space="preserve"> federal </w:t>
      </w:r>
      <w:r w:rsidRPr="00FC2AF7">
        <w:rPr>
          <w:rStyle w:val="Emphasis"/>
          <w:highlight w:val="cyan"/>
        </w:rPr>
        <w:t>minimum wage earners</w:t>
      </w:r>
      <w:r w:rsidRPr="00FC2AF7">
        <w:rPr>
          <w:rStyle w:val="Emphasis"/>
        </w:rPr>
        <w:t xml:space="preserve"> and also </w:t>
      </w:r>
      <w:r w:rsidRPr="00FC2AF7">
        <w:rPr>
          <w:rStyle w:val="Emphasis"/>
          <w:highlight w:val="cyan"/>
        </w:rPr>
        <w:t>hold dual responsibilities</w:t>
      </w:r>
      <w:r w:rsidRPr="00FC2AF7">
        <w:rPr>
          <w:rStyle w:val="Emphasis"/>
        </w:rPr>
        <w:t xml:space="preserve"> </w:t>
      </w:r>
      <w:r w:rsidRPr="00FC2AF7">
        <w:rPr>
          <w:rStyle w:val="Emphasis"/>
          <w:highlight w:val="cyan"/>
        </w:rPr>
        <w:t>in</w:t>
      </w:r>
      <w:r w:rsidRPr="00FC2AF7">
        <w:rPr>
          <w:rStyle w:val="Emphasis"/>
        </w:rPr>
        <w:t xml:space="preserve"> their </w:t>
      </w:r>
      <w:r w:rsidRPr="00FC2AF7">
        <w:rPr>
          <w:rStyle w:val="Emphasis"/>
          <w:highlight w:val="cyan"/>
        </w:rPr>
        <w:t>households</w:t>
      </w:r>
      <w:r w:rsidRPr="00FC2AF7">
        <w:rPr>
          <w:rStyle w:val="Emphasis"/>
        </w:rPr>
        <w:t>.</w:t>
      </w:r>
      <w:r w:rsidRPr="00FC2AF7">
        <w:rPr>
          <w:sz w:val="14"/>
        </w:rPr>
        <w:t xml:space="preserve"> White women are the majority of breadwinning mothers, and women of color are disproportionately more likely to be the breadwinners of their households. This means that, often, their families depend on these low earnings to make ends meet. Minimum wage earners are not typically early career individuals, but are most often women that also shoulder multiple responsibilities in their households.</w:t>
      </w:r>
    </w:p>
    <w:p w14:paraId="3B0D41E1" w14:textId="06A52AAF" w:rsidR="001168BC" w:rsidRPr="001168BC" w:rsidRDefault="001C6304" w:rsidP="001168BC">
      <w:pPr>
        <w:pStyle w:val="Heading3"/>
        <w:rPr>
          <w:rStyle w:val="Style13ptBold"/>
          <w:b/>
          <w:sz w:val="32"/>
          <w:u w:val="single"/>
        </w:rPr>
      </w:pPr>
      <w:r>
        <w:t xml:space="preserve">Solvency – </w:t>
      </w:r>
      <w:r w:rsidR="001168BC">
        <w:t>Racial wage gap</w:t>
      </w:r>
    </w:p>
    <w:p w14:paraId="69BB17E9" w14:textId="7D54D8C7" w:rsidR="001C6304" w:rsidRPr="00E67BC8" w:rsidRDefault="001C6304" w:rsidP="001C6304">
      <w:pPr>
        <w:pStyle w:val="Heading4"/>
        <w:rPr>
          <w:rStyle w:val="Style13ptBold"/>
          <w:b/>
          <w:bCs w:val="0"/>
        </w:rPr>
      </w:pPr>
      <w:r>
        <w:rPr>
          <w:rStyle w:val="Style13ptBold"/>
          <w:b/>
          <w:bCs w:val="0"/>
        </w:rPr>
        <w:t>Federal minimum wage reduces racism – state disparities rooted in racism</w:t>
      </w:r>
    </w:p>
    <w:p w14:paraId="49913F41" w14:textId="77777777" w:rsidR="001C6304" w:rsidRDefault="001C6304" w:rsidP="001C6304">
      <w:r w:rsidRPr="00BB48A6">
        <w:rPr>
          <w:rStyle w:val="Style13ptBold"/>
        </w:rPr>
        <w:t xml:space="preserve">Khan </w:t>
      </w:r>
      <w:r>
        <w:rPr>
          <w:rStyle w:val="Style13ptBold"/>
        </w:rPr>
        <w:t>‘</w:t>
      </w:r>
      <w:r w:rsidRPr="00BB48A6">
        <w:rPr>
          <w:rStyle w:val="Style13ptBold"/>
        </w:rPr>
        <w:t>22</w:t>
      </w:r>
      <w:r>
        <w:t xml:space="preserve"> </w:t>
      </w:r>
      <w:r w:rsidRPr="00BB48A6">
        <w:t>[Ashfaq</w:t>
      </w:r>
      <w:r>
        <w:t xml:space="preserve"> and Rose Khattar</w:t>
      </w:r>
      <w:r w:rsidRPr="00BB48A6">
        <w:t xml:space="preserve">; </w:t>
      </w:r>
      <w:r>
        <w:t>7</w:t>
      </w:r>
      <w:r w:rsidRPr="00BB48A6">
        <w:t>-</w:t>
      </w:r>
      <w:r>
        <w:t>7</w:t>
      </w:r>
      <w:r w:rsidRPr="00BB48A6">
        <w:t>-202</w:t>
      </w:r>
      <w:r>
        <w:t>2</w:t>
      </w:r>
      <w:r w:rsidRPr="00BB48A6">
        <w:t xml:space="preserve">; </w:t>
      </w:r>
      <w:r w:rsidRPr="006B3C6B">
        <w:t>Former Policy Analyst</w:t>
      </w:r>
      <w:r>
        <w:t xml:space="preserve">; </w:t>
      </w:r>
      <w:r w:rsidRPr="006B3C6B">
        <w:t>Director of Economic Analysi</w:t>
      </w:r>
      <w:r>
        <w:t xml:space="preserve">s at </w:t>
      </w:r>
      <w:r w:rsidRPr="006B3C6B">
        <w:t>Inclusive Economy</w:t>
      </w:r>
      <w:r>
        <w:t xml:space="preserve">, former </w:t>
      </w:r>
      <w:r w:rsidRPr="006B3C6B">
        <w:t>economist at the Australian Treasury Department</w:t>
      </w:r>
      <w:r>
        <w:t xml:space="preserve">; </w:t>
      </w:r>
      <w:r w:rsidRPr="00BB48A6">
        <w:t xml:space="preserve">Center for American Progress, "It's Long Past Time To Increase the Federal Minimum Wage", </w:t>
      </w:r>
      <w:hyperlink r:id="rId100" w:history="1">
        <w:r w:rsidRPr="00F22B91">
          <w:rPr>
            <w:rStyle w:val="Hyperlink"/>
          </w:rPr>
          <w:t>https://www.americanprogress.org/article/its-long-past-time-to-increase-the-federal-minimum-wage/</w:t>
        </w:r>
      </w:hyperlink>
      <w:r w:rsidRPr="00BB48A6">
        <w:t>]</w:t>
      </w:r>
    </w:p>
    <w:p w14:paraId="643472E2" w14:textId="09633C2B" w:rsidR="001C6304" w:rsidRDefault="001C6304" w:rsidP="001C6304">
      <w:pPr>
        <w:rPr>
          <w:sz w:val="10"/>
        </w:rPr>
      </w:pPr>
      <w:r w:rsidRPr="006B3C6B">
        <w:rPr>
          <w:sz w:val="10"/>
        </w:rPr>
        <w:t xml:space="preserve">Significant disparities exist across states Currently, </w:t>
      </w:r>
      <w:r w:rsidRPr="00F23432">
        <w:rPr>
          <w:u w:val="single"/>
        </w:rPr>
        <w:t>there are 20 states that don’t have a minimum wage higher than the federally mandated minimum wage.</w:t>
      </w:r>
      <w:r w:rsidRPr="006B3C6B">
        <w:rPr>
          <w:sz w:val="10"/>
        </w:rPr>
        <w:t xml:space="preserve"> (see Figure 1) States that have raised their minimum wages beyond the federal level have helped millions of low wage workers receive larger paychecks to better provide for themselves and their families. However, these increases have not occurred widely, with </w:t>
      </w:r>
      <w:r w:rsidRPr="006B3C6B">
        <w:rPr>
          <w:rStyle w:val="Emphasis"/>
          <w:b w:val="0"/>
          <w:bCs/>
        </w:rPr>
        <w:t xml:space="preserve">most </w:t>
      </w:r>
      <w:r w:rsidRPr="006B3C6B">
        <w:rPr>
          <w:rStyle w:val="Emphasis"/>
          <w:b w:val="0"/>
          <w:bCs/>
          <w:highlight w:val="cyan"/>
        </w:rPr>
        <w:t>states in</w:t>
      </w:r>
      <w:r w:rsidRPr="006B3C6B">
        <w:rPr>
          <w:rStyle w:val="Emphasis"/>
          <w:b w:val="0"/>
          <w:bCs/>
        </w:rPr>
        <w:t xml:space="preserve"> </w:t>
      </w:r>
      <w:r w:rsidRPr="006B3C6B">
        <w:rPr>
          <w:rStyle w:val="Emphasis"/>
          <w:b w:val="0"/>
          <w:bCs/>
          <w:highlight w:val="cyan"/>
        </w:rPr>
        <w:t>the South</w:t>
      </w:r>
      <w:r w:rsidRPr="006B3C6B">
        <w:rPr>
          <w:rStyle w:val="Emphasis"/>
          <w:b w:val="0"/>
          <w:bCs/>
        </w:rPr>
        <w:t xml:space="preserve"> having </w:t>
      </w:r>
      <w:r w:rsidRPr="006B3C6B">
        <w:rPr>
          <w:rStyle w:val="Emphasis"/>
          <w:b w:val="0"/>
          <w:bCs/>
          <w:highlight w:val="cyan"/>
        </w:rPr>
        <w:t>not raised</w:t>
      </w:r>
      <w:r w:rsidRPr="006B3C6B">
        <w:rPr>
          <w:rStyle w:val="Emphasis"/>
          <w:b w:val="0"/>
          <w:bCs/>
        </w:rPr>
        <w:t xml:space="preserve"> their </w:t>
      </w:r>
      <w:r w:rsidRPr="006B3C6B">
        <w:rPr>
          <w:rStyle w:val="Emphasis"/>
          <w:b w:val="0"/>
          <w:bCs/>
          <w:highlight w:val="cyan"/>
        </w:rPr>
        <w:t>wages above</w:t>
      </w:r>
      <w:r w:rsidRPr="006B3C6B">
        <w:rPr>
          <w:rStyle w:val="Emphasis"/>
          <w:b w:val="0"/>
          <w:bCs/>
        </w:rPr>
        <w:t xml:space="preserve"> the </w:t>
      </w:r>
      <w:r w:rsidRPr="006B3C6B">
        <w:rPr>
          <w:rStyle w:val="Emphasis"/>
          <w:b w:val="0"/>
          <w:bCs/>
          <w:highlight w:val="cyan"/>
        </w:rPr>
        <w:t xml:space="preserve">federally mandated </w:t>
      </w:r>
      <w:r w:rsidRPr="004C057A">
        <w:rPr>
          <w:rStyle w:val="Emphasis"/>
          <w:b w:val="0"/>
          <w:bCs/>
        </w:rPr>
        <w:t>$7.25</w:t>
      </w:r>
      <w:r w:rsidRPr="004C057A">
        <w:rPr>
          <w:rStyle w:val="Emphasis"/>
        </w:rPr>
        <w:t xml:space="preserve"> </w:t>
      </w:r>
      <w:r w:rsidRPr="006B3C6B">
        <w:rPr>
          <w:highlight w:val="cyan"/>
          <w:u w:val="single"/>
        </w:rPr>
        <w:t>minimum</w:t>
      </w:r>
      <w:r w:rsidRPr="00F23432">
        <w:rPr>
          <w:u w:val="single"/>
        </w:rPr>
        <w:t>.</w:t>
      </w:r>
      <w:r w:rsidRPr="006B3C6B">
        <w:rPr>
          <w:sz w:val="10"/>
        </w:rPr>
        <w:t xml:space="preserve"> In 2021, </w:t>
      </w:r>
      <w:r w:rsidRPr="00F23432">
        <w:rPr>
          <w:u w:val="single"/>
        </w:rPr>
        <w:t xml:space="preserve">more than </w:t>
      </w:r>
      <w:r w:rsidRPr="004C057A">
        <w:rPr>
          <w:highlight w:val="cyan"/>
          <w:u w:val="single"/>
        </w:rPr>
        <w:t>half</w:t>
      </w:r>
      <w:r w:rsidRPr="00F23432">
        <w:rPr>
          <w:u w:val="single"/>
        </w:rPr>
        <w:t xml:space="preserve"> (</w:t>
      </w:r>
      <w:r w:rsidRPr="004C057A">
        <w:rPr>
          <w:u w:val="single"/>
        </w:rPr>
        <w:t>53 percent</w:t>
      </w:r>
      <w:r w:rsidRPr="00F23432">
        <w:rPr>
          <w:u w:val="single"/>
        </w:rPr>
        <w:t xml:space="preserve">) </w:t>
      </w:r>
      <w:r w:rsidRPr="006B3C6B">
        <w:rPr>
          <w:highlight w:val="cyan"/>
          <w:u w:val="single"/>
        </w:rPr>
        <w:t>of</w:t>
      </w:r>
      <w:r w:rsidRPr="00F23432">
        <w:rPr>
          <w:u w:val="single"/>
        </w:rPr>
        <w:t xml:space="preserve"> all </w:t>
      </w:r>
      <w:r w:rsidRPr="006B3C6B">
        <w:rPr>
          <w:highlight w:val="cyan"/>
          <w:u w:val="single"/>
        </w:rPr>
        <w:t>workers</w:t>
      </w:r>
      <w:r w:rsidRPr="00F23432">
        <w:rPr>
          <w:u w:val="single"/>
        </w:rPr>
        <w:t xml:space="preserve"> who earned at or </w:t>
      </w:r>
      <w:r w:rsidRPr="006B3C6B">
        <w:rPr>
          <w:highlight w:val="cyan"/>
          <w:u w:val="single"/>
        </w:rPr>
        <w:t>below</w:t>
      </w:r>
      <w:r w:rsidRPr="00F23432">
        <w:rPr>
          <w:u w:val="single"/>
        </w:rPr>
        <w:t xml:space="preserve"> the </w:t>
      </w:r>
      <w:r w:rsidRPr="006B3C6B">
        <w:rPr>
          <w:highlight w:val="cyan"/>
          <w:u w:val="single"/>
        </w:rPr>
        <w:t>fed</w:t>
      </w:r>
      <w:r w:rsidRPr="00F23432">
        <w:rPr>
          <w:u w:val="single"/>
        </w:rPr>
        <w:t xml:space="preserve">eral </w:t>
      </w:r>
      <w:r w:rsidRPr="006B3C6B">
        <w:rPr>
          <w:highlight w:val="cyan"/>
          <w:u w:val="single"/>
        </w:rPr>
        <w:t>minimum wage</w:t>
      </w:r>
      <w:r w:rsidRPr="00F23432">
        <w:rPr>
          <w:u w:val="single"/>
        </w:rPr>
        <w:t xml:space="preserve"> lived in the South, a region that </w:t>
      </w:r>
      <w:r w:rsidRPr="006B3C6B">
        <w:rPr>
          <w:highlight w:val="cyan"/>
          <w:u w:val="single"/>
        </w:rPr>
        <w:t>is</w:t>
      </w:r>
      <w:r w:rsidRPr="00F23432">
        <w:rPr>
          <w:u w:val="single"/>
        </w:rPr>
        <w:t xml:space="preserve"> disproportionately </w:t>
      </w:r>
      <w:r w:rsidRPr="006B3C6B">
        <w:rPr>
          <w:highlight w:val="cyan"/>
          <w:u w:val="single"/>
        </w:rPr>
        <w:t>African American</w:t>
      </w:r>
      <w:r w:rsidRPr="00F23432">
        <w:rPr>
          <w:u w:val="single"/>
        </w:rPr>
        <w:t xml:space="preserve">, </w:t>
      </w:r>
      <w:r w:rsidRPr="006B3C6B">
        <w:rPr>
          <w:highlight w:val="cyan"/>
          <w:u w:val="single"/>
        </w:rPr>
        <w:t>resulting</w:t>
      </w:r>
      <w:r w:rsidRPr="00F23432">
        <w:rPr>
          <w:u w:val="single"/>
        </w:rPr>
        <w:t xml:space="preserve"> </w:t>
      </w:r>
      <w:r w:rsidRPr="006B3C6B">
        <w:rPr>
          <w:highlight w:val="cyan"/>
          <w:u w:val="single"/>
        </w:rPr>
        <w:t>in</w:t>
      </w:r>
      <w:r w:rsidRPr="00F23432">
        <w:rPr>
          <w:u w:val="single"/>
        </w:rPr>
        <w:t xml:space="preserve"> wide racial inequities</w:t>
      </w:r>
      <w:r w:rsidRPr="006B3C6B">
        <w:rPr>
          <w:sz w:val="10"/>
        </w:rPr>
        <w:t xml:space="preserve">. Furthermore, eight states—which include California, Nevada, Oregon, Washington, Minnesota, Montana, Alaska, and Hawaii—have abolished subminimum wages. Meanwhile 16 states, disproportionately in the South, use the federal tipped minimum wage of $2.13 per hour, adding to unequal wages across states. [GRAPH OMITTED] </w:t>
      </w:r>
      <w:r w:rsidRPr="006B3C6B">
        <w:rPr>
          <w:b/>
          <w:bCs/>
          <w:u w:val="single"/>
        </w:rPr>
        <w:t xml:space="preserve">The failure of states in the South to increase their minimum wages has contributed to </w:t>
      </w:r>
      <w:r w:rsidRPr="006B3C6B">
        <w:rPr>
          <w:b/>
          <w:bCs/>
          <w:highlight w:val="cyan"/>
          <w:u w:val="single"/>
        </w:rPr>
        <w:t>racial</w:t>
      </w:r>
      <w:r w:rsidRPr="006B3C6B">
        <w:rPr>
          <w:b/>
          <w:bCs/>
          <w:u w:val="single"/>
        </w:rPr>
        <w:t xml:space="preserve"> </w:t>
      </w:r>
      <w:r w:rsidRPr="006B3C6B">
        <w:rPr>
          <w:b/>
          <w:bCs/>
          <w:highlight w:val="cyan"/>
          <w:u w:val="single"/>
        </w:rPr>
        <w:t>inequity</w:t>
      </w:r>
      <w:r w:rsidRPr="006B3C6B">
        <w:rPr>
          <w:sz w:val="10"/>
        </w:rPr>
        <w:t xml:space="preserve">—that is, part of the reason for large racial income gaps is because many Black workers live in the places where the minimum wage is lower than the rest of the country. </w:t>
      </w:r>
      <w:r w:rsidRPr="006B3C6B">
        <w:rPr>
          <w:u w:val="single"/>
        </w:rPr>
        <w:t xml:space="preserve">These </w:t>
      </w:r>
      <w:r w:rsidRPr="006B3C6B">
        <w:rPr>
          <w:highlight w:val="cyan"/>
          <w:u w:val="single"/>
        </w:rPr>
        <w:t>states</w:t>
      </w:r>
      <w:r w:rsidRPr="006B3C6B">
        <w:rPr>
          <w:u w:val="single"/>
        </w:rPr>
        <w:t xml:space="preserve">, by policy design, also </w:t>
      </w:r>
      <w:r w:rsidRPr="006B3C6B">
        <w:rPr>
          <w:highlight w:val="cyan"/>
          <w:u w:val="single"/>
        </w:rPr>
        <w:t>have</w:t>
      </w:r>
      <w:r w:rsidRPr="006B3C6B">
        <w:rPr>
          <w:u w:val="single"/>
        </w:rPr>
        <w:t xml:space="preserve"> </w:t>
      </w:r>
      <w:r w:rsidRPr="006B3C6B">
        <w:rPr>
          <w:highlight w:val="cyan"/>
          <w:u w:val="single"/>
        </w:rPr>
        <w:t>weak</w:t>
      </w:r>
      <w:r w:rsidRPr="006B3C6B">
        <w:rPr>
          <w:u w:val="single"/>
        </w:rPr>
        <w:t xml:space="preserve"> economic </w:t>
      </w:r>
      <w:r w:rsidRPr="006B3C6B">
        <w:rPr>
          <w:highlight w:val="cyan"/>
          <w:u w:val="single"/>
        </w:rPr>
        <w:t>safety</w:t>
      </w:r>
      <w:r w:rsidRPr="006B3C6B">
        <w:rPr>
          <w:u w:val="single"/>
        </w:rPr>
        <w:t xml:space="preserve"> </w:t>
      </w:r>
      <w:r w:rsidRPr="006B3C6B">
        <w:rPr>
          <w:highlight w:val="cyan"/>
          <w:u w:val="single"/>
        </w:rPr>
        <w:t>nets</w:t>
      </w:r>
      <w:r w:rsidRPr="006B3C6B">
        <w:rPr>
          <w:u w:val="single"/>
        </w:rPr>
        <w:t xml:space="preserve">, which mean that low-incomes </w:t>
      </w:r>
      <w:r w:rsidRPr="006B3C6B">
        <w:rPr>
          <w:highlight w:val="cyan"/>
          <w:u w:val="single"/>
        </w:rPr>
        <w:t>earners</w:t>
      </w:r>
      <w:r w:rsidRPr="006B3C6B">
        <w:rPr>
          <w:u w:val="single"/>
        </w:rPr>
        <w:t xml:space="preserve"> have </w:t>
      </w:r>
      <w:r w:rsidRPr="006B3C6B">
        <w:rPr>
          <w:highlight w:val="cyan"/>
          <w:u w:val="single"/>
        </w:rPr>
        <w:t>less support</w:t>
      </w:r>
      <w:r w:rsidRPr="006B3C6B">
        <w:rPr>
          <w:u w:val="single"/>
        </w:rPr>
        <w:t xml:space="preserve"> </w:t>
      </w:r>
      <w:r w:rsidRPr="006B3C6B">
        <w:rPr>
          <w:highlight w:val="cyan"/>
          <w:u w:val="single"/>
        </w:rPr>
        <w:t>to</w:t>
      </w:r>
      <w:r w:rsidRPr="006B3C6B">
        <w:rPr>
          <w:u w:val="single"/>
        </w:rPr>
        <w:t xml:space="preserve"> meet their </w:t>
      </w:r>
      <w:r w:rsidRPr="006B3C6B">
        <w:rPr>
          <w:highlight w:val="cyan"/>
          <w:u w:val="single"/>
        </w:rPr>
        <w:t>basic needs</w:t>
      </w:r>
      <w:r w:rsidRPr="006B3C6B">
        <w:rPr>
          <w:u w:val="single"/>
        </w:rPr>
        <w:t xml:space="preserve"> or weather emergencies, should one arise.</w:t>
      </w:r>
      <w:r>
        <w:rPr>
          <w:u w:val="single"/>
        </w:rPr>
        <w:t xml:space="preserve"> </w:t>
      </w:r>
      <w:r w:rsidRPr="006B3C6B">
        <w:rPr>
          <w:rStyle w:val="Emphasis"/>
        </w:rPr>
        <w:t xml:space="preserve">These </w:t>
      </w:r>
      <w:r w:rsidRPr="006B3C6B">
        <w:rPr>
          <w:rStyle w:val="Emphasis"/>
          <w:highlight w:val="cyan"/>
        </w:rPr>
        <w:t>disparities</w:t>
      </w:r>
      <w:r w:rsidRPr="006B3C6B">
        <w:rPr>
          <w:rStyle w:val="Emphasis"/>
        </w:rPr>
        <w:t xml:space="preserve"> are </w:t>
      </w:r>
      <w:r w:rsidRPr="006B3C6B">
        <w:rPr>
          <w:rStyle w:val="Emphasis"/>
          <w:highlight w:val="cyan"/>
        </w:rPr>
        <w:t>no coincidence</w:t>
      </w:r>
      <w:r w:rsidRPr="006B3C6B">
        <w:rPr>
          <w:rStyle w:val="Emphasis"/>
        </w:rPr>
        <w:t xml:space="preserve">: They are </w:t>
      </w:r>
      <w:r w:rsidRPr="0016367B">
        <w:rPr>
          <w:rStyle w:val="Emphasis"/>
        </w:rPr>
        <w:t>deeply</w:t>
      </w:r>
      <w:r w:rsidRPr="006B3C6B">
        <w:rPr>
          <w:rStyle w:val="Emphasis"/>
        </w:rPr>
        <w:t xml:space="preserve"> </w:t>
      </w:r>
      <w:r w:rsidRPr="006B3C6B">
        <w:rPr>
          <w:rStyle w:val="Emphasis"/>
          <w:highlight w:val="cyan"/>
        </w:rPr>
        <w:t>rooted</w:t>
      </w:r>
      <w:r w:rsidRPr="006B3C6B">
        <w:rPr>
          <w:rStyle w:val="Emphasis"/>
        </w:rPr>
        <w:t xml:space="preserve"> </w:t>
      </w:r>
      <w:r w:rsidRPr="006B3C6B">
        <w:rPr>
          <w:rStyle w:val="Emphasis"/>
          <w:highlight w:val="cyan"/>
        </w:rPr>
        <w:t>in</w:t>
      </w:r>
      <w:r w:rsidRPr="006B3C6B">
        <w:rPr>
          <w:rStyle w:val="Emphasis"/>
        </w:rPr>
        <w:t xml:space="preserve"> the United States’ history of slavery, sexism, and </w:t>
      </w:r>
      <w:r w:rsidRPr="006B3C6B">
        <w:rPr>
          <w:rStyle w:val="Emphasis"/>
          <w:highlight w:val="cyan"/>
        </w:rPr>
        <w:t>racism</w:t>
      </w:r>
      <w:r w:rsidRPr="006B3C6B">
        <w:rPr>
          <w:rStyle w:val="Emphasis"/>
        </w:rPr>
        <w:t>.</w:t>
      </w:r>
      <w:r w:rsidRPr="006B3C6B">
        <w:rPr>
          <w:sz w:val="10"/>
        </w:rPr>
        <w:t xml:space="preserve"> In 1938, the Fair Labor Standards Act was passed by the New Deal Congress, which required minimum wage and overtime compensation. With these federal labor laws, </w:t>
      </w:r>
      <w:r w:rsidRPr="006B3C6B">
        <w:rPr>
          <w:u w:val="single"/>
        </w:rPr>
        <w:t>Southern congressmen were concerned that a minimum wage would not serve to be economically viable to the white supremacist plantation system they overwhelmingly relied on.</w:t>
      </w:r>
      <w:r w:rsidRPr="006B3C6B">
        <w:rPr>
          <w:sz w:val="10"/>
        </w:rPr>
        <w:t xml:space="preserve"> Eventually, what </w:t>
      </w:r>
      <w:r w:rsidRPr="006B3C6B">
        <w:rPr>
          <w:u w:val="single"/>
        </w:rPr>
        <w:t xml:space="preserve">led to the passage of a federal minimum wage law was a </w:t>
      </w:r>
      <w:r w:rsidRPr="00106C1F">
        <w:rPr>
          <w:highlight w:val="cyan"/>
          <w:u w:val="single"/>
        </w:rPr>
        <w:t>racist “compromise</w:t>
      </w:r>
      <w:r w:rsidRPr="006B3C6B">
        <w:rPr>
          <w:u w:val="single"/>
        </w:rPr>
        <w:t xml:space="preserve">” with Southern Democrats, which </w:t>
      </w:r>
      <w:r w:rsidRPr="00106C1F">
        <w:rPr>
          <w:highlight w:val="cyan"/>
          <w:u w:val="single"/>
        </w:rPr>
        <w:t>excluded minimum wage</w:t>
      </w:r>
      <w:r w:rsidRPr="006B3C6B">
        <w:rPr>
          <w:u w:val="single"/>
        </w:rPr>
        <w:t xml:space="preserve"> requirements </w:t>
      </w:r>
      <w:r w:rsidRPr="00106C1F">
        <w:rPr>
          <w:highlight w:val="cyan"/>
          <w:u w:val="single"/>
        </w:rPr>
        <w:t>in</w:t>
      </w:r>
      <w:r w:rsidRPr="006B3C6B">
        <w:rPr>
          <w:u w:val="single"/>
        </w:rPr>
        <w:t xml:space="preserve"> the </w:t>
      </w:r>
      <w:r w:rsidRPr="00106C1F">
        <w:rPr>
          <w:highlight w:val="cyan"/>
          <w:u w:val="single"/>
        </w:rPr>
        <w:t>ag</w:t>
      </w:r>
      <w:r w:rsidRPr="006B3C6B">
        <w:rPr>
          <w:u w:val="single"/>
        </w:rPr>
        <w:t xml:space="preserve">riculture </w:t>
      </w:r>
      <w:r w:rsidRPr="00106C1F">
        <w:rPr>
          <w:highlight w:val="cyan"/>
          <w:u w:val="single"/>
        </w:rPr>
        <w:t>and</w:t>
      </w:r>
      <w:r w:rsidRPr="006B3C6B">
        <w:rPr>
          <w:u w:val="single"/>
        </w:rPr>
        <w:t xml:space="preserve"> </w:t>
      </w:r>
      <w:r w:rsidRPr="00106C1F">
        <w:rPr>
          <w:highlight w:val="cyan"/>
          <w:u w:val="single"/>
        </w:rPr>
        <w:t>service</w:t>
      </w:r>
      <w:r w:rsidRPr="006B3C6B">
        <w:rPr>
          <w:u w:val="single"/>
        </w:rPr>
        <w:t xml:space="preserve">-sector </w:t>
      </w:r>
      <w:r w:rsidRPr="00106C1F">
        <w:rPr>
          <w:highlight w:val="cyan"/>
          <w:u w:val="single"/>
        </w:rPr>
        <w:t>industries</w:t>
      </w:r>
      <w:r w:rsidRPr="006B3C6B">
        <w:rPr>
          <w:u w:val="single"/>
        </w:rPr>
        <w:t xml:space="preserve"> that had painfully high concentrations of Black workers, particularly in the South. As a </w:t>
      </w:r>
      <w:r w:rsidRPr="00106C1F">
        <w:rPr>
          <w:highlight w:val="cyan"/>
          <w:u w:val="single"/>
        </w:rPr>
        <w:t>result</w:t>
      </w:r>
      <w:r w:rsidRPr="006B3C6B">
        <w:rPr>
          <w:u w:val="single"/>
        </w:rPr>
        <w:t xml:space="preserve">, </w:t>
      </w:r>
      <w:r w:rsidRPr="004C057A">
        <w:rPr>
          <w:u w:val="single"/>
        </w:rPr>
        <w:t>today</w:t>
      </w:r>
      <w:r w:rsidRPr="006B3C6B">
        <w:rPr>
          <w:u w:val="single"/>
        </w:rPr>
        <w:t xml:space="preserve">, </w:t>
      </w:r>
      <w:r w:rsidRPr="00106C1F">
        <w:rPr>
          <w:highlight w:val="cyan"/>
          <w:u w:val="single"/>
        </w:rPr>
        <w:t>people of color</w:t>
      </w:r>
      <w:r w:rsidRPr="006B3C6B">
        <w:rPr>
          <w:u w:val="single"/>
        </w:rPr>
        <w:t xml:space="preserve"> are still </w:t>
      </w:r>
      <w:r w:rsidRPr="00106C1F">
        <w:rPr>
          <w:highlight w:val="cyan"/>
          <w:u w:val="single"/>
        </w:rPr>
        <w:t>overrepresented</w:t>
      </w:r>
      <w:r w:rsidRPr="006B3C6B">
        <w:rPr>
          <w:u w:val="single"/>
        </w:rPr>
        <w:t xml:space="preserve"> </w:t>
      </w:r>
      <w:r w:rsidRPr="00106C1F">
        <w:rPr>
          <w:highlight w:val="cyan"/>
          <w:u w:val="single"/>
        </w:rPr>
        <w:t>in</w:t>
      </w:r>
      <w:r w:rsidRPr="006B3C6B">
        <w:rPr>
          <w:u w:val="single"/>
        </w:rPr>
        <w:t xml:space="preserve"> </w:t>
      </w:r>
      <w:r w:rsidRPr="00106C1F">
        <w:rPr>
          <w:highlight w:val="cyan"/>
          <w:u w:val="single"/>
        </w:rPr>
        <w:t>minimum wage</w:t>
      </w:r>
      <w:r w:rsidRPr="006B3C6B">
        <w:rPr>
          <w:u w:val="single"/>
        </w:rPr>
        <w:t xml:space="preserve"> jobs.</w:t>
      </w:r>
      <w:r>
        <w:rPr>
          <w:u w:val="single"/>
        </w:rPr>
        <w:t xml:space="preserve"> </w:t>
      </w:r>
      <w:r w:rsidRPr="006B3C6B">
        <w:rPr>
          <w:sz w:val="10"/>
        </w:rPr>
        <w:t>Similarly</w:t>
      </w:r>
      <w:r w:rsidRPr="006B3C6B">
        <w:rPr>
          <w:b/>
          <w:bCs/>
          <w:u w:val="single"/>
        </w:rPr>
        <w:t>, subminimum wages and the culture of tipping emerged from racist and exclusionary policies that prevented African Americans from receiving adequate pay against the backdrop of limited job opportunities</w:t>
      </w:r>
      <w:r w:rsidRPr="006B3C6B">
        <w:rPr>
          <w:sz w:val="10"/>
        </w:rPr>
        <w:t>. After emancipation, though tipping was socially unfavorable, it was widely practiced in order to underpay and degrade Black workers, especially in the service sector. The $2.13 tipped minimum wage is the byproduct of policy choices that continue to perpetuate racial inequities.</w:t>
      </w:r>
    </w:p>
    <w:p w14:paraId="3F07E0C3" w14:textId="2C4679F3" w:rsidR="001168BC" w:rsidRDefault="001168BC" w:rsidP="001C6304">
      <w:pPr>
        <w:rPr>
          <w:sz w:val="10"/>
        </w:rPr>
      </w:pPr>
    </w:p>
    <w:p w14:paraId="5A4F2CE2" w14:textId="48CD6EAA" w:rsidR="001168BC" w:rsidRPr="001168BC" w:rsidRDefault="00E25605" w:rsidP="001168BC">
      <w:pPr>
        <w:pStyle w:val="Heading4"/>
        <w:rPr>
          <w:lang w:eastAsia="zh-CN"/>
        </w:rPr>
      </w:pPr>
      <w:r>
        <w:rPr>
          <w:lang w:eastAsia="zh-CN"/>
        </w:rPr>
        <w:t>Minimum wage raise</w:t>
      </w:r>
      <w:r w:rsidR="001168BC" w:rsidRPr="001168BC">
        <w:rPr>
          <w:lang w:eastAsia="zh-CN"/>
        </w:rPr>
        <w:t xml:space="preserve"> reduces racial pay disparities – Hispanic and black workers inordinately harmed by low minimum wages</w:t>
      </w:r>
    </w:p>
    <w:p w14:paraId="2A79CCAB" w14:textId="77777777" w:rsidR="001168BC" w:rsidRPr="001168BC" w:rsidRDefault="001168BC" w:rsidP="001168BC">
      <w:pPr>
        <w:shd w:val="clear" w:color="auto" w:fill="FFFFFF"/>
        <w:spacing w:before="240" w:after="240" w:line="336" w:lineRule="atLeast"/>
        <w:textAlignment w:val="baseline"/>
        <w:rPr>
          <w:rFonts w:asciiTheme="majorHAnsi" w:eastAsia="Times New Roman" w:hAnsiTheme="majorHAnsi" w:cstheme="majorHAnsi"/>
          <w:color w:val="333333"/>
          <w:sz w:val="24"/>
          <w:lang w:eastAsia="zh-CN"/>
        </w:rPr>
      </w:pPr>
      <w:r w:rsidRPr="001168BC">
        <w:rPr>
          <w:rStyle w:val="css-1baulvz"/>
          <w:rFonts w:asciiTheme="majorHAnsi" w:hAnsiTheme="majorHAnsi" w:cstheme="majorHAnsi"/>
          <w:b/>
          <w:bCs/>
          <w:color w:val="363636"/>
          <w:bdr w:val="none" w:sz="0" w:space="0" w:color="auto" w:frame="1"/>
          <w:shd w:val="clear" w:color="auto" w:fill="FFFFFF"/>
        </w:rPr>
        <w:t>Derenoncourt</w:t>
      </w:r>
      <w:r w:rsidRPr="001168BC">
        <w:rPr>
          <w:rFonts w:asciiTheme="majorHAnsi" w:hAnsiTheme="majorHAnsi" w:cstheme="majorHAnsi"/>
          <w:b/>
          <w:bCs/>
          <w:color w:val="363636"/>
          <w:shd w:val="clear" w:color="auto" w:fill="FFFFFF"/>
        </w:rPr>
        <w:t> </w:t>
      </w:r>
      <w:r w:rsidRPr="001168BC">
        <w:rPr>
          <w:rStyle w:val="css-1baulvz"/>
          <w:rFonts w:asciiTheme="majorHAnsi" w:hAnsiTheme="majorHAnsi" w:cstheme="majorHAnsi"/>
          <w:b/>
          <w:bCs/>
          <w:color w:val="363636"/>
          <w:bdr w:val="none" w:sz="0" w:space="0" w:color="auto" w:frame="1"/>
          <w:shd w:val="clear" w:color="auto" w:fill="FFFFFF"/>
        </w:rPr>
        <w:t xml:space="preserve"> 20 </w:t>
      </w:r>
      <w:r w:rsidRPr="001168BC">
        <w:rPr>
          <w:rStyle w:val="css-1baulvz"/>
          <w:rFonts w:asciiTheme="majorHAnsi" w:hAnsiTheme="majorHAnsi" w:cstheme="majorHAnsi"/>
          <w:color w:val="363636"/>
          <w:bdr w:val="none" w:sz="0" w:space="0" w:color="auto" w:frame="1"/>
          <w:shd w:val="clear" w:color="auto" w:fill="FFFFFF"/>
        </w:rPr>
        <w:t>[Ellora</w:t>
      </w:r>
      <w:r w:rsidRPr="001168BC">
        <w:rPr>
          <w:rFonts w:asciiTheme="majorHAnsi" w:hAnsiTheme="majorHAnsi" w:cstheme="majorHAnsi"/>
          <w:color w:val="363636"/>
          <w:shd w:val="clear" w:color="auto" w:fill="FFFFFF"/>
        </w:rPr>
        <w:t xml:space="preserve"> and </w:t>
      </w:r>
      <w:r w:rsidRPr="001168BC">
        <w:rPr>
          <w:rStyle w:val="css-1baulvz"/>
          <w:rFonts w:asciiTheme="majorHAnsi" w:hAnsiTheme="majorHAnsi" w:cstheme="majorHAnsi"/>
          <w:color w:val="363636"/>
          <w:bdr w:val="none" w:sz="0" w:space="0" w:color="auto" w:frame="1"/>
          <w:shd w:val="clear" w:color="auto" w:fill="FFFFFF"/>
        </w:rPr>
        <w:t>Claire Montialoux; e</w:t>
      </w:r>
      <w:r w:rsidRPr="001168BC">
        <w:rPr>
          <w:rFonts w:asciiTheme="majorHAnsi" w:hAnsiTheme="majorHAnsi" w:cstheme="majorHAnsi"/>
          <w:color w:val="363636"/>
          <w:shd w:val="clear" w:color="auto" w:fill="FFFFFF"/>
        </w:rPr>
        <w:t>conomists at the University of California, Berkeley; 10-25; “To Reduce Racial Inequality, Raise the Minimum Wage,” https://www.nytimes.com/2020/10/25/opinion/minimum-wage-race-protests.html]</w:t>
      </w:r>
    </w:p>
    <w:p w14:paraId="1DAD8B8C" w14:textId="77777777" w:rsidR="001168BC" w:rsidRPr="001168BC" w:rsidRDefault="001168BC" w:rsidP="001168BC">
      <w:pPr>
        <w:shd w:val="clear" w:color="auto" w:fill="FFFFFF"/>
        <w:spacing w:line="336" w:lineRule="atLeast"/>
        <w:textAlignment w:val="baseline"/>
        <w:rPr>
          <w:rFonts w:asciiTheme="majorHAnsi" w:eastAsia="Times New Roman" w:hAnsiTheme="majorHAnsi" w:cstheme="majorHAnsi"/>
          <w:color w:val="333333"/>
          <w:sz w:val="24"/>
          <w:u w:val="single"/>
          <w:lang w:eastAsia="zh-CN"/>
        </w:rPr>
      </w:pPr>
      <w:r w:rsidRPr="001168BC">
        <w:rPr>
          <w:rFonts w:asciiTheme="majorHAnsi" w:eastAsia="Times New Roman" w:hAnsiTheme="majorHAnsi" w:cstheme="majorHAnsi"/>
          <w:color w:val="333333"/>
          <w:sz w:val="16"/>
          <w:lang w:eastAsia="zh-CN"/>
        </w:rPr>
        <w:t>Due to occupational segregation, discrimination, and other impacts of systemic racism</w:t>
      </w:r>
      <w:r w:rsidRPr="001168BC">
        <w:rPr>
          <w:rFonts w:asciiTheme="majorHAnsi" w:eastAsia="Times New Roman" w:hAnsiTheme="majorHAnsi" w:cstheme="majorHAnsi"/>
          <w:color w:val="333333"/>
          <w:sz w:val="24"/>
          <w:u w:val="single"/>
          <w:lang w:eastAsia="zh-CN"/>
        </w:rPr>
        <w:t>, racial pay disparities are one of the persistent, structural features of the U.S. labor market</w:t>
      </w:r>
      <w:r w:rsidRPr="001168BC">
        <w:rPr>
          <w:rFonts w:asciiTheme="majorHAnsi" w:eastAsia="Times New Roman" w:hAnsiTheme="majorHAnsi" w:cstheme="majorHAnsi"/>
          <w:color w:val="333333"/>
          <w:sz w:val="16"/>
          <w:lang w:eastAsia="zh-CN"/>
        </w:rPr>
        <w:t xml:space="preserve"> (Wilson and Rodgers 2016). Despite some historical progress, in 2019 </w:t>
      </w:r>
      <w:r w:rsidRPr="001168BC">
        <w:rPr>
          <w:rFonts w:asciiTheme="majorHAnsi" w:eastAsia="Times New Roman" w:hAnsiTheme="majorHAnsi" w:cstheme="majorHAnsi"/>
          <w:color w:val="333333"/>
          <w:sz w:val="24"/>
          <w:u w:val="single"/>
          <w:lang w:eastAsia="zh-CN"/>
        </w:rPr>
        <w:t>Hispanic workers were being paid 10.8% less than white workers with similar ages and education levels, and Black workers were being paid 14.9% less than comparable white workers</w:t>
      </w:r>
      <w:r w:rsidRPr="001168BC">
        <w:rPr>
          <w:rFonts w:asciiTheme="majorHAnsi" w:eastAsia="Times New Roman" w:hAnsiTheme="majorHAnsi" w:cstheme="majorHAnsi"/>
          <w:color w:val="333333"/>
          <w:sz w:val="16"/>
          <w:lang w:eastAsia="zh-CN"/>
        </w:rPr>
        <w:t xml:space="preserve"> (Gould 2020). Our analysis of shares of workers affected, combined with recent research on minimum wages and racial income and earnings gaps, indicates that </w:t>
      </w:r>
      <w:r w:rsidRPr="001168BC">
        <w:rPr>
          <w:rFonts w:asciiTheme="majorHAnsi" w:eastAsia="Times New Roman" w:hAnsiTheme="majorHAnsi" w:cstheme="majorHAnsi"/>
          <w:color w:val="333333"/>
          <w:sz w:val="24"/>
          <w:u w:val="single"/>
          <w:lang w:eastAsia="zh-CN"/>
        </w:rPr>
        <w:t>raising the minimum wage to $15 by 2025 would substantially reduce racial pay inequality.</w:t>
      </w:r>
      <w:r w:rsidRPr="001168BC">
        <w:rPr>
          <w:rFonts w:asciiTheme="majorHAnsi" w:eastAsia="Times New Roman" w:hAnsiTheme="majorHAnsi" w:cstheme="majorHAnsi"/>
          <w:color w:val="333333"/>
          <w:sz w:val="16"/>
          <w:lang w:eastAsia="zh-CN"/>
        </w:rPr>
        <w:t xml:space="preserve"> </w:t>
      </w:r>
      <w:r w:rsidRPr="001168BC">
        <w:rPr>
          <w:rFonts w:asciiTheme="majorHAnsi" w:eastAsia="Times New Roman" w:hAnsiTheme="majorHAnsi" w:cstheme="majorHAnsi"/>
          <w:b/>
          <w:bCs/>
          <w:color w:val="333333"/>
          <w:sz w:val="16"/>
          <w:bdr w:val="none" w:sz="0" w:space="0" w:color="auto" w:frame="1"/>
          <w:lang w:eastAsia="zh-CN"/>
        </w:rPr>
        <w:t>Figure C</w:t>
      </w:r>
      <w:r w:rsidRPr="001168BC">
        <w:rPr>
          <w:rFonts w:asciiTheme="majorHAnsi" w:eastAsia="Times New Roman" w:hAnsiTheme="majorHAnsi" w:cstheme="majorHAnsi"/>
          <w:color w:val="333333"/>
          <w:sz w:val="16"/>
          <w:lang w:eastAsia="zh-CN"/>
        </w:rPr>
        <w:t xml:space="preserve"> shows that while </w:t>
      </w:r>
      <w:r w:rsidRPr="001168BC">
        <w:rPr>
          <w:rFonts w:asciiTheme="majorHAnsi" w:eastAsia="Times New Roman" w:hAnsiTheme="majorHAnsi" w:cstheme="majorHAnsi"/>
          <w:color w:val="333333"/>
          <w:sz w:val="24"/>
          <w:u w:val="single"/>
          <w:lang w:eastAsia="zh-CN"/>
        </w:rPr>
        <w:t>the raise would increase wages for less than one out of five (18.4%) white workers, about one in three (31.3%) Black workers and one in four (26.0%) Hispanic workers would receive a pay increase. B</w:t>
      </w:r>
      <w:r w:rsidRPr="001168BC">
        <w:rPr>
          <w:rFonts w:asciiTheme="majorHAnsi" w:eastAsia="Times New Roman" w:hAnsiTheme="majorHAnsi" w:cstheme="majorHAnsi"/>
          <w:color w:val="333333"/>
          <w:sz w:val="16"/>
          <w:lang w:eastAsia="zh-CN"/>
        </w:rPr>
        <w:t xml:space="preserve">ecause they are particularly underpaid, </w:t>
      </w:r>
      <w:r w:rsidRPr="001168BC">
        <w:rPr>
          <w:rFonts w:asciiTheme="majorHAnsi" w:eastAsia="Times New Roman" w:hAnsiTheme="majorHAnsi" w:cstheme="majorHAnsi"/>
          <w:color w:val="333333"/>
          <w:sz w:val="24"/>
          <w:u w:val="single"/>
          <w:lang w:eastAsia="zh-CN"/>
        </w:rPr>
        <w:t>women of color would disproportionately benefit from the Raise the Wage Act: 22.9% of those who would receive pay increases are Black or Hispanic women.</w:t>
      </w:r>
    </w:p>
    <w:p w14:paraId="25CF4204" w14:textId="77777777" w:rsidR="001168BC" w:rsidRPr="001168BC" w:rsidRDefault="001168BC" w:rsidP="001168BC">
      <w:pPr>
        <w:shd w:val="clear" w:color="auto" w:fill="FFFFFF"/>
        <w:spacing w:line="336" w:lineRule="atLeast"/>
        <w:textAlignment w:val="baseline"/>
        <w:rPr>
          <w:rFonts w:asciiTheme="majorHAnsi" w:eastAsia="Times New Roman" w:hAnsiTheme="majorHAnsi" w:cstheme="majorHAnsi"/>
          <w:color w:val="333333"/>
          <w:sz w:val="24"/>
          <w:lang w:eastAsia="zh-CN"/>
        </w:rPr>
      </w:pPr>
    </w:p>
    <w:p w14:paraId="1B246A39" w14:textId="77777777" w:rsidR="001168BC" w:rsidRPr="001168BC" w:rsidRDefault="001168BC" w:rsidP="001168BC">
      <w:pPr>
        <w:pStyle w:val="Heading4"/>
        <w:rPr>
          <w:lang w:eastAsia="zh-CN"/>
        </w:rPr>
      </w:pPr>
      <w:r w:rsidRPr="001168BC">
        <w:rPr>
          <w:lang w:eastAsia="zh-CN"/>
        </w:rPr>
        <w:t>Increasing the minimum wage reduces racial wage gap – enables more black workers to attain stable transportation that enable them to get better jobs</w:t>
      </w:r>
    </w:p>
    <w:p w14:paraId="5F0BCD38" w14:textId="77777777" w:rsidR="001168BC" w:rsidRPr="001168BC" w:rsidRDefault="001168BC" w:rsidP="001168BC">
      <w:pPr>
        <w:shd w:val="clear" w:color="auto" w:fill="FFFFFF"/>
        <w:spacing w:line="336" w:lineRule="atLeast"/>
        <w:textAlignment w:val="baseline"/>
        <w:rPr>
          <w:rFonts w:asciiTheme="majorHAnsi" w:eastAsia="Times New Roman" w:hAnsiTheme="majorHAnsi" w:cstheme="majorHAnsi"/>
          <w:color w:val="333333"/>
          <w:sz w:val="24"/>
          <w:lang w:eastAsia="zh-CN"/>
        </w:rPr>
      </w:pPr>
      <w:r w:rsidRPr="001168BC">
        <w:rPr>
          <w:rFonts w:asciiTheme="majorHAnsi" w:eastAsia="Times New Roman" w:hAnsiTheme="majorHAnsi" w:cstheme="majorHAnsi"/>
          <w:b/>
          <w:bCs/>
          <w:color w:val="333333"/>
          <w:sz w:val="24"/>
          <w:lang w:eastAsia="zh-CN"/>
        </w:rPr>
        <w:t>Wursten 22</w:t>
      </w:r>
      <w:r w:rsidRPr="001168BC">
        <w:rPr>
          <w:rFonts w:asciiTheme="majorHAnsi" w:eastAsia="Times New Roman" w:hAnsiTheme="majorHAnsi" w:cstheme="majorHAnsi"/>
          <w:color w:val="333333"/>
          <w:sz w:val="24"/>
          <w:lang w:eastAsia="zh-CN"/>
        </w:rPr>
        <w:t xml:space="preserve"> [Jesse and Michael Reich “Racial Inequality and Minimum Wages in Frictional Labor Markets” https://irle.berkeley.edu/wp-content/uploads/2021/01/racial-inequality-and-minimum-wages-in-frictional-labor-markets-12-23-22.pdf]</w:t>
      </w:r>
    </w:p>
    <w:p w14:paraId="62CCC63E" w14:textId="77777777" w:rsidR="001168BC" w:rsidRPr="001168BC" w:rsidRDefault="001168BC" w:rsidP="001168BC">
      <w:pPr>
        <w:shd w:val="clear" w:color="auto" w:fill="FFFFFF"/>
        <w:spacing w:line="336" w:lineRule="atLeast"/>
        <w:textAlignment w:val="baseline"/>
        <w:rPr>
          <w:rFonts w:asciiTheme="majorHAnsi" w:eastAsia="Times New Roman" w:hAnsiTheme="majorHAnsi" w:cstheme="majorHAnsi"/>
          <w:color w:val="333333"/>
          <w:sz w:val="16"/>
          <w:lang w:eastAsia="zh-CN"/>
        </w:rPr>
      </w:pPr>
      <w:r w:rsidRPr="001168BC">
        <w:rPr>
          <w:rFonts w:asciiTheme="majorHAnsi" w:eastAsia="Times New Roman" w:hAnsiTheme="majorHAnsi" w:cstheme="majorHAnsi"/>
          <w:color w:val="333333"/>
          <w:sz w:val="24"/>
          <w:u w:val="single"/>
          <w:lang w:eastAsia="zh-CN"/>
        </w:rPr>
        <w:t>Racial wage inequality has increased since the 1980s; in the same period a patchwork of state minimum wages has developed</w:t>
      </w:r>
      <w:r w:rsidRPr="001168BC">
        <w:rPr>
          <w:rFonts w:asciiTheme="majorHAnsi" w:eastAsia="Times New Roman" w:hAnsiTheme="majorHAnsi" w:cstheme="majorHAnsi"/>
          <w:color w:val="333333"/>
          <w:sz w:val="16"/>
          <w:lang w:eastAsia="zh-CN"/>
        </w:rPr>
        <w:t xml:space="preserve">, with lower minimum wages in states with higher proportions of black workers. Our </w:t>
      </w:r>
      <w:r w:rsidRPr="001168BC">
        <w:rPr>
          <w:rFonts w:asciiTheme="majorHAnsi" w:eastAsia="Times New Roman" w:hAnsiTheme="majorHAnsi" w:cstheme="majorHAnsi"/>
          <w:color w:val="333333"/>
          <w:sz w:val="24"/>
          <w:u w:val="single"/>
          <w:lang w:eastAsia="zh-CN"/>
        </w:rPr>
        <w:t>causal analysis indicates that minimum wage policies have nonetheless reduced the racial wage gap (-10 percent in the overall economy, -56 percent for workers with at most a high school diploma earning less than $20 per hour)</w:t>
      </w:r>
      <w:r w:rsidRPr="001168BC">
        <w:rPr>
          <w:rFonts w:asciiTheme="majorHAnsi" w:eastAsia="Times New Roman" w:hAnsiTheme="majorHAnsi" w:cstheme="majorHAnsi"/>
          <w:color w:val="333333"/>
          <w:sz w:val="16"/>
          <w:lang w:eastAsia="zh-CN"/>
        </w:rPr>
        <w:t xml:space="preserve">. Moreover, </w:t>
      </w:r>
      <w:r w:rsidRPr="001168BC">
        <w:rPr>
          <w:rFonts w:asciiTheme="majorHAnsi" w:eastAsia="Times New Roman" w:hAnsiTheme="majorHAnsi" w:cstheme="majorHAnsi"/>
          <w:color w:val="333333"/>
          <w:sz w:val="24"/>
          <w:u w:val="single"/>
          <w:lang w:eastAsia="zh-CN"/>
        </w:rPr>
        <w:t>the indirect benefits of these policies have led to wage gains for black workers that exceed the mechanical effect implied by strict policy compliance</w:t>
      </w:r>
      <w:r w:rsidRPr="001168BC">
        <w:rPr>
          <w:rFonts w:asciiTheme="majorHAnsi" w:eastAsia="Times New Roman" w:hAnsiTheme="majorHAnsi" w:cstheme="majorHAnsi"/>
          <w:color w:val="333333"/>
          <w:sz w:val="16"/>
          <w:lang w:eastAsia="zh-CN"/>
        </w:rPr>
        <w:t xml:space="preserve">. This result is consistent with previous studies showing that </w:t>
      </w:r>
      <w:r w:rsidRPr="001168BC">
        <w:rPr>
          <w:rFonts w:asciiTheme="majorHAnsi" w:eastAsia="Times New Roman" w:hAnsiTheme="majorHAnsi" w:cstheme="majorHAnsi"/>
          <w:color w:val="333333"/>
          <w:sz w:val="24"/>
          <w:u w:val="single"/>
          <w:lang w:eastAsia="zh-CN"/>
        </w:rPr>
        <w:t>affected workers largely spend their increased earnings to acquire a car.</w:t>
      </w:r>
      <w:r w:rsidRPr="001168BC">
        <w:rPr>
          <w:rFonts w:asciiTheme="majorHAnsi" w:eastAsia="Times New Roman" w:hAnsiTheme="majorHAnsi" w:cstheme="majorHAnsi"/>
          <w:color w:val="333333"/>
          <w:sz w:val="16"/>
          <w:lang w:eastAsia="zh-CN"/>
        </w:rPr>
        <w:t xml:space="preserve"> We demonstrate that the direct earnings </w:t>
      </w:r>
      <w:r w:rsidRPr="001168BC">
        <w:rPr>
          <w:rFonts w:asciiTheme="majorHAnsi" w:eastAsia="Times New Roman" w:hAnsiTheme="majorHAnsi" w:cstheme="majorHAnsi"/>
          <w:color w:val="333333"/>
          <w:sz w:val="24"/>
          <w:u w:val="single"/>
          <w:lang w:eastAsia="zh-CN"/>
        </w:rPr>
        <w:t xml:space="preserve">effects of minimum wage policy are amplified as more black workers commute by car, allowing them to reach better paying jobs </w:t>
      </w:r>
      <w:r w:rsidRPr="001168BC">
        <w:rPr>
          <w:rFonts w:asciiTheme="majorHAnsi" w:eastAsia="Times New Roman" w:hAnsiTheme="majorHAnsi" w:cstheme="majorHAnsi"/>
          <w:color w:val="333333"/>
          <w:sz w:val="16"/>
          <w:lang w:eastAsia="zh-CN"/>
        </w:rPr>
        <w:t>outside their previous search radius.</w:t>
      </w:r>
    </w:p>
    <w:p w14:paraId="26C12257" w14:textId="6422129C" w:rsidR="001168BC" w:rsidRDefault="001168BC" w:rsidP="001C6304">
      <w:pPr>
        <w:rPr>
          <w:sz w:val="10"/>
        </w:rPr>
      </w:pPr>
    </w:p>
    <w:p w14:paraId="0A30E51C" w14:textId="57B22D7E" w:rsidR="001E5E2D" w:rsidRDefault="001E5E2D" w:rsidP="001E5E2D">
      <w:pPr>
        <w:pStyle w:val="Heading3"/>
      </w:pPr>
      <w:r>
        <w:t xml:space="preserve">U – Racial wage gap </w:t>
      </w:r>
    </w:p>
    <w:p w14:paraId="26184ADD" w14:textId="77777777" w:rsidR="001E5E2D" w:rsidRPr="00140ED6" w:rsidRDefault="001E5E2D" w:rsidP="001E5E2D">
      <w:pPr>
        <w:shd w:val="clear" w:color="auto" w:fill="FFFFFF"/>
        <w:spacing w:line="336" w:lineRule="atLeast"/>
        <w:textAlignment w:val="baseline"/>
        <w:rPr>
          <w:rFonts w:asciiTheme="majorHAnsi" w:eastAsia="Times New Roman" w:hAnsiTheme="majorHAnsi" w:cstheme="majorHAnsi"/>
          <w:color w:val="333333"/>
          <w:sz w:val="24"/>
          <w:lang w:eastAsia="zh-CN"/>
        </w:rPr>
      </w:pPr>
    </w:p>
    <w:p w14:paraId="0CFCBA0F" w14:textId="2C47C78F" w:rsidR="001E5E2D" w:rsidRPr="00140ED6" w:rsidRDefault="001E5E2D" w:rsidP="001E5E2D">
      <w:pPr>
        <w:pStyle w:val="Heading4"/>
        <w:rPr>
          <w:lang w:eastAsia="zh-CN"/>
        </w:rPr>
      </w:pPr>
      <w:r>
        <w:rPr>
          <w:lang w:eastAsia="zh-CN"/>
        </w:rPr>
        <w:t>Low min. wage disproportionately harms Black and Latinx</w:t>
      </w:r>
      <w:r w:rsidRPr="00140ED6">
        <w:rPr>
          <w:lang w:eastAsia="zh-CN"/>
        </w:rPr>
        <w:t xml:space="preserve"> workers</w:t>
      </w:r>
      <w:r>
        <w:rPr>
          <w:lang w:eastAsia="zh-CN"/>
        </w:rPr>
        <w:t xml:space="preserve"> now – black workers 50% and Latinx workers 84% more likely to experience labor market problems</w:t>
      </w:r>
    </w:p>
    <w:p w14:paraId="567A86A6" w14:textId="77777777" w:rsidR="001E5E2D" w:rsidRPr="001E5E2D" w:rsidRDefault="001E5E2D" w:rsidP="001E5E2D">
      <w:pPr>
        <w:shd w:val="clear" w:color="auto" w:fill="FFFFFF"/>
        <w:spacing w:line="336" w:lineRule="atLeast"/>
        <w:textAlignment w:val="baseline"/>
        <w:rPr>
          <w:rFonts w:asciiTheme="majorHAnsi" w:eastAsia="Times New Roman" w:hAnsiTheme="majorHAnsi" w:cstheme="majorHAnsi"/>
          <w:color w:val="333333"/>
          <w:sz w:val="24"/>
          <w:lang w:eastAsia="zh-CN"/>
        </w:rPr>
      </w:pPr>
      <w:r w:rsidRPr="001E5E2D">
        <w:rPr>
          <w:rFonts w:asciiTheme="majorHAnsi" w:eastAsia="Times New Roman" w:hAnsiTheme="majorHAnsi" w:cstheme="majorHAnsi"/>
          <w:b/>
          <w:bCs/>
          <w:color w:val="333333"/>
          <w:sz w:val="24"/>
          <w:lang w:eastAsia="zh-CN"/>
        </w:rPr>
        <w:t xml:space="preserve">Derencourt et al 20 </w:t>
      </w:r>
      <w:r w:rsidRPr="001E5E2D">
        <w:rPr>
          <w:rFonts w:asciiTheme="majorHAnsi" w:eastAsia="Times New Roman" w:hAnsiTheme="majorHAnsi" w:cstheme="majorHAnsi"/>
          <w:color w:val="333333"/>
          <w:sz w:val="24"/>
          <w:lang w:eastAsia="zh-CN"/>
        </w:rPr>
        <w:t>[Ellora, Clair Montialoux, Kate Bahn, “Why minimum wages are a critical tool for achieving racial justice in the U.S. labor market”</w:t>
      </w:r>
      <w:r w:rsidRPr="001E5E2D">
        <w:rPr>
          <w:rFonts w:asciiTheme="majorHAnsi" w:hAnsiTheme="majorHAnsi" w:cstheme="majorHAnsi"/>
        </w:rPr>
        <w:t xml:space="preserve"> </w:t>
      </w:r>
      <w:r w:rsidRPr="001E5E2D">
        <w:rPr>
          <w:rFonts w:asciiTheme="majorHAnsi" w:eastAsia="Times New Roman" w:hAnsiTheme="majorHAnsi" w:cstheme="majorHAnsi"/>
          <w:color w:val="333333"/>
          <w:sz w:val="24"/>
          <w:lang w:eastAsia="zh-CN"/>
        </w:rPr>
        <w:t>https://equitablegrowth.org/why-minimum-wages-are-a-critical-tool-for-achieving-racial-justice-in-the-u-s-labor-market/]</w:t>
      </w:r>
    </w:p>
    <w:p w14:paraId="358C66CC" w14:textId="77777777" w:rsidR="001E5E2D" w:rsidRPr="001E5E2D" w:rsidRDefault="001E5E2D" w:rsidP="001E5E2D">
      <w:pPr>
        <w:shd w:val="clear" w:color="auto" w:fill="FFFFFF"/>
        <w:spacing w:line="336" w:lineRule="atLeast"/>
        <w:textAlignment w:val="baseline"/>
        <w:rPr>
          <w:rFonts w:asciiTheme="majorHAnsi" w:eastAsia="Times New Roman" w:hAnsiTheme="majorHAnsi" w:cstheme="majorHAnsi"/>
          <w:color w:val="333333"/>
          <w:sz w:val="24"/>
          <w:u w:val="single"/>
          <w:lang w:eastAsia="zh-CN"/>
        </w:rPr>
      </w:pPr>
      <w:r w:rsidRPr="001E5E2D">
        <w:rPr>
          <w:rFonts w:asciiTheme="majorHAnsi" w:eastAsia="Times New Roman" w:hAnsiTheme="majorHAnsi" w:cstheme="majorHAnsi"/>
          <w:color w:val="333333"/>
          <w:sz w:val="24"/>
          <w:u w:val="single"/>
          <w:lang w:eastAsia="zh-CN"/>
        </w:rPr>
        <w:t>Black</w:t>
      </w:r>
      <w:r w:rsidRPr="001E5E2D">
        <w:rPr>
          <w:rFonts w:asciiTheme="majorHAnsi" w:eastAsia="Times New Roman" w:hAnsiTheme="majorHAnsi" w:cstheme="majorHAnsi"/>
          <w:color w:val="333333"/>
          <w:sz w:val="16"/>
          <w:lang w:eastAsia="zh-CN"/>
        </w:rPr>
        <w:t xml:space="preserve"> and </w:t>
      </w:r>
      <w:r w:rsidRPr="001E5E2D">
        <w:rPr>
          <w:rFonts w:asciiTheme="majorHAnsi" w:eastAsia="Times New Roman" w:hAnsiTheme="majorHAnsi" w:cstheme="majorHAnsi"/>
          <w:color w:val="333333"/>
          <w:sz w:val="24"/>
          <w:u w:val="single"/>
          <w:lang w:eastAsia="zh-CN"/>
        </w:rPr>
        <w:t>Latinx workers also are more likely to</w:t>
      </w:r>
      <w:r w:rsidRPr="001E5E2D">
        <w:rPr>
          <w:rFonts w:asciiTheme="majorHAnsi" w:eastAsia="Times New Roman" w:hAnsiTheme="majorHAnsi" w:cstheme="majorHAnsi"/>
          <w:color w:val="333333"/>
          <w:sz w:val="16"/>
          <w:lang w:eastAsia="zh-CN"/>
        </w:rPr>
        <w:t xml:space="preserve"> experience wage theft, where they are </w:t>
      </w:r>
      <w:r w:rsidRPr="001E5E2D">
        <w:rPr>
          <w:rFonts w:asciiTheme="majorHAnsi" w:eastAsia="Times New Roman" w:hAnsiTheme="majorHAnsi" w:cstheme="majorHAnsi"/>
          <w:color w:val="333333"/>
          <w:sz w:val="24"/>
          <w:u w:val="single"/>
          <w:lang w:eastAsia="zh-CN"/>
        </w:rPr>
        <w:t>paid less than the statutory minimum wage by their employers, because of the ineffective enforcement of minimum wage standards.</w:t>
      </w:r>
      <w:r w:rsidRPr="001E5E2D">
        <w:rPr>
          <w:rFonts w:asciiTheme="majorHAnsi" w:eastAsia="Times New Roman" w:hAnsiTheme="majorHAnsi" w:cstheme="majorHAnsi"/>
          <w:color w:val="333333"/>
          <w:sz w:val="16"/>
          <w:lang w:eastAsia="zh-CN"/>
        </w:rPr>
        <w:t xml:space="preserve"> According to new research by Rutgers University labor market researchers Janice Fine, Jenn Round, Daniel Galvin, and Hana Shepherd, </w:t>
      </w:r>
      <w:r w:rsidRPr="001E5E2D">
        <w:rPr>
          <w:rFonts w:asciiTheme="majorHAnsi" w:eastAsia="Times New Roman" w:hAnsiTheme="majorHAnsi" w:cstheme="majorHAnsi"/>
          <w:color w:val="333333"/>
          <w:sz w:val="24"/>
          <w:u w:val="single"/>
          <w:lang w:eastAsia="zh-CN"/>
        </w:rPr>
        <w:t>Black workers are 50 percent more likely than White workers to experience a minimum wage violation, and Latinx workers are 84 percent more likely to experience this serious labor market problem. Black women who are not U.S. citizens are 3.7 times—370 percent—more likely to experience a minimum wage violation, compared to White male U.S. citizens.</w:t>
      </w:r>
    </w:p>
    <w:p w14:paraId="4B6757F1" w14:textId="56A5A57F" w:rsidR="005E569F" w:rsidRDefault="005E569F" w:rsidP="001E5E2D"/>
    <w:p w14:paraId="2BCAD706" w14:textId="4ED08A80" w:rsidR="005E569F" w:rsidRDefault="005E569F" w:rsidP="005E569F">
      <w:pPr>
        <w:pStyle w:val="Heading3"/>
      </w:pPr>
      <w:r>
        <w:t xml:space="preserve">Solvency – Unions </w:t>
      </w:r>
    </w:p>
    <w:p w14:paraId="036BAA37" w14:textId="77777777" w:rsidR="005E569F" w:rsidRDefault="005E569F" w:rsidP="005E569F">
      <w:pPr>
        <w:pStyle w:val="Heading4"/>
      </w:pPr>
      <w:r>
        <w:t>Empirically, every cent increase of minimum wage adds to union membership</w:t>
      </w:r>
    </w:p>
    <w:p w14:paraId="546DA91D" w14:textId="77777777" w:rsidR="005E569F" w:rsidRPr="00884272" w:rsidRDefault="005E569F" w:rsidP="005E569F">
      <w:r>
        <w:rPr>
          <w:rFonts w:cs="Calibri"/>
          <w:color w:val="000000"/>
        </w:rPr>
        <w:t>Clemens 20 [Jeffrey &amp; Michael R. Strain; October 2020; associate professor of economics at UC San Diego; director of Economic Policy Studies and the Arthur F. Burns Scholar in Political Economy at the American Enterprise Institute; National Bureau of Economic Research; “Public Policy and Participation in Political Interest Groups: An Analysis of Minimum Wages, Labor Unions, and Effective Advocacy”; 10.3386/w27902 KF]</w:t>
      </w:r>
    </w:p>
    <w:p w14:paraId="0DFDB307" w14:textId="77777777" w:rsidR="005E569F" w:rsidRPr="00E81383" w:rsidRDefault="005E569F" w:rsidP="005E569F">
      <w:pPr>
        <w:rPr>
          <w:sz w:val="10"/>
          <w:szCs w:val="10"/>
        </w:rPr>
      </w:pPr>
      <w:r w:rsidRPr="00421383">
        <w:t>Why do individuals join interest groups? Through what channels do interest groups and public policy affect one another? We study these questions by analyzing the interplay among labor unions, minimum wages, news coverage, and public opinion. Over the past decade</w:t>
      </w:r>
      <w:r w:rsidRPr="00421383">
        <w:rPr>
          <w:u w:val="single"/>
        </w:rPr>
        <w:t>, labor unions have played a significant role in advocating for</w:t>
      </w:r>
      <w:r w:rsidRPr="00421383">
        <w:t xml:space="preserve"> state and </w:t>
      </w:r>
      <w:r w:rsidRPr="00421383">
        <w:rPr>
          <w:b/>
          <w:bCs/>
          <w:u w:val="single"/>
        </w:rPr>
        <w:t>federal minimum wage increases</w:t>
      </w:r>
      <w:r w:rsidRPr="00421383">
        <w:t xml:space="preserve">. Over this period, </w:t>
      </w:r>
      <w:r w:rsidRPr="00421383">
        <w:rPr>
          <w:u w:val="single"/>
        </w:rPr>
        <w:t xml:space="preserve">we find that each dollar in minimum wage increase predicts a 5 percent increase </w:t>
      </w:r>
      <w:r w:rsidRPr="00421383">
        <w:t xml:space="preserve">(0.3 pp) in the union membership rate among individuals age 16–40. </w:t>
      </w:r>
      <w:r w:rsidRPr="00421383">
        <w:rPr>
          <w:sz w:val="10"/>
          <w:szCs w:val="10"/>
        </w:rPr>
        <w:t xml:space="preserve">We document four additional facts that shed light on the mechanisms that may underlie this finding. First, while we find increases overall in union membership, we find declines among the minimum wage’s most direct beneficiaries. This is consistent with a classic “free-riding” hypothesis. Second, we find increases in union membership among much broader groups that are not directly affected by the minimum wage. </w:t>
      </w:r>
      <w:r w:rsidRPr="00421383">
        <w:t xml:space="preserve">Third, we find that </w:t>
      </w:r>
      <w:r w:rsidRPr="00421383">
        <w:rPr>
          <w:u w:val="single"/>
        </w:rPr>
        <w:t xml:space="preserve">minimum wage increases predict increases in unions’ </w:t>
      </w:r>
      <w:r w:rsidRPr="00421383">
        <w:rPr>
          <w:b/>
          <w:bCs/>
          <w:u w:val="single"/>
        </w:rPr>
        <w:t>favorability ratings</w:t>
      </w:r>
      <w:r w:rsidRPr="00421383">
        <w:rPr>
          <w:u w:val="single"/>
        </w:rPr>
        <w:t xml:space="preserve"> among the public</w:t>
      </w:r>
      <w:r w:rsidRPr="00421383">
        <w:t xml:space="preserve">. Fourth, we find that events in the legislative histories of minimum wage increases predict increases in counts of newspaper articles that simultaneously discuss the minimum wage and key players in the labor movement. Overall coverage of organized labor shifts towards articles that discuss the minimum wage. These facts are consistent with models in </w:t>
      </w:r>
      <w:r w:rsidRPr="00421383">
        <w:rPr>
          <w:u w:val="single"/>
        </w:rPr>
        <w:t xml:space="preserve">which a desire to affiliate with </w:t>
      </w:r>
      <w:r w:rsidRPr="00421383">
        <w:rPr>
          <w:b/>
          <w:bCs/>
          <w:u w:val="single"/>
        </w:rPr>
        <w:t>“effective advocacy”</w:t>
      </w:r>
      <w:r w:rsidRPr="00421383">
        <w:rPr>
          <w:u w:val="single"/>
        </w:rPr>
        <w:t xml:space="preserve"> is an important driver of the decision to participate in unions</w:t>
      </w:r>
      <w:r w:rsidRPr="00421383">
        <w:t xml:space="preserve"> and other politically oriented groups. </w:t>
      </w:r>
      <w:r w:rsidRPr="00421383">
        <w:rPr>
          <w:sz w:val="10"/>
          <w:szCs w:val="10"/>
        </w:rPr>
        <w:t>Jeffrey Clemens Department of Economics University of California, San Diego 9500 Gilman Drive #0508 La Jolla, CA 92093 and NBER jeffclemens@ucsd.edu Michael R. Strain American Enterprise Institute 1789 Massachusetts Avenue, NW Washington, DC 20036 and IZA michael.strain@aei.org 2</w:t>
      </w:r>
      <w:r w:rsidRPr="00E81383">
        <w:rPr>
          <w:sz w:val="10"/>
          <w:szCs w:val="10"/>
        </w:rPr>
        <w:t xml:space="preserve"> </w:t>
      </w:r>
    </w:p>
    <w:p w14:paraId="58C9BFD3" w14:textId="77777777" w:rsidR="005E569F" w:rsidRDefault="005E569F" w:rsidP="005E569F"/>
    <w:p w14:paraId="4ED0E8E7" w14:textId="0DE8ABAB" w:rsidR="005E569F" w:rsidRDefault="005E569F" w:rsidP="005E569F">
      <w:pPr>
        <w:pStyle w:val="Heading4"/>
      </w:pPr>
      <w:r>
        <w:t>Minimum wage movements empower unionization – effective advocacy bolsters esteem for union leadership</w:t>
      </w:r>
    </w:p>
    <w:p w14:paraId="3F83CB4C" w14:textId="77777777" w:rsidR="005E569F" w:rsidRPr="00884272" w:rsidRDefault="005E569F" w:rsidP="005E569F">
      <w:r>
        <w:rPr>
          <w:rFonts w:cs="Calibri"/>
          <w:color w:val="000000"/>
        </w:rPr>
        <w:t>Clemens 20 [Jeffrey &amp; Michael R. Strain; October 2020; associate professor of economics at UC San Diego; director of Economic Policy Studies and the Arthur F. Burns Scholar in Political Economy at the American Enterprise Institute; National Bureau of Economic Research; “Public Policy and Participation in Political Interest Groups: An Analysis of Minimum Wages, Labor Unions, and Effective Advocacy”; 10.3386/w27902 KF]</w:t>
      </w:r>
    </w:p>
    <w:p w14:paraId="3E1AF33C" w14:textId="77777777" w:rsidR="005E569F" w:rsidRPr="00421383" w:rsidRDefault="005E569F" w:rsidP="005E569F">
      <w:pPr>
        <w:rPr>
          <w:u w:val="single"/>
        </w:rPr>
      </w:pPr>
      <w:r w:rsidRPr="005E569F">
        <w:rPr>
          <w:sz w:val="16"/>
        </w:rPr>
        <w:t xml:space="preserve">Over the past decade, </w:t>
      </w:r>
      <w:r w:rsidRPr="00421383">
        <w:rPr>
          <w:u w:val="single"/>
        </w:rPr>
        <w:t>labor unions have emerged as advocates for</w:t>
      </w:r>
      <w:r w:rsidRPr="005E569F">
        <w:rPr>
          <w:sz w:val="16"/>
        </w:rPr>
        <w:t xml:space="preserve"> historically </w:t>
      </w:r>
      <w:r w:rsidRPr="00421383">
        <w:rPr>
          <w:u w:val="single"/>
        </w:rPr>
        <w:t>high minimum wages</w:t>
      </w:r>
      <w:r w:rsidRPr="005E569F">
        <w:rPr>
          <w:sz w:val="16"/>
        </w:rPr>
        <w:t xml:space="preserve">. Since its inception in 2012, </w:t>
      </w:r>
      <w:r w:rsidRPr="00421383">
        <w:rPr>
          <w:u w:val="single"/>
        </w:rPr>
        <w:t>the “Fight for $15” movement has received substantial union support, ranging in intensity from simple expressions of solidarity to financial and organizational aid</w:t>
      </w:r>
      <w:r w:rsidRPr="005E569F">
        <w:rPr>
          <w:sz w:val="16"/>
        </w:rPr>
        <w:t xml:space="preserve">. 2 Over this same period, the public’s view of labor unions </w:t>
      </w:r>
      <w:r w:rsidRPr="00421383">
        <w:rPr>
          <w:u w:val="single"/>
        </w:rPr>
        <w:t>has become more favorable</w:t>
      </w:r>
      <w:r w:rsidRPr="005E569F">
        <w:rPr>
          <w:sz w:val="16"/>
        </w:rPr>
        <w:t xml:space="preserve">. Against this backdrop, we analyze the interplay among labor unions, minimum wages, news coverage, and public opinion. We assess what factors might drive participation in groups like labor unions, and how </w:t>
      </w:r>
      <w:r w:rsidRPr="00421383">
        <w:rPr>
          <w:u w:val="single"/>
        </w:rPr>
        <w:t>public policy and interest groups affect each other.</w:t>
      </w:r>
      <w:r w:rsidRPr="005E569F">
        <w:rPr>
          <w:sz w:val="16"/>
        </w:rPr>
        <w:t xml:space="preserve"> We document that </w:t>
      </w:r>
      <w:r w:rsidRPr="00421383">
        <w:rPr>
          <w:u w:val="single"/>
        </w:rPr>
        <w:t>recent minimum wage increases have preceded increases in union membership.</w:t>
      </w:r>
      <w:r w:rsidRPr="005E569F">
        <w:rPr>
          <w:sz w:val="16"/>
        </w:rPr>
        <w:t xml:space="preserve"> Over the past decade, a one-dollar increase in a state’s minimum wage predicts a 5 percent increase in union membership among those ages 16–40. As detailed below, we assess the case for interpreting this link as causal and find that case to be relatively strong. </w:t>
      </w:r>
      <w:r w:rsidRPr="00421383">
        <w:rPr>
          <w:u w:val="single"/>
        </w:rPr>
        <w:t>Increases in minimum wages predict a greater likelihood of union membership among groups of workers</w:t>
      </w:r>
      <w:r w:rsidRPr="005E569F">
        <w:rPr>
          <w:sz w:val="16"/>
        </w:rPr>
        <w:t xml:space="preserve"> that do not benefit directly from minimum wage hikes. Why might this be? We find that</w:t>
      </w:r>
      <w:r w:rsidRPr="00421383">
        <w:rPr>
          <w:u w:val="single"/>
        </w:rPr>
        <w:t xml:space="preserve"> minimums wage increases lead to news coverage that links minimum wages to key players in the labor movement. Higher minimum wages also predict higher public esteem for unions. Union membership may thus rise in the wake of minimum wage hikes because individuals value affiliating with groups that deliver “effective advocacy,” even if they do not</w:t>
      </w:r>
      <w:r w:rsidRPr="005E569F">
        <w:rPr>
          <w:sz w:val="16"/>
        </w:rPr>
        <w:t xml:space="preserve"> 2 </w:t>
      </w:r>
      <w:r w:rsidRPr="005E569F">
        <w:rPr>
          <w:sz w:val="16"/>
          <w:szCs w:val="10"/>
        </w:rPr>
        <w:t>The AFL-CIO’s website, for example, includes “restoring the minimum wage to a living wage” in its statement of policy priorities for improving pay and benefits. (Accessed at the following link on May 5, 2020: https://aflcio.org/issues/better-pay-and-benefits). The Service Employees International Union (SEIU) has been relatively public regarding its operational and financial support for the Fight for $15. In a representative statement linking the fortunes of unions and the Fight for $15, SEIU President Mary Kay Henry wrote in 2019, “This movement will not stop until workers across the country win the $15 an hour and union rights they’ve demanded since Day One.” (Accessed at the following link on April 10, 2020: http://www.seiu.org/2019/01/seius-henry-fightfor-15-and-a-union-is-winning-for-americas-working-people-changing-whats-possible.) 3 benefit personally from the outcome of that advocacy. We also find that minimum wage increases reduce union membership among the workers who are most likely to benefit directly. This finding is consistent with a classic free-riding hypothesis, since unions and the minimum wage may be substitutable sources of bargaining power in the low-wage labor market</w:t>
      </w:r>
      <w:r w:rsidRPr="005E569F">
        <w:rPr>
          <w:sz w:val="16"/>
        </w:rPr>
        <w:t xml:space="preserve">. </w:t>
      </w:r>
      <w:r w:rsidRPr="00421383">
        <w:rPr>
          <w:u w:val="single"/>
        </w:rPr>
        <w:t xml:space="preserve">Our effort to isolate the causal effect of minimum wages on union membership faces three standard but nontrivial challenges. </w:t>
      </w:r>
      <w:r w:rsidRPr="005E569F">
        <w:rPr>
          <w:sz w:val="16"/>
        </w:rPr>
        <w:t xml:space="preserve">First, it could be that </w:t>
      </w:r>
      <w:r w:rsidRPr="00421383">
        <w:rPr>
          <w:u w:val="single"/>
        </w:rPr>
        <w:t>union strength was already rising in states that enacted minimum wage increases.</w:t>
      </w:r>
      <w:r w:rsidRPr="005E569F">
        <w:rPr>
          <w:sz w:val="16"/>
        </w:rPr>
        <w:t xml:space="preserve"> That is, the correlation we observe may reflect reverse causality. Second, </w:t>
      </w:r>
      <w:r w:rsidRPr="00421383">
        <w:rPr>
          <w:u w:val="single"/>
        </w:rPr>
        <w:t>the correlation could arise from factors, like strengthening labor markets, that might simultaneously stimulate employment, union membership, and preferences for raising minimum wages</w:t>
      </w:r>
      <w:r w:rsidRPr="005E569F">
        <w:rPr>
          <w:sz w:val="16"/>
        </w:rPr>
        <w:t xml:space="preserve">. Third, </w:t>
      </w:r>
      <w:r w:rsidRPr="00421383">
        <w:rPr>
          <w:u w:val="single"/>
        </w:rPr>
        <w:t>states that are favorably disposed toward high minimum wages may</w:t>
      </w:r>
      <w:r w:rsidRPr="005E569F">
        <w:rPr>
          <w:sz w:val="16"/>
        </w:rPr>
        <w:t xml:space="preserve">, perhaps by chance or perhaps due to other policies, </w:t>
      </w:r>
      <w:r w:rsidRPr="00421383">
        <w:rPr>
          <w:u w:val="single"/>
        </w:rPr>
        <w:t xml:space="preserve">have been affected by other factors that increased rates of union membership. </w:t>
      </w:r>
    </w:p>
    <w:p w14:paraId="2AF2095C" w14:textId="77777777" w:rsidR="005E569F" w:rsidRDefault="005E569F" w:rsidP="005E569F"/>
    <w:p w14:paraId="225DC99E" w14:textId="6ECA9F5E" w:rsidR="005E569F" w:rsidRDefault="005E569F" w:rsidP="005E569F">
      <w:pPr>
        <w:pStyle w:val="Heading4"/>
      </w:pPr>
      <w:r>
        <w:t xml:space="preserve">No alt causes – minimum wage raises increase union membership </w:t>
      </w:r>
    </w:p>
    <w:p w14:paraId="030C78E9" w14:textId="77777777" w:rsidR="005E569F" w:rsidRPr="00884272" w:rsidRDefault="005E569F" w:rsidP="005E569F">
      <w:r>
        <w:rPr>
          <w:rFonts w:cs="Calibri"/>
          <w:color w:val="000000"/>
        </w:rPr>
        <w:t>Clemens 20 [Jeffrey &amp; Michael R. Strain; October 2020; associate professor of economics at UC San Diego; director of Economic Policy Studies and the Arthur F. Burns Scholar in Political Economy at the American Enterprise Institute; National Bureau of Economic Research; “Public Policy and Participation in Political Interest Groups: An Analysis of Minimum Wages, Labor Unions, and Effective Advocacy”; 10.3386/w27902 KF]</w:t>
      </w:r>
    </w:p>
    <w:p w14:paraId="10873334" w14:textId="77777777" w:rsidR="005E569F" w:rsidRPr="005E569F" w:rsidRDefault="005E569F" w:rsidP="005E569F">
      <w:pPr>
        <w:rPr>
          <w:sz w:val="16"/>
        </w:rPr>
      </w:pPr>
      <w:r w:rsidRPr="00421383">
        <w:rPr>
          <w:u w:val="single"/>
        </w:rPr>
        <w:t>We investigate the relevance of these threats to our estimation framework through a standard set of best-practice robustness checks</w:t>
      </w:r>
      <w:r w:rsidRPr="005E569F">
        <w:rPr>
          <w:sz w:val="16"/>
        </w:rPr>
        <w:t>. To investigate the relevance of preexisting trends in union membership, we use event-study estimators to check for such trends directly</w:t>
      </w:r>
      <w:r w:rsidRPr="00421383">
        <w:rPr>
          <w:u w:val="single"/>
        </w:rPr>
        <w:t>. We find no evidence that trends in union membership had diverged before the enactment of minimum wage increases.</w:t>
      </w:r>
      <w:r w:rsidRPr="005E569F">
        <w:rPr>
          <w:sz w:val="16"/>
        </w:rPr>
        <w:t xml:space="preserve"> We also investigate whether we obtain similar results if we implement synthetic control methods. These methods are designed to ensure that “treatment” and “control” states followed similar trajectories before the implementation of minimum wage increases. We find that synthetic control methods yield results similar to our more basic, baseline approach. We further investigate the relevance of economic shocks that might shape both union membership trends and preferences over minimum wage increases. </w:t>
      </w:r>
      <w:r w:rsidRPr="00421383">
        <w:rPr>
          <w:u w:val="single"/>
        </w:rPr>
        <w:t>When we control for proxies 4 for macroeconomic conditions, we find that the relationship between minimum wages and union membership rates strengthens.</w:t>
      </w:r>
      <w:r w:rsidRPr="005E569F">
        <w:rPr>
          <w:sz w:val="16"/>
        </w:rPr>
        <w:t xml:space="preserve"> Further, </w:t>
      </w:r>
      <w:r w:rsidRPr="00421383">
        <w:rPr>
          <w:u w:val="single"/>
        </w:rPr>
        <w:t>we find that variation in minimum wages is uncorrelated with changes in other labor market regulations. Our results are also robust to controlling for the partisan composition of state governments.</w:t>
      </w:r>
      <w:r w:rsidRPr="005E569F">
        <w:rPr>
          <w:sz w:val="16"/>
        </w:rPr>
        <w:t xml:space="preserve"> Finally, we implement a simple matching approach to check for the relevance of differences in states’ baseline union membership rates. Our findings are robust to using these alternative methods. </w:t>
      </w:r>
      <w:r w:rsidRPr="00421383">
        <w:rPr>
          <w:u w:val="single"/>
        </w:rPr>
        <w:t>Taken together, our initial analysis finds robust evidence that recent minimum wage increases have led to increases in union membership rates</w:t>
      </w:r>
      <w:r w:rsidRPr="005E569F">
        <w:rPr>
          <w:sz w:val="16"/>
        </w:rPr>
        <w:t xml:space="preserve">. </w:t>
      </w:r>
      <w:r w:rsidRPr="005E569F">
        <w:rPr>
          <w:sz w:val="16"/>
          <w:szCs w:val="10"/>
        </w:rPr>
        <w:t xml:space="preserve">We next take our analysis further in an attempt to differentiate among alternative theories of the causes of union membership. To do so, we begin by investigating which groups of workers become more likely to be members of unions following minimum wage changes. To analyze the mechanisms through which minimum wage increases shape union membership, we consider three distinct groups of workers. The first group consists of individuals who are directly affected by minimum wage increases. The second group consists of individuals who may be indirectly affected due to their employment as high-skilled workers in minimumwage-intensive industries. The third group consists of individuals in industries that are unlikely to be affected by the minimum wage. Our proxies for these groups involve differences across industries, between the public and private sector, and between high- and low-education workers. As we show through analyses of wage data, high-education workers and public-sector workers have wages that are not affected by the minimum wage. Wage data reveal that the minimum wage’s direct impacts are concentrated among young and low-education individuals in low-wage food service and retail industries. 5 Our analysis reveals that minimum wage increases affect union membership rates among the groups we analyze in distinctive ways. First, we find strong evidence for gains in union membership among workers with high levels of education, in particular when they are employed in the public sector. Second, we find declines in union membership among low-skilled individuals in low-wage industries. 3 This second group contains the minimum wage’s direct beneficiaries. Importantly, this second group thus consists of workers for whom a minimum wage increase may substitute for the bargaining power associated with union membership. Finally, we assess several mechanisms through which alternative theories of union membership might work. First, we investigate whether minimum wage increases predict increases in union wage premiums. We find that they do not. Second, we find that news coverage tracks key moments in the legislative histories of minimum wage increases.4 Minimum wage changes predict spikes in the number of articles that jointly discuss the benefits of minimum wages and key players in the labor movement. Further, we show that events in the legislative histories of minimum wage changes do not increase total coverage of organized labor, but shift the character of that coverage towards articles about minimum wages. Finally, using polling data, we find that minimum wage increases predict increases in the favorability of public perceptions of labor unions. 3 Notably, this is true of a sample of individuals who remain employed in those industries, implying that they experienced direct positive effects of minimum wage changes. Indeed, we provide direct evidence that this group’s wages are quite strongly and positively impacted by the minimum wage changes we analyze. 4 Using counts of local news articles assembled using LexisNexis, we find that minimum wage increases are associated with increases in articles about the minimum wage, including those that quote labor advocates or otherwise discuss key players in the labor movement. We also observe increases in counts of articles about the minimum wage at crucial stages in the legislative process, including the months in which state legislators introduced minimum wage legislation and the months in which such legislation was passed. 6 Our findings relate to several literatures of potential interest. First, we add to a long history of work on the determinants of union membership. A relevant slice of this literature considers Right to Work laws. These laws enable workers to benefit from a union’s presence without paying dues, which raises free-rider considerations (Lumsden and Petersen, 1975; Ellwood and Fine, 1987; Moore, 1998). Our emphasis on the role of unions as participants in social or political movements connects to Freeman (1998), who analyzes the “spurt” of union membership growth connected to society-wide economic change during the Great Depression. In our analysis, we find evidence that union membership rates can be shaped by the enactment of popular labor market policies with which unions have actively associated themselves. That said, we also find that the free-rider considerations raised by studies of Right to Work laws are a relevant concern, as the minimum wage’s direct beneficiaries become less likely to join unions following minimum wage increases. Second, we contribute to the literature on the question of what unions actually do. This question is perhaps most famously associated with the aptly named “What Do Unions Do?” by Freeman and Medoff (1984). Much of this literature focuses on estimating union wage premiums (Freeman and Medoff, 1981; Hirsch and Schumacher, 2001) and assessing how changes in union density affect wage inequality (Card, 1996; Card, Lemieux, and Riddell, 2004; Farber, Herbst, Kuziemko, and Naidu, 2018). Some work in the economics literature has focused on the role of unions as “a voice both at the work place and in the political arena” (Freeman and Medoff, 1979). Our analysis of news coverage provides evidence that the labor movement participates in the political process, in part, by shaping news coverage of minimum wages. In this news environment, minimum wage increases predict increases in union membership and improvement in public sentiment toward unions. 7 Third, we relate our evidence to potential channels through which an interest group might accumulate members and influence. One channel, for example, is for a group to work towards the material benefit of its members (Buchanan, 1965; Olsen, 1965). Interestingly, we find that the minimum wage’s most direct beneficiaries become less, rather than more, likely to join unions. As noted above, this finding is consistent with models that emphasize a classic “freeriding” concern. In addition, we find that increases in union membership are prevalent among high education workers and public sector employees, neither of which benefit directly from the minimum wage. This finding is consistent with models in which membership is responsive to an interest group’s reputation for effective, public-spirited advocacy (Clark and Wilson, 1961; Wilson, 1973). Our analyses of news coverage and public opinion polls provide suggestive evidence on the mechanisms through which these effects might operate. Finally, research in political science and political economy has long analyzed the interplay between interest groups and policy. Within this broad area of inquiry, a relatively small set of papers has focused on the impacts of policy on subsequent politics.5 Research in this vein has focused primarily on cases in which policies created constituencies out of their direct beneficiaries.6 Anzia and Moe (2016) analyze a case in which policy directly shaped the potential influence of an already organized group — namely, public-sector unions. They show 5 Research on the activities of interest groups and other political factions has tended to focus on characterizing their effects on the political process rather than on the drivers of their membership prospects. Relevant theoretical studies in the political economy literature include work by Baron (1994), Grossman and Helpman (1996), Persson (1998), Besley and Case (2003), and Dewan and Shepsle (2011). Empirical evidence consistent with important roles for interest groups is somewhat sparse. Anzia (2019) argues that the literature’s lack of evidence on the importance of interest groups may reflect its lack of focus on subnational politics, which can yield more opportunities to execute credible empirical strategies than can research focused exclusively on federal politics. 6 Perhaps the most famous example involves the enduring constituency created by the Social Security system (Campbell, 2003). Schattschneider (1935) similarly emphasizes the interest groups created by the Smoot-Hawley Tariff of 1929. More recently, Clinton and Sances (2018) and Baicker and Finkelstein (2019) have analyzed the effects of access to Medicaid on political participation. The latter analyses find nontrivial but transitory effects. 8 that changes in public-sector labor law nontrivially shaped future politics and that legislators’ votes on these laws suggest a sophisticated understanding of their long-run effects. In our analysis, we find that minimum wage policy influences the subsequent fortunes of the labor movement. We provide evidence that labor groups can attract members by contributing to policy victories and shaping media narratives, which can elevate their status in public opinion. Our analysis thus connects to a broad line of research on how the efforts of organized groups can shape policy, public opinion, and their own future prospects. 7 Our paper proceeds as follows. </w:t>
      </w:r>
    </w:p>
    <w:p w14:paraId="2DC3F9FB" w14:textId="77777777" w:rsidR="005E569F" w:rsidRDefault="005E569F" w:rsidP="005E569F"/>
    <w:p w14:paraId="5259E37B" w14:textId="5D82BA4C" w:rsidR="005E569F" w:rsidRDefault="005E569F" w:rsidP="005E569F">
      <w:pPr>
        <w:pStyle w:val="Heading4"/>
      </w:pPr>
      <w:r>
        <w:t xml:space="preserve">Increase of FMW expands </w:t>
      </w:r>
      <w:r w:rsidR="002F7080">
        <w:t xml:space="preserve">unions </w:t>
      </w:r>
      <w:r>
        <w:t xml:space="preserve">beyond direct beneficiaries </w:t>
      </w:r>
      <w:r w:rsidR="002F7080">
        <w:t xml:space="preserve">– raises public and private sector unions </w:t>
      </w:r>
    </w:p>
    <w:p w14:paraId="5D78C298" w14:textId="77777777" w:rsidR="005E569F" w:rsidRPr="00884272" w:rsidRDefault="005E569F" w:rsidP="005E569F">
      <w:r>
        <w:rPr>
          <w:rFonts w:cs="Calibri"/>
          <w:color w:val="000000"/>
        </w:rPr>
        <w:t>Clemens 20 [Jeffrey &amp; Michael R. Strain; October 2020; associate professor of economics at UC San Diego; director of Economic Policy Studies and the Arthur F. Burns Scholar in Political Economy at the American Enterprise Institute; National Bureau of Economic Research; “Public Policy and Participation in Political Interest Groups: An Analysis of Minimum Wages, Labor Unions, and Effective Advocacy”; 10.3386/w27902 KF]</w:t>
      </w:r>
    </w:p>
    <w:p w14:paraId="7CCE240C" w14:textId="77777777" w:rsidR="005E569F" w:rsidRPr="005E569F" w:rsidRDefault="005E569F" w:rsidP="005E569F">
      <w:pPr>
        <w:rPr>
          <w:sz w:val="16"/>
        </w:rPr>
      </w:pPr>
      <w:r w:rsidRPr="005E569F">
        <w:rPr>
          <w:sz w:val="16"/>
        </w:rPr>
        <w:t xml:space="preserve">In this section, we present evidence that speaks to the plausibility of alternative theories of interest-group membership. We do this by presenting analyses that divide the population into subsamples that (1) are directly affected by the minimum wage, (2) may be indirectly affected by 11 These variables come from the State and Legislative Partisan Composition Database from the National Conference of State Legislatures (NCSL, 2020). 28 the minimum wage, or (3) are not plausibly affected by the minimum wage. We also present evidence on the relationship between minimum wage increases and union wage differentials. Analyses of Subgroups of Workers In this section, we provide evidence on which types of workers and demographic groups are more likely to become members of unions in the wake of minimum wage increases. The subgroups we analyze differentiate between individuals who might be directly impacted by the minimum wage, who might benefit indirectly from the minimum wage, and whose employment and wages have no plausible connection to the minimum wage. To be more specific, we distinguish between public- and private-sector workers, between high- and low-education workers, and between workers employed in high- and low-wage industries. We first explore the relationship between minimum wage increases and public- versus private-sector union membership. This distinction is relevant for two reasons. First, </w:t>
      </w:r>
      <w:r w:rsidRPr="004423F0">
        <w:rPr>
          <w:u w:val="single"/>
        </w:rPr>
        <w:t xml:space="preserve">public- and private-sector unions have been on different paths for decades; private-sector unions have declined, while public-sector unions have retained their strength. </w:t>
      </w:r>
      <w:r w:rsidRPr="005E569F">
        <w:rPr>
          <w:sz w:val="16"/>
        </w:rPr>
        <w:t xml:space="preserve">Second, minimum wage increases tend to affect neither the wages nor the employment of public-sector workers. We estimate our full sample regression using dependent variables that differentiate between public- and private-sector union membership. These specifications are designed so that our overall estimate can be readily decomposed into public and private components. The estimates, which appear in Table 6, imply that </w:t>
      </w:r>
      <w:r w:rsidRPr="004423F0">
        <w:rPr>
          <w:u w:val="single"/>
        </w:rPr>
        <w:t>public-sector union membership accounts for roughly half the overall increase we observe</w:t>
      </w:r>
      <w:r w:rsidRPr="005E569F">
        <w:rPr>
          <w:sz w:val="16"/>
        </w:rPr>
        <w:t xml:space="preserve">. For further context, note that public-sector union membership accounts for roughly half of all union membership among individuals age 16–40 at 29 baseline, but less than 15 percent of this group’s employment. On average across these broad groups of workers, the minimum wage has a weak correlation with wages (Panel B). We next add an education dimension to our analysis of both public- and private-sector union membership. Specifically, we analyze the relationship between minimum wage increases and public- versus private-sector union membership among individuals with at least some college education. We analyze this sample to further probe the evidence that </w:t>
      </w:r>
      <w:r w:rsidRPr="004423F0">
        <w:rPr>
          <w:u w:val="single"/>
        </w:rPr>
        <w:t>minimum wage increases cause increases in union membership among groups that are not directly affected by the minimum wage</w:t>
      </w:r>
      <w:r w:rsidRPr="005E569F">
        <w:rPr>
          <w:sz w:val="16"/>
        </w:rPr>
        <w:t xml:space="preserve">. The estimates in Panel B of Table 7 reveal, as should be expected, that minimum wage increases have no impact on these groups’ wage rates. The estimates in Panel A reveal that minimum wage increases quite strongly predict increases in these groups’ rates of union membership. Together, these results provide evidence that a comprehensive theory of union membership will need to include nonmaterial factors. </w:t>
      </w:r>
      <w:r w:rsidRPr="005E569F">
        <w:rPr>
          <w:sz w:val="16"/>
          <w:szCs w:val="10"/>
        </w:rPr>
        <w:t xml:space="preserve">Our next piece of analysis focuses on individuals employed in minimum-wage-intensive industries. Specifically, we focus on the food-service and retail industries. We present this analysis in Table 8. Panel A presents estimates of the impact of minimum wage increases on these individuals’ union membership rates, while Panel B presents estimates of impacts on wages. Each column presents an analysis of a different subsample, with individuals differentiated based on age and education. The estimates in columns 1 and 2 focus on individuals who are employed in food-service and retail industries and who are between ages 16 and 21. The estimates in columns 1 and 2 of Panel B reveal that these individuals’ wages are quite strongly impacted. On average, a $1 increase in the minimum wage predicts a wage increase of around 32 cents for these individuals. 30 The estimate is modestly larger in column 1, where we do not include controls for macroeconomic covariates, relative to column 2. The estimates in columns 1 and 2 of Panel A reveal that young individuals in low-wage occupations are less likely to belong to unions following minimum wage increases. Note that this sample consists of individuals who are employed and who experienced wage gains due to minimum wage increases. The sample thus contains the minimum wage’s direct beneficiaries. The decline in this group’s union membership thus appears inconsistent with theories that view membership and payment of dues as a form of reciprocity. While the evidence in columns 1 and 2 is inconsistent with a reciprocity-oriented theory of union membership, it is consistent with “free riding.” The free-rider problem has received attention in research on the effects of Right to Work laws on union membership. Right to Work laws tend to reduce union membership because they enable workers to benefit from unionnegotiated wages without paying dues (Baird, 1998). More generally, these laws allow workers to sidestep union restrictions on who can work. For young retail and food-service workers, a minimum wage increase and union membership can be viewed as substitutable sources of bargaining leverage. Consequently, the minimum wage increase reduces the direct material benefit these individuals might obtain from joining a union. Among moderately skilled individuals in minimum-wage-intensive industries, we find no evidence of changes in union membership. Interestingly, while the estimates lack statistical significance, we tend to find a positive relationship between minimum wages and union membership for older workers in these industries. This is of interest because these individuals may benefit indirectly if minimum wage increases result in increases in employers’ skill 31 requirements (Clemens, Kahn, and Meer, 2020). Because the estimates are imprecise, however, the evidence is less strong than the evidence we see elsewhere. Estimates of the Relationship Between Minimum Wage Increases and Union Wage Differentials In this section, we present estimates of the relationship between minimum wage increases and union wage differentials. Effects of minimum wage increases on union wage differentials may shed light on the relevance of direct material interests for individuals’ decisions to join unions. That said, our estimates must be interpreted with caution due to concerns linked to selection. That is, we have shown that minimum wage increases predict increases in union membership rates. Observed changes in union wage differentials may thus be driven by changes in the composition of which workers are in unions. Our estimates of the relationship between minimum wages and union wage differentials are in Table 9. In column 1, we estimate that the relationship between minimum wages and the union wage differential is negative across all employed workers. In columns 2 and 3, we estimate the relationship separately for private- and public-sector workers. Columns 4 and 5 focus on workers in low-wage industries. Finally, in columns 6, 7, and 8 we analyze sub-samples that are differentiated by educational attainment. The relationship between minimum wage increases and the union wage differential is positive for workers in the food-service and retail industries, but negative in all other groupings we consider. In most specifications, we observe a negative relationship between minimum wages and union wage differentials. This provides additional evidence that a narrow notion of material interest is unlikely to be the primary driver of changes in union membership. A key caveat to this 32 interpretation is that union wage premiums may shift due to changes in the composition of union workers. This may explain the positive relationship we observe in column 4 of Table 9, for example, since the analysis in Table 8 revealed that young workers in the food-service and retail industries become less likely to be members of unions following minimum wage increases. That said, our evidence on union wage premiums has implications that are consistent with our earlier subsample analyses. That is, we see no evidence to suggest that increases in union membership among high-education individuals are driven by material benefit in the form of higher wage. </w:t>
      </w:r>
    </w:p>
    <w:p w14:paraId="0B49D09B" w14:textId="77777777" w:rsidR="005E569F" w:rsidRDefault="005E569F" w:rsidP="005E569F"/>
    <w:p w14:paraId="29D481AF" w14:textId="681C16A7" w:rsidR="005E569F" w:rsidRDefault="005E569F" w:rsidP="005E569F">
      <w:pPr>
        <w:pStyle w:val="Heading4"/>
      </w:pPr>
      <w:r>
        <w:t xml:space="preserve">Increase of FMW has wide support </w:t>
      </w:r>
      <w:r w:rsidR="002F7080">
        <w:t xml:space="preserve">– improves </w:t>
      </w:r>
      <w:r>
        <w:t xml:space="preserve">favorability of unions and worker rights </w:t>
      </w:r>
    </w:p>
    <w:p w14:paraId="587FD2F7" w14:textId="77777777" w:rsidR="005E569F" w:rsidRPr="00884272" w:rsidRDefault="005E569F" w:rsidP="005E569F">
      <w:r>
        <w:rPr>
          <w:rFonts w:cs="Calibri"/>
          <w:color w:val="000000"/>
        </w:rPr>
        <w:t>Clemens 20 [Jeffrey &amp; Michael R. Strain; October 2020; associate professor of economics at UC San Diego; director of Economic Policy Studies and the Arthur F. Burns Scholar in Political Economy at the American Enterprise Institute; National Bureau of Economic Research; “Public Policy and Participation in Political Interest Groups: An Analysis of Minimum Wages, Labor Unions, and Effective Advocacy”; 10.3386/w27902 KF]</w:t>
      </w:r>
    </w:p>
    <w:p w14:paraId="3ACD3701" w14:textId="77777777" w:rsidR="005E569F" w:rsidRPr="005D388F" w:rsidRDefault="005E569F" w:rsidP="005E569F">
      <w:r>
        <w:t xml:space="preserve">Our analysis has investigated the interplay among labor unions, minimum wages, news coverage, and public opinion. </w:t>
      </w:r>
      <w:r w:rsidRPr="004423F0">
        <w:rPr>
          <w:u w:val="single"/>
        </w:rPr>
        <w:t xml:space="preserve">Unions have advocated extensively for recent minimum wage increases. In the wake of recent minimum wage legislation, we find that union membership has tended to rise among individuals in the first half of their careers. </w:t>
      </w:r>
      <w:r>
        <w:t xml:space="preserve">We use this setting to differentiate among several models of membership in unions or other interest groups. </w:t>
      </w:r>
      <w:r w:rsidRPr="004423F0">
        <w:rPr>
          <w:u w:val="single"/>
        </w:rPr>
        <w:t>We find support for the idea that minimum wage increases benefit unions by improving their public image as effective advocates. Following minimum wage increases, we find that workers whose wages are not affected become more likely to both join a labor union and to have favorable views of labor unions.</w:t>
      </w:r>
      <w:r>
        <w:t xml:space="preserve"> By contrast, the direct beneficiaries of minimum 41 wage increases become less likely to join. The latter finding points to the relevance of free-riding concerns that have been emphasized in past research on the effects of Right to Work legislation. Finally, we analyze news coverage of political and legislative moments in the minimum wage movement’s recent history. This analysis provides evidence on a potential mechanism behind the minimum wage’s effects on union membership. We find that the passage and enactment of minimum wage increases predict increases in newspaper coverage that discusses both the minimum wage and key players in the labor movement. </w:t>
      </w:r>
      <w:r w:rsidRPr="004423F0">
        <w:rPr>
          <w:sz w:val="10"/>
          <w:szCs w:val="10"/>
        </w:rPr>
        <w:t>Inspection of the underlying articles provides suggestive evidence of a successful public relations strategy. That is, analysts in the labor movement help shape news coverage by disseminating analyses as journalists write stories about the enactment of minimum wage increases. Improved access to analyses may, in turn, shape the favorability of news coverage. At a minimum, by making their analyses accessible, advocates can increase the likelihood that news coverage conveys their point of view. An understanding of the relationships among interest groups, news coverage, public opinion, and public policy is important for understanding the democratic process. Our analysis illustrates how groups can gain influence by developing reputations for being effective, publicspirited advocates. Groups’ competition for voters’ loyalties may thus occur, at least in part, through media strategies and demonstrations of effective advocacy. More research is needed, however, to understand the mechanisms through which such strategies might work and to explore their generality.</w:t>
      </w:r>
      <w:r>
        <w:t xml:space="preserve"> </w:t>
      </w:r>
    </w:p>
    <w:p w14:paraId="315E22D9" w14:textId="77777777" w:rsidR="005E569F" w:rsidRPr="001E5E2D" w:rsidRDefault="005E569F" w:rsidP="001E5E2D"/>
    <w:p w14:paraId="34CC73C6" w14:textId="3FF9466D" w:rsidR="00D33886" w:rsidRDefault="00D33886" w:rsidP="00D33886">
      <w:pPr>
        <w:pStyle w:val="Heading2"/>
      </w:pPr>
      <w:r>
        <w:t>Net Benefits</w:t>
      </w:r>
    </w:p>
    <w:p w14:paraId="4A2C2169" w14:textId="7208A0E9" w:rsidR="00D33886" w:rsidRDefault="00D426AE" w:rsidP="00521BDD">
      <w:pPr>
        <w:pStyle w:val="Heading3"/>
      </w:pPr>
      <w:r>
        <w:t xml:space="preserve">Federal version - </w:t>
      </w:r>
      <w:r w:rsidR="00D33886">
        <w:t xml:space="preserve">Avoids Elections DA  </w:t>
      </w:r>
    </w:p>
    <w:p w14:paraId="1A0A9F80" w14:textId="77777777" w:rsidR="00D33886" w:rsidRDefault="00D33886" w:rsidP="00D33886">
      <w:pPr>
        <w:pStyle w:val="Heading4"/>
      </w:pPr>
      <w:r>
        <w:t xml:space="preserve">Raising minimum wage popular, even among Republicans </w:t>
      </w:r>
    </w:p>
    <w:p w14:paraId="2495A9A0" w14:textId="77777777" w:rsidR="00D33886" w:rsidRDefault="00D33886" w:rsidP="00D33886">
      <w:r>
        <w:rPr>
          <w:b/>
          <w:bCs/>
        </w:rPr>
        <w:t>Kinder 22</w:t>
      </w:r>
      <w:r>
        <w:t xml:space="preserve">[Molly; November 13; </w:t>
      </w:r>
      <w:r w:rsidRPr="00E21F31">
        <w:t>Senior Fellow at New America and Director of Research</w:t>
      </w:r>
      <w:r>
        <w:t>, “</w:t>
      </w:r>
      <w:r w:rsidRPr="00E21F31">
        <w:t>Even a divided America agrees on raising the minimum wage</w:t>
      </w:r>
      <w:r>
        <w:t xml:space="preserve">,” </w:t>
      </w:r>
      <w:r w:rsidRPr="00E21F31">
        <w:t>https://www.brookings.edu/articles/even-a-divided-america-agrees-on-raising-the-minimum-wage/</w:t>
      </w:r>
      <w:r>
        <w:t>]</w:t>
      </w:r>
    </w:p>
    <w:p w14:paraId="1C99147A" w14:textId="329541BC" w:rsidR="00D33886" w:rsidRDefault="00D33886" w:rsidP="00D33886">
      <w:pPr>
        <w:rPr>
          <w:sz w:val="16"/>
        </w:rPr>
      </w:pPr>
      <w:r w:rsidRPr="00CC4925">
        <w:rPr>
          <w:sz w:val="16"/>
        </w:rPr>
        <w:t xml:space="preserve">While Florida’s split vote may seem counterintuitive, in fact, recent polls suggest it is consistent with widespread public opinion. </w:t>
      </w:r>
      <w:r w:rsidRPr="004A5AB8">
        <w:rPr>
          <w:u w:val="single"/>
        </w:rPr>
        <w:t>Two-thirds (67%) of Americans surveyed last year by the Pew Research Center expressed support for raising the federal minimum wage to $15 per hour.</w:t>
      </w:r>
      <w:r>
        <w:rPr>
          <w:u w:val="single"/>
        </w:rPr>
        <w:t xml:space="preserve"> </w:t>
      </w:r>
      <w:r w:rsidRPr="00CC4925">
        <w:rPr>
          <w:sz w:val="16"/>
        </w:rPr>
        <w:t>Now, in the midst of the COVID-19 pandemic, this position has grown significantly, especially among Republicans and independents</w:t>
      </w:r>
      <w:r w:rsidRPr="004A5AB8">
        <w:rPr>
          <w:u w:val="single"/>
        </w:rPr>
        <w:t>. A pair of surveys conducted in February and August showed a surge in support for raising the minimum wage. In the August survey, a majority of Republicans backed raising the minimum wage to a level where full-time workers earn more than poverty wages. Overall, more than seven in 10 respondents supported raising the minimum wage</w:t>
      </w:r>
      <w:r w:rsidRPr="00CC4925">
        <w:rPr>
          <w:sz w:val="16"/>
        </w:rPr>
        <w:t>.</w:t>
      </w:r>
    </w:p>
    <w:p w14:paraId="77100720" w14:textId="77777777" w:rsidR="00D426AE" w:rsidRDefault="00D426AE" w:rsidP="00D426AE">
      <w:pPr>
        <w:rPr>
          <w:b/>
          <w:bCs/>
        </w:rPr>
      </w:pPr>
      <w:r>
        <w:rPr>
          <w:b/>
          <w:bCs/>
        </w:rPr>
        <w:t xml:space="preserve">Minorities and women favor raising the minimum wage </w:t>
      </w:r>
    </w:p>
    <w:p w14:paraId="3CEE4E23" w14:textId="77777777" w:rsidR="00D426AE" w:rsidRDefault="00D426AE" w:rsidP="00D426AE">
      <w:r w:rsidRPr="00095869">
        <w:rPr>
          <w:b/>
          <w:bCs/>
        </w:rPr>
        <w:t>Davis and Hartig, ’19</w:t>
      </w:r>
      <w:r>
        <w:t xml:space="preserve"> – Leslie Davis is an intern at Pew Research Center and Hannah Hartig is a research associate at Pew Research Center (“</w:t>
      </w:r>
      <w:r w:rsidRPr="00095869">
        <w:t>Two-thirds of Americans favor raising federal minimum wage to $15 an hour</w:t>
      </w:r>
      <w:r>
        <w:t xml:space="preserve">,” Pew Research Center, 7/30/19, </w:t>
      </w:r>
      <w:r w:rsidRPr="00095869">
        <w:t>https://www.pewresearch.org/short-reads/2019/07/30/two-thirds-of-americans-favor-raising-federal-minimum-wage-to-15-an-hour/</w:t>
      </w:r>
      <w:r>
        <w:t>)//CTP</w:t>
      </w:r>
    </w:p>
    <w:p w14:paraId="1D3863C4" w14:textId="77777777" w:rsidR="00D426AE" w:rsidRPr="00E25605" w:rsidRDefault="00D426AE" w:rsidP="00D426AE">
      <w:r w:rsidRPr="00095869">
        <w:rPr>
          <w:rStyle w:val="StyleUnderline"/>
        </w:rPr>
        <w:t>Majorities of women and men, whites, blacks and Hispanics favor increasing the federal minimum wage to $15 an hour, though there are demographic differences in how widespread support for this policy is</w:t>
      </w:r>
      <w:r w:rsidRPr="00E25605">
        <w:t>.</w:t>
      </w:r>
    </w:p>
    <w:p w14:paraId="2B18A01D" w14:textId="75DDCC20" w:rsidR="00D426AE" w:rsidRPr="00D426AE" w:rsidRDefault="00D426AE" w:rsidP="00D426AE">
      <w:r w:rsidRPr="00095869">
        <w:rPr>
          <w:rStyle w:val="StyleUnderline"/>
        </w:rPr>
        <w:t>Women are more likely than men to support raising the federal minimum wage</w:t>
      </w:r>
      <w:r w:rsidRPr="00E25605">
        <w:t xml:space="preserve"> to $15 an hour (72% vs. 61%, respectively). </w:t>
      </w:r>
      <w:r w:rsidRPr="00095869">
        <w:rPr>
          <w:rStyle w:val="StyleUnderline"/>
        </w:rPr>
        <w:t>About nine-in-ten black Americans (93%) support this increase</w:t>
      </w:r>
      <w:r w:rsidRPr="00E25605">
        <w:t xml:space="preserve"> – including 80% who express strong support – compared with about three-quarters of Hispanics (73%) and six-in-ten whites.</w:t>
      </w:r>
    </w:p>
    <w:p w14:paraId="6AC3372C" w14:textId="77777777" w:rsidR="00D426AE" w:rsidRPr="00D426AE" w:rsidRDefault="00D426AE" w:rsidP="00D426AE">
      <w:pPr>
        <w:pStyle w:val="Heading4"/>
      </w:pPr>
      <w:r w:rsidRPr="00D426AE">
        <w:t xml:space="preserve">Low- and middle income households favor increasing the minimum wage </w:t>
      </w:r>
    </w:p>
    <w:p w14:paraId="5E288D7E" w14:textId="77777777" w:rsidR="00D426AE" w:rsidRPr="00D426AE" w:rsidRDefault="00D426AE" w:rsidP="00D426AE">
      <w:r w:rsidRPr="00095869">
        <w:rPr>
          <w:b/>
          <w:bCs/>
        </w:rPr>
        <w:t>Davis and Hartig, ’19</w:t>
      </w:r>
      <w:r>
        <w:t xml:space="preserve"> – Leslie Davis is an intern at Pew Research Center and Hannah Hartig is a research associate at Pew Research Center (“</w:t>
      </w:r>
      <w:r w:rsidRPr="00095869">
        <w:t>Two-thirds of Americans favor raising federal minimum wage to $15 an hour</w:t>
      </w:r>
      <w:r>
        <w:t xml:space="preserve">,” Pew Research Center, 7/30/19, </w:t>
      </w:r>
      <w:r w:rsidRPr="00095869">
        <w:t>https://www.pewresearch.org/short-reads/2019/07/30/two-thirds-of-americans-favor-raising-federal-minimum-wage-to-15-an-hour/</w:t>
      </w:r>
      <w:r>
        <w:t>)//CTP</w:t>
      </w:r>
    </w:p>
    <w:p w14:paraId="54C8F3F0" w14:textId="77777777" w:rsidR="00D426AE" w:rsidRPr="00E25605" w:rsidRDefault="00D426AE" w:rsidP="00D426AE">
      <w:r w:rsidRPr="00095869">
        <w:rPr>
          <w:rStyle w:val="StyleUnderline"/>
        </w:rPr>
        <w:t xml:space="preserve">Majorities across all income levels favor a $15 federal minimum wage. Nearly three-quarters (74%) of those with annual family incomes of less than $40,000 favor this increase, </w:t>
      </w:r>
      <w:r w:rsidRPr="00095869">
        <w:t>as does a narrower majority of those with family incomes of $75,000 or more (61%).</w:t>
      </w:r>
    </w:p>
    <w:p w14:paraId="3C431DDF" w14:textId="77777777" w:rsidR="00D426AE" w:rsidRPr="00E25605" w:rsidRDefault="00D426AE" w:rsidP="00D426AE">
      <w:r w:rsidRPr="00E25605">
        <w:t xml:space="preserve">At least eight-in-ten Democrats across all income levels back this increase. In contrast, </w:t>
      </w:r>
      <w:r w:rsidRPr="00095869">
        <w:rPr>
          <w:rStyle w:val="StyleUnderline"/>
        </w:rPr>
        <w:t>lower-income Republicans are more likely than those with higher incomes to support this proposal: 56% of Republicans with annual incomes of less than $40,000 say they favor raising the federal minimum wage to $15 an hour,</w:t>
      </w:r>
      <w:r w:rsidRPr="00E25605">
        <w:t xml:space="preserve"> compared with 34% of Republicans with incomes of $75,000 or more.</w:t>
      </w:r>
    </w:p>
    <w:p w14:paraId="2307A34A" w14:textId="77777777" w:rsidR="00D426AE" w:rsidRPr="00CC4925" w:rsidRDefault="00D426AE" w:rsidP="00D33886">
      <w:pPr>
        <w:rPr>
          <w:sz w:val="16"/>
        </w:rPr>
      </w:pPr>
    </w:p>
    <w:p w14:paraId="08B81E14" w14:textId="77777777" w:rsidR="00E25605" w:rsidRPr="00E25605" w:rsidRDefault="00E25605" w:rsidP="00E25605"/>
    <w:p w14:paraId="590F8DED" w14:textId="44C49E21" w:rsidR="00D33886" w:rsidRPr="00E25605" w:rsidRDefault="00D33886" w:rsidP="00E25605"/>
    <w:p w14:paraId="0BBEDAAB" w14:textId="72A9A2F7" w:rsidR="00D426AE" w:rsidRPr="00D426AE" w:rsidRDefault="007E40EF" w:rsidP="00D426AE">
      <w:pPr>
        <w:pStyle w:val="Heading3"/>
      </w:pPr>
      <w:r>
        <w:t xml:space="preserve">1nc </w:t>
      </w:r>
      <w:r w:rsidR="00D33886">
        <w:t>Debt</w:t>
      </w:r>
      <w:r>
        <w:t xml:space="preserve"> NB</w:t>
      </w:r>
    </w:p>
    <w:p w14:paraId="6C80C385" w14:textId="7210CFB6" w:rsidR="00D426AE" w:rsidRDefault="00D426AE" w:rsidP="00D426AE">
      <w:pPr>
        <w:pStyle w:val="Heading4"/>
      </w:pPr>
      <w:r>
        <w:t xml:space="preserve">No defense budget cuts now – GOP pressure sufficient </w:t>
      </w:r>
    </w:p>
    <w:p w14:paraId="22D9C54C" w14:textId="77777777" w:rsidR="00D426AE" w:rsidRDefault="00D426AE" w:rsidP="00D426AE">
      <w:r w:rsidRPr="00961B29">
        <w:rPr>
          <w:rStyle w:val="Style13ptBold"/>
        </w:rPr>
        <w:t>Bolton ’23</w:t>
      </w:r>
      <w:r>
        <w:t xml:space="preserve"> </w:t>
      </w:r>
      <w:r w:rsidRPr="00961B29">
        <w:t>[Alexander Bolton; 2-12-2023;</w:t>
      </w:r>
      <w:r>
        <w:t xml:space="preserve"> </w:t>
      </w:r>
      <w:r w:rsidRPr="00961B29">
        <w:t>Alexander Bolton is a reporter at The Hill</w:t>
      </w:r>
      <w:r>
        <w:t>;</w:t>
      </w:r>
      <w:r w:rsidRPr="00961B29">
        <w:t xml:space="preserve"> Hill, "Chinese spy balloon has GOP saying no cuts to defense", </w:t>
      </w:r>
      <w:hyperlink r:id="rId101" w:history="1">
        <w:r w:rsidRPr="002A6753">
          <w:rPr>
            <w:rStyle w:val="Hyperlink"/>
          </w:rPr>
          <w:t>https://thehill.com/homenews/senate/3853482-chinese-spy-balloon-has-gop-saying-no-cuts-to-defense/</w:t>
        </w:r>
      </w:hyperlink>
      <w:r w:rsidRPr="00961B29">
        <w:t>]</w:t>
      </w:r>
      <w:r>
        <w:t xml:space="preserve"> LG</w:t>
      </w:r>
    </w:p>
    <w:p w14:paraId="6C9F6E0A" w14:textId="70DDD8D6" w:rsidR="00951300" w:rsidRPr="00D426AE" w:rsidRDefault="00D426AE" w:rsidP="00951300">
      <w:pPr>
        <w:rPr>
          <w:sz w:val="10"/>
        </w:rPr>
      </w:pPr>
      <w:r w:rsidRPr="00D426AE">
        <w:rPr>
          <w:sz w:val="10"/>
        </w:rPr>
        <w:t xml:space="preserve">A </w:t>
      </w:r>
      <w:r w:rsidRPr="00961B29">
        <w:rPr>
          <w:rStyle w:val="StyleUnderline"/>
        </w:rPr>
        <w:t>growing number of Senate Republicans</w:t>
      </w:r>
      <w:r w:rsidRPr="00D426AE">
        <w:rPr>
          <w:sz w:val="10"/>
        </w:rPr>
        <w:t xml:space="preserve"> are saying that President Biden and Speaker Kevin McCarthy (R-Calif.) </w:t>
      </w:r>
      <w:r w:rsidRPr="00961B29">
        <w:rPr>
          <w:rStyle w:val="StyleUnderline"/>
        </w:rPr>
        <w:t>should take defense spending cuts off the table in their negotiation over the debt ceiling.</w:t>
      </w:r>
      <w:r>
        <w:rPr>
          <w:rStyle w:val="StyleUnderline"/>
        </w:rPr>
        <w:t xml:space="preserve"> </w:t>
      </w:r>
      <w:r w:rsidRPr="00D426AE">
        <w:rPr>
          <w:sz w:val="10"/>
        </w:rPr>
        <w:t xml:space="preserve">The </w:t>
      </w:r>
      <w:r w:rsidRPr="00961B29">
        <w:rPr>
          <w:rStyle w:val="Emphasis"/>
        </w:rPr>
        <w:t>Republicans are digging in their heels</w:t>
      </w:r>
      <w:r w:rsidRPr="00961B29">
        <w:rPr>
          <w:rStyle w:val="StyleUnderline"/>
        </w:rPr>
        <w:t xml:space="preserve"> </w:t>
      </w:r>
      <w:r w:rsidRPr="00D426AE">
        <w:rPr>
          <w:sz w:val="10"/>
        </w:rPr>
        <w:t xml:space="preserve">after receiving a classified briefing on a Chinese spy balloon that floated over sensitive military installations. “The entire civilized world should recognize that communist </w:t>
      </w:r>
      <w:r w:rsidRPr="00D426AE">
        <w:rPr>
          <w:rStyle w:val="StyleUnderline"/>
        </w:rPr>
        <w:t>Chin</w:t>
      </w:r>
      <w:r w:rsidRPr="00961B29">
        <w:rPr>
          <w:rStyle w:val="StyleUnderline"/>
        </w:rPr>
        <w:t xml:space="preserve">a is probably the greatest threat </w:t>
      </w:r>
      <w:r w:rsidRPr="00D426AE">
        <w:rPr>
          <w:sz w:val="10"/>
        </w:rPr>
        <w:t>we’ve ever faced, more severe than Soviet Russia was because of its economic integration into the West,” said Sen. Tom Cotton (R-Ark.) after receiving a briefing from senior administration officials on the spy balloon. “</w:t>
      </w:r>
      <w:r w:rsidRPr="00961B29">
        <w:rPr>
          <w:rStyle w:val="StyleUnderline"/>
        </w:rPr>
        <w:t>We should take every step we can to try</w:t>
      </w:r>
      <w:r w:rsidRPr="00D426AE">
        <w:rPr>
          <w:sz w:val="10"/>
        </w:rPr>
        <w:t xml:space="preserve"> to reduce our dependency on China [and] try to </w:t>
      </w:r>
      <w:r w:rsidRPr="00961B29">
        <w:rPr>
          <w:rStyle w:val="StyleUnderline"/>
        </w:rPr>
        <w:t>build stronger military deterrence</w:t>
      </w:r>
      <w:r w:rsidRPr="00D426AE">
        <w:rPr>
          <w:sz w:val="10"/>
        </w:rPr>
        <w:t xml:space="preserve"> against them. “</w:t>
      </w:r>
      <w:r w:rsidRPr="00D426AE">
        <w:rPr>
          <w:rStyle w:val="StyleUnderline"/>
        </w:rPr>
        <w:t>I do</w:t>
      </w:r>
      <w:r w:rsidRPr="00961B29">
        <w:rPr>
          <w:rStyle w:val="StyleUnderline"/>
        </w:rPr>
        <w:t xml:space="preserve"> not think that we should be talking about cutting the defense budget at all right now. If anything, substantial defense increases</w:t>
      </w:r>
      <w:r w:rsidRPr="00D426AE">
        <w:rPr>
          <w:sz w:val="10"/>
        </w:rPr>
        <w:t xml:space="preserve">,” he said.  </w:t>
      </w:r>
    </w:p>
    <w:p w14:paraId="171DF3B9" w14:textId="6C0BC597" w:rsidR="0040370A" w:rsidRDefault="0040370A" w:rsidP="0040370A">
      <w:pPr>
        <w:pStyle w:val="Heading4"/>
      </w:pPr>
      <w:r>
        <w:t xml:space="preserve">Expanding government spending causes backlash against defense spending </w:t>
      </w:r>
      <w:r w:rsidR="006E70CF">
        <w:t>–</w:t>
      </w:r>
      <w:r>
        <w:t xml:space="preserve"> </w:t>
      </w:r>
      <w:r w:rsidR="006E70CF">
        <w:t xml:space="preserve">destroying military readiness </w:t>
      </w:r>
    </w:p>
    <w:p w14:paraId="731BCB6F" w14:textId="77777777" w:rsidR="0040370A" w:rsidRPr="00BC759C" w:rsidRDefault="0040370A" w:rsidP="0040370A">
      <w:pPr>
        <w:rPr>
          <w:sz w:val="26"/>
        </w:rPr>
      </w:pPr>
      <w:r>
        <w:rPr>
          <w:rStyle w:val="Style13ptBold"/>
        </w:rPr>
        <w:t xml:space="preserve">Ditch 19 </w:t>
      </w:r>
      <w:r w:rsidRPr="0040098A">
        <w:rPr>
          <w:rStyle w:val="Style13ptBold"/>
          <w:b w:val="0"/>
          <w:sz w:val="16"/>
          <w:szCs w:val="16"/>
        </w:rPr>
        <w:t xml:space="preserve">[David Ditch; November 4 2019; Senior Policy Analyst, Hermann Center for the Federal Budget; The Heritage Foundation; </w:t>
      </w:r>
      <w:hyperlink r:id="rId102" w:history="1">
        <w:r w:rsidRPr="0040098A">
          <w:rPr>
            <w:rStyle w:val="Hyperlink"/>
            <w:sz w:val="16"/>
            <w:szCs w:val="16"/>
          </w:rPr>
          <w:t>https://www.heritage.org/debt/commentary/23-trillion-dollars-our-insane-national-debt-could-lead-americas-ruin</w:t>
        </w:r>
      </w:hyperlink>
      <w:r w:rsidRPr="0040098A">
        <w:rPr>
          <w:rStyle w:val="Style13ptBold"/>
          <w:b w:val="0"/>
          <w:sz w:val="16"/>
          <w:szCs w:val="16"/>
        </w:rPr>
        <w:t>; CP]</w:t>
      </w:r>
    </w:p>
    <w:p w14:paraId="0C584941" w14:textId="77777777" w:rsidR="0040370A" w:rsidRDefault="0040370A" w:rsidP="0040370A">
      <w:pPr>
        <w:rPr>
          <w:rStyle w:val="StyleUnderline"/>
        </w:rPr>
      </w:pPr>
      <w:r w:rsidRPr="0040370A">
        <w:rPr>
          <w:sz w:val="14"/>
        </w:rPr>
        <w:t xml:space="preserve">First, as the national debt grows, so too will interest payments on the debt. These payments </w:t>
      </w:r>
      <w:hyperlink r:id="rId103" w:tgtFrame="_blank" w:history="1">
        <w:r w:rsidRPr="0040370A">
          <w:rPr>
            <w:rStyle w:val="Hyperlink"/>
            <w:sz w:val="14"/>
          </w:rPr>
          <w:t>are growing</w:t>
        </w:r>
      </w:hyperlink>
      <w:r w:rsidRPr="0040370A">
        <w:rPr>
          <w:sz w:val="14"/>
        </w:rPr>
        <w:t xml:space="preserve"> far faster than our total economy, increasing drag on economic growth. America’s economic might was crucial to defeating the axis powers in World War II and to outlasting the USSR during the Cold War. Slow (or no) economic growth means fewer resources are available to ensure national security. Second, </w:t>
      </w:r>
      <w:r w:rsidRPr="00BF004F">
        <w:rPr>
          <w:rStyle w:val="Emphasis"/>
        </w:rPr>
        <w:t xml:space="preserve">the lack of responsible budgeting threatens to </w:t>
      </w:r>
      <w:hyperlink r:id="rId104" w:tgtFrame="_blank" w:history="1">
        <w:r w:rsidRPr="00BF004F">
          <w:rPr>
            <w:rStyle w:val="Emphasis"/>
          </w:rPr>
          <w:t>crowd out</w:t>
        </w:r>
      </w:hyperlink>
      <w:r w:rsidRPr="00BF004F">
        <w:rPr>
          <w:rStyle w:val="Emphasis"/>
        </w:rPr>
        <w:t xml:space="preserve"> needed funding for </w:t>
      </w:r>
      <w:hyperlink r:id="rId105" w:tgtFrame="_blank" w:history="1">
        <w:r w:rsidRPr="00BF004F">
          <w:rPr>
            <w:rStyle w:val="Emphasis"/>
          </w:rPr>
          <w:t>national defense</w:t>
        </w:r>
      </w:hyperlink>
      <w:r w:rsidRPr="00BC759C">
        <w:rPr>
          <w:rStyle w:val="StyleUnderline"/>
        </w:rPr>
        <w:t xml:space="preserve">. As interest payments and non-defense programs further </w:t>
      </w:r>
      <w:hyperlink r:id="rId106" w:tgtFrame="_blank" w:history="1">
        <w:r w:rsidRPr="00BC759C">
          <w:rPr>
            <w:rStyle w:val="StyleUnderline"/>
          </w:rPr>
          <w:t>dominate</w:t>
        </w:r>
      </w:hyperlink>
      <w:r w:rsidRPr="00BC759C">
        <w:rPr>
          <w:rStyle w:val="StyleUnderline"/>
        </w:rPr>
        <w:t xml:space="preserve"> federal spending, </w:t>
      </w:r>
      <w:r w:rsidRPr="00BF004F">
        <w:rPr>
          <w:rStyle w:val="Emphasis"/>
        </w:rPr>
        <w:t>pressure rises to restrain overall spending by slashing the military budget</w:t>
      </w:r>
      <w:r w:rsidRPr="00BC759C">
        <w:rPr>
          <w:rStyle w:val="StyleUnderline"/>
        </w:rPr>
        <w:t>.</w:t>
      </w:r>
      <w:r w:rsidRPr="0040370A">
        <w:rPr>
          <w:sz w:val="14"/>
        </w:rPr>
        <w:t xml:space="preserve"> For example, a recent New York Times </w:t>
      </w:r>
      <w:hyperlink r:id="rId107" w:tgtFrame="_blank" w:history="1">
        <w:r w:rsidRPr="0040370A">
          <w:rPr>
            <w:rStyle w:val="Hyperlink"/>
            <w:sz w:val="14"/>
          </w:rPr>
          <w:t>article</w:t>
        </w:r>
      </w:hyperlink>
      <w:r w:rsidRPr="0040370A">
        <w:rPr>
          <w:sz w:val="14"/>
        </w:rPr>
        <w:t xml:space="preserve"> called for </w:t>
      </w:r>
      <w:r w:rsidRPr="00BC759C">
        <w:rPr>
          <w:rStyle w:val="StyleUnderline"/>
        </w:rPr>
        <w:t xml:space="preserve">going after defense activities to (partially) fund an expansion of the </w:t>
      </w:r>
      <w:r w:rsidRPr="0040370A">
        <w:rPr>
          <w:sz w:val="14"/>
        </w:rPr>
        <w:t>Medicare</w:t>
      </w:r>
      <w:r w:rsidRPr="00BC759C">
        <w:rPr>
          <w:rStyle w:val="StyleUnderline"/>
        </w:rPr>
        <w:t xml:space="preserve"> program. </w:t>
      </w:r>
      <w:hyperlink r:id="rId108" w:tgtFrame="_blank" w:history="1">
        <w:r w:rsidRPr="00BF004F">
          <w:rPr>
            <w:rStyle w:val="Emphasis"/>
          </w:rPr>
          <w:t>Out-of-control spending</w:t>
        </w:r>
      </w:hyperlink>
      <w:r w:rsidRPr="00BF004F">
        <w:rPr>
          <w:rStyle w:val="Emphasis"/>
        </w:rPr>
        <w:t xml:space="preserve"> is the root of the problem</w:t>
      </w:r>
      <w:r w:rsidRPr="0040370A">
        <w:rPr>
          <w:sz w:val="14"/>
        </w:rPr>
        <w:t xml:space="preserve">. In contrast to media reports blaming today’s deficits on the 2017 tax cut, the reality is that federal </w:t>
      </w:r>
      <w:r w:rsidRPr="00BC759C">
        <w:rPr>
          <w:rStyle w:val="StyleUnderline"/>
        </w:rPr>
        <w:t>tax revenue is close to the historical average and expected to rise</w:t>
      </w:r>
      <w:r w:rsidRPr="0040370A">
        <w:rPr>
          <w:sz w:val="14"/>
        </w:rPr>
        <w:t>. In contrast, spending is already well above average (especially outside of major war or severe recession), and will soon reach levels not seen since World War II. The surge comes from many directions, including spending limit “</w:t>
      </w:r>
      <w:hyperlink r:id="rId109" w:tgtFrame="_blank" w:history="1">
        <w:r w:rsidRPr="0040370A">
          <w:rPr>
            <w:rStyle w:val="Hyperlink"/>
            <w:sz w:val="14"/>
          </w:rPr>
          <w:t>deals</w:t>
        </w:r>
      </w:hyperlink>
      <w:r w:rsidRPr="0040370A">
        <w:rPr>
          <w:sz w:val="14"/>
        </w:rPr>
        <w:t xml:space="preserve">” to grease the skids for annual appropriations and unchecked </w:t>
      </w:r>
      <w:hyperlink r:id="rId110" w:tgtFrame="_blank" w:history="1">
        <w:r w:rsidRPr="0040370A">
          <w:rPr>
            <w:rStyle w:val="Hyperlink"/>
            <w:sz w:val="14"/>
          </w:rPr>
          <w:t>adjustments</w:t>
        </w:r>
      </w:hyperlink>
      <w:r w:rsidRPr="0040370A">
        <w:rPr>
          <w:sz w:val="14"/>
        </w:rPr>
        <w:t xml:space="preserve"> (such as often-questionable “emergency” spending) to the limits. However, the</w:t>
      </w:r>
      <w:r w:rsidRPr="00BF004F">
        <w:rPr>
          <w:rStyle w:val="Emphasis"/>
        </w:rPr>
        <w:t xml:space="preserve"> largest factor by far is entitlement programs such as Social Security</w:t>
      </w:r>
      <w:r w:rsidRPr="00BC759C">
        <w:rPr>
          <w:rStyle w:val="StyleUnderline"/>
        </w:rPr>
        <w:t xml:space="preserve">, Medicare, and Medicaid. These programs will </w:t>
      </w:r>
      <w:r w:rsidRPr="00BF004F">
        <w:rPr>
          <w:rStyle w:val="Emphasis"/>
        </w:rPr>
        <w:t xml:space="preserve">account for </w:t>
      </w:r>
      <w:hyperlink r:id="rId111" w:tgtFrame="_blank" w:history="1">
        <w:r w:rsidRPr="00BF004F">
          <w:rPr>
            <w:rStyle w:val="Emphasis"/>
          </w:rPr>
          <w:t>two-thirds</w:t>
        </w:r>
      </w:hyperlink>
      <w:r w:rsidRPr="00BC759C">
        <w:rPr>
          <w:rStyle w:val="StyleUnderline"/>
        </w:rPr>
        <w:t xml:space="preserve"> </w:t>
      </w:r>
      <w:r w:rsidRPr="00BF004F">
        <w:rPr>
          <w:rStyle w:val="Emphasis"/>
        </w:rPr>
        <w:t>of the expected spending increase</w:t>
      </w:r>
      <w:r w:rsidRPr="00BC759C">
        <w:rPr>
          <w:rStyle w:val="StyleUnderline"/>
        </w:rPr>
        <w:t xml:space="preserve"> over the next decade. The vast majority of Americans receive </w:t>
      </w:r>
      <w:hyperlink r:id="rId112" w:tgtFrame="_blank" w:history="1">
        <w:r w:rsidRPr="00BC759C">
          <w:rPr>
            <w:rStyle w:val="StyleUnderline"/>
          </w:rPr>
          <w:t>more in benefits</w:t>
        </w:r>
      </w:hyperlink>
      <w:r w:rsidRPr="00BC759C">
        <w:rPr>
          <w:rStyle w:val="StyleUnderline"/>
        </w:rPr>
        <w:t xml:space="preserve"> from programs such as Social Security and Medicare than they paid in lifetime payroll taxes, which means that without reforms, </w:t>
      </w:r>
      <w:r w:rsidRPr="00BF004F">
        <w:rPr>
          <w:rStyle w:val="Emphasis"/>
        </w:rPr>
        <w:t>younger workers would face much higher taxes</w:t>
      </w:r>
      <w:r w:rsidRPr="00BC759C">
        <w:rPr>
          <w:rStyle w:val="StyleUnderline"/>
        </w:rPr>
        <w:t xml:space="preserve"> to keep these programs solvent.</w:t>
      </w:r>
      <w:r w:rsidRPr="0040370A">
        <w:rPr>
          <w:sz w:val="14"/>
        </w:rPr>
        <w:t xml:space="preserve"> Despite the $23 trillion federal debt and the enormous challenge to reform Social Security and Medicare, there is </w:t>
      </w:r>
      <w:hyperlink r:id="rId113" w:tgtFrame="_blank" w:history="1">
        <w:r w:rsidRPr="0040370A">
          <w:rPr>
            <w:rStyle w:val="Hyperlink"/>
            <w:sz w:val="14"/>
          </w:rPr>
          <w:t>a solution</w:t>
        </w:r>
      </w:hyperlink>
      <w:r w:rsidRPr="0040370A">
        <w:rPr>
          <w:sz w:val="14"/>
        </w:rPr>
        <w:t xml:space="preserve"> to America’s fiscal problems. The Heritage Foundation’s </w:t>
      </w:r>
      <w:hyperlink r:id="rId114" w:tgtFrame="_blank" w:history="1">
        <w:r w:rsidRPr="0040370A">
          <w:rPr>
            <w:rStyle w:val="Hyperlink"/>
            <w:sz w:val="14"/>
          </w:rPr>
          <w:t>Blueprint for Balance</w:t>
        </w:r>
      </w:hyperlink>
      <w:r w:rsidRPr="0040370A">
        <w:rPr>
          <w:sz w:val="14"/>
        </w:rPr>
        <w:t xml:space="preserve"> contains hundreds of policy ideas. The plan covers taxes, national defense, major entitlements, wasteful programs, welfare program reforms, and much more. Yet merely having a plan is only a first step towards solving the problem. Enacting the plan will require political leadership and courage that has been sorely lacking from both parties. </w:t>
      </w:r>
      <w:r w:rsidRPr="00BC759C">
        <w:rPr>
          <w:rStyle w:val="StyleUnderline"/>
        </w:rPr>
        <w:t>Most politicians want to avoid making difficult choices on taxes and spending; it’s easier to just pile up debt. Until they face political consequences for doing so, they will keep passing the bill for today’s bloated government on to future generations.</w:t>
      </w:r>
      <w:r w:rsidRPr="0040370A">
        <w:rPr>
          <w:sz w:val="14"/>
        </w:rPr>
        <w:t xml:space="preserve"> Members of the public can arm themselves with cold, hard facts by turning to another Heritage Foundation resource: </w:t>
      </w:r>
      <w:hyperlink r:id="rId115" w:tgtFrame="_blank" w:history="1">
        <w:r w:rsidRPr="0040370A">
          <w:rPr>
            <w:rStyle w:val="Hyperlink"/>
            <w:sz w:val="14"/>
          </w:rPr>
          <w:t>www.FederalBudgetInPictures.com</w:t>
        </w:r>
      </w:hyperlink>
      <w:r w:rsidRPr="0040370A">
        <w:rPr>
          <w:sz w:val="14"/>
        </w:rPr>
        <w:t xml:space="preserve">, which presents vital, up-to-date information through streamlined graphics. </w:t>
      </w:r>
      <w:r w:rsidRPr="00BC759C">
        <w:rPr>
          <w:rStyle w:val="StyleUnderline"/>
        </w:rPr>
        <w:t xml:space="preserve">It is time to stop shirking responsibility and tackle the debt head-on. America’s economy, national defense </w:t>
      </w:r>
      <w:r w:rsidRPr="0040370A">
        <w:rPr>
          <w:sz w:val="14"/>
        </w:rPr>
        <w:t>and children</w:t>
      </w:r>
      <w:r w:rsidRPr="00BC759C">
        <w:rPr>
          <w:rStyle w:val="StyleUnderline"/>
        </w:rPr>
        <w:t xml:space="preserve"> are depending on it.</w:t>
      </w:r>
    </w:p>
    <w:p w14:paraId="4DB1939C" w14:textId="5195485A" w:rsidR="007E40EF" w:rsidRPr="004F72A6" w:rsidRDefault="006E70CF" w:rsidP="007E40EF">
      <w:pPr>
        <w:pStyle w:val="Heading4"/>
      </w:pPr>
      <w:r>
        <w:t>Such cuts w</w:t>
      </w:r>
      <w:r w:rsidR="0040370A">
        <w:t xml:space="preserve">eaken US national security </w:t>
      </w:r>
      <w:r>
        <w:t xml:space="preserve">and emboldens China – no other financing options will be available as debt deepens </w:t>
      </w:r>
    </w:p>
    <w:p w14:paraId="3078AF73" w14:textId="77777777" w:rsidR="007E40EF" w:rsidRPr="004F72A6" w:rsidRDefault="007E40EF" w:rsidP="007E40EF">
      <w:r w:rsidRPr="004F72A6">
        <w:rPr>
          <w:rStyle w:val="Style13ptBold"/>
        </w:rPr>
        <w:t>Shultz ’21</w:t>
      </w:r>
      <w:r>
        <w:t xml:space="preserve"> </w:t>
      </w:r>
      <w:r w:rsidRPr="004F72A6">
        <w:t>[George P, John F. Cogan and John B. Taylor</w:t>
      </w:r>
      <w:r>
        <w:t xml:space="preserve">; </w:t>
      </w:r>
      <w:r w:rsidRPr="004F72A6">
        <w:t xml:space="preserve">2-23-2021; </w:t>
      </w:r>
      <w:r w:rsidRPr="005C3C5F">
        <w:t>US Secretary of State (1982-89), Secretary of the Treasury (1972-74), Secretary of Labor (1969-70), and a fellow at the Hoover Institution</w:t>
      </w:r>
      <w:r>
        <w:t xml:space="preserve">; </w:t>
      </w:r>
      <w:r w:rsidRPr="005A1C38">
        <w:t>senior fellow at the Hoover Institution and a faculty member in the Public Policy Program at Stanford University</w:t>
      </w:r>
      <w:r>
        <w:t xml:space="preserve">; </w:t>
      </w:r>
      <w:r w:rsidRPr="00635D65">
        <w:t>former under-secretary of the US Treasury (2001-05), is Professor of Economics at Stanford University</w:t>
      </w:r>
      <w:r>
        <w:t>;</w:t>
      </w:r>
      <w:r w:rsidRPr="004F72A6">
        <w:t xml:space="preserve"> Project Syndicate, "America’s Excessive Government Spending Must Stop", https://www.project-syndicate.org/commentary/risks-of-excessive-us-government-spending-by-george-p-shultz-et-al-2021-02]</w:t>
      </w:r>
      <w:r>
        <w:t>BG</w:t>
      </w:r>
    </w:p>
    <w:p w14:paraId="20EF9836" w14:textId="77777777" w:rsidR="007E40EF" w:rsidRPr="000345BD" w:rsidRDefault="007E40EF" w:rsidP="007E40EF">
      <w:pPr>
        <w:rPr>
          <w:sz w:val="16"/>
        </w:rPr>
      </w:pPr>
      <w:r w:rsidRPr="000345BD">
        <w:rPr>
          <w:u w:val="single"/>
        </w:rPr>
        <w:t>Congress</w:t>
      </w:r>
      <w:r w:rsidRPr="000345BD">
        <w:rPr>
          <w:sz w:val="16"/>
        </w:rPr>
        <w:t xml:space="preserve"> may be </w:t>
      </w:r>
      <w:r w:rsidRPr="000345BD">
        <w:rPr>
          <w:u w:val="single"/>
        </w:rPr>
        <w:t>tempted to reduce defense spending to help close the deficit</w:t>
      </w:r>
      <w:r w:rsidRPr="000345BD">
        <w:rPr>
          <w:sz w:val="16"/>
        </w:rPr>
        <w:t>, as it often has done in the past. But these previous efforts demonstrably failed. Rather than reduce the budget deficit, Congress instead used the savings from lower defense outlays to finance additional domestic spending.</w:t>
      </w:r>
    </w:p>
    <w:p w14:paraId="22AF0365" w14:textId="77777777" w:rsidR="007E40EF" w:rsidRPr="000345BD" w:rsidRDefault="007E40EF" w:rsidP="007E40EF">
      <w:pPr>
        <w:rPr>
          <w:sz w:val="16"/>
        </w:rPr>
      </w:pPr>
      <w:r w:rsidRPr="000345BD">
        <w:rPr>
          <w:u w:val="single"/>
        </w:rPr>
        <w:t>Unless policymakers abandon their misguided beliefs about budget deficits, cutting defense expenditure now would produce the same result</w:t>
      </w:r>
      <w:r w:rsidRPr="000345BD">
        <w:rPr>
          <w:sz w:val="16"/>
        </w:rPr>
        <w:t xml:space="preserve">. More importantly, </w:t>
      </w:r>
      <w:r w:rsidRPr="000345BD">
        <w:rPr>
          <w:rStyle w:val="Emphasis"/>
        </w:rPr>
        <w:t>it would be a grave strategic mistake, weakening US national security and emboldening the country’s foreign adversaries – particularly now that China is flexing its muscles in Asia and investing heavily in its military.</w:t>
      </w:r>
      <w:r w:rsidRPr="000345BD">
        <w:rPr>
          <w:sz w:val="16"/>
        </w:rPr>
        <w:t>2</w:t>
      </w:r>
    </w:p>
    <w:p w14:paraId="2F2200E0" w14:textId="77777777" w:rsidR="007E40EF" w:rsidRPr="000B2400" w:rsidRDefault="007E40EF" w:rsidP="007E40EF">
      <w:pPr>
        <w:rPr>
          <w:sz w:val="16"/>
        </w:rPr>
      </w:pPr>
      <w:r w:rsidRPr="000B2400">
        <w:rPr>
          <w:sz w:val="16"/>
        </w:rPr>
        <w:t xml:space="preserve">Throughout US history, the </w:t>
      </w:r>
      <w:r w:rsidRPr="000B2400">
        <w:rPr>
          <w:u w:val="single"/>
        </w:rPr>
        <w:t>federal government’s ability to borrow during times of international crisis has proven to be an invaluable national-security asset.</w:t>
      </w:r>
      <w:r w:rsidRPr="000B2400">
        <w:rPr>
          <w:sz w:val="16"/>
        </w:rPr>
        <w:t xml:space="preserve"> Two hundred years ago, the ability to borrow was instrumental in America maintaining its independence from England. During the Civil War, it was crucial to preserving the union. And it proved decisive in defeating totalitarian regimes in the two world wars of the twentieth century.</w:t>
      </w:r>
    </w:p>
    <w:p w14:paraId="46885A48" w14:textId="77777777" w:rsidR="007E40EF" w:rsidRPr="000345BD" w:rsidRDefault="007E40EF" w:rsidP="007E40EF">
      <w:r w:rsidRPr="000B2400">
        <w:rPr>
          <w:u w:val="single"/>
        </w:rPr>
        <w:t>The US government’s</w:t>
      </w:r>
      <w:r w:rsidRPr="000345BD">
        <w:t xml:space="preserve"> careless </w:t>
      </w:r>
      <w:r w:rsidRPr="000B2400">
        <w:rPr>
          <w:u w:val="single"/>
        </w:rPr>
        <w:t>spending is jeopardizing this asset</w:t>
      </w:r>
      <w:r w:rsidRPr="000B2400">
        <w:rPr>
          <w:rStyle w:val="Emphasis"/>
        </w:rPr>
        <w:t>. If the country continues along its current fiscal path, the federal government’s borrowing well will eventually dry up.</w:t>
      </w:r>
      <w:r w:rsidRPr="000345BD">
        <w:t xml:space="preserve"> </w:t>
      </w:r>
      <w:r w:rsidRPr="000B2400">
        <w:rPr>
          <w:u w:val="single"/>
        </w:rPr>
        <w:t>When it does, America will be far less able to counter national-security threats. As hostile foreign governments and terrorist organizations recognize this, the world will become a far more dangerous place.</w:t>
      </w:r>
      <w:r w:rsidRPr="000345BD">
        <w:t>1</w:t>
      </w:r>
    </w:p>
    <w:p w14:paraId="77FC4BE0" w14:textId="77777777" w:rsidR="007E40EF" w:rsidRPr="000B2400" w:rsidRDefault="007E40EF" w:rsidP="007E40EF">
      <w:pPr>
        <w:rPr>
          <w:sz w:val="16"/>
        </w:rPr>
      </w:pPr>
      <w:r w:rsidRPr="000B2400">
        <w:rPr>
          <w:u w:val="single"/>
        </w:rPr>
        <w:t>US policymakers’ mistaken belief that deficits and debt don’t matter is the sad culmination of a long downward slide in fiscal responsibility.</w:t>
      </w:r>
      <w:r w:rsidRPr="000B2400">
        <w:rPr>
          <w:sz w:val="16"/>
        </w:rPr>
        <w:t xml:space="preserve"> From 1789 to the 1930s, the federal government adhered to a balanced-budget norm, incurring fiscal deficits during wartime and economic recessions, and running modest surpluses during good times to pay down this debt. This prudent management of the federal finances was instrumental in establishing America’s strong position in world financial markets.</w:t>
      </w:r>
    </w:p>
    <w:p w14:paraId="548B9064" w14:textId="3491FAD5" w:rsidR="00B72866" w:rsidRDefault="00B72866" w:rsidP="00B72866">
      <w:pPr>
        <w:pStyle w:val="Heading4"/>
      </w:pPr>
      <w:r>
        <w:t xml:space="preserve">US-China war goes nuclear---any other scenario is too optimistic </w:t>
      </w:r>
    </w:p>
    <w:p w14:paraId="092F415F" w14:textId="77777777" w:rsidR="00B72866" w:rsidRPr="00042F3A" w:rsidRDefault="00B72866" w:rsidP="00B72866">
      <w:r w:rsidRPr="00BD7A62">
        <w:rPr>
          <w:rStyle w:val="Style13ptBold"/>
        </w:rPr>
        <w:t>Boot ‘4/17/23</w:t>
      </w:r>
      <w:r>
        <w:t xml:space="preserve"> </w:t>
      </w:r>
      <w:r w:rsidRPr="00BD7A62">
        <w:t>[Max; 4-17-2023;</w:t>
      </w:r>
      <w:r>
        <w:t xml:space="preserve"> h</w:t>
      </w:r>
      <w:r w:rsidRPr="00010419">
        <w:t>istorian, best-selling author and foreign-policy analyst who has been called one of the “world’s leading authorities on armed conflict” by the International Institute for Strategic Studies. He is the Jeane J. Kirkpatrick senior fellow for national security studies at the Council on Foreign Relations and a columnist for The Washington Post.</w:t>
      </w:r>
      <w:r>
        <w:t>;</w:t>
      </w:r>
      <w:r w:rsidRPr="00BD7A62">
        <w:t xml:space="preserve"> Washington Post, " In the U.S.-China competition, the real ‘existential’ danger is nuclear war", https://www.washingtonpost.com/opinions/2023/04/17/china-united-states-nuclear-conflict-danger/]</w:t>
      </w:r>
      <w:r>
        <w:t>BG</w:t>
      </w:r>
    </w:p>
    <w:p w14:paraId="3A00322F" w14:textId="6864047B" w:rsidR="00B72866" w:rsidRPr="00B72866" w:rsidRDefault="00B72866" w:rsidP="00B72866">
      <w:pPr>
        <w:rPr>
          <w:sz w:val="14"/>
        </w:rPr>
      </w:pPr>
      <w:r w:rsidRPr="00B72866">
        <w:rPr>
          <w:sz w:val="14"/>
          <w:szCs w:val="12"/>
        </w:rPr>
        <w:t xml:space="preserve">I keep thinking about the comment that Rep. Mike Gallagher (R-Wis.) made at the first hearing, back on Feb. 28, of the House select committee on the Chinese Communist Party (CCP): “This is an existential struggle over what life will look like in the 21st century, and the most fundamental freedoms are at stake.” The committee chairman was right, but not in the way that he meant. </w:t>
      </w:r>
      <w:r w:rsidRPr="00B72866">
        <w:rPr>
          <w:sz w:val="14"/>
        </w:rPr>
        <w:t>A leading China hawk, Gallagher claimed: “</w:t>
      </w:r>
      <w:r w:rsidRPr="00010419">
        <w:rPr>
          <w:u w:val="single"/>
        </w:rPr>
        <w:t>The CCP is laser-focused on its vision for the future — a world crowded with techno-totalitarian surveillance states where human rights are subordinate to the whims of the party</w:t>
      </w:r>
      <w:r w:rsidRPr="00B72866">
        <w:rPr>
          <w:sz w:val="14"/>
        </w:rPr>
        <w:t xml:space="preserve">.” While it’s true that the Chinese Communist Party has created a system of “techno-totalitarian surveillance” in China and is happy to sell its surveillance technology to other countries, there is scant evidence that it is conspiring to export its system of oppression globally. Gallagher’s </w:t>
      </w:r>
      <w:r w:rsidRPr="00010419">
        <w:rPr>
          <w:u w:val="single"/>
        </w:rPr>
        <w:t>vision is merely an update of the old Cold War paranoia about a supposed Soviet plot to take over the world, which missed the fact that Soviet leaders were driven primarily by defensive concerns about their own security.</w:t>
      </w:r>
      <w:r>
        <w:rPr>
          <w:u w:val="single"/>
        </w:rPr>
        <w:t xml:space="preserve"> </w:t>
      </w:r>
      <w:r w:rsidRPr="00B72866">
        <w:rPr>
          <w:sz w:val="14"/>
        </w:rPr>
        <w:t xml:space="preserve">But </w:t>
      </w:r>
      <w:r w:rsidRPr="00010419">
        <w:rPr>
          <w:b/>
          <w:bCs/>
          <w:u w:val="single"/>
        </w:rPr>
        <w:t>G</w:t>
      </w:r>
      <w:r w:rsidRPr="00010419">
        <w:rPr>
          <w:rStyle w:val="Emphasis"/>
        </w:rPr>
        <w:t>allagher is right that the United States and China are locked in an existential struggle, because this new cold war</w:t>
      </w:r>
      <w:r w:rsidRPr="00B72866">
        <w:rPr>
          <w:sz w:val="14"/>
        </w:rPr>
        <w:t xml:space="preserve">, like the original Cold War with the Soviet Union, </w:t>
      </w:r>
      <w:r w:rsidRPr="00010419">
        <w:rPr>
          <w:rStyle w:val="Emphasis"/>
        </w:rPr>
        <w:t>has the potential to turn into a nuclear conflict</w:t>
      </w:r>
      <w:r w:rsidRPr="00B72866">
        <w:rPr>
          <w:sz w:val="14"/>
        </w:rPr>
        <w:t xml:space="preserve">. This is a danger that China hawks — and the U.S. public in general — do not pay sufficient attention to. President Biden, for example, repeatedly says that the United States will defend Taiwan if it’s attacked, without any mention of the potential consequences of a conflict with China. </w:t>
      </w:r>
      <w:r w:rsidRPr="00B72866">
        <w:rPr>
          <w:sz w:val="14"/>
          <w:szCs w:val="12"/>
        </w:rPr>
        <w:t xml:space="preserve">“It seems odd that war with China over Taiwan seems a comfortable assumption for so many when the U.S. and NATO remain cautious about Russia’s war in Ukraine precisely because of the perceived risk of nuclear escalation,” John K. Culver, a CIA veteran and former national intelligence officer for East Asia, told me. </w:t>
      </w:r>
      <w:r w:rsidRPr="00B72866">
        <w:rPr>
          <w:sz w:val="14"/>
        </w:rPr>
        <w:t xml:space="preserve">Even </w:t>
      </w:r>
      <w:r w:rsidRPr="00010419">
        <w:rPr>
          <w:u w:val="single"/>
        </w:rPr>
        <w:t>many worst-case scenarios about China are too sanguine about the outcome of a conflict.</w:t>
      </w:r>
      <w:r w:rsidRPr="00B72866">
        <w:rPr>
          <w:sz w:val="14"/>
        </w:rPr>
        <w:t xml:space="preserve">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 </w:t>
      </w:r>
      <w:r w:rsidRPr="00B72866">
        <w:rPr>
          <w:sz w:val="14"/>
          <w:szCs w:val="12"/>
        </w:rPr>
        <w:t xml:space="preserve">He said, “The war game ended up with China having a lodgment on Taiwan, but not having defeated the Taiwan Army.” The United States suffered “significant casualties” and Taiwan “awful casualties.” Montgomery explained that the scenario “did not escalate to nuclear, although that is certainly a possibility in this sort of contingency.” 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 </w:t>
      </w:r>
      <w:r w:rsidRPr="00B72866">
        <w:rPr>
          <w:sz w:val="14"/>
        </w:rPr>
        <w:t xml:space="preserve">That’s a perfectly legitimate choice, but it </w:t>
      </w:r>
      <w:r w:rsidRPr="000E7033">
        <w:rPr>
          <w:rStyle w:val="Emphasis"/>
          <w:b w:val="0"/>
          <w:bCs/>
        </w:rPr>
        <w:t>inadvertently risks reinforcing assumptions that a U.S.-China conflict could avoid nuclear escalation</w:t>
      </w:r>
      <w:r w:rsidRPr="00B72866">
        <w:rPr>
          <w:sz w:val="14"/>
        </w:rPr>
        <w:t xml:space="preserve">. Even a New York Times op-ed in February written by an Australian scholar, headlined “A War With China Would Be Unlike Anything Americans Faced Before,” focused on cyberwarfare and economic warfare — not nuclear warfare. And yet </w:t>
      </w:r>
      <w:r w:rsidRPr="000E7033">
        <w:rPr>
          <w:u w:val="single"/>
        </w:rPr>
        <w:t>China is in the midst of a rapid nuclear buildup. The latest Pentagon report on Chinese military power projects that its nuclear stockpile will grow from 400 warheads today to 1,500 warheads by 2035</w:t>
      </w:r>
      <w:r w:rsidRPr="00B72866">
        <w:rPr>
          <w:sz w:val="14"/>
        </w:rPr>
        <w:t>. The report also warns that, while China nominally adheres to a “no first use” policy on nuclear weapons, “</w:t>
      </w:r>
      <w:r w:rsidRPr="000E7033">
        <w:rPr>
          <w:u w:val="single"/>
        </w:rPr>
        <w:t>Beijing probably would … consider nuclear use to restore deterrence if a conventional military defeat gravely threatened PRC survival.</w:t>
      </w:r>
      <w:r w:rsidRPr="00B72866">
        <w:rPr>
          <w:sz w:val="14"/>
        </w:rPr>
        <w:t xml:space="preserve">” Given that a failed invasion of Taiwan could threaten the CCP’s power, it’s reasonable to worry that China could up the ante by going nuclear. </w:t>
      </w:r>
      <w:r w:rsidRPr="000E7033">
        <w:rPr>
          <w:rStyle w:val="Emphasis"/>
          <w:b w:val="0"/>
          <w:bCs/>
        </w:rPr>
        <w:t>The risk of nuclear escalation is all the greater</w:t>
      </w:r>
      <w:r w:rsidRPr="00B72866">
        <w:rPr>
          <w:sz w:val="14"/>
        </w:rPr>
        <w:t xml:space="preserve"> because, as a senior U.S. admiral explained to me, it would be difficult for the United States to win a war over Taiwan by attacking only Chinese ships at sea and Chinese aircraft in the skies. The United States could find itself compelled, as a matter of military necessity, to attack bases in China. China, in turn, could strike U.S. bases in Japan, South Korea, the Philippines, Guam, even Hawaii and the West Coast. Culver, the former intelligence officer, told me, “Even </w:t>
      </w:r>
      <w:r w:rsidRPr="000E7033">
        <w:rPr>
          <w:u w:val="single"/>
        </w:rPr>
        <w:t>if Beijing announced that its retaliatory strikes against Hawaii or the West Coast of the U.S. were conventionally armed, it would risk immediate U.S. escalation.</w:t>
      </w:r>
      <w:r w:rsidRPr="00B72866">
        <w:rPr>
          <w:sz w:val="14"/>
        </w:rPr>
        <w:t xml:space="preserve"> Can a U.S. president refuse to launch in the 30 minutes between missile launch from China and impact in the U.S.?” </w:t>
      </w:r>
      <w:r w:rsidRPr="000E7033">
        <w:rPr>
          <w:rStyle w:val="Emphasis"/>
        </w:rPr>
        <w:t xml:space="preserve">When two nuclear-armed powers attack each other’s territory, it would be difficult to keep the conflict contained at a conventional level. </w:t>
      </w:r>
      <w:r w:rsidRPr="000E7033">
        <w:rPr>
          <w:rStyle w:val="Emphasis"/>
          <w:b w:val="0"/>
          <w:bCs/>
        </w:rPr>
        <w:t>Both sides,</w:t>
      </w:r>
      <w:r w:rsidRPr="000E7033">
        <w:rPr>
          <w:rStyle w:val="Emphasis"/>
        </w:rPr>
        <w:t xml:space="preserve"> </w:t>
      </w:r>
      <w:r w:rsidRPr="000E7033">
        <w:rPr>
          <w:rStyle w:val="Emphasis"/>
          <w:b w:val="0"/>
          <w:bCs/>
        </w:rPr>
        <w:t>admittedly, would have an incentive to avoid “mutual assured destruction,” but</w:t>
      </w:r>
      <w:r w:rsidRPr="000E7033">
        <w:rPr>
          <w:rStyle w:val="Emphasis"/>
        </w:rPr>
        <w:t xml:space="preserve"> countries often act rashly in the heat of battle, </w:t>
      </w:r>
      <w:r w:rsidRPr="000E7033">
        <w:rPr>
          <w:rStyle w:val="Emphasis"/>
          <w:b w:val="0"/>
          <w:bCs/>
        </w:rPr>
        <w:t>particularly after they have suffered significant casualties and feel the need to ensure that their troops did not die in vain.</w:t>
      </w:r>
      <w:r>
        <w:rPr>
          <w:rStyle w:val="Emphasis"/>
          <w:b w:val="0"/>
          <w:bCs/>
        </w:rPr>
        <w:t xml:space="preserve"> </w:t>
      </w:r>
      <w:r w:rsidRPr="00B72866">
        <w:rPr>
          <w:sz w:val="14"/>
          <w:szCs w:val="12"/>
        </w:rPr>
        <w:t xml:space="preserve">For a sense of how destructive a war with China could be, read “2034: A Novel of the Next World War” by retired Adm. James Stavridis, a former supreme allied commander in Europe, and Marine combat veteran Elliot Ackerman. It ends — spoiler alert — with nuclear devastation in both countries. </w:t>
      </w:r>
      <w:r w:rsidRPr="00B72866">
        <w:rPr>
          <w:sz w:val="14"/>
        </w:rPr>
        <w:t>Stavridis told me: “</w:t>
      </w:r>
      <w:r w:rsidRPr="000E7033">
        <w:rPr>
          <w:u w:val="single"/>
        </w:rPr>
        <w:t xml:space="preserve">If the U.S. and China manage to sleepwalk into a conventional war, the chances of it escalating into a nuclear exchange are significant. Two great powers who face each other in combat are </w:t>
      </w:r>
      <w:r w:rsidRPr="000E7033">
        <w:rPr>
          <w:b/>
          <w:bCs/>
          <w:u w:val="single"/>
        </w:rPr>
        <w:t xml:space="preserve">unlikely to avoid using </w:t>
      </w:r>
      <w:r w:rsidRPr="000E7033">
        <w:rPr>
          <w:u w:val="single"/>
        </w:rPr>
        <w:t>tactical</w:t>
      </w:r>
      <w:r w:rsidRPr="000E7033">
        <w:rPr>
          <w:b/>
          <w:bCs/>
          <w:u w:val="single"/>
        </w:rPr>
        <w:t xml:space="preserve"> nuclear weapons</w:t>
      </w:r>
      <w:r w:rsidRPr="00B72866">
        <w:rPr>
          <w:sz w:val="14"/>
        </w:rPr>
        <w:t xml:space="preserve">, at least at sea. </w:t>
      </w:r>
      <w:r w:rsidRPr="000E7033">
        <w:rPr>
          <w:b/>
          <w:bCs/>
          <w:u w:val="single"/>
        </w:rPr>
        <w:t>Once that threshold is crossed, it is but a short step to a much broader nuclear conflict.</w:t>
      </w:r>
      <w:r w:rsidRPr="00B72866">
        <w:rPr>
          <w:sz w:val="14"/>
        </w:rPr>
        <w:t xml:space="preserve"> Think 1914 with nuclear weapons at the ready.” </w:t>
      </w:r>
      <w:r w:rsidRPr="00B72866">
        <w:rPr>
          <w:sz w:val="14"/>
          <w:szCs w:val="12"/>
        </w:rPr>
        <w:t xml:space="preserve">1914 with nuclear weapons? Now </w:t>
      </w:r>
      <w:r w:rsidRPr="000E7033">
        <w:rPr>
          <w:rStyle w:val="Emphasis"/>
        </w:rPr>
        <w:t>that’s an existential danger.</w:t>
      </w:r>
    </w:p>
    <w:p w14:paraId="3668E752" w14:textId="0A58B859" w:rsidR="007E40EF" w:rsidRDefault="007E40EF" w:rsidP="007E40EF"/>
    <w:p w14:paraId="3680FFE8" w14:textId="49869254" w:rsidR="00D426AE" w:rsidRDefault="00D426AE" w:rsidP="00AB238C">
      <w:pPr>
        <w:pStyle w:val="Heading3"/>
      </w:pPr>
      <w:r>
        <w:t xml:space="preserve">U – Debt stable </w:t>
      </w:r>
    </w:p>
    <w:p w14:paraId="13883FCE" w14:textId="77777777" w:rsidR="00D426AE" w:rsidRDefault="00D426AE" w:rsidP="00D426AE">
      <w:pPr>
        <w:pStyle w:val="Heading4"/>
      </w:pPr>
      <w:r>
        <w:t>Debt stable now – strong economic growth is reducing the debt-to-GDP ratios.</w:t>
      </w:r>
    </w:p>
    <w:p w14:paraId="6D0476F5" w14:textId="77777777" w:rsidR="00D426AE" w:rsidRPr="00C66593" w:rsidRDefault="00D426AE" w:rsidP="00D426AE">
      <w:r>
        <w:rPr>
          <w:rStyle w:val="Style13ptBold"/>
        </w:rPr>
        <w:t xml:space="preserve">Kose ‘2/21/23 </w:t>
      </w:r>
      <w:r w:rsidRPr="00C66593">
        <w:t>[</w:t>
      </w:r>
      <w:r>
        <w:t xml:space="preserve">M. Ayhan, </w:t>
      </w:r>
      <w:r w:rsidRPr="00C32DB8">
        <w:t>Franziska Ohnsorge</w:t>
      </w:r>
      <w:r>
        <w:t xml:space="preserve">, Kersten Stamm, </w:t>
      </w:r>
      <w:r w:rsidRPr="00C32DB8">
        <w:t>Naotaka Sugawara</w:t>
      </w:r>
      <w:r w:rsidRPr="00C66593">
        <w:t xml:space="preserve">; 2-21-2023; </w:t>
      </w:r>
      <w:r w:rsidRPr="00C7642E">
        <w:t>deputy chief economist and director of the World Bank Group’s Prospects Group</w:t>
      </w:r>
      <w:r>
        <w:t xml:space="preserve">; </w:t>
      </w:r>
      <w:r w:rsidRPr="00C7642E">
        <w:t>manager of the Prospects Group in the Development Economics vice presidency at the World Bank</w:t>
      </w:r>
      <w:r>
        <w:t xml:space="preserve">; </w:t>
      </w:r>
      <w:r w:rsidRPr="00C7642E">
        <w:t>Economist, Prospects Group – World Bank</w:t>
      </w:r>
      <w:r>
        <w:t xml:space="preserve">; </w:t>
      </w:r>
      <w:r w:rsidRPr="00C7642E">
        <w:t>senior economist in the Prospects Group of the World Bank</w:t>
      </w:r>
      <w:r>
        <w:t xml:space="preserve">; </w:t>
      </w:r>
      <w:r w:rsidRPr="00C66593">
        <w:t>Brookings, "Government debt has declined but don’t celebrate yet", https://www.brookings.edu/articles/government-debt-has-declined-but-dont-celebrate-yet/]</w:t>
      </w:r>
      <w:r>
        <w:t>BG</w:t>
      </w:r>
    </w:p>
    <w:p w14:paraId="5F548CE3" w14:textId="77777777" w:rsidR="00D426AE" w:rsidRPr="00C7642E" w:rsidRDefault="00D426AE" w:rsidP="00D426AE">
      <w:pPr>
        <w:rPr>
          <w:sz w:val="16"/>
        </w:rPr>
      </w:pPr>
      <w:r w:rsidRPr="00C7642E">
        <w:rPr>
          <w:sz w:val="16"/>
        </w:rPr>
        <w:t xml:space="preserve">Surprise, surprise: </w:t>
      </w:r>
      <w:r w:rsidRPr="00C7642E">
        <w:rPr>
          <w:rStyle w:val="Emphasis"/>
        </w:rPr>
        <w:t>Debt is coming down</w:t>
      </w:r>
    </w:p>
    <w:p w14:paraId="49ADD248" w14:textId="77777777" w:rsidR="00D426AE" w:rsidRPr="00C7642E" w:rsidRDefault="00D426AE" w:rsidP="00D426AE">
      <w:pPr>
        <w:rPr>
          <w:u w:val="single"/>
        </w:rPr>
      </w:pPr>
      <w:r w:rsidRPr="00C7642E">
        <w:rPr>
          <w:u w:val="single"/>
        </w:rPr>
        <w:t>Government debt declined between 2020 and 2022</w:t>
      </w:r>
      <w:r w:rsidRPr="00C7642E">
        <w:rPr>
          <w:sz w:val="16"/>
        </w:rPr>
        <w:t xml:space="preserve"> in nearly 65 percent of countries, including more than 70 percent of advanced economies and 60 percent of EMDEs. </w:t>
      </w:r>
      <w:r w:rsidRPr="00C7642E">
        <w:rPr>
          <w:u w:val="single"/>
        </w:rPr>
        <w:t xml:space="preserve">In advanced economies as a whole, government debt declined to 112 percent of GDP from a five-decade high of 125 percent of GDP in 2020. </w:t>
      </w:r>
      <w:r w:rsidRPr="00C7642E">
        <w:rPr>
          <w:sz w:val="16"/>
        </w:rPr>
        <w:t xml:space="preserve">Among EMDEs, declines in debt in the majority of EMDEs were offset by large increases in some large EMDEs. As a result, </w:t>
      </w:r>
      <w:r w:rsidRPr="00C7642E">
        <w:rPr>
          <w:u w:val="single"/>
        </w:rPr>
        <w:t xml:space="preserve">among EMDEs as a whole, </w:t>
      </w:r>
      <w:r w:rsidRPr="00C7642E">
        <w:rPr>
          <w:b/>
          <w:bCs/>
          <w:u w:val="single"/>
        </w:rPr>
        <w:t>government debt</w:t>
      </w:r>
      <w:r w:rsidRPr="00C7642E">
        <w:rPr>
          <w:u w:val="single"/>
        </w:rPr>
        <w:t xml:space="preserve"> </w:t>
      </w:r>
      <w:r w:rsidRPr="00C7642E">
        <w:rPr>
          <w:b/>
          <w:bCs/>
          <w:u w:val="single"/>
        </w:rPr>
        <w:t>remained</w:t>
      </w:r>
      <w:r w:rsidRPr="00C7642E">
        <w:rPr>
          <w:u w:val="single"/>
        </w:rPr>
        <w:t xml:space="preserve"> broadly </w:t>
      </w:r>
      <w:r w:rsidRPr="00C7642E">
        <w:rPr>
          <w:b/>
          <w:bCs/>
          <w:u w:val="single"/>
        </w:rPr>
        <w:t>steady</w:t>
      </w:r>
      <w:r w:rsidRPr="00C7642E">
        <w:rPr>
          <w:u w:val="single"/>
        </w:rPr>
        <w:t xml:space="preserve"> at 64 percent of GDP in 2022.</w:t>
      </w:r>
    </w:p>
    <w:p w14:paraId="2C68EAA0" w14:textId="77777777" w:rsidR="00D426AE" w:rsidRPr="00C90A5E" w:rsidRDefault="00D426AE" w:rsidP="00D426AE">
      <w:pPr>
        <w:rPr>
          <w:sz w:val="16"/>
        </w:rPr>
      </w:pPr>
      <w:r w:rsidRPr="00C7642E">
        <w:rPr>
          <w:u w:val="single"/>
        </w:rPr>
        <w:t>Strong growth and high inflation have played key roles in reducing debt-to-GDP ratios since 2020.</w:t>
      </w:r>
      <w:r w:rsidRPr="00C90A5E">
        <w:rPr>
          <w:sz w:val="16"/>
        </w:rPr>
        <w:t xml:space="preserve"> Rapid growth and high inflation improve nominal incomes that are subject to taxation. For a given nominal government debt stock, </w:t>
      </w:r>
      <w:r w:rsidRPr="00C90A5E">
        <w:rPr>
          <w:u w:val="single"/>
        </w:rPr>
        <w:t>the government of a faster-growing and higher-inflation economy is therefore in a better position to raise the revenues needed to honor obligations</w:t>
      </w:r>
      <w:r w:rsidRPr="00C90A5E">
        <w:rPr>
          <w:sz w:val="16"/>
        </w:rPr>
        <w:t xml:space="preserve">: It has a larger “debt-carrying capacity.” This is </w:t>
      </w:r>
      <w:r w:rsidRPr="00C90A5E">
        <w:rPr>
          <w:u w:val="single"/>
        </w:rPr>
        <w:t>captured in a falling government debt-to-GDP ratio</w:t>
      </w:r>
      <w:r w:rsidRPr="00C90A5E">
        <w:rPr>
          <w:sz w:val="16"/>
        </w:rPr>
        <w:t xml:space="preserve"> when growth and inflation are high.</w:t>
      </w:r>
    </w:p>
    <w:p w14:paraId="4FFDC721" w14:textId="77777777" w:rsidR="00D426AE" w:rsidRPr="00C90A5E" w:rsidRDefault="00D426AE" w:rsidP="00D426AE">
      <w:pPr>
        <w:rPr>
          <w:sz w:val="12"/>
          <w:szCs w:val="12"/>
        </w:rPr>
      </w:pPr>
      <w:r w:rsidRPr="00C90A5E">
        <w:rPr>
          <w:sz w:val="12"/>
          <w:szCs w:val="12"/>
        </w:rPr>
        <w:t>A simple accounting decomposition illustrates this impact of growth and inflation on debt. In this decomposition, two counterfactual debt-to-GDP ratios are calculated for each country: One assuming its average nominal GDP growth over 2010-19 and a second one assuming average 2010-19 real GDP growth. These counterfactuals are compared with the actual path of the debt-to-GDP ratio. The difference between the actual debt-to-GDP ratio and the second counterfactual ratio (with average 2010-19 real GDP growth) is attributed to above-average growth; the difference between the two counterfactual ratios to inflation.</w:t>
      </w:r>
    </w:p>
    <w:p w14:paraId="55CD1002" w14:textId="77777777" w:rsidR="00D426AE" w:rsidRPr="00C90A5E" w:rsidRDefault="00D426AE" w:rsidP="00D426AE">
      <w:pPr>
        <w:rPr>
          <w:sz w:val="12"/>
          <w:szCs w:val="12"/>
        </w:rPr>
      </w:pPr>
      <w:r w:rsidRPr="00C90A5E">
        <w:rPr>
          <w:sz w:val="12"/>
          <w:szCs w:val="12"/>
        </w:rPr>
        <w:t>This exercise suggests that, in 2021, above-average growth shaved at least 3 percentage points of GDP off advanced-economy debt (Figure 1A). In EMDEs other than China, Russia, and Ukraine, it shaved at least 1 percentage point of GDP off debt (Figure 1B). In that year, when inflation was just beginning to accelerate, above-average inflation reduced debt-to-GDP ratios by just over 1 percentage point in advanced economies and around 1 percentage point in EMDEs. [GRAPH OMITTED]</w:t>
      </w:r>
    </w:p>
    <w:p w14:paraId="36EC0075" w14:textId="77777777" w:rsidR="00D426AE" w:rsidRPr="00C90A5E" w:rsidRDefault="00D426AE" w:rsidP="00D426AE">
      <w:pPr>
        <w:rPr>
          <w:sz w:val="12"/>
          <w:szCs w:val="12"/>
        </w:rPr>
      </w:pPr>
      <w:r w:rsidRPr="00C90A5E">
        <w:rPr>
          <w:sz w:val="12"/>
          <w:szCs w:val="12"/>
        </w:rPr>
        <w:t>Note: The contribution of growth is defined as the difference between the change in the government debt-to-GDP ratio assuming real GDP growth had been its country-specific 2010-19 average and the actual change in the government debt-to-GDP ratio. The contribution of inflation is defined as the difference between the change in the government debt-to-GDP ratio assuming nominal GDP growth had grown at its country-specific 2010-19 average and the change in the government debt-to-GDP ratio assuming real GDP growth has been its country-specific 2010-19 average. “Other” includes factors such as fiscal consolidation and valuation changes. U.S. GDP dollar-weighted averages.</w:t>
      </w:r>
    </w:p>
    <w:p w14:paraId="16DA5948" w14:textId="77777777" w:rsidR="00D426AE" w:rsidRPr="00C90A5E" w:rsidRDefault="00D426AE" w:rsidP="00D426AE">
      <w:pPr>
        <w:rPr>
          <w:sz w:val="12"/>
          <w:szCs w:val="12"/>
        </w:rPr>
      </w:pPr>
      <w:r w:rsidRPr="00C90A5E">
        <w:rPr>
          <w:sz w:val="12"/>
          <w:szCs w:val="12"/>
        </w:rPr>
        <w:t>In 2022, however, as inflation soared and growth stalled, above-average inflation shaved at least 4 percentage points off government debt in advanced economies and over 1 percentage point in EMDEs. In contrast, the impact of above-average growth was negligible in advanced economies as well as EMDEs.</w:t>
      </w:r>
    </w:p>
    <w:p w14:paraId="519FCB4A" w14:textId="77777777" w:rsidR="00D426AE" w:rsidRPr="00C90A5E" w:rsidRDefault="00D426AE" w:rsidP="00D426AE">
      <w:pPr>
        <w:rPr>
          <w:sz w:val="16"/>
        </w:rPr>
      </w:pPr>
      <w:r w:rsidRPr="00C90A5E">
        <w:rPr>
          <w:sz w:val="16"/>
        </w:rPr>
        <w:t xml:space="preserve">Over the two-year period from 2020 to 2022, </w:t>
      </w:r>
      <w:r w:rsidRPr="00C90A5E">
        <w:rPr>
          <w:b/>
          <w:bCs/>
          <w:u w:val="single"/>
        </w:rPr>
        <w:t>inflation therefore reduced the debt-to-GDP ratio for advanced economies by almost 6 percentage points of GDP, while economic growth had about half the impact.</w:t>
      </w:r>
      <w:r w:rsidRPr="00C90A5E">
        <w:rPr>
          <w:sz w:val="16"/>
        </w:rPr>
        <w:t xml:space="preserve"> For EMDEs excluding China, Russia, and Ukraine, above-average inflation and growth lowered debt-to-GDP ratios by more than 4 percentage points—almost 3 percentage points of GDP due to inflation and more than 1 percentage point of GDP due to growth.</w:t>
      </w:r>
    </w:p>
    <w:p w14:paraId="7A46AF32" w14:textId="77777777" w:rsidR="00D426AE" w:rsidRDefault="00D426AE" w:rsidP="00D426AE">
      <w:pPr>
        <w:rPr>
          <w:sz w:val="16"/>
        </w:rPr>
      </w:pPr>
      <w:r w:rsidRPr="00C90A5E">
        <w:rPr>
          <w:sz w:val="16"/>
        </w:rPr>
        <w:t xml:space="preserve">This exercise assumes that the nominal stock of government debt is unchanged across scenarios. In practice, however, </w:t>
      </w:r>
      <w:r w:rsidRPr="00C90A5E">
        <w:rPr>
          <w:u w:val="single"/>
        </w:rPr>
        <w:t>higher growth and inflation also helped raise revenues and narrow fiscal deficits, thus reducing the need for government borrowing.</w:t>
      </w:r>
      <w:r w:rsidRPr="00C90A5E">
        <w:rPr>
          <w:sz w:val="16"/>
        </w:rPr>
        <w:t xml:space="preserve"> Hence, the estimates cited here can be considered lower bounds.</w:t>
      </w:r>
    </w:p>
    <w:p w14:paraId="04BBFECA" w14:textId="77777777" w:rsidR="00D426AE" w:rsidRDefault="00D426AE" w:rsidP="00D426AE">
      <w:pPr>
        <w:rPr>
          <w:sz w:val="16"/>
        </w:rPr>
      </w:pPr>
    </w:p>
    <w:p w14:paraId="03636290" w14:textId="77777777" w:rsidR="00D426AE" w:rsidRPr="00D426AE" w:rsidRDefault="00D426AE" w:rsidP="00D426AE"/>
    <w:p w14:paraId="08A4D2AD" w14:textId="09D4745E" w:rsidR="00AB238C" w:rsidRDefault="00AB238C" w:rsidP="00AB238C">
      <w:pPr>
        <w:pStyle w:val="Heading3"/>
      </w:pPr>
      <w:r>
        <w:t>2nc IL – Defense spending key</w:t>
      </w:r>
    </w:p>
    <w:p w14:paraId="673E78E8" w14:textId="3985DE4F" w:rsidR="00AB238C" w:rsidRDefault="00AB238C" w:rsidP="00AB238C">
      <w:pPr>
        <w:pStyle w:val="Heading4"/>
      </w:pPr>
      <w:r>
        <w:t>US defense spending strength key – China abuse vulnerability and invade Taiwan.</w:t>
      </w:r>
    </w:p>
    <w:p w14:paraId="62B14F98" w14:textId="77777777" w:rsidR="00AB238C" w:rsidRPr="00B27F6E" w:rsidRDefault="00AB238C" w:rsidP="00AB238C">
      <w:pPr>
        <w:rPr>
          <w:rStyle w:val="Style13ptBold"/>
        </w:rPr>
      </w:pPr>
      <w:r>
        <w:rPr>
          <w:rStyle w:val="Style13ptBold"/>
        </w:rPr>
        <w:t xml:space="preserve">Gordon ‘6/23 </w:t>
      </w:r>
      <w:r w:rsidRPr="00B27F6E">
        <w:t>[Susan M., Michael G. Mullen; 6-2023; principal Deputy Director of National Intelligence until 2019, prior to that role, she was the Deputy Director of the National Geospatial-Intelligence Agency; retired United States Navy admiral, Previous chief of Naval Operations, Mullen was the highest-ranking officer in the United States Armed Forces and diversified the top ranks of the Pentagon; Council on Foreign Relations, “U.S.-Taiwan Relations in a New Era” https://www.cfr.org/task-force-report/us-taiwan-relations-in-a-new-era?gclid=CjwKCAjw44mlBhAQEiwAqP3eViAaynolioS2NYyzMV4mKr1G54y4CB_deVo2ayRczQ3GpYW_fUumlBoCqHsQAvD_BwE]BG</w:t>
      </w:r>
    </w:p>
    <w:p w14:paraId="2195742D" w14:textId="6B50A7C0" w:rsidR="00AB238C" w:rsidRPr="0051505D" w:rsidRDefault="00AB238C" w:rsidP="00AB238C">
      <w:pPr>
        <w:rPr>
          <w:u w:val="single"/>
        </w:rPr>
      </w:pPr>
      <w:r w:rsidRPr="00AB238C">
        <w:rPr>
          <w:sz w:val="12"/>
        </w:rPr>
        <w:t xml:space="preserve">A </w:t>
      </w:r>
      <w:r w:rsidRPr="00DC56BC">
        <w:rPr>
          <w:rStyle w:val="Emphasis"/>
        </w:rPr>
        <w:t>conflict between the United States and the People’s Republic of China (PRC, or China) over Taiwan is becoming increasingly imaginable</w:t>
      </w:r>
      <w:r w:rsidRPr="00AB238C">
        <w:rPr>
          <w:sz w:val="12"/>
        </w:rPr>
        <w:t xml:space="preserve">, a </w:t>
      </w:r>
      <w:r w:rsidRPr="00DC56BC">
        <w:rPr>
          <w:u w:val="single"/>
        </w:rPr>
        <w:t>result of China’s growing military capabilities and assertiveness, the emergence and coalescence of a separate Taiwanese identity, and evolving U.S. calculations about its interests at stake in the Taiwan Strait</w:t>
      </w:r>
      <w:r w:rsidRPr="00AB238C">
        <w:rPr>
          <w:sz w:val="12"/>
        </w:rPr>
        <w:t xml:space="preserve">. </w:t>
      </w:r>
      <w:r w:rsidRPr="00DC56BC">
        <w:rPr>
          <w:rStyle w:val="Emphasis"/>
        </w:rPr>
        <w:t>If deterrence fails and a war erupts, the result would be calamitous for Taiwan, China, the United States, and the world, resulting in thousands of casualties on all sides and a profound global economic depression.</w:t>
      </w:r>
      <w:r>
        <w:rPr>
          <w:rStyle w:val="Emphasis"/>
        </w:rPr>
        <w:t xml:space="preserve"> </w:t>
      </w:r>
      <w:r w:rsidRPr="00AB238C">
        <w:rPr>
          <w:sz w:val="12"/>
        </w:rPr>
        <w:t>The United States has critical strategic interests in the Taiwan Strait</w:t>
      </w:r>
      <w:r w:rsidRPr="00004496">
        <w:rPr>
          <w:u w:val="single"/>
        </w:rPr>
        <w:t>. If China were to successfully annex Taiwan</w:t>
      </w:r>
      <w:r w:rsidRPr="00AB238C">
        <w:rPr>
          <w:sz w:val="12"/>
        </w:rPr>
        <w:t xml:space="preserve"> against the will of the Taiwanese people, doing so on the heels of Russia’s invasion of Ukraine, </w:t>
      </w:r>
      <w:r w:rsidRPr="00004496">
        <w:rPr>
          <w:u w:val="single"/>
        </w:rPr>
        <w:t>it would severely undermine international order by again demonstrating that countries can use coercion or force to unilaterally redraw borders</w:t>
      </w:r>
      <w:r w:rsidRPr="00AB238C">
        <w:rPr>
          <w:sz w:val="12"/>
        </w:rPr>
        <w:t xml:space="preserve">. If China were to station its military on the island, the United States would find it far more difficult to project power, defend its treaty allies, and operate in international waters in the Western Pacific. </w:t>
      </w:r>
      <w:r w:rsidRPr="00004496">
        <w:rPr>
          <w:u w:val="single"/>
        </w:rPr>
        <w:t xml:space="preserve">U.S. influence would wane because its allies would question U.S. commitment to their defense and either accommodate China or pursue strategic autonomy. </w:t>
      </w:r>
      <w:r w:rsidRPr="00AB238C">
        <w:rPr>
          <w:sz w:val="12"/>
        </w:rPr>
        <w:t xml:space="preserve">A </w:t>
      </w:r>
      <w:r w:rsidRPr="00004496">
        <w:rPr>
          <w:u w:val="single"/>
        </w:rPr>
        <w:t>war in the Taiwan</w:t>
      </w:r>
      <w:r w:rsidRPr="00AB238C">
        <w:rPr>
          <w:sz w:val="12"/>
        </w:rPr>
        <w:t xml:space="preserve"> Strait would also </w:t>
      </w:r>
      <w:r w:rsidRPr="00004496">
        <w:rPr>
          <w:u w:val="single"/>
        </w:rPr>
        <w:t>halt the production and shipment of the majority of the world’s semiconductors, paralyzing global supply chains and ushering in a severe economic crisis</w:t>
      </w:r>
      <w:r w:rsidRPr="00AB238C">
        <w:rPr>
          <w:sz w:val="12"/>
        </w:rPr>
        <w:t xml:space="preserve">. Finally, </w:t>
      </w:r>
      <w:r w:rsidRPr="00004496">
        <w:rPr>
          <w:u w:val="single"/>
        </w:rPr>
        <w:t>if China were to take control of Taiwan</w:t>
      </w:r>
      <w:r w:rsidRPr="00AB238C">
        <w:rPr>
          <w:sz w:val="12"/>
        </w:rPr>
        <w:t xml:space="preserve">, it would spell the </w:t>
      </w:r>
      <w:r w:rsidRPr="0022259B">
        <w:rPr>
          <w:u w:val="single"/>
        </w:rPr>
        <w:t>end of a liberal democracy and have chilling effects on democracies around the world.</w:t>
      </w:r>
      <w:r w:rsidRPr="00AB238C">
        <w:rPr>
          <w:sz w:val="12"/>
        </w:rPr>
        <w:t xml:space="preserve"> The Task Force thus finds that it is vital for the United States to deter China from using force or coercion to achieve unification with Taiwan. The Task Force assesses that although China is developing the military capabilities it would need to annex Taiwan and is determined to subjugate the island, it has not yet decided to pursue a nonpeaceful resolution and deterrence remains possible. </w:t>
      </w:r>
      <w:r w:rsidRPr="0022259B">
        <w:rPr>
          <w:rStyle w:val="Emphasis"/>
        </w:rPr>
        <w:t>Although war is not inevitable, unless the United States moves with urgency to bolster deterrence and shape Chinese leader Xi Jinping’s decision-making calculus to raise the costs of aggressive action against Taiwan, the odds of a conflict will increase.</w:t>
      </w:r>
      <w:r>
        <w:rPr>
          <w:rStyle w:val="Emphasis"/>
        </w:rPr>
        <w:t xml:space="preserve"> </w:t>
      </w:r>
      <w:r w:rsidRPr="00AB238C">
        <w:rPr>
          <w:sz w:val="12"/>
        </w:rPr>
        <w:t xml:space="preserve">Reinforcing deterrence without provoking the conflict that it seeks to avoid is no small task. Indeed, some argue that, given the risk, </w:t>
      </w:r>
      <w:r w:rsidRPr="0022259B">
        <w:rPr>
          <w:u w:val="single"/>
        </w:rPr>
        <w:t>the United States</w:t>
      </w:r>
      <w:r w:rsidRPr="00AB238C">
        <w:rPr>
          <w:sz w:val="12"/>
        </w:rPr>
        <w:t xml:space="preserve"> should lessen its </w:t>
      </w:r>
      <w:r w:rsidRPr="0022259B">
        <w:rPr>
          <w:u w:val="single"/>
        </w:rPr>
        <w:t>support for Taiwan.</w:t>
      </w:r>
      <w:r w:rsidRPr="00AB238C">
        <w:rPr>
          <w:sz w:val="12"/>
        </w:rPr>
        <w:t xml:space="preserve"> Such a course, however, </w:t>
      </w:r>
      <w:r w:rsidRPr="0022259B">
        <w:rPr>
          <w:u w:val="single"/>
        </w:rPr>
        <w:t>fails to adequately reckon with what the world would look like the day after a successful Chinese assault: markedly less safe, less free, and less prosperous.</w:t>
      </w:r>
      <w:r w:rsidRPr="00AB238C">
        <w:rPr>
          <w:sz w:val="12"/>
        </w:rPr>
        <w:t xml:space="preserve"> Beyond deterring Chinese aggression, the United States also has an interest in enhancing its unofficial relationship with a top-ten trading partner, a fellow democracy, and a like-minded force on global issues. The Task Force finds that the political framework established more than four decades ago, whereby Taiwan, China, and the United States all embrace different conceptions of Taiwan’s relationship to China but do not explicitly challenge one another’s position, is becoming more and more brittle. </w:t>
      </w:r>
      <w:r w:rsidRPr="0022259B">
        <w:rPr>
          <w:u w:val="single"/>
        </w:rPr>
        <w:t>This reality, paired with Xi’s unease with the status quo and his determination to make progress toward unification, increases the risk of a conflict</w:t>
      </w:r>
      <w:r w:rsidRPr="00AB238C">
        <w:rPr>
          <w:sz w:val="12"/>
        </w:rPr>
        <w:t xml:space="preserve">. In particular, the Task Force finds that </w:t>
      </w:r>
      <w:r w:rsidRPr="00AB238C">
        <w:rPr>
          <w:sz w:val="12"/>
          <w:szCs w:val="12"/>
        </w:rPr>
        <w:t xml:space="preserve">the prevailing political framework has allowed for peace and stability in the Taiwan Strait while enabling rapid economic growth in both Taiwan and China; the status quo is under increasing strain as China, Taiwan, and the United States reevaluate whether the long-standing political formulation continues to serve their respective interests; </w:t>
      </w:r>
      <w:r w:rsidRPr="00AB238C">
        <w:rPr>
          <w:sz w:val="12"/>
        </w:rPr>
        <w:t xml:space="preserve">the </w:t>
      </w:r>
      <w:r w:rsidRPr="0022259B">
        <w:rPr>
          <w:u w:val="single"/>
        </w:rPr>
        <w:t>likelihood of resolving cross-strait differences peacefully is steadily decreasing</w:t>
      </w:r>
      <w:r w:rsidRPr="00AB238C">
        <w:rPr>
          <w:sz w:val="12"/>
        </w:rPr>
        <w:t xml:space="preserve">; </w:t>
      </w:r>
      <w:r w:rsidRPr="00AB238C">
        <w:rPr>
          <w:sz w:val="12"/>
          <w:szCs w:val="12"/>
        </w:rPr>
        <w:t xml:space="preserve">as the prospect of achieving peaceful unification grows more remote, China will increasingly employ coercive tools against Taiwan; and the chance of a conflict will rise as Xi Jinping approaches the end of his tenure and the basis of his legitimacy shifts from delivering economic growth to satisfying Chinese nationalism. The Task Force analyzed how Taiwan’s role as the primary producer of the world’s semiconductors, including nearly all of the most advanced chips, would affect deterrence and China’s calculus. The Task Force concludes that although China’s reliance on chips manufactured in Taiwan would raise the costs of a conflict, it does not act as a “silicon shield” that can protect Taiwan from an attack. The greater danger is that China will be able to leverage economic interdependence to deter countries from coming to Taiwan’s direct or indirect defense. The Task Force finds that Taiwan’s critical role in global supply chains—above all, semiconductor production—acts as a brake to hostilities but does not diminish China’s desire to gain control over Taiwan; in addition to the devastation for the people of Taiwan, a conflict would also trigger a global economic depression and open-ended era of hostility between the world’s two leading powers; Taiwan’s dependence on trade with China provides Beijing with leverage over Taipei that could reduce the latter’s options during a crisis; U.S. and allied reliance on semiconductors produced in Taiwan raises the stakes for the United States and the West in a conflict; and U.S. and allied economic interdependence with China would complicate efforts to resist Chinese aggression against Taiwan and impose costs on Beijing. </w:t>
      </w:r>
      <w:r w:rsidRPr="0022259B">
        <w:rPr>
          <w:u w:val="single"/>
        </w:rPr>
        <w:t>The Task Force asserts that the United States has not only legal but also vital strategic reasons for maintaining the capacity to come to Taiwan’s direct defense.</w:t>
      </w:r>
      <w:r w:rsidRPr="00AB238C">
        <w:rPr>
          <w:sz w:val="12"/>
        </w:rPr>
        <w:t xml:space="preserve"> At the same time, however, China’s rapid military modernization, Taiwan’s underinvestment in its military, and U.S. military gaps mean that the United States cannot assume that it would be able to decisively intervene on Taiwan’s behalf. The Task Force finds that </w:t>
      </w:r>
      <w:r w:rsidRPr="00AB238C">
        <w:rPr>
          <w:sz w:val="12"/>
          <w:szCs w:val="12"/>
        </w:rPr>
        <w:t xml:space="preserve">deterrence is steadily eroding in the Taiwan Strait and is at risk of failing, increasing the likelihood of Chinese aggression; China does not yet have the ability to invade and seize Taiwan in the face of U.S. intervention, but, barring a significant transformation of Taiwan’s military and sustained focus from the U.S. Department of Defense (DOD), it will likely gain the capability to do so by the end of the decade; despite some progress, Taiwan is still not doing enough to address critical shortfalls in its defense and civil resilience; </w:t>
      </w:r>
      <w:r w:rsidRPr="0022259B">
        <w:rPr>
          <w:rStyle w:val="Emphasis"/>
        </w:rPr>
        <w:t>the United States has major military gaps that it is addressing but that would nonetheless make coming to Taiwan’s defense difficult and costly</w:t>
      </w:r>
      <w:r w:rsidRPr="00AB238C">
        <w:rPr>
          <w:sz w:val="12"/>
        </w:rPr>
        <w:t xml:space="preserve">; and </w:t>
      </w:r>
      <w:r w:rsidRPr="00AB238C">
        <w:rPr>
          <w:sz w:val="12"/>
          <w:szCs w:val="12"/>
        </w:rPr>
        <w:t xml:space="preserve">support from allies and partners will be imperative for a U.S. defense of Taiwan, but the level of assistance the United States can expect is largely unknown. </w:t>
      </w:r>
      <w:r w:rsidRPr="00AB238C">
        <w:rPr>
          <w:sz w:val="12"/>
        </w:rPr>
        <w:t xml:space="preserve">The Task Force recommends that U.S. diplomacy focus on preserving the political foundation that has worked for decades but has become increasingly challenged by all sides. </w:t>
      </w:r>
      <w:r w:rsidRPr="0051505D">
        <w:rPr>
          <w:u w:val="single"/>
        </w:rPr>
        <w:t>U.S.</w:t>
      </w:r>
      <w:r w:rsidRPr="00AB238C">
        <w:rPr>
          <w:sz w:val="12"/>
        </w:rPr>
        <w:t xml:space="preserve"> diplomacy should </w:t>
      </w:r>
      <w:r w:rsidRPr="0051505D">
        <w:rPr>
          <w:u w:val="single"/>
        </w:rPr>
        <w:t>aim to deter Chinese aggression, signal to China</w:t>
      </w:r>
      <w:r w:rsidRPr="00AB238C">
        <w:rPr>
          <w:sz w:val="12"/>
        </w:rPr>
        <w:t xml:space="preserve"> and Taiwan </w:t>
      </w:r>
      <w:r w:rsidRPr="0051505D">
        <w:rPr>
          <w:u w:val="single"/>
        </w:rPr>
        <w:t>that it opposes unilateral changes to the status quo</w:t>
      </w:r>
      <w:r w:rsidRPr="00AB238C">
        <w:rPr>
          <w:sz w:val="12"/>
        </w:rPr>
        <w:t xml:space="preserve">, and ensure that any future arrangement between China and Taiwan be arrived at peacefully and with the assent of the Taiwanese people. In support of these objectives, the United States should </w:t>
      </w:r>
      <w:r w:rsidRPr="00AB238C">
        <w:rPr>
          <w:sz w:val="12"/>
          <w:szCs w:val="12"/>
        </w:rPr>
        <w:t xml:space="preserve">maintain its One China policy, recognizing the PRC as the sole legal government of China and eschewing formal diplomatic relations with Taiwan while fulfilling its unique legal commitments to the island, and emphasize that such a policy is predicated on China pursuing a peaceful resolution of cross-strait issues; avoid symbolic political and diplomatic gestures that provoke a Chinese response but do not meaningfully improve Taiwan’s defensive capabilities, resilience, or economic competitiveness; explain to the American people why Taiwan matters and why they should care about its fate; create additional international and multilateral forums that allow Taiwan to have its voice heard and contribute to resolving global issues, in a way that does not suggest Taiwanese independence; and promote people-to-people ties between the United States and Taiwan. The United States should assist Taiwan in reducing its economic dependence on the PRC and bolstering its integration into the global economy, which would improve Taiwan’s ability to withstand China’s economic coercion. In addition, given its heavy reliance on Taiwan for semiconductor manufacturing, the United States needs to ensure that Taiwan remains a trusted economic and trading partner. In particular, the Task Force recommends that the United States negotiate a bilateral trade agreement with Taiwan; diversify supply chains in critical sectors to reduce the risk from potential Chinese economic retaliation; build resiliency in global semiconductor manufacturing; raise awareness of the economic consequences of a Chinese blockade or attack on Taiwan with allies and partners and coordinate with them to prepare sanctions on China; and work with Taiwan to reduce the PRC’s economic leverage and respond to its economic coercion. </w:t>
      </w:r>
      <w:r w:rsidRPr="00AB238C">
        <w:rPr>
          <w:sz w:val="12"/>
        </w:rPr>
        <w:t xml:space="preserve">The Task Force maintains that deterring Chinese aggression against Taiwan should be the United States’ top priority in the Indo-Pacific. As a core objective, the United States should ensure that every time Chinese leaders look across the Taiwan Strait, they conclude that a blockade or invasion would fail and that pursuing such a course would make it impossible for them to accomplish China’s modernization objectives. Achieving this goal will be difficult but doable with the correct mix of policies. To accomplish it, the Task Force recommends that </w:t>
      </w:r>
      <w:r w:rsidRPr="0051505D">
        <w:rPr>
          <w:rStyle w:val="Emphasis"/>
        </w:rPr>
        <w:t>the United States</w:t>
      </w:r>
      <w:r>
        <w:rPr>
          <w:rStyle w:val="Emphasis"/>
        </w:rPr>
        <w:t xml:space="preserve"> </w:t>
      </w:r>
      <w:r w:rsidRPr="0051505D">
        <w:rPr>
          <w:rStyle w:val="Emphasis"/>
        </w:rPr>
        <w:t>prioritize Taiwan contingencies as the DOD pacing scenario and ensure DOD spending supports capabilities and initiatives critical to success, securing the United States’ ability to effectively come to Taiwan’s defense;</w:t>
      </w:r>
      <w:r>
        <w:rPr>
          <w:rStyle w:val="Emphasis"/>
        </w:rPr>
        <w:t xml:space="preserve"> </w:t>
      </w:r>
      <w:r w:rsidRPr="00AB238C">
        <w:rPr>
          <w:sz w:val="12"/>
          <w:szCs w:val="12"/>
        </w:rPr>
        <w:t xml:space="preserve">fundamentally shift U.S.-Taiwan security relations to build Taiwan’s self-defense capabilities; seek greater clarity from allies on the assistance they would provide during Taiwan contingencies and work to improve their capabilities and define their roles and responsibilities; place the U.S. defense industrial base on a wartime footing now to ensure that the U.S. military has the capabilities it needs to deter Chinese aggression and prioritize arms deliveries to Taiwan; and conduct a joint study with Taiwan of its war reserve munitions, ability to produce weapons during wartime, and stockpile of essential goods. </w:t>
      </w:r>
      <w:r w:rsidRPr="00AB238C">
        <w:rPr>
          <w:sz w:val="12"/>
        </w:rPr>
        <w:t xml:space="preserve">U.S. policy toward Taiwan needs to evolve to contend with a more capable, assertive, and risk-acceptant China that is increasingly dissatisfied with the status quo. Making long overdue adjustments will be difficult, but a </w:t>
      </w:r>
      <w:r w:rsidRPr="0051505D">
        <w:rPr>
          <w:u w:val="single"/>
        </w:rPr>
        <w:t xml:space="preserve">failure to adapt is far more dangerous. The future of the world’s most economically critical region could very well hinge on whether the United States succeeds in deterring China and maintaining peace in the Taiwan Strait. </w:t>
      </w:r>
    </w:p>
    <w:p w14:paraId="092F5C7B" w14:textId="77777777" w:rsidR="00AB238C" w:rsidRPr="00AB238C" w:rsidRDefault="00AB238C" w:rsidP="00AB238C"/>
    <w:p w14:paraId="02AC785D" w14:textId="624D9008" w:rsidR="0040370A" w:rsidRDefault="0040370A" w:rsidP="007E40EF">
      <w:pPr>
        <w:pStyle w:val="Heading3"/>
      </w:pPr>
      <w:r>
        <w:t xml:space="preserve">2nc </w:t>
      </w:r>
      <w:r w:rsidR="00A44F0F">
        <w:t xml:space="preserve">IL </w:t>
      </w:r>
      <w:r>
        <w:t>–</w:t>
      </w:r>
      <w:r w:rsidR="00A44F0F">
        <w:t xml:space="preserve"> </w:t>
      </w:r>
      <w:r>
        <w:t>Debt key Growth</w:t>
      </w:r>
    </w:p>
    <w:p w14:paraId="2D922CE1" w14:textId="0BF58849" w:rsidR="0040370A" w:rsidRDefault="0040370A" w:rsidP="0040370A">
      <w:pPr>
        <w:pStyle w:val="Heading4"/>
      </w:pPr>
      <w:r>
        <w:t>Debt key threat to growth – increasing interest payments push US over the brink</w:t>
      </w:r>
    </w:p>
    <w:p w14:paraId="5BD07AD7" w14:textId="77777777" w:rsidR="0040370A" w:rsidRPr="00BC759C" w:rsidRDefault="0040370A" w:rsidP="0040370A">
      <w:pPr>
        <w:rPr>
          <w:rStyle w:val="Style13ptBold"/>
          <w:b w:val="0"/>
          <w:bCs w:val="0"/>
        </w:rPr>
      </w:pPr>
      <w:r>
        <w:rPr>
          <w:rStyle w:val="Style13ptBold"/>
        </w:rPr>
        <w:t xml:space="preserve">Ditch 19 </w:t>
      </w:r>
      <w:r w:rsidRPr="00A91C6E">
        <w:rPr>
          <w:rStyle w:val="Style13ptBold"/>
          <w:b w:val="0"/>
        </w:rPr>
        <w:t xml:space="preserve">[David Ditch; November 4 2019; Senior Policy Analyst, Hermann Center for the Federal Budget; The Heritage Foundation; </w:t>
      </w:r>
      <w:hyperlink r:id="rId116" w:history="1">
        <w:r w:rsidRPr="00822C21">
          <w:rPr>
            <w:rStyle w:val="Hyperlink"/>
          </w:rPr>
          <w:t>https://www.heritage.org/debt/commentary/23-trillion-dollars-our-insane-national-debt-could-lead-americas-ruin</w:t>
        </w:r>
      </w:hyperlink>
      <w:r w:rsidRPr="00A91C6E">
        <w:rPr>
          <w:rStyle w:val="Style13ptBold"/>
          <w:b w:val="0"/>
        </w:rPr>
        <w:t>; CP]</w:t>
      </w:r>
    </w:p>
    <w:p w14:paraId="68056AC3" w14:textId="77777777" w:rsidR="0040370A" w:rsidRPr="00BC759C" w:rsidRDefault="0040370A" w:rsidP="0040370A">
      <w:pPr>
        <w:rPr>
          <w:rStyle w:val="StyleUnderline"/>
        </w:rPr>
      </w:pPr>
      <w:r w:rsidRPr="00BC759C">
        <w:rPr>
          <w:rStyle w:val="StyleUnderline"/>
        </w:rPr>
        <w:t xml:space="preserve">The most </w:t>
      </w:r>
      <w:r w:rsidRPr="00BC759C">
        <w:rPr>
          <w:rStyle w:val="Emphasis"/>
        </w:rPr>
        <w:t>significant threat to</w:t>
      </w:r>
      <w:r w:rsidRPr="00BC759C">
        <w:rPr>
          <w:rStyle w:val="StyleUnderline"/>
        </w:rPr>
        <w:t xml:space="preserve"> our </w:t>
      </w:r>
      <w:r w:rsidRPr="00BC759C">
        <w:rPr>
          <w:rStyle w:val="Emphasis"/>
        </w:rPr>
        <w:t>national security is</w:t>
      </w:r>
      <w:r w:rsidRPr="00BC759C">
        <w:rPr>
          <w:rStyle w:val="StyleUnderline"/>
        </w:rPr>
        <w:t xml:space="preserve"> our </w:t>
      </w:r>
      <w:r w:rsidRPr="00BC759C">
        <w:rPr>
          <w:rStyle w:val="Emphasis"/>
        </w:rPr>
        <w:t>debt</w:t>
      </w:r>
      <w:r w:rsidRPr="00BC759C">
        <w:rPr>
          <w:rStyle w:val="StyleUnderline"/>
        </w:rPr>
        <w:t>.</w:t>
      </w:r>
      <w:r w:rsidRPr="00BC759C">
        <w:rPr>
          <w:sz w:val="16"/>
        </w:rPr>
        <w:t xml:space="preserve">” That’s what Adm. Michael Mullen </w:t>
      </w:r>
      <w:hyperlink r:id="rId117" w:tgtFrame="_blank" w:history="1">
        <w:r w:rsidRPr="00BC759C">
          <w:rPr>
            <w:rStyle w:val="Hyperlink"/>
            <w:sz w:val="16"/>
          </w:rPr>
          <w:t>said</w:t>
        </w:r>
      </w:hyperlink>
      <w:r w:rsidRPr="00BC759C">
        <w:rPr>
          <w:sz w:val="16"/>
        </w:rPr>
        <w:t xml:space="preserve"> in 2010. Back then, Mullen was chairman of the Joint Chiefs of Staff. And the federal debt totaled $13 trillion. Now, </w:t>
      </w:r>
      <w:r w:rsidRPr="00BC759C">
        <w:rPr>
          <w:rStyle w:val="StyleUnderline"/>
        </w:rPr>
        <w:t xml:space="preserve">nine years later, the debt is on the verge of reaching </w:t>
      </w:r>
      <w:hyperlink r:id="rId118" w:tgtFrame="_blank" w:history="1">
        <w:r w:rsidRPr="00BC759C">
          <w:rPr>
            <w:rStyle w:val="StyleUnderline"/>
          </w:rPr>
          <w:t>$23 trillion</w:t>
        </w:r>
      </w:hyperlink>
      <w:r w:rsidRPr="00BC759C">
        <w:rPr>
          <w:rStyle w:val="StyleUnderline"/>
        </w:rPr>
        <w:t xml:space="preserve">. To make matters worse, the nonpartisan </w:t>
      </w:r>
      <w:r w:rsidRPr="00BC759C">
        <w:rPr>
          <w:rStyle w:val="Emphasis"/>
        </w:rPr>
        <w:t xml:space="preserve">Congressional Budget Office expects annual deficits of </w:t>
      </w:r>
      <w:hyperlink r:id="rId119" w:tgtFrame="_blank" w:history="1">
        <w:r w:rsidRPr="00BC759C">
          <w:rPr>
            <w:rStyle w:val="Emphasis"/>
          </w:rPr>
          <w:t>$1 trillion</w:t>
        </w:r>
      </w:hyperlink>
      <w:r w:rsidRPr="00BC759C">
        <w:rPr>
          <w:rStyle w:val="StyleUnderline"/>
        </w:rPr>
        <w:t xml:space="preserve"> starting with the current fiscal year and continuing for at least the next 30 years. This will be the case </w:t>
      </w:r>
      <w:r w:rsidRPr="00BC759C">
        <w:rPr>
          <w:rStyle w:val="Emphasis"/>
        </w:rPr>
        <w:t>even without a recession</w:t>
      </w:r>
      <w:r w:rsidRPr="00BC759C">
        <w:rPr>
          <w:rStyle w:val="StyleUnderline"/>
        </w:rPr>
        <w:t xml:space="preserve">, a major war, </w:t>
      </w:r>
      <w:r w:rsidRPr="00BC759C">
        <w:rPr>
          <w:rStyle w:val="Emphasis"/>
        </w:rPr>
        <w:t>or</w:t>
      </w:r>
      <w:r w:rsidRPr="00BC759C">
        <w:rPr>
          <w:rStyle w:val="StyleUnderline"/>
        </w:rPr>
        <w:t xml:space="preserve"> the addition of </w:t>
      </w:r>
      <w:hyperlink r:id="rId120" w:tgtFrame="_blank" w:history="1">
        <w:r w:rsidRPr="00BC759C">
          <w:rPr>
            <w:rStyle w:val="StyleUnderline"/>
          </w:rPr>
          <w:t>unrealistic</w:t>
        </w:r>
      </w:hyperlink>
      <w:r w:rsidRPr="00BC759C">
        <w:rPr>
          <w:rStyle w:val="StyleUnderline"/>
        </w:rPr>
        <w:t xml:space="preserve"> </w:t>
      </w:r>
      <w:r w:rsidRPr="00BC759C">
        <w:rPr>
          <w:rStyle w:val="Emphasis"/>
        </w:rPr>
        <w:t>new programs</w:t>
      </w:r>
      <w:r w:rsidRPr="00BC759C">
        <w:rPr>
          <w:rStyle w:val="StyleUnderline"/>
        </w:rPr>
        <w:t>.</w:t>
      </w:r>
      <w:r w:rsidRPr="00BC759C">
        <w:rPr>
          <w:sz w:val="16"/>
        </w:rPr>
        <w:t xml:space="preserve"> Mullen’s 2010 warning did not imply that debt would sink the country the next day. Perhaps that’s why </w:t>
      </w:r>
      <w:r w:rsidRPr="00BC759C">
        <w:rPr>
          <w:rStyle w:val="StyleUnderline"/>
        </w:rPr>
        <w:t xml:space="preserve">our </w:t>
      </w:r>
      <w:r w:rsidRPr="00BC759C">
        <w:rPr>
          <w:rStyle w:val="Emphasis"/>
        </w:rPr>
        <w:t xml:space="preserve">political leaders </w:t>
      </w:r>
      <w:r w:rsidRPr="00BC759C">
        <w:rPr>
          <w:rStyle w:val="StyleUnderline"/>
        </w:rPr>
        <w:t xml:space="preserve">have largely </w:t>
      </w:r>
      <w:r w:rsidRPr="00BC759C">
        <w:rPr>
          <w:rStyle w:val="Emphasis"/>
        </w:rPr>
        <w:t>ignored this threat</w:t>
      </w:r>
      <w:r w:rsidRPr="00BC759C">
        <w:rPr>
          <w:rStyle w:val="StyleUnderline"/>
        </w:rPr>
        <w:t xml:space="preserve">. But that reckless mindset endangers our security and prosperity. It is urgent that lawmakers rein in the debt before it is too late. Our deteriorating fiscal position is one of very few challenges large enough to </w:t>
      </w:r>
      <w:r w:rsidRPr="00BC759C">
        <w:rPr>
          <w:rStyle w:val="Emphasis"/>
        </w:rPr>
        <w:t>threaten ruin for the United States</w:t>
      </w:r>
      <w:r w:rsidRPr="00BC759C">
        <w:rPr>
          <w:rStyle w:val="StyleUnderline"/>
        </w:rPr>
        <w:t xml:space="preserve">. And it threatens on two fronts. First, </w:t>
      </w:r>
      <w:r w:rsidRPr="00BC759C">
        <w:rPr>
          <w:rStyle w:val="Emphasis"/>
        </w:rPr>
        <w:t>as</w:t>
      </w:r>
      <w:r w:rsidRPr="00BC759C">
        <w:rPr>
          <w:rStyle w:val="StyleUnderline"/>
        </w:rPr>
        <w:t xml:space="preserve"> the </w:t>
      </w:r>
      <w:r w:rsidRPr="00BC759C">
        <w:rPr>
          <w:rStyle w:val="Emphasis"/>
        </w:rPr>
        <w:t xml:space="preserve">national debt grows, so too will interest payments on the debt. These payments </w:t>
      </w:r>
      <w:hyperlink r:id="rId121" w:tgtFrame="_blank" w:history="1">
        <w:r w:rsidRPr="00BC759C">
          <w:rPr>
            <w:rStyle w:val="Emphasis"/>
          </w:rPr>
          <w:t>are growing</w:t>
        </w:r>
      </w:hyperlink>
      <w:r w:rsidRPr="00BC759C">
        <w:rPr>
          <w:rStyle w:val="Emphasis"/>
        </w:rPr>
        <w:t xml:space="preserve"> far faster than our total economy, increasing drag on economic growth.</w:t>
      </w:r>
      <w:r w:rsidRPr="00BC759C">
        <w:rPr>
          <w:rStyle w:val="StyleUnderline"/>
        </w:rPr>
        <w:t xml:space="preserve"> America’s economic might was crucial to defeating the axis powers in World War II and to outlasting the USSR during the Cold War</w:t>
      </w:r>
      <w:r w:rsidRPr="00BC759C">
        <w:t xml:space="preserve">. </w:t>
      </w:r>
      <w:r w:rsidRPr="00A5512A">
        <w:rPr>
          <w:rStyle w:val="StyleUnderline"/>
        </w:rPr>
        <w:t xml:space="preserve">Slow (or no) economic growth means fewer resources are available to ensure national security. Second, the lack of responsible budgeting threatens to </w:t>
      </w:r>
      <w:hyperlink r:id="rId122" w:tgtFrame="_blank" w:history="1">
        <w:r w:rsidRPr="00A5512A">
          <w:rPr>
            <w:rStyle w:val="StyleUnderline"/>
          </w:rPr>
          <w:t>crowd out</w:t>
        </w:r>
      </w:hyperlink>
      <w:r w:rsidRPr="00A5512A">
        <w:rPr>
          <w:rStyle w:val="StyleUnderline"/>
        </w:rPr>
        <w:t xml:space="preserve"> needed funding for </w:t>
      </w:r>
      <w:hyperlink r:id="rId123" w:tgtFrame="_blank" w:history="1">
        <w:r w:rsidRPr="00A5512A">
          <w:rPr>
            <w:rStyle w:val="StyleUnderline"/>
          </w:rPr>
          <w:t>national defense</w:t>
        </w:r>
      </w:hyperlink>
      <w:r w:rsidRPr="00A5512A">
        <w:rPr>
          <w:rStyle w:val="StyleUnderline"/>
        </w:rPr>
        <w:t xml:space="preserve">. As interest payments and non-defense programs further </w:t>
      </w:r>
      <w:hyperlink r:id="rId124" w:tgtFrame="_blank" w:history="1">
        <w:r w:rsidRPr="00A5512A">
          <w:rPr>
            <w:rStyle w:val="StyleUnderline"/>
          </w:rPr>
          <w:t>dominate</w:t>
        </w:r>
      </w:hyperlink>
      <w:r w:rsidRPr="00A5512A">
        <w:rPr>
          <w:rStyle w:val="StyleUnderline"/>
        </w:rPr>
        <w:t xml:space="preserve"> federal spending, pressure rises to restrain overall spending by slashing the military budget</w:t>
      </w:r>
      <w:r w:rsidRPr="00BC759C">
        <w:t>.</w:t>
      </w:r>
    </w:p>
    <w:p w14:paraId="424B8F84" w14:textId="68562D33" w:rsidR="00A91C6E" w:rsidRDefault="00A91C6E" w:rsidP="00A91C6E">
      <w:pPr>
        <w:pStyle w:val="Heading4"/>
        <w:rPr>
          <w:rStyle w:val="StyleUnderline"/>
          <w:sz w:val="26"/>
          <w:u w:val="none"/>
        </w:rPr>
      </w:pPr>
      <w:r>
        <w:rPr>
          <w:rStyle w:val="StyleUnderline"/>
          <w:sz w:val="26"/>
          <w:u w:val="none"/>
        </w:rPr>
        <w:t>Rising debt will destr</w:t>
      </w:r>
      <w:r w:rsidR="002403BB">
        <w:rPr>
          <w:rStyle w:val="StyleUnderline"/>
          <w:sz w:val="26"/>
          <w:u w:val="none"/>
        </w:rPr>
        <w:t>o</w:t>
      </w:r>
      <w:r>
        <w:rPr>
          <w:rStyle w:val="StyleUnderline"/>
          <w:sz w:val="26"/>
          <w:u w:val="none"/>
        </w:rPr>
        <w:t>y growth - the “Achilles heel” of US economy</w:t>
      </w:r>
    </w:p>
    <w:p w14:paraId="67CDA25A" w14:textId="77777777" w:rsidR="00A91C6E" w:rsidRPr="00BF004F" w:rsidRDefault="00A91C6E" w:rsidP="00A91C6E">
      <w:pPr>
        <w:rPr>
          <w:rStyle w:val="Style13ptBold"/>
          <w:b w:val="0"/>
          <w:bCs w:val="0"/>
        </w:rPr>
      </w:pPr>
      <w:r>
        <w:rPr>
          <w:rStyle w:val="Style13ptBold"/>
        </w:rPr>
        <w:t xml:space="preserve">Bogie and Paris 19 </w:t>
      </w:r>
      <w:r w:rsidRPr="00A91C6E">
        <w:rPr>
          <w:rStyle w:val="Style13ptBold"/>
          <w:b w:val="0"/>
        </w:rPr>
        <w:t xml:space="preserve">[Justin Bogie and Benjamin Paris; June 14 2019; Bogie is a Former Senior Policy Analyst in Fiscal Affairs, Paris is a Policy Analyst, Regulatory Policy; The Heritage Foundation; </w:t>
      </w:r>
      <w:hyperlink r:id="rId125" w:history="1">
        <w:r w:rsidRPr="00822C21">
          <w:rPr>
            <w:rStyle w:val="Hyperlink"/>
          </w:rPr>
          <w:t>https://heritage.org/debt/commentary/americas-achilles-heel-our-debt-catastrophe</w:t>
        </w:r>
      </w:hyperlink>
      <w:r w:rsidRPr="00A91C6E">
        <w:rPr>
          <w:rStyle w:val="Style13ptBold"/>
          <w:b w:val="0"/>
        </w:rPr>
        <w:t>; CP]</w:t>
      </w:r>
    </w:p>
    <w:p w14:paraId="56DA4A02" w14:textId="77777777" w:rsidR="00A91C6E" w:rsidRPr="00443A47" w:rsidRDefault="00A91C6E" w:rsidP="00A91C6E">
      <w:pPr>
        <w:rPr>
          <w:sz w:val="16"/>
        </w:rPr>
      </w:pPr>
      <w:r w:rsidRPr="00443A47">
        <w:rPr>
          <w:rStyle w:val="Emphasis"/>
        </w:rPr>
        <w:t>Our economy is strong</w:t>
      </w:r>
      <w:r w:rsidRPr="00443A47">
        <w:rPr>
          <w:rStyle w:val="StyleUnderline"/>
        </w:rPr>
        <w:t xml:space="preserve">, </w:t>
      </w:r>
      <w:r w:rsidRPr="00443A47">
        <w:rPr>
          <w:rStyle w:val="Emphasis"/>
        </w:rPr>
        <w:t>but</w:t>
      </w:r>
      <w:r w:rsidRPr="00443A47">
        <w:rPr>
          <w:rStyle w:val="StyleUnderline"/>
        </w:rPr>
        <w:t xml:space="preserve"> so is the possibility that </w:t>
      </w:r>
      <w:r w:rsidRPr="00443A47">
        <w:rPr>
          <w:rStyle w:val="Emphasis"/>
        </w:rPr>
        <w:t>it may have an Achilles heel—the national debt</w:t>
      </w:r>
      <w:r w:rsidRPr="00443A47">
        <w:rPr>
          <w:rStyle w:val="StyleUnderline"/>
        </w:rPr>
        <w:t>.</w:t>
      </w:r>
      <w:r w:rsidRPr="00443A47">
        <w:rPr>
          <w:sz w:val="16"/>
        </w:rPr>
        <w:t xml:space="preserve"> That was the consensus of participants in a recent panel discussion at </w:t>
      </w:r>
      <w:hyperlink r:id="rId126" w:history="1">
        <w:r w:rsidRPr="00443A47">
          <w:rPr>
            <w:rStyle w:val="Hyperlink"/>
            <w:sz w:val="16"/>
          </w:rPr>
          <w:t>The Heritage Foundation</w:t>
        </w:r>
      </w:hyperlink>
      <w:r w:rsidRPr="00443A47">
        <w:rPr>
          <w:sz w:val="16"/>
        </w:rPr>
        <w:t xml:space="preserve">. The unmatched power and recently strong economic growth of the United States masks a dangerous hazard that could lead to our collective downfall, the panel agreed. And </w:t>
      </w:r>
      <w:r w:rsidRPr="00443A47">
        <w:rPr>
          <w:rStyle w:val="StyleUnderline"/>
        </w:rPr>
        <w:t xml:space="preserve">if left unchecked, debt could threaten the prosperity of future generations. </w:t>
      </w:r>
      <w:r w:rsidRPr="00443A47">
        <w:rPr>
          <w:rStyle w:val="Emphasis"/>
        </w:rPr>
        <w:t>It’s</w:t>
      </w:r>
      <w:r w:rsidRPr="00443A47">
        <w:rPr>
          <w:rStyle w:val="StyleUnderline"/>
        </w:rPr>
        <w:t xml:space="preserve"> a </w:t>
      </w:r>
      <w:r w:rsidRPr="00443A47">
        <w:rPr>
          <w:rStyle w:val="Emphasis"/>
        </w:rPr>
        <w:t>bipartisan</w:t>
      </w:r>
      <w:r w:rsidRPr="00443A47">
        <w:rPr>
          <w:rStyle w:val="StyleUnderline"/>
        </w:rPr>
        <w:t xml:space="preserve"> issue, the panel pointed out. Americans agree, in overwhelming numbers—as in 94% of Republicans and 92% of Democrats, </w:t>
      </w:r>
      <w:r w:rsidRPr="00443A47">
        <w:rPr>
          <w:sz w:val="16"/>
        </w:rPr>
        <w:t xml:space="preserve">according to recent </w:t>
      </w:r>
      <w:hyperlink r:id="rId127" w:history="1">
        <w:r w:rsidRPr="00443A47">
          <w:rPr>
            <w:rStyle w:val="Hyperlink"/>
            <w:sz w:val="16"/>
          </w:rPr>
          <w:t>polling</w:t>
        </w:r>
      </w:hyperlink>
      <w:r w:rsidRPr="00443A47">
        <w:rPr>
          <w:sz w:val="16"/>
        </w:rPr>
        <w:t xml:space="preserve"> by the Peter G. Peterson Foundation—that future generations will be better off if the national debt is managed. Marc Goldwein, senior vice president and senior policy director at the Committee for a Responsible Federal Budget, said at the event that </w:t>
      </w:r>
      <w:r w:rsidRPr="00443A47">
        <w:rPr>
          <w:rStyle w:val="StyleUnderline"/>
        </w:rPr>
        <w:t xml:space="preserve">national </w:t>
      </w:r>
      <w:r w:rsidRPr="00443A47">
        <w:rPr>
          <w:rStyle w:val="Emphasis"/>
        </w:rPr>
        <w:t>debt crowds out investment</w:t>
      </w:r>
      <w:r w:rsidRPr="00443A47">
        <w:rPr>
          <w:rStyle w:val="StyleUnderline"/>
        </w:rPr>
        <w:t xml:space="preserve"> as investors purchase government bonds rather than buying private assets or otherwise investing in the private sector. Over time, he argued, that could </w:t>
      </w:r>
      <w:r w:rsidRPr="00443A47">
        <w:rPr>
          <w:rStyle w:val="Emphasis"/>
        </w:rPr>
        <w:t>result in “slower wage growth, slower income growth, and a smaller overall economy</w:t>
      </w:r>
      <w:r w:rsidRPr="00443A47">
        <w:rPr>
          <w:rStyle w:val="StyleUnderline"/>
        </w:rPr>
        <w:t>.”</w:t>
      </w:r>
      <w:r w:rsidRPr="00443A47">
        <w:rPr>
          <w:sz w:val="16"/>
        </w:rPr>
        <w:t xml:space="preserve"> Deficit spending tends to promote consumption, whereas the private investment Goldwein believes is crowded out otherwise would go toward elements of economic growth, such as “buildings, equipment, tools, software, and education.” Every bond issued by government might mean a factory that doesn’t open, a building that doesn’t get built, a worker who doesn’t get trained, Goldwein said. Meanwhile, </w:t>
      </w:r>
      <w:r w:rsidRPr="00443A47">
        <w:rPr>
          <w:rStyle w:val="Emphasis"/>
        </w:rPr>
        <w:t>deficit spending most often feeds less productive parts of the economy</w:t>
      </w:r>
      <w:r w:rsidRPr="00443A47">
        <w:rPr>
          <w:rStyle w:val="StyleUnderline"/>
        </w:rPr>
        <w:t xml:space="preserve">, such as public housing, college funding, and </w:t>
      </w:r>
      <w:r w:rsidRPr="00443A47">
        <w:rPr>
          <w:rStyle w:val="Emphasis"/>
        </w:rPr>
        <w:t>entitlement-based consumption</w:t>
      </w:r>
      <w:r w:rsidRPr="00443A47">
        <w:rPr>
          <w:rStyle w:val="StyleUnderline"/>
        </w:rPr>
        <w:t xml:space="preserve">. The debt also exerts pressure on the U.S. government. Goldwein said spending on interest on the debt will exceed </w:t>
      </w:r>
      <w:r w:rsidRPr="00443A47">
        <w:rPr>
          <w:rStyle w:val="Emphasis"/>
        </w:rPr>
        <w:t>Medicaid</w:t>
      </w:r>
      <w:r w:rsidRPr="00443A47">
        <w:rPr>
          <w:rStyle w:val="StyleUnderline"/>
        </w:rPr>
        <w:t xml:space="preserve"> within a year. In just five years, it </w:t>
      </w:r>
      <w:r w:rsidRPr="00443A47">
        <w:rPr>
          <w:rStyle w:val="Emphasis"/>
        </w:rPr>
        <w:t>will overtake all defense spending, creating a potential threat to national security</w:t>
      </w:r>
      <w:r w:rsidRPr="00443A47">
        <w:rPr>
          <w:rStyle w:val="StyleUnderline"/>
        </w:rPr>
        <w:t xml:space="preserve">. In 30 years, it is </w:t>
      </w:r>
      <w:hyperlink r:id="rId128" w:history="1">
        <w:r w:rsidRPr="00443A47">
          <w:rPr>
            <w:rStyle w:val="Emphasis"/>
          </w:rPr>
          <w:t>projected</w:t>
        </w:r>
      </w:hyperlink>
      <w:r w:rsidRPr="00443A47">
        <w:rPr>
          <w:rStyle w:val="Emphasis"/>
        </w:rPr>
        <w:t xml:space="preserve"> to be the single-largest federal expenditure</w:t>
      </w:r>
      <w:r w:rsidRPr="00443A47">
        <w:rPr>
          <w:rStyle w:val="StyleUnderline"/>
        </w:rPr>
        <w:t>.</w:t>
      </w:r>
      <w:r w:rsidRPr="00443A47">
        <w:rPr>
          <w:sz w:val="16"/>
        </w:rPr>
        <w:t xml:space="preserve"> Monetary institutions also feel the pressure: As </w:t>
      </w:r>
      <w:hyperlink r:id="rId129" w:tgtFrame="_blank" w:tooltip="Romina  Boccia" w:history="1">
        <w:r w:rsidRPr="00443A47">
          <w:rPr>
            <w:rStyle w:val="Hyperlink"/>
            <w:sz w:val="16"/>
          </w:rPr>
          <w:t>Romina Boccia</w:t>
        </w:r>
      </w:hyperlink>
      <w:r w:rsidRPr="00443A47">
        <w:rPr>
          <w:sz w:val="16"/>
        </w:rPr>
        <w:t xml:space="preserve"> of The Heritage Foundation said, </w:t>
      </w:r>
      <w:r w:rsidRPr="00CB0E3D">
        <w:rPr>
          <w:rStyle w:val="StyleUnderline"/>
        </w:rPr>
        <w:t xml:space="preserve">fiscal irresponsibility encourages loose and corrupt policy from the Federal Reserve and drives it out of independence. </w:t>
      </w:r>
      <w:r w:rsidRPr="00443A47">
        <w:rPr>
          <w:sz w:val="16"/>
        </w:rPr>
        <w:t xml:space="preserve">Already, Fed Chair Jerome </w:t>
      </w:r>
      <w:r w:rsidRPr="00443A47">
        <w:rPr>
          <w:rStyle w:val="StyleUnderline"/>
        </w:rPr>
        <w:t xml:space="preserve">Powell has made Federal Reserve “crisis policies” </w:t>
      </w:r>
      <w:hyperlink r:id="rId130" w:history="1">
        <w:r w:rsidRPr="00443A47">
          <w:rPr>
            <w:rStyle w:val="StyleUnderline"/>
          </w:rPr>
          <w:t>permanent</w:t>
        </w:r>
      </w:hyperlink>
      <w:r w:rsidRPr="00443A47">
        <w:rPr>
          <w:rStyle w:val="StyleUnderline"/>
        </w:rPr>
        <w:t>, choosing not to sell off the glut of assets it purchased during the recession</w:t>
      </w:r>
      <w:r w:rsidRPr="00443A47">
        <w:rPr>
          <w:sz w:val="16"/>
        </w:rPr>
        <w:t xml:space="preserve">. Although the </w:t>
      </w:r>
      <w:hyperlink r:id="rId131" w:history="1">
        <w:r w:rsidRPr="00443A47">
          <w:rPr>
            <w:rStyle w:val="Hyperlink"/>
            <w:sz w:val="16"/>
          </w:rPr>
          <w:t>Tax Cuts and Jobs Act of 2017</w:t>
        </w:r>
      </w:hyperlink>
      <w:r w:rsidRPr="00443A47">
        <w:rPr>
          <w:sz w:val="16"/>
        </w:rPr>
        <w:t xml:space="preserve"> propelled strong economic growth and decades-low unemployment rates, current economic growth does not mean the debt is irrelevant.</w:t>
      </w:r>
    </w:p>
    <w:p w14:paraId="7B8281F9" w14:textId="0F561D79" w:rsidR="0040370A" w:rsidRDefault="0040370A" w:rsidP="0040370A"/>
    <w:p w14:paraId="19DF0ACB" w14:textId="63B0E9A6" w:rsidR="007E40EF" w:rsidRDefault="007E40EF" w:rsidP="007E40EF">
      <w:pPr>
        <w:pStyle w:val="Heading3"/>
      </w:pPr>
      <w:r>
        <w:t xml:space="preserve">2nc </w:t>
      </w:r>
      <w:r w:rsidR="00A44F0F">
        <w:t>IL</w:t>
      </w:r>
      <w:r>
        <w:t xml:space="preserve"> – Econ Growth</w:t>
      </w:r>
    </w:p>
    <w:p w14:paraId="4D328A14" w14:textId="37260696" w:rsidR="00D33886" w:rsidRDefault="004813F4" w:rsidP="00D33886">
      <w:pPr>
        <w:pStyle w:val="Heading4"/>
      </w:pPr>
      <w:r>
        <w:t xml:space="preserve">Rising debt </w:t>
      </w:r>
      <w:r w:rsidR="00D33886">
        <w:t>undermines economic growth</w:t>
      </w:r>
      <w:r>
        <w:t xml:space="preserve"> </w:t>
      </w:r>
    </w:p>
    <w:p w14:paraId="26E8005A" w14:textId="77777777" w:rsidR="00D33886" w:rsidRPr="00512FD8" w:rsidRDefault="00D33886" w:rsidP="00D33886">
      <w:r w:rsidRPr="0084648D">
        <w:rPr>
          <w:rStyle w:val="Style13ptBold"/>
        </w:rPr>
        <w:t>Pettis ‘22</w:t>
      </w:r>
      <w:r w:rsidRPr="0084648D">
        <w:t xml:space="preserve"> </w:t>
      </w:r>
      <w:r w:rsidRPr="00512FD8">
        <w:t>[</w:t>
      </w:r>
      <w:r w:rsidRPr="00CF39D0">
        <w:t>Michael</w:t>
      </w:r>
      <w:r w:rsidRPr="00512FD8">
        <w:t xml:space="preserve">; 2-8-2022; </w:t>
      </w:r>
      <w:r w:rsidRPr="00AD2BA3">
        <w:t>professor of finance at Peking University’s Guanghua School of Management, where he specializes in Chinese financial markets</w:t>
      </w:r>
      <w:r>
        <w:t xml:space="preserve">, </w:t>
      </w:r>
      <w:r w:rsidRPr="00CF39D0">
        <w:t>formerly served as a member of the Board of Directors of ABC-CA Fund Management Company</w:t>
      </w:r>
      <w:r>
        <w:t xml:space="preserve">; </w:t>
      </w:r>
      <w:r w:rsidRPr="00512FD8">
        <w:t>Carnegie Endowment for International Peace, "How Does Excessive Debt Hurt an Economy?", https://carnegieendowment.org/chinafinancialmarkets/86397]</w:t>
      </w:r>
      <w:r>
        <w:t>BG</w:t>
      </w:r>
    </w:p>
    <w:p w14:paraId="2D62436E" w14:textId="77777777" w:rsidR="00D33886" w:rsidRPr="001B2614" w:rsidRDefault="00D33886" w:rsidP="00D33886">
      <w:pPr>
        <w:rPr>
          <w:sz w:val="16"/>
        </w:rPr>
      </w:pPr>
      <w:r w:rsidRPr="001B2614">
        <w:rPr>
          <w:sz w:val="16"/>
        </w:rPr>
        <w:t xml:space="preserve">The </w:t>
      </w:r>
      <w:r w:rsidRPr="001B2614">
        <w:rPr>
          <w:u w:val="single"/>
        </w:rPr>
        <w:t>problem is more concerning when debt rises faster than the country’s real debt-servicing capacity</w:t>
      </w:r>
      <w:r w:rsidRPr="001B2614">
        <w:rPr>
          <w:sz w:val="16"/>
        </w:rPr>
        <w:t xml:space="preserve">. This </w:t>
      </w:r>
      <w:r w:rsidRPr="001B2614">
        <w:rPr>
          <w:u w:val="single"/>
        </w:rPr>
        <w:t xml:space="preserve">occurs when </w:t>
      </w:r>
      <w:r w:rsidRPr="00683D79">
        <w:rPr>
          <w:b/>
          <w:bCs/>
          <w:u w:val="single"/>
        </w:rPr>
        <w:t>debt boosts the demand for goods and services without</w:t>
      </w:r>
      <w:r w:rsidRPr="001B2614">
        <w:rPr>
          <w:sz w:val="16"/>
        </w:rPr>
        <w:t xml:space="preserve"> directly or indirectly </w:t>
      </w:r>
      <w:r w:rsidRPr="00683D79">
        <w:rPr>
          <w:b/>
          <w:bCs/>
          <w:u w:val="single"/>
        </w:rPr>
        <w:t>causing an equivalent rise in the production of goods and services</w:t>
      </w:r>
      <w:r w:rsidRPr="001B2614">
        <w:rPr>
          <w:sz w:val="16"/>
        </w:rPr>
        <w:t xml:space="preserve">. </w:t>
      </w:r>
      <w:r w:rsidRPr="001B2614">
        <w:rPr>
          <w:u w:val="single"/>
        </w:rPr>
        <w:t>This can happen</w:t>
      </w:r>
      <w:r w:rsidRPr="001B2614">
        <w:rPr>
          <w:sz w:val="16"/>
        </w:rPr>
        <w:t xml:space="preserve"> for a variety of reasons. For example, rising government debt in an economy without excess labor and capacity may fund additional consumption (</w:t>
      </w:r>
      <w:r w:rsidRPr="001B2614">
        <w:rPr>
          <w:u w:val="single"/>
        </w:rPr>
        <w:t>through welfare payments</w:t>
      </w:r>
      <w:r w:rsidRPr="001B2614">
        <w:rPr>
          <w:sz w:val="16"/>
        </w:rPr>
        <w:t>, for instance), be poured into defense spending, or go toward nonproductive investment in wasted infrastructure (a particular problem in China); ballooning debt could also encourage speculative spikes in prices in the property sector, the stock market, or other assets as demand is boosted through the wealth effect.</w:t>
      </w:r>
    </w:p>
    <w:p w14:paraId="2DC1986C" w14:textId="77777777" w:rsidR="00D33886" w:rsidRPr="00683D79" w:rsidRDefault="00D33886" w:rsidP="00D33886">
      <w:pPr>
        <w:rPr>
          <w:rStyle w:val="StyleUnderline"/>
        </w:rPr>
      </w:pPr>
      <w:r w:rsidRPr="00683D79">
        <w:rPr>
          <w:sz w:val="16"/>
        </w:rPr>
        <w:t xml:space="preserve">In these cases, rising debt increases ex ante demand for goods and services relative to ex ante supply. But because demand must always equal supply, this requires some adjustment mechanism to equilibrate the two (some of which I list above). </w:t>
      </w:r>
      <w:r w:rsidRPr="00683D79">
        <w:rPr>
          <w:rStyle w:val="StyleUnderline"/>
        </w:rPr>
        <w:t xml:space="preserve">The first of the three problems with rising debt, then, is if and when the implicit or explicit transfers associated with the adjustment </w:t>
      </w:r>
      <w:r w:rsidRPr="00683D79">
        <w:rPr>
          <w:rStyle w:val="Emphasis"/>
        </w:rPr>
        <w:t>undermine growth directly.</w:t>
      </w:r>
    </w:p>
    <w:p w14:paraId="77012951" w14:textId="77777777" w:rsidR="00D33886" w:rsidRPr="00683D79" w:rsidRDefault="00D33886" w:rsidP="00D33886">
      <w:pPr>
        <w:rPr>
          <w:sz w:val="16"/>
        </w:rPr>
      </w:pPr>
      <w:r w:rsidRPr="00683D79">
        <w:rPr>
          <w:sz w:val="16"/>
        </w:rPr>
        <w:t xml:space="preserve">Debt is conventionally viewed as consisting of transfers of resources from the future to the present, but that isn’t quite right. On the contrary, borrowing consists of a current transfer of resources from the lender to the borrower, followed by a future transfer that closes out the loan. This </w:t>
      </w:r>
      <w:r w:rsidRPr="00683D79">
        <w:rPr>
          <w:u w:val="single"/>
        </w:rPr>
        <w:t xml:space="preserve">future transfer is normally expected to reverse the original transaction—as resources are transferred from the borrower back to the lender—but this occurs </w:t>
      </w:r>
      <w:r w:rsidRPr="00683D79">
        <w:rPr>
          <w:sz w:val="16"/>
        </w:rPr>
        <w:t>mainly</w:t>
      </w:r>
      <w:r w:rsidRPr="00683D79">
        <w:rPr>
          <w:u w:val="single"/>
        </w:rPr>
        <w:t xml:space="preserve"> in cases where increases in demand created by the debt are matched by increases in supply.</w:t>
      </w:r>
      <w:r w:rsidRPr="00683D79">
        <w:rPr>
          <w:sz w:val="16"/>
        </w:rPr>
        <w:t xml:space="preserve"> In other cases, depending on a variety of circumstances, the transfers may end up being to or from other sectors of the economy, as described above, that end up bearing the cost of the debt.</w:t>
      </w:r>
    </w:p>
    <w:p w14:paraId="029B1093" w14:textId="11DA5E46" w:rsidR="00D33886" w:rsidRDefault="00D33886" w:rsidP="00D33886">
      <w:pPr>
        <w:rPr>
          <w:rStyle w:val="StyleUnderline"/>
        </w:rPr>
      </w:pPr>
      <w:r w:rsidRPr="00683D79">
        <w:rPr>
          <w:u w:val="single"/>
        </w:rPr>
        <w:t>One way that excessive debt becomes a problem is when these transfers adversely affect the economy</w:t>
      </w:r>
      <w:r w:rsidRPr="00683D79">
        <w:rPr>
          <w:sz w:val="16"/>
        </w:rPr>
        <w:t xml:space="preserve">. For example, </w:t>
      </w:r>
      <w:r w:rsidRPr="008569B5">
        <w:rPr>
          <w:rStyle w:val="StyleUnderline"/>
        </w:rPr>
        <w:t>if the transfers take the form of high levels of inflation</w:t>
      </w:r>
      <w:r w:rsidRPr="00683D79">
        <w:rPr>
          <w:sz w:val="16"/>
        </w:rPr>
        <w:t xml:space="preserve"> or financial repression, </w:t>
      </w:r>
      <w:r w:rsidRPr="00683D79">
        <w:rPr>
          <w:u w:val="single"/>
        </w:rPr>
        <w:t>they can raise business uncertainty and otherwise distort economic activity</w:t>
      </w:r>
      <w:r w:rsidRPr="00683D79">
        <w:rPr>
          <w:sz w:val="16"/>
        </w:rPr>
        <w:t xml:space="preserve">. </w:t>
      </w:r>
      <w:r w:rsidRPr="008569B5">
        <w:rPr>
          <w:rStyle w:val="StyleUnderline"/>
        </w:rPr>
        <w:t>If they take the form of higher taxes</w:t>
      </w:r>
      <w:r w:rsidRPr="00683D79">
        <w:rPr>
          <w:sz w:val="16"/>
        </w:rPr>
        <w:t xml:space="preserve">, </w:t>
      </w:r>
      <w:r w:rsidRPr="00683D79">
        <w:rPr>
          <w:u w:val="single"/>
        </w:rPr>
        <w:t xml:space="preserve">they can </w:t>
      </w:r>
      <w:r w:rsidRPr="00683D79">
        <w:rPr>
          <w:sz w:val="16"/>
        </w:rPr>
        <w:t xml:space="preserve">undermine what economist John Meynard Keynes called “animal spirits” and </w:t>
      </w:r>
      <w:r w:rsidRPr="00683D79">
        <w:rPr>
          <w:rStyle w:val="StyleUnderline"/>
          <w:b/>
          <w:bCs/>
        </w:rPr>
        <w:t>reduce investment</w:t>
      </w:r>
      <w:r w:rsidRPr="00683D79">
        <w:rPr>
          <w:rStyle w:val="StyleUnderline"/>
        </w:rPr>
        <w:t xml:space="preserve"> in risky but productive sectors of the economy. Or if they </w:t>
      </w:r>
      <w:r w:rsidRPr="00683D79">
        <w:rPr>
          <w:rStyle w:val="StyleUnderline"/>
          <w:b/>
          <w:bCs/>
        </w:rPr>
        <w:t>result in trade deficits</w:t>
      </w:r>
      <w:r w:rsidRPr="00683D79">
        <w:rPr>
          <w:rStyle w:val="StyleUnderline"/>
        </w:rPr>
        <w:t xml:space="preserve">, they can </w:t>
      </w:r>
      <w:r w:rsidRPr="00683D79">
        <w:rPr>
          <w:rStyle w:val="StyleUnderline"/>
          <w:b/>
          <w:bCs/>
        </w:rPr>
        <w:t>force up unemployment</w:t>
      </w:r>
      <w:r w:rsidRPr="00683D79">
        <w:rPr>
          <w:rStyle w:val="StyleUnderline"/>
        </w:rPr>
        <w:t xml:space="preserve"> or household debt and so on.</w:t>
      </w:r>
    </w:p>
    <w:p w14:paraId="015F6E36" w14:textId="4513CBBC" w:rsidR="0007719C" w:rsidRDefault="0007719C" w:rsidP="00D33886">
      <w:pPr>
        <w:rPr>
          <w:rStyle w:val="StyleUnderline"/>
        </w:rPr>
      </w:pPr>
    </w:p>
    <w:p w14:paraId="0E452DD4" w14:textId="1E305900" w:rsidR="0007719C" w:rsidRPr="005800DA" w:rsidRDefault="0007719C" w:rsidP="0007719C">
      <w:pPr>
        <w:pStyle w:val="Heading4"/>
      </w:pPr>
      <w:r>
        <w:t xml:space="preserve">Government debt crowds out private investment and chokes economic growth – sky rocking interest rates and </w:t>
      </w:r>
      <w:r w:rsidRPr="00232F0C">
        <w:t>cratering economic activity</w:t>
      </w:r>
    </w:p>
    <w:p w14:paraId="0EFBC6F7" w14:textId="53B909FD" w:rsidR="0007719C" w:rsidRDefault="0007719C" w:rsidP="0007719C">
      <w:r>
        <w:rPr>
          <w:rStyle w:val="Style13ptBold"/>
        </w:rPr>
        <w:t xml:space="preserve">Stern 6/2/23 </w:t>
      </w:r>
      <w:r w:rsidRPr="0007719C">
        <w:rPr>
          <w:sz w:val="16"/>
          <w:szCs w:val="16"/>
        </w:rPr>
        <w:t xml:space="preserve">[Richard; 6-2-2023; served as a policy staffer for the Republican Study Committee, where he was the staff lead for their Budget and Spending task force and spearheaded their work to create their FY 2020 and FY 2022 federal budgets; Heritage Foundation, "We Traded a Debt Crisis for an Inflation Crisis, and Now We Have Both", </w:t>
      </w:r>
      <w:hyperlink r:id="rId132" w:history="1">
        <w:r w:rsidRPr="0007719C">
          <w:rPr>
            <w:rStyle w:val="Hyperlink"/>
            <w:sz w:val="16"/>
            <w:szCs w:val="16"/>
          </w:rPr>
          <w:t>https://www.heritage.org/debt/commentary/we-traded-debt-crisis-inflation-crisis-and-now-we-have-both]BG</w:t>
        </w:r>
      </w:hyperlink>
    </w:p>
    <w:p w14:paraId="1876E52E" w14:textId="01E8CC25" w:rsidR="0007719C" w:rsidRDefault="0007719C" w:rsidP="0007719C">
      <w:pPr>
        <w:rPr>
          <w:u w:val="single"/>
        </w:rPr>
      </w:pPr>
      <w:r w:rsidRPr="005800DA">
        <w:rPr>
          <w:u w:val="single"/>
        </w:rPr>
        <w:t xml:space="preserve">Instead of dealing with the real issue—runaway government spending and power—we quietly traded the specter of a debt crisis for the slow burn of an inflation crisis. </w:t>
      </w:r>
      <w:r w:rsidRPr="005800DA">
        <w:rPr>
          <w:b/>
          <w:bCs/>
          <w:u w:val="single"/>
        </w:rPr>
        <w:t>Today, however, we have both.</w:t>
      </w:r>
      <w:r w:rsidRPr="0007719C">
        <w:rPr>
          <w:sz w:val="14"/>
        </w:rPr>
        <w:t xml:space="preserve"> Instead of casting the money printers into the fire, the Federal Reserve revved them up and paved the way to the present economic crisis. With the debt ceiling debate, we have the same choice before us today—and we may not get a third chance to save the country. This time, </w:t>
      </w:r>
      <w:r w:rsidRPr="005800DA">
        <w:rPr>
          <w:u w:val="single"/>
        </w:rPr>
        <w:t>we must push for robust spending cuts and begin dismantling the woke and weaponized federal bureaucracy.</w:t>
      </w:r>
      <w:r>
        <w:rPr>
          <w:u w:val="single"/>
        </w:rPr>
        <w:t xml:space="preserve"> </w:t>
      </w:r>
      <w:r w:rsidRPr="0007719C">
        <w:rPr>
          <w:sz w:val="14"/>
        </w:rPr>
        <w:t xml:space="preserve">At this critical moment, it’s vital to be clear about exactly how our </w:t>
      </w:r>
      <w:r w:rsidRPr="005800DA">
        <w:rPr>
          <w:u w:val="single"/>
        </w:rPr>
        <w:t>upward spending spiral imperils the well-being of each and every American household</w:t>
      </w:r>
      <w:r w:rsidRPr="0007719C">
        <w:rPr>
          <w:sz w:val="14"/>
        </w:rPr>
        <w:t xml:space="preserve"> and worker. It is easy to point to what governments support. It is much harder to </w:t>
      </w:r>
      <w:r w:rsidRPr="00FA1045">
        <w:rPr>
          <w:u w:val="single"/>
        </w:rPr>
        <w:t>picture all 130 million households whose hard labor is siphoned off to support that government.</w:t>
      </w:r>
      <w:r w:rsidRPr="0007719C">
        <w:rPr>
          <w:sz w:val="14"/>
        </w:rPr>
        <w:t xml:space="preserve"> It’s even harder to point to the entrepreneur who will never go into business or the innovator who will never discover a technological breakthrough because of this siphoning. Hard as it may be to see these missed opportunities and their costs, they are the very real results of ever-expanding government. </w:t>
      </w:r>
      <w:r w:rsidRPr="00FA1045">
        <w:rPr>
          <w:u w:val="single"/>
        </w:rPr>
        <w:t>Regardless of whether a government funds itself through taxes, borrowing, or creating money, it’s at the expense of your future and you being able to use most of the money you earn.</w:t>
      </w:r>
      <w:r>
        <w:rPr>
          <w:u w:val="single"/>
        </w:rPr>
        <w:t xml:space="preserve"> </w:t>
      </w:r>
      <w:r w:rsidRPr="0007719C">
        <w:rPr>
          <w:sz w:val="14"/>
          <w:szCs w:val="12"/>
        </w:rPr>
        <w:t xml:space="preserve">The Left has now successfully used every method to fund its priorities and reshape our society. Once federal taxes reached a large share of the economy, depressing real wages and job opportunities, the government shifted to a less transparent funding mechanism: borrowing. </w:t>
      </w:r>
      <w:r w:rsidRPr="0007719C">
        <w:rPr>
          <w:sz w:val="14"/>
        </w:rPr>
        <w:t xml:space="preserve">When a person or business takes out a loan, their borrowing is limited by their earnings from providing real value for other people. </w:t>
      </w:r>
      <w:r w:rsidRPr="0007719C">
        <w:rPr>
          <w:rStyle w:val="Emphasis"/>
        </w:rPr>
        <w:t xml:space="preserve">Government borrowing, </w:t>
      </w:r>
      <w:r w:rsidRPr="0007719C">
        <w:t xml:space="preserve">however, </w:t>
      </w:r>
      <w:r w:rsidRPr="0007719C">
        <w:rPr>
          <w:rStyle w:val="Emphasis"/>
        </w:rPr>
        <w:t xml:space="preserve">is only limited by how much of </w:t>
      </w:r>
      <w:r w:rsidRPr="0007719C">
        <w:t xml:space="preserve">the fruits of </w:t>
      </w:r>
      <w:r w:rsidRPr="0007719C">
        <w:rPr>
          <w:rStyle w:val="Emphasis"/>
        </w:rPr>
        <w:t xml:space="preserve">your labors it will take in the future. </w:t>
      </w:r>
      <w:r w:rsidRPr="0007719C">
        <w:rPr>
          <w:sz w:val="14"/>
        </w:rPr>
        <w:t>That’s why governments don’t really “borrow”—</w:t>
      </w:r>
      <w:r w:rsidRPr="00232F0C">
        <w:rPr>
          <w:u w:val="single"/>
        </w:rPr>
        <w:t xml:space="preserve">government debt ultimately comes out of your wallet through future taxes or inflation. When governments use this unmatched power, they also </w:t>
      </w:r>
      <w:r w:rsidRPr="0007719C">
        <w:rPr>
          <w:b/>
          <w:bCs/>
          <w:u w:val="single"/>
        </w:rPr>
        <w:t>crowd out private borrowing</w:t>
      </w:r>
      <w:r w:rsidRPr="00232F0C">
        <w:rPr>
          <w:u w:val="single"/>
        </w:rPr>
        <w:t>. This means families can’t get a mortgage and businesses can’t expand and provide new job opportunities or invest in innovation.</w:t>
      </w:r>
      <w:r w:rsidRPr="0007719C">
        <w:rPr>
          <w:sz w:val="14"/>
        </w:rPr>
        <w:t xml:space="preserve"> </w:t>
      </w:r>
      <w:r w:rsidRPr="00232F0C">
        <w:rPr>
          <w:rStyle w:val="Emphasis"/>
        </w:rPr>
        <w:t>A debt crisis happens when a government has borrowed so much that it has sucked the oxygen out of financial markets. This process starves the economy</w:t>
      </w:r>
      <w:r w:rsidRPr="0007719C">
        <w:rPr>
          <w:sz w:val="14"/>
        </w:rPr>
        <w:t xml:space="preserve">, adding the government’s arbitrary demand for funds to the legitimate needs of the people. As a result, </w:t>
      </w:r>
      <w:r w:rsidRPr="00232F0C">
        <w:rPr>
          <w:u w:val="single"/>
        </w:rPr>
        <w:t>this sends interest rates skyward, creating an increasing interest cost spiral for the government and cratering economic activity.</w:t>
      </w:r>
      <w:r w:rsidRPr="0007719C">
        <w:rPr>
          <w:sz w:val="14"/>
        </w:rPr>
        <w:t xml:space="preserve"> This is when we run into the other limit on government borrowing—when it has bled the nation dry, </w:t>
      </w:r>
      <w:r w:rsidRPr="00232F0C">
        <w:rPr>
          <w:u w:val="single"/>
        </w:rPr>
        <w:t>and investors finally lose confidence in the government and nation</w:t>
      </w:r>
      <w:r w:rsidRPr="0007719C">
        <w:rPr>
          <w:sz w:val="14"/>
        </w:rPr>
        <w:t xml:space="preserve">. </w:t>
      </w:r>
      <w:r w:rsidRPr="0007719C">
        <w:rPr>
          <w:sz w:val="14"/>
          <w:szCs w:val="12"/>
        </w:rPr>
        <w:t xml:space="preserve">There is, on paper, an easy solution for governments: to create the money they borrow. However, as with any solution that seems easy on paper, this one hides a brutal deal with the devil. </w:t>
      </w:r>
      <w:r w:rsidRPr="0007719C">
        <w:rPr>
          <w:sz w:val="14"/>
        </w:rPr>
        <w:t xml:space="preserve">The Fed kicked off our inflationary spiral </w:t>
      </w:r>
      <w:r w:rsidRPr="0049548B">
        <w:rPr>
          <w:u w:val="single"/>
        </w:rPr>
        <w:t>in 2008</w:t>
      </w:r>
      <w:r w:rsidRPr="0007719C">
        <w:rPr>
          <w:sz w:val="14"/>
        </w:rPr>
        <w:t xml:space="preserve"> when, with </w:t>
      </w:r>
      <w:r w:rsidRPr="0049548B">
        <w:rPr>
          <w:u w:val="single"/>
        </w:rPr>
        <w:t>federal crowding-out of borrowing on the path to a breaking point, the Fed stepped in to start the most insidious redistribution of wealth from the people to the government: the creation of money out of thin air.</w:t>
      </w:r>
      <w:r>
        <w:rPr>
          <w:u w:val="single"/>
        </w:rPr>
        <w:t xml:space="preserve"> </w:t>
      </w:r>
      <w:r w:rsidRPr="0007719C">
        <w:rPr>
          <w:sz w:val="14"/>
        </w:rPr>
        <w:t xml:space="preserve">This </w:t>
      </w:r>
      <w:r w:rsidRPr="0049548B">
        <w:rPr>
          <w:u w:val="single"/>
        </w:rPr>
        <w:t>money creation always sets off a cancerous inflation</w:t>
      </w:r>
      <w:r w:rsidRPr="0007719C">
        <w:rPr>
          <w:sz w:val="14"/>
        </w:rPr>
        <w:t xml:space="preserve"> as the new money, divorced from the real production of goods and services, quietly enters the system and begins to unravel the delicate relationships that make up our economy. By </w:t>
      </w:r>
      <w:r w:rsidRPr="0049548B">
        <w:rPr>
          <w:u w:val="single"/>
        </w:rPr>
        <w:t>muddying the value of the dollar that we use to measure economic activity, this blinds us to what is happening.</w:t>
      </w:r>
      <w:r w:rsidRPr="0007719C">
        <w:rPr>
          <w:sz w:val="14"/>
        </w:rPr>
        <w:t xml:space="preserve"> The price level is only the tip of the iceberg. What flies under the radar is the distortion of economic activity away from what is truly productive and toward what the government wants. </w:t>
      </w:r>
      <w:r w:rsidRPr="0007719C">
        <w:rPr>
          <w:sz w:val="14"/>
          <w:szCs w:val="12"/>
        </w:rPr>
        <w:t xml:space="preserve">In a desperate attempt to cover federal deficits between 2008 and 2021, the Fed increased the monetary base (i.e., printed more money) by more than 650%, while the nominal gross domestic product (the annual sum of all the goods and services produced within the nation’s borders) only grew by 63%—a classic inflationary case of more dollars chasing fewer goods and services. By December of 2021, 87% of all U.S. government-issued dollars had been created as recently as 2008—with nearly half having been created in the first two years of the coronavirus pandemic. That sent inflation rates to 40-year highs and caused the Fed to panic and stop covering federal deficits by slamming on the monetary brakes—in other words, by stopping printing new money and increasing interest rates to attempt to slow down inflation. With federal deficits at record levels and no new money being pumped into the system, interest rates spiked as the government aggressively crowded out the ability of the private sector to borrow. In just 10 months, mortgage rates spiked from 3% to over 7%, adding over $330,000 to the lifetime interest costs of a mortgage on an average home. </w:t>
      </w:r>
      <w:r w:rsidRPr="0007719C">
        <w:rPr>
          <w:sz w:val="14"/>
        </w:rPr>
        <w:t xml:space="preserve">In short, the Fed is holding the wolf by the ears. </w:t>
      </w:r>
      <w:r w:rsidRPr="0049548B">
        <w:rPr>
          <w:u w:val="single"/>
        </w:rPr>
        <w:t>Any attempt to tame inflation will starve the economy as the government has its fill at the buffet. Any attempt to ease the government’s crowding-out of borrowing means inflation continues to grow and imposes a</w:t>
      </w:r>
      <w:r w:rsidRPr="0007719C">
        <w:rPr>
          <w:sz w:val="14"/>
        </w:rPr>
        <w:t>n indirect but very</w:t>
      </w:r>
      <w:r w:rsidRPr="0049548B">
        <w:rPr>
          <w:u w:val="single"/>
        </w:rPr>
        <w:t xml:space="preserve"> harsh “tax” on American families. </w:t>
      </w:r>
      <w:r w:rsidRPr="0007719C">
        <w:rPr>
          <w:sz w:val="14"/>
        </w:rPr>
        <w:t xml:space="preserve">The Fed has lost control because of the magnitude of money—your money—the government is spending. </w:t>
      </w:r>
      <w:r w:rsidRPr="0007719C">
        <w:rPr>
          <w:sz w:val="14"/>
          <w:szCs w:val="12"/>
        </w:rPr>
        <w:t xml:space="preserve">Instead of buying us time, the Fed’s 2008 trade of a debt crisis for an inflation crisis boiled the frog in the pot. </w:t>
      </w:r>
      <w:r w:rsidRPr="0049548B">
        <w:rPr>
          <w:u w:val="single"/>
        </w:rPr>
        <w:t>The only solution</w:t>
      </w:r>
      <w:r w:rsidRPr="0007719C">
        <w:rPr>
          <w:sz w:val="14"/>
        </w:rPr>
        <w:t xml:space="preserve"> to a government that demands more and more of the fruits of your labors </w:t>
      </w:r>
      <w:r w:rsidRPr="0049548B">
        <w:rPr>
          <w:u w:val="single"/>
        </w:rPr>
        <w:t>is to cut government spending and power.</w:t>
      </w:r>
    </w:p>
    <w:p w14:paraId="75560CF7" w14:textId="77777777" w:rsidR="0007719C" w:rsidRPr="0007719C" w:rsidRDefault="0007719C" w:rsidP="0007719C"/>
    <w:p w14:paraId="11D78C88" w14:textId="65C476BF" w:rsidR="00D33886" w:rsidRPr="006E70CF" w:rsidRDefault="006E70CF" w:rsidP="006E70CF">
      <w:pPr>
        <w:pStyle w:val="Heading3"/>
      </w:pPr>
      <w:r>
        <w:t xml:space="preserve">2nc - </w:t>
      </w:r>
      <w:r w:rsidRPr="006E70CF">
        <w:t xml:space="preserve">Now Key </w:t>
      </w:r>
    </w:p>
    <w:p w14:paraId="104E0A8B" w14:textId="256735C8" w:rsidR="006E70CF" w:rsidRDefault="006E70CF" w:rsidP="006E70CF">
      <w:pPr>
        <w:pStyle w:val="Heading4"/>
      </w:pPr>
      <w:r>
        <w:t xml:space="preserve">Invisible threshold – only a crises will </w:t>
      </w:r>
      <w:r w:rsidR="00A44F0F">
        <w:t xml:space="preserve">indicate when debt has eroded economic stability too far – must stop expanding entitlement spending now </w:t>
      </w:r>
    </w:p>
    <w:p w14:paraId="1CF73703" w14:textId="77777777" w:rsidR="006E70CF" w:rsidRPr="00BF004F" w:rsidRDefault="006E70CF" w:rsidP="006E70CF">
      <w:pPr>
        <w:rPr>
          <w:rStyle w:val="Style13ptBold"/>
          <w:b w:val="0"/>
          <w:bCs w:val="0"/>
        </w:rPr>
      </w:pPr>
      <w:r>
        <w:rPr>
          <w:rStyle w:val="Style13ptBold"/>
        </w:rPr>
        <w:t xml:space="preserve">Bogie and Paris 19 </w:t>
      </w:r>
      <w:r w:rsidRPr="006E70CF">
        <w:rPr>
          <w:rStyle w:val="Style13ptBold"/>
          <w:b w:val="0"/>
        </w:rPr>
        <w:t>[Justin Bogie and Benjamin Paris; June 14 2019; Bogie is a Former Senior Policy Analyst in Fiscal Affairs, Paris is a Policy Analyst, Regulatory Policy; The Heritage Foundation</w:t>
      </w:r>
      <w:r>
        <w:rPr>
          <w:rStyle w:val="Style13ptBold"/>
        </w:rPr>
        <w:t xml:space="preserve">; </w:t>
      </w:r>
      <w:hyperlink r:id="rId133" w:history="1">
        <w:r w:rsidRPr="00822C21">
          <w:rPr>
            <w:rStyle w:val="Hyperlink"/>
          </w:rPr>
          <w:t>https://heritage.org/debt/commentary/americas-achilles-heel-our-debt-catastrophe</w:t>
        </w:r>
      </w:hyperlink>
      <w:r w:rsidRPr="006E70CF">
        <w:rPr>
          <w:rStyle w:val="Style13ptBold"/>
          <w:b w:val="0"/>
        </w:rPr>
        <w:t>; CP]</w:t>
      </w:r>
    </w:p>
    <w:p w14:paraId="530630A0" w14:textId="77777777" w:rsidR="006E70CF" w:rsidRPr="00443A47" w:rsidRDefault="006E70CF" w:rsidP="006E70CF">
      <w:pPr>
        <w:rPr>
          <w:sz w:val="16"/>
        </w:rPr>
      </w:pPr>
      <w:r w:rsidRPr="00443A47">
        <w:rPr>
          <w:sz w:val="16"/>
        </w:rPr>
        <w:t xml:space="preserve">Monetary institutions also feel the pressure: As </w:t>
      </w:r>
      <w:hyperlink r:id="rId134" w:tgtFrame="_blank" w:tooltip="Romina  Boccia" w:history="1">
        <w:r w:rsidRPr="00443A47">
          <w:rPr>
            <w:rStyle w:val="Hyperlink"/>
            <w:sz w:val="16"/>
          </w:rPr>
          <w:t>Romina Boccia</w:t>
        </w:r>
      </w:hyperlink>
      <w:r w:rsidRPr="00443A47">
        <w:rPr>
          <w:sz w:val="16"/>
        </w:rPr>
        <w:t xml:space="preserve"> of The Heritage Foundation said, fiscal irresponsibility encourages loose and corrupt policy from the Federal Reserve and drives it out of independence. Already, Fed Chair Jerome Powell has made Federal Reserve “crisis policies” </w:t>
      </w:r>
      <w:hyperlink r:id="rId135" w:history="1">
        <w:r w:rsidRPr="00443A47">
          <w:rPr>
            <w:rStyle w:val="Hyperlink"/>
            <w:sz w:val="16"/>
          </w:rPr>
          <w:t>permanent</w:t>
        </w:r>
      </w:hyperlink>
      <w:r w:rsidRPr="00443A47">
        <w:rPr>
          <w:sz w:val="16"/>
        </w:rPr>
        <w:t xml:space="preserve">, choosing not to sell off the glut of assets it purchased during the recession. Although the </w:t>
      </w:r>
      <w:hyperlink r:id="rId136" w:history="1">
        <w:r w:rsidRPr="00443A47">
          <w:rPr>
            <w:rStyle w:val="Hyperlink"/>
            <w:sz w:val="16"/>
          </w:rPr>
          <w:t>Tax Cuts and Jobs Act of 2017</w:t>
        </w:r>
      </w:hyperlink>
      <w:r w:rsidRPr="00443A47">
        <w:rPr>
          <w:sz w:val="16"/>
        </w:rPr>
        <w:t xml:space="preserve"> propelled strong economic growth and decades-low unemployment rates, current economic growth does not mean the debt is irrelevant. </w:t>
      </w:r>
      <w:r w:rsidRPr="00443A47">
        <w:rPr>
          <w:rStyle w:val="Emphasis"/>
        </w:rPr>
        <w:t>High debt causes an erosion of economic stability and government’s ability to act in times of crises</w:t>
      </w:r>
      <w:r w:rsidRPr="00443A47">
        <w:rPr>
          <w:rStyle w:val="StyleUnderline"/>
        </w:rPr>
        <w:t xml:space="preserve">, until, as Goldwein said, “like the frog in boiling water, </w:t>
      </w:r>
      <w:r w:rsidRPr="00443A47">
        <w:rPr>
          <w:rStyle w:val="Emphasis"/>
        </w:rPr>
        <w:t>we may not notice it until it’s too late</w:t>
      </w:r>
      <w:r w:rsidRPr="00443A47">
        <w:rPr>
          <w:rStyle w:val="StyleUnderline"/>
        </w:rPr>
        <w:t xml:space="preserve">.” What does “too late” look like? A spike in interest rates or another kind of shock to the bond market could likely cause </w:t>
      </w:r>
      <w:r w:rsidRPr="00443A47">
        <w:rPr>
          <w:rStyle w:val="Emphasis"/>
        </w:rPr>
        <w:t>a crisis to top the Great Recession</w:t>
      </w:r>
      <w:r w:rsidRPr="00443A47">
        <w:rPr>
          <w:rStyle w:val="StyleUnderline"/>
        </w:rPr>
        <w:t>, according to Goldwein</w:t>
      </w:r>
      <w:r w:rsidRPr="00443A47">
        <w:rPr>
          <w:sz w:val="16"/>
        </w:rPr>
        <w:t>. As David Ditch of The Heritage Foundation notes, the “</w:t>
      </w:r>
      <w:r w:rsidRPr="00443A47">
        <w:rPr>
          <w:rStyle w:val="StyleUnderline"/>
        </w:rPr>
        <w:t xml:space="preserve">looming </w:t>
      </w:r>
      <w:r w:rsidRPr="00443A47">
        <w:rPr>
          <w:rStyle w:val="Emphasis"/>
        </w:rPr>
        <w:t>bankruptcy” of Social Security</w:t>
      </w:r>
      <w:r w:rsidRPr="00443A47">
        <w:rPr>
          <w:rStyle w:val="StyleUnderline"/>
        </w:rPr>
        <w:t xml:space="preserve"> and Medicare could require the government to drastically increase deficits</w:t>
      </w:r>
      <w:r w:rsidRPr="00443A47">
        <w:rPr>
          <w:sz w:val="16"/>
        </w:rPr>
        <w:t xml:space="preserve"> over a short period, possibly </w:t>
      </w:r>
      <w:r w:rsidRPr="00443A47">
        <w:rPr>
          <w:rStyle w:val="Emphasis"/>
        </w:rPr>
        <w:t>precipitating such a crisis</w:t>
      </w:r>
      <w:r w:rsidRPr="00443A47">
        <w:rPr>
          <w:rStyle w:val="StyleUnderline"/>
        </w:rPr>
        <w:t>. These programs are popular, but,</w:t>
      </w:r>
      <w:r w:rsidRPr="00443A47">
        <w:rPr>
          <w:sz w:val="16"/>
        </w:rPr>
        <w:t xml:space="preserve"> as Ditch said, a typical American makes $50,000 annually, “getting up in the morning, going to work, putting in [a] 9-to-5 grind, getting up the next morning and doing it again for an entire year.” </w:t>
      </w:r>
      <w:r w:rsidRPr="00443A47">
        <w:rPr>
          <w:rStyle w:val="StyleUnderline"/>
        </w:rPr>
        <w:t>Entitlement spending and other high expenditures are pushing deficits to $1 trillion</w:t>
      </w:r>
      <w:r w:rsidRPr="00443A47">
        <w:rPr>
          <w:sz w:val="16"/>
        </w:rPr>
        <w:t xml:space="preserve">, which would be “20 million people’s worth of effort” added to the debt: a high and dangerous human cost that politicians rarely acknowledge and voters rarely act on. To defend against the risks of high national debt, the country must be protected from the federal government’s proclivity for unfunded spending. Ditch likened the U.S. budget process to an “all you can eat buffet” of deficit spending and argues that the government needs a proverbial diet. Boccia highlighted </w:t>
      </w:r>
      <w:hyperlink r:id="rId137" w:history="1">
        <w:r w:rsidRPr="00443A47">
          <w:rPr>
            <w:rStyle w:val="Hyperlink"/>
            <w:sz w:val="16"/>
          </w:rPr>
          <w:t>fiscal restraints</w:t>
        </w:r>
      </w:hyperlink>
      <w:r w:rsidRPr="00443A47">
        <w:rPr>
          <w:sz w:val="16"/>
        </w:rPr>
        <w:t xml:space="preserve"> like those in Switzerland, Sweden, and Germany as examples of how such a “diet” might work. The restraints work, she said, because they stick to it and allow flexibility to deal with crises, and they could work here too if Congress is willing to abide by their terms, the panelists said. </w:t>
      </w:r>
      <w:r w:rsidRPr="00443A47">
        <w:rPr>
          <w:rStyle w:val="Emphasis"/>
        </w:rPr>
        <w:t>Unless</w:t>
      </w:r>
      <w:r w:rsidRPr="00443A47">
        <w:rPr>
          <w:rStyle w:val="StyleUnderline"/>
        </w:rPr>
        <w:t xml:space="preserve"> significant </w:t>
      </w:r>
      <w:hyperlink r:id="rId138" w:history="1">
        <w:r w:rsidRPr="00443A47">
          <w:rPr>
            <w:rStyle w:val="Emphasis"/>
          </w:rPr>
          <w:t>entitlement reforms</w:t>
        </w:r>
      </w:hyperlink>
      <w:r w:rsidRPr="00443A47">
        <w:rPr>
          <w:rStyle w:val="Emphasis"/>
        </w:rPr>
        <w:t xml:space="preserve"> are implemented now</w:t>
      </w:r>
      <w:r w:rsidRPr="00443A47">
        <w:rPr>
          <w:rStyle w:val="StyleUnderline"/>
        </w:rPr>
        <w:t>, before America’s fiscal position becomes too treacherous, the only option available to lawmakers could be to drastically increase taxes, cut government services, or bot</w:t>
      </w:r>
      <w:r w:rsidRPr="00443A47">
        <w:rPr>
          <w:sz w:val="16"/>
        </w:rPr>
        <w:t>h, the panelists said</w:t>
      </w:r>
      <w:r w:rsidRPr="00443A47">
        <w:rPr>
          <w:rStyle w:val="StyleUnderline"/>
        </w:rPr>
        <w:t xml:space="preserve">. More </w:t>
      </w:r>
      <w:r w:rsidRPr="00903F19">
        <w:rPr>
          <w:rStyle w:val="Emphasis"/>
        </w:rPr>
        <w:t>spending now means higher taxes and a poorer quality of life for future Americans</w:t>
      </w:r>
      <w:r w:rsidRPr="00443A47">
        <w:rPr>
          <w:rStyle w:val="StyleUnderline"/>
        </w:rPr>
        <w:t xml:space="preserve">. It is up to all of us to </w:t>
      </w:r>
      <w:r w:rsidRPr="00903F19">
        <w:rPr>
          <w:rStyle w:val="Emphasis"/>
        </w:rPr>
        <w:t>save the country from its Achilles heel</w:t>
      </w:r>
      <w:r w:rsidRPr="00443A47">
        <w:rPr>
          <w:rStyle w:val="StyleUnderline"/>
        </w:rPr>
        <w:t>. If America cannot stop its debt from destroying its economy, then it will be condemned to the same fate as Achilles at Plutus: remembered only for its timely and deserved demise</w:t>
      </w:r>
      <w:r w:rsidRPr="00443A47">
        <w:rPr>
          <w:sz w:val="16"/>
        </w:rPr>
        <w:t xml:space="preserve">. </w:t>
      </w:r>
    </w:p>
    <w:p w14:paraId="341E7A7E" w14:textId="77777777" w:rsidR="006E70CF" w:rsidRDefault="006E70CF" w:rsidP="00D33886">
      <w:pPr>
        <w:rPr>
          <w:rStyle w:val="StyleUnderline"/>
        </w:rPr>
      </w:pPr>
    </w:p>
    <w:p w14:paraId="00E9A221" w14:textId="18CC975E" w:rsidR="00D33886" w:rsidRDefault="00651A95" w:rsidP="007E40EF">
      <w:pPr>
        <w:pStyle w:val="Heading3"/>
      </w:pPr>
      <w:r>
        <w:t>1nc Crowd Out NB</w:t>
      </w:r>
    </w:p>
    <w:p w14:paraId="1DFD8935" w14:textId="77777777" w:rsidR="00D33886" w:rsidRDefault="00D33886" w:rsidP="00D33886">
      <w:pPr>
        <w:pStyle w:val="Heading4"/>
      </w:pPr>
      <w:r>
        <w:t xml:space="preserve">Government spending crowds out private sector investment and reduces innovation. Millsap ’23 </w:t>
      </w:r>
    </w:p>
    <w:p w14:paraId="22857918" w14:textId="77777777" w:rsidR="00D33886" w:rsidRPr="007722EB" w:rsidRDefault="00D33886" w:rsidP="00D33886">
      <w:pPr>
        <w:rPr>
          <w:rFonts w:asciiTheme="minorHAnsi" w:hAnsiTheme="minorHAnsi" w:cstheme="minorHAnsi"/>
          <w:b/>
          <w:iCs/>
          <w:color w:val="000000" w:themeColor="text1"/>
          <w:szCs w:val="20"/>
          <w:u w:val="single"/>
          <w:bdr w:val="single" w:sz="8" w:space="0" w:color="auto"/>
        </w:rPr>
      </w:pPr>
      <w:r w:rsidRPr="007722EB">
        <w:rPr>
          <w:rFonts w:asciiTheme="minorHAnsi" w:hAnsiTheme="minorHAnsi" w:cstheme="minorHAnsi"/>
          <w:color w:val="000000" w:themeColor="text1"/>
          <w:szCs w:val="20"/>
        </w:rPr>
        <w:t xml:space="preserve">[Adam; </w:t>
      </w:r>
      <w:r>
        <w:rPr>
          <w:rFonts w:asciiTheme="minorHAnsi" w:hAnsiTheme="minorHAnsi" w:cstheme="minorHAnsi"/>
          <w:color w:val="000000" w:themeColor="text1"/>
          <w:szCs w:val="20"/>
        </w:rPr>
        <w:t xml:space="preserve">August </w:t>
      </w:r>
      <w:r w:rsidRPr="007722EB">
        <w:rPr>
          <w:rFonts w:asciiTheme="minorHAnsi" w:hAnsiTheme="minorHAnsi" w:cstheme="minorHAnsi"/>
          <w:color w:val="000000" w:themeColor="text1"/>
          <w:szCs w:val="20"/>
        </w:rPr>
        <w:t>6; Senior Fellow for economic opportunity issues at Stand Together and Stand Together Trust</w:t>
      </w:r>
      <w:r>
        <w:rPr>
          <w:rFonts w:asciiTheme="minorHAnsi" w:hAnsiTheme="minorHAnsi" w:cstheme="minorHAnsi"/>
          <w:color w:val="000000" w:themeColor="text1"/>
          <w:szCs w:val="20"/>
        </w:rPr>
        <w:t xml:space="preserve">; </w:t>
      </w:r>
      <w:r w:rsidRPr="007722EB">
        <w:rPr>
          <w:rFonts w:asciiTheme="minorHAnsi" w:hAnsiTheme="minorHAnsi" w:cstheme="minorHAnsi"/>
          <w:color w:val="000000" w:themeColor="text1"/>
          <w:szCs w:val="20"/>
        </w:rPr>
        <w:t>Forbes, "The High Costs Of Too Much Government Spending", https://www.forbes.com/sites/adammillsap/2021/08/06/the-high-costs-of-too-much-government-spending/?sh=40d4aa04ad67]</w:t>
      </w:r>
    </w:p>
    <w:p w14:paraId="75834D98" w14:textId="77777777" w:rsidR="00D33886" w:rsidRDefault="00D33886" w:rsidP="00D33886">
      <w:pPr>
        <w:rPr>
          <w:color w:val="000000" w:themeColor="text1"/>
          <w:sz w:val="14"/>
          <w:szCs w:val="14"/>
        </w:rPr>
      </w:pPr>
      <w:r w:rsidRPr="007722EB">
        <w:rPr>
          <w:rStyle w:val="Emphasis"/>
          <w:highlight w:val="cyan"/>
        </w:rPr>
        <w:t xml:space="preserve">Too much spending reduces innovation by </w:t>
      </w:r>
      <w:hyperlink r:id="rId139" w:tgtFrame="_blank" w:tooltip="https://www.nber.org/system/files/working_papers/w17787/w17787.pdf" w:history="1">
        <w:r w:rsidRPr="007722EB">
          <w:rPr>
            <w:rStyle w:val="Emphasis"/>
            <w:highlight w:val="cyan"/>
          </w:rPr>
          <w:t>crowding out</w:t>
        </w:r>
      </w:hyperlink>
      <w:r w:rsidRPr="007722EB">
        <w:rPr>
          <w:rStyle w:val="Emphasis"/>
          <w:highlight w:val="cyan"/>
        </w:rPr>
        <w:t xml:space="preserve"> private sector investment.</w:t>
      </w:r>
      <w:r w:rsidRPr="007722EB">
        <w:rPr>
          <w:color w:val="000000" w:themeColor="text1"/>
          <w:sz w:val="14"/>
        </w:rPr>
        <w:t xml:space="preserve"> Estimates of fiscal multipliers are typically less than one, meaning that </w:t>
      </w:r>
      <w:r w:rsidRPr="00B90F04">
        <w:rPr>
          <w:color w:val="000000" w:themeColor="text1"/>
          <w:u w:val="single"/>
        </w:rPr>
        <w:t xml:space="preserve">a dollar of </w:t>
      </w:r>
      <w:r w:rsidRPr="00B90F04">
        <w:rPr>
          <w:color w:val="000000" w:themeColor="text1"/>
          <w:highlight w:val="cyan"/>
          <w:u w:val="single"/>
        </w:rPr>
        <w:t xml:space="preserve">government spending results in </w:t>
      </w:r>
      <w:r w:rsidRPr="007722EB">
        <w:rPr>
          <w:rStyle w:val="Emphasis"/>
          <w:highlight w:val="cyan"/>
        </w:rPr>
        <w:t>less</w:t>
      </w:r>
      <w:r w:rsidRPr="00B90F04">
        <w:rPr>
          <w:color w:val="000000" w:themeColor="text1"/>
          <w:u w:val="single"/>
        </w:rPr>
        <w:t xml:space="preserve"> than a dollar’s worth of </w:t>
      </w:r>
      <w:r w:rsidRPr="007722EB">
        <w:rPr>
          <w:rStyle w:val="Emphasis"/>
          <w:highlight w:val="cyan"/>
        </w:rPr>
        <w:t>economic activity</w:t>
      </w:r>
      <w:r w:rsidRPr="00B90F04">
        <w:rPr>
          <w:color w:val="000000" w:themeColor="text1"/>
          <w:u w:val="single"/>
        </w:rPr>
        <w:t xml:space="preserve"> since the private sector curtails activity in response to greater government spending.</w:t>
      </w:r>
      <w:r w:rsidRPr="007722EB">
        <w:rPr>
          <w:color w:val="000000" w:themeColor="text1"/>
          <w:sz w:val="14"/>
        </w:rPr>
        <w:t xml:space="preserve"> </w:t>
      </w:r>
      <w:r w:rsidRPr="00B90F04">
        <w:rPr>
          <w:color w:val="000000" w:themeColor="text1"/>
          <w:u w:val="single"/>
        </w:rPr>
        <w:t xml:space="preserve">Resources used by the government cannot simultaneously be used by the private sector, and researchers have found that </w:t>
      </w:r>
      <w:r w:rsidRPr="007722EB">
        <w:rPr>
          <w:rStyle w:val="Emphasis"/>
          <w:highlight w:val="cyan"/>
        </w:rPr>
        <w:t>private sector investment</w:t>
      </w:r>
      <w:r w:rsidRPr="00B90F04">
        <w:rPr>
          <w:color w:val="000000" w:themeColor="text1"/>
          <w:highlight w:val="cyan"/>
          <w:u w:val="single"/>
        </w:rPr>
        <w:t xml:space="preserve"> </w:t>
      </w:r>
      <w:r w:rsidRPr="00B90F04">
        <w:rPr>
          <w:color w:val="000000" w:themeColor="text1"/>
          <w:u w:val="single"/>
        </w:rPr>
        <w:t>and consumption</w:t>
      </w:r>
      <w:r w:rsidRPr="00811D46">
        <w:rPr>
          <w:color w:val="000000" w:themeColor="text1"/>
          <w:u w:val="single"/>
        </w:rPr>
        <w:t xml:space="preserve"> </w:t>
      </w:r>
      <w:hyperlink r:id="rId140" w:tgtFrame="_blank" w:tooltip="https://onlinelibrary.wiley.com/doi/abs/10.1111/j.1467-6435.2011.00518.x" w:history="1">
        <w:r w:rsidRPr="00B90F04">
          <w:rPr>
            <w:rStyle w:val="Hyperlink"/>
            <w:color w:val="000000" w:themeColor="text1"/>
          </w:rPr>
          <w:t>is crowded out</w:t>
        </w:r>
      </w:hyperlink>
      <w:r w:rsidRPr="00811D46">
        <w:rPr>
          <w:color w:val="000000" w:themeColor="text1"/>
          <w:u w:val="single"/>
        </w:rPr>
        <w:t xml:space="preserve"> </w:t>
      </w:r>
      <w:r w:rsidRPr="00B90F04">
        <w:rPr>
          <w:color w:val="000000" w:themeColor="text1"/>
          <w:u w:val="single"/>
        </w:rPr>
        <w:t>by government spending.</w:t>
      </w:r>
      <w:r w:rsidRPr="007722EB">
        <w:rPr>
          <w:color w:val="000000" w:themeColor="text1"/>
          <w:sz w:val="14"/>
        </w:rPr>
        <w:t xml:space="preserve"> </w:t>
      </w:r>
      <w:r w:rsidRPr="00B90F04">
        <w:rPr>
          <w:color w:val="000000" w:themeColor="text1"/>
          <w:u w:val="single"/>
        </w:rPr>
        <w:t xml:space="preserve">Private sector investment </w:t>
      </w:r>
      <w:r w:rsidRPr="007722EB">
        <w:rPr>
          <w:rStyle w:val="Emphasis"/>
          <w:highlight w:val="cyan"/>
        </w:rPr>
        <w:t>is</w:t>
      </w:r>
      <w:r w:rsidRPr="007722EB">
        <w:rPr>
          <w:color w:val="000000" w:themeColor="text1"/>
          <w:u w:val="single"/>
        </w:rPr>
        <w:t xml:space="preserve"> the </w:t>
      </w:r>
      <w:r w:rsidRPr="007722EB">
        <w:rPr>
          <w:rStyle w:val="Emphasis"/>
          <w:highlight w:val="cyan"/>
        </w:rPr>
        <w:t>key</w:t>
      </w:r>
      <w:r w:rsidRPr="00B90F04">
        <w:rPr>
          <w:color w:val="000000" w:themeColor="text1"/>
          <w:highlight w:val="cyan"/>
          <w:u w:val="single"/>
        </w:rPr>
        <w:t xml:space="preserve"> </w:t>
      </w:r>
      <w:r w:rsidRPr="007722EB">
        <w:rPr>
          <w:color w:val="000000" w:themeColor="text1"/>
          <w:u w:val="single"/>
        </w:rPr>
        <w:t xml:space="preserve">ingredient </w:t>
      </w:r>
      <w:r w:rsidRPr="007722EB">
        <w:rPr>
          <w:rStyle w:val="Emphasis"/>
          <w:highlight w:val="cyan"/>
        </w:rPr>
        <w:t>in a growing economy.</w:t>
      </w:r>
      <w:r w:rsidRPr="007722EB">
        <w:rPr>
          <w:color w:val="000000" w:themeColor="text1"/>
          <w:sz w:val="14"/>
          <w:highlight w:val="cyan"/>
        </w:rPr>
        <w:t xml:space="preserve"> </w:t>
      </w:r>
      <w:r w:rsidRPr="00B90F04">
        <w:rPr>
          <w:color w:val="000000" w:themeColor="text1"/>
          <w:highlight w:val="cyan"/>
          <w:u w:val="single"/>
        </w:rPr>
        <w:t>Less</w:t>
      </w:r>
      <w:r w:rsidRPr="00B90F04">
        <w:rPr>
          <w:color w:val="000000" w:themeColor="text1"/>
          <w:u w:val="single"/>
        </w:rPr>
        <w:t xml:space="preserve"> investment </w:t>
      </w:r>
      <w:r w:rsidRPr="00B90F04">
        <w:rPr>
          <w:color w:val="000000" w:themeColor="text1"/>
          <w:highlight w:val="cyan"/>
          <w:u w:val="single"/>
        </w:rPr>
        <w:t xml:space="preserve">means fewer new </w:t>
      </w:r>
      <w:r w:rsidRPr="00B90F04">
        <w:rPr>
          <w:color w:val="000000" w:themeColor="text1"/>
          <w:u w:val="single"/>
        </w:rPr>
        <w:t xml:space="preserve">businesses, fewer </w:t>
      </w:r>
      <w:r w:rsidRPr="00B90F04">
        <w:rPr>
          <w:color w:val="000000" w:themeColor="text1"/>
          <w:highlight w:val="cyan"/>
          <w:u w:val="single"/>
        </w:rPr>
        <w:t>expanding businesses,</w:t>
      </w:r>
      <w:r w:rsidRPr="00B90F04">
        <w:rPr>
          <w:color w:val="000000" w:themeColor="text1"/>
          <w:u w:val="single"/>
        </w:rPr>
        <w:t xml:space="preserve"> fewer </w:t>
      </w:r>
      <w:r w:rsidRPr="00B90F04">
        <w:rPr>
          <w:color w:val="000000" w:themeColor="text1"/>
          <w:highlight w:val="cyan"/>
          <w:u w:val="single"/>
        </w:rPr>
        <w:t>job opportunities, and less</w:t>
      </w:r>
      <w:r w:rsidRPr="00B90F04">
        <w:rPr>
          <w:color w:val="000000" w:themeColor="text1"/>
          <w:u w:val="single"/>
        </w:rPr>
        <w:t xml:space="preserve"> </w:t>
      </w:r>
      <w:r w:rsidRPr="00B90F04">
        <w:rPr>
          <w:color w:val="000000" w:themeColor="text1"/>
          <w:highlight w:val="cyan"/>
          <w:u w:val="single"/>
        </w:rPr>
        <w:t>innovation.</w:t>
      </w:r>
      <w:r w:rsidRPr="007722EB">
        <w:rPr>
          <w:color w:val="000000" w:themeColor="text1"/>
          <w:sz w:val="14"/>
        </w:rPr>
        <w:t xml:space="preserve"> The products and services we rely on today—smart phones, amazon</w:t>
      </w:r>
      <w:hyperlink r:id="rId141" w:tgtFrame="_blank" w:history="1">
        <w:r w:rsidRPr="007722EB">
          <w:rPr>
            <w:rStyle w:val="Hyperlink"/>
            <w:color w:val="000000" w:themeColor="text1"/>
            <w:sz w:val="14"/>
          </w:rPr>
          <w:t>AMZN</w:t>
        </w:r>
      </w:hyperlink>
      <w:r w:rsidRPr="007722EB">
        <w:rPr>
          <w:color w:val="000000" w:themeColor="text1"/>
          <w:sz w:val="14"/>
        </w:rPr>
        <w:t xml:space="preserve"> </w:t>
      </w:r>
      <w:hyperlink r:id="rId142" w:tgtFrame="_self" w:history="1">
        <w:r w:rsidRPr="007722EB">
          <w:rPr>
            <w:rStyle w:val="Hyperlink"/>
            <w:color w:val="000000" w:themeColor="text1"/>
            <w:sz w:val="14"/>
          </w:rPr>
          <w:t>+1.1%</w:t>
        </w:r>
      </w:hyperlink>
      <w:r w:rsidRPr="007722EB">
        <w:rPr>
          <w:color w:val="000000" w:themeColor="text1"/>
          <w:sz w:val="14"/>
        </w:rPr>
        <w:t xml:space="preserve">, safer cars, </w:t>
      </w:r>
      <w:hyperlink r:id="rId143" w:tgtFrame="_blank" w:tooltip="https://news.crunchbase.com/news/with-flagship-behind-it-moderna-quickly-scaled-from-startup-to-world-changing-biotech/" w:history="1">
        <w:r w:rsidRPr="007722EB">
          <w:rPr>
            <w:rStyle w:val="Hyperlink"/>
            <w:color w:val="000000" w:themeColor="text1"/>
            <w:sz w:val="14"/>
          </w:rPr>
          <w:t>mRNA vaccines</w:t>
        </w:r>
      </w:hyperlink>
      <w:r w:rsidRPr="007722EB">
        <w:rPr>
          <w:color w:val="000000" w:themeColor="text1"/>
          <w:sz w:val="14"/>
        </w:rPr>
        <w:t xml:space="preserve">, and more efficient home appliances—would not exist absent private investors willing to take risks. If done well, some government spending can complement private sector activity, e.g., highways that facilitate the movement of people and goods. But this complementarity relies on the government staying within its proper role and not doing what the private sector can do better. </w:t>
      </w:r>
      <w:r w:rsidRPr="007722EB">
        <w:rPr>
          <w:color w:val="000000" w:themeColor="text1"/>
          <w:u w:val="single"/>
        </w:rPr>
        <w:t xml:space="preserve">Moreover, </w:t>
      </w:r>
      <w:r w:rsidRPr="007722EB">
        <w:rPr>
          <w:color w:val="000000" w:themeColor="text1"/>
          <w:highlight w:val="cyan"/>
          <w:u w:val="single"/>
        </w:rPr>
        <w:t>the f</w:t>
      </w:r>
      <w:r w:rsidRPr="007722EB">
        <w:rPr>
          <w:color w:val="000000" w:themeColor="text1"/>
          <w:u w:val="single"/>
        </w:rPr>
        <w:t xml:space="preserve">ederal </w:t>
      </w:r>
      <w:r w:rsidRPr="007722EB">
        <w:rPr>
          <w:color w:val="000000" w:themeColor="text1"/>
          <w:highlight w:val="cyan"/>
          <w:u w:val="single"/>
        </w:rPr>
        <w:t>g</w:t>
      </w:r>
      <w:r w:rsidRPr="007722EB">
        <w:rPr>
          <w:color w:val="000000" w:themeColor="text1"/>
          <w:u w:val="single"/>
        </w:rPr>
        <w:t xml:space="preserve">overnment </w:t>
      </w:r>
      <w:r w:rsidRPr="007722EB">
        <w:rPr>
          <w:color w:val="000000" w:themeColor="text1"/>
          <w:highlight w:val="cyan"/>
          <w:u w:val="single"/>
        </w:rPr>
        <w:t>is not the appropriate level of government to provide</w:t>
      </w:r>
      <w:r w:rsidRPr="007722EB">
        <w:rPr>
          <w:color w:val="000000" w:themeColor="text1"/>
          <w:u w:val="single"/>
        </w:rPr>
        <w:t xml:space="preserve"> many of these complementary </w:t>
      </w:r>
      <w:r w:rsidRPr="007722EB">
        <w:rPr>
          <w:color w:val="000000" w:themeColor="text1"/>
          <w:highlight w:val="cyan"/>
          <w:u w:val="single"/>
        </w:rPr>
        <w:t>goods and services.</w:t>
      </w:r>
      <w:r w:rsidRPr="00B90F04">
        <w:rPr>
          <w:color w:val="000000" w:themeColor="text1"/>
        </w:rPr>
        <w:t xml:space="preserve"> </w:t>
      </w:r>
      <w:r w:rsidRPr="009445DA">
        <w:rPr>
          <w:color w:val="000000" w:themeColor="text1"/>
          <w:sz w:val="14"/>
          <w:szCs w:val="14"/>
        </w:rPr>
        <w:t xml:space="preserve">State and local governments </w:t>
      </w:r>
      <w:hyperlink r:id="rId144" w:tgtFrame="_blank" w:tooltip="https://www.mercatus.org/publications/infrastructure/infrastructure-how-define-it-and-why-definition-matters" w:history="1">
        <w:r w:rsidRPr="009445DA">
          <w:rPr>
            <w:rStyle w:val="Hyperlink"/>
            <w:color w:val="000000" w:themeColor="text1"/>
            <w:sz w:val="14"/>
            <w:szCs w:val="14"/>
          </w:rPr>
          <w:t>own 97%</w:t>
        </w:r>
      </w:hyperlink>
      <w:r w:rsidRPr="009445DA">
        <w:rPr>
          <w:color w:val="000000" w:themeColor="text1"/>
          <w:sz w:val="14"/>
          <w:szCs w:val="14"/>
        </w:rPr>
        <w:t xml:space="preserve"> of all infrastructure, including the entire interstate highway system, all the sewer systems, all the water systems, and 98% of all streets and roads, so they should take the lead on infrastructure.</w:t>
      </w:r>
    </w:p>
    <w:p w14:paraId="4944A76F" w14:textId="78EDDC01" w:rsidR="00D33886" w:rsidRDefault="002403BB" w:rsidP="00A44F0F">
      <w:pPr>
        <w:pStyle w:val="Heading4"/>
      </w:pPr>
      <w:r>
        <w:t>[INSERT INNOVATION IMPACT FROM OTHER FILES]</w:t>
      </w:r>
      <w:r w:rsidR="00A44F0F">
        <w:t xml:space="preserve"> </w:t>
      </w:r>
    </w:p>
    <w:p w14:paraId="4C8BA175" w14:textId="3DE9DAF3" w:rsidR="00A44F0F" w:rsidRDefault="00A44F0F" w:rsidP="00A44F0F">
      <w:pPr>
        <w:pStyle w:val="Heading3"/>
      </w:pPr>
      <w:r>
        <w:t xml:space="preserve">2nc – Crowd Out - ! Poverty </w:t>
      </w:r>
    </w:p>
    <w:p w14:paraId="107AA2D0" w14:textId="65BE31DC" w:rsidR="007E40EF" w:rsidRDefault="00D33886" w:rsidP="00D33886">
      <w:pPr>
        <w:pStyle w:val="Heading4"/>
      </w:pPr>
      <w:r>
        <w:t xml:space="preserve">Government stimulus weakens the incentive to work and increases reliance on federal spending, trapping people in poverty and stunting innovation. </w:t>
      </w:r>
    </w:p>
    <w:p w14:paraId="22B9DB12" w14:textId="551E04C0" w:rsidR="00D33886" w:rsidRPr="007E40EF" w:rsidRDefault="00D33886" w:rsidP="00D33886">
      <w:pPr>
        <w:rPr>
          <w:b/>
          <w:bCs/>
        </w:rPr>
      </w:pPr>
      <w:r w:rsidRPr="007E40EF">
        <w:rPr>
          <w:b/>
          <w:bCs/>
        </w:rPr>
        <w:t>Millsap ’23</w:t>
      </w:r>
      <w:r w:rsidR="007E40EF">
        <w:rPr>
          <w:b/>
          <w:bCs/>
        </w:rPr>
        <w:t xml:space="preserve"> </w:t>
      </w:r>
      <w:r w:rsidRPr="007722EB">
        <w:rPr>
          <w:rFonts w:asciiTheme="minorHAnsi" w:hAnsiTheme="minorHAnsi" w:cstheme="minorHAnsi"/>
          <w:color w:val="000000" w:themeColor="text1"/>
          <w:szCs w:val="20"/>
        </w:rPr>
        <w:t xml:space="preserve">[Adam; </w:t>
      </w:r>
      <w:r>
        <w:rPr>
          <w:rFonts w:asciiTheme="minorHAnsi" w:hAnsiTheme="minorHAnsi" w:cstheme="minorHAnsi"/>
          <w:color w:val="000000" w:themeColor="text1"/>
          <w:szCs w:val="20"/>
        </w:rPr>
        <w:t xml:space="preserve">August </w:t>
      </w:r>
      <w:r w:rsidRPr="007722EB">
        <w:rPr>
          <w:rFonts w:asciiTheme="minorHAnsi" w:hAnsiTheme="minorHAnsi" w:cstheme="minorHAnsi"/>
          <w:color w:val="000000" w:themeColor="text1"/>
          <w:szCs w:val="20"/>
        </w:rPr>
        <w:t>6; Senior Fellow for economic opportunity issues at Stand Together and Stand Together Trust</w:t>
      </w:r>
      <w:r>
        <w:rPr>
          <w:rFonts w:asciiTheme="minorHAnsi" w:hAnsiTheme="minorHAnsi" w:cstheme="minorHAnsi"/>
          <w:color w:val="000000" w:themeColor="text1"/>
          <w:szCs w:val="20"/>
        </w:rPr>
        <w:t xml:space="preserve">; </w:t>
      </w:r>
      <w:r w:rsidRPr="007722EB">
        <w:rPr>
          <w:rFonts w:asciiTheme="minorHAnsi" w:hAnsiTheme="minorHAnsi" w:cstheme="minorHAnsi"/>
          <w:color w:val="000000" w:themeColor="text1"/>
          <w:szCs w:val="20"/>
        </w:rPr>
        <w:t>Forbes, "The High Costs Of Too Much Government Spending", https://www.forbes.com/sites/adammillsap/2021/08/06/the-high-costs-of-too-much-government-spending/?sh=40d4aa04ad67]</w:t>
      </w:r>
    </w:p>
    <w:p w14:paraId="4F161708" w14:textId="77777777" w:rsidR="00D33886" w:rsidRPr="009E221E" w:rsidRDefault="00D33886" w:rsidP="00D33886">
      <w:pPr>
        <w:rPr>
          <w:color w:val="000000" w:themeColor="text1"/>
          <w:u w:val="single"/>
        </w:rPr>
      </w:pPr>
      <w:r w:rsidRPr="009445DA">
        <w:rPr>
          <w:rStyle w:val="Emphasis"/>
          <w:highlight w:val="cyan"/>
        </w:rPr>
        <w:t>Too much spending reduces economic mobility </w:t>
      </w:r>
      <w:hyperlink r:id="rId145" w:tgtFrame="_blank" w:tooltip="https://www.aeaweb.org/articles?id=10.1257/aer.102.1.272" w:history="1">
        <w:r w:rsidRPr="009445DA">
          <w:rPr>
            <w:rStyle w:val="Emphasis"/>
            <w:highlight w:val="cyan"/>
          </w:rPr>
          <w:t>by weakening the incentive to work</w:t>
        </w:r>
      </w:hyperlink>
      <w:r w:rsidRPr="009445DA">
        <w:rPr>
          <w:rStyle w:val="Emphasis"/>
          <w:highlight w:val="cyan"/>
        </w:rPr>
        <w:t> via transfers and redistribution.</w:t>
      </w:r>
      <w:r w:rsidRPr="009445DA">
        <w:rPr>
          <w:color w:val="000000" w:themeColor="text1"/>
          <w:sz w:val="14"/>
        </w:rPr>
        <w:t xml:space="preserve"> </w:t>
      </w:r>
      <w:r w:rsidRPr="009445DA">
        <w:rPr>
          <w:color w:val="000000" w:themeColor="text1"/>
          <w:u w:val="single"/>
        </w:rPr>
        <w:t xml:space="preserve">In-kind and cash </w:t>
      </w:r>
      <w:r w:rsidRPr="009445DA">
        <w:rPr>
          <w:rStyle w:val="Emphasis"/>
          <w:highlight w:val="cyan"/>
        </w:rPr>
        <w:t>transfers reduce the incentive to work, and</w:t>
      </w:r>
      <w:r w:rsidRPr="009445DA">
        <w:rPr>
          <w:rStyle w:val="Emphasis"/>
        </w:rPr>
        <w:t xml:space="preserve"> when coupled with sharp means-tested phase out rules—so-called benefits cliffs— and </w:t>
      </w:r>
      <w:hyperlink r:id="rId146" w:tgtFrame="_blank" w:tooltip="https://www.tandfonline.com/doi/full/10.1080/10875549.2020.1869665" w:history="1">
        <w:r w:rsidRPr="009445DA">
          <w:rPr>
            <w:rStyle w:val="Emphasis"/>
          </w:rPr>
          <w:t>disincentive deserts</w:t>
        </w:r>
      </w:hyperlink>
      <w:r w:rsidRPr="009445DA">
        <w:rPr>
          <w:rStyle w:val="Emphasis"/>
        </w:rPr>
        <w:t>, such transfers often </w:t>
      </w:r>
      <w:hyperlink r:id="rId147" w:tgtFrame="_blank" w:tooltip="https://www.cato.org/blog/new-study-finds-more-evidence-poverty-traps-welfare-system" w:history="1">
        <w:r w:rsidRPr="009445DA">
          <w:rPr>
            <w:rStyle w:val="Emphasis"/>
            <w:highlight w:val="cyan"/>
          </w:rPr>
          <w:t>trap people in poverty</w:t>
        </w:r>
      </w:hyperlink>
      <w:r w:rsidRPr="009445DA">
        <w:rPr>
          <w:rStyle w:val="Emphasis"/>
          <w:highlight w:val="cyan"/>
        </w:rPr>
        <w:t>.</w:t>
      </w:r>
      <w:r w:rsidRPr="00EE71FC">
        <w:rPr>
          <w:rStyle w:val="Emphasis"/>
          <w:highlight w:val="cyan"/>
        </w:rPr>
        <w:t xml:space="preserve"> </w:t>
      </w:r>
      <w:r w:rsidRPr="009445DA">
        <w:rPr>
          <w:color w:val="000000" w:themeColor="text1"/>
          <w:highlight w:val="cyan"/>
          <w:u w:val="single"/>
        </w:rPr>
        <w:t>Government aid</w:t>
      </w:r>
      <w:r w:rsidRPr="009445DA">
        <w:rPr>
          <w:color w:val="000000" w:themeColor="text1"/>
          <w:sz w:val="14"/>
        </w:rPr>
        <w:t xml:space="preserve">, preferably cash transfers that empower people rather than micromanage them, is sometimes necessary to help people get back on their feet. Such aid </w:t>
      </w:r>
      <w:r w:rsidRPr="009445DA">
        <w:rPr>
          <w:color w:val="000000" w:themeColor="text1"/>
          <w:highlight w:val="cyan"/>
          <w:u w:val="single"/>
        </w:rPr>
        <w:t>should be timely, targeted, and temporary</w:t>
      </w:r>
      <w:r w:rsidRPr="009445DA">
        <w:rPr>
          <w:color w:val="000000" w:themeColor="text1"/>
          <w:sz w:val="14"/>
        </w:rPr>
        <w:t xml:space="preserve">, and state and local governments, not the federal government, should play the lead role. </w:t>
      </w:r>
      <w:r w:rsidRPr="009445DA">
        <w:rPr>
          <w:color w:val="000000" w:themeColor="text1"/>
          <w:highlight w:val="cyan"/>
          <w:u w:val="single"/>
        </w:rPr>
        <w:t>The current social safety net</w:t>
      </w:r>
      <w:r w:rsidRPr="009445DA">
        <w:rPr>
          <w:color w:val="000000" w:themeColor="text1"/>
          <w:u w:val="single"/>
        </w:rPr>
        <w:t xml:space="preserve"> is broken and </w:t>
      </w:r>
      <w:hyperlink r:id="rId148" w:tgtFrame="_self" w:tooltip="https://www.forbes.com/sites/adammillsap/2021/01/14/rethinking-the-social-safety-net/" w:history="1">
        <w:r w:rsidRPr="00651A95">
          <w:rPr>
            <w:rStyle w:val="StyleUnderline"/>
            <w:highlight w:val="cyan"/>
          </w:rPr>
          <w:t>needs</w:t>
        </w:r>
        <w:r w:rsidRPr="00651A95">
          <w:rPr>
            <w:rStyle w:val="StyleUnderline"/>
          </w:rPr>
          <w:t xml:space="preserve"> real </w:t>
        </w:r>
        <w:r w:rsidRPr="00651A95">
          <w:rPr>
            <w:rStyle w:val="StyleUnderline"/>
            <w:highlight w:val="cyan"/>
          </w:rPr>
          <w:t>reform</w:t>
        </w:r>
      </w:hyperlink>
      <w:r w:rsidRPr="00651A95">
        <w:rPr>
          <w:rStyle w:val="StyleUnderline"/>
          <w:highlight w:val="cyan"/>
        </w:rPr>
        <w:t>, not mo</w:t>
      </w:r>
      <w:r w:rsidRPr="009445DA">
        <w:rPr>
          <w:color w:val="000000" w:themeColor="text1"/>
          <w:highlight w:val="cyan"/>
          <w:u w:val="single"/>
        </w:rPr>
        <w:t>re money to feed a system that prevents people from succeeding.</w:t>
      </w:r>
      <w:r w:rsidRPr="00EE71FC">
        <w:rPr>
          <w:color w:val="000000" w:themeColor="text1"/>
          <w:sz w:val="14"/>
        </w:rPr>
        <w:t xml:space="preserve"> </w:t>
      </w:r>
      <w:r w:rsidRPr="009445DA">
        <w:rPr>
          <w:color w:val="000000" w:themeColor="text1"/>
          <w:sz w:val="14"/>
        </w:rPr>
        <w:t>Bottom-up ideas that leverage private philanthropy and cutting-edge market-tested solutions are the keys to sustainably reducing poverty and expanding opportunity.</w:t>
      </w:r>
      <w:r w:rsidRPr="00EE71FC">
        <w:rPr>
          <w:color w:val="000000" w:themeColor="text1"/>
          <w:sz w:val="14"/>
        </w:rPr>
        <w:t xml:space="preserve"> </w:t>
      </w:r>
      <w:r w:rsidRPr="009445DA">
        <w:rPr>
          <w:color w:val="000000" w:themeColor="text1"/>
          <w:sz w:val="14"/>
        </w:rPr>
        <w:t>Too much spending hurts the environment by using resources inefficiently. Building stuff releases emissions and other pollutants that can damage the environment. As policy analyst Marc Joffe </w:t>
      </w:r>
      <w:hyperlink r:id="rId149" w:tgtFrame="_blank" w:tooltip="https://thehill.com/opinion/finance/545723-is-it-okay-to-waste-infrastructure-dollars" w:history="1">
        <w:r w:rsidRPr="009445DA">
          <w:rPr>
            <w:rStyle w:val="Hyperlink"/>
            <w:color w:val="000000" w:themeColor="text1"/>
            <w:sz w:val="14"/>
          </w:rPr>
          <w:t>notes,</w:t>
        </w:r>
      </w:hyperlink>
      <w:r w:rsidRPr="009445DA">
        <w:rPr>
          <w:color w:val="000000" w:themeColor="text1"/>
          <w:sz w:val="14"/>
        </w:rPr>
        <w:t> “During the construction process, new greenhouse gases are produced as steel and concrete are poured, and as vehicles operate at construction sites. Once...finished, those additional carbon emissions need to be factored in...”</w:t>
      </w:r>
      <w:r w:rsidRPr="00EE71FC">
        <w:rPr>
          <w:color w:val="000000" w:themeColor="text1"/>
          <w:sz w:val="14"/>
        </w:rPr>
        <w:t xml:space="preserve"> </w:t>
      </w:r>
      <w:r w:rsidRPr="009445DA">
        <w:rPr>
          <w:color w:val="000000" w:themeColor="text1"/>
          <w:sz w:val="14"/>
        </w:rPr>
        <w:t>To mitigate waste and environmental damage, it’s vital to build stuff that people want and will use. The signals of profit and loss can help us determine the value of infrastructure projects, but these signals are often ignored when governments are involved. This results in more waste and unnecessary pollution.</w:t>
      </w:r>
      <w:r w:rsidRPr="00EE71FC">
        <w:rPr>
          <w:color w:val="000000" w:themeColor="text1"/>
          <w:sz w:val="14"/>
        </w:rPr>
        <w:t xml:space="preserve"> </w:t>
      </w:r>
      <w:r w:rsidRPr="009445DA">
        <w:rPr>
          <w:color w:val="000000" w:themeColor="text1"/>
          <w:sz w:val="14"/>
        </w:rPr>
        <w:t>Notable examples include the </w:t>
      </w:r>
      <w:hyperlink r:id="rId150" w:tgtFrame="_blank" w:tooltip="https://www.bloomberg.com/news/articles/2018-11-02/detroit-people-mover-bad-transit-but-great-attraction" w:history="1">
        <w:r w:rsidRPr="009445DA">
          <w:rPr>
            <w:rStyle w:val="Hyperlink"/>
            <w:color w:val="000000" w:themeColor="text1"/>
            <w:sz w:val="14"/>
          </w:rPr>
          <w:t>Detroit People Mover</w:t>
        </w:r>
      </w:hyperlink>
      <w:r w:rsidRPr="009445DA">
        <w:rPr>
          <w:color w:val="000000" w:themeColor="text1"/>
          <w:sz w:val="14"/>
        </w:rPr>
        <w:t>, which has never met its ridership projections, and the </w:t>
      </w:r>
      <w:hyperlink r:id="rId151" w:tgtFrame="_blank" w:tooltip="https://www.kqed.org/science/17039/auburn-dam-the-water-project-that-wont-die" w:history="1">
        <w:r w:rsidRPr="009445DA">
          <w:rPr>
            <w:rStyle w:val="Hyperlink"/>
            <w:color w:val="000000" w:themeColor="text1"/>
            <w:sz w:val="14"/>
          </w:rPr>
          <w:t>Auburn Dam</w:t>
        </w:r>
      </w:hyperlink>
      <w:r w:rsidRPr="009445DA">
        <w:rPr>
          <w:color w:val="000000" w:themeColor="text1"/>
          <w:sz w:val="14"/>
        </w:rPr>
        <w:t> in California that cost taxpayers nearly $200 million despite never being completed. California’s high-speed rail line is </w:t>
      </w:r>
      <w:hyperlink r:id="rId152" w:tgtFrame="_blank" w:tooltip="https://www.usnews.com/news/best-states/articles/2021-04-30/california-high-speed-rail-gets-back-on-track-with-biden-infrastructure-plan" w:history="1">
        <w:r w:rsidRPr="009445DA">
          <w:rPr>
            <w:rStyle w:val="Hyperlink"/>
            <w:color w:val="000000" w:themeColor="text1"/>
            <w:sz w:val="14"/>
          </w:rPr>
          <w:t>$40 billion over budget</w:t>
        </w:r>
      </w:hyperlink>
      <w:r w:rsidRPr="009445DA">
        <w:rPr>
          <w:color w:val="000000" w:themeColor="text1"/>
          <w:sz w:val="14"/>
        </w:rPr>
        <w:t> and behind schedule, but supporters are hoping that taxpayers will get the project back on track through federal subsidies in the current infrastructure bill.</w:t>
      </w:r>
      <w:r w:rsidRPr="00EE71FC">
        <w:rPr>
          <w:color w:val="000000" w:themeColor="text1"/>
          <w:sz w:val="14"/>
        </w:rPr>
        <w:t xml:space="preserve"> </w:t>
      </w:r>
      <w:r w:rsidRPr="009445DA">
        <w:rPr>
          <w:color w:val="000000" w:themeColor="text1"/>
          <w:sz w:val="14"/>
        </w:rPr>
        <w:t>Each of these projects, and dozens of others, failed to meet the needs of potential users. This means that whatever environmental impacts they had were avoidable. We must be prudent about what we build and not just build for building’s sake.</w:t>
      </w:r>
      <w:r w:rsidRPr="00EE71FC">
        <w:rPr>
          <w:color w:val="000000" w:themeColor="text1"/>
          <w:sz w:val="14"/>
        </w:rPr>
        <w:t xml:space="preserve"> </w:t>
      </w:r>
      <w:r w:rsidRPr="009445DA">
        <w:rPr>
          <w:color w:val="000000" w:themeColor="text1"/>
          <w:sz w:val="14"/>
        </w:rPr>
        <w:t xml:space="preserve">Finally, </w:t>
      </w:r>
      <w:r w:rsidRPr="009445DA">
        <w:rPr>
          <w:color w:val="000000" w:themeColor="text1"/>
          <w:u w:val="single"/>
        </w:rPr>
        <w:t xml:space="preserve">too much </w:t>
      </w:r>
      <w:r w:rsidRPr="009445DA">
        <w:rPr>
          <w:color w:val="000000" w:themeColor="text1"/>
          <w:highlight w:val="cyan"/>
          <w:u w:val="single"/>
        </w:rPr>
        <w:t>spending encourages a dependency on government that </w:t>
      </w:r>
      <w:hyperlink r:id="rId153" w:tgtFrame="_blank" w:tooltip="https://link.springer.com/article/10.1007/s11187-010-9299-y" w:history="1">
        <w:r w:rsidRPr="009445DA">
          <w:rPr>
            <w:rStyle w:val="Hyperlink"/>
            <w:color w:val="000000" w:themeColor="text1"/>
            <w:highlight w:val="cyan"/>
          </w:rPr>
          <w:t>undermines risk taking and entrepreneurship</w:t>
        </w:r>
      </w:hyperlink>
      <w:r w:rsidRPr="009445DA">
        <w:rPr>
          <w:color w:val="000000" w:themeColor="text1"/>
          <w:highlight w:val="cyan"/>
          <w:u w:val="single"/>
        </w:rPr>
        <w:t>. Government spending</w:t>
      </w:r>
      <w:r w:rsidRPr="009445DA">
        <w:rPr>
          <w:color w:val="000000" w:themeColor="text1"/>
          <w:u w:val="single"/>
        </w:rPr>
        <w:t xml:space="preserve"> financed by higher taxes </w:t>
      </w:r>
      <w:r w:rsidRPr="009445DA">
        <w:rPr>
          <w:color w:val="000000" w:themeColor="text1"/>
          <w:highlight w:val="cyan"/>
          <w:u w:val="single"/>
        </w:rPr>
        <w:t>reduces the incentive to start a new business or expand an existing one.</w:t>
      </w:r>
      <w:r w:rsidRPr="009445DA">
        <w:rPr>
          <w:color w:val="000000" w:themeColor="text1"/>
          <w:sz w:val="14"/>
        </w:rPr>
        <w:t xml:space="preserve"> </w:t>
      </w:r>
      <w:r w:rsidRPr="009445DA">
        <w:rPr>
          <w:color w:val="000000" w:themeColor="text1"/>
          <w:u w:val="single"/>
        </w:rPr>
        <w:t xml:space="preserve">Government redistribution often fosters a culture of dependency and discourages risk-taking. Eventually, </w:t>
      </w:r>
      <w:r w:rsidRPr="009445DA">
        <w:rPr>
          <w:color w:val="000000" w:themeColor="text1"/>
          <w:highlight w:val="cyan"/>
          <w:u w:val="single"/>
        </w:rPr>
        <w:t>an appreciation of innovation as the driver of economic progress is eroded and individuals take fewer moonshots.</w:t>
      </w:r>
      <w:r w:rsidRPr="00EE71FC">
        <w:rPr>
          <w:color w:val="000000" w:themeColor="text1"/>
          <w:sz w:val="14"/>
        </w:rPr>
        <w:t xml:space="preserve"> </w:t>
      </w:r>
      <w:r w:rsidRPr="009445DA">
        <w:rPr>
          <w:color w:val="000000" w:themeColor="text1"/>
          <w:sz w:val="14"/>
        </w:rPr>
        <w:t>Countries such as France, Switzerland, Norway, and other Western European countries have high taxes and </w:t>
      </w:r>
      <w:hyperlink r:id="rId154" w:tgtFrame="_blank" w:tooltip="https://www.statista.com/statistics/1096928/number-of-global-unicorns-by-country/" w:history="1">
        <w:r w:rsidRPr="009445DA">
          <w:rPr>
            <w:rStyle w:val="Hyperlink"/>
            <w:color w:val="000000" w:themeColor="text1"/>
            <w:sz w:val="14"/>
          </w:rPr>
          <w:t>few unicorns</w:t>
        </w:r>
      </w:hyperlink>
      <w:r w:rsidRPr="009445DA">
        <w:rPr>
          <w:color w:val="000000" w:themeColor="text1"/>
          <w:sz w:val="14"/>
        </w:rPr>
        <w:t>, which are privately owned startups with valuations of $1 billion or more. It’s clear that France and similar countries no longer have the desire, capability, or both, to harness the ingenuity and creativity of individuals in the private sector to achieve remarkable things.</w:t>
      </w:r>
      <w:r w:rsidRPr="00EE71FC">
        <w:rPr>
          <w:color w:val="000000" w:themeColor="text1"/>
          <w:sz w:val="14"/>
        </w:rPr>
        <w:t xml:space="preserve"> </w:t>
      </w:r>
      <w:r w:rsidRPr="009445DA">
        <w:rPr>
          <w:color w:val="000000" w:themeColor="text1"/>
          <w:sz w:val="14"/>
        </w:rPr>
        <w:t>As Adam Thierer </w:t>
      </w:r>
      <w:hyperlink r:id="rId155" w:tgtFrame="_blank" w:tooltip="https://www.discoursemagazine.com/economics/2021/02/11/can-european-style-industrial-policies-create-technological-supremacy/" w:history="1">
        <w:r w:rsidRPr="009445DA">
          <w:rPr>
            <w:rStyle w:val="Hyperlink"/>
            <w:color w:val="000000" w:themeColor="text1"/>
            <w:sz w:val="14"/>
          </w:rPr>
          <w:t>notes</w:t>
        </w:r>
      </w:hyperlink>
      <w:r w:rsidRPr="009445DA">
        <w:rPr>
          <w:color w:val="000000" w:themeColor="text1"/>
          <w:sz w:val="14"/>
        </w:rPr>
        <w:t>, “There are no European versions of Microsoft</w:t>
      </w:r>
      <w:hyperlink r:id="rId156" w:tgtFrame="_blank" w:history="1">
        <w:r w:rsidRPr="009445DA">
          <w:rPr>
            <w:rStyle w:val="Hyperlink"/>
            <w:color w:val="000000" w:themeColor="text1"/>
            <w:sz w:val="14"/>
          </w:rPr>
          <w:t>MSFT</w:t>
        </w:r>
      </w:hyperlink>
      <w:r w:rsidRPr="009445DA">
        <w:rPr>
          <w:color w:val="000000" w:themeColor="text1"/>
          <w:sz w:val="14"/>
        </w:rPr>
        <w:t> </w:t>
      </w:r>
      <w:hyperlink r:id="rId157" w:tgtFrame="_self" w:history="1">
        <w:r w:rsidRPr="009445DA">
          <w:rPr>
            <w:rStyle w:val="Hyperlink"/>
            <w:color w:val="000000" w:themeColor="text1"/>
            <w:sz w:val="14"/>
          </w:rPr>
          <w:t>-0.1%</w:t>
        </w:r>
      </w:hyperlink>
      <w:r w:rsidRPr="009445DA">
        <w:rPr>
          <w:color w:val="000000" w:themeColor="text1"/>
          <w:sz w:val="14"/>
        </w:rPr>
        <w:t>, Google</w:t>
      </w:r>
      <w:hyperlink r:id="rId158" w:tgtFrame="_blank" w:history="1">
        <w:r w:rsidRPr="009445DA">
          <w:rPr>
            <w:rStyle w:val="Hyperlink"/>
            <w:color w:val="000000" w:themeColor="text1"/>
            <w:sz w:val="14"/>
          </w:rPr>
          <w:t>GOOG</w:t>
        </w:r>
      </w:hyperlink>
      <w:r w:rsidRPr="009445DA">
        <w:rPr>
          <w:color w:val="000000" w:themeColor="text1"/>
          <w:sz w:val="14"/>
        </w:rPr>
        <w:t> </w:t>
      </w:r>
      <w:hyperlink r:id="rId159" w:tgtFrame="_self" w:history="1">
        <w:r w:rsidRPr="009445DA">
          <w:rPr>
            <w:rStyle w:val="Hyperlink"/>
            <w:color w:val="000000" w:themeColor="text1"/>
            <w:sz w:val="14"/>
          </w:rPr>
          <w:t>+1.7%</w:t>
        </w:r>
      </w:hyperlink>
      <w:r w:rsidRPr="009445DA">
        <w:rPr>
          <w:color w:val="000000" w:themeColor="text1"/>
          <w:sz w:val="14"/>
        </w:rPr>
        <w:t>, or Apple</w:t>
      </w:r>
      <w:hyperlink r:id="rId160" w:tgtFrame="_blank" w:history="1">
        <w:r w:rsidRPr="009445DA">
          <w:rPr>
            <w:rStyle w:val="Hyperlink"/>
            <w:color w:val="000000" w:themeColor="text1"/>
            <w:sz w:val="14"/>
          </w:rPr>
          <w:t>AAPL</w:t>
        </w:r>
      </w:hyperlink>
      <w:r w:rsidRPr="009445DA">
        <w:rPr>
          <w:color w:val="000000" w:themeColor="text1"/>
          <w:sz w:val="14"/>
        </w:rPr>
        <w:t> </w:t>
      </w:r>
      <w:hyperlink r:id="rId161" w:tgtFrame="_self" w:history="1">
        <w:r w:rsidRPr="009445DA">
          <w:rPr>
            <w:rStyle w:val="Hyperlink"/>
            <w:color w:val="000000" w:themeColor="text1"/>
            <w:sz w:val="14"/>
          </w:rPr>
          <w:t>+0.5%</w:t>
        </w:r>
      </w:hyperlink>
      <w:r w:rsidRPr="009445DA">
        <w:rPr>
          <w:color w:val="000000" w:themeColor="text1"/>
          <w:sz w:val="14"/>
        </w:rPr>
        <w:t>, even though Europeans obviously demand and consume the sort of products and services those U.S.-based companies provide. It’s simply not possible given the EU’s current regulatory regime.”</w:t>
      </w:r>
      <w:r w:rsidRPr="00EE71FC">
        <w:rPr>
          <w:color w:val="000000" w:themeColor="text1"/>
          <w:sz w:val="14"/>
        </w:rPr>
        <w:t xml:space="preserve"> </w:t>
      </w:r>
      <w:r w:rsidRPr="009445DA">
        <w:rPr>
          <w:color w:val="000000" w:themeColor="text1"/>
          <w:sz w:val="14"/>
        </w:rPr>
        <w:t>Despite our policy challenges, America has the most innovative and dynamic economy in the world. We must protect it while simultaneously working to improve policy to encourage even more innovation.</w:t>
      </w:r>
      <w:r w:rsidRPr="00EE71FC">
        <w:rPr>
          <w:color w:val="000000" w:themeColor="text1"/>
          <w:sz w:val="14"/>
        </w:rPr>
        <w:t xml:space="preserve"> </w:t>
      </w:r>
      <w:r w:rsidRPr="009445DA">
        <w:rPr>
          <w:color w:val="000000" w:themeColor="text1"/>
          <w:sz w:val="14"/>
        </w:rPr>
        <w:t xml:space="preserve">The dangers of too much government spending are being ignored. Countries and empires throughout history have used vast building projects to justify high levels of taxation and spending. But while adequate roads and bridges help the economy function, it is the people in the private sector who make it grow. </w:t>
      </w:r>
      <w:r w:rsidRPr="009445DA">
        <w:rPr>
          <w:rStyle w:val="Emphasis"/>
          <w:highlight w:val="cyan"/>
        </w:rPr>
        <w:t>It's imperative that government spends prudently</w:t>
      </w:r>
      <w:r w:rsidRPr="009445DA">
        <w:rPr>
          <w:color w:val="000000" w:themeColor="text1"/>
          <w:u w:val="single"/>
        </w:rPr>
        <w:t xml:space="preserve"> so more resources remain in the hands of the entrepreneurs who are the true drivers of innovation.</w:t>
      </w:r>
    </w:p>
    <w:p w14:paraId="45F33A72" w14:textId="77777777" w:rsidR="00D33886" w:rsidRPr="00D33886" w:rsidRDefault="00D33886" w:rsidP="00D33886"/>
    <w:p w14:paraId="16D1AB61" w14:textId="0ACCD097" w:rsidR="00D33886" w:rsidRDefault="007E4A75" w:rsidP="00D33886">
      <w:pPr>
        <w:pStyle w:val="Heading2"/>
      </w:pPr>
      <w:r>
        <w:t>Answers To</w:t>
      </w:r>
    </w:p>
    <w:p w14:paraId="269B8480" w14:textId="1D7E716A" w:rsidR="001C6304" w:rsidRDefault="00F13698" w:rsidP="00F13698">
      <w:pPr>
        <w:pStyle w:val="Heading3"/>
      </w:pPr>
      <w:r>
        <w:t xml:space="preserve">FMW reduces Social Services </w:t>
      </w:r>
    </w:p>
    <w:p w14:paraId="4702EE04" w14:textId="7B1A018B" w:rsidR="00F13698" w:rsidRDefault="00F13698" w:rsidP="00F13698">
      <w:pPr>
        <w:pStyle w:val="Heading4"/>
        <w:rPr>
          <w:rFonts w:eastAsia="Times New Roman"/>
        </w:rPr>
      </w:pPr>
      <w:r>
        <w:rPr>
          <w:rFonts w:eastAsia="Times New Roman"/>
        </w:rPr>
        <w:t xml:space="preserve">Federal Minimum Wage increase </w:t>
      </w:r>
      <w:r w:rsidR="001168BC">
        <w:rPr>
          <w:rFonts w:eastAsia="Times New Roman"/>
        </w:rPr>
        <w:t>cuts</w:t>
      </w:r>
      <w:r>
        <w:rPr>
          <w:rFonts w:eastAsia="Times New Roman"/>
        </w:rPr>
        <w:t xml:space="preserve"> tax expenditures </w:t>
      </w:r>
      <w:r w:rsidR="001168BC">
        <w:rPr>
          <w:rFonts w:eastAsia="Times New Roman"/>
        </w:rPr>
        <w:t xml:space="preserve">– reduces </w:t>
      </w:r>
      <w:r w:rsidR="001E5E2D">
        <w:rPr>
          <w:rFonts w:eastAsia="Times New Roman"/>
        </w:rPr>
        <w:t>reliance on public services</w:t>
      </w:r>
    </w:p>
    <w:p w14:paraId="5671DE17" w14:textId="77777777" w:rsidR="00F13698" w:rsidRPr="00C42FFC" w:rsidRDefault="00F13698" w:rsidP="00F13698">
      <w:pPr>
        <w:shd w:val="clear" w:color="auto" w:fill="FFFFFF"/>
        <w:spacing w:afterAutospacing="1"/>
        <w:rPr>
          <w:rFonts w:eastAsia="Times New Roman"/>
          <w:color w:val="000000" w:themeColor="text1"/>
          <w:szCs w:val="20"/>
        </w:rPr>
      </w:pPr>
      <w:r w:rsidRPr="00364FD8">
        <w:rPr>
          <w:rFonts w:eastAsia="Times New Roman"/>
          <w:b/>
          <w:bCs/>
          <w:sz w:val="26"/>
          <w:szCs w:val="26"/>
        </w:rPr>
        <w:t>Roberts ’21</w:t>
      </w:r>
      <w:r w:rsidRPr="00C42FFC">
        <w:rPr>
          <w:rFonts w:eastAsia="Times New Roman"/>
          <w:color w:val="000000" w:themeColor="text1"/>
          <w:szCs w:val="20"/>
        </w:rPr>
        <w:t xml:space="preserve"> [Lily and Ben Olinsky; January 27; Lily Roberts is the managing director of the Economic Policy Team at the Center for American Progress; Ben Olinsky is the senior vice president for policy and strategy at the Center; Senior Fellow; Center for American Progress, "Raising the Minimum Wage Would Boost an Economic Recovery—and Reduce Taxpayer Subsidization of Low-Wage Work", </w:t>
      </w:r>
      <w:hyperlink r:id="rId162" w:history="1">
        <w:r w:rsidRPr="00C42FFC">
          <w:rPr>
            <w:rStyle w:val="Hyperlink"/>
            <w:rFonts w:eastAsia="Times New Roman"/>
            <w:color w:val="000000" w:themeColor="text1"/>
            <w:szCs w:val="20"/>
          </w:rPr>
          <w:t>https://www.americanprogress.org/article/raising-minimum-wage-boost-economic-recovery-reduce-taxpayer-subsidization-low-wage-work/</w:t>
        </w:r>
      </w:hyperlink>
      <w:r w:rsidRPr="00C42FFC">
        <w:rPr>
          <w:rFonts w:eastAsia="Times New Roman"/>
          <w:color w:val="000000" w:themeColor="text1"/>
          <w:szCs w:val="20"/>
        </w:rPr>
        <w:t>] PS</w:t>
      </w:r>
    </w:p>
    <w:p w14:paraId="6961F736" w14:textId="77777777" w:rsidR="00F13698" w:rsidRPr="004F3AEB" w:rsidRDefault="00F13698" w:rsidP="00F13698">
      <w:pPr>
        <w:shd w:val="clear" w:color="auto" w:fill="FFFFFF"/>
        <w:spacing w:afterAutospacing="1"/>
        <w:rPr>
          <w:rFonts w:eastAsia="Times New Roman"/>
          <w:color w:val="000000" w:themeColor="text1"/>
          <w:sz w:val="16"/>
        </w:rPr>
      </w:pPr>
      <w:r w:rsidRPr="004F3AEB">
        <w:rPr>
          <w:rFonts w:eastAsia="Times New Roman"/>
          <w:color w:val="000000" w:themeColor="text1"/>
          <w:sz w:val="16"/>
        </w:rPr>
        <w:t xml:space="preserve">Paltry pay with ever-decreasing purchasing power ensures that </w:t>
      </w:r>
      <w:r w:rsidRPr="004F3AEB">
        <w:rPr>
          <w:rFonts w:eastAsia="Times New Roman"/>
          <w:color w:val="000000" w:themeColor="text1"/>
          <w:u w:val="single"/>
        </w:rPr>
        <w:t xml:space="preserve">many </w:t>
      </w:r>
      <w:r w:rsidRPr="004F3AEB">
        <w:rPr>
          <w:rFonts w:eastAsia="Times New Roman"/>
          <w:color w:val="000000" w:themeColor="text1"/>
          <w:highlight w:val="cyan"/>
          <w:u w:val="single"/>
        </w:rPr>
        <w:t>people</w:t>
      </w:r>
      <w:r w:rsidRPr="004F3AEB">
        <w:rPr>
          <w:rFonts w:eastAsia="Times New Roman"/>
          <w:color w:val="000000" w:themeColor="text1"/>
          <w:u w:val="single"/>
        </w:rPr>
        <w:t xml:space="preserve"> </w:t>
      </w:r>
      <w:r w:rsidRPr="004F3AEB">
        <w:rPr>
          <w:rFonts w:eastAsia="Times New Roman"/>
          <w:color w:val="000000" w:themeColor="text1"/>
          <w:highlight w:val="cyan"/>
          <w:u w:val="single"/>
        </w:rPr>
        <w:t>who work full-time for minimum wage</w:t>
      </w:r>
      <w:r w:rsidRPr="004F3AEB">
        <w:rPr>
          <w:rFonts w:eastAsia="Times New Roman"/>
          <w:color w:val="000000" w:themeColor="text1"/>
          <w:u w:val="single"/>
        </w:rPr>
        <w:t xml:space="preserve"> pay </w:t>
      </w:r>
      <w:r w:rsidRPr="004F3AEB">
        <w:rPr>
          <w:rFonts w:eastAsia="Times New Roman"/>
          <w:color w:val="000000" w:themeColor="text1"/>
          <w:highlight w:val="cyan"/>
          <w:u w:val="single"/>
        </w:rPr>
        <w:t xml:space="preserve">rely on programs </w:t>
      </w:r>
      <w:r w:rsidRPr="004F3AEB">
        <w:rPr>
          <w:rFonts w:eastAsia="Times New Roman"/>
          <w:color w:val="000000" w:themeColor="text1"/>
          <w:u w:val="single"/>
        </w:rPr>
        <w:t xml:space="preserve">such as SNAP and Medicaid </w:t>
      </w:r>
      <w:r w:rsidRPr="004F3AEB">
        <w:rPr>
          <w:rFonts w:eastAsia="Times New Roman"/>
          <w:color w:val="000000" w:themeColor="text1"/>
          <w:highlight w:val="cyan"/>
          <w:u w:val="single"/>
        </w:rPr>
        <w:t>to provide food and health care for their families.</w:t>
      </w:r>
      <w:r w:rsidRPr="004F3AEB">
        <w:rPr>
          <w:rFonts w:eastAsia="Times New Roman"/>
          <w:color w:val="000000" w:themeColor="text1"/>
          <w:u w:val="single"/>
        </w:rPr>
        <w:t xml:space="preserve"> </w:t>
      </w:r>
      <w:r w:rsidRPr="004F3AEB">
        <w:rPr>
          <w:rFonts w:eastAsia="Times New Roman"/>
          <w:color w:val="000000" w:themeColor="text1"/>
          <w:highlight w:val="cyan"/>
          <w:u w:val="single"/>
        </w:rPr>
        <w:t>This</w:t>
      </w:r>
      <w:r w:rsidRPr="004F3AEB">
        <w:rPr>
          <w:rFonts w:eastAsia="Times New Roman"/>
          <w:color w:val="000000" w:themeColor="text1"/>
          <w:u w:val="single"/>
        </w:rPr>
        <w:t xml:space="preserve"> effectively </w:t>
      </w:r>
      <w:r w:rsidRPr="004F3AEB">
        <w:rPr>
          <w:rFonts w:eastAsia="Times New Roman"/>
          <w:color w:val="000000" w:themeColor="text1"/>
          <w:highlight w:val="cyan"/>
          <w:u w:val="single"/>
        </w:rPr>
        <w:t>means</w:t>
      </w:r>
      <w:r w:rsidRPr="004F3AEB">
        <w:rPr>
          <w:rFonts w:eastAsia="Times New Roman"/>
          <w:color w:val="000000" w:themeColor="text1"/>
          <w:u w:val="single"/>
        </w:rPr>
        <w:t xml:space="preserve"> that </w:t>
      </w:r>
      <w:r w:rsidRPr="004F3AEB">
        <w:rPr>
          <w:rStyle w:val="Emphasis"/>
          <w:highlight w:val="cyan"/>
        </w:rPr>
        <w:t>the federal government is</w:t>
      </w:r>
      <w:r w:rsidRPr="004F3AEB">
        <w:rPr>
          <w:rFonts w:eastAsia="Times New Roman"/>
          <w:color w:val="000000" w:themeColor="text1"/>
          <w:u w:val="single"/>
        </w:rPr>
        <w:t xml:space="preserve"> </w:t>
      </w:r>
      <w:r w:rsidRPr="004F3AEB">
        <w:rPr>
          <w:rFonts w:eastAsia="Times New Roman"/>
          <w:color w:val="000000" w:themeColor="text1"/>
          <w:sz w:val="16"/>
        </w:rPr>
        <w:t>subsidizing low-wage employers for their labor costs while their workers barely scrape by.</w:t>
      </w:r>
      <w:r w:rsidRPr="00C42FFC">
        <w:rPr>
          <w:rFonts w:eastAsia="Times New Roman"/>
          <w:color w:val="000000" w:themeColor="text1"/>
          <w:sz w:val="16"/>
        </w:rPr>
        <w:t xml:space="preserve"> </w:t>
      </w:r>
      <w:r w:rsidRPr="004F3AEB">
        <w:rPr>
          <w:rFonts w:eastAsia="Times New Roman"/>
          <w:color w:val="000000" w:themeColor="text1"/>
          <w:sz w:val="16"/>
        </w:rPr>
        <w:t>CAP has a body of work demonstrating how minimum wage workers use SNAP to keep food on the table for their families—</w:t>
      </w:r>
      <w:r w:rsidRPr="004F3AEB">
        <w:rPr>
          <w:rStyle w:val="Emphasis"/>
          <w:highlight w:val="cyan"/>
        </w:rPr>
        <w:t>requiring taxpayers to subsidize corporations who underpay their workers.</w:t>
      </w:r>
    </w:p>
    <w:p w14:paraId="6E55D12B" w14:textId="77777777" w:rsidR="00F13698" w:rsidRPr="004F3AEB" w:rsidRDefault="00F13698" w:rsidP="00F13698">
      <w:pPr>
        <w:numPr>
          <w:ilvl w:val="0"/>
          <w:numId w:val="12"/>
        </w:numPr>
        <w:shd w:val="clear" w:color="auto" w:fill="FFFFFF"/>
        <w:spacing w:afterAutospacing="1"/>
        <w:rPr>
          <w:rFonts w:eastAsia="Times New Roman"/>
          <w:color w:val="000000" w:themeColor="text1"/>
          <w:sz w:val="16"/>
        </w:rPr>
      </w:pPr>
      <w:r w:rsidRPr="004F3AEB">
        <w:rPr>
          <w:rFonts w:eastAsia="Times New Roman"/>
          <w:color w:val="000000" w:themeColor="text1"/>
          <w:sz w:val="16"/>
        </w:rPr>
        <w:t>A</w:t>
      </w:r>
      <w:r w:rsidRPr="00C42FFC">
        <w:rPr>
          <w:rFonts w:eastAsia="Times New Roman"/>
          <w:color w:val="000000" w:themeColor="text1"/>
          <w:sz w:val="16"/>
        </w:rPr>
        <w:t xml:space="preserve"> </w:t>
      </w:r>
      <w:hyperlink r:id="rId163" w:history="1">
        <w:r w:rsidRPr="004F3AEB">
          <w:rPr>
            <w:rStyle w:val="Hyperlink"/>
            <w:rFonts w:eastAsia="Times New Roman"/>
            <w:color w:val="000000" w:themeColor="text1"/>
            <w:sz w:val="16"/>
          </w:rPr>
          <w:t>groundbreaking 2014 CAP report</w:t>
        </w:r>
      </w:hyperlink>
      <w:r w:rsidRPr="00C42FFC">
        <w:rPr>
          <w:rFonts w:eastAsia="Times New Roman"/>
          <w:color w:val="000000" w:themeColor="text1"/>
          <w:sz w:val="16"/>
        </w:rPr>
        <w:t xml:space="preserve"> </w:t>
      </w:r>
      <w:r w:rsidRPr="004F3AEB">
        <w:rPr>
          <w:rFonts w:eastAsia="Times New Roman"/>
          <w:color w:val="000000" w:themeColor="text1"/>
          <w:sz w:val="16"/>
        </w:rPr>
        <w:t xml:space="preserve">by University of California, Berkeley economist Michael Reich and Rachel West found that </w:t>
      </w:r>
      <w:r w:rsidRPr="004F3AEB">
        <w:rPr>
          <w:rFonts w:eastAsia="Times New Roman"/>
          <w:color w:val="000000" w:themeColor="text1"/>
          <w:highlight w:val="cyan"/>
          <w:u w:val="single"/>
        </w:rPr>
        <w:t>a</w:t>
      </w:r>
      <w:r w:rsidRPr="004F3AEB">
        <w:rPr>
          <w:rFonts w:eastAsia="Times New Roman"/>
          <w:color w:val="000000" w:themeColor="text1"/>
          <w:sz w:val="16"/>
        </w:rPr>
        <w:t xml:space="preserve"> contemporaneous </w:t>
      </w:r>
      <w:r w:rsidRPr="004F3AEB">
        <w:rPr>
          <w:rFonts w:eastAsia="Times New Roman"/>
          <w:color w:val="000000" w:themeColor="text1"/>
          <w:highlight w:val="cyan"/>
          <w:u w:val="single"/>
        </w:rPr>
        <w:t>proposal to raise the minimum wage to $10.10</w:t>
      </w:r>
      <w:r w:rsidRPr="004F3AEB">
        <w:rPr>
          <w:rFonts w:eastAsia="Times New Roman"/>
          <w:color w:val="000000" w:themeColor="text1"/>
          <w:u w:val="single"/>
        </w:rPr>
        <w:t xml:space="preserve"> per hour </w:t>
      </w:r>
      <w:r w:rsidRPr="004F3AEB">
        <w:rPr>
          <w:rFonts w:eastAsia="Times New Roman"/>
          <w:color w:val="000000" w:themeColor="text1"/>
          <w:highlight w:val="cyan"/>
          <w:u w:val="single"/>
        </w:rPr>
        <w:t>would reduce SNAP enrollments by 3.1 to 3.6 million people, resulting in an annual decrease in</w:t>
      </w:r>
      <w:r w:rsidRPr="004F3AEB">
        <w:rPr>
          <w:rFonts w:eastAsia="Times New Roman"/>
          <w:color w:val="000000" w:themeColor="text1"/>
          <w:u w:val="single"/>
        </w:rPr>
        <w:t xml:space="preserve"> program </w:t>
      </w:r>
      <w:r w:rsidRPr="004F3AEB">
        <w:rPr>
          <w:rFonts w:eastAsia="Times New Roman"/>
          <w:color w:val="000000" w:themeColor="text1"/>
          <w:highlight w:val="cyan"/>
          <w:u w:val="single"/>
        </w:rPr>
        <w:t>expenditures of nearly $4.6 billion.</w:t>
      </w:r>
    </w:p>
    <w:p w14:paraId="6D4656CE" w14:textId="77777777" w:rsidR="00F13698" w:rsidRPr="004F3AEB" w:rsidRDefault="00F13698" w:rsidP="00F13698">
      <w:pPr>
        <w:numPr>
          <w:ilvl w:val="0"/>
          <w:numId w:val="13"/>
        </w:numPr>
        <w:shd w:val="clear" w:color="auto" w:fill="FFFFFF"/>
        <w:spacing w:afterAutospacing="1"/>
        <w:rPr>
          <w:rFonts w:eastAsia="Times New Roman"/>
          <w:color w:val="000000" w:themeColor="text1"/>
          <w:sz w:val="16"/>
        </w:rPr>
      </w:pPr>
      <w:r w:rsidRPr="004F3AEB">
        <w:rPr>
          <w:rFonts w:eastAsia="Times New Roman"/>
          <w:color w:val="000000" w:themeColor="text1"/>
          <w:sz w:val="16"/>
        </w:rPr>
        <w:t>Rachel West then updated these figures in a</w:t>
      </w:r>
      <w:r w:rsidRPr="00C42FFC">
        <w:rPr>
          <w:rFonts w:eastAsia="Times New Roman"/>
          <w:color w:val="000000" w:themeColor="text1"/>
          <w:sz w:val="16"/>
        </w:rPr>
        <w:t xml:space="preserve"> </w:t>
      </w:r>
      <w:hyperlink r:id="rId164" w:history="1">
        <w:r w:rsidRPr="004F3AEB">
          <w:rPr>
            <w:rStyle w:val="Hyperlink"/>
            <w:rFonts w:eastAsia="Times New Roman"/>
            <w:color w:val="000000" w:themeColor="text1"/>
            <w:sz w:val="16"/>
          </w:rPr>
          <w:t>2015 CAP piece</w:t>
        </w:r>
      </w:hyperlink>
      <w:r w:rsidRPr="00C42FFC">
        <w:rPr>
          <w:rFonts w:eastAsia="Times New Roman"/>
          <w:color w:val="000000" w:themeColor="text1"/>
          <w:sz w:val="16"/>
        </w:rPr>
        <w:t xml:space="preserve"> </w:t>
      </w:r>
      <w:r w:rsidRPr="004F3AEB">
        <w:rPr>
          <w:rFonts w:eastAsia="Times New Roman"/>
          <w:color w:val="000000" w:themeColor="text1"/>
          <w:u w:val="single"/>
        </w:rPr>
        <w:t>for proposals to increase the minimum wage to $12 per hour</w:t>
      </w:r>
      <w:r w:rsidRPr="004F3AEB">
        <w:rPr>
          <w:rFonts w:eastAsia="Times New Roman"/>
          <w:color w:val="000000" w:themeColor="text1"/>
          <w:sz w:val="16"/>
        </w:rPr>
        <w:t xml:space="preserve">. West found that </w:t>
      </w:r>
      <w:r w:rsidRPr="004F3AEB">
        <w:rPr>
          <w:rFonts w:eastAsia="Times New Roman"/>
          <w:color w:val="000000" w:themeColor="text1"/>
          <w:u w:val="single"/>
        </w:rPr>
        <w:t>SNAP spending would fall by an estimated $5.3 billion each year in today’s dollars, saving taxpayers more than 7 percent in overall SNAP expenditures.</w:t>
      </w:r>
      <w:r w:rsidRPr="004F3AEB">
        <w:rPr>
          <w:rFonts w:eastAsia="Times New Roman"/>
          <w:color w:val="000000" w:themeColor="text1"/>
          <w:sz w:val="16"/>
        </w:rPr>
        <w:t xml:space="preserve"> When fully implemented, West also found that savings would total $52.7 billion over the following decade.</w:t>
      </w:r>
    </w:p>
    <w:p w14:paraId="3E7D042A" w14:textId="77777777" w:rsidR="00F13698" w:rsidRPr="004F3AEB" w:rsidRDefault="00F13698" w:rsidP="00F13698">
      <w:pPr>
        <w:numPr>
          <w:ilvl w:val="0"/>
          <w:numId w:val="14"/>
        </w:numPr>
        <w:shd w:val="clear" w:color="auto" w:fill="FFFFFF"/>
        <w:spacing w:afterAutospacing="1"/>
        <w:rPr>
          <w:rFonts w:eastAsia="Times New Roman"/>
          <w:color w:val="000000" w:themeColor="text1"/>
          <w:sz w:val="16"/>
        </w:rPr>
      </w:pPr>
      <w:r w:rsidRPr="004F3AEB">
        <w:rPr>
          <w:rFonts w:eastAsia="Times New Roman"/>
          <w:color w:val="000000" w:themeColor="text1"/>
          <w:sz w:val="16"/>
        </w:rPr>
        <w:t>In</w:t>
      </w:r>
      <w:r w:rsidRPr="00C42FFC">
        <w:rPr>
          <w:rFonts w:eastAsia="Times New Roman"/>
          <w:color w:val="000000" w:themeColor="text1"/>
          <w:sz w:val="16"/>
        </w:rPr>
        <w:t xml:space="preserve"> </w:t>
      </w:r>
      <w:hyperlink r:id="rId165" w:history="1">
        <w:r w:rsidRPr="004F3AEB">
          <w:rPr>
            <w:rStyle w:val="Hyperlink"/>
            <w:rFonts w:eastAsia="Times New Roman"/>
            <w:color w:val="000000" w:themeColor="text1"/>
            <w:sz w:val="16"/>
          </w:rPr>
          <w:t>this piece</w:t>
        </w:r>
      </w:hyperlink>
      <w:r w:rsidRPr="004F3AEB">
        <w:rPr>
          <w:rFonts w:eastAsia="Times New Roman"/>
          <w:color w:val="000000" w:themeColor="text1"/>
          <w:sz w:val="16"/>
        </w:rPr>
        <w:t>, CAP highlighted a subsequent</w:t>
      </w:r>
      <w:r w:rsidRPr="00C42FFC">
        <w:rPr>
          <w:rFonts w:eastAsia="Times New Roman"/>
          <w:color w:val="000000" w:themeColor="text1"/>
          <w:sz w:val="16"/>
        </w:rPr>
        <w:t xml:space="preserve"> </w:t>
      </w:r>
      <w:hyperlink r:id="rId166" w:history="1">
        <w:r w:rsidRPr="004F3AEB">
          <w:rPr>
            <w:rStyle w:val="Hyperlink"/>
            <w:rFonts w:eastAsia="Times New Roman"/>
            <w:color w:val="000000" w:themeColor="text1"/>
            <w:sz w:val="16"/>
          </w:rPr>
          <w:t>University of California, Berkeley study</w:t>
        </w:r>
      </w:hyperlink>
      <w:r w:rsidRPr="00C42FFC">
        <w:rPr>
          <w:rFonts w:eastAsia="Times New Roman"/>
          <w:color w:val="000000" w:themeColor="text1"/>
          <w:sz w:val="16"/>
        </w:rPr>
        <w:t xml:space="preserve"> </w:t>
      </w:r>
      <w:r w:rsidRPr="004F3AEB">
        <w:rPr>
          <w:rFonts w:eastAsia="Times New Roman"/>
          <w:color w:val="000000" w:themeColor="text1"/>
          <w:sz w:val="16"/>
        </w:rPr>
        <w:t>that estimated U.S. taxpayers foot the bill for $152.8 billion in government assistance programs for low-wage workers each year in lieu of their employers paying adequate living wages and benefits.</w:t>
      </w:r>
    </w:p>
    <w:p w14:paraId="5D158550" w14:textId="32FF0A9C" w:rsidR="00F13698" w:rsidRDefault="00000000" w:rsidP="00F13698">
      <w:pPr>
        <w:shd w:val="clear" w:color="auto" w:fill="FFFFFF"/>
        <w:spacing w:afterAutospacing="1"/>
        <w:rPr>
          <w:rFonts w:eastAsia="Times New Roman"/>
          <w:color w:val="000000" w:themeColor="text1"/>
          <w:sz w:val="16"/>
        </w:rPr>
      </w:pPr>
      <w:hyperlink r:id="rId167" w:history="1">
        <w:r w:rsidR="00F13698" w:rsidRPr="004F3AEB">
          <w:rPr>
            <w:rStyle w:val="Hyperlink"/>
            <w:rFonts w:eastAsia="Times New Roman"/>
            <w:color w:val="000000" w:themeColor="text1"/>
            <w:sz w:val="16"/>
          </w:rPr>
          <w:t>In a 2019 piece</w:t>
        </w:r>
      </w:hyperlink>
      <w:r w:rsidR="00F13698" w:rsidRPr="004F3AEB">
        <w:rPr>
          <w:rFonts w:eastAsia="Times New Roman"/>
          <w:color w:val="000000" w:themeColor="text1"/>
          <w:sz w:val="16"/>
        </w:rPr>
        <w:t xml:space="preserve">, economist Arindrajit Dube examined the impacts of minimum </w:t>
      </w:r>
      <w:r w:rsidR="00F13698" w:rsidRPr="004F3AEB">
        <w:rPr>
          <w:rStyle w:val="Emphasis"/>
          <w:highlight w:val="cyan"/>
        </w:rPr>
        <w:t>wage hikes</w:t>
      </w:r>
      <w:r w:rsidR="00F13698" w:rsidRPr="004F3AEB">
        <w:rPr>
          <w:rFonts w:eastAsia="Times New Roman"/>
          <w:color w:val="000000" w:themeColor="text1"/>
          <w:sz w:val="16"/>
        </w:rPr>
        <w:t xml:space="preserve"> on workers in the bottom 30 percent of income, finding that increases </w:t>
      </w:r>
      <w:r w:rsidR="00F13698" w:rsidRPr="004F3AEB">
        <w:rPr>
          <w:rStyle w:val="Emphasis"/>
          <w:highlight w:val="cyan"/>
        </w:rPr>
        <w:t>confer</w:t>
      </w:r>
      <w:r w:rsidR="00F13698" w:rsidRPr="004F3AEB">
        <w:rPr>
          <w:rFonts w:eastAsia="Times New Roman"/>
          <w:color w:val="000000" w:themeColor="text1"/>
          <w:u w:val="single"/>
        </w:rPr>
        <w:t xml:space="preserve"> significant </w:t>
      </w:r>
      <w:r w:rsidR="00F13698" w:rsidRPr="004F3AEB">
        <w:rPr>
          <w:rFonts w:eastAsia="Times New Roman"/>
          <w:color w:val="000000" w:themeColor="text1"/>
          <w:highlight w:val="cyan"/>
          <w:u w:val="single"/>
        </w:rPr>
        <w:t>income gains to</w:t>
      </w:r>
      <w:r w:rsidR="00F13698" w:rsidRPr="004F3AEB">
        <w:rPr>
          <w:rFonts w:eastAsia="Times New Roman"/>
          <w:color w:val="000000" w:themeColor="text1"/>
          <w:u w:val="single"/>
        </w:rPr>
        <w:t xml:space="preserve"> </w:t>
      </w:r>
      <w:r w:rsidR="00F13698" w:rsidRPr="004F3AEB">
        <w:rPr>
          <w:rFonts w:eastAsia="Times New Roman"/>
          <w:color w:val="000000" w:themeColor="text1"/>
          <w:sz w:val="16"/>
        </w:rPr>
        <w:t>these</w:t>
      </w:r>
      <w:r w:rsidR="00F13698" w:rsidRPr="004F3AEB">
        <w:rPr>
          <w:rFonts w:eastAsia="Times New Roman"/>
          <w:color w:val="000000" w:themeColor="text1"/>
          <w:u w:val="single"/>
        </w:rPr>
        <w:t xml:space="preserve"> </w:t>
      </w:r>
      <w:r w:rsidR="00F13698" w:rsidRPr="004F3AEB">
        <w:rPr>
          <w:rFonts w:eastAsia="Times New Roman"/>
          <w:color w:val="000000" w:themeColor="text1"/>
          <w:highlight w:val="cyan"/>
          <w:u w:val="single"/>
        </w:rPr>
        <w:t>workers</w:t>
      </w:r>
      <w:r w:rsidR="00F13698" w:rsidRPr="004F3AEB">
        <w:rPr>
          <w:rFonts w:eastAsia="Times New Roman"/>
          <w:color w:val="000000" w:themeColor="text1"/>
          <w:u w:val="single"/>
        </w:rPr>
        <w:t>.</w:t>
      </w:r>
      <w:r w:rsidR="00F13698" w:rsidRPr="004F3AEB">
        <w:rPr>
          <w:rFonts w:eastAsia="Times New Roman"/>
          <w:color w:val="000000" w:themeColor="text1"/>
          <w:sz w:val="16"/>
        </w:rPr>
        <w:t xml:space="preserve"> Dube also observed that when accounting for the effects of government assistance programs (noncash transfers, including SNAP, school lunches, and housing subsidies) </w:t>
      </w:r>
      <w:r w:rsidR="00F13698" w:rsidRPr="004F3AEB">
        <w:rPr>
          <w:rFonts w:eastAsia="Times New Roman"/>
          <w:color w:val="000000" w:themeColor="text1"/>
          <w:highlight w:val="cyan"/>
          <w:u w:val="single"/>
        </w:rPr>
        <w:t>and</w:t>
      </w:r>
      <w:r w:rsidR="00F13698" w:rsidRPr="004F3AEB">
        <w:rPr>
          <w:rFonts w:eastAsia="Times New Roman"/>
          <w:color w:val="000000" w:themeColor="text1"/>
          <w:sz w:val="16"/>
        </w:rPr>
        <w:t xml:space="preserve"> tax credits (EITC and child tax credits), those income gains were only two-thirds as large. The offset represents </w:t>
      </w:r>
      <w:r w:rsidR="00F13698" w:rsidRPr="004F3AEB">
        <w:rPr>
          <w:rStyle w:val="Emphasis"/>
          <w:highlight w:val="cyan"/>
        </w:rPr>
        <w:t>a significant reduction in taxpayer expenditures</w:t>
      </w:r>
      <w:r w:rsidR="00F13698" w:rsidRPr="004F3AEB">
        <w:rPr>
          <w:rFonts w:eastAsia="Times New Roman"/>
          <w:color w:val="000000" w:themeColor="text1"/>
          <w:sz w:val="16"/>
        </w:rPr>
        <w:t xml:space="preserve">, effectively substituting work-based earnings for public assistance. Dube also observes that a “reduction in public benefits like SNAP can be efficiency enhancing, since in principle these programs are funded using taxation that can have </w:t>
      </w:r>
      <w:r w:rsidR="00F13698" w:rsidRPr="004F3AEB">
        <w:rPr>
          <w:rFonts w:eastAsia="Times New Roman"/>
          <w:color w:val="000000" w:themeColor="text1"/>
          <w:u w:val="single"/>
        </w:rPr>
        <w:t>deadweight</w:t>
      </w:r>
      <w:r w:rsidR="00F13698" w:rsidRPr="004F3AEB">
        <w:rPr>
          <w:rFonts w:eastAsia="Times New Roman"/>
          <w:color w:val="000000" w:themeColor="text1"/>
          <w:sz w:val="16"/>
        </w:rPr>
        <w:t xml:space="preserve"> losses.”</w:t>
      </w:r>
    </w:p>
    <w:p w14:paraId="4FB09ECE" w14:textId="5BDEA9A4" w:rsidR="00C3721A" w:rsidRDefault="00C3721A" w:rsidP="00C3721A">
      <w:pPr>
        <w:pStyle w:val="Heading3"/>
      </w:pPr>
      <w:r>
        <w:t xml:space="preserve">A2: Automation DA </w:t>
      </w:r>
    </w:p>
    <w:p w14:paraId="2B327B06" w14:textId="6F2C6E46" w:rsidR="00C3721A" w:rsidRPr="00F66206" w:rsidRDefault="00C3721A" w:rsidP="00C3721A">
      <w:pPr>
        <w:pStyle w:val="Heading4"/>
      </w:pPr>
      <w:r>
        <w:t>Non-unique - Automation occurring now – ¼ of the work force will be automated by 2030</w:t>
      </w:r>
    </w:p>
    <w:p w14:paraId="4AA65E4F" w14:textId="77777777" w:rsidR="00C3721A" w:rsidRPr="00F66206" w:rsidRDefault="00C3721A" w:rsidP="00C3721A">
      <w:pPr>
        <w:rPr>
          <w:rStyle w:val="Style13ptBold"/>
          <w:b w:val="0"/>
          <w:bCs w:val="0"/>
        </w:rPr>
      </w:pPr>
      <w:r>
        <w:rPr>
          <w:rStyle w:val="Style13ptBold"/>
        </w:rPr>
        <w:t xml:space="preserve">Bai ’22 </w:t>
      </w:r>
      <w:r>
        <w:rPr>
          <w:rStyle w:val="Style13ptBold"/>
          <w:b w:val="0"/>
        </w:rPr>
        <w:t xml:space="preserve">[Edwin; September 1; Graduated from Arcadia High School; Los Angeles Times, “Opinion: Automation is Bad for the Workplace,” </w:t>
      </w:r>
      <w:hyperlink r:id="rId168" w:history="1">
        <w:r w:rsidRPr="00756FCB">
          <w:rPr>
            <w:rStyle w:val="Hyperlink"/>
            <w:bCs/>
          </w:rPr>
          <w:t>https://highschool.latimes.com/arcadia-high-school/opinion-automation-is-bad-for-the-workplace/</w:t>
        </w:r>
      </w:hyperlink>
      <w:r>
        <w:rPr>
          <w:rStyle w:val="Style13ptBold"/>
          <w:b w:val="0"/>
        </w:rPr>
        <w:t>, CM]</w:t>
      </w:r>
    </w:p>
    <w:p w14:paraId="6B7CE153" w14:textId="3709648A" w:rsidR="00C3721A" w:rsidRDefault="00C3721A" w:rsidP="00C3721A">
      <w:pPr>
        <w:pStyle w:val="NormalWeb"/>
        <w:shd w:val="clear" w:color="auto" w:fill="FFFFFF"/>
        <w:spacing w:before="0" w:beforeAutospacing="0" w:after="0" w:afterAutospacing="0"/>
        <w:textAlignment w:val="baseline"/>
        <w:rPr>
          <w:rFonts w:asciiTheme="minorHAnsi" w:hAnsiTheme="minorHAnsi"/>
          <w:color w:val="000000"/>
          <w:sz w:val="11"/>
          <w:szCs w:val="11"/>
          <w:bdr w:val="none" w:sz="0" w:space="0" w:color="auto" w:frame="1"/>
        </w:rPr>
      </w:pPr>
      <w:r w:rsidRPr="0011495E">
        <w:rPr>
          <w:rFonts w:asciiTheme="minorHAnsi" w:hAnsiTheme="minorHAnsi"/>
          <w:color w:val="000000"/>
          <w:sz w:val="22"/>
          <w:u w:val="single"/>
          <w:bdr w:val="none" w:sz="0" w:space="0" w:color="auto" w:frame="1"/>
        </w:rPr>
        <w:t>In today’s world, jobs are slowly becoming more and more automated</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with machines</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replacing workers by the millions in the U.S. every passing year. This</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replacement of human</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labor is so rapid that a 2021 report</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by </w:t>
      </w:r>
      <w:r w:rsidRPr="0011495E">
        <w:rPr>
          <w:rFonts w:asciiTheme="minorHAnsi" w:eastAsiaTheme="majorEastAsia" w:hAnsiTheme="minorHAnsi"/>
          <w:color w:val="000000"/>
          <w:sz w:val="11"/>
          <w:szCs w:val="11"/>
          <w:bdr w:val="none" w:sz="0" w:space="0" w:color="auto" w:frame="1"/>
        </w:rPr>
        <w:t>McKinsey Global Institute</w:t>
      </w:r>
      <w:r w:rsidRPr="0011495E">
        <w:rPr>
          <w:rFonts w:asciiTheme="minorHAnsi" w:hAnsiTheme="minorHAnsi"/>
          <w:color w:val="000000"/>
          <w:sz w:val="22"/>
          <w:bdr w:val="none" w:sz="0" w:space="0" w:color="auto" w:frame="1"/>
        </w:rPr>
        <w:t> </w:t>
      </w:r>
      <w:r w:rsidRPr="0011495E">
        <w:rPr>
          <w:rFonts w:asciiTheme="minorHAnsi" w:hAnsiTheme="minorHAnsi"/>
          <w:color w:val="000000"/>
          <w:sz w:val="22"/>
          <w:u w:val="single"/>
          <w:bdr w:val="none" w:sz="0" w:space="0" w:color="auto" w:frame="1"/>
        </w:rPr>
        <w:t>predicted 45 million Americans — one-fourth of the workforce — would be automated by 2030</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as reported by </w:t>
      </w:r>
      <w:r w:rsidRPr="0011495E">
        <w:rPr>
          <w:rFonts w:asciiTheme="minorHAnsi" w:eastAsiaTheme="majorEastAsia" w:hAnsiTheme="minorHAnsi"/>
          <w:color w:val="000000"/>
          <w:sz w:val="11"/>
          <w:szCs w:val="11"/>
          <w:bdr w:val="none" w:sz="0" w:space="0" w:color="auto" w:frame="1"/>
        </w:rPr>
        <w:t>Slate</w:t>
      </w:r>
      <w:r w:rsidRPr="0011495E">
        <w:rPr>
          <w:rFonts w:asciiTheme="minorHAnsi" w:hAnsiTheme="minorHAnsi"/>
          <w:color w:val="000000"/>
          <w:sz w:val="11"/>
          <w:szCs w:val="11"/>
          <w:bdr w:val="none" w:sz="0" w:space="0" w:color="auto" w:frame="1"/>
        </w:rPr>
        <w:t>.</w:t>
      </w:r>
      <w:r w:rsidRPr="0011495E">
        <w:rPr>
          <w:rFonts w:asciiTheme="minorHAnsi" w:hAnsiTheme="minorHAnsi"/>
          <w:color w:val="000000"/>
          <w:sz w:val="11"/>
          <w:szCs w:val="11"/>
        </w:rPr>
        <w:t xml:space="preserve"> </w:t>
      </w:r>
      <w:r w:rsidRPr="0011495E">
        <w:rPr>
          <w:rFonts w:asciiTheme="minorHAnsi" w:hAnsiTheme="minorHAnsi"/>
          <w:color w:val="000000"/>
          <w:sz w:val="11"/>
          <w:szCs w:val="11"/>
          <w:bdr w:val="none" w:sz="0" w:space="0" w:color="auto" w:frame="1"/>
        </w:rPr>
        <w:t>Over time, it has slowly become apparent that</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human labor is gradually becoming less important as machines take over our jobs and occupations with more sophisticated technology</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It’s undeniable that more and more jobs are being lost to automated labor, but how exactly does this affect workers and workplaces?</w:t>
      </w:r>
      <w:r w:rsidRPr="0011495E">
        <w:rPr>
          <w:rFonts w:asciiTheme="minorHAnsi" w:hAnsiTheme="minorHAnsi"/>
          <w:color w:val="000000"/>
          <w:sz w:val="11"/>
          <w:szCs w:val="11"/>
        </w:rPr>
        <w:t xml:space="preserve"> </w:t>
      </w:r>
      <w:r w:rsidRPr="0011495E">
        <w:rPr>
          <w:rFonts w:asciiTheme="minorHAnsi" w:hAnsiTheme="minorHAnsi"/>
          <w:color w:val="000000"/>
          <w:sz w:val="11"/>
          <w:szCs w:val="11"/>
          <w:bdr w:val="none" w:sz="0" w:space="0" w:color="auto" w:frame="1"/>
        </w:rPr>
        <w:t>The rise of</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automated labor</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is related to the enormous benefits it brings to corporations. It’s cheaper, more efficient and doesn’t complain about working conditions or low wages; it does what it’s programmed to do and that alone makes it so much</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more valuable than human labor in the eyes of corporations.</w:t>
      </w:r>
      <w:r>
        <w:rPr>
          <w:rFonts w:asciiTheme="minorHAnsi" w:hAnsiTheme="minorHAnsi"/>
          <w:color w:val="000000"/>
          <w:sz w:val="22"/>
        </w:rPr>
        <w:t xml:space="preserve"> </w:t>
      </w:r>
      <w:r w:rsidRPr="0011495E">
        <w:rPr>
          <w:rFonts w:asciiTheme="minorHAnsi" w:hAnsiTheme="minorHAnsi"/>
          <w:color w:val="000000"/>
          <w:sz w:val="11"/>
          <w:szCs w:val="11"/>
          <w:bdr w:val="none" w:sz="0" w:space="0" w:color="auto" w:frame="1"/>
        </w:rPr>
        <w:t>For instance, automation company </w:t>
      </w:r>
      <w:r w:rsidRPr="0011495E">
        <w:rPr>
          <w:rFonts w:asciiTheme="minorHAnsi" w:eastAsiaTheme="majorEastAsia" w:hAnsiTheme="minorHAnsi"/>
          <w:color w:val="000000"/>
          <w:sz w:val="11"/>
          <w:szCs w:val="11"/>
          <w:bdr w:val="none" w:sz="0" w:space="0" w:color="auto" w:frame="1"/>
        </w:rPr>
        <w:t>Tray.io</w:t>
      </w:r>
      <w:r w:rsidRPr="0011495E">
        <w:rPr>
          <w:rFonts w:asciiTheme="minorHAnsi" w:hAnsiTheme="minorHAnsi"/>
          <w:color w:val="000000"/>
          <w:sz w:val="11"/>
          <w:szCs w:val="11"/>
          <w:bdr w:val="none" w:sz="0" w:space="0" w:color="auto" w:frame="1"/>
        </w:rPr>
        <w:t> states how</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automation is so much more profitable to corporations than human labor</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11"/>
          <w:szCs w:val="11"/>
          <w:bdr w:val="none" w:sz="0" w:space="0" w:color="auto" w:frame="1"/>
        </w:rPr>
        <w:t>Not only does automated labor bring more profit to corporations, but it also increases efficiency in the workplace, where companies are able to do more in less time compared to human workers, as touted by another company offering</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automation</w:t>
      </w:r>
      <w:r w:rsidRPr="0011495E">
        <w:rPr>
          <w:rFonts w:asciiTheme="minorHAnsi" w:hAnsiTheme="minorHAnsi"/>
          <w:color w:val="000000"/>
          <w:sz w:val="22"/>
          <w:bdr w:val="none" w:sz="0" w:space="0" w:color="auto" w:frame="1"/>
        </w:rPr>
        <w:t>, </w:t>
      </w:r>
      <w:r w:rsidRPr="0011495E">
        <w:rPr>
          <w:rFonts w:asciiTheme="minorHAnsi" w:eastAsiaTheme="majorEastAsia" w:hAnsiTheme="minorHAnsi"/>
          <w:color w:val="000000"/>
          <w:sz w:val="11"/>
          <w:szCs w:val="11"/>
          <w:bdr w:val="none" w:sz="0" w:space="0" w:color="auto" w:frame="1"/>
        </w:rPr>
        <w:t>N-ABLE</w:t>
      </w:r>
      <w:r w:rsidRPr="0011495E">
        <w:rPr>
          <w:rFonts w:asciiTheme="minorHAnsi" w:hAnsiTheme="minorHAnsi"/>
          <w:color w:val="000000"/>
          <w:sz w:val="11"/>
          <w:szCs w:val="11"/>
          <w:bdr w:val="none" w:sz="0" w:space="0" w:color="auto" w:frame="1"/>
        </w:rPr>
        <w:t>.</w:t>
      </w:r>
      <w:r w:rsidRPr="0011495E">
        <w:rPr>
          <w:rFonts w:asciiTheme="minorHAnsi" w:hAnsiTheme="minorHAnsi"/>
          <w:color w:val="000000"/>
          <w:sz w:val="11"/>
          <w:szCs w:val="11"/>
        </w:rPr>
        <w:t xml:space="preserve"> </w:t>
      </w:r>
      <w:r w:rsidRPr="0011495E">
        <w:rPr>
          <w:rFonts w:asciiTheme="minorHAnsi" w:hAnsiTheme="minorHAnsi"/>
          <w:color w:val="000000"/>
          <w:sz w:val="11"/>
          <w:szCs w:val="11"/>
          <w:bdr w:val="none" w:sz="0" w:space="0" w:color="auto" w:frame="1"/>
        </w:rPr>
        <w:t>On top of these benefits, automated labor is also cheaper than manual labor in the long run. As calculated by </w:t>
      </w:r>
      <w:r w:rsidRPr="0011495E">
        <w:rPr>
          <w:rFonts w:asciiTheme="minorHAnsi" w:eastAsiaTheme="majorEastAsia" w:hAnsiTheme="minorHAnsi"/>
          <w:color w:val="000000"/>
          <w:sz w:val="11"/>
          <w:szCs w:val="11"/>
          <w:bdr w:val="none" w:sz="0" w:space="0" w:color="auto" w:frame="1"/>
        </w:rPr>
        <w:t>ARNOLD machine</w:t>
      </w:r>
      <w:r w:rsidRPr="0011495E">
        <w:rPr>
          <w:rFonts w:asciiTheme="minorHAnsi" w:hAnsiTheme="minorHAnsi"/>
          <w:color w:val="000000"/>
          <w:sz w:val="11"/>
          <w:szCs w:val="11"/>
          <w:bdr w:val="none" w:sz="0" w:space="0" w:color="auto" w:frame="1"/>
        </w:rPr>
        <w:t>, another automation company, the cost-benefit of automated labor quickly becomes apparent after the second year, illustrating how replacing human workers with automation is much cheaper for corporations. </w:t>
      </w:r>
      <w:r w:rsidRPr="0011495E">
        <w:rPr>
          <w:rFonts w:asciiTheme="minorHAnsi" w:hAnsiTheme="minorHAnsi"/>
          <w:color w:val="000000"/>
          <w:sz w:val="11"/>
          <w:szCs w:val="11"/>
        </w:rPr>
        <w:t xml:space="preserve"> </w:t>
      </w:r>
      <w:r w:rsidRPr="0011495E">
        <w:rPr>
          <w:rFonts w:asciiTheme="minorHAnsi" w:hAnsiTheme="minorHAnsi"/>
          <w:color w:val="000000"/>
          <w:sz w:val="11"/>
          <w:szCs w:val="11"/>
          <w:bdr w:val="none" w:sz="0" w:space="0" w:color="auto" w:frame="1"/>
        </w:rPr>
        <w:t xml:space="preserve">Not only that, but the rise of automated labor also creates new jobs while encouraging higher education for higher-level work. As automation replaces manual labor, there need to be more workers who are able to develop, run and maintain </w:t>
      </w:r>
      <w:r w:rsidRPr="0011495E">
        <w:rPr>
          <w:rFonts w:asciiTheme="minorHAnsi" w:hAnsiTheme="minorHAnsi"/>
          <w:color w:val="000000"/>
          <w:sz w:val="11"/>
          <w:szCs w:val="11"/>
          <w:u w:val="single"/>
          <w:bdr w:val="none" w:sz="0" w:space="0" w:color="auto" w:frame="1"/>
        </w:rPr>
        <w:t>automation</w:t>
      </w:r>
      <w:r w:rsidRPr="0011495E">
        <w:rPr>
          <w:rFonts w:asciiTheme="minorHAnsi" w:hAnsiTheme="minorHAnsi"/>
          <w:color w:val="000000"/>
          <w:sz w:val="11"/>
          <w:szCs w:val="11"/>
          <w:bdr w:val="none" w:sz="0" w:space="0" w:color="auto" w:frame="1"/>
        </w:rPr>
        <w:t xml:space="preserve"> technology.</w:t>
      </w:r>
      <w:r w:rsidRPr="0011495E">
        <w:rPr>
          <w:rFonts w:asciiTheme="minorHAnsi" w:hAnsiTheme="minorHAnsi"/>
          <w:color w:val="000000"/>
          <w:sz w:val="11"/>
          <w:szCs w:val="11"/>
        </w:rPr>
        <w:t xml:space="preserve"> </w:t>
      </w:r>
      <w:r w:rsidRPr="0011495E">
        <w:rPr>
          <w:rFonts w:asciiTheme="minorHAnsi" w:hAnsiTheme="minorHAnsi"/>
          <w:color w:val="000000"/>
          <w:sz w:val="11"/>
          <w:szCs w:val="11"/>
          <w:bdr w:val="none" w:sz="0" w:space="0" w:color="auto" w:frame="1"/>
        </w:rPr>
        <w:t>This demand for high skilled labor opens up more job opportunities for higher educated workers. With this in mind, corporations are able to maintain high levels of productivity and profit from automated labor while attracting highly skilled manual laborers, which</w:t>
      </w:r>
      <w:r w:rsidRPr="0011495E">
        <w:rPr>
          <w:rFonts w:asciiTheme="minorHAnsi" w:hAnsiTheme="minorHAnsi"/>
          <w:color w:val="000000"/>
          <w:sz w:val="22"/>
          <w:bdr w:val="none" w:sz="0" w:space="0" w:color="auto" w:frame="1"/>
        </w:rPr>
        <w:t xml:space="preserve"> </w:t>
      </w:r>
      <w:r w:rsidRPr="0011495E">
        <w:rPr>
          <w:rFonts w:asciiTheme="minorHAnsi" w:hAnsiTheme="minorHAnsi"/>
          <w:color w:val="000000"/>
          <w:sz w:val="22"/>
          <w:u w:val="single"/>
          <w:bdr w:val="none" w:sz="0" w:space="0" w:color="auto" w:frame="1"/>
        </w:rPr>
        <w:t>would reduce the amount of low-skilled workers in the workforce.</w:t>
      </w:r>
      <w:r w:rsidRPr="0011495E">
        <w:rPr>
          <w:rFonts w:asciiTheme="minorHAnsi" w:hAnsiTheme="minorHAnsi"/>
          <w:color w:val="000000"/>
          <w:sz w:val="22"/>
          <w:bdr w:val="none" w:sz="0" w:space="0" w:color="auto" w:frame="1"/>
        </w:rPr>
        <w:t xml:space="preserve"> </w:t>
      </w:r>
      <w:r w:rsidRPr="00F66206">
        <w:rPr>
          <w:rFonts w:asciiTheme="minorHAnsi" w:hAnsiTheme="minorHAnsi"/>
          <w:color w:val="000000"/>
          <w:sz w:val="11"/>
          <w:szCs w:val="11"/>
          <w:bdr w:val="none" w:sz="0" w:space="0" w:color="auto" w:frame="1"/>
        </w:rPr>
        <w:t>Evidently, automated labor has incredible value to corporations and those looking to make a profit.</w:t>
      </w:r>
      <w:r w:rsidRPr="00F66206">
        <w:rPr>
          <w:rFonts w:asciiTheme="minorHAnsi" w:hAnsiTheme="minorHAnsi"/>
          <w:color w:val="000000"/>
          <w:sz w:val="11"/>
          <w:szCs w:val="11"/>
        </w:rPr>
        <w:t xml:space="preserve"> </w:t>
      </w:r>
      <w:r w:rsidRPr="00F66206">
        <w:rPr>
          <w:rFonts w:asciiTheme="minorHAnsi" w:hAnsiTheme="minorHAnsi"/>
          <w:color w:val="000000"/>
          <w:sz w:val="11"/>
          <w:szCs w:val="11"/>
          <w:bdr w:val="none" w:sz="0" w:space="0" w:color="auto" w:frame="1"/>
        </w:rPr>
        <w:t>But how exactly does automated labor impact the working class and workspaces?</w:t>
      </w:r>
      <w:r w:rsidRPr="0011495E">
        <w:rPr>
          <w:rFonts w:asciiTheme="minorHAnsi" w:hAnsiTheme="minorHAnsi"/>
          <w:color w:val="000000"/>
          <w:sz w:val="22"/>
          <w:bdr w:val="none" w:sz="0" w:space="0" w:color="auto" w:frame="1"/>
        </w:rPr>
        <w:t xml:space="preserve"> Although </w:t>
      </w:r>
      <w:r w:rsidRPr="00F66206">
        <w:rPr>
          <w:rFonts w:asciiTheme="minorHAnsi" w:hAnsiTheme="minorHAnsi"/>
          <w:color w:val="000000"/>
          <w:sz w:val="22"/>
          <w:u w:val="single"/>
          <w:bdr w:val="none" w:sz="0" w:space="0" w:color="auto" w:frame="1"/>
        </w:rPr>
        <w:t>automation greatly benefits the</w:t>
      </w:r>
      <w:r w:rsidRPr="0011495E">
        <w:rPr>
          <w:rFonts w:asciiTheme="minorHAnsi" w:hAnsiTheme="minorHAnsi"/>
          <w:color w:val="000000"/>
          <w:sz w:val="22"/>
          <w:bdr w:val="none" w:sz="0" w:space="0" w:color="auto" w:frame="1"/>
        </w:rPr>
        <w:t xml:space="preserve"> </w:t>
      </w:r>
      <w:r w:rsidRPr="00F66206">
        <w:rPr>
          <w:rFonts w:asciiTheme="minorHAnsi" w:hAnsiTheme="minorHAnsi"/>
          <w:color w:val="000000"/>
          <w:sz w:val="11"/>
          <w:szCs w:val="11"/>
          <w:bdr w:val="none" w:sz="0" w:space="0" w:color="auto" w:frame="1"/>
        </w:rPr>
        <w:t>bourgeoisie and</w:t>
      </w:r>
      <w:r w:rsidRPr="0011495E">
        <w:rPr>
          <w:rFonts w:asciiTheme="minorHAnsi" w:hAnsiTheme="minorHAnsi"/>
          <w:color w:val="000000"/>
          <w:sz w:val="22"/>
          <w:bdr w:val="none" w:sz="0" w:space="0" w:color="auto" w:frame="1"/>
        </w:rPr>
        <w:t xml:space="preserve"> </w:t>
      </w:r>
      <w:r w:rsidRPr="00F66206">
        <w:rPr>
          <w:rFonts w:asciiTheme="minorHAnsi" w:hAnsiTheme="minorHAnsi"/>
          <w:color w:val="000000"/>
          <w:sz w:val="22"/>
          <w:u w:val="single"/>
          <w:bdr w:val="none" w:sz="0" w:space="0" w:color="auto" w:frame="1"/>
        </w:rPr>
        <w:t>corporations, it has the opposite effect on those in the working class</w:t>
      </w:r>
      <w:r w:rsidRPr="0011495E">
        <w:rPr>
          <w:rFonts w:asciiTheme="minorHAnsi" w:hAnsiTheme="minorHAnsi"/>
          <w:color w:val="000000"/>
          <w:sz w:val="22"/>
          <w:bdr w:val="none" w:sz="0" w:space="0" w:color="auto" w:frame="1"/>
        </w:rPr>
        <w:t>.</w:t>
      </w:r>
      <w:r w:rsidRPr="00F66206">
        <w:rPr>
          <w:rFonts w:asciiTheme="minorHAnsi" w:hAnsiTheme="minorHAnsi"/>
          <w:color w:val="000000"/>
          <w:sz w:val="11"/>
          <w:szCs w:val="11"/>
          <w:bdr w:val="none" w:sz="0" w:space="0" w:color="auto" w:frame="1"/>
        </w:rPr>
        <w:t> First and foremost,</w:t>
      </w:r>
      <w:r w:rsidRPr="0011495E">
        <w:rPr>
          <w:rFonts w:asciiTheme="minorHAnsi" w:hAnsiTheme="minorHAnsi"/>
          <w:color w:val="000000"/>
          <w:sz w:val="22"/>
          <w:bdr w:val="none" w:sz="0" w:space="0" w:color="auto" w:frame="1"/>
        </w:rPr>
        <w:t xml:space="preserve"> </w:t>
      </w:r>
      <w:r w:rsidRPr="00F66206">
        <w:rPr>
          <w:rFonts w:asciiTheme="minorHAnsi" w:hAnsiTheme="minorHAnsi"/>
          <w:color w:val="000000"/>
          <w:sz w:val="22"/>
          <w:u w:val="single"/>
          <w:bdr w:val="none" w:sz="0" w:space="0" w:color="auto" w:frame="1"/>
        </w:rPr>
        <w:t>automation reduces the number of jobs available to low-skilled laborers. As previously mentioned</w:t>
      </w:r>
      <w:r w:rsidRPr="0011495E">
        <w:rPr>
          <w:rFonts w:asciiTheme="minorHAnsi" w:hAnsiTheme="minorHAnsi"/>
          <w:color w:val="000000"/>
          <w:sz w:val="22"/>
          <w:bdr w:val="none" w:sz="0" w:space="0" w:color="auto" w:frame="1"/>
        </w:rPr>
        <w:t xml:space="preserve"> </w:t>
      </w:r>
      <w:r w:rsidRPr="00F66206">
        <w:rPr>
          <w:rFonts w:asciiTheme="minorHAnsi" w:hAnsiTheme="minorHAnsi"/>
          <w:color w:val="000000"/>
          <w:sz w:val="11"/>
          <w:szCs w:val="11"/>
          <w:bdr w:val="none" w:sz="0" w:space="0" w:color="auto" w:frame="1"/>
        </w:rPr>
        <w:t>by Slate,</w:t>
      </w:r>
      <w:r w:rsidRPr="0011495E">
        <w:rPr>
          <w:rFonts w:asciiTheme="minorHAnsi" w:hAnsiTheme="minorHAnsi"/>
          <w:color w:val="000000"/>
          <w:sz w:val="22"/>
          <w:bdr w:val="none" w:sz="0" w:space="0" w:color="auto" w:frame="1"/>
        </w:rPr>
        <w:t xml:space="preserve"> </w:t>
      </w:r>
      <w:r w:rsidRPr="00F66206">
        <w:rPr>
          <w:rFonts w:asciiTheme="minorHAnsi" w:hAnsiTheme="minorHAnsi"/>
          <w:color w:val="000000"/>
          <w:sz w:val="22"/>
          <w:u w:val="single"/>
          <w:bdr w:val="none" w:sz="0" w:space="0" w:color="auto" w:frame="1"/>
        </w:rPr>
        <w:t>more and more jobs are gradually being replaced by automated labor, meaning that low-skilled workers are laid off in exchange for cheaper and more efficient automation</w:t>
      </w:r>
      <w:r w:rsidRPr="0011495E">
        <w:rPr>
          <w:rFonts w:asciiTheme="minorHAnsi" w:hAnsiTheme="minorHAnsi"/>
          <w:color w:val="000000"/>
          <w:sz w:val="22"/>
          <w:bdr w:val="none" w:sz="0" w:space="0" w:color="auto" w:frame="1"/>
        </w:rPr>
        <w:t>.</w:t>
      </w:r>
      <w:r>
        <w:rPr>
          <w:rFonts w:asciiTheme="minorHAnsi" w:hAnsiTheme="minorHAnsi"/>
          <w:color w:val="000000"/>
          <w:sz w:val="22"/>
        </w:rPr>
        <w:t xml:space="preserve"> </w:t>
      </w:r>
      <w:r w:rsidRPr="00F66206">
        <w:rPr>
          <w:rFonts w:asciiTheme="minorHAnsi" w:hAnsiTheme="minorHAnsi"/>
          <w:color w:val="000000"/>
          <w:sz w:val="22"/>
          <w:u w:val="single"/>
          <w:bdr w:val="none" w:sz="0" w:space="0" w:color="auto" w:frame="1"/>
        </w:rPr>
        <w:t>Job shortages can severely impact the working class who are looking to make ends meet. Most members of the working class are forced to work low-skilled jobs, but if those jobs are being replaced by automation then these people will start losing money, which would contribute to the cycle of poverty that entraps so many Americans. </w:t>
      </w:r>
      <w:r w:rsidRPr="00F66206">
        <w:rPr>
          <w:rFonts w:asciiTheme="minorHAnsi" w:hAnsiTheme="minorHAnsi"/>
          <w:color w:val="000000"/>
          <w:sz w:val="11"/>
          <w:szCs w:val="11"/>
          <w:bdr w:val="none" w:sz="0" w:space="0" w:color="auto" w:frame="1"/>
        </w:rPr>
        <w:t>Another downside of machines replacing human labor would be the loss of value of human creativity, such as using one’s own personal touch to incorporate human traits into work. An example of the importance of this human touch is food.</w:t>
      </w:r>
      <w:r w:rsidRPr="00F66206">
        <w:rPr>
          <w:rFonts w:asciiTheme="minorHAnsi" w:hAnsiTheme="minorHAnsi"/>
          <w:color w:val="000000"/>
          <w:sz w:val="11"/>
          <w:szCs w:val="11"/>
        </w:rPr>
        <w:t xml:space="preserve"> </w:t>
      </w:r>
      <w:r w:rsidRPr="00F66206">
        <w:rPr>
          <w:rFonts w:asciiTheme="minorHAnsi" w:hAnsiTheme="minorHAnsi"/>
          <w:color w:val="000000"/>
          <w:sz w:val="11"/>
          <w:szCs w:val="11"/>
          <w:bdr w:val="none" w:sz="0" w:space="0" w:color="auto" w:frame="1"/>
        </w:rPr>
        <w:t>Robots can make food quickly and efficiently, but they lose out on creativity and design in the process, as well as being inflexible to custom orders unless they are extremely advanced AI. As a result, every product and creation done by AI is repetitive, bland and mundane without the addition of human creativity. Humans are adaptable, artistic and can learn and grow from previous mistakes that robots may never adapt to. As such, automating human labor would have a negative impact on human creativity, an essential aspect of any workplace.</w:t>
      </w:r>
    </w:p>
    <w:p w14:paraId="7E62C2DE" w14:textId="2DDABC74" w:rsidR="00E01A88" w:rsidRDefault="00E01A88" w:rsidP="00C3721A">
      <w:pPr>
        <w:pStyle w:val="NormalWeb"/>
        <w:shd w:val="clear" w:color="auto" w:fill="FFFFFF"/>
        <w:spacing w:before="0" w:beforeAutospacing="0" w:after="0" w:afterAutospacing="0"/>
        <w:textAlignment w:val="baseline"/>
        <w:rPr>
          <w:rFonts w:asciiTheme="minorHAnsi" w:hAnsiTheme="minorHAnsi"/>
          <w:color w:val="000000"/>
          <w:sz w:val="11"/>
          <w:szCs w:val="11"/>
          <w:bdr w:val="none" w:sz="0" w:space="0" w:color="auto" w:frame="1"/>
        </w:rPr>
      </w:pPr>
    </w:p>
    <w:p w14:paraId="3B7C8715" w14:textId="0EAD3FC5" w:rsidR="00E01A88" w:rsidRDefault="00E01A88" w:rsidP="00E01A88">
      <w:pPr>
        <w:pStyle w:val="Heading3"/>
        <w:rPr>
          <w:bdr w:val="none" w:sz="0" w:space="0" w:color="auto" w:frame="1"/>
        </w:rPr>
      </w:pPr>
      <w:r>
        <w:rPr>
          <w:bdr w:val="none" w:sz="0" w:space="0" w:color="auto" w:frame="1"/>
        </w:rPr>
        <w:t xml:space="preserve">A2: Offshoring </w:t>
      </w:r>
    </w:p>
    <w:p w14:paraId="2D5618CE" w14:textId="77777777" w:rsidR="00E01A88" w:rsidRDefault="00E01A88" w:rsidP="00E01A88">
      <w:pPr>
        <w:pStyle w:val="Heading4"/>
        <w:rPr>
          <w:rFonts w:eastAsia="Times New Roman"/>
        </w:rPr>
      </w:pPr>
      <w:r>
        <w:rPr>
          <w:rFonts w:eastAsia="Times New Roman"/>
        </w:rPr>
        <w:t>Minimum wage doesn’t offshore – professions that are minimum wage can’t outsource (eg waiter, custodian)</w:t>
      </w:r>
    </w:p>
    <w:p w14:paraId="5B026F53" w14:textId="77777777" w:rsidR="00E01A88" w:rsidRPr="00131DCB" w:rsidRDefault="00E01A88" w:rsidP="00E01A88">
      <w:r>
        <w:rPr>
          <w:b/>
          <w:bCs/>
        </w:rPr>
        <w:t xml:space="preserve">Tucker 14  </w:t>
      </w:r>
      <w:r>
        <w:t>[Duncan Tucker; October 16</w:t>
      </w:r>
      <w:r w:rsidRPr="00131DCB">
        <w:rPr>
          <w:vertAlign w:val="superscript"/>
        </w:rPr>
        <w:t>th</w:t>
      </w:r>
      <w:r>
        <w:t xml:space="preserve">, 2014; Nearshore Americas; </w:t>
      </w:r>
      <w:r w:rsidRPr="00131DCB">
        <w:t>Analysts Say Rising Minimum Wage Not Likely to Fuel Offshore Job Exodus</w:t>
      </w:r>
      <w:r>
        <w:t xml:space="preserve">; </w:t>
      </w:r>
      <w:hyperlink r:id="rId169" w:history="1">
        <w:r w:rsidRPr="00617917">
          <w:rPr>
            <w:rStyle w:val="Hyperlink"/>
          </w:rPr>
          <w:t>https://nearshoreamericas.com/rising-minimum-wages-and-offshoring-jobs/</w:t>
        </w:r>
      </w:hyperlink>
      <w:r>
        <w:t>; CP]</w:t>
      </w:r>
    </w:p>
    <w:p w14:paraId="0775B0DA" w14:textId="77777777" w:rsidR="00E01A88" w:rsidRPr="004269EF" w:rsidRDefault="00E01A88" w:rsidP="00E01A88">
      <w:pPr>
        <w:shd w:val="clear" w:color="auto" w:fill="FFFFFF"/>
        <w:spacing w:after="360"/>
        <w:rPr>
          <w:rFonts w:asciiTheme="minorHAnsi" w:eastAsia="Times New Roman" w:hAnsiTheme="minorHAnsi" w:cs="Open Sans"/>
          <w:color w:val="5E5E5E"/>
          <w:sz w:val="16"/>
        </w:rPr>
      </w:pPr>
      <w:r w:rsidRPr="00A370CE">
        <w:rPr>
          <w:rFonts w:asciiTheme="minorHAnsi" w:eastAsia="Times New Roman" w:hAnsiTheme="minorHAnsi" w:cs="Open Sans"/>
          <w:u w:val="single"/>
        </w:rPr>
        <w:t xml:space="preserve">Peter Ryan, Principal Analyst in IT Services at Ovum, </w:t>
      </w:r>
      <w:r w:rsidRPr="00A370CE">
        <w:rPr>
          <w:rStyle w:val="StyleUnderline"/>
        </w:rPr>
        <w:t xml:space="preserve">believes </w:t>
      </w:r>
      <w:r w:rsidRPr="00A370CE">
        <w:rPr>
          <w:rStyle w:val="Emphasis"/>
        </w:rPr>
        <w:t>rising minimum wages will have</w:t>
      </w:r>
      <w:r w:rsidRPr="00A370CE">
        <w:rPr>
          <w:rStyle w:val="StyleUnderline"/>
        </w:rPr>
        <w:t xml:space="preserve"> a </w:t>
      </w:r>
      <w:r w:rsidRPr="00A370CE">
        <w:rPr>
          <w:rStyle w:val="Emphasis"/>
        </w:rPr>
        <w:t>limited impact on</w:t>
      </w:r>
      <w:r w:rsidRPr="00A370CE">
        <w:rPr>
          <w:rStyle w:val="StyleUnderline"/>
        </w:rPr>
        <w:t xml:space="preserve"> the </w:t>
      </w:r>
      <w:r w:rsidRPr="00A370CE">
        <w:rPr>
          <w:rStyle w:val="Emphasis"/>
        </w:rPr>
        <w:t>outsourcing</w:t>
      </w:r>
      <w:r w:rsidRPr="00A370CE">
        <w:rPr>
          <w:rStyle w:val="StyleUnderline"/>
        </w:rPr>
        <w:t xml:space="preserve"> industry.</w:t>
      </w:r>
      <w:r w:rsidRPr="004269EF">
        <w:rPr>
          <w:rFonts w:asciiTheme="minorHAnsi" w:eastAsia="Times New Roman" w:hAnsiTheme="minorHAnsi" w:cs="Open Sans"/>
          <w:sz w:val="16"/>
        </w:rPr>
        <w:t xml:space="preserve"> “I think in developed countries this is something that outsourcers will generally take into account,” when establishing their business plans, he said. The only aspect of the hikes that may prove challenging for outsourcers is in the regional differences across the United States. “This is something that a lot of outsourcers have difficulty taking into account,” Ryan stated. But </w:t>
      </w:r>
      <w:r w:rsidRPr="00077378">
        <w:rPr>
          <w:rStyle w:val="Emphasis"/>
        </w:rPr>
        <w:t>even</w:t>
      </w:r>
      <w:r w:rsidRPr="00077378">
        <w:rPr>
          <w:rStyle w:val="StyleUnderline"/>
        </w:rPr>
        <w:t xml:space="preserve"> in the states </w:t>
      </w:r>
      <w:r w:rsidRPr="00077378">
        <w:rPr>
          <w:rStyle w:val="Emphasis"/>
        </w:rPr>
        <w:t>where the increases are biggest</w:t>
      </w:r>
      <w:r w:rsidRPr="00077378">
        <w:rPr>
          <w:rStyle w:val="StyleUnderline"/>
        </w:rPr>
        <w:t xml:space="preserve">, Ryan </w:t>
      </w:r>
      <w:r w:rsidRPr="00077378">
        <w:rPr>
          <w:rStyle w:val="Emphasis"/>
        </w:rPr>
        <w:t>doubts this will</w:t>
      </w:r>
      <w:r w:rsidRPr="00077378">
        <w:rPr>
          <w:rStyle w:val="StyleUnderline"/>
        </w:rPr>
        <w:t xml:space="preserve"> seriously </w:t>
      </w:r>
      <w:r w:rsidRPr="00077378">
        <w:rPr>
          <w:rStyle w:val="Emphasis"/>
        </w:rPr>
        <w:t>impact outsourcing</w:t>
      </w:r>
      <w:r w:rsidRPr="00077378">
        <w:rPr>
          <w:rStyle w:val="StyleUnderline"/>
        </w:rPr>
        <w:t xml:space="preserve"> jobs. “I’m not of the impression that contact center jobs are really minimum wage jobs, they tend not to be the highest paying jobs but at the same time they tend to be higher than what you’d associate with a minimum wage job like working at a fast-food restaurant,” he explained. “In my mind there will be some impact in terms of how the outsourcing community views a particular labor market or how they view what the minimum wage increase actually means to that labor market, but I don’t really believe that this is going to be something that would actually chase an outsourcer – whether it’s a contact center, back-office BPO or </w:t>
      </w:r>
      <w:hyperlink r:id="rId170" w:tgtFrame="_blank" w:tooltip="Wipro Bags IT Outsourcing Contract and Acquires ATCO’s IT Services Arm" w:history="1">
        <w:r w:rsidRPr="00077378">
          <w:rPr>
            <w:rStyle w:val="StyleUnderline"/>
          </w:rPr>
          <w:t>IT services</w:t>
        </w:r>
      </w:hyperlink>
      <w:r w:rsidRPr="00077378">
        <w:rPr>
          <w:rStyle w:val="StyleUnderline"/>
        </w:rPr>
        <w:t xml:space="preserve"> – out of a particular jurisdiction,” Ryan continued.</w:t>
      </w:r>
      <w:r w:rsidRPr="004269EF">
        <w:rPr>
          <w:rFonts w:asciiTheme="minorHAnsi" w:eastAsia="Times New Roman" w:hAnsiTheme="minorHAnsi" w:cs="Open Sans"/>
          <w:sz w:val="16"/>
        </w:rPr>
        <w:t xml:space="preserve"> “</w:t>
      </w:r>
      <w:r w:rsidRPr="00077378">
        <w:rPr>
          <w:rStyle w:val="Emphasis"/>
        </w:rPr>
        <w:t>I</w:t>
      </w:r>
      <w:r w:rsidRPr="00077378">
        <w:rPr>
          <w:rStyle w:val="StyleUnderline"/>
        </w:rPr>
        <w:t xml:space="preserve"> just </w:t>
      </w:r>
      <w:r w:rsidRPr="00077378">
        <w:rPr>
          <w:rStyle w:val="Emphasis"/>
        </w:rPr>
        <w:t>don’t think these are the types of jobs that are associated with minimum wage</w:t>
      </w:r>
      <w:r w:rsidRPr="00077378">
        <w:rPr>
          <w:rStyle w:val="StyleUnderline"/>
        </w:rPr>
        <w:t xml:space="preserve">, </w:t>
      </w:r>
      <w:r w:rsidRPr="00077378">
        <w:rPr>
          <w:rFonts w:asciiTheme="minorHAnsi" w:eastAsia="Times New Roman" w:hAnsiTheme="minorHAnsi" w:cs="Open Sans"/>
          <w:u w:val="single"/>
        </w:rPr>
        <w:t xml:space="preserve">especially when you go beyond the contact center space into something like applications development, infrastructure management, finance and accounting functions, and legal process outsourcing – </w:t>
      </w:r>
      <w:r w:rsidRPr="00077378">
        <w:rPr>
          <w:rStyle w:val="Emphasis"/>
        </w:rPr>
        <w:t>these are certainly not roles where the people performing them would be working at the minimum wage level.</w:t>
      </w:r>
      <w:r w:rsidRPr="00077378">
        <w:rPr>
          <w:rFonts w:asciiTheme="minorHAnsi" w:eastAsia="Times New Roman" w:hAnsiTheme="minorHAnsi" w:cs="Open Sans"/>
          <w:u w:val="single"/>
        </w:rPr>
        <w:t>”</w:t>
      </w:r>
      <w:r w:rsidRPr="004269EF">
        <w:rPr>
          <w:rFonts w:asciiTheme="minorHAnsi" w:eastAsia="Times New Roman" w:hAnsiTheme="minorHAnsi" w:cs="Open Sans"/>
          <w:sz w:val="16"/>
        </w:rPr>
        <w:t xml:space="preserve"> Stephen Loynd, Global Program Manager of Customer Contact at Frost &amp; Sullivan, concurred with Ryan. “If you’re a provider worth your salt it seems to me that it makes sense to pay your agents well,” Loynd said. “The really good providers that I’ve visited and worked with, in customer care BPO specifically, for example, they’re always thinking and talking about their people, and they want to pay their people a good wage so that they’re not jumping ship at every opportunity. They want to respect their agents and they want to treat them well.” Katrina Menzigian, Vice President of Research Relations at </w:t>
      </w:r>
      <w:hyperlink r:id="rId171" w:tgtFrame="_blank" w:tooltip="Everest: More Multinationals Are Outsourcing Payroll, Yet LatAm Seen as Not Mature Enough" w:history="1">
        <w:r w:rsidRPr="00077378">
          <w:rPr>
            <w:rFonts w:asciiTheme="minorHAnsi" w:eastAsia="Times New Roman" w:hAnsiTheme="minorHAnsi" w:cs="Open Sans"/>
            <w:u w:val="single"/>
          </w:rPr>
          <w:t>Everest Group</w:t>
        </w:r>
      </w:hyperlink>
      <w:r w:rsidRPr="004269EF">
        <w:rPr>
          <w:rFonts w:asciiTheme="minorHAnsi" w:eastAsia="Times New Roman" w:hAnsiTheme="minorHAnsi" w:cs="Open Sans"/>
          <w:sz w:val="16"/>
        </w:rPr>
        <w:t xml:space="preserve">, said she </w:t>
      </w:r>
      <w:r w:rsidRPr="00077378">
        <w:rPr>
          <w:rStyle w:val="StyleUnderline"/>
        </w:rPr>
        <w:t>has not seen any evidence of outsourcers taking jobs offshore because of rises in the minimum wage in the United States. On the contrary, according to Everest’s latest studies, she said, “</w:t>
      </w:r>
      <w:r w:rsidRPr="00077378">
        <w:rPr>
          <w:rStyle w:val="Emphasis"/>
        </w:rPr>
        <w:t>the pattern we’ve continued to see for a few years now is that there’s an increase in the amount of onshore work happening in the U</w:t>
      </w:r>
      <w:r w:rsidRPr="00077378">
        <w:rPr>
          <w:rStyle w:val="StyleUnderline"/>
        </w:rPr>
        <w:t xml:space="preserve">nited </w:t>
      </w:r>
      <w:r w:rsidRPr="00077378">
        <w:rPr>
          <w:rStyle w:val="Emphasis"/>
        </w:rPr>
        <w:t>S</w:t>
      </w:r>
      <w:r w:rsidRPr="00077378">
        <w:rPr>
          <w:rStyle w:val="StyleUnderline"/>
        </w:rPr>
        <w:t>tates.”</w:t>
      </w:r>
      <w:r w:rsidRPr="00AD3F4B">
        <w:rPr>
          <w:rStyle w:val="StyleUnderline"/>
        </w:rPr>
        <w:t xml:space="preserve"> </w:t>
      </w:r>
      <w:r w:rsidRPr="00077378">
        <w:rPr>
          <w:rStyle w:val="StyleUnderline"/>
        </w:rPr>
        <w:t>Menzigian explained, “The driver for bringing people onshore is obviously not traditional labor arbitrage, but it’s more the fact that some of the talent onshore allows the service providers to achieve certain kinds of service delivery objectives that they weren’t able to from other geographies. So it’s that ability to deliver that incremental value to the client that is attracting the attention of companies and their clients.</w:t>
      </w:r>
      <w:r w:rsidRPr="004269EF">
        <w:rPr>
          <w:rFonts w:asciiTheme="minorHAnsi" w:eastAsia="Times New Roman" w:hAnsiTheme="minorHAnsi" w:cs="Open Sans"/>
          <w:color w:val="5E5E5E"/>
          <w:sz w:val="16"/>
        </w:rPr>
        <w:t>”</w:t>
      </w:r>
    </w:p>
    <w:p w14:paraId="1210C64F" w14:textId="309D1DC3" w:rsidR="004269EF" w:rsidRDefault="004269EF" w:rsidP="004269EF">
      <w:pPr>
        <w:pStyle w:val="Heading4"/>
        <w:rPr>
          <w:rFonts w:eastAsia="Times New Roman"/>
        </w:rPr>
      </w:pPr>
      <w:r>
        <w:rPr>
          <w:rFonts w:eastAsia="Times New Roman"/>
        </w:rPr>
        <w:t xml:space="preserve">Labor costs not key factor in determining location </w:t>
      </w:r>
      <w:r w:rsidRPr="008476DB">
        <w:rPr>
          <w:rFonts w:eastAsia="Times New Roman"/>
        </w:rPr>
        <w:t xml:space="preserve"> </w:t>
      </w:r>
    </w:p>
    <w:p w14:paraId="2894812B" w14:textId="77777777" w:rsidR="004269EF" w:rsidRPr="008476DB" w:rsidRDefault="004269EF" w:rsidP="004269EF">
      <w:r>
        <w:rPr>
          <w:b/>
          <w:bCs/>
        </w:rPr>
        <w:t>Heineman 13</w:t>
      </w:r>
      <w:r w:rsidRPr="008476DB">
        <w:rPr>
          <w:b/>
          <w:bCs/>
        </w:rPr>
        <w:t xml:space="preserve">  </w:t>
      </w:r>
      <w:r>
        <w:t>[Ben W. Heineman Jr; March 26</w:t>
      </w:r>
      <w:r w:rsidRPr="008476DB">
        <w:rPr>
          <w:vertAlign w:val="superscript"/>
        </w:rPr>
        <w:t>th</w:t>
      </w:r>
      <w:r>
        <w:t xml:space="preserve">, 2013; </w:t>
      </w:r>
      <w:r w:rsidRPr="008476DB">
        <w:t>senior fellow at the Belfer Center for Science and International Affairs, in Harvard's Kennedy School of Government, and at the Harvard Law School's Program on Corporate Governance. He is the author of </w:t>
      </w:r>
      <w:hyperlink r:id="rId172" w:history="1">
        <w:r w:rsidRPr="008476DB">
          <w:t>High Performance With High Integrity</w:t>
        </w:r>
      </w:hyperlink>
      <w:r>
        <w:t>; The Atlantic; “</w:t>
      </w:r>
      <w:r w:rsidRPr="008476DB">
        <w:t>Why We Can All Stop Worrying About Offshoring and Outsourcing</w:t>
      </w:r>
      <w:r>
        <w:t xml:space="preserve">”; </w:t>
      </w:r>
      <w:r w:rsidRPr="008476DB">
        <w:t>https://www.theatlantic.com/business/archive/2013/03/why-we-can-all-stop-worrying-about-offshoring-and-outsourcing/274388/</w:t>
      </w:r>
      <w:r>
        <w:t>; CP]</w:t>
      </w:r>
    </w:p>
    <w:p w14:paraId="642C1880" w14:textId="77777777" w:rsidR="004269EF" w:rsidRPr="004269EF" w:rsidRDefault="004269EF" w:rsidP="004269EF">
      <w:pPr>
        <w:rPr>
          <w:rFonts w:asciiTheme="minorHAnsi" w:hAnsiTheme="minorHAnsi"/>
          <w:color w:val="000000"/>
          <w:sz w:val="16"/>
        </w:rPr>
      </w:pPr>
      <w:r w:rsidRPr="004269EF">
        <w:rPr>
          <w:rFonts w:asciiTheme="minorHAnsi" w:hAnsiTheme="minorHAnsi"/>
          <w:color w:val="000000"/>
          <w:sz w:val="16"/>
        </w:rPr>
        <w:t xml:space="preserve">The well </w:t>
      </w:r>
      <w:r w:rsidRPr="004269EF">
        <w:rPr>
          <w:sz w:val="16"/>
        </w:rPr>
        <w:t>known debate ensued between free-trade (more competition, cheaper goods in U.S., growth in developing markets) and fair trade (only wealthy</w:t>
      </w:r>
      <w:r w:rsidRPr="004269EF">
        <w:rPr>
          <w:rFonts w:asciiTheme="minorHAnsi" w:hAnsiTheme="minorHAnsi"/>
          <w:color w:val="000000"/>
          <w:sz w:val="16"/>
        </w:rPr>
        <w:t xml:space="preserve"> benefit, hollowing out of U.S. middle class, exploitive labor standards overseas). The debate heated up in political years (including 2012), when "outsourcing" became an especially a dirty word. But, in addition to dramatic economic growth in emerging markets, four recent trends have significantly modified this old off-shoring and out-sourcing </w:t>
      </w:r>
      <w:r w:rsidRPr="004269EF">
        <w:rPr>
          <w:sz w:val="16"/>
        </w:rPr>
        <w:t xml:space="preserve">schematic. </w:t>
      </w:r>
      <w:r w:rsidRPr="004269EF">
        <w:rPr>
          <w:rStyle w:val="StyleUnderline"/>
        </w:rPr>
        <w:t>First, labor</w:t>
      </w:r>
      <w:r w:rsidRPr="008476DB">
        <w:rPr>
          <w:rStyle w:val="StyleUnderline"/>
        </w:rPr>
        <w:t xml:space="preserve"> costs for many businesses may no longer be the critical or even primary factor in global location decisions. </w:t>
      </w:r>
      <w:r w:rsidRPr="004269EF">
        <w:rPr>
          <w:sz w:val="16"/>
        </w:rPr>
        <w:t>Wages are rising in many emerging markets due, in part, to increased demand, new labor laws, and greater worker voice. Wages are declining in developed markets like the U.S. where depressed economic conditions for workers have led to lower wage and benefit packages, especially for lower entry level workers, and often through negotiations with organized labor.</w:t>
      </w:r>
      <w:r w:rsidRPr="004269EF">
        <w:rPr>
          <w:rFonts w:asciiTheme="minorHAnsi" w:hAnsiTheme="minorHAnsi"/>
          <w:color w:val="000000"/>
          <w:sz w:val="16"/>
        </w:rPr>
        <w:t xml:space="preserve"> New technology, such as robotics, and higher productivity have also lowered the price of labor as a percentage of total product or service costs. When labor cost differences are not as dramatic or important, </w:t>
      </w:r>
      <w:r w:rsidRPr="008476DB">
        <w:rPr>
          <w:rStyle w:val="StyleUnderline"/>
        </w:rPr>
        <w:t>other costs like materials, energy, transportation, currency, capital, government imposed costs (tariffs, regulation) -- which were always important -- may have as great (or greater) impact on the location as cheap workers.</w:t>
      </w:r>
      <w:r w:rsidRPr="004269EF">
        <w:rPr>
          <w:rFonts w:asciiTheme="minorHAnsi" w:hAnsiTheme="minorHAnsi"/>
          <w:color w:val="000000"/>
          <w:sz w:val="16"/>
        </w:rPr>
        <w:t xml:space="preserve"> </w:t>
      </w:r>
      <w:r w:rsidRPr="00455E32">
        <w:rPr>
          <w:rStyle w:val="StyleUnderline"/>
        </w:rPr>
        <w:t xml:space="preserve">Second, companies are retaining but modifying their global supply chains by selectively reversing the long-term trend of outsourcing. They are "making" important parts of the products or services rather than "buying" from third parties, as </w:t>
      </w:r>
      <w:hyperlink r:id="rId173" w:history="1">
        <w:r w:rsidRPr="00455E32">
          <w:rPr>
            <w:rStyle w:val="StyleUnderline"/>
          </w:rPr>
          <w:t>described recently</w:t>
        </w:r>
      </w:hyperlink>
      <w:r w:rsidRPr="00455E32">
        <w:rPr>
          <w:rStyle w:val="StyleUnderline"/>
        </w:rPr>
        <w:t xml:space="preserve"> by U.S. business people </w:t>
      </w:r>
      <w:hyperlink r:id="rId174" w:history="1">
        <w:r w:rsidRPr="00455E32">
          <w:rPr>
            <w:rStyle w:val="StyleUnderline"/>
          </w:rPr>
          <w:t>and journalists</w:t>
        </w:r>
      </w:hyperlink>
      <w:r w:rsidRPr="00455E32">
        <w:rPr>
          <w:rStyle w:val="StyleUnderline"/>
        </w:rPr>
        <w:t>, Companies are recognizing that closely interrelating, even co-locating, research and development, design and marketing, manufacturing and assembly close to the markets served can lead to much faster response to market shifts and to much faster innovation</w:t>
      </w:r>
      <w:r w:rsidRPr="004269EF">
        <w:rPr>
          <w:rFonts w:asciiTheme="minorHAnsi" w:hAnsiTheme="minorHAnsi"/>
          <w:color w:val="000000"/>
          <w:sz w:val="16"/>
        </w:rPr>
        <w:t xml:space="preserve">. </w:t>
      </w:r>
      <w:r w:rsidRPr="008476DB">
        <w:rPr>
          <w:rStyle w:val="StyleUnderline"/>
        </w:rPr>
        <w:t xml:space="preserve">The old practice of designing at home and then manufacturing abroad can slow the pace of innovation and product change to a crawl. So companies are making complex trade-offs between "making" and "buying" -- and between the need to develop technology at connected global R&amp;D centers and the need to apply it in a variety of local settings in a variety of ways. </w:t>
      </w:r>
      <w:r w:rsidRPr="004269EF">
        <w:rPr>
          <w:rFonts w:asciiTheme="minorHAnsi" w:hAnsiTheme="minorHAnsi"/>
          <w:color w:val="000000"/>
          <w:sz w:val="16"/>
        </w:rPr>
        <w:t>Similarly, companies which were enamored of outsourcing key service functions like information technology to nations like India are discovering that these, too, are key to fast-paced innovation and should be "made" not "bought" -- bringing them back in-house, with corporate units integrated across the world under global/local management. The "de-verticalizing" outsourcing process - when a company sent many of its functions between raw materials and the finished product to third parties - is now being partially reversed with "re-verticalization." But, even with changes, global supply chains, even if owned more by the company and less by third parties, will remain critical.</w:t>
      </w:r>
    </w:p>
    <w:p w14:paraId="1DCABD3E" w14:textId="77777777" w:rsidR="00E61EA2" w:rsidRDefault="00E61EA2" w:rsidP="00E61EA2">
      <w:pPr>
        <w:pStyle w:val="Heading3"/>
      </w:pPr>
      <w:r>
        <w:t>A2: layoffs</w:t>
      </w:r>
    </w:p>
    <w:p w14:paraId="05CAA342" w14:textId="77777777" w:rsidR="00E61EA2" w:rsidRPr="00C13E2B" w:rsidRDefault="00E61EA2" w:rsidP="00E61EA2">
      <w:pPr>
        <w:pStyle w:val="Heading4"/>
      </w:pPr>
      <w:r>
        <w:t>Increasing fed minimum wage has no negative effects on econ growth -- boost the economy through greater spending power and productivity.</w:t>
      </w:r>
    </w:p>
    <w:p w14:paraId="49E5C323" w14:textId="77777777" w:rsidR="00E61EA2" w:rsidRDefault="00E61EA2" w:rsidP="00E61EA2">
      <w:r w:rsidRPr="00A46934">
        <w:rPr>
          <w:rStyle w:val="Style13ptBold"/>
        </w:rPr>
        <w:t>Schweitzer ’21</w:t>
      </w:r>
      <w:r>
        <w:t xml:space="preserve"> [</w:t>
      </w:r>
      <w:r w:rsidRPr="00C13E2B">
        <w:t>Schweitzer</w:t>
      </w:r>
      <w:r>
        <w:t xml:space="preserve"> and Kyle Ross</w:t>
      </w:r>
      <w:r w:rsidRPr="00C13E2B">
        <w:t xml:space="preserve">; 11-3-2021; </w:t>
      </w:r>
      <w:r w:rsidRPr="00A46934">
        <w:t>policy analyst for the Poverty to Prosperity Program at the Center for American Progress</w:t>
      </w:r>
      <w:r>
        <w:t>;</w:t>
      </w:r>
      <w:r w:rsidRPr="00A46934">
        <w:t xml:space="preserve"> special assistant for the Poverty to Prosperity Program at the Center.</w:t>
      </w:r>
      <w:r>
        <w:t xml:space="preserve">; </w:t>
      </w:r>
      <w:r w:rsidRPr="00C13E2B">
        <w:t xml:space="preserve">Center for American Progress, "Higher Minimum Wages Support Job Growth as the Economy Recovers From COVID-19", </w:t>
      </w:r>
      <w:hyperlink r:id="rId175" w:history="1">
        <w:r w:rsidRPr="00DB2A71">
          <w:rPr>
            <w:rStyle w:val="Hyperlink"/>
          </w:rPr>
          <w:t>https://www.americanprogress.org/article/higher-minimum-wages-support-job-growth-economy-recovers-covid-19/</w:t>
        </w:r>
      </w:hyperlink>
      <w:r w:rsidRPr="00C13E2B">
        <w:t>]</w:t>
      </w:r>
      <w:r>
        <w:t>BG</w:t>
      </w:r>
    </w:p>
    <w:p w14:paraId="0E7BFD58" w14:textId="77777777" w:rsidR="00E61EA2" w:rsidRPr="00C740AB" w:rsidRDefault="00E61EA2" w:rsidP="00E61EA2">
      <w:pPr>
        <w:rPr>
          <w:b/>
          <w:iCs/>
          <w:u w:val="single"/>
        </w:rPr>
      </w:pPr>
      <w:r w:rsidRPr="003C4B44">
        <w:rPr>
          <w:sz w:val="14"/>
        </w:rPr>
        <w:t xml:space="preserve">Even though higher wages have not resulted in a wave of business closures, </w:t>
      </w:r>
      <w:r w:rsidRPr="00C740AB">
        <w:rPr>
          <w:u w:val="single"/>
        </w:rPr>
        <w:t>critics of raising the minimum wage and eliminating subminimum wages</w:t>
      </w:r>
      <w:r w:rsidRPr="003C4B44">
        <w:rPr>
          <w:sz w:val="14"/>
        </w:rPr>
        <w:t>—namely business associations and conservative research and advocacy organizations—</w:t>
      </w:r>
      <w:r w:rsidRPr="00C740AB">
        <w:rPr>
          <w:u w:val="single"/>
        </w:rPr>
        <w:t xml:space="preserve">argue that doing so would result in massive layoffs and price hikes.33 However, these </w:t>
      </w:r>
      <w:r w:rsidRPr="00C740AB">
        <w:rPr>
          <w:rStyle w:val="Emphasis"/>
        </w:rPr>
        <w:t>arguments and potential negative effects are greatly exaggerated.</w:t>
      </w:r>
    </w:p>
    <w:p w14:paraId="45B2D476" w14:textId="77777777" w:rsidR="00E61EA2" w:rsidRPr="003C4B44" w:rsidRDefault="00E61EA2" w:rsidP="00E61EA2">
      <w:pPr>
        <w:rPr>
          <w:sz w:val="16"/>
        </w:rPr>
      </w:pPr>
      <w:r w:rsidRPr="003C4B44">
        <w:rPr>
          <w:sz w:val="16"/>
        </w:rPr>
        <w:t xml:space="preserve">Opponents of a $15 minimum wage often refer to a report from the U.S. Congressional Budget Office that </w:t>
      </w:r>
      <w:r w:rsidRPr="003C4B44">
        <w:rPr>
          <w:u w:val="single"/>
        </w:rPr>
        <w:t>estimates increasing the wage to that level would reduce employment by 0.9 percent</w:t>
      </w:r>
      <w:r w:rsidRPr="003C4B44">
        <w:rPr>
          <w:sz w:val="16"/>
        </w:rPr>
        <w:t xml:space="preserve">, or 1.4 million workers, by 2025.34 The </w:t>
      </w:r>
      <w:r w:rsidRPr="003C4B44">
        <w:rPr>
          <w:u w:val="single"/>
        </w:rPr>
        <w:t>report has since drawn criticism from economists who believe it overstates the potential job losses by placing heavier weight on studies that found more negative impacts</w:t>
      </w:r>
      <w:r w:rsidRPr="003C4B44">
        <w:rPr>
          <w:sz w:val="16"/>
        </w:rPr>
        <w:t xml:space="preserve">, and that a more accurate estimate of job losses would be less than 500,000.35 This is consistent with </w:t>
      </w:r>
      <w:r w:rsidRPr="003C4B44">
        <w:rPr>
          <w:rStyle w:val="Emphasis"/>
        </w:rPr>
        <w:t>recent research trends that have found minimum wage increases to have little or no negative impact on employment</w:t>
      </w:r>
      <w:r w:rsidRPr="003C4B44">
        <w:rPr>
          <w:sz w:val="16"/>
        </w:rPr>
        <w:t>,36 and that any decline in income from potential employment loss would be more than offset by the greater earnings of millions of low-wage workers.37 For individuals who do lose their jobs, it is important that they have access to a strong and modernized safety net system to support them while they look for employment.38</w:t>
      </w:r>
    </w:p>
    <w:p w14:paraId="788D953F" w14:textId="77777777" w:rsidR="00E61EA2" w:rsidRPr="003C4B44" w:rsidRDefault="00E61EA2" w:rsidP="00E61EA2">
      <w:pPr>
        <w:rPr>
          <w:sz w:val="16"/>
        </w:rPr>
      </w:pPr>
      <w:r w:rsidRPr="003C4B44">
        <w:rPr>
          <w:sz w:val="16"/>
        </w:rPr>
        <w:t xml:space="preserve">While </w:t>
      </w:r>
      <w:r w:rsidRPr="003C4B44">
        <w:rPr>
          <w:u w:val="single"/>
        </w:rPr>
        <w:t>critics are also quick to argue that higher labor costs will be passed on to consumers</w:t>
      </w:r>
      <w:r w:rsidRPr="003C4B44">
        <w:rPr>
          <w:sz w:val="16"/>
        </w:rPr>
        <w:t xml:space="preserve"> through higher prices for goods and services, </w:t>
      </w:r>
      <w:r w:rsidRPr="003C4B44">
        <w:rPr>
          <w:b/>
          <w:bCs/>
          <w:u w:val="single"/>
        </w:rPr>
        <w:t>price increases will not be as disastrous as some claim.</w:t>
      </w:r>
      <w:r w:rsidRPr="003C4B44">
        <w:rPr>
          <w:u w:val="single"/>
        </w:rPr>
        <w:t xml:space="preserve"> Recent estimates of price increases range from just 0.36 percent to 0.58 percent for each 10 percent increase in the minimum wage.39 These minor increases—only a few cents extra on a $10 tab—would take place across several years and be more than offset by higher wages throughout the economy</w:t>
      </w:r>
      <w:r w:rsidRPr="003C4B44">
        <w:rPr>
          <w:sz w:val="16"/>
        </w:rPr>
        <w:t>. A more legitimate concern is that business owners might reduce employee hours or replace full-time staff with part-time workers so they do not have to provide benefits such as health care or paid leave.40 This is why it is also critical to pass fair workweek legislation at the state and federal levels—wherein employers are required to offer additional hours to existing employees before hiring new staff—to ensure that American workers are getting enough income to sustain themselves.41</w:t>
      </w:r>
    </w:p>
    <w:p w14:paraId="6AA37EAE" w14:textId="77777777" w:rsidR="00E61EA2" w:rsidRPr="003C4B44" w:rsidRDefault="00E61EA2" w:rsidP="00E61EA2">
      <w:pPr>
        <w:rPr>
          <w:sz w:val="12"/>
          <w:szCs w:val="12"/>
        </w:rPr>
      </w:pPr>
      <w:r w:rsidRPr="003C4B44">
        <w:rPr>
          <w:sz w:val="12"/>
          <w:szCs w:val="12"/>
        </w:rPr>
        <w:t>In addition, claims that the federal minimum wage should vary regionally depending on costs of living are misleading.42 A $15 minimum wage is basically the lowest amount on which anyone can sustainably and healthily live in lower-cost states, and it still would not be enough to accommodate families of four or larger with two working adults both making minimum wage.43 It must be the floor for the entire country, to be increased from that level as needed in higher-cost areas.</w:t>
      </w:r>
    </w:p>
    <w:p w14:paraId="1D3FCF86" w14:textId="77777777" w:rsidR="00E61EA2" w:rsidRPr="003C4B44" w:rsidRDefault="00E61EA2" w:rsidP="00E61EA2">
      <w:pPr>
        <w:rPr>
          <w:sz w:val="12"/>
          <w:szCs w:val="12"/>
        </w:rPr>
      </w:pPr>
      <w:r w:rsidRPr="003C4B44">
        <w:rPr>
          <w:sz w:val="12"/>
          <w:szCs w:val="12"/>
        </w:rPr>
        <w:t>Conclusion</w:t>
      </w:r>
    </w:p>
    <w:p w14:paraId="34091A40" w14:textId="77777777" w:rsidR="00E61EA2" w:rsidRPr="003C4B44" w:rsidRDefault="00E61EA2" w:rsidP="00E61EA2">
      <w:pPr>
        <w:rPr>
          <w:sz w:val="12"/>
          <w:szCs w:val="12"/>
        </w:rPr>
      </w:pPr>
      <w:r w:rsidRPr="003C4B44">
        <w:rPr>
          <w:sz w:val="12"/>
          <w:szCs w:val="12"/>
        </w:rPr>
        <w:t>A $15 minimum wage would give a pay increase to an estimated 32 million low-wage workers and lift 3.7 million people in the United States out of poverty.44 Importantly, it would also address longstanding gender and racial inequities, as people of color, women, and women of color in particular are disproportionately represented among low- and minimum wage workers.45</w:t>
      </w:r>
    </w:p>
    <w:p w14:paraId="5C40E988" w14:textId="77777777" w:rsidR="00E61EA2" w:rsidRDefault="00E61EA2" w:rsidP="00E61EA2">
      <w:pPr>
        <w:rPr>
          <w:b/>
          <w:bCs/>
          <w:u w:val="single"/>
        </w:rPr>
      </w:pPr>
      <w:r w:rsidRPr="003C4B44">
        <w:rPr>
          <w:sz w:val="16"/>
        </w:rPr>
        <w:t xml:space="preserve">While Congress must pass the federal Raise the Wage Act, state and local policymakers should also take their own steps to ensure that every single one of their workers receives at least $15 per hour. In addition to eliminating poverty-level wages, providing workers with more economic opportunity, and decreasing the need to subsidize low incomes through the safety net to meet basic needs,46 </w:t>
      </w:r>
      <w:r w:rsidRPr="003C4B44">
        <w:rPr>
          <w:b/>
          <w:bCs/>
          <w:u w:val="single"/>
        </w:rPr>
        <w:t>increasing the wage floor will provide an extra boost to the economy through the greater spending power of low-wage workers.47 And on the employment side, raising the minimum wage would increase worker productivity and reduce staff turnover,48 which decreases the costs of frequently hiring and training new staff.</w:t>
      </w:r>
    </w:p>
    <w:p w14:paraId="3FF092AF" w14:textId="77777777" w:rsidR="001300BB" w:rsidRPr="001300BB" w:rsidRDefault="001300BB" w:rsidP="001300BB"/>
    <w:sectPr w:rsidR="001300BB" w:rsidRPr="00130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E081F"/>
    <w:multiLevelType w:val="hybridMultilevel"/>
    <w:tmpl w:val="6E0C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DE14A2"/>
    <w:multiLevelType w:val="multilevel"/>
    <w:tmpl w:val="7D1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16562"/>
    <w:multiLevelType w:val="multilevel"/>
    <w:tmpl w:val="387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75C04"/>
    <w:multiLevelType w:val="hybridMultilevel"/>
    <w:tmpl w:val="CB4A4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CD7995"/>
    <w:multiLevelType w:val="hybridMultilevel"/>
    <w:tmpl w:val="062416F0"/>
    <w:lvl w:ilvl="0" w:tplc="EE085C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734529"/>
    <w:multiLevelType w:val="hybridMultilevel"/>
    <w:tmpl w:val="83749FDE"/>
    <w:lvl w:ilvl="0" w:tplc="CEE4A6E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CC59AB"/>
    <w:multiLevelType w:val="multilevel"/>
    <w:tmpl w:val="815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11508"/>
    <w:multiLevelType w:val="multilevel"/>
    <w:tmpl w:val="005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47DE7"/>
    <w:multiLevelType w:val="multilevel"/>
    <w:tmpl w:val="D11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E5226"/>
    <w:multiLevelType w:val="hybridMultilevel"/>
    <w:tmpl w:val="2E68A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833289"/>
    <w:multiLevelType w:val="multilevel"/>
    <w:tmpl w:val="D03E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262043">
    <w:abstractNumId w:val="10"/>
  </w:num>
  <w:num w:numId="2" w16cid:durableId="1055589322">
    <w:abstractNumId w:val="8"/>
  </w:num>
  <w:num w:numId="3" w16cid:durableId="1276445984">
    <w:abstractNumId w:val="7"/>
  </w:num>
  <w:num w:numId="4" w16cid:durableId="91318843">
    <w:abstractNumId w:val="6"/>
  </w:num>
  <w:num w:numId="5" w16cid:durableId="944312146">
    <w:abstractNumId w:val="5"/>
  </w:num>
  <w:num w:numId="6" w16cid:durableId="366301572">
    <w:abstractNumId w:val="9"/>
  </w:num>
  <w:num w:numId="7" w16cid:durableId="1589540798">
    <w:abstractNumId w:val="4"/>
  </w:num>
  <w:num w:numId="8" w16cid:durableId="1741712145">
    <w:abstractNumId w:val="3"/>
  </w:num>
  <w:num w:numId="9" w16cid:durableId="1654405843">
    <w:abstractNumId w:val="2"/>
  </w:num>
  <w:num w:numId="10" w16cid:durableId="1019502626">
    <w:abstractNumId w:val="1"/>
  </w:num>
  <w:num w:numId="11" w16cid:durableId="1286814899">
    <w:abstractNumId w:val="0"/>
  </w:num>
  <w:num w:numId="12" w16cid:durableId="695162082">
    <w:abstractNumId w:val="12"/>
  </w:num>
  <w:num w:numId="13" w16cid:durableId="1938560449">
    <w:abstractNumId w:val="21"/>
  </w:num>
  <w:num w:numId="14" w16cid:durableId="1175729781">
    <w:abstractNumId w:val="13"/>
  </w:num>
  <w:num w:numId="15" w16cid:durableId="1767775227">
    <w:abstractNumId w:val="19"/>
  </w:num>
  <w:num w:numId="16" w16cid:durableId="1438214002">
    <w:abstractNumId w:val="18"/>
  </w:num>
  <w:num w:numId="17" w16cid:durableId="1448086770">
    <w:abstractNumId w:val="17"/>
  </w:num>
  <w:num w:numId="18" w16cid:durableId="1818916913">
    <w:abstractNumId w:val="15"/>
  </w:num>
  <w:num w:numId="19" w16cid:durableId="2127652972">
    <w:abstractNumId w:val="14"/>
  </w:num>
  <w:num w:numId="20" w16cid:durableId="1891071763">
    <w:abstractNumId w:val="20"/>
  </w:num>
  <w:num w:numId="21" w16cid:durableId="512645931">
    <w:abstractNumId w:val="11"/>
  </w:num>
  <w:num w:numId="22" w16cid:durableId="4750706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263767275584"/>
    <w:docVar w:name="VerbatimMac" w:val="True"/>
    <w:docVar w:name="VerbatimVersion" w:val="5.0"/>
  </w:docVars>
  <w:rsids>
    <w:rsidRoot w:val="0033241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719C"/>
    <w:rsid w:val="0008785F"/>
    <w:rsid w:val="00090CBE"/>
    <w:rsid w:val="00094DEC"/>
    <w:rsid w:val="00095869"/>
    <w:rsid w:val="000A2D8A"/>
    <w:rsid w:val="000C6DE6"/>
    <w:rsid w:val="000D26A6"/>
    <w:rsid w:val="000D2B90"/>
    <w:rsid w:val="000D6ED8"/>
    <w:rsid w:val="000D717B"/>
    <w:rsid w:val="000F173E"/>
    <w:rsid w:val="00100B28"/>
    <w:rsid w:val="001168BC"/>
    <w:rsid w:val="00117316"/>
    <w:rsid w:val="001209B4"/>
    <w:rsid w:val="00125CBB"/>
    <w:rsid w:val="001300BB"/>
    <w:rsid w:val="00136F2E"/>
    <w:rsid w:val="00137647"/>
    <w:rsid w:val="001761FC"/>
    <w:rsid w:val="00180AFD"/>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5A08"/>
    <w:rsid w:val="001C6304"/>
    <w:rsid w:val="001D1A0D"/>
    <w:rsid w:val="001D36BF"/>
    <w:rsid w:val="001D4C28"/>
    <w:rsid w:val="001E0B1F"/>
    <w:rsid w:val="001E0C0F"/>
    <w:rsid w:val="001E1E0B"/>
    <w:rsid w:val="001E5E2D"/>
    <w:rsid w:val="001F1173"/>
    <w:rsid w:val="002005A8"/>
    <w:rsid w:val="00203DD8"/>
    <w:rsid w:val="00204E1D"/>
    <w:rsid w:val="002059BD"/>
    <w:rsid w:val="00207FD8"/>
    <w:rsid w:val="00210FAF"/>
    <w:rsid w:val="00213B1E"/>
    <w:rsid w:val="00215284"/>
    <w:rsid w:val="002168F2"/>
    <w:rsid w:val="0022589F"/>
    <w:rsid w:val="002343FE"/>
    <w:rsid w:val="00235F7B"/>
    <w:rsid w:val="002403BB"/>
    <w:rsid w:val="002502CF"/>
    <w:rsid w:val="00267EBB"/>
    <w:rsid w:val="0027023B"/>
    <w:rsid w:val="00272F3F"/>
    <w:rsid w:val="00274EDB"/>
    <w:rsid w:val="0027729E"/>
    <w:rsid w:val="002843B2"/>
    <w:rsid w:val="00284ED6"/>
    <w:rsid w:val="00287F05"/>
    <w:rsid w:val="00290C5A"/>
    <w:rsid w:val="00290C92"/>
    <w:rsid w:val="00294EF7"/>
    <w:rsid w:val="0029647A"/>
    <w:rsid w:val="00296504"/>
    <w:rsid w:val="002A2DEE"/>
    <w:rsid w:val="002B5511"/>
    <w:rsid w:val="002B7ACF"/>
    <w:rsid w:val="002E0643"/>
    <w:rsid w:val="002E392E"/>
    <w:rsid w:val="002E6BBC"/>
    <w:rsid w:val="002F1BA9"/>
    <w:rsid w:val="002F604E"/>
    <w:rsid w:val="002F6379"/>
    <w:rsid w:val="002F6E74"/>
    <w:rsid w:val="002F7080"/>
    <w:rsid w:val="003106B3"/>
    <w:rsid w:val="0031385D"/>
    <w:rsid w:val="003171AB"/>
    <w:rsid w:val="003223B2"/>
    <w:rsid w:val="00322A67"/>
    <w:rsid w:val="00330E13"/>
    <w:rsid w:val="00332416"/>
    <w:rsid w:val="00335A23"/>
    <w:rsid w:val="00340707"/>
    <w:rsid w:val="00341C61"/>
    <w:rsid w:val="00351841"/>
    <w:rsid w:val="003624A6"/>
    <w:rsid w:val="00364ADF"/>
    <w:rsid w:val="00365C8D"/>
    <w:rsid w:val="003670D9"/>
    <w:rsid w:val="00370B41"/>
    <w:rsid w:val="00371B27"/>
    <w:rsid w:val="003726C3"/>
    <w:rsid w:val="00375D2E"/>
    <w:rsid w:val="003808A3"/>
    <w:rsid w:val="00383071"/>
    <w:rsid w:val="00383B19"/>
    <w:rsid w:val="00384CBC"/>
    <w:rsid w:val="003933F9"/>
    <w:rsid w:val="00395864"/>
    <w:rsid w:val="00396557"/>
    <w:rsid w:val="00397316"/>
    <w:rsid w:val="003A248F"/>
    <w:rsid w:val="003A4D9C"/>
    <w:rsid w:val="003B1668"/>
    <w:rsid w:val="003C5F4C"/>
    <w:rsid w:val="003D194A"/>
    <w:rsid w:val="003D5EA8"/>
    <w:rsid w:val="003D7B28"/>
    <w:rsid w:val="003E305E"/>
    <w:rsid w:val="003E34DB"/>
    <w:rsid w:val="003E5302"/>
    <w:rsid w:val="003E5BF1"/>
    <w:rsid w:val="003F2452"/>
    <w:rsid w:val="003F41EA"/>
    <w:rsid w:val="003F7DF0"/>
    <w:rsid w:val="0040098A"/>
    <w:rsid w:val="0040370A"/>
    <w:rsid w:val="004039AF"/>
    <w:rsid w:val="00407AFF"/>
    <w:rsid w:val="0041155D"/>
    <w:rsid w:val="004170BF"/>
    <w:rsid w:val="004214C3"/>
    <w:rsid w:val="004269EF"/>
    <w:rsid w:val="004270E3"/>
    <w:rsid w:val="004348DC"/>
    <w:rsid w:val="00434921"/>
    <w:rsid w:val="00442018"/>
    <w:rsid w:val="00446567"/>
    <w:rsid w:val="00447B10"/>
    <w:rsid w:val="00452EE4"/>
    <w:rsid w:val="00452F0B"/>
    <w:rsid w:val="004536D6"/>
    <w:rsid w:val="00457224"/>
    <w:rsid w:val="0047482C"/>
    <w:rsid w:val="00475436"/>
    <w:rsid w:val="0048047E"/>
    <w:rsid w:val="004813F4"/>
    <w:rsid w:val="00482AF9"/>
    <w:rsid w:val="00496BB2"/>
    <w:rsid w:val="004B37B4"/>
    <w:rsid w:val="004B72B4"/>
    <w:rsid w:val="004B7311"/>
    <w:rsid w:val="004C0314"/>
    <w:rsid w:val="004C0D3D"/>
    <w:rsid w:val="004C213E"/>
    <w:rsid w:val="004C376C"/>
    <w:rsid w:val="004C657F"/>
    <w:rsid w:val="004D17D8"/>
    <w:rsid w:val="004D52D8"/>
    <w:rsid w:val="004E355B"/>
    <w:rsid w:val="004F4064"/>
    <w:rsid w:val="0050087C"/>
    <w:rsid w:val="005028E5"/>
    <w:rsid w:val="00503735"/>
    <w:rsid w:val="005047AC"/>
    <w:rsid w:val="00516A88"/>
    <w:rsid w:val="00521BDD"/>
    <w:rsid w:val="00522065"/>
    <w:rsid w:val="005224F2"/>
    <w:rsid w:val="00533F1C"/>
    <w:rsid w:val="00535E2E"/>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356D"/>
    <w:rsid w:val="005C4515"/>
    <w:rsid w:val="005C5602"/>
    <w:rsid w:val="005C74A6"/>
    <w:rsid w:val="005D3B4D"/>
    <w:rsid w:val="005D615C"/>
    <w:rsid w:val="005E1860"/>
    <w:rsid w:val="005E569F"/>
    <w:rsid w:val="005F063B"/>
    <w:rsid w:val="005F192D"/>
    <w:rsid w:val="005F24C8"/>
    <w:rsid w:val="005F26AF"/>
    <w:rsid w:val="00601AB0"/>
    <w:rsid w:val="00607D6C"/>
    <w:rsid w:val="0061383D"/>
    <w:rsid w:val="00614D69"/>
    <w:rsid w:val="00617030"/>
    <w:rsid w:val="00621301"/>
    <w:rsid w:val="0062173F"/>
    <w:rsid w:val="006235FB"/>
    <w:rsid w:val="00626A15"/>
    <w:rsid w:val="00635FA6"/>
    <w:rsid w:val="006379E9"/>
    <w:rsid w:val="006438CB"/>
    <w:rsid w:val="00651A95"/>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E70CF"/>
    <w:rsid w:val="006F126E"/>
    <w:rsid w:val="006F32C9"/>
    <w:rsid w:val="006F3834"/>
    <w:rsid w:val="006F5693"/>
    <w:rsid w:val="006F5D4C"/>
    <w:rsid w:val="00717B01"/>
    <w:rsid w:val="007227D9"/>
    <w:rsid w:val="0072491F"/>
    <w:rsid w:val="00725598"/>
    <w:rsid w:val="007374A1"/>
    <w:rsid w:val="00740381"/>
    <w:rsid w:val="00741D82"/>
    <w:rsid w:val="00743018"/>
    <w:rsid w:val="00752712"/>
    <w:rsid w:val="00753A84"/>
    <w:rsid w:val="007611F5"/>
    <w:rsid w:val="007619E4"/>
    <w:rsid w:val="00761E75"/>
    <w:rsid w:val="0076495E"/>
    <w:rsid w:val="00765FC8"/>
    <w:rsid w:val="00775694"/>
    <w:rsid w:val="00793F46"/>
    <w:rsid w:val="007A1325"/>
    <w:rsid w:val="007A1A18"/>
    <w:rsid w:val="007A3BAF"/>
    <w:rsid w:val="007B53D8"/>
    <w:rsid w:val="007C10F3"/>
    <w:rsid w:val="007C22C5"/>
    <w:rsid w:val="007C57E1"/>
    <w:rsid w:val="007C5811"/>
    <w:rsid w:val="007D2504"/>
    <w:rsid w:val="007D2DF5"/>
    <w:rsid w:val="007D4022"/>
    <w:rsid w:val="007D451A"/>
    <w:rsid w:val="007D5E3E"/>
    <w:rsid w:val="007D7596"/>
    <w:rsid w:val="007E242C"/>
    <w:rsid w:val="007E40EF"/>
    <w:rsid w:val="007E4A75"/>
    <w:rsid w:val="007E6631"/>
    <w:rsid w:val="007F73A0"/>
    <w:rsid w:val="00803A12"/>
    <w:rsid w:val="00805417"/>
    <w:rsid w:val="008266F9"/>
    <w:rsid w:val="008267E2"/>
    <w:rsid w:val="00826A9B"/>
    <w:rsid w:val="00834842"/>
    <w:rsid w:val="00840E7B"/>
    <w:rsid w:val="00852FE7"/>
    <w:rsid w:val="008536AF"/>
    <w:rsid w:val="00853D40"/>
    <w:rsid w:val="008564FC"/>
    <w:rsid w:val="008569B5"/>
    <w:rsid w:val="00862A4A"/>
    <w:rsid w:val="00864E76"/>
    <w:rsid w:val="00872581"/>
    <w:rsid w:val="0087459D"/>
    <w:rsid w:val="0087680F"/>
    <w:rsid w:val="00876D81"/>
    <w:rsid w:val="00881D86"/>
    <w:rsid w:val="00883306"/>
    <w:rsid w:val="00883BAC"/>
    <w:rsid w:val="008904F9"/>
    <w:rsid w:val="00890E4C"/>
    <w:rsid w:val="00890E74"/>
    <w:rsid w:val="00892798"/>
    <w:rsid w:val="0089418F"/>
    <w:rsid w:val="0089675D"/>
    <w:rsid w:val="00897C29"/>
    <w:rsid w:val="008A1A9C"/>
    <w:rsid w:val="008A4633"/>
    <w:rsid w:val="008B032E"/>
    <w:rsid w:val="008C0FA2"/>
    <w:rsid w:val="008C2342"/>
    <w:rsid w:val="008C77B6"/>
    <w:rsid w:val="008D1B91"/>
    <w:rsid w:val="008D724A"/>
    <w:rsid w:val="008E7A3E"/>
    <w:rsid w:val="008F41FD"/>
    <w:rsid w:val="008F4479"/>
    <w:rsid w:val="008F4BA0"/>
    <w:rsid w:val="008F6143"/>
    <w:rsid w:val="00901726"/>
    <w:rsid w:val="009130A4"/>
    <w:rsid w:val="00920E6A"/>
    <w:rsid w:val="00931816"/>
    <w:rsid w:val="00932C71"/>
    <w:rsid w:val="009509D5"/>
    <w:rsid w:val="00951300"/>
    <w:rsid w:val="009538F5"/>
    <w:rsid w:val="00957187"/>
    <w:rsid w:val="00957C08"/>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0677"/>
    <w:rsid w:val="00A431C6"/>
    <w:rsid w:val="00A44F0F"/>
    <w:rsid w:val="00A54315"/>
    <w:rsid w:val="00A60FBC"/>
    <w:rsid w:val="00A63810"/>
    <w:rsid w:val="00A65C0B"/>
    <w:rsid w:val="00A776BA"/>
    <w:rsid w:val="00A81FD2"/>
    <w:rsid w:val="00A8441A"/>
    <w:rsid w:val="00A8674A"/>
    <w:rsid w:val="00A91C6E"/>
    <w:rsid w:val="00A96E24"/>
    <w:rsid w:val="00AA6F6E"/>
    <w:rsid w:val="00AB122B"/>
    <w:rsid w:val="00AB21B0"/>
    <w:rsid w:val="00AB238C"/>
    <w:rsid w:val="00AB48D3"/>
    <w:rsid w:val="00AE0243"/>
    <w:rsid w:val="00AE1BAD"/>
    <w:rsid w:val="00AE2124"/>
    <w:rsid w:val="00AE24BC"/>
    <w:rsid w:val="00AE3D68"/>
    <w:rsid w:val="00AE3E3F"/>
    <w:rsid w:val="00AF2516"/>
    <w:rsid w:val="00AF4760"/>
    <w:rsid w:val="00AF55D4"/>
    <w:rsid w:val="00B0505F"/>
    <w:rsid w:val="00B05C2D"/>
    <w:rsid w:val="00B12933"/>
    <w:rsid w:val="00B12B88"/>
    <w:rsid w:val="00B137E0"/>
    <w:rsid w:val="00B13BC8"/>
    <w:rsid w:val="00B16401"/>
    <w:rsid w:val="00B1759C"/>
    <w:rsid w:val="00B24662"/>
    <w:rsid w:val="00B3569C"/>
    <w:rsid w:val="00B43676"/>
    <w:rsid w:val="00B44F84"/>
    <w:rsid w:val="00B5602D"/>
    <w:rsid w:val="00B60125"/>
    <w:rsid w:val="00B6656B"/>
    <w:rsid w:val="00B71625"/>
    <w:rsid w:val="00B72866"/>
    <w:rsid w:val="00B75C54"/>
    <w:rsid w:val="00B85525"/>
    <w:rsid w:val="00B8710E"/>
    <w:rsid w:val="00B92A93"/>
    <w:rsid w:val="00B954A1"/>
    <w:rsid w:val="00BA17A8"/>
    <w:rsid w:val="00BA3C33"/>
    <w:rsid w:val="00BB0878"/>
    <w:rsid w:val="00BB1879"/>
    <w:rsid w:val="00BC0ABE"/>
    <w:rsid w:val="00BC30DB"/>
    <w:rsid w:val="00BC4265"/>
    <w:rsid w:val="00BC64FF"/>
    <w:rsid w:val="00BC7C37"/>
    <w:rsid w:val="00BD2244"/>
    <w:rsid w:val="00BD5C4C"/>
    <w:rsid w:val="00BE6472"/>
    <w:rsid w:val="00BF29B8"/>
    <w:rsid w:val="00BF46EA"/>
    <w:rsid w:val="00C07769"/>
    <w:rsid w:val="00C07D05"/>
    <w:rsid w:val="00C10856"/>
    <w:rsid w:val="00C203FA"/>
    <w:rsid w:val="00C244F5"/>
    <w:rsid w:val="00C3164F"/>
    <w:rsid w:val="00C31B5E"/>
    <w:rsid w:val="00C34D3E"/>
    <w:rsid w:val="00C35B37"/>
    <w:rsid w:val="00C3721A"/>
    <w:rsid w:val="00C3747A"/>
    <w:rsid w:val="00C37F29"/>
    <w:rsid w:val="00C56DCC"/>
    <w:rsid w:val="00C57075"/>
    <w:rsid w:val="00C72AFE"/>
    <w:rsid w:val="00C81619"/>
    <w:rsid w:val="00CA013C"/>
    <w:rsid w:val="00CA6D6D"/>
    <w:rsid w:val="00CC4925"/>
    <w:rsid w:val="00CC7A4E"/>
    <w:rsid w:val="00CD1359"/>
    <w:rsid w:val="00CD24B6"/>
    <w:rsid w:val="00CD4C83"/>
    <w:rsid w:val="00D01EDC"/>
    <w:rsid w:val="00D078AA"/>
    <w:rsid w:val="00D10058"/>
    <w:rsid w:val="00D11978"/>
    <w:rsid w:val="00D15E30"/>
    <w:rsid w:val="00D16129"/>
    <w:rsid w:val="00D25DBD"/>
    <w:rsid w:val="00D26929"/>
    <w:rsid w:val="00D30CBD"/>
    <w:rsid w:val="00D30D9E"/>
    <w:rsid w:val="00D33886"/>
    <w:rsid w:val="00D33908"/>
    <w:rsid w:val="00D354F2"/>
    <w:rsid w:val="00D36C30"/>
    <w:rsid w:val="00D37C90"/>
    <w:rsid w:val="00D426AE"/>
    <w:rsid w:val="00D43A8C"/>
    <w:rsid w:val="00D53072"/>
    <w:rsid w:val="00D61A4E"/>
    <w:rsid w:val="00D634EA"/>
    <w:rsid w:val="00D67FCB"/>
    <w:rsid w:val="00D713A1"/>
    <w:rsid w:val="00D77956"/>
    <w:rsid w:val="00D80F0C"/>
    <w:rsid w:val="00D83BEB"/>
    <w:rsid w:val="00D92077"/>
    <w:rsid w:val="00D951E2"/>
    <w:rsid w:val="00D9565A"/>
    <w:rsid w:val="00DB2337"/>
    <w:rsid w:val="00DB5F87"/>
    <w:rsid w:val="00DB699B"/>
    <w:rsid w:val="00DC0376"/>
    <w:rsid w:val="00DC03EC"/>
    <w:rsid w:val="00DC099B"/>
    <w:rsid w:val="00DC2BE5"/>
    <w:rsid w:val="00DD4CD4"/>
    <w:rsid w:val="00DD65A2"/>
    <w:rsid w:val="00DD6770"/>
    <w:rsid w:val="00DE0749"/>
    <w:rsid w:val="00DE1CE2"/>
    <w:rsid w:val="00DF1210"/>
    <w:rsid w:val="00DF31E9"/>
    <w:rsid w:val="00DF32A0"/>
    <w:rsid w:val="00DF400D"/>
    <w:rsid w:val="00DF5C23"/>
    <w:rsid w:val="00E01A88"/>
    <w:rsid w:val="00E01DAD"/>
    <w:rsid w:val="00E021DC"/>
    <w:rsid w:val="00E03F91"/>
    <w:rsid w:val="00E064EF"/>
    <w:rsid w:val="00E064F2"/>
    <w:rsid w:val="00E0717B"/>
    <w:rsid w:val="00E15598"/>
    <w:rsid w:val="00E20D65"/>
    <w:rsid w:val="00E23C92"/>
    <w:rsid w:val="00E25605"/>
    <w:rsid w:val="00E353A2"/>
    <w:rsid w:val="00E36881"/>
    <w:rsid w:val="00E42E4C"/>
    <w:rsid w:val="00E46688"/>
    <w:rsid w:val="00E47013"/>
    <w:rsid w:val="00E541F9"/>
    <w:rsid w:val="00E57B79"/>
    <w:rsid w:val="00E61EA2"/>
    <w:rsid w:val="00E63419"/>
    <w:rsid w:val="00E64496"/>
    <w:rsid w:val="00E701D0"/>
    <w:rsid w:val="00E72115"/>
    <w:rsid w:val="00E8322E"/>
    <w:rsid w:val="00E903E0"/>
    <w:rsid w:val="00E94A46"/>
    <w:rsid w:val="00EA1115"/>
    <w:rsid w:val="00EA39EB"/>
    <w:rsid w:val="00EA58CE"/>
    <w:rsid w:val="00EB33FF"/>
    <w:rsid w:val="00EB3D1A"/>
    <w:rsid w:val="00EC2759"/>
    <w:rsid w:val="00EC7106"/>
    <w:rsid w:val="00ED0120"/>
    <w:rsid w:val="00ED0D6D"/>
    <w:rsid w:val="00ED3BBA"/>
    <w:rsid w:val="00ED4E12"/>
    <w:rsid w:val="00EE051B"/>
    <w:rsid w:val="00EE223C"/>
    <w:rsid w:val="00EE54B4"/>
    <w:rsid w:val="00EF1AD8"/>
    <w:rsid w:val="00EF2B5C"/>
    <w:rsid w:val="00EF4C0C"/>
    <w:rsid w:val="00EF7794"/>
    <w:rsid w:val="00F02046"/>
    <w:rsid w:val="00F043BC"/>
    <w:rsid w:val="00F053D8"/>
    <w:rsid w:val="00F07888"/>
    <w:rsid w:val="00F1313D"/>
    <w:rsid w:val="00F13698"/>
    <w:rsid w:val="00F201E7"/>
    <w:rsid w:val="00F204E0"/>
    <w:rsid w:val="00F20B16"/>
    <w:rsid w:val="00F21C30"/>
    <w:rsid w:val="00F21C79"/>
    <w:rsid w:val="00F238C9"/>
    <w:rsid w:val="00F23CA5"/>
    <w:rsid w:val="00F277AA"/>
    <w:rsid w:val="00F31955"/>
    <w:rsid w:val="00F34C06"/>
    <w:rsid w:val="00F43EA3"/>
    <w:rsid w:val="00F50C55"/>
    <w:rsid w:val="00F57FFB"/>
    <w:rsid w:val="00F601E6"/>
    <w:rsid w:val="00F73954"/>
    <w:rsid w:val="00F92294"/>
    <w:rsid w:val="00F94060"/>
    <w:rsid w:val="00FA56F6"/>
    <w:rsid w:val="00FB329D"/>
    <w:rsid w:val="00FC27E3"/>
    <w:rsid w:val="00FC74C7"/>
    <w:rsid w:val="00FD451D"/>
    <w:rsid w:val="00FD5B22"/>
    <w:rsid w:val="00FE1952"/>
    <w:rsid w:val="00FE1B01"/>
    <w:rsid w:val="00FE62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664C7"/>
  <w14:defaultImageDpi w14:val="300"/>
  <w15:docId w15:val="{C3FB4DA0-E18C-134E-A1FE-6FAAAE6D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43BC"/>
    <w:rPr>
      <w:rFonts w:ascii="Georgia" w:eastAsiaTheme="minorHAnsi" w:hAnsi="Georgia"/>
      <w:sz w:val="20"/>
      <w:szCs w:val="22"/>
    </w:rPr>
  </w:style>
  <w:style w:type="paragraph" w:styleId="Heading1">
    <w:name w:val="heading 1"/>
    <w:aliases w:val="Pocket"/>
    <w:basedOn w:val="Normal"/>
    <w:next w:val="Normal"/>
    <w:link w:val="Heading1Char"/>
    <w:qFormat/>
    <w:rsid w:val="00F043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43B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43B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F043BC"/>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043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3BC"/>
  </w:style>
  <w:style w:type="character" w:customStyle="1" w:styleId="Heading1Char">
    <w:name w:val="Heading 1 Char"/>
    <w:aliases w:val="Pocket Char"/>
    <w:basedOn w:val="DefaultParagraphFont"/>
    <w:link w:val="Heading1"/>
    <w:rsid w:val="00F043B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043B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043BC"/>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F043BC"/>
    <w:rPr>
      <w:rFonts w:ascii="Georgia" w:eastAsiaTheme="majorEastAsia" w:hAnsi="Georgia"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43BC"/>
    <w:rPr>
      <w:b/>
      <w:bCs/>
      <w:sz w:val="22"/>
      <w:u w:val="none"/>
    </w:rPr>
  </w:style>
  <w:style w:type="character" w:customStyle="1" w:styleId="StyleUnderline">
    <w:name w:val="Style Underline"/>
    <w:aliases w:val="Underline"/>
    <w:basedOn w:val="DefaultParagraphFont"/>
    <w:uiPriority w:val="6"/>
    <w:qFormat/>
    <w:rsid w:val="00F043BC"/>
    <w:rPr>
      <w:b w:val="0"/>
      <w:sz w:val="22"/>
      <w:u w:val="single"/>
    </w:rPr>
  </w:style>
  <w:style w:type="character" w:styleId="Emphasis">
    <w:name w:val="Emphasis"/>
    <w:basedOn w:val="DefaultParagraphFont"/>
    <w:uiPriority w:val="7"/>
    <w:qFormat/>
    <w:rsid w:val="00F043BC"/>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F043BC"/>
    <w:rPr>
      <w:color w:val="auto"/>
      <w:u w:val="none"/>
    </w:rPr>
  </w:style>
  <w:style w:type="character" w:styleId="Hyperlink">
    <w:name w:val="Hyperlink"/>
    <w:basedOn w:val="DefaultParagraphFont"/>
    <w:uiPriority w:val="99"/>
    <w:unhideWhenUsed/>
    <w:rsid w:val="00F043BC"/>
    <w:rPr>
      <w:color w:val="auto"/>
      <w:u w:val="none"/>
    </w:rPr>
  </w:style>
  <w:style w:type="paragraph" w:styleId="DocumentMap">
    <w:name w:val="Document Map"/>
    <w:basedOn w:val="Normal"/>
    <w:link w:val="DocumentMapChar"/>
    <w:uiPriority w:val="99"/>
    <w:semiHidden/>
    <w:unhideWhenUsed/>
    <w:rsid w:val="00B1640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16401"/>
    <w:rPr>
      <w:rFonts w:ascii="Lucida Grande" w:hAnsi="Lucida Grande" w:cs="Lucida Grande"/>
    </w:rPr>
  </w:style>
  <w:style w:type="paragraph" w:styleId="NormalWeb">
    <w:name w:val="Normal (Web)"/>
    <w:basedOn w:val="Normal"/>
    <w:uiPriority w:val="99"/>
    <w:unhideWhenUsed/>
    <w:rsid w:val="00332416"/>
    <w:pPr>
      <w:spacing w:before="100" w:beforeAutospacing="1" w:after="100" w:afterAutospacing="1"/>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semiHidden/>
    <w:unhideWhenUsed/>
    <w:rsid w:val="0033241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3241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3241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32416"/>
    <w:rPr>
      <w:rFonts w:ascii="Arial" w:eastAsia="Times New Roman" w:hAnsi="Arial" w:cs="Arial"/>
      <w:vanish/>
      <w:sz w:val="16"/>
      <w:szCs w:val="16"/>
    </w:rPr>
  </w:style>
  <w:style w:type="character" w:styleId="Strong">
    <w:name w:val="Strong"/>
    <w:basedOn w:val="DefaultParagraphFont"/>
    <w:uiPriority w:val="22"/>
    <w:qFormat/>
    <w:rsid w:val="00957C08"/>
    <w:rPr>
      <w:b/>
      <w:bCs/>
    </w:rPr>
  </w:style>
  <w:style w:type="character" w:customStyle="1" w:styleId="s4">
    <w:name w:val="s4"/>
    <w:basedOn w:val="DefaultParagraphFont"/>
    <w:rsid w:val="00957C08"/>
  </w:style>
  <w:style w:type="character" w:customStyle="1" w:styleId="s1">
    <w:name w:val="s1"/>
    <w:basedOn w:val="DefaultParagraphFont"/>
    <w:rsid w:val="00957C08"/>
  </w:style>
  <w:style w:type="paragraph" w:customStyle="1" w:styleId="p4">
    <w:name w:val="p4"/>
    <w:basedOn w:val="Normal"/>
    <w:rsid w:val="00957C08"/>
    <w:pPr>
      <w:spacing w:before="100" w:beforeAutospacing="1" w:after="100" w:afterAutospacing="1"/>
    </w:pPr>
    <w:rPr>
      <w:rFonts w:ascii="Times New Roman" w:eastAsia="Times New Roman" w:hAnsi="Times New Roman" w:cs="Times New Roman"/>
      <w:sz w:val="24"/>
    </w:rPr>
  </w:style>
  <w:style w:type="character" w:customStyle="1" w:styleId="s5">
    <w:name w:val="s5"/>
    <w:basedOn w:val="DefaultParagraphFont"/>
    <w:rsid w:val="00957C08"/>
  </w:style>
  <w:style w:type="character" w:customStyle="1" w:styleId="s3">
    <w:name w:val="s3"/>
    <w:basedOn w:val="DefaultParagraphFont"/>
    <w:rsid w:val="00957C08"/>
  </w:style>
  <w:style w:type="character" w:customStyle="1" w:styleId="css-1baulvz">
    <w:name w:val="css-1baulvz"/>
    <w:basedOn w:val="DefaultParagraphFont"/>
    <w:rsid w:val="001168BC"/>
  </w:style>
  <w:style w:type="paragraph" w:styleId="ListParagraph">
    <w:name w:val="List Paragraph"/>
    <w:basedOn w:val="Normal"/>
    <w:uiPriority w:val="99"/>
    <w:qFormat/>
    <w:rsid w:val="00EE223C"/>
    <w:pPr>
      <w:ind w:left="720"/>
      <w:contextualSpacing/>
    </w:pPr>
  </w:style>
  <w:style w:type="character" w:styleId="UnresolvedMention">
    <w:name w:val="Unresolved Mention"/>
    <w:basedOn w:val="DefaultParagraphFont"/>
    <w:uiPriority w:val="99"/>
    <w:semiHidden/>
    <w:unhideWhenUsed/>
    <w:rsid w:val="005E5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5865">
      <w:bodyDiv w:val="1"/>
      <w:marLeft w:val="0"/>
      <w:marRight w:val="0"/>
      <w:marTop w:val="0"/>
      <w:marBottom w:val="0"/>
      <w:divBdr>
        <w:top w:val="none" w:sz="0" w:space="0" w:color="auto"/>
        <w:left w:val="none" w:sz="0" w:space="0" w:color="auto"/>
        <w:bottom w:val="none" w:sz="0" w:space="0" w:color="auto"/>
        <w:right w:val="none" w:sz="0" w:space="0" w:color="auto"/>
      </w:divBdr>
    </w:div>
    <w:div w:id="79569256">
      <w:bodyDiv w:val="1"/>
      <w:marLeft w:val="0"/>
      <w:marRight w:val="0"/>
      <w:marTop w:val="0"/>
      <w:marBottom w:val="0"/>
      <w:divBdr>
        <w:top w:val="none" w:sz="0" w:space="0" w:color="auto"/>
        <w:left w:val="none" w:sz="0" w:space="0" w:color="auto"/>
        <w:bottom w:val="none" w:sz="0" w:space="0" w:color="auto"/>
        <w:right w:val="none" w:sz="0" w:space="0" w:color="auto"/>
      </w:divBdr>
    </w:div>
    <w:div w:id="171995540">
      <w:bodyDiv w:val="1"/>
      <w:marLeft w:val="0"/>
      <w:marRight w:val="0"/>
      <w:marTop w:val="0"/>
      <w:marBottom w:val="0"/>
      <w:divBdr>
        <w:top w:val="none" w:sz="0" w:space="0" w:color="auto"/>
        <w:left w:val="none" w:sz="0" w:space="0" w:color="auto"/>
        <w:bottom w:val="none" w:sz="0" w:space="0" w:color="auto"/>
        <w:right w:val="none" w:sz="0" w:space="0" w:color="auto"/>
      </w:divBdr>
    </w:div>
    <w:div w:id="192617829">
      <w:bodyDiv w:val="1"/>
      <w:marLeft w:val="0"/>
      <w:marRight w:val="0"/>
      <w:marTop w:val="0"/>
      <w:marBottom w:val="0"/>
      <w:divBdr>
        <w:top w:val="none" w:sz="0" w:space="0" w:color="auto"/>
        <w:left w:val="none" w:sz="0" w:space="0" w:color="auto"/>
        <w:bottom w:val="none" w:sz="0" w:space="0" w:color="auto"/>
        <w:right w:val="none" w:sz="0" w:space="0" w:color="auto"/>
      </w:divBdr>
    </w:div>
    <w:div w:id="636029719">
      <w:bodyDiv w:val="1"/>
      <w:marLeft w:val="0"/>
      <w:marRight w:val="0"/>
      <w:marTop w:val="0"/>
      <w:marBottom w:val="0"/>
      <w:divBdr>
        <w:top w:val="none" w:sz="0" w:space="0" w:color="auto"/>
        <w:left w:val="none" w:sz="0" w:space="0" w:color="auto"/>
        <w:bottom w:val="none" w:sz="0" w:space="0" w:color="auto"/>
        <w:right w:val="none" w:sz="0" w:space="0" w:color="auto"/>
      </w:divBdr>
    </w:div>
    <w:div w:id="743914888">
      <w:bodyDiv w:val="1"/>
      <w:marLeft w:val="0"/>
      <w:marRight w:val="0"/>
      <w:marTop w:val="0"/>
      <w:marBottom w:val="0"/>
      <w:divBdr>
        <w:top w:val="none" w:sz="0" w:space="0" w:color="auto"/>
        <w:left w:val="none" w:sz="0" w:space="0" w:color="auto"/>
        <w:bottom w:val="none" w:sz="0" w:space="0" w:color="auto"/>
        <w:right w:val="none" w:sz="0" w:space="0" w:color="auto"/>
      </w:divBdr>
      <w:divsChild>
        <w:div w:id="449931355">
          <w:marLeft w:val="0"/>
          <w:marRight w:val="0"/>
          <w:marTop w:val="0"/>
          <w:marBottom w:val="0"/>
          <w:divBdr>
            <w:top w:val="none" w:sz="0" w:space="0" w:color="auto"/>
            <w:left w:val="none" w:sz="0" w:space="0" w:color="auto"/>
            <w:bottom w:val="none" w:sz="0" w:space="0" w:color="auto"/>
            <w:right w:val="none" w:sz="0" w:space="0" w:color="auto"/>
          </w:divBdr>
          <w:divsChild>
            <w:div w:id="365521678">
              <w:marLeft w:val="0"/>
              <w:marRight w:val="0"/>
              <w:marTop w:val="0"/>
              <w:marBottom w:val="0"/>
              <w:divBdr>
                <w:top w:val="none" w:sz="0" w:space="0" w:color="auto"/>
                <w:left w:val="none" w:sz="0" w:space="0" w:color="auto"/>
                <w:bottom w:val="none" w:sz="0" w:space="0" w:color="auto"/>
                <w:right w:val="none" w:sz="0" w:space="0" w:color="auto"/>
              </w:divBdr>
              <w:divsChild>
                <w:div w:id="11693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484">
          <w:marLeft w:val="0"/>
          <w:marRight w:val="0"/>
          <w:marTop w:val="0"/>
          <w:marBottom w:val="0"/>
          <w:divBdr>
            <w:top w:val="none" w:sz="0" w:space="0" w:color="auto"/>
            <w:left w:val="none" w:sz="0" w:space="0" w:color="auto"/>
            <w:bottom w:val="none" w:sz="0" w:space="0" w:color="auto"/>
            <w:right w:val="none" w:sz="0" w:space="0" w:color="auto"/>
          </w:divBdr>
        </w:div>
      </w:divsChild>
    </w:div>
    <w:div w:id="985738747">
      <w:bodyDiv w:val="1"/>
      <w:marLeft w:val="0"/>
      <w:marRight w:val="0"/>
      <w:marTop w:val="0"/>
      <w:marBottom w:val="0"/>
      <w:divBdr>
        <w:top w:val="none" w:sz="0" w:space="0" w:color="auto"/>
        <w:left w:val="none" w:sz="0" w:space="0" w:color="auto"/>
        <w:bottom w:val="none" w:sz="0" w:space="0" w:color="auto"/>
        <w:right w:val="none" w:sz="0" w:space="0" w:color="auto"/>
      </w:divBdr>
    </w:div>
    <w:div w:id="1262302182">
      <w:bodyDiv w:val="1"/>
      <w:marLeft w:val="0"/>
      <w:marRight w:val="0"/>
      <w:marTop w:val="0"/>
      <w:marBottom w:val="0"/>
      <w:divBdr>
        <w:top w:val="none" w:sz="0" w:space="0" w:color="auto"/>
        <w:left w:val="none" w:sz="0" w:space="0" w:color="auto"/>
        <w:bottom w:val="none" w:sz="0" w:space="0" w:color="auto"/>
        <w:right w:val="none" w:sz="0" w:space="0" w:color="auto"/>
      </w:divBdr>
    </w:div>
    <w:div w:id="1449351592">
      <w:bodyDiv w:val="1"/>
      <w:marLeft w:val="0"/>
      <w:marRight w:val="0"/>
      <w:marTop w:val="0"/>
      <w:marBottom w:val="0"/>
      <w:divBdr>
        <w:top w:val="none" w:sz="0" w:space="0" w:color="auto"/>
        <w:left w:val="none" w:sz="0" w:space="0" w:color="auto"/>
        <w:bottom w:val="none" w:sz="0" w:space="0" w:color="auto"/>
        <w:right w:val="none" w:sz="0" w:space="0" w:color="auto"/>
      </w:divBdr>
    </w:div>
    <w:div w:id="1589070588">
      <w:bodyDiv w:val="1"/>
      <w:marLeft w:val="0"/>
      <w:marRight w:val="0"/>
      <w:marTop w:val="0"/>
      <w:marBottom w:val="0"/>
      <w:divBdr>
        <w:top w:val="none" w:sz="0" w:space="0" w:color="auto"/>
        <w:left w:val="none" w:sz="0" w:space="0" w:color="auto"/>
        <w:bottom w:val="none" w:sz="0" w:space="0" w:color="auto"/>
        <w:right w:val="none" w:sz="0" w:space="0" w:color="auto"/>
      </w:divBdr>
      <w:divsChild>
        <w:div w:id="1706976539">
          <w:marLeft w:val="0"/>
          <w:marRight w:val="0"/>
          <w:marTop w:val="0"/>
          <w:marBottom w:val="0"/>
          <w:divBdr>
            <w:top w:val="none" w:sz="0" w:space="0" w:color="auto"/>
            <w:left w:val="none" w:sz="0" w:space="0" w:color="auto"/>
            <w:bottom w:val="none" w:sz="0" w:space="0" w:color="auto"/>
            <w:right w:val="none" w:sz="0" w:space="0" w:color="auto"/>
          </w:divBdr>
        </w:div>
      </w:divsChild>
    </w:div>
    <w:div w:id="1639189589">
      <w:bodyDiv w:val="1"/>
      <w:marLeft w:val="0"/>
      <w:marRight w:val="0"/>
      <w:marTop w:val="0"/>
      <w:marBottom w:val="0"/>
      <w:divBdr>
        <w:top w:val="none" w:sz="0" w:space="0" w:color="auto"/>
        <w:left w:val="none" w:sz="0" w:space="0" w:color="auto"/>
        <w:bottom w:val="none" w:sz="0" w:space="0" w:color="auto"/>
        <w:right w:val="none" w:sz="0" w:space="0" w:color="auto"/>
      </w:divBdr>
    </w:div>
    <w:div w:id="1685742315">
      <w:bodyDiv w:val="1"/>
      <w:marLeft w:val="0"/>
      <w:marRight w:val="0"/>
      <w:marTop w:val="0"/>
      <w:marBottom w:val="0"/>
      <w:divBdr>
        <w:top w:val="none" w:sz="0" w:space="0" w:color="auto"/>
        <w:left w:val="none" w:sz="0" w:space="0" w:color="auto"/>
        <w:bottom w:val="none" w:sz="0" w:space="0" w:color="auto"/>
        <w:right w:val="none" w:sz="0" w:space="0" w:color="auto"/>
      </w:divBdr>
      <w:divsChild>
        <w:div w:id="939334707">
          <w:marLeft w:val="0"/>
          <w:marRight w:val="0"/>
          <w:marTop w:val="0"/>
          <w:marBottom w:val="0"/>
          <w:divBdr>
            <w:top w:val="none" w:sz="0" w:space="0" w:color="auto"/>
            <w:left w:val="none" w:sz="0" w:space="0" w:color="auto"/>
            <w:bottom w:val="none" w:sz="0" w:space="0" w:color="auto"/>
            <w:right w:val="none" w:sz="0" w:space="0" w:color="auto"/>
          </w:divBdr>
        </w:div>
        <w:div w:id="1662730327">
          <w:marLeft w:val="0"/>
          <w:marRight w:val="0"/>
          <w:marTop w:val="0"/>
          <w:marBottom w:val="0"/>
          <w:divBdr>
            <w:top w:val="none" w:sz="0" w:space="0" w:color="auto"/>
            <w:left w:val="none" w:sz="0" w:space="0" w:color="auto"/>
            <w:bottom w:val="none" w:sz="0" w:space="0" w:color="auto"/>
            <w:right w:val="none" w:sz="0" w:space="0" w:color="auto"/>
          </w:divBdr>
        </w:div>
      </w:divsChild>
    </w:div>
    <w:div w:id="1862275017">
      <w:bodyDiv w:val="1"/>
      <w:marLeft w:val="0"/>
      <w:marRight w:val="0"/>
      <w:marTop w:val="0"/>
      <w:marBottom w:val="0"/>
      <w:divBdr>
        <w:top w:val="none" w:sz="0" w:space="0" w:color="auto"/>
        <w:left w:val="none" w:sz="0" w:space="0" w:color="auto"/>
        <w:bottom w:val="none" w:sz="0" w:space="0" w:color="auto"/>
        <w:right w:val="none" w:sz="0" w:space="0" w:color="auto"/>
      </w:divBdr>
    </w:div>
    <w:div w:id="1867208248">
      <w:bodyDiv w:val="1"/>
      <w:marLeft w:val="0"/>
      <w:marRight w:val="0"/>
      <w:marTop w:val="0"/>
      <w:marBottom w:val="0"/>
      <w:divBdr>
        <w:top w:val="none" w:sz="0" w:space="0" w:color="auto"/>
        <w:left w:val="none" w:sz="0" w:space="0" w:color="auto"/>
        <w:bottom w:val="none" w:sz="0" w:space="0" w:color="auto"/>
        <w:right w:val="none" w:sz="0" w:space="0" w:color="auto"/>
      </w:divBdr>
    </w:div>
    <w:div w:id="1938050284">
      <w:bodyDiv w:val="1"/>
      <w:marLeft w:val="0"/>
      <w:marRight w:val="0"/>
      <w:marTop w:val="0"/>
      <w:marBottom w:val="0"/>
      <w:divBdr>
        <w:top w:val="none" w:sz="0" w:space="0" w:color="auto"/>
        <w:left w:val="none" w:sz="0" w:space="0" w:color="auto"/>
        <w:bottom w:val="none" w:sz="0" w:space="0" w:color="auto"/>
        <w:right w:val="none" w:sz="0" w:space="0" w:color="auto"/>
      </w:divBdr>
    </w:div>
    <w:div w:id="2000226886">
      <w:bodyDiv w:val="1"/>
      <w:marLeft w:val="0"/>
      <w:marRight w:val="0"/>
      <w:marTop w:val="0"/>
      <w:marBottom w:val="0"/>
      <w:divBdr>
        <w:top w:val="none" w:sz="0" w:space="0" w:color="auto"/>
        <w:left w:val="none" w:sz="0" w:space="0" w:color="auto"/>
        <w:bottom w:val="none" w:sz="0" w:space="0" w:color="auto"/>
        <w:right w:val="none" w:sz="0" w:space="0" w:color="auto"/>
      </w:divBdr>
    </w:div>
    <w:div w:id="20357627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nn.com/2010/US/08/27/debt.security.mullen/index.html" TargetMode="External"/><Relationship Id="rId21" Type="http://schemas.openxmlformats.org/officeDocument/2006/relationships/hyperlink" Target="https://www.publicagenda.org/reports/americas-hidden-common-ground-on-economic-opportunity-and-inequality/" TargetMode="External"/><Relationship Id="rId42" Type="http://schemas.openxmlformats.org/officeDocument/2006/relationships/hyperlink" Target="https://www.epi.org/files/2012/minimumwagestateimpact.pdf" TargetMode="External"/><Relationship Id="rId63" Type="http://schemas.openxmlformats.org/officeDocument/2006/relationships/hyperlink" Target="https://www.americanprogress.org/article/its-a-good-jobs-shortage-the-real-reason-so-many-workers-are-quitting/" TargetMode="External"/><Relationship Id="rId84" Type="http://schemas.openxmlformats.org/officeDocument/2006/relationships/hyperlink" Target="http://fas.org/sgp/crs/misc/R42973.pdf" TargetMode="External"/><Relationship Id="rId138" Type="http://schemas.openxmlformats.org/officeDocument/2006/relationships/hyperlink" Target="https://www.heritage.org/blueprint-balance/policy-agenda/social-security-and-health-care-entitlement-reform" TargetMode="External"/><Relationship Id="rId159" Type="http://schemas.openxmlformats.org/officeDocument/2006/relationships/hyperlink" Target="https://www.forbes.com/companies/google" TargetMode="External"/><Relationship Id="rId170" Type="http://schemas.openxmlformats.org/officeDocument/2006/relationships/hyperlink" Target="https://www.nearshoreamericas.com/wipro-bags-outsourcing-contract-acquires-atcos-itservices-arm/" TargetMode="External"/><Relationship Id="rId107" Type="http://schemas.openxmlformats.org/officeDocument/2006/relationships/hyperlink" Target="https://www.nytimes.com/interactive/2019/10/17/opinion/medicare-for-all-funding-military.html" TargetMode="External"/><Relationship Id="rId11" Type="http://schemas.openxmlformats.org/officeDocument/2006/relationships/hyperlink" Target="https://www.dol.gov/general/topic/wages/minimumwage" TargetMode="External"/><Relationship Id="rId32" Type="http://schemas.openxmlformats.org/officeDocument/2006/relationships/hyperlink" Target="https://www.sciencedirect.com/science/article/pii/S0047272720301754" TargetMode="External"/><Relationship Id="rId53" Type="http://schemas.openxmlformats.org/officeDocument/2006/relationships/hyperlink" Target="https://www.sciencedirect.com/topics/social-sciences/labor-costs" TargetMode="External"/><Relationship Id="rId74" Type="http://schemas.openxmlformats.org/officeDocument/2006/relationships/hyperlink" Target="https://www.brookings.edu/blog/the-avenue/2021/03/17/higher-regional-minimum-wages-can-lift-half-of-struggling-households-into-economic-self-sufficiency/" TargetMode="External"/><Relationship Id="rId128" Type="http://schemas.openxmlformats.org/officeDocument/2006/relationships/hyperlink" Target="https://www.cbo.gov/system/files/2018-06/53919-2018ltbo.pdf" TargetMode="External"/><Relationship Id="rId149" Type="http://schemas.openxmlformats.org/officeDocument/2006/relationships/hyperlink" Target="https://thehill.com/opinion/finance/545723-is-it-okay-to-waste-infrastructure-dollars" TargetMode="External"/><Relationship Id="rId5" Type="http://schemas.openxmlformats.org/officeDocument/2006/relationships/numbering" Target="numbering.xml"/><Relationship Id="rId95" Type="http://schemas.openxmlformats.org/officeDocument/2006/relationships/hyperlink" Target="https://www.nelp.org/publication/what-a-15-minimum-wage-means-for-women-and-workers-of-color/" TargetMode="External"/><Relationship Id="rId160" Type="http://schemas.openxmlformats.org/officeDocument/2006/relationships/hyperlink" Target="https://www.forbes.com/companies/apple" TargetMode="External"/><Relationship Id="rId22" Type="http://schemas.openxmlformats.org/officeDocument/2006/relationships/hyperlink" Target="https://www.nelp.org/wp-content/uploads/Policy-Brief-15-Minimum-Wage-Women-Workers-of-Color.pdf" TargetMode="External"/><Relationship Id="rId43" Type="http://schemas.openxmlformats.org/officeDocument/2006/relationships/hyperlink" Target="https://www.nytimes.com/2021/02/25/us/politics/federal-minimum-wage.html" TargetMode="External"/><Relationship Id="rId64" Type="http://schemas.openxmlformats.org/officeDocument/2006/relationships/hyperlink" Target="https://www.americanprogress.org/article/raising-minimum-wage-key-supporting-breadwinning-mothers-drive-economy/" TargetMode="External"/><Relationship Id="rId118" Type="http://schemas.openxmlformats.org/officeDocument/2006/relationships/hyperlink" Target="https://www.treasurydirect.gov/govt/reports/pd/pd_debttothepenny.htm" TargetMode="External"/><Relationship Id="rId139" Type="http://schemas.openxmlformats.org/officeDocument/2006/relationships/hyperlink" Target="https://www.nber.org/system/files/working_papers/w17787/w17787.pdf" TargetMode="External"/><Relationship Id="rId85" Type="http://schemas.openxmlformats.org/officeDocument/2006/relationships/hyperlink" Target="http://www.uvm.edu/~dguber/POLS293/articles/stone.pdf" TargetMode="External"/><Relationship Id="rId150" Type="http://schemas.openxmlformats.org/officeDocument/2006/relationships/hyperlink" Target="https://www.bloomberg.com/news/articles/2018-11-02/detroit-people-mover-bad-transit-but-great-attraction" TargetMode="External"/><Relationship Id="rId171" Type="http://schemas.openxmlformats.org/officeDocument/2006/relationships/hyperlink" Target="https://www.nearshoreamericas.com/everest-group-study-finds-multinationals-increasingly-outsourcing-payroll-functions/" TargetMode="External"/><Relationship Id="rId12" Type="http://schemas.openxmlformats.org/officeDocument/2006/relationships/hyperlink" Target="https://www.washingtonpost.com/politics/minimum-wage-hike-all-but-dead-in-big-covid-relief-bill/2021/03/01/5e5ce0b2-7af4-11eb-8c5e-32e47b42b51b_story.html" TargetMode="External"/><Relationship Id="rId33" Type="http://schemas.openxmlformats.org/officeDocument/2006/relationships/hyperlink" Target="https://www.nber.org/system/files/working_papers/w25761/w25761.pdf?utm_campaign=PANTHEON_STRIPPED&amp;amp%3Butm_medium=PANTHEON_STRIPPED&amp;amp%3Butm_source=PANTHEON_STRIPPED" TargetMode="External"/><Relationship Id="rId108" Type="http://schemas.openxmlformats.org/officeDocument/2006/relationships/hyperlink" Target="https://www.federalbudgetinpictures.com/growing-spending-is-the-problem/" TargetMode="External"/><Relationship Id="rId129" Type="http://schemas.openxmlformats.org/officeDocument/2006/relationships/hyperlink" Target="https://www.heritage.org/staff/romina-boccia" TargetMode="External"/><Relationship Id="rId54" Type="http://schemas.openxmlformats.org/officeDocument/2006/relationships/hyperlink" Target="https://www.dol.gov/agencies/whd/minimum-wage/history" TargetMode="External"/><Relationship Id="rId75" Type="http://schemas.openxmlformats.org/officeDocument/2006/relationships/hyperlink" Target="https://www.whitehouse.gov/briefing-room/legislation/2021/01/20/president-biden-announces-american-rescue-plan/" TargetMode="External"/><Relationship Id="rId96" Type="http://schemas.openxmlformats.org/officeDocument/2006/relationships/hyperlink" Target="https://www.epi.org/publication/secular-stagnation/" TargetMode="External"/><Relationship Id="rId140" Type="http://schemas.openxmlformats.org/officeDocument/2006/relationships/hyperlink" Target="https://onlinelibrary.wiley.com/doi/abs/10.1111/j.1467-6435.2011.00518.x" TargetMode="External"/><Relationship Id="rId161" Type="http://schemas.openxmlformats.org/officeDocument/2006/relationships/hyperlink" Target="https://www.forbes.com/companies/apple" TargetMode="External"/><Relationship Id="rId6" Type="http://schemas.openxmlformats.org/officeDocument/2006/relationships/styles" Target="styles.xml"/><Relationship Id="rId23" Type="http://schemas.openxmlformats.org/officeDocument/2006/relationships/hyperlink" Target="https://nwlc.org/resources/low-wage-jobs-are-womens-jobs-the-overrepresentation-of-women-in-low-wage-work/" TargetMode="External"/><Relationship Id="rId28" Type="http://schemas.openxmlformats.org/officeDocument/2006/relationships/hyperlink" Target="https://irle.berkeley.edu/minimum-wage-effects-in-low-wage-areas/" TargetMode="External"/><Relationship Id="rId49" Type="http://schemas.openxmlformats.org/officeDocument/2006/relationships/hyperlink" Target="https://equitablegrowth.org/better-workplace-conditions-for-long-term-eldercare-staff-are-key-to-promoting-resident-safety-amid-the-coronavirus-pandemic/" TargetMode="External"/><Relationship Id="rId114" Type="http://schemas.openxmlformats.org/officeDocument/2006/relationships/hyperlink" Target="https://www.heritage.org/blueprint-balance" TargetMode="External"/><Relationship Id="rId119" Type="http://schemas.openxmlformats.org/officeDocument/2006/relationships/hyperlink" Target="https://www.federalbudgetinpictures.com/rising-budget-deficits/" TargetMode="External"/><Relationship Id="rId44" Type="http://schemas.openxmlformats.org/officeDocument/2006/relationships/hyperlink" Target="https://www.nytimes.com/2021/02/26/us/politics/republicans-minimum-wage.html" TargetMode="External"/><Relationship Id="rId60" Type="http://schemas.openxmlformats.org/officeDocument/2006/relationships/hyperlink" Target="https://drexel.edu/hunger-free-center/research/briefs-and-reports/minimum-wage-is-not-enough/" TargetMode="External"/><Relationship Id="rId65" Type="http://schemas.openxmlformats.org/officeDocument/2006/relationships/hyperlink" Target="http://americanprogress.org/article/its-a-good-jobs-shortage-the-real-reason-so-many-workers-are-quitting/" TargetMode="External"/><Relationship Id="rId81" Type="http://schemas.openxmlformats.org/officeDocument/2006/relationships/hyperlink" Target="https://www.thirdway.org/memo/a-regional-minimum-wage?campaign_id=9&amp;emc=edit_nn_20210317&amp;instance_id=28148&amp;nl=the-morning&amp;regi_id=61152705&amp;segment_id=53576&amp;te=1&amp;user_id=581dce38e6e45ed65bf9ab3cd49f9fe4" TargetMode="External"/><Relationship Id="rId86" Type="http://schemas.openxmlformats.org/officeDocument/2006/relationships/hyperlink" Target="http://mic.com/articles/92983/the-states-that-increased-their-minimum-wage-all-experienced-the-exact-same-thing" TargetMode="External"/><Relationship Id="rId130" Type="http://schemas.openxmlformats.org/officeDocument/2006/relationships/hyperlink" Target="https://www.politico.com/agenda/story/2019/05/29/the-feds-dangerous-new-normal-000902" TargetMode="External"/><Relationship Id="rId135" Type="http://schemas.openxmlformats.org/officeDocument/2006/relationships/hyperlink" Target="https://www.politico.com/agenda/story/2019/05/29/the-feds-dangerous-new-normal-000902" TargetMode="External"/><Relationship Id="rId151" Type="http://schemas.openxmlformats.org/officeDocument/2006/relationships/hyperlink" Target="https://www.kqed.org/science/17039/auburn-dam-the-water-project-that-wont-die" TargetMode="External"/><Relationship Id="rId156" Type="http://schemas.openxmlformats.org/officeDocument/2006/relationships/hyperlink" Target="https://www.forbes.com/companies/microsoft" TargetMode="External"/><Relationship Id="rId177" Type="http://schemas.openxmlformats.org/officeDocument/2006/relationships/theme" Target="theme/theme1.xml"/><Relationship Id="rId172" Type="http://schemas.openxmlformats.org/officeDocument/2006/relationships/hyperlink" Target="http://www.amazon.com/High-Performance-Integrity-Memo-CEO/dp/1422122956" TargetMode="External"/><Relationship Id="rId13" Type="http://schemas.openxmlformats.org/officeDocument/2006/relationships/hyperlink" Target="https://www.pewresearch.org/short-reads/2019/07/30/two-thirds-of-americans-favor-raising-federal-minimum-wage-to-15-an-hour/" TargetMode="External"/><Relationship Id="rId18" Type="http://schemas.openxmlformats.org/officeDocument/2006/relationships/hyperlink" Target="https://www.washingtonpost.com/business/2020/11/04/florida-amendment-2-minimum-wage/" TargetMode="External"/><Relationship Id="rId39" Type="http://schemas.openxmlformats.org/officeDocument/2006/relationships/hyperlink" Target="https://www.epi.org/publication/ib341-raising-federal-minimum-wage/" TargetMode="External"/><Relationship Id="rId109" Type="http://schemas.openxmlformats.org/officeDocument/2006/relationships/hyperlink" Target="https://www.federalbudgetinpictures.com/congress-deals-spending/" TargetMode="External"/><Relationship Id="rId34" Type="http://schemas.openxmlformats.org/officeDocument/2006/relationships/hyperlink" Target="https://earn.us/" TargetMode="External"/><Relationship Id="rId50" Type="http://schemas.openxmlformats.org/officeDocument/2006/relationships/hyperlink" Target="https://www.ilo.org/global/topics/wages/minimum-wages/monitoring/WCMS_476157/lang--en/index.htm" TargetMode="External"/><Relationship Id="rId55" Type="http://schemas.openxmlformats.org/officeDocument/2006/relationships/hyperlink" Target="https://data.bls.gov/pdq/SurveyOutputServlet" TargetMode="External"/><Relationship Id="rId76" Type="http://schemas.openxmlformats.org/officeDocument/2006/relationships/hyperlink" Target="https://www.cnn.com/2021/02/28/politics/minimum-wage-senate-democrats/index.html" TargetMode="External"/><Relationship Id="rId97" Type="http://schemas.openxmlformats.org/officeDocument/2006/relationships/hyperlink" Target="https://www.nber.org/papers/w28831%20/" TargetMode="External"/><Relationship Id="rId104" Type="http://schemas.openxmlformats.org/officeDocument/2006/relationships/hyperlink" Target="https://www.heritage.org/budget-and-spending/commentary/solid-budget-requires-tradeoffs" TargetMode="External"/><Relationship Id="rId120" Type="http://schemas.openxmlformats.org/officeDocument/2006/relationships/hyperlink" Target="https://www.heritage.org/taxes/report/it-arithmetically-impossible-fund-the-progressive-agenda-taxing-the-rich" TargetMode="External"/><Relationship Id="rId125" Type="http://schemas.openxmlformats.org/officeDocument/2006/relationships/hyperlink" Target="https://heritage.org/debt/commentary/americas-achilles-heel-our-debt-catastrophe" TargetMode="External"/><Relationship Id="rId141" Type="http://schemas.openxmlformats.org/officeDocument/2006/relationships/hyperlink" Target="https://www.forbes.com/companies/amazon" TargetMode="External"/><Relationship Id="rId146" Type="http://schemas.openxmlformats.org/officeDocument/2006/relationships/hyperlink" Target="https://www.tandfonline.com/doi/full/10.1080/10875549.2020.1869665" TargetMode="External"/><Relationship Id="rId167" Type="http://schemas.openxmlformats.org/officeDocument/2006/relationships/hyperlink" Target="https://www.aeaweb.org/articles?id=10.1257/app.20170085" TargetMode="External"/><Relationship Id="rId7" Type="http://schemas.openxmlformats.org/officeDocument/2006/relationships/settings" Target="settings.xml"/><Relationship Id="rId71" Type="http://schemas.openxmlformats.org/officeDocument/2006/relationships/hyperlink" Target="https://www.epi.org/minimum-wage-tracker/" TargetMode="External"/><Relationship Id="rId92" Type="http://schemas.openxmlformats.org/officeDocument/2006/relationships/hyperlink" Target="https://nwlc.org/wp-content/uploads/2019/10/Raise-the-Wage-Act-Boosting-Womens-Pay-Checks-10.22.19.pdf" TargetMode="External"/><Relationship Id="rId162" Type="http://schemas.openxmlformats.org/officeDocument/2006/relationships/hyperlink" Target="https://www.americanprogress.org/article/raising-minimum-wage-boost-economic-recovery-reduce-taxpayer-subsidization-low-wage-work/" TargetMode="External"/><Relationship Id="rId2" Type="http://schemas.openxmlformats.org/officeDocument/2006/relationships/customXml" Target="../customXml/item2.xml"/><Relationship Id="rId29" Type="http://schemas.openxmlformats.org/officeDocument/2006/relationships/hyperlink" Target="https://www.jstor.org/stable/2118030?seq=1" TargetMode="External"/><Relationship Id="rId24" Type="http://schemas.openxmlformats.org/officeDocument/2006/relationships/hyperlink" Target="http://www.chicagofed.org/digital_assets/publications/working_papers/2007/wp2007_23.pdf" TargetMode="External"/><Relationship Id="rId40" Type="http://schemas.openxmlformats.org/officeDocument/2006/relationships/hyperlink" Target="https://www.epi.org/publication/ib341-raising-federal-minimum-wage/" TargetMode="External"/><Relationship Id="rId45" Type="http://schemas.openxmlformats.org/officeDocument/2006/relationships/hyperlink" Target="https://www.dol.gov/agencies/whd/minimum-wage/state" TargetMode="External"/><Relationship Id="rId66" Type="http://schemas.openxmlformats.org/officeDocument/2006/relationships/hyperlink" Target="https://nextcity.org/urbanist-news/many-people-disabilities-paid-pennies-build-back-better-could-change-that" TargetMode="External"/><Relationship Id="rId87" Type="http://schemas.openxmlformats.org/officeDocument/2006/relationships/hyperlink" Target="http://www.whitehouse.gov/raise-the-wage" TargetMode="External"/><Relationship Id="rId110" Type="http://schemas.openxmlformats.org/officeDocument/2006/relationships/hyperlink" Target="https://www.federalbudgetinpictures.com/spending-surges-past-caps/" TargetMode="External"/><Relationship Id="rId115" Type="http://schemas.openxmlformats.org/officeDocument/2006/relationships/hyperlink" Target="http://www.federalbudgetinpictures.com/" TargetMode="External"/><Relationship Id="rId131" Type="http://schemas.openxmlformats.org/officeDocument/2006/relationships/hyperlink" Target="https://www.heritage.org/taxes/report/analysis-the-2017-tax-cuts-and-jobs-act" TargetMode="External"/><Relationship Id="rId136" Type="http://schemas.openxmlformats.org/officeDocument/2006/relationships/hyperlink" Target="https://www.heritage.org/taxes/report/analysis-the-2017-tax-cuts-and-jobs-act" TargetMode="External"/><Relationship Id="rId157" Type="http://schemas.openxmlformats.org/officeDocument/2006/relationships/hyperlink" Target="https://www.forbes.com/companies/microsoft" TargetMode="External"/><Relationship Id="rId61" Type="http://schemas.openxmlformats.org/officeDocument/2006/relationships/hyperlink" Target="https://www.bls.gov/news.release/cpi.nr0.htm" TargetMode="External"/><Relationship Id="rId82" Type="http://schemas.openxmlformats.org/officeDocument/2006/relationships/hyperlink" Target="https://thepublicpurpose.com/2014/09/24/no-one-should-work-full-time-live-in-poverty/" TargetMode="External"/><Relationship Id="rId152" Type="http://schemas.openxmlformats.org/officeDocument/2006/relationships/hyperlink" Target="https://www.usnews.com/news/best-states/articles/2021-04-30/california-high-speed-rail-gets-back-on-track-with-biden-infrastructure-plan" TargetMode="External"/><Relationship Id="rId173" Type="http://schemas.openxmlformats.org/officeDocument/2006/relationships/hyperlink" Target="http://hbr.org/2012/03/the-ceo-of%20()%20-general-electric-on-sparking-an-american-manufacturing-renewal/ar/1" TargetMode="External"/><Relationship Id="rId19" Type="http://schemas.openxmlformats.org/officeDocument/2006/relationships/hyperlink" Target="https://www.epi.org/blog/minimum-wage-2021-increases/" TargetMode="External"/><Relationship Id="rId14" Type="http://schemas.openxmlformats.org/officeDocument/2006/relationships/hyperlink" Target="https://nbc-2.com/news/2021/02/05/florida-minimum-wage-rises-after-floridians-vote-yes-on-amendment-2/" TargetMode="External"/><Relationship Id="rId30" Type="http://schemas.openxmlformats.org/officeDocument/2006/relationships/hyperlink" Target="https://doi.org/10.1093/qje/qjz014" TargetMode="External"/><Relationship Id="rId35" Type="http://schemas.openxmlformats.org/officeDocument/2006/relationships/hyperlink" Target="http://www.earncentral.org/" TargetMode="External"/><Relationship Id="rId56" Type="http://schemas.openxmlformats.org/officeDocument/2006/relationships/hyperlink" Target="https://www.bls.gov/opub/reports/minimum-wage/2021/home.htm" TargetMode="External"/><Relationship Id="rId77" Type="http://schemas.openxmlformats.org/officeDocument/2006/relationships/hyperlink" Target="https://www.cbo.gov/system/files/2021-02/56975-Minimum-Wage.pdf" TargetMode="External"/><Relationship Id="rId100" Type="http://schemas.openxmlformats.org/officeDocument/2006/relationships/hyperlink" Target="https://www.americanprogress.org/article/its-long-past-time-to-increase-the-federal-minimum-wage/" TargetMode="External"/><Relationship Id="rId105" Type="http://schemas.openxmlformats.org/officeDocument/2006/relationships/hyperlink" Target="https://www.defensenews.com/pentagon/2019/10/30/the-grades-are-in-for-americas-military-strength/" TargetMode="External"/><Relationship Id="rId126" Type="http://schemas.openxmlformats.org/officeDocument/2006/relationships/hyperlink" Target="https://www.heritage.org/debt/event/confronting-the-national-debt" TargetMode="External"/><Relationship Id="rId147" Type="http://schemas.openxmlformats.org/officeDocument/2006/relationships/hyperlink" Target="https://www.cato.org/blog/new-study-finds-more-evidence-poverty-traps-welfare-system" TargetMode="External"/><Relationship Id="rId168" Type="http://schemas.openxmlformats.org/officeDocument/2006/relationships/hyperlink" Target="https://highschool.latimes.com/arcadia-high-school/opinion-automation-is-bad-for-the-workplace/" TargetMode="External"/><Relationship Id="rId8" Type="http://schemas.openxmlformats.org/officeDocument/2006/relationships/webSettings" Target="webSettings.xml"/><Relationship Id="rId51" Type="http://schemas.openxmlformats.org/officeDocument/2006/relationships/hyperlink" Target="https://www.sciencedirect.com/science/article/abs/pii/S0261517718302644" TargetMode="External"/><Relationship Id="rId72" Type="http://schemas.openxmlformats.org/officeDocument/2006/relationships/hyperlink" Target="https://www.epi.org/publication/raising-the-federal-minimum-wage-to-15-by-2025-would-lift-the-pay-of-32-million-workers/" TargetMode="External"/><Relationship Id="rId93" Type="http://schemas.openxmlformats.org/officeDocument/2006/relationships/hyperlink" Target="https://americanprogress.org/issues/women/reports/2019/05/10/469739/breadwinning-mothers-continue-u-s-norm/" TargetMode="External"/><Relationship Id="rId98" Type="http://schemas.openxmlformats.org/officeDocument/2006/relationships/image" Target="media/image3.png"/><Relationship Id="rId121" Type="http://schemas.openxmlformats.org/officeDocument/2006/relationships/hyperlink" Target="https://www.federalbudgetinpictures.com/interest-costs-a-major-burden/" TargetMode="External"/><Relationship Id="rId142" Type="http://schemas.openxmlformats.org/officeDocument/2006/relationships/hyperlink" Target="https://www.forbes.com/companies/amazon" TargetMode="External"/><Relationship Id="rId163" Type="http://schemas.openxmlformats.org/officeDocument/2006/relationships/hyperlink" Target="https://americanprogress.org/issues/economy/reports/2014/03/05/85158/the-effects-of-minimum-wages-on-snap-enrollments-and-expenditures/" TargetMode="External"/><Relationship Id="rId3" Type="http://schemas.openxmlformats.org/officeDocument/2006/relationships/customXml" Target="../customXml/item3.xml"/><Relationship Id="rId25" Type="http://schemas.openxmlformats.org/officeDocument/2006/relationships/hyperlink" Target="https://www.epi.org/publication/why-america-needs-a-15-minimum-wage/" TargetMode="External"/><Relationship Id="rId46" Type="http://schemas.openxmlformats.org/officeDocument/2006/relationships/hyperlink" Target="https://www.nytimes.com/2019/11/13/business/economy/minimum-wage-new-york-pennsylvania.html" TargetMode="External"/><Relationship Id="rId67" Type="http://schemas.openxmlformats.org/officeDocument/2006/relationships/hyperlink" Target="https://www.epi.org/minimum-wage-tracker/" TargetMode="External"/><Relationship Id="rId116" Type="http://schemas.openxmlformats.org/officeDocument/2006/relationships/hyperlink" Target="https://www.heritage.org/debt/commentary/23-trillion-dollars-our-insane-national-debt-could-lead-americas-ruin" TargetMode="External"/><Relationship Id="rId137" Type="http://schemas.openxmlformats.org/officeDocument/2006/relationships/hyperlink" Target="https://www.heritage.org/budget-and-spending/report/needed-effective-fiscal-framework-restrain-spending-and-control-debt-the" TargetMode="External"/><Relationship Id="rId158" Type="http://schemas.openxmlformats.org/officeDocument/2006/relationships/hyperlink" Target="https://www.forbes.com/companies/google" TargetMode="External"/><Relationship Id="rId20" Type="http://schemas.openxmlformats.org/officeDocument/2006/relationships/hyperlink" Target="https://ballotpedia.org/Florida_Amendment_2,_$15_Minimum_Wage_Initiative_(2020)" TargetMode="External"/><Relationship Id="rId41" Type="http://schemas.openxmlformats.org/officeDocument/2006/relationships/hyperlink" Target="https://www.epi.org/publication/ib341-raising-federal-minimum-wage/" TargetMode="External"/><Relationship Id="rId62" Type="http://schemas.openxmlformats.org/officeDocument/2006/relationships/hyperlink" Target="https://www.americanprogress.org/article/fighting-hunger-how-congress-should-combat-food-insecurity-among-low-income-americans/" TargetMode="External"/><Relationship Id="rId83" Type="http://schemas.openxmlformats.org/officeDocument/2006/relationships/hyperlink" Target="http://www.pbs.org/newshour/rundown/obama-set-to-speak-on-income-gap-between-rich-and-poor/" TargetMode="External"/><Relationship Id="rId88" Type="http://schemas.openxmlformats.org/officeDocument/2006/relationships/hyperlink" Target="https://www.americanprogress.org/article/raising-minimum-wage-boost-economic-recovery-reduce-taxpayer-subsidization-low-wage-work/" TargetMode="External"/><Relationship Id="rId111" Type="http://schemas.openxmlformats.org/officeDocument/2006/relationships/hyperlink" Target="https://www.federalbudgetinpictures.com/drivers-growing-spending/" TargetMode="External"/><Relationship Id="rId132" Type="http://schemas.openxmlformats.org/officeDocument/2006/relationships/hyperlink" Target="https://www.heritage.org/debt/commentary/we-traded-debt-crisis-inflation-crisis-and-now-we-have-both%5dBG" TargetMode="External"/><Relationship Id="rId153" Type="http://schemas.openxmlformats.org/officeDocument/2006/relationships/hyperlink" Target="https://link.springer.com/article/10.1007/s11187-010-9299-y" TargetMode="External"/><Relationship Id="rId174" Type="http://schemas.openxmlformats.org/officeDocument/2006/relationships/hyperlink" Target="https://www.theatlantic.com/magazine/archive/2012/12/the-insourcing-boom/309166/" TargetMode="External"/><Relationship Id="rId15" Type="http://schemas.openxmlformats.org/officeDocument/2006/relationships/hyperlink" Target="https://www.ci.emeryville.ca.us/1024/Minimum-Wage-Ordinance" TargetMode="External"/><Relationship Id="rId36" Type="http://schemas.openxmlformats.org/officeDocument/2006/relationships/hyperlink" Target="https://www.epi.org/publication/ib341-raising-federal-minimum-wage/" TargetMode="External"/><Relationship Id="rId57" Type="http://schemas.openxmlformats.org/officeDocument/2006/relationships/hyperlink" Target="https://www.americanprogress.org/article/ending-tipped-minimum-wage-will-reduce-poverty-inequality/" TargetMode="External"/><Relationship Id="rId106" Type="http://schemas.openxmlformats.org/officeDocument/2006/relationships/hyperlink" Target="https://www.federalbudgetinpictures.com/where-does-all-the-money-go/" TargetMode="External"/><Relationship Id="rId127" Type="http://schemas.openxmlformats.org/officeDocument/2006/relationships/hyperlink" Target="https://www.pgpf.org/sites/default/files/NEW-POLL-RESULTS-Voters-agree-that-managing-the-national-debt-is-a-central-issue.pdf" TargetMode="External"/><Relationship Id="rId10" Type="http://schemas.openxmlformats.org/officeDocument/2006/relationships/image" Target="media/image2.jpg"/><Relationship Id="rId31" Type="http://schemas.openxmlformats.org/officeDocument/2006/relationships/hyperlink" Target="https://www.npr.org/sections/thetwo-way/2014/07/19/332879409/states-that-raised-minimum-wage-see-faster-job-growth-report-says" TargetMode="External"/><Relationship Id="rId52" Type="http://schemas.openxmlformats.org/officeDocument/2006/relationships/hyperlink" Target="https://www.sciencedirect.com/topics/social-sciences/inflation" TargetMode="External"/><Relationship Id="rId73" Type="http://schemas.openxmlformats.org/officeDocument/2006/relationships/hyperlink" Target="https://www.epi.org/publication/raising-the-federal-minimum-wage-to-15-by-2025-would-lift-the-pay-of-32-million-workers/" TargetMode="External"/><Relationship Id="rId78" Type="http://schemas.openxmlformats.org/officeDocument/2006/relationships/hyperlink" Target="https://www.brookings.edu/essay/how-family-sustaining-jobs-can-power-an-inclusive-recovery-in-americas-cities/" TargetMode="External"/><Relationship Id="rId94" Type="http://schemas.openxmlformats.org/officeDocument/2006/relationships/hyperlink" Target="https://www.catalyst.org/research/buying-power/" TargetMode="External"/><Relationship Id="rId99" Type="http://schemas.openxmlformats.org/officeDocument/2006/relationships/hyperlink" Target="https://www.americanprogress.org/article/its-long-past-time-to-increase-the-federal-minimum-wage/" TargetMode="External"/><Relationship Id="rId101" Type="http://schemas.openxmlformats.org/officeDocument/2006/relationships/hyperlink" Target="https://thehill.com/homenews/senate/3853482-chinese-spy-balloon-has-gop-saying-no-cuts-to-defense/" TargetMode="External"/><Relationship Id="rId122" Type="http://schemas.openxmlformats.org/officeDocument/2006/relationships/hyperlink" Target="https://www.heritage.org/budget-and-spending/commentary/solid-budget-requires-tradeoffs" TargetMode="External"/><Relationship Id="rId143" Type="http://schemas.openxmlformats.org/officeDocument/2006/relationships/hyperlink" Target="https://news.crunchbase.com/news/with-flagship-behind-it-moderna-quickly-scaled-from-startup-to-world-changing-biotech/" TargetMode="External"/><Relationship Id="rId148" Type="http://schemas.openxmlformats.org/officeDocument/2006/relationships/hyperlink" Target="https://www.forbes.com/sites/adammillsap/2021/01/14/rethinking-the-social-safety-net/" TargetMode="External"/><Relationship Id="rId164" Type="http://schemas.openxmlformats.org/officeDocument/2006/relationships/hyperlink" Target="https://americanprogress.org/issues/poverty/news/2015/04/30/111808/the-murray-scott-minimum-wage-bill-a-win-win-for-working-families-and-taxpayers/" TargetMode="External"/><Relationship Id="rId169" Type="http://schemas.openxmlformats.org/officeDocument/2006/relationships/hyperlink" Target="https://nearshoreamericas.com/rising-minimum-wages-and-offshoring-jobs/" TargetMode="External"/><Relationship Id="rId4" Type="http://schemas.openxmlformats.org/officeDocument/2006/relationships/customXml" Target="../customXml/item4.xml"/><Relationship Id="rId9" Type="http://schemas.openxmlformats.org/officeDocument/2006/relationships/image" Target="media/image1.png"/><Relationship Id="rId26" Type="http://schemas.openxmlformats.org/officeDocument/2006/relationships/hyperlink" Target="https://www.epi.org/publication/ib341-raising-federal-minimum-wage/" TargetMode="External"/><Relationship Id="rId47" Type="http://schemas.openxmlformats.org/officeDocument/2006/relationships/hyperlink" Target="https://sfgov.org/olse/minimum-wage-ordinance-mwo" TargetMode="External"/><Relationship Id="rId68" Type="http://schemas.openxmlformats.org/officeDocument/2006/relationships/hyperlink" Target="https://www.brookings.edu/blog/the-avenue/2021/03/17/higher-regional-minimum-wages-can-lift-half-of-struggling-households-into-economic-self-sufficiency/" TargetMode="External"/><Relationship Id="rId89" Type="http://schemas.openxmlformats.org/officeDocument/2006/relationships/hyperlink" Target="https://americanprogress.org/wp-content/uploads/sites/2/2013/12/BerensteinInequality.pdf" TargetMode="External"/><Relationship Id="rId112" Type="http://schemas.openxmlformats.org/officeDocument/2006/relationships/hyperlink" Target="https://www.federalbudgetinpictures.com/retirees-get-more-than-they-paid/" TargetMode="External"/><Relationship Id="rId133" Type="http://schemas.openxmlformats.org/officeDocument/2006/relationships/hyperlink" Target="https://heritage.org/debt/commentary/americas-achilles-heel-our-debt-catastrophe" TargetMode="External"/><Relationship Id="rId154" Type="http://schemas.openxmlformats.org/officeDocument/2006/relationships/hyperlink" Target="https://www.statista.com/statistics/1096928/number-of-global-unicorns-by-country/" TargetMode="External"/><Relationship Id="rId175" Type="http://schemas.openxmlformats.org/officeDocument/2006/relationships/hyperlink" Target="https://www.americanprogress.org/article/higher-minimum-wages-support-job-growth-economy-recovers-covid-19/" TargetMode="External"/><Relationship Id="rId16" Type="http://schemas.openxmlformats.org/officeDocument/2006/relationships/hyperlink" Target="https://www.americanprogress.org/article/raising-minimum-wage-boost-economic-recovery-reduce-taxpayer-subsidization-low-wage-work/" TargetMode="External"/><Relationship Id="rId37" Type="http://schemas.openxmlformats.org/officeDocument/2006/relationships/hyperlink" Target="https://www.epi.org/publication/ib341-raising-federal-minimum-wage/" TargetMode="External"/><Relationship Id="rId58" Type="http://schemas.openxmlformats.org/officeDocument/2006/relationships/hyperlink" Target="https://cepr.net/this-is-what-minimum-wage-would-be-if-it-kept-pace-with-productivity/" TargetMode="External"/><Relationship Id="rId79" Type="http://schemas.openxmlformats.org/officeDocument/2006/relationships/hyperlink" Target="https://www.brookings.edu/essay/how-family-sustaining-jobs-can-power-an-inclusive-recovery-in-americas-cities/" TargetMode="External"/><Relationship Id="rId102" Type="http://schemas.openxmlformats.org/officeDocument/2006/relationships/hyperlink" Target="https://www.heritage.org/debt/commentary/23-trillion-dollars-our-insane-national-debt-could-lead-americas-ruin" TargetMode="External"/><Relationship Id="rId123" Type="http://schemas.openxmlformats.org/officeDocument/2006/relationships/hyperlink" Target="https://www.defensenews.com/pentagon/2019/10/30/the-grades-are-in-for-americas-military-strength/" TargetMode="External"/><Relationship Id="rId144" Type="http://schemas.openxmlformats.org/officeDocument/2006/relationships/hyperlink" Target="https://www.mercatus.org/publications/infrastructure/infrastructure-how-define-it-and-why-definition-matters" TargetMode="External"/><Relationship Id="rId90" Type="http://schemas.openxmlformats.org/officeDocument/2006/relationships/hyperlink" Target="https://americanprogress.org/issues/race/reports/2019/08/07/472910/systematic-inequality-economic-opportunity/" TargetMode="External"/><Relationship Id="rId165" Type="http://schemas.openxmlformats.org/officeDocument/2006/relationships/hyperlink" Target="https://americanprogress.org/issues/poverty/news/2015/04/30/111808/the-murray-scott-minimum-wage-bill-a-win-win-for-working-families-and-taxpayers/" TargetMode="External"/><Relationship Id="rId27" Type="http://schemas.openxmlformats.org/officeDocument/2006/relationships/hyperlink" Target="https://ips-dc.org/wall_street_bonuses_and_the_minimum_wage/" TargetMode="External"/><Relationship Id="rId48" Type="http://schemas.openxmlformats.org/officeDocument/2006/relationships/hyperlink" Target="https://www.minneapolisfed.org/institute/visiting-scholars" TargetMode="External"/><Relationship Id="rId69" Type="http://schemas.openxmlformats.org/officeDocument/2006/relationships/hyperlink" Target="https://www.epi.org/publication/swa-wages-2019/" TargetMode="External"/><Relationship Id="rId113" Type="http://schemas.openxmlformats.org/officeDocument/2006/relationships/hyperlink" Target="https://www.federalbudgetinpictures.com/how-to-balance-the-budget/" TargetMode="External"/><Relationship Id="rId134" Type="http://schemas.openxmlformats.org/officeDocument/2006/relationships/hyperlink" Target="https://www.heritage.org/staff/romina-boccia" TargetMode="External"/><Relationship Id="rId80" Type="http://schemas.openxmlformats.org/officeDocument/2006/relationships/hyperlink" Target="https://www.nelp.org/publication/raises-from-coast-to-coast-in-2021/" TargetMode="External"/><Relationship Id="rId155" Type="http://schemas.openxmlformats.org/officeDocument/2006/relationships/hyperlink" Target="https://www.discoursemagazine.com/economics/2021/02/11/can-european-style-industrial-policies-create-technological-supremacy/" TargetMode="External"/><Relationship Id="rId176" Type="http://schemas.openxmlformats.org/officeDocument/2006/relationships/fontTable" Target="fontTable.xml"/><Relationship Id="rId17" Type="http://schemas.openxmlformats.org/officeDocument/2006/relationships/hyperlink" Target="https://americanprogress.org/issues/economy/reports/2014/03/05/85158/the-effects-of-minimum-wages-on-snap-enrollments-and-expenditures/" TargetMode="External"/><Relationship Id="rId38" Type="http://schemas.openxmlformats.org/officeDocument/2006/relationships/hyperlink" Target="https://www.epi.org/publication/ib341-raising-federal-minimum-wage/" TargetMode="External"/><Relationship Id="rId59" Type="http://schemas.openxmlformats.org/officeDocument/2006/relationships/hyperlink" Target="https://drexel.edu/hunger-free-center/research/briefs-and-reports/minimum-wage-is-not-enough/" TargetMode="External"/><Relationship Id="rId103" Type="http://schemas.openxmlformats.org/officeDocument/2006/relationships/hyperlink" Target="https://www.federalbudgetinpictures.com/interest-costs-a-major-burden/" TargetMode="External"/><Relationship Id="rId124" Type="http://schemas.openxmlformats.org/officeDocument/2006/relationships/hyperlink" Target="https://www.federalbudgetinpictures.com/where-does-all-the-money-go/" TargetMode="External"/><Relationship Id="rId70" Type="http://schemas.openxmlformats.org/officeDocument/2006/relationships/hyperlink" Target="https://www.epi.org/minimum-wage-tracker/" TargetMode="External"/><Relationship Id="rId91" Type="http://schemas.openxmlformats.org/officeDocument/2006/relationships/hyperlink" Target="https://americanprogress.org/issues/economy/news/2019/11/20/477637/short-changed-tipped-work-exacerbates-pay-gap-latinas/" TargetMode="External"/><Relationship Id="rId145" Type="http://schemas.openxmlformats.org/officeDocument/2006/relationships/hyperlink" Target="https://www.aeaweb.org/articles?id=10.1257/aer.102.1.272" TargetMode="External"/><Relationship Id="rId166" Type="http://schemas.openxmlformats.org/officeDocument/2006/relationships/hyperlink" Target="https://laborcenter.berkeley.edu/the-high-public-cost-of-low-wages/"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439</TotalTime>
  <Pages>1</Pages>
  <Words>32836</Words>
  <Characters>187168</Characters>
  <Application>Microsoft Office Word</Application>
  <DocSecurity>0</DocSecurity>
  <Lines>1559</Lines>
  <Paragraphs>439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Tim_Alderete</cp:lastModifiedBy>
  <cp:revision>35</cp:revision>
  <dcterms:created xsi:type="dcterms:W3CDTF">2023-06-21T18:48:00Z</dcterms:created>
  <dcterms:modified xsi:type="dcterms:W3CDTF">2023-07-09T18:48:00Z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