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46128" w14:textId="77777777" w:rsidR="00123296" w:rsidRPr="00003E6A" w:rsidRDefault="00123296" w:rsidP="00123296">
      <w:pPr>
        <w:pStyle w:val="Heading3"/>
        <w:rPr>
          <w:rFonts w:asciiTheme="minorHAnsi" w:hAnsiTheme="minorHAnsi" w:cstheme="minorHAnsi"/>
        </w:rPr>
      </w:pPr>
      <w:r w:rsidRPr="00003E6A">
        <w:rPr>
          <w:rFonts w:asciiTheme="minorHAnsi" w:hAnsiTheme="minorHAnsi" w:cstheme="minorHAnsi"/>
        </w:rPr>
        <w:t xml:space="preserve">1NC - Racism Advantage </w:t>
      </w:r>
      <w:proofErr w:type="spellStart"/>
      <w:r w:rsidRPr="00003E6A">
        <w:rPr>
          <w:rFonts w:asciiTheme="minorHAnsi" w:hAnsiTheme="minorHAnsi" w:cstheme="minorHAnsi"/>
        </w:rPr>
        <w:t>Resps</w:t>
      </w:r>
      <w:proofErr w:type="spellEnd"/>
    </w:p>
    <w:p w14:paraId="42A031EB" w14:textId="77777777" w:rsidR="00123296" w:rsidRPr="00003E6A" w:rsidRDefault="00123296" w:rsidP="00123296">
      <w:pPr>
        <w:rPr>
          <w:rFonts w:asciiTheme="minorHAnsi" w:hAnsiTheme="minorHAnsi" w:cstheme="minorHAnsi"/>
        </w:rPr>
      </w:pPr>
    </w:p>
    <w:p w14:paraId="16A7DDEA"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 xml:space="preserve">No solvency – the criminal justice system drives inequality and overwhelms any increase in income. </w:t>
      </w:r>
    </w:p>
    <w:p w14:paraId="40F90FCE" w14:textId="77777777" w:rsidR="00123296" w:rsidRPr="00003E6A" w:rsidRDefault="00123296" w:rsidP="00123296">
      <w:pPr>
        <w:rPr>
          <w:rFonts w:asciiTheme="minorHAnsi" w:hAnsiTheme="minorHAnsi" w:cstheme="minorHAnsi"/>
        </w:rPr>
      </w:pPr>
      <w:proofErr w:type="spellStart"/>
      <w:r w:rsidRPr="00003E6A">
        <w:rPr>
          <w:rStyle w:val="Style13ptBold"/>
          <w:rFonts w:asciiTheme="minorHAnsi" w:hAnsiTheme="minorHAnsi" w:cstheme="minorHAnsi"/>
        </w:rPr>
        <w:t>Battacharya</w:t>
      </w:r>
      <w:proofErr w:type="spellEnd"/>
      <w:r w:rsidRPr="00003E6A">
        <w:rPr>
          <w:rStyle w:val="Style13ptBold"/>
          <w:rFonts w:asciiTheme="minorHAnsi" w:hAnsiTheme="minorHAnsi" w:cstheme="minorHAnsi"/>
        </w:rPr>
        <w:t>, 2019 -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June 19 Issue Brief. Roosevelt Institute, “Exploring Guaranteed Income Through a Racial and Gender Justice Lens.” </w:t>
      </w:r>
      <w:hyperlink r:id="rId6" w:history="1">
        <w:r w:rsidRPr="00003E6A">
          <w:rPr>
            <w:rStyle w:val="Hyperlink"/>
            <w:rFonts w:asciiTheme="minorHAnsi" w:hAnsiTheme="minorHAnsi" w:cstheme="minorHAnsi"/>
            <w:sz w:val="16"/>
            <w:szCs w:val="16"/>
          </w:rPr>
          <w:t>https://rooseveltinstitute.org/publications/exploring-guaranteed-income-through-a-racial-and-gender-justice-lens/</w:t>
        </w:r>
      </w:hyperlink>
      <w:r w:rsidRPr="00003E6A">
        <w:rPr>
          <w:rFonts w:asciiTheme="minorHAnsi" w:hAnsiTheme="minorHAnsi" w:cstheme="minorHAnsi"/>
          <w:sz w:val="16"/>
          <w:szCs w:val="16"/>
        </w:rPr>
        <w:t xml:space="preserve"> TA Acc 6/10/23]</w:t>
      </w:r>
    </w:p>
    <w:p w14:paraId="2DE03BB6" w14:textId="77777777" w:rsidR="00123296" w:rsidRPr="00003E6A" w:rsidRDefault="00123296" w:rsidP="00123296">
      <w:pPr>
        <w:rPr>
          <w:rFonts w:asciiTheme="minorHAnsi" w:hAnsiTheme="minorHAnsi" w:cstheme="minorHAnsi"/>
        </w:rPr>
      </w:pPr>
    </w:p>
    <w:p w14:paraId="0E5F81D9" w14:textId="77777777" w:rsidR="00123296" w:rsidRPr="00003E6A" w:rsidRDefault="00123296" w:rsidP="00123296">
      <w:pPr>
        <w:rPr>
          <w:rStyle w:val="StyleUnderline"/>
          <w:rFonts w:asciiTheme="minorHAnsi" w:hAnsiTheme="minorHAnsi" w:cstheme="minorHAnsi"/>
        </w:rPr>
      </w:pPr>
      <w:r w:rsidRPr="00003E6A">
        <w:rPr>
          <w:rStyle w:val="StyleUnderline"/>
          <w:rFonts w:asciiTheme="minorHAnsi" w:hAnsiTheme="minorHAnsi" w:cstheme="minorHAnsi"/>
        </w:rPr>
        <w:t xml:space="preserve">Incarceration radically undermines a person’s capacity to build wealth. This is due to the loss of income and job growth opportunities during time spent in prison. </w:t>
      </w:r>
      <w:r w:rsidRPr="00003E6A">
        <w:rPr>
          <w:rFonts w:asciiTheme="minorHAnsi" w:hAnsiTheme="minorHAnsi" w:cstheme="minorHAnsi"/>
          <w:sz w:val="14"/>
        </w:rPr>
        <w:t>Additionally, there is difficulty in finding steady, high-quality employment upon release due to state and local legal barriers, employer bias towards people with criminal records and convictions, and continued systemic burdens such as continued supervision placed on the formerly incarcerated. The continued push towards mass incarceration is closely tied to the movement to criminalize poverty through local and state fines and fees. Since 2010, over 48 states have either increased their criminal fees or adopted new fees (Shapiro 2014). In North Carolina, fees have risen by 400 percent, leading to the startling fact that 20 percent of people incarcerated in a county jail in North Carolina are there for failure to pay their fines and fees debt (Hunt and Nichol 2017). The Ferguson Report, written by the US Department of Justice (DOJ) in the aftermath of the police shooting and death of Michael Brown in Ferguson, Missouri, brought national attention to the unconstitutional and discriminatory impact of the practices and priorities held by local government. Local law enforcement agencies and the courts engaged in patterns that systematically targeted communities of color, essentially using community residents as cash registers to fund the municipal budgets through fines and fees related to non-violent offenses, such as traffic violations, loitering, sleeping on the sidewalk, and other causes for ticketing (US Department of Justice 2015). The DOJ deemed these acts to be unconstitutional. Ferguson was representative of the systemic racism prevalent in many other municipalities: Over-policing of communities of color has led to disproportionate rates of stops and arrests of people of color, forcing these communities to pay exorbitant fines and fees and extracting their wealth—and in many cases driving them into debt (Bingham et al. 2016). Additionally, even if women are not the ones being arrested and/or fined, they are the ones primarily paying the fine, fee, or bail money for their sons, grandsons, brothers, partners, uncles, and other family members (</w:t>
      </w:r>
      <w:proofErr w:type="spellStart"/>
      <w:r w:rsidRPr="00003E6A">
        <w:rPr>
          <w:rFonts w:asciiTheme="minorHAnsi" w:hAnsiTheme="minorHAnsi" w:cstheme="minorHAnsi"/>
          <w:sz w:val="14"/>
        </w:rPr>
        <w:t>deVuono-powell</w:t>
      </w:r>
      <w:proofErr w:type="spellEnd"/>
      <w:r w:rsidRPr="00003E6A">
        <w:rPr>
          <w:rFonts w:asciiTheme="minorHAnsi" w:hAnsiTheme="minorHAnsi" w:cstheme="minorHAnsi"/>
          <w:sz w:val="14"/>
        </w:rPr>
        <w:t xml:space="preserve"> et al. 2015). 63 percent of court-related costs were paid for by family members outside of the system, and 80 percent of these family members were women. Further, close to 90 percent of costs for phone calls and visits to an incarcerated person are incurred by women (</w:t>
      </w:r>
      <w:proofErr w:type="spellStart"/>
      <w:r w:rsidRPr="00003E6A">
        <w:rPr>
          <w:rFonts w:asciiTheme="minorHAnsi" w:hAnsiTheme="minorHAnsi" w:cstheme="minorHAnsi"/>
          <w:sz w:val="14"/>
        </w:rPr>
        <w:t>deVuono-powell</w:t>
      </w:r>
      <w:proofErr w:type="spellEnd"/>
      <w:r w:rsidRPr="00003E6A">
        <w:rPr>
          <w:rFonts w:asciiTheme="minorHAnsi" w:hAnsiTheme="minorHAnsi" w:cstheme="minorHAnsi"/>
          <w:sz w:val="14"/>
        </w:rPr>
        <w:t xml:space="preserve"> et al. 2015). This creates an additional financial burden to the layers of economic insecurity women of color already experience from race and gender discrimination in the labor market. </w:t>
      </w:r>
      <w:r w:rsidRPr="00003E6A">
        <w:rPr>
          <w:rStyle w:val="StyleUnderline"/>
          <w:rFonts w:asciiTheme="minorHAnsi" w:hAnsiTheme="minorHAnsi" w:cstheme="minorHAnsi"/>
        </w:rPr>
        <w:t>These practices and the crusade towards mass incarceration and criminalization of nonviolent crimes effectively strip wealth from Black and brown women and communities</w:t>
      </w:r>
      <w:r w:rsidRPr="00003E6A">
        <w:rPr>
          <w:rFonts w:asciiTheme="minorHAnsi" w:hAnsiTheme="minorHAnsi" w:cstheme="minorHAnsi"/>
          <w:sz w:val="14"/>
        </w:rPr>
        <w:t xml:space="preserve">. In many cases, these realities prevent people of color from building wealth at all. It is clear that </w:t>
      </w:r>
      <w:r w:rsidRPr="00003E6A">
        <w:rPr>
          <w:rStyle w:val="StyleUnderline"/>
          <w:rFonts w:asciiTheme="minorHAnsi" w:hAnsiTheme="minorHAnsi" w:cstheme="minorHAnsi"/>
        </w:rPr>
        <w:t xml:space="preserve">any policy discussion about a guaranteed income </w:t>
      </w:r>
      <w:r w:rsidRPr="00003E6A">
        <w:rPr>
          <w:rFonts w:asciiTheme="minorHAnsi" w:hAnsiTheme="minorHAnsi" w:cstheme="minorHAnsi"/>
          <w:sz w:val="14"/>
        </w:rPr>
        <w:t xml:space="preserve">must both address the historic barriers placed on women and people of color to build wealth and </w:t>
      </w:r>
      <w:r w:rsidRPr="00003E6A">
        <w:rPr>
          <w:rStyle w:val="StyleUnderline"/>
          <w:rFonts w:asciiTheme="minorHAnsi" w:hAnsiTheme="minorHAnsi" w:cstheme="minorHAnsi"/>
        </w:rPr>
        <w:t>eliminate current wealth extraction policies that are reinforced by current governmental policies. Putting money into people’s pockets through government interventions won’t mean anything if that money is taken by the government with the other hand.</w:t>
      </w:r>
    </w:p>
    <w:p w14:paraId="01051550" w14:textId="77777777" w:rsidR="00123296" w:rsidRPr="00003E6A" w:rsidRDefault="00123296" w:rsidP="00123296">
      <w:pPr>
        <w:rPr>
          <w:rFonts w:asciiTheme="minorHAnsi" w:hAnsiTheme="minorHAnsi" w:cstheme="minorHAnsi"/>
        </w:rPr>
      </w:pPr>
    </w:p>
    <w:p w14:paraId="3B0F495F"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Turn – White Nationalism – A Basic Income adopted in our current context would exclude immigrants and ex-felons, which would subordinate them as menial labor.</w:t>
      </w:r>
    </w:p>
    <w:p w14:paraId="547E9AE7" w14:textId="77777777" w:rsidR="00123296" w:rsidRPr="00003E6A" w:rsidRDefault="00123296" w:rsidP="00123296">
      <w:pPr>
        <w:rPr>
          <w:rFonts w:asciiTheme="minorHAnsi" w:hAnsiTheme="minorHAnsi" w:cstheme="minorHAnsi"/>
          <w:sz w:val="16"/>
          <w:szCs w:val="16"/>
        </w:rPr>
      </w:pPr>
      <w:r w:rsidRPr="00003E6A">
        <w:rPr>
          <w:rStyle w:val="Style13ptBold"/>
          <w:rFonts w:asciiTheme="minorHAnsi" w:hAnsiTheme="minorHAnsi" w:cstheme="minorHAnsi"/>
        </w:rPr>
        <w:t>Rogers, 2017 – prof of Law at Temple University</w:t>
      </w:r>
      <w:r w:rsidRPr="00003E6A">
        <w:rPr>
          <w:rFonts w:asciiTheme="minorHAnsi" w:hAnsiTheme="minorHAnsi" w:cstheme="minorHAnsi"/>
          <w:sz w:val="16"/>
          <w:szCs w:val="16"/>
        </w:rPr>
        <w:t xml:space="preserve"> [Brishen, May 3, Boston Review “Basic Income in a Just Society” https://www.bostonreview.net/forum/brishen-rogers-basic-income-just-society/ Acc 1/28/23 TA]</w:t>
      </w:r>
    </w:p>
    <w:p w14:paraId="1809699C" w14:textId="77777777" w:rsidR="00123296" w:rsidRPr="00003E6A" w:rsidRDefault="00123296" w:rsidP="00123296">
      <w:pPr>
        <w:rPr>
          <w:rFonts w:asciiTheme="minorHAnsi" w:hAnsiTheme="minorHAnsi" w:cstheme="minorHAnsi"/>
        </w:rPr>
      </w:pPr>
    </w:p>
    <w:p w14:paraId="3C254968" w14:textId="77777777" w:rsidR="00123296" w:rsidRPr="00003E6A" w:rsidRDefault="00123296" w:rsidP="00123296">
      <w:pPr>
        <w:rPr>
          <w:rFonts w:asciiTheme="minorHAnsi" w:hAnsiTheme="minorHAnsi" w:cstheme="minorHAnsi"/>
          <w:sz w:val="8"/>
        </w:rPr>
      </w:pPr>
      <w:r w:rsidRPr="00003E6A">
        <w:rPr>
          <w:rFonts w:asciiTheme="minorHAnsi" w:hAnsiTheme="minorHAnsi" w:cstheme="minorHAnsi"/>
          <w:sz w:val="8"/>
        </w:rPr>
        <w:t xml:space="preserve">In fact, </w:t>
      </w:r>
      <w:r w:rsidRPr="00003E6A">
        <w:rPr>
          <w:rStyle w:val="StyleUnderline"/>
          <w:rFonts w:asciiTheme="minorHAnsi" w:hAnsiTheme="minorHAnsi" w:cstheme="minorHAnsi"/>
        </w:rPr>
        <w:t>without labor market regulations in place, the impact of a basic income on very low-wage work could be disastrous. If a basic income were not extended to green card holders, guest workers, or “irregular” immigrants</w:t>
      </w:r>
      <w:r w:rsidRPr="00003E6A">
        <w:rPr>
          <w:rFonts w:asciiTheme="minorHAnsi" w:hAnsiTheme="minorHAnsi" w:cstheme="minorHAnsi"/>
          <w:sz w:val="8"/>
        </w:rPr>
        <w:t xml:space="preserve"> (those who enter or stay without authorization), </w:t>
      </w:r>
      <w:r w:rsidRPr="00003E6A">
        <w:rPr>
          <w:rStyle w:val="StyleUnderline"/>
          <w:rFonts w:asciiTheme="minorHAnsi" w:hAnsiTheme="minorHAnsi" w:cstheme="minorHAnsi"/>
        </w:rPr>
        <w:t>such workers would be far cheaper to employ in menial jobs, at which point</w:t>
      </w:r>
      <w:r w:rsidRPr="00003E6A">
        <w:rPr>
          <w:rFonts w:asciiTheme="minorHAnsi" w:hAnsiTheme="minorHAnsi" w:cstheme="minorHAnsi"/>
          <w:sz w:val="8"/>
        </w:rPr>
        <w:t xml:space="preserve"> </w:t>
      </w:r>
      <w:r w:rsidRPr="00003E6A">
        <w:rPr>
          <w:rStyle w:val="StyleUnderline"/>
          <w:rFonts w:asciiTheme="minorHAnsi" w:hAnsiTheme="minorHAnsi" w:cstheme="minorHAnsi"/>
        </w:rPr>
        <w:t>they would be permanently enshrined as a laboring underclass.</w:t>
      </w:r>
      <w:r w:rsidRPr="00003E6A">
        <w:rPr>
          <w:rFonts w:asciiTheme="minorHAnsi" w:hAnsiTheme="minorHAnsi" w:cstheme="minorHAnsi"/>
          <w:sz w:val="8"/>
        </w:rPr>
        <w:t xml:space="preserve"> (Currently minimum wage laws apply regardless of work authorization, on the grounds that differential treatment would undermine standards for all.) </w:t>
      </w:r>
      <w:r w:rsidRPr="00003E6A">
        <w:rPr>
          <w:rStyle w:val="StyleUnderline"/>
          <w:rFonts w:asciiTheme="minorHAnsi" w:hAnsiTheme="minorHAnsi" w:cstheme="minorHAnsi"/>
        </w:rPr>
        <w:t xml:space="preserve">A basic income could even be designed to serve white nationalist ends. In fact, far-right European parties have often embraced the welfare state as a means of defending citizens against a purported tide of immigrants. </w:t>
      </w:r>
      <w:r w:rsidRPr="00003E6A">
        <w:rPr>
          <w:rFonts w:asciiTheme="minorHAnsi" w:hAnsiTheme="minorHAnsi" w:cstheme="minorHAnsi"/>
          <w:sz w:val="8"/>
        </w:rPr>
        <w:t xml:space="preserve">A standalone basic income also will not ensure equal access to quality education, health care, mental health care, housing, and transportation. Liberal markets systematically fail to provide such goods to the poor and working class, for the simple reason that they often are not profitable when provided on equitable terms. Giving cash to individuals to purchase them will not suddenly change matters. </w:t>
      </w:r>
      <w:r w:rsidRPr="00003E6A">
        <w:rPr>
          <w:rStyle w:val="StyleUnderline"/>
          <w:rFonts w:asciiTheme="minorHAnsi" w:hAnsiTheme="minorHAnsi" w:cstheme="minorHAnsi"/>
        </w:rPr>
        <w:t>Popular debates have largely ignored these limits of a standalone basic income, an oversight that is not entirely accidental</w:t>
      </w:r>
      <w:r w:rsidRPr="00003E6A">
        <w:rPr>
          <w:rFonts w:asciiTheme="minorHAnsi" w:hAnsiTheme="minorHAnsi" w:cstheme="minorHAnsi"/>
          <w:sz w:val="8"/>
        </w:rPr>
        <w:t xml:space="preserve">. As a tax-and-transfer program, basic income would be consistent with a wide variety of political-economic systems, including neoliberal capitalism, social democracy, and various forms of socialism, but much of the basic income literature has a libertarian streak. </w:t>
      </w:r>
      <w:r w:rsidRPr="00003E6A">
        <w:rPr>
          <w:rStyle w:val="StyleUnderline"/>
          <w:rFonts w:asciiTheme="minorHAnsi" w:hAnsiTheme="minorHAnsi" w:cstheme="minorHAnsi"/>
        </w:rPr>
        <w:t>On the right, Milton Friedman proposed a negative income tax in large part because he hoped it would reduce government bureaucracy.</w:t>
      </w:r>
      <w:r w:rsidRPr="00003E6A">
        <w:rPr>
          <w:rFonts w:asciiTheme="minorHAnsi" w:hAnsiTheme="minorHAnsi" w:cstheme="minorHAnsi"/>
          <w:sz w:val="8"/>
        </w:rPr>
        <w:t xml:space="preserve"> On the left, Philippe van </w:t>
      </w:r>
      <w:proofErr w:type="spellStart"/>
      <w:r w:rsidRPr="00003E6A">
        <w:rPr>
          <w:rFonts w:asciiTheme="minorHAnsi" w:hAnsiTheme="minorHAnsi" w:cstheme="minorHAnsi"/>
          <w:sz w:val="8"/>
        </w:rPr>
        <w:t>Parijs’s</w:t>
      </w:r>
      <w:proofErr w:type="spellEnd"/>
      <w:r w:rsidRPr="00003E6A">
        <w:rPr>
          <w:rFonts w:asciiTheme="minorHAnsi" w:hAnsiTheme="minorHAnsi" w:cstheme="minorHAnsi"/>
          <w:sz w:val="8"/>
        </w:rPr>
        <w:t xml:space="preserve">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But a basic income is still no cure for the moral ills of liberal markets.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w:t>
      </w:r>
      <w:proofErr w:type="spellStart"/>
      <w:r w:rsidRPr="00003E6A">
        <w:rPr>
          <w:rFonts w:asciiTheme="minorHAnsi" w:hAnsiTheme="minorHAnsi" w:cstheme="minorHAnsi"/>
          <w:sz w:val="8"/>
        </w:rPr>
        <w:t>later</w:t>
      </w:r>
      <w:proofErr w:type="spellEnd"/>
      <w:r w:rsidRPr="00003E6A">
        <w:rPr>
          <w:rFonts w:asciiTheme="minorHAnsi" w:hAnsiTheme="minorHAnsi" w:cstheme="minorHAnsi"/>
          <w:sz w:val="8"/>
        </w:rPr>
        <w:t xml:space="preserve">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And if one agrees that we need to root out subordination, we will need to do much more than pass a basic income. A just society would not just eliminate penury and then leave people to their fates. It would also strive for a fair distribution of power. This point strikes me as obvious, but we can miss it by focusing on unemployment and poverty. A society in which a few make decisions and </w:t>
      </w:r>
      <w:proofErr w:type="gramStart"/>
      <w:r w:rsidRPr="00003E6A">
        <w:rPr>
          <w:rFonts w:asciiTheme="minorHAnsi" w:hAnsiTheme="minorHAnsi" w:cstheme="minorHAnsi"/>
          <w:sz w:val="8"/>
        </w:rPr>
        <w:t>the many</w:t>
      </w:r>
      <w:proofErr w:type="gramEnd"/>
      <w:r w:rsidRPr="00003E6A">
        <w:rPr>
          <w:rFonts w:asciiTheme="minorHAnsi" w:hAnsiTheme="minorHAnsi" w:cstheme="minorHAnsi"/>
          <w:sz w:val="8"/>
        </w:rPr>
        <w:t xml:space="preserve"> take orders is an oligarchy, not a democracy. This is what I mean by the “social democratic” case for a basic income: it would help build a post-industrial welfare state by alleviating dire poverty. But it is unlikely to pass and would do little good unless coupled with other efforts to ensure broadly dispersed power, including a substantially revamped public sector and new and stronger regulations around work. The public sector agenda should begin with a massive investment in human services. This would include primary, secondary, and higher education; childcare and elder care; health care; and mental health services. All of these are critical to human flourishing and economic growth, especially in a technologically advanced economy. There is also the added benefit that these sectors are among the least vulnerable to automation since they require interpersonal communication and human judgment: turning them into basic rights of citizenship would create millions of jobs. Extensive job training and placement programs for unemployed workers would reduce the devastations associated with job losses. This should be coupled with a guarantee that the government will stand as employer of last resort, as William Darity and Darrick Hamilton have advocated. Classic WPA-style public works would be one option, but we might do </w:t>
      </w:r>
      <w:proofErr w:type="gramStart"/>
      <w:r w:rsidRPr="00003E6A">
        <w:rPr>
          <w:rFonts w:asciiTheme="minorHAnsi" w:hAnsiTheme="minorHAnsi" w:cstheme="minorHAnsi"/>
          <w:sz w:val="8"/>
        </w:rPr>
        <w:t>more good</w:t>
      </w:r>
      <w:proofErr w:type="gramEnd"/>
      <w:r w:rsidRPr="00003E6A">
        <w:rPr>
          <w:rFonts w:asciiTheme="minorHAnsi" w:hAnsiTheme="minorHAnsi" w:cstheme="minorHAnsi"/>
          <w:sz w:val="8"/>
        </w:rPr>
        <w:t xml:space="preserve"> by thinking locally: retrofitting houses and other smaller buildings for energy efficiency, as john a. </w:t>
      </w:r>
      <w:proofErr w:type="spellStart"/>
      <w:r w:rsidRPr="00003E6A">
        <w:rPr>
          <w:rFonts w:asciiTheme="minorHAnsi" w:hAnsiTheme="minorHAnsi" w:cstheme="minorHAnsi"/>
          <w:sz w:val="8"/>
        </w:rPr>
        <w:t>powell</w:t>
      </w:r>
      <w:proofErr w:type="spellEnd"/>
      <w:r w:rsidRPr="00003E6A">
        <w:rPr>
          <w:rFonts w:asciiTheme="minorHAnsi" w:hAnsiTheme="minorHAnsi" w:cstheme="minorHAnsi"/>
          <w:sz w:val="8"/>
        </w:rPr>
        <w:t xml:space="preserve"> and others have suggested, or building and repairing local parks and schools, or training unemployed workers for jobs in childcare, education, elder care, or health care. Some </w:t>
      </w:r>
      <w:proofErr w:type="gramStart"/>
      <w:r w:rsidRPr="00003E6A">
        <w:rPr>
          <w:rFonts w:asciiTheme="minorHAnsi" w:hAnsiTheme="minorHAnsi" w:cstheme="minorHAnsi"/>
          <w:sz w:val="8"/>
        </w:rPr>
        <w:t>subset</w:t>
      </w:r>
      <w:proofErr w:type="gramEnd"/>
      <w:r w:rsidRPr="00003E6A">
        <w:rPr>
          <w:rFonts w:asciiTheme="minorHAnsi" w:hAnsiTheme="minorHAnsi" w:cstheme="minorHAnsi"/>
          <w:sz w:val="8"/>
        </w:rPr>
        <w:t xml:space="preserve"> of the projects could be identified through participatory budgeting or other deliberative processes and carried out in partnership with local governments or organizations. Then we should consider unconditional cash benefits in some form, ideally a generous basic income, especially if technological unemployment becomes significant. But we need to design it correctly. </w:t>
      </w:r>
      <w:r w:rsidRPr="00003E6A">
        <w:rPr>
          <w:rStyle w:val="StyleUnderline"/>
          <w:rFonts w:asciiTheme="minorHAnsi" w:hAnsiTheme="minorHAnsi" w:cstheme="minorHAnsi"/>
        </w:rPr>
        <w:t>If certain immigrants are denied a basic income, then we must establish a transparent pathway to citizenship and ensure that they enjoy generous wages. Currently many states restrict convicted felons from voting or collecting many public benefits. If that pattern holds with a basic income, that group could also become a pool of menial labor.</w:t>
      </w:r>
    </w:p>
    <w:p w14:paraId="7D7DFC69" w14:textId="77777777" w:rsidR="00123296" w:rsidRPr="00003E6A" w:rsidRDefault="00123296" w:rsidP="00123296">
      <w:pPr>
        <w:rPr>
          <w:rFonts w:asciiTheme="minorHAnsi" w:hAnsiTheme="minorHAnsi" w:cstheme="minorHAnsi"/>
        </w:rPr>
      </w:pPr>
    </w:p>
    <w:p w14:paraId="1C2BDA94"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 xml:space="preserve">No solvency - alternate causes perpetuate racial wealth inequality – social stereotypes, corporate power, and wealth </w:t>
      </w:r>
      <w:proofErr w:type="gramStart"/>
      <w:r w:rsidRPr="00003E6A">
        <w:rPr>
          <w:rFonts w:asciiTheme="minorHAnsi" w:hAnsiTheme="minorHAnsi" w:cstheme="minorHAnsi"/>
        </w:rPr>
        <w:t>extraction</w:t>
      </w:r>
      <w:proofErr w:type="gramEnd"/>
      <w:r w:rsidRPr="00003E6A">
        <w:rPr>
          <w:rFonts w:asciiTheme="minorHAnsi" w:hAnsiTheme="minorHAnsi" w:cstheme="minorHAnsi"/>
        </w:rPr>
        <w:t xml:space="preserve"> </w:t>
      </w:r>
    </w:p>
    <w:p w14:paraId="596D1543" w14:textId="77777777" w:rsidR="00123296" w:rsidRPr="00003E6A" w:rsidRDefault="00123296" w:rsidP="00123296">
      <w:pPr>
        <w:rPr>
          <w:rFonts w:asciiTheme="minorHAnsi" w:hAnsiTheme="minorHAnsi" w:cstheme="minorHAnsi"/>
        </w:rPr>
      </w:pPr>
      <w:bookmarkStart w:id="0" w:name="_Hlk137498178"/>
      <w:proofErr w:type="spellStart"/>
      <w:r w:rsidRPr="00003E6A">
        <w:rPr>
          <w:rStyle w:val="Style13ptBold"/>
          <w:rFonts w:asciiTheme="minorHAnsi" w:hAnsiTheme="minorHAnsi" w:cstheme="minorHAnsi"/>
        </w:rPr>
        <w:t>Battacharya</w:t>
      </w:r>
      <w:proofErr w:type="spellEnd"/>
      <w:r w:rsidRPr="00003E6A">
        <w:rPr>
          <w:rStyle w:val="Style13ptBold"/>
          <w:rFonts w:asciiTheme="minorHAnsi" w:hAnsiTheme="minorHAnsi" w:cstheme="minorHAnsi"/>
        </w:rPr>
        <w:t>, 2019 -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June 19 Issue Brief. Roosevelt Institute, “Exploring Guaranteed Income Through a Racial and Gender Justice Lens.” </w:t>
      </w:r>
      <w:hyperlink r:id="rId7" w:history="1">
        <w:r w:rsidRPr="00003E6A">
          <w:rPr>
            <w:rStyle w:val="Hyperlink"/>
            <w:rFonts w:asciiTheme="minorHAnsi" w:hAnsiTheme="minorHAnsi" w:cstheme="minorHAnsi"/>
            <w:sz w:val="16"/>
            <w:szCs w:val="16"/>
          </w:rPr>
          <w:t>https://rooseveltinstitute.org/publications/exploring-guaranteed-income-through-a-racial-and-gender-justice-lens/</w:t>
        </w:r>
      </w:hyperlink>
      <w:r w:rsidRPr="00003E6A">
        <w:rPr>
          <w:rFonts w:asciiTheme="minorHAnsi" w:hAnsiTheme="minorHAnsi" w:cstheme="minorHAnsi"/>
          <w:sz w:val="16"/>
          <w:szCs w:val="16"/>
        </w:rPr>
        <w:t xml:space="preserve"> TA Acc 6/10/23]</w:t>
      </w:r>
    </w:p>
    <w:bookmarkEnd w:id="0"/>
    <w:p w14:paraId="48D59FB4" w14:textId="77777777" w:rsidR="00123296" w:rsidRPr="00003E6A" w:rsidRDefault="00123296" w:rsidP="00123296">
      <w:pPr>
        <w:rPr>
          <w:rFonts w:asciiTheme="minorHAnsi" w:hAnsiTheme="minorHAnsi" w:cstheme="minorHAnsi"/>
        </w:rPr>
      </w:pPr>
    </w:p>
    <w:p w14:paraId="465C999A" w14:textId="77777777" w:rsidR="00123296" w:rsidRPr="00003E6A" w:rsidRDefault="00123296" w:rsidP="00123296">
      <w:pPr>
        <w:rPr>
          <w:rFonts w:asciiTheme="minorHAnsi" w:hAnsiTheme="minorHAnsi" w:cstheme="minorHAnsi"/>
          <w:sz w:val="14"/>
        </w:rPr>
      </w:pPr>
      <w:r w:rsidRPr="00003E6A">
        <w:rPr>
          <w:rFonts w:asciiTheme="minorHAnsi" w:hAnsiTheme="minorHAnsi" w:cstheme="minorHAnsi"/>
          <w:sz w:val="14"/>
        </w:rPr>
        <w:t xml:space="preserve">In addition to direct community input for the design of a guaranteed income, </w:t>
      </w:r>
      <w:r w:rsidRPr="00003E6A">
        <w:rPr>
          <w:rStyle w:val="StyleUnderline"/>
          <w:rFonts w:asciiTheme="minorHAnsi" w:hAnsiTheme="minorHAnsi" w:cstheme="minorHAnsi"/>
        </w:rPr>
        <w:t xml:space="preserve">it is important to understand that a guaranteed income is ultimately an income policy solution, and income is only part of the equation when thinking about wealth. When designing a policy platform to address gender and racial wealth inequity, key considerations </w:t>
      </w:r>
      <w:proofErr w:type="gramStart"/>
      <w:r w:rsidRPr="00003E6A">
        <w:rPr>
          <w:rStyle w:val="StyleUnderline"/>
          <w:rFonts w:asciiTheme="minorHAnsi" w:hAnsiTheme="minorHAnsi" w:cstheme="minorHAnsi"/>
        </w:rPr>
        <w:t>include</w:t>
      </w:r>
      <w:r w:rsidRPr="00003E6A">
        <w:rPr>
          <w:rFonts w:asciiTheme="minorHAnsi" w:hAnsiTheme="minorHAnsi" w:cstheme="minorHAnsi"/>
          <w:sz w:val="14"/>
        </w:rPr>
        <w:t>:</w:t>
      </w:r>
      <w:proofErr w:type="gramEnd"/>
      <w:r w:rsidRPr="00003E6A">
        <w:rPr>
          <w:rFonts w:asciiTheme="minorHAnsi" w:hAnsiTheme="minorHAnsi" w:cstheme="minorHAnsi"/>
          <w:sz w:val="14"/>
        </w:rPr>
        <w:t xml:space="preserve"> </w:t>
      </w:r>
      <w:r w:rsidRPr="00003E6A">
        <w:rPr>
          <w:rStyle w:val="StyleUnderline"/>
          <w:rFonts w:asciiTheme="minorHAnsi" w:hAnsiTheme="minorHAnsi" w:cstheme="minorHAnsi"/>
        </w:rPr>
        <w:t>shifting harmful narratives</w:t>
      </w:r>
      <w:r w:rsidRPr="00003E6A">
        <w:rPr>
          <w:rFonts w:asciiTheme="minorHAnsi" w:hAnsiTheme="minorHAnsi" w:cstheme="minorHAnsi"/>
          <w:sz w:val="14"/>
        </w:rPr>
        <w:t xml:space="preserve"> that impede us from seeing everyone as deserving</w:t>
      </w:r>
      <w:r w:rsidRPr="00003E6A">
        <w:rPr>
          <w:rStyle w:val="StyleUnderline"/>
          <w:rFonts w:asciiTheme="minorHAnsi" w:hAnsiTheme="minorHAnsi" w:cstheme="minorHAnsi"/>
        </w:rPr>
        <w:t>; addressing current wealth extraction policies as well as historic impediments to building wealth for women and people of color; tackling wealth concentration and corporate power; and healing generations of trauma caused by economic instability</w:t>
      </w:r>
      <w:r w:rsidRPr="00003E6A">
        <w:rPr>
          <w:rFonts w:asciiTheme="minorHAnsi" w:hAnsiTheme="minorHAnsi" w:cstheme="minorHAnsi"/>
          <w:sz w:val="14"/>
        </w:rPr>
        <w:t>. Below, we outline design elements that can help us create a society where everyone has the ability and wherewithal to live with dignity, freedom of choice, and security.</w:t>
      </w:r>
    </w:p>
    <w:p w14:paraId="697D8149" w14:textId="77777777" w:rsidR="00123296" w:rsidRPr="00003E6A" w:rsidRDefault="00123296" w:rsidP="00123296">
      <w:pPr>
        <w:rPr>
          <w:rFonts w:asciiTheme="minorHAnsi" w:hAnsiTheme="minorHAnsi" w:cstheme="minorHAnsi"/>
        </w:rPr>
      </w:pPr>
    </w:p>
    <w:p w14:paraId="0ED5AD48"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A UBI does not solve equally due to tax rate distortions.</w:t>
      </w:r>
    </w:p>
    <w:p w14:paraId="36655BE1" w14:textId="77777777" w:rsidR="00123296" w:rsidRPr="00003E6A" w:rsidRDefault="00123296" w:rsidP="00123296">
      <w:pPr>
        <w:rPr>
          <w:rFonts w:asciiTheme="minorHAnsi" w:hAnsiTheme="minorHAnsi" w:cstheme="minorHAnsi"/>
          <w:sz w:val="16"/>
          <w:szCs w:val="16"/>
        </w:rPr>
      </w:pPr>
      <w:bookmarkStart w:id="1" w:name="_Hlk137465480"/>
      <w:r w:rsidRPr="00003E6A">
        <w:rPr>
          <w:rStyle w:val="Style13ptBold"/>
          <w:rFonts w:asciiTheme="minorHAnsi" w:hAnsiTheme="minorHAnsi" w:cstheme="minorHAnsi"/>
        </w:rPr>
        <w:t>Hanna and Olken, 2018 - prof of South-East Asia Studies and prof of Economics at MIT</w:t>
      </w:r>
      <w:r w:rsidRPr="00003E6A">
        <w:rPr>
          <w:rFonts w:asciiTheme="minorHAnsi" w:hAnsiTheme="minorHAnsi" w:cstheme="minorHAnsi"/>
        </w:rPr>
        <w:t xml:space="preserve"> </w:t>
      </w:r>
      <w:r w:rsidRPr="00003E6A">
        <w:rPr>
          <w:rFonts w:asciiTheme="minorHAnsi" w:hAnsiTheme="minorHAnsi" w:cstheme="minorHAnsi"/>
          <w:sz w:val="16"/>
          <w:szCs w:val="16"/>
        </w:rPr>
        <w:t xml:space="preserve">[Rema and Benjamin, Harvard Journal of Economic Perspectives, Fall “Universal Basic Incomes versus Targeted Transfers: Anti-Poverty Programs in Developing Countries” </w:t>
      </w:r>
      <w:hyperlink r:id="rId8" w:history="1">
        <w:r w:rsidRPr="00003E6A">
          <w:rPr>
            <w:rStyle w:val="Hyperlink"/>
            <w:rFonts w:asciiTheme="minorHAnsi" w:hAnsiTheme="minorHAnsi" w:cstheme="minorHAnsi"/>
            <w:sz w:val="16"/>
            <w:szCs w:val="16"/>
          </w:rPr>
          <w:t>https://www.aeaweb.org/articles?id=10.1257/jep.32.4.201 Acc 6/12/23</w:t>
        </w:r>
      </w:hyperlink>
      <w:r w:rsidRPr="00003E6A">
        <w:rPr>
          <w:rFonts w:asciiTheme="minorHAnsi" w:hAnsiTheme="minorHAnsi" w:cstheme="minorHAnsi"/>
          <w:sz w:val="16"/>
          <w:szCs w:val="16"/>
        </w:rPr>
        <w:t xml:space="preserve"> TA]</w:t>
      </w:r>
    </w:p>
    <w:bookmarkEnd w:id="1"/>
    <w:p w14:paraId="69828D78" w14:textId="77777777" w:rsidR="00123296" w:rsidRPr="00003E6A" w:rsidRDefault="00123296" w:rsidP="00123296">
      <w:pPr>
        <w:rPr>
          <w:rFonts w:asciiTheme="minorHAnsi" w:hAnsiTheme="minorHAnsi" w:cstheme="minorHAnsi"/>
          <w:szCs w:val="20"/>
        </w:rPr>
      </w:pPr>
    </w:p>
    <w:p w14:paraId="507A206A" w14:textId="77777777" w:rsidR="00123296" w:rsidRPr="00003E6A" w:rsidRDefault="00123296" w:rsidP="00123296">
      <w:pPr>
        <w:rPr>
          <w:rFonts w:asciiTheme="minorHAnsi" w:hAnsiTheme="minorHAnsi" w:cstheme="minorHAnsi"/>
          <w:sz w:val="14"/>
          <w:szCs w:val="20"/>
        </w:rPr>
      </w:pPr>
      <w:r w:rsidRPr="00003E6A">
        <w:rPr>
          <w:rFonts w:asciiTheme="minorHAnsi" w:hAnsiTheme="minorHAnsi" w:cstheme="minorHAnsi"/>
          <w:sz w:val="14"/>
          <w:szCs w:val="20"/>
        </w:rPr>
        <w:t xml:space="preserve">Figure 1 plots a progressive tax schedule with and without a fully financed universal basic income. </w:t>
      </w:r>
      <w:r w:rsidRPr="00003E6A">
        <w:rPr>
          <w:rStyle w:val="StyleUnderline"/>
          <w:rFonts w:asciiTheme="minorHAnsi" w:hAnsiTheme="minorHAnsi" w:cstheme="minorHAnsi"/>
        </w:rPr>
        <w:t>The universal basic income acts as an intercept shifter, raising post-tax income</w:t>
      </w:r>
      <w:r w:rsidRPr="00003E6A">
        <w:rPr>
          <w:rFonts w:asciiTheme="minorHAnsi" w:hAnsiTheme="minorHAnsi" w:cstheme="minorHAnsi"/>
          <w:sz w:val="14"/>
          <w:szCs w:val="20"/>
        </w:rPr>
        <w:t xml:space="preserve"> at y = 0. </w:t>
      </w:r>
      <w:r w:rsidRPr="00003E6A">
        <w:rPr>
          <w:rStyle w:val="StyleUnderline"/>
          <w:rFonts w:asciiTheme="minorHAnsi" w:hAnsiTheme="minorHAnsi" w:cstheme="minorHAnsi"/>
        </w:rPr>
        <w:t>However, it will not raise everyone’s after-tax income by that same amount, because to finance the universal basic income out of income taxes, marginal tax rates have to increase for someone</w:t>
      </w:r>
      <w:r w:rsidRPr="00003E6A">
        <w:rPr>
          <w:rFonts w:asciiTheme="minorHAnsi" w:hAnsiTheme="minorHAnsi" w:cstheme="minorHAnsi"/>
          <w:sz w:val="14"/>
          <w:szCs w:val="20"/>
        </w:rPr>
        <w:t xml:space="preserve">. This illustrates three points about the universal basic income: 1) it can make use of income data collected through the tax system; 2) although a universal basic income acts as an intercept shifter, raising post-tax income at y = 0, it will not raise everyone’s after-tax income by the same amount; and 3) as emphasized by Saez (2002), </w:t>
      </w:r>
      <w:r w:rsidRPr="00003E6A">
        <w:rPr>
          <w:rStyle w:val="StyleUnderline"/>
          <w:rFonts w:asciiTheme="minorHAnsi" w:hAnsiTheme="minorHAnsi" w:cstheme="minorHAnsi"/>
        </w:rPr>
        <w:t>it is not the case that a universal basic income has no labor supply distortions, since there is still a tax on labor income, and in particular adding the universal basic income to the tax schedule requires adjusting the tax schedule elsewhere</w:t>
      </w:r>
      <w:r w:rsidRPr="00003E6A">
        <w:rPr>
          <w:rFonts w:asciiTheme="minorHAnsi" w:hAnsiTheme="minorHAnsi" w:cstheme="minorHAnsi"/>
          <w:sz w:val="14"/>
          <w:szCs w:val="20"/>
        </w:rPr>
        <w:t xml:space="preserve">. From this perspective, </w:t>
      </w:r>
      <w:r w:rsidRPr="00003E6A">
        <w:rPr>
          <w:rStyle w:val="StyleUnderline"/>
          <w:rFonts w:asciiTheme="minorHAnsi" w:hAnsiTheme="minorHAnsi" w:cstheme="minorHAnsi"/>
        </w:rPr>
        <w:t>the tradeoffs involved in adding a universal basic income to an income tax schedule, therefore, depend on</w:t>
      </w:r>
      <w:r w:rsidRPr="00003E6A">
        <w:rPr>
          <w:rFonts w:asciiTheme="minorHAnsi" w:hAnsiTheme="minorHAnsi" w:cstheme="minorHAnsi"/>
          <w:sz w:val="14"/>
          <w:szCs w:val="20"/>
        </w:rPr>
        <w:t xml:space="preserve"> how the rest of the income tax schedule is adjusted to satisfy the government budget constraint— both in terms of overall redistribution and </w:t>
      </w:r>
      <w:r w:rsidRPr="00003E6A">
        <w:rPr>
          <w:rStyle w:val="StyleUnderline"/>
          <w:rFonts w:asciiTheme="minorHAnsi" w:hAnsiTheme="minorHAnsi" w:cstheme="minorHAnsi"/>
        </w:rPr>
        <w:t>potential distortionary effects from the increased marginal tax rates that introducing a universal basic income will necessitate</w:t>
      </w:r>
      <w:r w:rsidRPr="00003E6A">
        <w:rPr>
          <w:rFonts w:asciiTheme="minorHAnsi" w:hAnsiTheme="minorHAnsi" w:cstheme="minorHAnsi"/>
          <w:sz w:val="14"/>
          <w:szCs w:val="20"/>
        </w:rPr>
        <w:t xml:space="preserve">. Saez (2002) discusses these conditions in the context of a </w:t>
      </w:r>
      <w:proofErr w:type="spellStart"/>
      <w:r w:rsidRPr="00003E6A">
        <w:rPr>
          <w:rFonts w:asciiTheme="minorHAnsi" w:hAnsiTheme="minorHAnsi" w:cstheme="minorHAnsi"/>
          <w:sz w:val="14"/>
          <w:szCs w:val="20"/>
        </w:rPr>
        <w:t>Mirrlees</w:t>
      </w:r>
      <w:proofErr w:type="spellEnd"/>
      <w:r w:rsidRPr="00003E6A">
        <w:rPr>
          <w:rFonts w:asciiTheme="minorHAnsi" w:hAnsiTheme="minorHAnsi" w:cstheme="minorHAnsi"/>
          <w:sz w:val="14"/>
          <w:szCs w:val="20"/>
        </w:rPr>
        <w:t xml:space="preserve"> (1971) optimal income tax model in detail. He also discusses the conditions under which an optimal income tax schedule is likely to feature a universal basic income— essentially, when intensive labor supply elasticities (the effects of changes in wages on hours of existing workers) are larger than extensive labor supply elasticities (the effect of changes in wages on hours of workers entering or leaving the labor force). Having a program that assures a transfer for those with zero or very low income could also be important for reasons outside the basic </w:t>
      </w:r>
      <w:proofErr w:type="spellStart"/>
      <w:r w:rsidRPr="00003E6A">
        <w:rPr>
          <w:rFonts w:asciiTheme="minorHAnsi" w:hAnsiTheme="minorHAnsi" w:cstheme="minorHAnsi"/>
          <w:sz w:val="14"/>
          <w:szCs w:val="20"/>
        </w:rPr>
        <w:t>Mirrlees</w:t>
      </w:r>
      <w:proofErr w:type="spellEnd"/>
      <w:r w:rsidRPr="00003E6A">
        <w:rPr>
          <w:rFonts w:asciiTheme="minorHAnsi" w:hAnsiTheme="minorHAnsi" w:cstheme="minorHAnsi"/>
          <w:sz w:val="14"/>
          <w:szCs w:val="20"/>
        </w:rPr>
        <w:t xml:space="preserve"> (1971)/Saez (2002) model. For one, the program could provide insurance for individuals to take risks: for example, choosing to plant a crop that could be </w:t>
      </w:r>
      <w:proofErr w:type="gramStart"/>
      <w:r w:rsidRPr="00003E6A">
        <w:rPr>
          <w:rFonts w:asciiTheme="minorHAnsi" w:hAnsiTheme="minorHAnsi" w:cstheme="minorHAnsi"/>
          <w:sz w:val="14"/>
          <w:szCs w:val="20"/>
        </w:rPr>
        <w:t>high-return</w:t>
      </w:r>
      <w:proofErr w:type="gramEnd"/>
      <w:r w:rsidRPr="00003E6A">
        <w:rPr>
          <w:rFonts w:asciiTheme="minorHAnsi" w:hAnsiTheme="minorHAnsi" w:cstheme="minorHAnsi"/>
          <w:sz w:val="14"/>
          <w:szCs w:val="20"/>
        </w:rPr>
        <w:t xml:space="preserve"> but has a nontrivial probability of zero income might be a more attractive option with a universal basic income in place. The same ideas could be applied to other types of risky decisions, such as human capital investment (</w:t>
      </w:r>
      <w:proofErr w:type="spellStart"/>
      <w:r w:rsidRPr="00003E6A">
        <w:rPr>
          <w:rFonts w:asciiTheme="minorHAnsi" w:hAnsiTheme="minorHAnsi" w:cstheme="minorHAnsi"/>
          <w:sz w:val="14"/>
          <w:szCs w:val="20"/>
        </w:rPr>
        <w:t>Stantcheva</w:t>
      </w:r>
      <w:proofErr w:type="spellEnd"/>
      <w:r w:rsidRPr="00003E6A">
        <w:rPr>
          <w:rFonts w:asciiTheme="minorHAnsi" w:hAnsiTheme="minorHAnsi" w:cstheme="minorHAnsi"/>
          <w:sz w:val="14"/>
          <w:szCs w:val="20"/>
        </w:rPr>
        <w:t xml:space="preserve"> 2014).</w:t>
      </w:r>
    </w:p>
    <w:p w14:paraId="783A6AF4" w14:textId="77777777" w:rsidR="00123296" w:rsidRPr="00003E6A" w:rsidRDefault="00123296" w:rsidP="00123296">
      <w:pPr>
        <w:rPr>
          <w:rFonts w:asciiTheme="minorHAnsi" w:hAnsiTheme="minorHAnsi" w:cstheme="minorHAnsi"/>
        </w:rPr>
      </w:pPr>
    </w:p>
    <w:p w14:paraId="74261AC8" w14:textId="77777777" w:rsidR="00123296" w:rsidRPr="00003E6A" w:rsidRDefault="00123296" w:rsidP="00123296">
      <w:pPr>
        <w:pStyle w:val="Heading3"/>
        <w:rPr>
          <w:rFonts w:asciiTheme="minorHAnsi" w:hAnsiTheme="minorHAnsi" w:cstheme="minorHAnsi"/>
        </w:rPr>
      </w:pPr>
      <w:r w:rsidRPr="00003E6A">
        <w:rPr>
          <w:rFonts w:asciiTheme="minorHAnsi" w:hAnsiTheme="minorHAnsi" w:cstheme="minorHAnsi"/>
        </w:rPr>
        <w:t>-- Extend – White Nationalism</w:t>
      </w:r>
    </w:p>
    <w:p w14:paraId="74DE6C81" w14:textId="77777777" w:rsidR="00123296" w:rsidRPr="00003E6A" w:rsidRDefault="00123296" w:rsidP="00123296">
      <w:pPr>
        <w:rPr>
          <w:rFonts w:asciiTheme="minorHAnsi" w:hAnsiTheme="minorHAnsi" w:cstheme="minorHAnsi"/>
        </w:rPr>
      </w:pPr>
    </w:p>
    <w:p w14:paraId="13F588D4"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 xml:space="preserve">A UBI would re-entrench discrimination against </w:t>
      </w:r>
      <w:proofErr w:type="spellStart"/>
      <w:r w:rsidRPr="00003E6A">
        <w:rPr>
          <w:rFonts w:asciiTheme="minorHAnsi" w:hAnsiTheme="minorHAnsi" w:cstheme="minorHAnsi"/>
        </w:rPr>
        <w:t>ex felons</w:t>
      </w:r>
      <w:proofErr w:type="spellEnd"/>
      <w:r w:rsidRPr="00003E6A">
        <w:rPr>
          <w:rFonts w:asciiTheme="minorHAnsi" w:hAnsiTheme="minorHAnsi" w:cstheme="minorHAnsi"/>
        </w:rPr>
        <w:t xml:space="preserve"> and immigrants by excluding them.</w:t>
      </w:r>
    </w:p>
    <w:p w14:paraId="4D8ED926" w14:textId="77777777" w:rsidR="00123296" w:rsidRPr="00003E6A" w:rsidRDefault="00123296" w:rsidP="00123296">
      <w:pPr>
        <w:rPr>
          <w:rFonts w:asciiTheme="minorHAnsi" w:hAnsiTheme="minorHAnsi" w:cstheme="minorHAnsi"/>
          <w:sz w:val="16"/>
          <w:szCs w:val="16"/>
        </w:rPr>
      </w:pPr>
      <w:r w:rsidRPr="00003E6A">
        <w:rPr>
          <w:rStyle w:val="Style13ptBold"/>
          <w:rFonts w:asciiTheme="minorHAnsi" w:hAnsiTheme="minorHAnsi" w:cstheme="minorHAnsi"/>
        </w:rPr>
        <w:t>Williams, 2021 - Research and Data Section, UN Women</w:t>
      </w:r>
      <w:r w:rsidRPr="00003E6A">
        <w:rPr>
          <w:rFonts w:asciiTheme="minorHAnsi" w:hAnsiTheme="minorHAnsi" w:cstheme="minorHAnsi"/>
        </w:rPr>
        <w:t xml:space="preserve"> </w:t>
      </w:r>
      <w:r w:rsidRPr="00003E6A">
        <w:rPr>
          <w:rFonts w:asciiTheme="minorHAnsi" w:hAnsiTheme="minorHAnsi" w:cstheme="minorHAnsi"/>
          <w:sz w:val="16"/>
          <w:szCs w:val="16"/>
        </w:rPr>
        <w:t xml:space="preserve">[Loui, Policy Brief No. 22 “Universal Basic Income: Potential And Limitations From A Gender Perspective” </w:t>
      </w:r>
      <w:hyperlink r:id="rId9" w:history="1">
        <w:r w:rsidRPr="00003E6A">
          <w:rPr>
            <w:rStyle w:val="Hyperlink"/>
            <w:rFonts w:asciiTheme="minorHAnsi" w:hAnsiTheme="minorHAnsi" w:cstheme="minorHAnsi"/>
            <w:sz w:val="16"/>
            <w:szCs w:val="16"/>
          </w:rPr>
          <w:t>https://www.unwomen.org/sites/default/files/Headquarters/Attachments/Sections/Library/Publications/2021/Policy-brief-Universal-basic-income-en.pdf Acc 1/28/23</w:t>
        </w:r>
      </w:hyperlink>
      <w:r w:rsidRPr="00003E6A">
        <w:rPr>
          <w:rFonts w:asciiTheme="minorHAnsi" w:hAnsiTheme="minorHAnsi" w:cstheme="minorHAnsi"/>
          <w:sz w:val="16"/>
          <w:szCs w:val="16"/>
        </w:rPr>
        <w:t xml:space="preserve"> TA]</w:t>
      </w:r>
    </w:p>
    <w:p w14:paraId="7C2D601E" w14:textId="77777777" w:rsidR="00123296" w:rsidRPr="00003E6A" w:rsidRDefault="00123296" w:rsidP="00123296">
      <w:pPr>
        <w:rPr>
          <w:rStyle w:val="StyleUnderline"/>
          <w:rFonts w:asciiTheme="minorHAnsi" w:hAnsiTheme="minorHAnsi" w:cstheme="minorHAnsi"/>
        </w:rPr>
      </w:pPr>
    </w:p>
    <w:p w14:paraId="73CD4C84" w14:textId="77777777" w:rsidR="00123296" w:rsidRPr="00003E6A" w:rsidRDefault="00123296" w:rsidP="00123296">
      <w:pPr>
        <w:rPr>
          <w:rFonts w:asciiTheme="minorHAnsi" w:hAnsiTheme="minorHAnsi" w:cstheme="minorHAnsi"/>
          <w:sz w:val="14"/>
        </w:rPr>
      </w:pPr>
      <w:r w:rsidRPr="00003E6A">
        <w:rPr>
          <w:rFonts w:asciiTheme="minorHAnsi" w:hAnsiTheme="minorHAnsi" w:cstheme="minorHAnsi"/>
          <w:sz w:val="14"/>
        </w:rPr>
        <w:t xml:space="preserve">Finally, </w:t>
      </w:r>
      <w:r w:rsidRPr="00003E6A">
        <w:rPr>
          <w:rStyle w:val="StyleUnderline"/>
          <w:rFonts w:asciiTheme="minorHAnsi" w:hAnsiTheme="minorHAnsi" w:cstheme="minorHAnsi"/>
        </w:rPr>
        <w:t>UBI raises important questions around who is included in a purportedly ‘universal’ scheme. For example, if receipt were attached to narrow notions of citizenship, incarcerated or formerly-incarcerated persons</w:t>
      </w:r>
      <w:r w:rsidRPr="00003E6A">
        <w:rPr>
          <w:rFonts w:asciiTheme="minorHAnsi" w:hAnsiTheme="minorHAnsi" w:cstheme="minorHAnsi"/>
          <w:sz w:val="14"/>
        </w:rPr>
        <w:t xml:space="preserve"> (</w:t>
      </w:r>
      <w:r w:rsidRPr="00003E6A">
        <w:rPr>
          <w:rStyle w:val="StyleUnderline"/>
          <w:rFonts w:asciiTheme="minorHAnsi" w:hAnsiTheme="minorHAnsi" w:cstheme="minorHAnsi"/>
        </w:rPr>
        <w:t xml:space="preserve">a group often including disproportionately high numbers of people of </w:t>
      </w:r>
      <w:proofErr w:type="spellStart"/>
      <w:r w:rsidRPr="00003E6A">
        <w:rPr>
          <w:rStyle w:val="StyleUnderline"/>
          <w:rFonts w:asciiTheme="minorHAnsi" w:hAnsiTheme="minorHAnsi" w:cstheme="minorHAnsi"/>
        </w:rPr>
        <w:t>colour</w:t>
      </w:r>
      <w:proofErr w:type="spellEnd"/>
      <w:r w:rsidRPr="00003E6A">
        <w:rPr>
          <w:rStyle w:val="StyleUnderline"/>
          <w:rFonts w:asciiTheme="minorHAnsi" w:hAnsiTheme="minorHAnsi" w:cstheme="minorHAnsi"/>
        </w:rPr>
        <w:t xml:space="preserve"> and people living in poverty), migrants and their children</w:t>
      </w:r>
      <w:r w:rsidRPr="00003E6A">
        <w:rPr>
          <w:rFonts w:asciiTheme="minorHAnsi" w:hAnsiTheme="minorHAnsi" w:cstheme="minorHAnsi"/>
          <w:sz w:val="14"/>
        </w:rPr>
        <w:t xml:space="preserve"> (</w:t>
      </w:r>
      <w:r w:rsidRPr="00003E6A">
        <w:rPr>
          <w:rStyle w:val="StyleUnderline"/>
          <w:rFonts w:asciiTheme="minorHAnsi" w:hAnsiTheme="minorHAnsi" w:cstheme="minorHAnsi"/>
        </w:rPr>
        <w:t>particularly those who are undocumented</w:t>
      </w:r>
      <w:r w:rsidRPr="00003E6A">
        <w:rPr>
          <w:rFonts w:asciiTheme="minorHAnsi" w:hAnsiTheme="minorHAnsi" w:cstheme="minorHAnsi"/>
          <w:sz w:val="14"/>
        </w:rPr>
        <w:t>), unhoused people and those without government-issued IDs that reflect their identity (including many transgender and intersex individuals)</w:t>
      </w:r>
      <w:r w:rsidRPr="00003E6A">
        <w:rPr>
          <w:rStyle w:val="StyleUnderline"/>
          <w:rFonts w:asciiTheme="minorHAnsi" w:hAnsiTheme="minorHAnsi" w:cstheme="minorHAnsi"/>
        </w:rPr>
        <w:t xml:space="preserve"> might all experience exclusionary treatment</w:t>
      </w:r>
      <w:r w:rsidRPr="00003E6A">
        <w:rPr>
          <w:rFonts w:asciiTheme="minorHAnsi" w:hAnsiTheme="minorHAnsi" w:cstheme="minorHAnsi"/>
          <w:sz w:val="14"/>
        </w:rPr>
        <w:t>.30 Box 2 further discusses the extent to which UBI could address structural inequalities.</w:t>
      </w:r>
    </w:p>
    <w:p w14:paraId="25FD5A44" w14:textId="77777777" w:rsidR="00123296" w:rsidRPr="00003E6A" w:rsidRDefault="00123296" w:rsidP="00123296">
      <w:pPr>
        <w:rPr>
          <w:rFonts w:asciiTheme="minorHAnsi" w:hAnsiTheme="minorHAnsi" w:cstheme="minorHAnsi"/>
        </w:rPr>
      </w:pPr>
    </w:p>
    <w:p w14:paraId="037CB55A" w14:textId="77777777" w:rsidR="00123296" w:rsidRPr="00003E6A" w:rsidRDefault="00123296" w:rsidP="00123296">
      <w:pPr>
        <w:pStyle w:val="Heading3"/>
        <w:rPr>
          <w:rFonts w:asciiTheme="minorHAnsi" w:hAnsiTheme="minorHAnsi" w:cstheme="minorHAnsi"/>
        </w:rPr>
      </w:pPr>
      <w:r w:rsidRPr="00003E6A">
        <w:rPr>
          <w:rFonts w:asciiTheme="minorHAnsi" w:hAnsiTheme="minorHAnsi" w:cstheme="minorHAnsi"/>
        </w:rPr>
        <w:t>--Extend – Alternate Causes</w:t>
      </w:r>
    </w:p>
    <w:p w14:paraId="6245FE95" w14:textId="77777777" w:rsidR="00123296" w:rsidRPr="00003E6A" w:rsidRDefault="00123296" w:rsidP="00123296">
      <w:pPr>
        <w:rPr>
          <w:rStyle w:val="StyleUnderline"/>
          <w:rFonts w:asciiTheme="minorHAnsi" w:hAnsiTheme="minorHAnsi" w:cstheme="minorHAnsi"/>
        </w:rPr>
      </w:pPr>
    </w:p>
    <w:p w14:paraId="32447F82"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A basic income is insufficient to solve racial inequality – alternate causes like anti-blackness, xenophobia, and mass incarceration prevent solvency.</w:t>
      </w:r>
    </w:p>
    <w:p w14:paraId="08DC6EDA" w14:textId="77777777" w:rsidR="00123296" w:rsidRPr="00003E6A" w:rsidRDefault="00123296" w:rsidP="00123296">
      <w:pPr>
        <w:rPr>
          <w:rFonts w:asciiTheme="minorHAnsi" w:hAnsiTheme="minorHAnsi" w:cstheme="minorHAnsi"/>
        </w:rPr>
      </w:pPr>
      <w:proofErr w:type="spellStart"/>
      <w:r w:rsidRPr="00003E6A">
        <w:rPr>
          <w:rStyle w:val="Style13ptBold"/>
          <w:rFonts w:asciiTheme="minorHAnsi" w:hAnsiTheme="minorHAnsi" w:cstheme="minorHAnsi"/>
        </w:rPr>
        <w:t>Battacharya</w:t>
      </w:r>
      <w:proofErr w:type="spellEnd"/>
      <w:r w:rsidRPr="00003E6A">
        <w:rPr>
          <w:rStyle w:val="Style13ptBold"/>
          <w:rFonts w:asciiTheme="minorHAnsi" w:hAnsiTheme="minorHAnsi" w:cstheme="minorHAnsi"/>
        </w:rPr>
        <w:t>, 2019 -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June 19 Issue Brief. Roosevelt Institute, “Exploring Guaranteed Income Through a Racial and Gender Justice Lens.” </w:t>
      </w:r>
      <w:hyperlink r:id="rId10" w:history="1">
        <w:r w:rsidRPr="00003E6A">
          <w:rPr>
            <w:rStyle w:val="Hyperlink"/>
            <w:rFonts w:asciiTheme="minorHAnsi" w:hAnsiTheme="minorHAnsi" w:cstheme="minorHAnsi"/>
            <w:sz w:val="16"/>
            <w:szCs w:val="16"/>
          </w:rPr>
          <w:t>https://rooseveltinstitute.org/publications/exploring-guaranteed-income-through-a-racial-and-gender-justice-lens/</w:t>
        </w:r>
      </w:hyperlink>
      <w:r w:rsidRPr="00003E6A">
        <w:rPr>
          <w:rFonts w:asciiTheme="minorHAnsi" w:hAnsiTheme="minorHAnsi" w:cstheme="minorHAnsi"/>
          <w:sz w:val="16"/>
          <w:szCs w:val="16"/>
        </w:rPr>
        <w:t xml:space="preserve"> TA Acc 6/10/23]</w:t>
      </w:r>
    </w:p>
    <w:p w14:paraId="0B9565C2" w14:textId="77777777" w:rsidR="00123296" w:rsidRPr="00003E6A" w:rsidRDefault="00123296" w:rsidP="00123296">
      <w:pPr>
        <w:rPr>
          <w:rFonts w:asciiTheme="minorHAnsi" w:hAnsiTheme="minorHAnsi" w:cstheme="minorHAnsi"/>
        </w:rPr>
      </w:pPr>
    </w:p>
    <w:p w14:paraId="7D6D7EAB" w14:textId="77777777" w:rsidR="00123296" w:rsidRPr="00003E6A" w:rsidRDefault="00123296" w:rsidP="00123296">
      <w:pPr>
        <w:rPr>
          <w:rFonts w:asciiTheme="minorHAnsi" w:hAnsiTheme="minorHAnsi" w:cstheme="minorHAnsi"/>
          <w:sz w:val="14"/>
        </w:rPr>
      </w:pPr>
      <w:r w:rsidRPr="00003E6A">
        <w:rPr>
          <w:rFonts w:asciiTheme="minorHAnsi" w:hAnsiTheme="minorHAnsi" w:cstheme="minorHAnsi"/>
          <w:sz w:val="14"/>
        </w:rPr>
        <w:t>By tackling wealth inequality, we can ultimately put America on the road to greater racial and gender economic justice</w:t>
      </w:r>
      <w:r w:rsidRPr="00003E6A">
        <w:rPr>
          <w:rStyle w:val="StyleUnderline"/>
          <w:rFonts w:asciiTheme="minorHAnsi" w:hAnsiTheme="minorHAnsi" w:cstheme="minorHAnsi"/>
        </w:rPr>
        <w:t>.</w:t>
      </w:r>
      <w:r w:rsidRPr="00003E6A">
        <w:rPr>
          <w:rFonts w:asciiTheme="minorHAnsi" w:hAnsiTheme="minorHAnsi" w:cstheme="minorHAnsi"/>
          <w:sz w:val="14"/>
        </w:rPr>
        <w:t xml:space="preserve"> </w:t>
      </w:r>
      <w:r w:rsidRPr="00003E6A">
        <w:rPr>
          <w:rStyle w:val="StyleUnderline"/>
          <w:rFonts w:asciiTheme="minorHAnsi" w:hAnsiTheme="minorHAnsi" w:cstheme="minorHAnsi"/>
        </w:rPr>
        <w:t>Income is crucial for building wealth, but efforts to improve incomes alone will not close gaps</w:t>
      </w:r>
      <w:r w:rsidRPr="00003E6A">
        <w:rPr>
          <w:rFonts w:asciiTheme="minorHAnsi" w:hAnsiTheme="minorHAnsi" w:cstheme="minorHAnsi"/>
          <w:sz w:val="14"/>
        </w:rPr>
        <w:t xml:space="preserve"> in wealth along racial and gender lines. </w:t>
      </w:r>
      <w:r w:rsidRPr="00003E6A">
        <w:rPr>
          <w:rStyle w:val="StyleUnderline"/>
          <w:rFonts w:asciiTheme="minorHAnsi" w:hAnsiTheme="minorHAnsi" w:cstheme="minorHAnsi"/>
        </w:rPr>
        <w:t>As such,</w:t>
      </w:r>
      <w:r w:rsidRPr="00003E6A">
        <w:rPr>
          <w:rFonts w:asciiTheme="minorHAnsi" w:hAnsiTheme="minorHAnsi" w:cstheme="minorHAnsi"/>
          <w:sz w:val="14"/>
        </w:rPr>
        <w:t xml:space="preserve"> </w:t>
      </w:r>
      <w:r w:rsidRPr="00003E6A">
        <w:rPr>
          <w:rStyle w:val="StyleUnderline"/>
          <w:rFonts w:asciiTheme="minorHAnsi" w:hAnsiTheme="minorHAnsi" w:cstheme="minorHAnsi"/>
        </w:rPr>
        <w:t>we also need to consider how anti-Blackness, xenophobia, and sexism have rigged the rules of our economy to deny certain populations equal access to prosperity and liberation</w:t>
      </w:r>
      <w:r w:rsidRPr="00003E6A">
        <w:rPr>
          <w:rFonts w:asciiTheme="minorHAnsi" w:hAnsiTheme="minorHAnsi" w:cstheme="minorHAnsi"/>
          <w:sz w:val="14"/>
        </w:rPr>
        <w:t xml:space="preserve">. </w:t>
      </w:r>
      <w:r w:rsidRPr="00003E6A">
        <w:rPr>
          <w:rStyle w:val="StyleUnderline"/>
          <w:rFonts w:asciiTheme="minorHAnsi" w:hAnsiTheme="minorHAnsi" w:cstheme="minorHAnsi"/>
        </w:rPr>
        <w:t xml:space="preserve">This will enable us to have a more comprehensive discussion about intersectionality and the numerous issues that need to be addressed—in addition to boosting incomes—in order to create the conditions where everyone in the US truly has the ability to build wealth and thrive. </w:t>
      </w:r>
      <w:r w:rsidRPr="00003E6A">
        <w:rPr>
          <w:rFonts w:asciiTheme="minorHAnsi" w:hAnsiTheme="minorHAnsi" w:cstheme="minorHAnsi"/>
          <w:sz w:val="14"/>
        </w:rPr>
        <w:t xml:space="preserve">This paper proposes </w:t>
      </w:r>
      <w:r w:rsidRPr="00003E6A">
        <w:rPr>
          <w:rStyle w:val="StyleUnderline"/>
          <w:rFonts w:asciiTheme="minorHAnsi" w:hAnsiTheme="minorHAnsi" w:cstheme="minorHAnsi"/>
        </w:rPr>
        <w:t xml:space="preserve">a multi-pronged approach to designing a guaranteed income policy that includes: </w:t>
      </w:r>
      <w:r w:rsidRPr="00003E6A">
        <w:rPr>
          <w:rFonts w:asciiTheme="minorHAnsi" w:hAnsiTheme="minorHAnsi" w:cstheme="minorHAnsi"/>
          <w:sz w:val="14"/>
        </w:rPr>
        <w:t xml:space="preserve">• Dismantling narratives that dehumanize Black and brown people and question their deservedness to receive public assistance; • </w:t>
      </w:r>
      <w:r w:rsidRPr="00003E6A">
        <w:rPr>
          <w:rStyle w:val="StyleUnderline"/>
          <w:rFonts w:asciiTheme="minorHAnsi" w:hAnsiTheme="minorHAnsi" w:cstheme="minorHAnsi"/>
        </w:rPr>
        <w:t>Eliminating state-sponsored wealth extraction through our criminal justice system</w:t>
      </w:r>
      <w:r w:rsidRPr="00003E6A">
        <w:rPr>
          <w:rFonts w:asciiTheme="minorHAnsi" w:hAnsiTheme="minorHAnsi" w:cstheme="minorHAnsi"/>
          <w:sz w:val="14"/>
        </w:rPr>
        <w:t xml:space="preserve">; and • </w:t>
      </w:r>
      <w:r w:rsidRPr="00003E6A">
        <w:rPr>
          <w:rStyle w:val="StyleUnderline"/>
          <w:rFonts w:asciiTheme="minorHAnsi" w:hAnsiTheme="minorHAnsi" w:cstheme="minorHAnsi"/>
        </w:rPr>
        <w:t>Establishing a truth and reconciliation process in the US</w:t>
      </w:r>
      <w:r w:rsidRPr="00003E6A">
        <w:rPr>
          <w:rFonts w:asciiTheme="minorHAnsi" w:hAnsiTheme="minorHAnsi" w:cstheme="minorHAnsi"/>
          <w:sz w:val="14"/>
        </w:rPr>
        <w:t>. Incorporating these elements into a no-strings-attached cash benefit for all residents can create the conditions that are necessary for true gender and racial economic justice to be achieved.</w:t>
      </w:r>
    </w:p>
    <w:p w14:paraId="6CA152FD" w14:textId="77777777" w:rsidR="00123296" w:rsidRPr="00003E6A" w:rsidRDefault="00123296" w:rsidP="00123296">
      <w:pPr>
        <w:rPr>
          <w:rFonts w:asciiTheme="minorHAnsi" w:hAnsiTheme="minorHAnsi" w:cstheme="minorHAnsi"/>
        </w:rPr>
      </w:pPr>
    </w:p>
    <w:p w14:paraId="12579544" w14:textId="77777777" w:rsidR="000F5E05" w:rsidRPr="000F5E05" w:rsidRDefault="000F5E05" w:rsidP="000F5E05">
      <w:pPr>
        <w:pStyle w:val="Heading4"/>
        <w:rPr>
          <w:rFonts w:asciiTheme="minorHAnsi" w:hAnsiTheme="minorHAnsi" w:cstheme="minorHAnsi"/>
        </w:rPr>
      </w:pPr>
      <w:r w:rsidRPr="000F5E05">
        <w:rPr>
          <w:rFonts w:asciiTheme="minorHAnsi" w:hAnsiTheme="minorHAnsi" w:cstheme="minorHAnsi"/>
        </w:rPr>
        <w:t xml:space="preserve">No solvency for alternate causes - Wealth is extracted from communities of color through the criminal justice system, which is criminalizing </w:t>
      </w:r>
      <w:proofErr w:type="gramStart"/>
      <w:r w:rsidRPr="000F5E05">
        <w:rPr>
          <w:rFonts w:asciiTheme="minorHAnsi" w:hAnsiTheme="minorHAnsi" w:cstheme="minorHAnsi"/>
        </w:rPr>
        <w:t>poverty</w:t>
      </w:r>
      <w:proofErr w:type="gramEnd"/>
    </w:p>
    <w:p w14:paraId="45060361" w14:textId="77777777" w:rsidR="000F5E05" w:rsidRPr="000F5E05" w:rsidRDefault="000F5E05" w:rsidP="000F5E05">
      <w:pPr>
        <w:rPr>
          <w:rFonts w:asciiTheme="minorHAnsi" w:hAnsiTheme="minorHAnsi" w:cstheme="minorHAnsi"/>
          <w:sz w:val="16"/>
          <w:szCs w:val="16"/>
        </w:rPr>
      </w:pPr>
      <w:r w:rsidRPr="000F5E05">
        <w:rPr>
          <w:rStyle w:val="Style13ptBold"/>
          <w:rFonts w:asciiTheme="minorHAnsi" w:hAnsiTheme="minorHAnsi" w:cstheme="minorHAnsi"/>
        </w:rPr>
        <w:t>Bhattacharya 2019 - director of programs and strategy at the Insight Center for Community Economic Development</w:t>
      </w:r>
      <w:r w:rsidRPr="000F5E05">
        <w:rPr>
          <w:rFonts w:asciiTheme="minorHAnsi" w:hAnsiTheme="minorHAnsi" w:cstheme="minorHAnsi"/>
        </w:rPr>
        <w:t xml:space="preserve"> </w:t>
      </w:r>
      <w:r w:rsidRPr="000F5E05">
        <w:rPr>
          <w:rFonts w:asciiTheme="minorHAnsi" w:hAnsiTheme="minorHAnsi" w:cstheme="minorHAnsi"/>
          <w:sz w:val="16"/>
          <w:szCs w:val="16"/>
        </w:rPr>
        <w:t xml:space="preserve">[Jhumpa “Exploring Guaranteed Income through a Racial and Gendered Justice Lens” </w:t>
      </w:r>
      <w:hyperlink r:id="rId11" w:anchor=":~:text=In%20%E2%80%9C%20Exploring%20Guaranteed%20Income%20Through%20a%20Racial,that%20is%20capable%20of%20redefining%20these%20wealth%20divides" w:history="1">
        <w:r w:rsidRPr="000F5E05">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0F5E05">
        <w:rPr>
          <w:rFonts w:asciiTheme="minorHAnsi" w:hAnsiTheme="minorHAnsi" w:cstheme="minorHAnsi"/>
          <w:sz w:val="16"/>
          <w:szCs w:val="16"/>
        </w:rPr>
        <w:t xml:space="preserve">. </w:t>
      </w:r>
      <w:hyperlink r:id="rId12" w:history="1">
        <w:r w:rsidRPr="000F5E05">
          <w:rPr>
            <w:rStyle w:val="Hyperlink"/>
            <w:rFonts w:asciiTheme="minorHAnsi" w:hAnsiTheme="minorHAnsi" w:cstheme="minorHAnsi"/>
            <w:sz w:val="16"/>
            <w:szCs w:val="16"/>
          </w:rPr>
          <w:t>June 2019</w:t>
        </w:r>
      </w:hyperlink>
      <w:r w:rsidRPr="000F5E05">
        <w:rPr>
          <w:rFonts w:asciiTheme="minorHAnsi" w:hAnsiTheme="minorHAnsi" w:cstheme="minorHAnsi"/>
          <w:sz w:val="16"/>
          <w:szCs w:val="16"/>
        </w:rPr>
        <w:t>. Accessed 23 June 2023 EO]</w:t>
      </w:r>
    </w:p>
    <w:p w14:paraId="12BC8A7D" w14:textId="77777777" w:rsidR="000F5E05" w:rsidRPr="000F5E05" w:rsidRDefault="000F5E05" w:rsidP="000F5E05">
      <w:pPr>
        <w:rPr>
          <w:rFonts w:asciiTheme="minorHAnsi" w:hAnsiTheme="minorHAnsi" w:cstheme="minorHAnsi"/>
          <w:sz w:val="18"/>
          <w:szCs w:val="18"/>
        </w:rPr>
      </w:pPr>
    </w:p>
    <w:p w14:paraId="6619A69D" w14:textId="77777777" w:rsidR="000F5E05" w:rsidRPr="000F5E05" w:rsidRDefault="000F5E05" w:rsidP="000F5E05">
      <w:pPr>
        <w:rPr>
          <w:rFonts w:asciiTheme="minorHAnsi" w:hAnsiTheme="minorHAnsi" w:cstheme="minorHAnsi"/>
          <w:sz w:val="12"/>
        </w:rPr>
      </w:pPr>
      <w:r w:rsidRPr="000F5E05">
        <w:rPr>
          <w:rFonts w:asciiTheme="minorHAnsi" w:hAnsiTheme="minorHAnsi" w:cstheme="minorHAnsi"/>
          <w:sz w:val="12"/>
        </w:rPr>
        <w:t xml:space="preserve">While there are many drivers of wealth extraction from communities of color, mass incarceration and the criminalization of poverty are often overlooked and understudied as wealth-stripping mechanisms. In the 1990s, politicians pushed a number of “tough on crime” policy measures into law, leading to unprecedented investments in new prison infrastructure and the expansion of the private prison business sector. What followed was a dramatically sharp increase in prison populations—despite the fact that crime rates were declining—in an effort to </w:t>
      </w:r>
      <w:proofErr w:type="spellStart"/>
      <w:r w:rsidRPr="000F5E05">
        <w:rPr>
          <w:rFonts w:asciiTheme="minorHAnsi" w:hAnsiTheme="minorHAnsi" w:cstheme="minorHAnsi"/>
          <w:sz w:val="12"/>
        </w:rPr>
        <w:t>selfjustify</w:t>
      </w:r>
      <w:proofErr w:type="spellEnd"/>
      <w:r w:rsidRPr="000F5E05">
        <w:rPr>
          <w:rFonts w:asciiTheme="minorHAnsi" w:hAnsiTheme="minorHAnsi" w:cstheme="minorHAnsi"/>
          <w:sz w:val="12"/>
        </w:rPr>
        <w:t xml:space="preserve"> the massive build out of prisons along with a distinct and profit-driven effort to fill prison slots (Equal Justice Initiative n.d.). The US prison population expanded from 220,000 persons in 1972 to 2.2 million persons in 2014 (Equal Justice Initiative n.d.). </w:t>
      </w:r>
      <w:proofErr w:type="spellStart"/>
      <w:r w:rsidRPr="000F5E05">
        <w:rPr>
          <w:rFonts w:asciiTheme="minorHAnsi" w:hAnsiTheme="minorHAnsi" w:cstheme="minorHAnsi"/>
          <w:sz w:val="12"/>
        </w:rPr>
        <w:t>Overpolicing</w:t>
      </w:r>
      <w:proofErr w:type="spellEnd"/>
      <w:r w:rsidRPr="000F5E05">
        <w:rPr>
          <w:rFonts w:asciiTheme="minorHAnsi" w:hAnsiTheme="minorHAnsi" w:cstheme="minorHAnsi"/>
          <w:sz w:val="12"/>
        </w:rPr>
        <w:t xml:space="preserve"> in communities of color lead to higher, disproportionate arrest rates for Black,</w:t>
      </w:r>
      <w:r w:rsidRPr="000F5E05">
        <w:rPr>
          <w:rStyle w:val="StyleUnderline"/>
          <w:rFonts w:asciiTheme="minorHAnsi" w:hAnsiTheme="minorHAnsi" w:cstheme="minorHAnsi"/>
        </w:rPr>
        <w:t xml:space="preserve"> Latinx, and Native American communities, and pervasive racism within our criminal justice system result in higher incarceration rates for Black and brown people (Hartney and Vuong 2009).</w:t>
      </w:r>
      <w:r w:rsidRPr="000F5E05">
        <w:rPr>
          <w:rFonts w:asciiTheme="minorHAnsi" w:hAnsiTheme="minorHAnsi" w:cstheme="minorHAnsi"/>
          <w:sz w:val="12"/>
        </w:rPr>
        <w:t xml:space="preserve"> As a result, Black and brown communities have been, and continue to be, the most negatively impacted by the push for mass incarceration in the US (Alexander 2010</w:t>
      </w:r>
      <w:r w:rsidRPr="000F5E05">
        <w:rPr>
          <w:rStyle w:val="StyleUnderline"/>
          <w:rFonts w:asciiTheme="minorHAnsi" w:hAnsiTheme="minorHAnsi" w:cstheme="minorHAnsi"/>
        </w:rPr>
        <w:t xml:space="preserve">). As noted in a recent Pew Research brief, “In 2016, Black [American]s represented 12 percent of the US adult population but 33 percent of the sentenced prison population. White [American]s accounted for 64 percent of adults but 30 percent of prisoners. And while Hispanic [American]s represented 16 percent of the adult population, they accounted for 23 percent of inmates” (Gramlick 2018). Native Americans are 1.5 times more likely than white Americans to be arrested, and they are incarcerated at 2 times the rates of their white counterparts (Hartney and Vuong 2009). </w:t>
      </w:r>
      <w:r w:rsidRPr="000F5E05">
        <w:rPr>
          <w:rFonts w:asciiTheme="minorHAnsi" w:hAnsiTheme="minorHAnsi" w:cstheme="minorHAnsi"/>
          <w:sz w:val="12"/>
        </w:rPr>
        <w:t xml:space="preserve">Incarceration radically undermines a person’s capacity to build wealth. This is due to the loss of income and job growth opportunities during time spent in prison. Additionally, there is difficulty in finding steady, high-quality employment upon release due to state and local legal barriers, employer bias towards people with criminal records and convictions, and continued systemic burdens such as continued supervision placed on the formerly incarcerated. The continued push towards mass incarceration is closely tied to the movement to criminalize poverty through local and state fines and fees. </w:t>
      </w:r>
      <w:r w:rsidRPr="000F5E05">
        <w:rPr>
          <w:rStyle w:val="StyleUnderline"/>
          <w:rFonts w:asciiTheme="minorHAnsi" w:hAnsiTheme="minorHAnsi" w:cstheme="minorHAnsi"/>
        </w:rPr>
        <w:t>Since 2010, over 48 states have either increased their criminal fees or adopted new fees (Shapiro 2014). In North Carolina, fees have risen by 400 percent, leading to the startling fact that 20 percent of people incarcerated in a county jail in North Carolina are there for failure to pay their fines and fees debt (Hunt and Nichol 2017).</w:t>
      </w:r>
      <w:r w:rsidRPr="000F5E05">
        <w:rPr>
          <w:rFonts w:asciiTheme="minorHAnsi" w:hAnsiTheme="minorHAnsi" w:cstheme="minorHAnsi"/>
          <w:sz w:val="12"/>
        </w:rPr>
        <w:t xml:space="preserve"> The Ferguson Report, written by the US Department of Justice (DOJ) in the aftermath of the police shooting and death of Michael Brown in Ferguson, Missouri, brought national attention to the unconstitutional and discriminatory impact of the practices and priorities held by local government. </w:t>
      </w:r>
      <w:r w:rsidRPr="000F5E05">
        <w:rPr>
          <w:rStyle w:val="StyleUnderline"/>
          <w:rFonts w:asciiTheme="minorHAnsi" w:hAnsiTheme="minorHAnsi" w:cstheme="minorHAnsi"/>
        </w:rPr>
        <w:t>Local law enforcement agencies and the courts engaged in patterns that systematically targeted communities of color, essentially using community residents as cash registers to fund the municipal budgets through fines and fees related to non-violent offenses, such as traffic violations, loitering, sleeping on the sidewalk, and other causes for ticketing (US Department of Justice 2015).</w:t>
      </w:r>
      <w:r w:rsidRPr="000F5E05">
        <w:rPr>
          <w:rFonts w:asciiTheme="minorHAnsi" w:hAnsiTheme="minorHAnsi" w:cstheme="minorHAnsi"/>
          <w:sz w:val="12"/>
        </w:rPr>
        <w:t xml:space="preserve"> The DOJ deemed these acts to be unconstitutional.</w:t>
      </w:r>
    </w:p>
    <w:p w14:paraId="03F9B145" w14:textId="77777777" w:rsidR="00123296" w:rsidRPr="00003E6A" w:rsidRDefault="00123296" w:rsidP="00123296">
      <w:pPr>
        <w:rPr>
          <w:rFonts w:asciiTheme="minorHAnsi" w:hAnsiTheme="minorHAnsi" w:cstheme="minorHAnsi"/>
        </w:rPr>
      </w:pPr>
    </w:p>
    <w:p w14:paraId="1D125333" w14:textId="77777777" w:rsidR="00123296" w:rsidRPr="00003E6A" w:rsidRDefault="00123296" w:rsidP="00123296">
      <w:pPr>
        <w:rPr>
          <w:rFonts w:asciiTheme="minorHAnsi" w:hAnsiTheme="minorHAnsi" w:cstheme="minorHAnsi"/>
          <w:szCs w:val="20"/>
        </w:rPr>
      </w:pPr>
    </w:p>
    <w:p w14:paraId="0EE478CE" w14:textId="77777777" w:rsidR="00123296" w:rsidRPr="00003E6A" w:rsidRDefault="00123296" w:rsidP="00123296">
      <w:pPr>
        <w:rPr>
          <w:rStyle w:val="StyleUnderline"/>
          <w:rFonts w:asciiTheme="minorHAnsi" w:hAnsiTheme="minorHAnsi" w:cstheme="minorHAnsi"/>
        </w:rPr>
      </w:pPr>
    </w:p>
    <w:p w14:paraId="6DFB3C84" w14:textId="77777777" w:rsidR="00123296" w:rsidRPr="00003E6A" w:rsidRDefault="00123296" w:rsidP="00123296">
      <w:pPr>
        <w:rPr>
          <w:rFonts w:asciiTheme="minorHAnsi" w:hAnsiTheme="minorHAnsi" w:cstheme="minorHAnsi"/>
        </w:rPr>
      </w:pPr>
      <w:r w:rsidRPr="00003E6A">
        <w:rPr>
          <w:rFonts w:asciiTheme="minorHAnsi" w:hAnsiTheme="minorHAnsi" w:cstheme="minorHAnsi"/>
        </w:rPr>
        <w:tab/>
      </w:r>
    </w:p>
    <w:p w14:paraId="5A4D914F" w14:textId="0B0BFC2D" w:rsidR="00123296" w:rsidRPr="00003E6A" w:rsidRDefault="00003E6A" w:rsidP="00123296">
      <w:pPr>
        <w:pStyle w:val="Heading3"/>
        <w:rPr>
          <w:rFonts w:asciiTheme="minorHAnsi" w:hAnsiTheme="minorHAnsi" w:cstheme="minorHAnsi"/>
        </w:rPr>
      </w:pPr>
      <w:r>
        <w:rPr>
          <w:rFonts w:asciiTheme="minorHAnsi" w:hAnsiTheme="minorHAnsi" w:cstheme="minorHAnsi"/>
        </w:rPr>
        <w:t xml:space="preserve">1NC – </w:t>
      </w:r>
      <w:r w:rsidR="00123296" w:rsidRPr="00003E6A">
        <w:rPr>
          <w:rFonts w:asciiTheme="minorHAnsi" w:hAnsiTheme="minorHAnsi" w:cstheme="minorHAnsi"/>
        </w:rPr>
        <w:t>Reparations</w:t>
      </w:r>
      <w:r>
        <w:rPr>
          <w:rFonts w:asciiTheme="minorHAnsi" w:hAnsiTheme="minorHAnsi" w:cstheme="minorHAnsi"/>
        </w:rPr>
        <w:t xml:space="preserve"> </w:t>
      </w:r>
      <w:proofErr w:type="spellStart"/>
      <w:r>
        <w:rPr>
          <w:rFonts w:asciiTheme="minorHAnsi" w:hAnsiTheme="minorHAnsi" w:cstheme="minorHAnsi"/>
        </w:rPr>
        <w:t>Resps</w:t>
      </w:r>
      <w:proofErr w:type="spellEnd"/>
    </w:p>
    <w:p w14:paraId="0006E57D"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States and localities are experimenting with reparations now in Illinois and California</w:t>
      </w:r>
    </w:p>
    <w:p w14:paraId="239E9F83" w14:textId="77777777" w:rsidR="00003E6A" w:rsidRPr="00003E6A" w:rsidRDefault="00003E6A" w:rsidP="00003E6A">
      <w:pPr>
        <w:rPr>
          <w:rFonts w:asciiTheme="minorHAnsi" w:hAnsiTheme="minorHAnsi" w:cstheme="minorHAnsi"/>
          <w:sz w:val="16"/>
          <w:szCs w:val="16"/>
        </w:rPr>
      </w:pPr>
      <w:r w:rsidRPr="00003E6A">
        <w:rPr>
          <w:rStyle w:val="Style13ptBold"/>
          <w:rFonts w:asciiTheme="minorHAnsi" w:hAnsiTheme="minorHAnsi" w:cstheme="minorHAnsi"/>
        </w:rPr>
        <w:t xml:space="preserve">Blazina and Cox ‘22 – Formal digital producer and research associate at Pew Research Center </w:t>
      </w:r>
      <w:r w:rsidRPr="00003E6A">
        <w:rPr>
          <w:rFonts w:asciiTheme="minorHAnsi" w:hAnsiTheme="minorHAnsi" w:cstheme="minorHAnsi"/>
          <w:sz w:val="16"/>
          <w:szCs w:val="16"/>
        </w:rPr>
        <w:t xml:space="preserve">[Carrie and Kiana, November 28, Pew Research Center, “Black and White Americans are far apart in their views of reparations for slavery, </w:t>
      </w:r>
      <w:hyperlink r:id="rId13" w:history="1">
        <w:r w:rsidRPr="00003E6A">
          <w:rPr>
            <w:rStyle w:val="Hyperlink"/>
            <w:rFonts w:asciiTheme="minorHAnsi" w:hAnsiTheme="minorHAnsi" w:cstheme="minorHAnsi"/>
            <w:sz w:val="16"/>
            <w:szCs w:val="16"/>
          </w:rPr>
          <w:t>https://www.pewresearch.org/short-reads/2022/11/28/black-and-white-americans-are-far-apart-in-their-views-of-reparations-for-slavery/</w:t>
        </w:r>
      </w:hyperlink>
      <w:r w:rsidRPr="00003E6A">
        <w:rPr>
          <w:rFonts w:asciiTheme="minorHAnsi" w:hAnsiTheme="minorHAnsi" w:cstheme="minorHAnsi"/>
          <w:sz w:val="16"/>
          <w:szCs w:val="16"/>
        </w:rPr>
        <w:t>, June 21, 2023 LN]</w:t>
      </w:r>
    </w:p>
    <w:p w14:paraId="175A39CA" w14:textId="77777777" w:rsidR="00003E6A" w:rsidRPr="00003E6A" w:rsidRDefault="00003E6A" w:rsidP="00003E6A">
      <w:pPr>
        <w:rPr>
          <w:rFonts w:asciiTheme="minorHAnsi" w:hAnsiTheme="minorHAnsi" w:cstheme="minorHAnsi"/>
        </w:rPr>
      </w:pPr>
    </w:p>
    <w:p w14:paraId="7B67A949" w14:textId="77777777" w:rsidR="00003E6A" w:rsidRPr="00003E6A" w:rsidRDefault="00003E6A" w:rsidP="00003E6A">
      <w:pPr>
        <w:rPr>
          <w:rStyle w:val="StyleUnderline"/>
          <w:rFonts w:asciiTheme="minorHAnsi" w:hAnsiTheme="minorHAnsi" w:cstheme="minorHAnsi"/>
        </w:rPr>
      </w:pPr>
      <w:r w:rsidRPr="00003E6A">
        <w:rPr>
          <w:rFonts w:asciiTheme="minorHAnsi" w:hAnsiTheme="minorHAnsi" w:cstheme="minorHAnsi"/>
          <w:sz w:val="12"/>
        </w:rPr>
        <w:t xml:space="preserve">Discussions about atonement for the enslavement of Black Americans have a long history in the United States, and efforts toward reparations for slavery and racial discrimination have moved forward in some places in recent years. </w:t>
      </w:r>
      <w:r w:rsidRPr="00003E6A">
        <w:rPr>
          <w:rStyle w:val="StyleUnderline"/>
          <w:rFonts w:asciiTheme="minorHAnsi" w:hAnsiTheme="minorHAnsi" w:cstheme="minorHAnsi"/>
        </w:rPr>
        <w:t xml:space="preserve">In 2021, Evanston, Illinois, became the first U.S. city to create a reparations plan for its Black residents, and California that year set up the nation’s first state-level reparations task force. Earlier this year, Harvard University created a $100 million “Legacy of Slavery” fund to allow scholars and students to examine the university’s connections to slavery. </w:t>
      </w:r>
    </w:p>
    <w:p w14:paraId="52D64A7B" w14:textId="77777777" w:rsidR="00003E6A" w:rsidRPr="00003E6A" w:rsidRDefault="00003E6A" w:rsidP="00003E6A">
      <w:pPr>
        <w:rPr>
          <w:rFonts w:asciiTheme="minorHAnsi" w:hAnsiTheme="minorHAnsi" w:cstheme="minorHAnsi"/>
        </w:rPr>
      </w:pPr>
    </w:p>
    <w:p w14:paraId="4D98ADFF"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 xml:space="preserve">Reparations alone are insufficient to solve the racial wealth gap – we need to change the structure of the economy. </w:t>
      </w:r>
    </w:p>
    <w:p w14:paraId="7557F2D7" w14:textId="77777777" w:rsidR="00003E6A" w:rsidRPr="00003E6A" w:rsidRDefault="00003E6A" w:rsidP="00003E6A">
      <w:pPr>
        <w:rPr>
          <w:rFonts w:asciiTheme="minorHAnsi" w:hAnsiTheme="minorHAnsi" w:cstheme="minorHAnsi"/>
          <w:sz w:val="16"/>
          <w:szCs w:val="16"/>
        </w:rPr>
      </w:pPr>
      <w:r w:rsidRPr="00003E6A">
        <w:rPr>
          <w:rStyle w:val="Style13ptBold"/>
          <w:rFonts w:asciiTheme="minorHAnsi" w:hAnsiTheme="minorHAnsi" w:cstheme="minorHAnsi"/>
        </w:rPr>
        <w:t xml:space="preserve">Ray and Perry 2020 – Senior Fellows at the Brookings Institution </w:t>
      </w:r>
      <w:r w:rsidRPr="00003E6A">
        <w:rPr>
          <w:rFonts w:asciiTheme="minorHAnsi" w:hAnsiTheme="minorHAnsi" w:cstheme="minorHAnsi"/>
          <w:sz w:val="16"/>
          <w:szCs w:val="16"/>
        </w:rPr>
        <w:t xml:space="preserve">[Rashawn Ray and Andre M. Perry, April 15, 2020, Brookings Institution, “Why we need reparations for Black Americans” </w:t>
      </w:r>
      <w:hyperlink r:id="rId14" w:history="1">
        <w:r w:rsidRPr="00003E6A">
          <w:rPr>
            <w:rStyle w:val="Hyperlink"/>
            <w:rFonts w:asciiTheme="minorHAnsi" w:hAnsiTheme="minorHAnsi" w:cstheme="minorHAnsi"/>
            <w:sz w:val="16"/>
            <w:szCs w:val="16"/>
          </w:rPr>
          <w:t>https://www.brookings.edu/policy2020/bigideas/why-we-need-reparations-for-black-americans/</w:t>
        </w:r>
      </w:hyperlink>
      <w:r w:rsidRPr="00003E6A">
        <w:rPr>
          <w:rFonts w:asciiTheme="minorHAnsi" w:hAnsiTheme="minorHAnsi" w:cstheme="minorHAnsi"/>
          <w:sz w:val="16"/>
          <w:szCs w:val="16"/>
        </w:rPr>
        <w:t>, June 22, 2023, LN]</w:t>
      </w:r>
    </w:p>
    <w:p w14:paraId="4A0C0ED3" w14:textId="77777777" w:rsidR="00003E6A" w:rsidRPr="00003E6A" w:rsidRDefault="00003E6A" w:rsidP="00003E6A">
      <w:pPr>
        <w:rPr>
          <w:rFonts w:asciiTheme="minorHAnsi" w:hAnsiTheme="minorHAnsi" w:cstheme="minorHAnsi"/>
        </w:rPr>
      </w:pPr>
    </w:p>
    <w:p w14:paraId="4BA1A412" w14:textId="77777777" w:rsidR="00003E6A" w:rsidRPr="00003E6A" w:rsidRDefault="00003E6A" w:rsidP="00003E6A">
      <w:pPr>
        <w:rPr>
          <w:rFonts w:asciiTheme="minorHAnsi" w:hAnsiTheme="minorHAnsi" w:cstheme="minorHAnsi"/>
          <w:sz w:val="12"/>
        </w:rPr>
      </w:pPr>
      <w:r w:rsidRPr="00003E6A">
        <w:rPr>
          <w:rFonts w:asciiTheme="minorHAnsi" w:hAnsiTheme="minorHAnsi" w:cstheme="minorHAnsi"/>
          <w:sz w:val="12"/>
        </w:rPr>
        <w:t xml:space="preserve">This reparations package for Black Americans is about restoring the wealth that has been extracted from Black people and communities. Still, </w:t>
      </w:r>
      <w:r w:rsidRPr="00003E6A">
        <w:rPr>
          <w:rStyle w:val="StyleUnderline"/>
          <w:rFonts w:asciiTheme="minorHAnsi" w:hAnsiTheme="minorHAnsi" w:cstheme="minorHAnsi"/>
        </w:rPr>
        <w:t>reparations are all for naught without enforcement of anti-discrimination policies that remove barriers to economic mobility and wealth building. The architecture of the economy must change in order to create an equitable society. The racial wealth gap was created by racist policies. Federal intervention is needed to remove the racism that undergirds those polices</w:t>
      </w:r>
      <w:r w:rsidRPr="00003E6A">
        <w:rPr>
          <w:rFonts w:asciiTheme="minorHAnsi" w:hAnsiTheme="minorHAnsi" w:cstheme="minorHAnsi"/>
          <w:sz w:val="12"/>
        </w:rPr>
        <w:t>. In some respects, the question of who should receive reparations is more controversial than what or how much people should be awarded.</w:t>
      </w:r>
    </w:p>
    <w:p w14:paraId="53199450" w14:textId="77777777" w:rsidR="00003E6A" w:rsidRPr="00003E6A" w:rsidRDefault="00003E6A" w:rsidP="00003E6A">
      <w:pPr>
        <w:rPr>
          <w:rFonts w:asciiTheme="minorHAnsi" w:hAnsiTheme="minorHAnsi" w:cstheme="minorHAnsi"/>
        </w:rPr>
      </w:pPr>
    </w:p>
    <w:p w14:paraId="6CCC5931" w14:textId="77777777" w:rsidR="00123296" w:rsidRPr="00003E6A" w:rsidRDefault="00123296" w:rsidP="00123296">
      <w:pPr>
        <w:keepNext/>
        <w:keepLines/>
        <w:spacing w:before="200"/>
        <w:outlineLvl w:val="3"/>
        <w:rPr>
          <w:rFonts w:asciiTheme="minorHAnsi" w:eastAsiaTheme="majorEastAsia" w:hAnsiTheme="minorHAnsi" w:cstheme="minorHAnsi"/>
          <w:b/>
          <w:iCs/>
        </w:rPr>
      </w:pPr>
      <w:r w:rsidRPr="00003E6A">
        <w:rPr>
          <w:rFonts w:asciiTheme="minorHAnsi" w:eastAsiaTheme="majorEastAsia" w:hAnsiTheme="minorHAnsi" w:cstheme="minorHAnsi"/>
          <w:b/>
          <w:iCs/>
        </w:rPr>
        <w:t>Taxation is an unjust way to pay a UBI to an oppressed group – it is impossible to only tax people responsible for the oppression.</w:t>
      </w:r>
    </w:p>
    <w:p w14:paraId="7686904D" w14:textId="77777777" w:rsidR="00123296" w:rsidRPr="00003E6A" w:rsidRDefault="00123296" w:rsidP="00123296">
      <w:pPr>
        <w:rPr>
          <w:rFonts w:asciiTheme="minorHAnsi" w:hAnsiTheme="minorHAnsi" w:cstheme="minorHAnsi"/>
          <w:sz w:val="16"/>
          <w:szCs w:val="16"/>
        </w:rPr>
      </w:pPr>
      <w:r w:rsidRPr="00003E6A">
        <w:rPr>
          <w:rFonts w:asciiTheme="minorHAnsi" w:hAnsiTheme="minorHAnsi" w:cstheme="minorHAnsi"/>
          <w:b/>
          <w:bCs/>
        </w:rPr>
        <w:t xml:space="preserve">Henderson, 2015 –prof of economics at the Naval Postgraduate School's School of Public Policy </w:t>
      </w:r>
      <w:r w:rsidRPr="00003E6A">
        <w:rPr>
          <w:rFonts w:asciiTheme="minorHAnsi" w:hAnsiTheme="minorHAnsi" w:cstheme="minorHAnsi"/>
          <w:sz w:val="16"/>
          <w:szCs w:val="16"/>
        </w:rPr>
        <w:t xml:space="preserve">[David R., A Philosophical Economist's Case against a Government-Guaranteed Basic Income. This article appeared in The Independent Review in the Spring of 2015. </w:t>
      </w:r>
      <w:hyperlink r:id="rId15" w:history="1">
        <w:r w:rsidRPr="00003E6A">
          <w:rPr>
            <w:rStyle w:val="Hyperlink"/>
            <w:rFonts w:asciiTheme="minorHAnsi" w:hAnsiTheme="minorHAnsi" w:cstheme="minorHAnsi"/>
            <w:sz w:val="16"/>
            <w:szCs w:val="16"/>
          </w:rPr>
          <w:t>http://www.jstor.org/stable/pdf/24563064.pdf?refreqid=excelsior%3A79bf90b3116741c8d2dcf25fb3a5e858</w:t>
        </w:r>
      </w:hyperlink>
      <w:r w:rsidRPr="00003E6A">
        <w:rPr>
          <w:rFonts w:asciiTheme="minorHAnsi" w:hAnsiTheme="minorHAnsi" w:cstheme="minorHAnsi"/>
          <w:sz w:val="16"/>
          <w:szCs w:val="16"/>
        </w:rPr>
        <w:t xml:space="preserve"> TA]</w:t>
      </w:r>
    </w:p>
    <w:p w14:paraId="235AE292" w14:textId="77777777" w:rsidR="00123296" w:rsidRPr="00003E6A" w:rsidRDefault="00123296" w:rsidP="00123296">
      <w:pPr>
        <w:rPr>
          <w:rFonts w:asciiTheme="minorHAnsi" w:hAnsiTheme="minorHAnsi" w:cstheme="minorHAnsi"/>
        </w:rPr>
      </w:pPr>
    </w:p>
    <w:p w14:paraId="70B2B39B" w14:textId="77777777" w:rsidR="00123296" w:rsidRPr="00003E6A" w:rsidRDefault="00123296" w:rsidP="00123296">
      <w:pPr>
        <w:rPr>
          <w:rFonts w:asciiTheme="minorHAnsi" w:hAnsiTheme="minorHAnsi" w:cstheme="minorHAnsi"/>
          <w:u w:val="single"/>
        </w:rPr>
      </w:pPr>
      <w:r w:rsidRPr="00003E6A">
        <w:rPr>
          <w:rFonts w:asciiTheme="minorHAnsi" w:hAnsiTheme="minorHAnsi" w:cstheme="minorHAnsi"/>
          <w:sz w:val="12"/>
        </w:rPr>
        <w:t xml:space="preserve">Is Taxing the Innocent Right? </w:t>
      </w:r>
      <w:r w:rsidRPr="00003E6A">
        <w:rPr>
          <w:rFonts w:asciiTheme="minorHAnsi" w:hAnsiTheme="minorHAnsi" w:cstheme="minorHAnsi"/>
          <w:u w:val="single"/>
        </w:rPr>
        <w:t>Let's say that we single out a particular group that has been treated particularly unjustly</w:t>
      </w:r>
      <w:r w:rsidRPr="00003E6A">
        <w:rPr>
          <w:rFonts w:asciiTheme="minorHAnsi" w:hAnsiTheme="minorHAnsi" w:cstheme="minorHAnsi"/>
          <w:sz w:val="12"/>
        </w:rPr>
        <w:t xml:space="preserve">. The problem then becomes: </w:t>
      </w:r>
      <w:r w:rsidRPr="00003E6A">
        <w:rPr>
          <w:rFonts w:asciiTheme="minorHAnsi" w:hAnsiTheme="minorHAnsi" w:cstheme="minorHAnsi"/>
          <w:u w:val="single"/>
        </w:rPr>
        <w:t>Whom do we tax to compensate the group</w:t>
      </w:r>
      <w:r w:rsidRPr="00003E6A">
        <w:rPr>
          <w:rFonts w:asciiTheme="minorHAnsi" w:hAnsiTheme="minorHAnsi" w:cstheme="minorHAnsi"/>
          <w:sz w:val="12"/>
        </w:rPr>
        <w:t xml:space="preserve">? </w:t>
      </w:r>
      <w:r w:rsidRPr="00003E6A">
        <w:rPr>
          <w:rFonts w:asciiTheme="minorHAnsi" w:hAnsiTheme="minorHAnsi" w:cstheme="minorHAnsi"/>
          <w:u w:val="single"/>
        </w:rPr>
        <w:t>It would presumably be people who gained from the unjust treatment of the group</w:t>
      </w:r>
      <w:r w:rsidRPr="00003E6A">
        <w:rPr>
          <w:rFonts w:asciiTheme="minorHAnsi" w:hAnsiTheme="minorHAnsi" w:cstheme="minorHAnsi"/>
          <w:sz w:val="12"/>
        </w:rPr>
        <w:t xml:space="preserve">. But who would those people be? </w:t>
      </w:r>
      <w:r w:rsidRPr="00003E6A">
        <w:rPr>
          <w:rFonts w:asciiTheme="minorHAnsi" w:hAnsiTheme="minorHAnsi" w:cstheme="minorHAnsi"/>
          <w:u w:val="single"/>
        </w:rPr>
        <w:t>It is difficult to think of a group that should pay</w:t>
      </w:r>
      <w:r w:rsidRPr="00003E6A">
        <w:rPr>
          <w:rFonts w:asciiTheme="minorHAnsi" w:hAnsiTheme="minorHAnsi" w:cstheme="minorHAnsi"/>
          <w:sz w:val="12"/>
        </w:rPr>
        <w:t xml:space="preserve">. It can't simply be those with high income. Most people with high income probably did not get much of it by treating others unjustly. </w:t>
      </w:r>
      <w:r w:rsidRPr="00003E6A">
        <w:rPr>
          <w:rFonts w:asciiTheme="minorHAnsi" w:hAnsiTheme="minorHAnsi" w:cstheme="minorHAnsi"/>
          <w:u w:val="single"/>
        </w:rPr>
        <w:t>This is not a small dilemma</w:t>
      </w:r>
      <w:r w:rsidRPr="00003E6A">
        <w:rPr>
          <w:rFonts w:asciiTheme="minorHAnsi" w:hAnsiTheme="minorHAnsi" w:cstheme="minorHAnsi"/>
          <w:sz w:val="12"/>
        </w:rPr>
        <w:t>. It's the same one that economist Thomas Piketty confronts in Capital in the Twenty-First Century (2014). After pointing out specific instances of what he regards (and many libertarians might regard) as fortunes acquired unjustly, Piketty writes: "</w:t>
      </w:r>
      <w:r w:rsidRPr="00003E6A">
        <w:rPr>
          <w:rFonts w:asciiTheme="minorHAnsi" w:hAnsiTheme="minorHAnsi" w:cstheme="minorHAnsi"/>
          <w:u w:val="single"/>
        </w:rPr>
        <w:t>In any case, the courts cannot resolve every case of ill-gotten gains or unjustified wealth</w:t>
      </w:r>
      <w:r w:rsidRPr="00003E6A">
        <w:rPr>
          <w:rFonts w:asciiTheme="minorHAnsi" w:hAnsiTheme="minorHAnsi" w:cstheme="minorHAnsi"/>
          <w:sz w:val="12"/>
        </w:rPr>
        <w:t xml:space="preserve">. </w:t>
      </w:r>
      <w:r w:rsidRPr="00003E6A">
        <w:rPr>
          <w:rFonts w:asciiTheme="minorHAnsi" w:hAnsiTheme="minorHAnsi" w:cstheme="minorHAnsi"/>
          <w:u w:val="single"/>
        </w:rPr>
        <w:t>A tax on capital would be a less blunt and more systematic instrument for dealing with the question</w:t>
      </w:r>
      <w:r w:rsidRPr="00003E6A">
        <w:rPr>
          <w:rFonts w:asciiTheme="minorHAnsi" w:hAnsiTheme="minorHAnsi" w:cstheme="minorHAnsi"/>
          <w:sz w:val="12"/>
        </w:rPr>
        <w:t xml:space="preserve">" (446). Piketty is right that </w:t>
      </w:r>
      <w:r w:rsidRPr="00003E6A">
        <w:rPr>
          <w:rFonts w:asciiTheme="minorHAnsi" w:hAnsiTheme="minorHAnsi" w:cstheme="minorHAnsi"/>
          <w:u w:val="single"/>
        </w:rPr>
        <w:t>a tax on capital would be "less blunt and more systematic." It would also be profoundly unjust.</w:t>
      </w:r>
      <w:r w:rsidRPr="00003E6A">
        <w:rPr>
          <w:rFonts w:asciiTheme="minorHAnsi" w:hAnsiTheme="minorHAnsi" w:cstheme="minorHAnsi"/>
          <w:sz w:val="12"/>
        </w:rPr>
        <w:t xml:space="preserve"> </w:t>
      </w:r>
      <w:r w:rsidRPr="00003E6A">
        <w:rPr>
          <w:rFonts w:asciiTheme="minorHAnsi" w:hAnsiTheme="minorHAnsi" w:cstheme="minorHAnsi"/>
          <w:u w:val="single"/>
        </w:rPr>
        <w:t>Advocates of a BIG, looking around for whom to tax to fund their program, face the same problem.</w:t>
      </w:r>
      <w:r w:rsidRPr="00003E6A">
        <w:rPr>
          <w:rFonts w:asciiTheme="minorHAnsi" w:hAnsiTheme="minorHAnsi" w:cstheme="minorHAnsi"/>
          <w:sz w:val="12"/>
        </w:rPr>
        <w:t xml:space="preserve"> The Problem of Deadweight Loss from Past Injustices In his case for the justice of a BIG, Zwolinski writes: "But any method of correcting for past injustice—including doing nothing about it at all—is imperfect from the standpoint of justice. We simply do not have the kind of detailed information about past events or the relevant counterfactuals that would be necessary to make everyone precisely as well of[f] as they would have been had no injustice occurred" (2013a, emphasis in original). I dealt earlier with the problem that </w:t>
      </w:r>
      <w:r w:rsidRPr="00003E6A">
        <w:rPr>
          <w:rFonts w:asciiTheme="minorHAnsi" w:hAnsiTheme="minorHAnsi" w:cstheme="minorHAnsi"/>
          <w:u w:val="single"/>
        </w:rPr>
        <w:t>a BIG could well be more unjust than "doing nothing at all."</w:t>
      </w:r>
    </w:p>
    <w:p w14:paraId="12A146D5" w14:textId="77777777" w:rsidR="00123296" w:rsidRPr="00003E6A" w:rsidRDefault="00123296" w:rsidP="00123296">
      <w:pPr>
        <w:rPr>
          <w:rFonts w:asciiTheme="minorHAnsi" w:hAnsiTheme="minorHAnsi" w:cstheme="minorHAnsi"/>
        </w:rPr>
      </w:pPr>
    </w:p>
    <w:p w14:paraId="5027273B" w14:textId="77777777" w:rsidR="00123296" w:rsidRPr="00003E6A" w:rsidRDefault="00123296" w:rsidP="00123296">
      <w:pPr>
        <w:keepNext/>
        <w:keepLines/>
        <w:spacing w:before="200"/>
        <w:outlineLvl w:val="3"/>
        <w:rPr>
          <w:rFonts w:asciiTheme="minorHAnsi" w:eastAsiaTheme="majorEastAsia" w:hAnsiTheme="minorHAnsi" w:cstheme="minorHAnsi"/>
          <w:b/>
          <w:iCs/>
        </w:rPr>
      </w:pPr>
      <w:r w:rsidRPr="00003E6A">
        <w:rPr>
          <w:rFonts w:asciiTheme="minorHAnsi" w:eastAsiaTheme="majorEastAsia" w:hAnsiTheme="minorHAnsi" w:cstheme="minorHAnsi"/>
          <w:b/>
          <w:iCs/>
        </w:rPr>
        <w:t xml:space="preserve">All reparation programs punish the innocent—it’s impossible to calculate with enough </w:t>
      </w:r>
      <w:proofErr w:type="gramStart"/>
      <w:r w:rsidRPr="00003E6A">
        <w:rPr>
          <w:rFonts w:asciiTheme="minorHAnsi" w:eastAsiaTheme="majorEastAsia" w:hAnsiTheme="minorHAnsi" w:cstheme="minorHAnsi"/>
          <w:b/>
          <w:iCs/>
        </w:rPr>
        <w:t>specificity</w:t>
      </w:r>
      <w:proofErr w:type="gramEnd"/>
    </w:p>
    <w:p w14:paraId="0918D1B6" w14:textId="77777777" w:rsidR="00123296" w:rsidRPr="00003E6A" w:rsidRDefault="00123296" w:rsidP="00123296">
      <w:pPr>
        <w:rPr>
          <w:rFonts w:asciiTheme="minorHAnsi" w:hAnsiTheme="minorHAnsi" w:cstheme="minorHAnsi"/>
        </w:rPr>
      </w:pPr>
      <w:r w:rsidRPr="00003E6A">
        <w:rPr>
          <w:rFonts w:asciiTheme="minorHAnsi" w:hAnsiTheme="minorHAnsi" w:cstheme="minorHAnsi"/>
          <w:b/>
          <w:bCs/>
        </w:rPr>
        <w:t>Navabi, 2013 – PhD in Economics</w:t>
      </w:r>
      <w:r w:rsidRPr="00003E6A">
        <w:rPr>
          <w:rFonts w:asciiTheme="minorHAnsi" w:hAnsiTheme="minorHAnsi" w:cstheme="minorHAnsi"/>
        </w:rPr>
        <w:t xml:space="preserve"> </w:t>
      </w:r>
      <w:r w:rsidRPr="00003E6A">
        <w:rPr>
          <w:rFonts w:asciiTheme="minorHAnsi" w:hAnsiTheme="minorHAnsi" w:cstheme="minorHAnsi"/>
          <w:sz w:val="16"/>
          <w:szCs w:val="16"/>
        </w:rPr>
        <w:t xml:space="preserve">[Ash, 12/6/13, “Against ‘The Libertarian Case for a Basic Income’,” Mises Institute, </w:t>
      </w:r>
      <w:hyperlink r:id="rId16" w:history="1">
        <w:r w:rsidRPr="00003E6A">
          <w:rPr>
            <w:rFonts w:asciiTheme="minorHAnsi" w:hAnsiTheme="minorHAnsi" w:cstheme="minorHAnsi"/>
            <w:sz w:val="16"/>
            <w:szCs w:val="16"/>
          </w:rPr>
          <w:t>https://www.mises.ca/against-the-libertarian-case-for-a-basic-income/</w:t>
        </w:r>
      </w:hyperlink>
      <w:r w:rsidRPr="00003E6A">
        <w:rPr>
          <w:rFonts w:asciiTheme="minorHAnsi" w:hAnsiTheme="minorHAnsi" w:cstheme="minorHAnsi"/>
          <w:sz w:val="16"/>
          <w:szCs w:val="16"/>
        </w:rPr>
        <w:t>, TA]</w:t>
      </w:r>
    </w:p>
    <w:p w14:paraId="1831ED57" w14:textId="77777777" w:rsidR="00123296" w:rsidRPr="00003E6A" w:rsidRDefault="00123296" w:rsidP="00123296">
      <w:pPr>
        <w:rPr>
          <w:rFonts w:asciiTheme="minorHAnsi" w:hAnsiTheme="minorHAnsi" w:cstheme="minorHAnsi"/>
          <w:u w:val="single"/>
        </w:rPr>
      </w:pPr>
    </w:p>
    <w:p w14:paraId="4E6ADB40" w14:textId="77777777" w:rsidR="00123296" w:rsidRPr="00003E6A" w:rsidRDefault="00123296" w:rsidP="00123296">
      <w:pPr>
        <w:rPr>
          <w:rFonts w:asciiTheme="minorHAnsi" w:hAnsiTheme="minorHAnsi" w:cstheme="minorHAnsi"/>
          <w:sz w:val="12"/>
        </w:rPr>
      </w:pPr>
      <w:r w:rsidRPr="00003E6A">
        <w:rPr>
          <w:rFonts w:asciiTheme="minorHAnsi" w:hAnsiTheme="minorHAnsi" w:cstheme="minorHAnsi"/>
          <w:u w:val="single"/>
        </w:rPr>
        <w:t>Zwolinski suggests that some people in the United States deserve reparations. But</w:t>
      </w:r>
      <w:r w:rsidRPr="00003E6A">
        <w:rPr>
          <w:rFonts w:asciiTheme="minorHAnsi" w:hAnsiTheme="minorHAnsi" w:cstheme="minorHAnsi"/>
          <w:sz w:val="12"/>
        </w:rPr>
        <w:t xml:space="preserve"> he </w:t>
      </w:r>
      <w:r w:rsidRPr="00003E6A">
        <w:rPr>
          <w:rFonts w:asciiTheme="minorHAnsi" w:hAnsiTheme="minorHAnsi" w:cstheme="minorHAnsi"/>
          <w:u w:val="single"/>
        </w:rPr>
        <w:t>admits</w:t>
      </w:r>
      <w:r w:rsidRPr="00003E6A">
        <w:rPr>
          <w:rFonts w:asciiTheme="minorHAnsi" w:hAnsiTheme="minorHAnsi" w:cstheme="minorHAnsi"/>
          <w:sz w:val="12"/>
        </w:rPr>
        <w:t xml:space="preserve"> that </w:t>
      </w:r>
      <w:r w:rsidRPr="00003E6A">
        <w:rPr>
          <w:rFonts w:asciiTheme="minorHAnsi" w:hAnsiTheme="minorHAnsi" w:cstheme="minorHAnsi"/>
          <w:u w:val="single"/>
        </w:rPr>
        <w:t xml:space="preserve">it </w:t>
      </w:r>
      <w:proofErr w:type="gramStart"/>
      <w:r w:rsidRPr="00003E6A">
        <w:rPr>
          <w:rFonts w:asciiTheme="minorHAnsi" w:hAnsiTheme="minorHAnsi" w:cstheme="minorHAnsi"/>
          <w:u w:val="single"/>
        </w:rPr>
        <w:t>may</w:t>
      </w:r>
      <w:proofErr w:type="gramEnd"/>
      <w:r w:rsidRPr="00003E6A">
        <w:rPr>
          <w:rFonts w:asciiTheme="minorHAnsi" w:hAnsiTheme="minorHAnsi" w:cstheme="minorHAnsi"/>
          <w:u w:val="single"/>
        </w:rPr>
        <w:t xml:space="preserve"> </w:t>
      </w:r>
      <w:proofErr w:type="gramStart"/>
      <w:r w:rsidRPr="00003E6A">
        <w:rPr>
          <w:rFonts w:asciiTheme="minorHAnsi" w:hAnsiTheme="minorHAnsi" w:cstheme="minorHAnsi"/>
          <w:u w:val="single"/>
        </w:rPr>
        <w:t>impossible</w:t>
      </w:r>
      <w:proofErr w:type="gramEnd"/>
      <w:r w:rsidRPr="00003E6A">
        <w:rPr>
          <w:rFonts w:asciiTheme="minorHAnsi" w:hAnsiTheme="minorHAnsi" w:cstheme="minorHAnsi"/>
          <w:u w:val="single"/>
        </w:rPr>
        <w:t xml:space="preserve"> to determine precisely who deserves these reparations</w:t>
      </w:r>
      <w:r w:rsidRPr="00003E6A">
        <w:rPr>
          <w:rFonts w:asciiTheme="minorHAnsi" w:hAnsiTheme="minorHAnsi" w:cstheme="minorHAnsi"/>
          <w:sz w:val="12"/>
        </w:rPr>
        <w:t xml:space="preserve">, and thus concludes that the best way to remedy this situation would be for the state to take from the rich and give to the poor. He calls this an “approximate rectification”. There are </w:t>
      </w:r>
      <w:proofErr w:type="spellStart"/>
      <w:r w:rsidRPr="00003E6A">
        <w:rPr>
          <w:rFonts w:asciiTheme="minorHAnsi" w:hAnsiTheme="minorHAnsi" w:cstheme="minorHAnsi"/>
          <w:sz w:val="12"/>
        </w:rPr>
        <w:t>are</w:t>
      </w:r>
      <w:proofErr w:type="spellEnd"/>
      <w:r w:rsidRPr="00003E6A">
        <w:rPr>
          <w:rFonts w:asciiTheme="minorHAnsi" w:hAnsiTheme="minorHAnsi" w:cstheme="minorHAnsi"/>
          <w:sz w:val="12"/>
        </w:rPr>
        <w:t xml:space="preserve"> several problems with this line of reasoning. First, </w:t>
      </w:r>
      <w:r w:rsidRPr="00003E6A">
        <w:rPr>
          <w:rFonts w:asciiTheme="minorHAnsi" w:hAnsiTheme="minorHAnsi" w:cstheme="minorHAnsi"/>
          <w:u w:val="single"/>
        </w:rPr>
        <w:t>state reparations entail collective punishment</w:t>
      </w:r>
      <w:r w:rsidRPr="00003E6A">
        <w:rPr>
          <w:rFonts w:asciiTheme="minorHAnsi" w:hAnsiTheme="minorHAnsi" w:cstheme="minorHAnsi"/>
          <w:sz w:val="12"/>
        </w:rPr>
        <w:t xml:space="preserve">, which is at odds with the individualism of libertarianism. </w:t>
      </w:r>
      <w:r w:rsidRPr="00003E6A">
        <w:rPr>
          <w:rFonts w:asciiTheme="minorHAnsi" w:hAnsiTheme="minorHAnsi" w:cstheme="minorHAnsi"/>
          <w:u w:val="single"/>
        </w:rPr>
        <w:t>Not everyone in the US is guilty of some past crime</w:t>
      </w:r>
      <w:r w:rsidRPr="00003E6A">
        <w:rPr>
          <w:rFonts w:asciiTheme="minorHAnsi" w:hAnsiTheme="minorHAnsi" w:cstheme="minorHAnsi"/>
          <w:sz w:val="12"/>
        </w:rPr>
        <w:t xml:space="preserve">. For example, </w:t>
      </w:r>
      <w:r w:rsidRPr="00003E6A">
        <w:rPr>
          <w:rFonts w:asciiTheme="minorHAnsi" w:hAnsiTheme="minorHAnsi" w:cstheme="minorHAnsi"/>
          <w:u w:val="single"/>
        </w:rPr>
        <w:t xml:space="preserve">why should rich or upper </w:t>
      </w:r>
      <w:proofErr w:type="gramStart"/>
      <w:r w:rsidRPr="00003E6A">
        <w:rPr>
          <w:rFonts w:asciiTheme="minorHAnsi" w:hAnsiTheme="minorHAnsi" w:cstheme="minorHAnsi"/>
          <w:u w:val="single"/>
        </w:rPr>
        <w:t>middle class</w:t>
      </w:r>
      <w:proofErr w:type="gramEnd"/>
      <w:r w:rsidRPr="00003E6A">
        <w:rPr>
          <w:rFonts w:asciiTheme="minorHAnsi" w:hAnsiTheme="minorHAnsi" w:cstheme="minorHAnsi"/>
          <w:u w:val="single"/>
        </w:rPr>
        <w:t xml:space="preserve"> immigrants from eastern Europe or central Africa, or southeast Asia be paying reparations to any American</w:t>
      </w:r>
      <w:r w:rsidRPr="00003E6A">
        <w:rPr>
          <w:rFonts w:asciiTheme="minorHAnsi" w:hAnsiTheme="minorHAnsi" w:cstheme="minorHAnsi"/>
          <w:sz w:val="12"/>
        </w:rPr>
        <w:t xml:space="preserve">? Beyond the US, what past injustice are the rich and middle class of Switzerland paying for? </w:t>
      </w:r>
      <w:r w:rsidRPr="00003E6A">
        <w:rPr>
          <w:rFonts w:asciiTheme="minorHAnsi" w:hAnsiTheme="minorHAnsi" w:cstheme="minorHAnsi"/>
          <w:u w:val="single"/>
        </w:rPr>
        <w:t>There is no ground for calling the BIG “approximate rectification</w:t>
      </w:r>
      <w:r w:rsidRPr="00003E6A">
        <w:rPr>
          <w:rFonts w:asciiTheme="minorHAnsi" w:hAnsiTheme="minorHAnsi" w:cstheme="minorHAnsi"/>
          <w:sz w:val="12"/>
        </w:rPr>
        <w:t xml:space="preserve">”. Zwolinski admits that </w:t>
      </w:r>
      <w:r w:rsidRPr="00003E6A">
        <w:rPr>
          <w:rFonts w:asciiTheme="minorHAnsi" w:hAnsiTheme="minorHAnsi" w:cstheme="minorHAnsi"/>
          <w:u w:val="single"/>
        </w:rPr>
        <w:t xml:space="preserve">there is not much historical information to go by to </w:t>
      </w:r>
      <w:proofErr w:type="gramStart"/>
      <w:r w:rsidRPr="00003E6A">
        <w:rPr>
          <w:rFonts w:asciiTheme="minorHAnsi" w:hAnsiTheme="minorHAnsi" w:cstheme="minorHAnsi"/>
          <w:u w:val="single"/>
        </w:rPr>
        <w:t>determining</w:t>
      </w:r>
      <w:proofErr w:type="gramEnd"/>
      <w:r w:rsidRPr="00003E6A">
        <w:rPr>
          <w:rFonts w:asciiTheme="minorHAnsi" w:hAnsiTheme="minorHAnsi" w:cstheme="minorHAnsi"/>
          <w:u w:val="single"/>
        </w:rPr>
        <w:t xml:space="preserve"> who really is a victim today of injustice in the past</w:t>
      </w:r>
      <w:r w:rsidRPr="00003E6A">
        <w:rPr>
          <w:rFonts w:asciiTheme="minorHAnsi" w:hAnsiTheme="minorHAnsi" w:cstheme="minorHAnsi"/>
          <w:sz w:val="12"/>
        </w:rPr>
        <w:t xml:space="preserve"> and who is a beneficiary. He then suggests that the poor today </w:t>
      </w:r>
      <w:proofErr w:type="gramStart"/>
      <w:r w:rsidRPr="00003E6A">
        <w:rPr>
          <w:rFonts w:asciiTheme="minorHAnsi" w:hAnsiTheme="minorHAnsi" w:cstheme="minorHAnsi"/>
          <w:sz w:val="12"/>
        </w:rPr>
        <w:t>are</w:t>
      </w:r>
      <w:proofErr w:type="gramEnd"/>
      <w:r w:rsidRPr="00003E6A">
        <w:rPr>
          <w:rFonts w:asciiTheme="minorHAnsi" w:hAnsiTheme="minorHAnsi" w:cstheme="minorHAnsi"/>
          <w:sz w:val="12"/>
        </w:rPr>
        <w:t xml:space="preserve"> most likely to have been victims, and so deserve to be remunerated by the rich. But there is absolutely no reason to assume this. </w:t>
      </w:r>
      <w:r w:rsidRPr="00003E6A">
        <w:rPr>
          <w:rFonts w:asciiTheme="minorHAnsi" w:hAnsiTheme="minorHAnsi" w:cstheme="minorHAnsi"/>
          <w:u w:val="single"/>
        </w:rPr>
        <w:t>There is just as much likelihood that a rich person today is the descendant of a victim of some grave injustice in centuries past as a poor person is the descendant of a robber baron or a British baron.</w:t>
      </w:r>
      <w:r w:rsidRPr="00003E6A">
        <w:rPr>
          <w:rFonts w:asciiTheme="minorHAnsi" w:hAnsiTheme="minorHAnsi" w:cstheme="minorHAnsi"/>
          <w:sz w:val="12"/>
        </w:rPr>
        <w:t xml:space="preserve">   </w:t>
      </w:r>
      <w:r w:rsidRPr="00003E6A">
        <w:rPr>
          <w:rFonts w:asciiTheme="minorHAnsi" w:hAnsiTheme="minorHAnsi" w:cstheme="minorHAnsi"/>
          <w:u w:val="single"/>
        </w:rPr>
        <w:t>Stealing from some innocents today to repay the descendants of those who potentially may have been robbed in centuries past and have been on net innocent of all other crimes is not approximate justice</w:t>
      </w:r>
      <w:r w:rsidRPr="00003E6A">
        <w:rPr>
          <w:rFonts w:asciiTheme="minorHAnsi" w:hAnsiTheme="minorHAnsi" w:cstheme="minorHAnsi"/>
          <w:sz w:val="12"/>
        </w:rPr>
        <w:t>. It is precisely baloney.</w:t>
      </w:r>
    </w:p>
    <w:p w14:paraId="746A0C60" w14:textId="77777777" w:rsidR="00123296" w:rsidRPr="00003E6A" w:rsidRDefault="00123296" w:rsidP="00123296">
      <w:pPr>
        <w:rPr>
          <w:rFonts w:asciiTheme="minorHAnsi" w:hAnsiTheme="minorHAnsi" w:cstheme="minorHAnsi"/>
        </w:rPr>
      </w:pPr>
    </w:p>
    <w:p w14:paraId="2369AED2" w14:textId="77777777" w:rsidR="00123296" w:rsidRPr="00003E6A" w:rsidRDefault="00123296" w:rsidP="00123296">
      <w:pPr>
        <w:keepNext/>
        <w:keepLines/>
        <w:spacing w:before="200"/>
        <w:outlineLvl w:val="3"/>
        <w:rPr>
          <w:rFonts w:asciiTheme="minorHAnsi" w:eastAsiaTheme="majorEastAsia" w:hAnsiTheme="minorHAnsi" w:cstheme="minorHAnsi"/>
          <w:b/>
          <w:iCs/>
        </w:rPr>
      </w:pPr>
      <w:r w:rsidRPr="00003E6A">
        <w:rPr>
          <w:rFonts w:asciiTheme="minorHAnsi" w:eastAsiaTheme="majorEastAsia" w:hAnsiTheme="minorHAnsi" w:cstheme="minorHAnsi"/>
          <w:b/>
          <w:iCs/>
        </w:rPr>
        <w:t xml:space="preserve">Basic income as reparations is illogical—it doesn’t redress rights violations, it’s not a one-time payment and it’s not sufficient. </w:t>
      </w:r>
    </w:p>
    <w:p w14:paraId="28647027" w14:textId="77777777" w:rsidR="00123296" w:rsidRPr="00003E6A" w:rsidRDefault="00123296" w:rsidP="00123296">
      <w:pPr>
        <w:rPr>
          <w:rFonts w:asciiTheme="minorHAnsi" w:hAnsiTheme="minorHAnsi" w:cstheme="minorHAnsi"/>
        </w:rPr>
      </w:pPr>
      <w:r w:rsidRPr="00003E6A">
        <w:rPr>
          <w:rFonts w:asciiTheme="minorHAnsi" w:hAnsiTheme="minorHAnsi" w:cstheme="minorHAnsi"/>
          <w:b/>
          <w:bCs/>
        </w:rPr>
        <w:t>Henderson 2015 – Associate Professor of Economics</w:t>
      </w:r>
      <w:r w:rsidRPr="00003E6A">
        <w:rPr>
          <w:rFonts w:asciiTheme="minorHAnsi" w:hAnsiTheme="minorHAnsi" w:cstheme="minorHAnsi"/>
          <w:sz w:val="16"/>
          <w:szCs w:val="16"/>
        </w:rPr>
        <w:t xml:space="preserve"> [Davis, research fellow at Stanford, Spring 2015, “A Philosophical Economist’s Case against a Government-Guaranteed Basic Income,” The Independent Review, </w:t>
      </w:r>
      <w:hyperlink r:id="rId17" w:history="1">
        <w:r w:rsidRPr="00003E6A">
          <w:rPr>
            <w:rFonts w:asciiTheme="minorHAnsi" w:hAnsiTheme="minorHAnsi" w:cstheme="minorHAnsi"/>
            <w:sz w:val="16"/>
            <w:szCs w:val="16"/>
          </w:rPr>
          <w:t>http://www.jstor.org/stable/24563064</w:t>
        </w:r>
      </w:hyperlink>
      <w:r w:rsidRPr="00003E6A">
        <w:rPr>
          <w:rFonts w:asciiTheme="minorHAnsi" w:hAnsiTheme="minorHAnsi" w:cstheme="minorHAnsi"/>
          <w:sz w:val="16"/>
          <w:szCs w:val="16"/>
        </w:rPr>
        <w:t>, TA]</w:t>
      </w:r>
    </w:p>
    <w:p w14:paraId="302F550C" w14:textId="77777777" w:rsidR="00123296" w:rsidRPr="00003E6A" w:rsidRDefault="00123296" w:rsidP="00123296">
      <w:pPr>
        <w:rPr>
          <w:rFonts w:asciiTheme="minorHAnsi" w:hAnsiTheme="minorHAnsi" w:cstheme="minorHAnsi"/>
          <w:sz w:val="16"/>
        </w:rPr>
      </w:pPr>
    </w:p>
    <w:p w14:paraId="22DE6EC6" w14:textId="77777777" w:rsidR="00123296" w:rsidRPr="00003E6A" w:rsidRDefault="00123296" w:rsidP="00123296">
      <w:pPr>
        <w:rPr>
          <w:rFonts w:asciiTheme="minorHAnsi" w:hAnsiTheme="minorHAnsi" w:cstheme="minorHAnsi"/>
          <w:sz w:val="8"/>
        </w:rPr>
      </w:pPr>
      <w:r w:rsidRPr="00003E6A">
        <w:rPr>
          <w:rFonts w:asciiTheme="minorHAnsi" w:hAnsiTheme="minorHAnsi" w:cstheme="minorHAnsi"/>
          <w:sz w:val="8"/>
        </w:rPr>
        <w:t xml:space="preserve">But back to what I assume is the main point of Zwolinski's paragraph: that the existing distribution of property rights ought not to be regarded as inviolable. I agree with that. I also agree with the reason that </w:t>
      </w:r>
      <w:proofErr w:type="gramStart"/>
      <w:r w:rsidRPr="00003E6A">
        <w:rPr>
          <w:rFonts w:asciiTheme="minorHAnsi" w:hAnsiTheme="minorHAnsi" w:cstheme="minorHAnsi"/>
          <w:sz w:val="8"/>
        </w:rPr>
        <w:t>gets</w:t>
      </w:r>
      <w:proofErr w:type="gramEnd"/>
      <w:r w:rsidRPr="00003E6A">
        <w:rPr>
          <w:rFonts w:asciiTheme="minorHAnsi" w:hAnsiTheme="minorHAnsi" w:cstheme="minorHAnsi"/>
          <w:sz w:val="8"/>
        </w:rPr>
        <w:t xml:space="preserve"> Zwolinski to that conclusion—namely, that "</w:t>
      </w:r>
      <w:r w:rsidRPr="00003E6A">
        <w:rPr>
          <w:rFonts w:asciiTheme="minorHAnsi" w:hAnsiTheme="minorHAnsi" w:cstheme="minorHAnsi"/>
          <w:u w:val="single"/>
        </w:rPr>
        <w:t xml:space="preserve">the existing distribution is in many ways the product of past acts of </w:t>
      </w:r>
      <w:proofErr w:type="spellStart"/>
      <w:r w:rsidRPr="00003E6A">
        <w:rPr>
          <w:rFonts w:asciiTheme="minorHAnsi" w:hAnsiTheme="minorHAnsi" w:cstheme="minorHAnsi"/>
          <w:u w:val="single"/>
        </w:rPr>
        <w:t>uncompen</w:t>
      </w:r>
      <w:proofErr w:type="spellEnd"/>
      <w:r w:rsidRPr="00003E6A">
        <w:rPr>
          <w:rFonts w:asciiTheme="minorHAnsi" w:hAnsiTheme="minorHAnsi" w:cstheme="minorHAnsi"/>
          <w:u w:val="single"/>
        </w:rPr>
        <w:t xml:space="preserve"> sated theft and violence</w:t>
      </w:r>
      <w:r w:rsidRPr="00003E6A">
        <w:rPr>
          <w:rFonts w:asciiTheme="minorHAnsi" w:hAnsiTheme="minorHAnsi" w:cstheme="minorHAnsi"/>
          <w:sz w:val="8"/>
        </w:rPr>
        <w:t xml:space="preserve">." </w:t>
      </w:r>
      <w:r w:rsidRPr="00003E6A">
        <w:rPr>
          <w:rFonts w:asciiTheme="minorHAnsi" w:hAnsiTheme="minorHAnsi" w:cstheme="minorHAnsi"/>
          <w:u w:val="single"/>
        </w:rPr>
        <w:t>But how do we get from that</w:t>
      </w:r>
      <w:r w:rsidRPr="00003E6A">
        <w:rPr>
          <w:rFonts w:asciiTheme="minorHAnsi" w:hAnsiTheme="minorHAnsi" w:cstheme="minorHAnsi"/>
          <w:sz w:val="8"/>
        </w:rPr>
        <w:t xml:space="preserve"> fact—both he and I would regard it as a fact—</w:t>
      </w:r>
      <w:r w:rsidRPr="00003E6A">
        <w:rPr>
          <w:rFonts w:asciiTheme="minorHAnsi" w:hAnsiTheme="minorHAnsi" w:cstheme="minorHAnsi"/>
          <w:u w:val="single"/>
        </w:rPr>
        <w:t>to the conclusion that a BIG is justified</w:t>
      </w:r>
      <w:r w:rsidRPr="00003E6A">
        <w:rPr>
          <w:rFonts w:asciiTheme="minorHAnsi" w:hAnsiTheme="minorHAnsi" w:cstheme="minorHAnsi"/>
          <w:sz w:val="8"/>
        </w:rPr>
        <w:t xml:space="preserve">? That is difficult. </w:t>
      </w:r>
      <w:r w:rsidRPr="00003E6A">
        <w:rPr>
          <w:rFonts w:asciiTheme="minorHAnsi" w:hAnsiTheme="minorHAnsi" w:cstheme="minorHAnsi"/>
          <w:u w:val="single"/>
        </w:rPr>
        <w:t>I think we all can agree that many people have what they have at least in part due to previous rights violations</w:t>
      </w:r>
      <w:r w:rsidRPr="00003E6A">
        <w:rPr>
          <w:rFonts w:asciiTheme="minorHAnsi" w:hAnsiTheme="minorHAnsi" w:cstheme="minorHAnsi"/>
          <w:sz w:val="8"/>
        </w:rPr>
        <w:t xml:space="preserve">. It is not clear to me that these people are "at the top" in what I take to be Zwolinski's narrower sense rather than in my wider sense. I think, for example, of </w:t>
      </w:r>
      <w:r w:rsidRPr="00003E6A">
        <w:rPr>
          <w:rFonts w:asciiTheme="minorHAnsi" w:hAnsiTheme="minorHAnsi" w:cstheme="minorHAnsi"/>
          <w:u w:val="single"/>
        </w:rPr>
        <w:t>people who paid into Medicare and Social Security only a fraction, even in present value terms, of what they get back from taxes paid by the current young and middle-aged people</w:t>
      </w:r>
      <w:r w:rsidRPr="00003E6A">
        <w:rPr>
          <w:rFonts w:asciiTheme="minorHAnsi" w:hAnsiTheme="minorHAnsi" w:cstheme="minorHAnsi"/>
          <w:sz w:val="8"/>
        </w:rPr>
        <w:t xml:space="preserve">. Sure, many of them are on top, but many are not. </w:t>
      </w:r>
      <w:r w:rsidRPr="00003E6A">
        <w:rPr>
          <w:rFonts w:asciiTheme="minorHAnsi" w:hAnsiTheme="minorHAnsi" w:cstheme="minorHAnsi"/>
          <w:u w:val="single"/>
        </w:rPr>
        <w:t>I don't see how a BIG redresses that rights violation</w:t>
      </w:r>
      <w:r w:rsidRPr="00003E6A">
        <w:rPr>
          <w:rFonts w:asciiTheme="minorHAnsi" w:hAnsiTheme="minorHAnsi" w:cstheme="minorHAnsi"/>
          <w:sz w:val="8"/>
        </w:rPr>
        <w:t xml:space="preserve">. How does Zwolinski reach his conclusion that a BIG is a good answer? He writes: "In a world in which all property was acquired by peaceful processes of labor-mixing and voluntary trade, a tax-funded Basic Income Guarantee might plausibly be held to violate libertarian rights. But our world is not that world. And since we do not have the information that would be necessary to engage in a precise rectification of past injustices, and since simply ignoring those injustices seems unfair, perhaps something like a Basic Income Guarantee can be justified as an approximate rectification?" (2013b, emphasis in original). His question mark at the end is perplexing. I assume, though, that Zwolinski is saying that a BIG can be justified. Again, however, go back to my Social Security and Medicare example. </w:t>
      </w:r>
      <w:r w:rsidRPr="00003E6A">
        <w:rPr>
          <w:rFonts w:asciiTheme="minorHAnsi" w:hAnsiTheme="minorHAnsi" w:cstheme="minorHAnsi"/>
          <w:u w:val="single"/>
        </w:rPr>
        <w:t xml:space="preserve">Social Security and Medicare are huge systemic attacks on people's rights, and I don't see a guaranteed minimum income as even an approximate rectification of these wrongs. </w:t>
      </w:r>
      <w:r w:rsidRPr="00003E6A">
        <w:rPr>
          <w:rFonts w:asciiTheme="minorHAnsi" w:hAnsiTheme="minorHAnsi" w:cstheme="minorHAnsi"/>
          <w:sz w:val="8"/>
        </w:rPr>
        <w:t xml:space="preserve">David Friedman has pointed out two other problems with Zwolinski's liber </w:t>
      </w:r>
      <w:proofErr w:type="spellStart"/>
      <w:r w:rsidRPr="00003E6A">
        <w:rPr>
          <w:rFonts w:asciiTheme="minorHAnsi" w:hAnsiTheme="minorHAnsi" w:cstheme="minorHAnsi"/>
          <w:sz w:val="8"/>
        </w:rPr>
        <w:t>tarian</w:t>
      </w:r>
      <w:proofErr w:type="spellEnd"/>
      <w:r w:rsidRPr="00003E6A">
        <w:rPr>
          <w:rFonts w:asciiTheme="minorHAnsi" w:hAnsiTheme="minorHAnsi" w:cstheme="minorHAnsi"/>
          <w:sz w:val="8"/>
        </w:rPr>
        <w:t xml:space="preserve"> case: "</w:t>
      </w:r>
      <w:r w:rsidRPr="00003E6A">
        <w:rPr>
          <w:rFonts w:asciiTheme="minorHAnsi" w:hAnsiTheme="minorHAnsi" w:cstheme="minorHAnsi"/>
          <w:u w:val="single"/>
        </w:rPr>
        <w:t xml:space="preserve">If I justly owe you forty cents, taking a dollar from me and giving it to you makes the resulting distribution less just, not more. Unless most </w:t>
      </w:r>
      <w:proofErr w:type="spellStart"/>
      <w:r w:rsidRPr="00003E6A">
        <w:rPr>
          <w:rFonts w:asciiTheme="minorHAnsi" w:hAnsiTheme="minorHAnsi" w:cstheme="minorHAnsi"/>
          <w:u w:val="single"/>
        </w:rPr>
        <w:t>inequali</w:t>
      </w:r>
      <w:proofErr w:type="spellEnd"/>
      <w:r w:rsidRPr="00003E6A">
        <w:rPr>
          <w:rFonts w:asciiTheme="minorHAnsi" w:hAnsiTheme="minorHAnsi" w:cstheme="minorHAnsi"/>
          <w:u w:val="single"/>
        </w:rPr>
        <w:t xml:space="preserve"> ties are inherited from past rights violations,</w:t>
      </w:r>
      <w:r w:rsidRPr="00003E6A">
        <w:rPr>
          <w:rFonts w:asciiTheme="minorHAnsi" w:hAnsiTheme="minorHAnsi" w:cstheme="minorHAnsi"/>
          <w:sz w:val="8"/>
        </w:rPr>
        <w:t xml:space="preserve"> a claim I think few libertarians would support, </w:t>
      </w:r>
      <w:r w:rsidRPr="00003E6A">
        <w:rPr>
          <w:rFonts w:asciiTheme="minorHAnsi" w:hAnsiTheme="minorHAnsi" w:cstheme="minorHAnsi"/>
          <w:u w:val="single"/>
        </w:rPr>
        <w:t>the logic of the argument breaks down</w:t>
      </w:r>
      <w:r w:rsidRPr="00003E6A">
        <w:rPr>
          <w:rFonts w:asciiTheme="minorHAnsi" w:hAnsiTheme="minorHAnsi" w:cstheme="minorHAnsi"/>
          <w:sz w:val="8"/>
        </w:rPr>
        <w:t xml:space="preserve">" (2013). "A further problem with Matt's [Zwolinski's] argument," writes Friedman, is that, even if you believe that a guaranteed basic income reduces net injustice, it is hard to argue that it is the best rule of thumb for the purpose. Consider the case of Afro-Americans. Almost nobody whose ancestors immigrated to the U.S. after the Civil War is the heir of benefits created by violation of the rights of their ancestors by his ancestors. On the other hand, the ancestors of present-day Afro-Americans were enslaved by Africans to be sold to European slave traders. The present inhabitants of Africa, at least sizable parts of it, are more likely than the present inhabitants of North America to be descendants of people who owe, and did not pay, </w:t>
      </w:r>
      <w:proofErr w:type="gramStart"/>
      <w:r w:rsidRPr="00003E6A">
        <w:rPr>
          <w:rFonts w:asciiTheme="minorHAnsi" w:hAnsiTheme="minorHAnsi" w:cstheme="minorHAnsi"/>
          <w:sz w:val="8"/>
        </w:rPr>
        <w:t>reparation</w:t>
      </w:r>
      <w:proofErr w:type="gramEnd"/>
      <w:r w:rsidRPr="00003E6A">
        <w:rPr>
          <w:rFonts w:asciiTheme="minorHAnsi" w:hAnsiTheme="minorHAnsi" w:cstheme="minorHAnsi"/>
          <w:sz w:val="8"/>
        </w:rPr>
        <w:t xml:space="preserve"> to slaves and their descendants. (2013) It follows that Matt's second argument implies that the (very poor) present inhabitants of Africa owe compensation to the (relatively rich) present American blacks. I do not think Matt would accept that argument, whether or not he could rebut it. If so, he does not really believe in his second argument. An explanation of Friedman's point about African slave traders is required. Because many potential slave owners in the United States were competing for slaves, the price of slaves paid in Africa was bid up to approximately equal the gain that slave owners would get. </w:t>
      </w:r>
      <w:proofErr w:type="gramStart"/>
      <w:r w:rsidRPr="00003E6A">
        <w:rPr>
          <w:rFonts w:asciiTheme="minorHAnsi" w:hAnsiTheme="minorHAnsi" w:cstheme="minorHAnsi"/>
          <w:sz w:val="8"/>
        </w:rPr>
        <w:t>So</w:t>
      </w:r>
      <w:proofErr w:type="gramEnd"/>
      <w:r w:rsidRPr="00003E6A">
        <w:rPr>
          <w:rFonts w:asciiTheme="minorHAnsi" w:hAnsiTheme="minorHAnsi" w:cstheme="minorHAnsi"/>
          <w:sz w:val="8"/>
        </w:rPr>
        <w:t xml:space="preserve"> slavery created, ex ante, no large wealth transfer to U.S. slave owners. According to Friedman's reasoning, the big wealth transfer was to the original enslavers—that is, Africans. I should point out, though, that </w:t>
      </w:r>
      <w:proofErr w:type="gramStart"/>
      <w:r w:rsidRPr="00003E6A">
        <w:rPr>
          <w:rFonts w:asciiTheme="minorHAnsi" w:hAnsiTheme="minorHAnsi" w:cstheme="minorHAnsi"/>
          <w:sz w:val="8"/>
        </w:rPr>
        <w:t>ex</w:t>
      </w:r>
      <w:proofErr w:type="gramEnd"/>
      <w:r w:rsidRPr="00003E6A">
        <w:rPr>
          <w:rFonts w:asciiTheme="minorHAnsi" w:hAnsiTheme="minorHAnsi" w:cstheme="minorHAnsi"/>
          <w:sz w:val="8"/>
        </w:rPr>
        <w:t xml:space="preserve"> post the story is different. Many slave owners in the United States bought slaves before commodity prices soared, increasing the marginal productivity of slaves. Had they not been slaves, they would have received these gains. </w:t>
      </w:r>
      <w:proofErr w:type="gramStart"/>
      <w:r w:rsidRPr="00003E6A">
        <w:rPr>
          <w:rFonts w:asciiTheme="minorHAnsi" w:hAnsiTheme="minorHAnsi" w:cstheme="minorHAnsi"/>
          <w:sz w:val="8"/>
        </w:rPr>
        <w:t>So</w:t>
      </w:r>
      <w:proofErr w:type="gramEnd"/>
      <w:r w:rsidRPr="00003E6A">
        <w:rPr>
          <w:rFonts w:asciiTheme="minorHAnsi" w:hAnsiTheme="minorHAnsi" w:cstheme="minorHAnsi"/>
          <w:sz w:val="8"/>
        </w:rPr>
        <w:t xml:space="preserve"> the issue does become messier than Friedman claims. Nevertheless, he is right that for the sake of simple justice some of the wealth of relatively poor Africans would need to be transferred to relatively wealthy African Americans. How would one get around this problem that Friedman raises? By targeting a group that is likely to have been treated so </w:t>
      </w:r>
      <w:proofErr w:type="gramStart"/>
      <w:r w:rsidRPr="00003E6A">
        <w:rPr>
          <w:rFonts w:asciiTheme="minorHAnsi" w:hAnsiTheme="minorHAnsi" w:cstheme="minorHAnsi"/>
          <w:sz w:val="8"/>
        </w:rPr>
        <w:t>unjustly that</w:t>
      </w:r>
      <w:proofErr w:type="gramEnd"/>
      <w:r w:rsidRPr="00003E6A">
        <w:rPr>
          <w:rFonts w:asciiTheme="minorHAnsi" w:hAnsiTheme="minorHAnsi" w:cstheme="minorHAnsi"/>
          <w:sz w:val="8"/>
        </w:rPr>
        <w:t xml:space="preserve"> it would be highly unlikely that the compensation would be too much. What group might that be? One's first thought might be the descendants of slaves. If the descendants were only one generation away from the people who were slaves, this would superficially seem to make sense because they would be starting from a large deficit. But even here that does not make sense. Think about where the slaves came from: Africa. What do we know about in the 17th, </w:t>
      </w:r>
      <w:proofErr w:type="gramStart"/>
      <w:r w:rsidRPr="00003E6A">
        <w:rPr>
          <w:rFonts w:asciiTheme="minorHAnsi" w:hAnsiTheme="minorHAnsi" w:cstheme="minorHAnsi"/>
          <w:sz w:val="8"/>
        </w:rPr>
        <w:t>18th</w:t>
      </w:r>
      <w:proofErr w:type="gramEnd"/>
      <w:r w:rsidRPr="00003E6A">
        <w:rPr>
          <w:rFonts w:asciiTheme="minorHAnsi" w:hAnsiTheme="minorHAnsi" w:cstheme="minorHAnsi"/>
          <w:sz w:val="8"/>
        </w:rPr>
        <w:t xml:space="preserve"> and early 19th centuries? It was </w:t>
      </w:r>
      <w:proofErr w:type="spellStart"/>
      <w:proofErr w:type="gramStart"/>
      <w:r w:rsidRPr="00003E6A">
        <w:rPr>
          <w:rFonts w:asciiTheme="minorHAnsi" w:hAnsiTheme="minorHAnsi" w:cstheme="minorHAnsi"/>
          <w:sz w:val="8"/>
        </w:rPr>
        <w:t>incred</w:t>
      </w:r>
      <w:proofErr w:type="spellEnd"/>
      <w:r w:rsidRPr="00003E6A">
        <w:rPr>
          <w:rFonts w:asciiTheme="minorHAnsi" w:hAnsiTheme="minorHAnsi" w:cstheme="minorHAnsi"/>
          <w:sz w:val="8"/>
        </w:rPr>
        <w:t xml:space="preserve"> </w:t>
      </w:r>
      <w:proofErr w:type="spellStart"/>
      <w:r w:rsidRPr="00003E6A">
        <w:rPr>
          <w:rFonts w:asciiTheme="minorHAnsi" w:hAnsiTheme="minorHAnsi" w:cstheme="minorHAnsi"/>
          <w:sz w:val="8"/>
        </w:rPr>
        <w:t>ibly</w:t>
      </w:r>
      <w:proofErr w:type="spellEnd"/>
      <w:proofErr w:type="gramEnd"/>
      <w:r w:rsidRPr="00003E6A">
        <w:rPr>
          <w:rFonts w:asciiTheme="minorHAnsi" w:hAnsiTheme="minorHAnsi" w:cstheme="minorHAnsi"/>
          <w:sz w:val="8"/>
        </w:rPr>
        <w:t xml:space="preserve"> poor, and most people were not very free there either. They weren't slaves— they were substantially freer than slaves—but they were not very free. </w:t>
      </w:r>
      <w:proofErr w:type="gramStart"/>
      <w:r w:rsidRPr="00003E6A">
        <w:rPr>
          <w:rFonts w:asciiTheme="minorHAnsi" w:hAnsiTheme="minorHAnsi" w:cstheme="minorHAnsi"/>
          <w:sz w:val="8"/>
        </w:rPr>
        <w:t>So</w:t>
      </w:r>
      <w:proofErr w:type="gramEnd"/>
      <w:r w:rsidRPr="00003E6A">
        <w:rPr>
          <w:rFonts w:asciiTheme="minorHAnsi" w:hAnsiTheme="minorHAnsi" w:cstheme="minorHAnsi"/>
          <w:sz w:val="8"/>
        </w:rPr>
        <w:t xml:space="preserve"> what did slavery do for these descendants? It caused them to be born in a more prosperous country where, although they had to contend with Jim Crow laws, most of them still had more freedom—and better opportunities—than they would have had if their parents had not been enslaved and they had been born in Africa. </w:t>
      </w:r>
      <w:proofErr w:type="gramStart"/>
      <w:r w:rsidRPr="00003E6A">
        <w:rPr>
          <w:rFonts w:asciiTheme="minorHAnsi" w:hAnsiTheme="minorHAnsi" w:cstheme="minorHAnsi"/>
          <w:sz w:val="8"/>
        </w:rPr>
        <w:t>So</w:t>
      </w:r>
      <w:proofErr w:type="gramEnd"/>
      <w:r w:rsidRPr="00003E6A">
        <w:rPr>
          <w:rFonts w:asciiTheme="minorHAnsi" w:hAnsiTheme="minorHAnsi" w:cstheme="minorHAnsi"/>
          <w:sz w:val="8"/>
        </w:rPr>
        <w:t xml:space="preserve"> one might argue that the net effect of the injustice of the enslavement of their ancestors was that they themselves were freer and more prosperous. Then no compensation could be justified. Moreover, </w:t>
      </w:r>
      <w:r w:rsidRPr="00003E6A">
        <w:rPr>
          <w:rFonts w:asciiTheme="minorHAnsi" w:hAnsiTheme="minorHAnsi" w:cstheme="minorHAnsi"/>
          <w:u w:val="single"/>
        </w:rPr>
        <w:t xml:space="preserve">the case against compensation gets even stronger the more genera </w:t>
      </w:r>
      <w:proofErr w:type="spellStart"/>
      <w:r w:rsidRPr="00003E6A">
        <w:rPr>
          <w:rFonts w:asciiTheme="minorHAnsi" w:hAnsiTheme="minorHAnsi" w:cstheme="minorHAnsi"/>
          <w:u w:val="single"/>
        </w:rPr>
        <w:t>tions</w:t>
      </w:r>
      <w:proofErr w:type="spellEnd"/>
      <w:r w:rsidRPr="00003E6A">
        <w:rPr>
          <w:rFonts w:asciiTheme="minorHAnsi" w:hAnsiTheme="minorHAnsi" w:cstheme="minorHAnsi"/>
          <w:u w:val="single"/>
        </w:rPr>
        <w:t xml:space="preserve"> there are between the slave generation and the relatively free generation. </w:t>
      </w:r>
      <w:proofErr w:type="gramStart"/>
      <w:r w:rsidRPr="00003E6A">
        <w:rPr>
          <w:rFonts w:asciiTheme="minorHAnsi" w:hAnsiTheme="minorHAnsi" w:cstheme="minorHAnsi"/>
          <w:u w:val="single"/>
        </w:rPr>
        <w:t>Even more</w:t>
      </w:r>
      <w:proofErr w:type="gramEnd"/>
      <w:r w:rsidRPr="00003E6A">
        <w:rPr>
          <w:rFonts w:asciiTheme="minorHAnsi" w:hAnsiTheme="minorHAnsi" w:cstheme="minorHAnsi"/>
          <w:u w:val="single"/>
        </w:rPr>
        <w:t xml:space="preserve"> years have passed in which they could develop their human capital and gain simply by being part of an extensive division of labor in an increasingly prosperous country</w:t>
      </w:r>
      <w:r w:rsidRPr="00003E6A">
        <w:rPr>
          <w:rFonts w:asciiTheme="minorHAnsi" w:hAnsiTheme="minorHAnsi" w:cstheme="minorHAnsi"/>
          <w:sz w:val="8"/>
        </w:rPr>
        <w:t xml:space="preserve">. Adding to this case is the fact that even the Jim Crow laws disappeared. There have been no substantial Jim Crow laws since the middle of the 1960s, which is now about two generations ago. Economist Walter Williams, himself a descendant of slaves, likes to point out that he is substantially better off precisely because slavery caused him to be born in a country with great opportunities (2010, 95). </w:t>
      </w:r>
      <w:r w:rsidRPr="00003E6A">
        <w:rPr>
          <w:rFonts w:asciiTheme="minorHAnsi" w:hAnsiTheme="minorHAnsi" w:cstheme="minorHAnsi"/>
          <w:u w:val="single"/>
        </w:rPr>
        <w:t xml:space="preserve">The moral claim for a BIG as a </w:t>
      </w:r>
      <w:r w:rsidRPr="00003E6A">
        <w:rPr>
          <w:rFonts w:asciiTheme="minorHAnsi" w:hAnsiTheme="minorHAnsi" w:cstheme="minorHAnsi"/>
          <w:sz w:val="8"/>
        </w:rPr>
        <w:t xml:space="preserve">form of </w:t>
      </w:r>
      <w:r w:rsidRPr="00003E6A">
        <w:rPr>
          <w:rFonts w:asciiTheme="minorHAnsi" w:hAnsiTheme="minorHAnsi" w:cstheme="minorHAnsi"/>
          <w:u w:val="single"/>
        </w:rPr>
        <w:t>reparation requires not merely that an injustice has occurred but also that the injustice led to material deprivation for one's descendants</w:t>
      </w:r>
      <w:r w:rsidRPr="00003E6A">
        <w:rPr>
          <w:rFonts w:asciiTheme="minorHAnsi" w:hAnsiTheme="minorHAnsi" w:cstheme="minorHAnsi"/>
          <w:sz w:val="8"/>
        </w:rPr>
        <w:t xml:space="preserve">. If the injustice led instead to material improvement for one's descendants, one can still deplore the initial injustice while failing to justify any claims for reparation. </w:t>
      </w:r>
      <w:r w:rsidRPr="00003E6A">
        <w:rPr>
          <w:rFonts w:asciiTheme="minorHAnsi" w:hAnsiTheme="minorHAnsi" w:cstheme="minorHAnsi"/>
          <w:u w:val="single"/>
        </w:rPr>
        <w:t xml:space="preserve">Even if </w:t>
      </w:r>
      <w:r w:rsidRPr="00003E6A">
        <w:rPr>
          <w:rFonts w:asciiTheme="minorHAnsi" w:hAnsiTheme="minorHAnsi" w:cstheme="minorHAnsi"/>
          <w:sz w:val="8"/>
        </w:rPr>
        <w:t xml:space="preserve">we grant that those with low income or wealth are in that state because of unjust treatment, and even if we grant that they deserve restitution, </w:t>
      </w:r>
      <w:r w:rsidRPr="00003E6A">
        <w:rPr>
          <w:rFonts w:asciiTheme="minorHAnsi" w:hAnsiTheme="minorHAnsi" w:cstheme="minorHAnsi"/>
          <w:u w:val="single"/>
        </w:rPr>
        <w:t>why would</w:t>
      </w:r>
      <w:r w:rsidRPr="00003E6A">
        <w:rPr>
          <w:rFonts w:asciiTheme="minorHAnsi" w:hAnsiTheme="minorHAnsi" w:cstheme="minorHAnsi"/>
          <w:sz w:val="8"/>
        </w:rPr>
        <w:t xml:space="preserve"> </w:t>
      </w:r>
      <w:r w:rsidRPr="00003E6A">
        <w:rPr>
          <w:rFonts w:asciiTheme="minorHAnsi" w:hAnsiTheme="minorHAnsi" w:cstheme="minorHAnsi"/>
          <w:u w:val="single"/>
        </w:rPr>
        <w:t>restitution not be a one-time payment</w:t>
      </w:r>
      <w:r w:rsidRPr="00003E6A">
        <w:rPr>
          <w:rFonts w:asciiTheme="minorHAnsi" w:hAnsiTheme="minorHAnsi" w:cstheme="minorHAnsi"/>
          <w:sz w:val="8"/>
        </w:rPr>
        <w:t xml:space="preserve">? Why would it be a monthly or annual stipend extending out forever, even to those not yet born? It is true that one can convert any finite payment over time into a lump-sum value using the appropriate discount rate. Nonetheless, </w:t>
      </w:r>
      <w:r w:rsidRPr="00003E6A">
        <w:rPr>
          <w:rFonts w:asciiTheme="minorHAnsi" w:hAnsiTheme="minorHAnsi" w:cstheme="minorHAnsi"/>
          <w:u w:val="single"/>
        </w:rPr>
        <w:t>this seems a strange way to arrange a payoff. If the payments obtained now make those receiving them now properly compensated, what could possibly justify continuing to compensate such people's descendants in their turn?</w:t>
      </w:r>
    </w:p>
    <w:p w14:paraId="4A4C6B5C" w14:textId="77777777" w:rsidR="00123296" w:rsidRPr="00003E6A" w:rsidRDefault="00123296" w:rsidP="00123296">
      <w:pPr>
        <w:rPr>
          <w:rFonts w:asciiTheme="minorHAnsi" w:hAnsiTheme="minorHAnsi" w:cstheme="minorHAnsi"/>
        </w:rPr>
      </w:pPr>
    </w:p>
    <w:p w14:paraId="70BF828F" w14:textId="77777777" w:rsidR="00123296" w:rsidRPr="00003E6A" w:rsidRDefault="00123296" w:rsidP="00123296">
      <w:pPr>
        <w:keepNext/>
        <w:keepLines/>
        <w:spacing w:before="200"/>
        <w:outlineLvl w:val="3"/>
        <w:rPr>
          <w:rFonts w:asciiTheme="minorHAnsi" w:eastAsiaTheme="majorEastAsia" w:hAnsiTheme="minorHAnsi" w:cstheme="minorHAnsi"/>
          <w:b/>
          <w:iCs/>
        </w:rPr>
      </w:pPr>
      <w:r w:rsidRPr="00003E6A">
        <w:rPr>
          <w:rFonts w:asciiTheme="minorHAnsi" w:eastAsiaTheme="majorEastAsia" w:hAnsiTheme="minorHAnsi" w:cstheme="minorHAnsi"/>
          <w:b/>
          <w:iCs/>
        </w:rPr>
        <w:t>Trying to amend past injustices via taxation fails due to deadweight loss--the winners never won.</w:t>
      </w:r>
    </w:p>
    <w:p w14:paraId="7E00957E" w14:textId="77777777" w:rsidR="00123296" w:rsidRPr="00003E6A" w:rsidRDefault="00123296" w:rsidP="00123296">
      <w:pPr>
        <w:rPr>
          <w:rFonts w:asciiTheme="minorHAnsi" w:hAnsiTheme="minorHAnsi" w:cstheme="minorHAnsi"/>
        </w:rPr>
      </w:pPr>
      <w:r w:rsidRPr="00003E6A">
        <w:rPr>
          <w:rFonts w:asciiTheme="minorHAnsi" w:hAnsiTheme="minorHAnsi" w:cstheme="minorHAnsi"/>
          <w:b/>
          <w:bCs/>
        </w:rPr>
        <w:t>Henderson 2015 – Associate Professor of Economics</w:t>
      </w:r>
      <w:r w:rsidRPr="00003E6A">
        <w:rPr>
          <w:rFonts w:asciiTheme="minorHAnsi" w:hAnsiTheme="minorHAnsi" w:cstheme="minorHAnsi"/>
          <w:sz w:val="16"/>
          <w:szCs w:val="16"/>
        </w:rPr>
        <w:t xml:space="preserve"> [Davis, research fellow at Stanford, Spring 2015, “A Philosophical Economist’s Case against a Government-Guaranteed Basic Income,” The Independent Review, </w:t>
      </w:r>
      <w:hyperlink r:id="rId18" w:history="1">
        <w:r w:rsidRPr="00003E6A">
          <w:rPr>
            <w:rFonts w:asciiTheme="minorHAnsi" w:hAnsiTheme="minorHAnsi" w:cstheme="minorHAnsi"/>
            <w:sz w:val="16"/>
            <w:szCs w:val="16"/>
          </w:rPr>
          <w:t>http://www.jstor.org/stable/24563064</w:t>
        </w:r>
      </w:hyperlink>
      <w:r w:rsidRPr="00003E6A">
        <w:rPr>
          <w:rFonts w:asciiTheme="minorHAnsi" w:hAnsiTheme="minorHAnsi" w:cstheme="minorHAnsi"/>
          <w:sz w:val="16"/>
          <w:szCs w:val="16"/>
        </w:rPr>
        <w:t>, TA]</w:t>
      </w:r>
    </w:p>
    <w:p w14:paraId="7773F230" w14:textId="77777777" w:rsidR="00123296" w:rsidRPr="00003E6A" w:rsidRDefault="00123296" w:rsidP="00123296">
      <w:pPr>
        <w:rPr>
          <w:rFonts w:asciiTheme="minorHAnsi" w:hAnsiTheme="minorHAnsi" w:cstheme="minorHAnsi"/>
          <w:sz w:val="14"/>
        </w:rPr>
      </w:pPr>
    </w:p>
    <w:p w14:paraId="361F1F89" w14:textId="77777777" w:rsidR="00123296" w:rsidRPr="00003E6A" w:rsidRDefault="00123296" w:rsidP="00123296">
      <w:pPr>
        <w:rPr>
          <w:rFonts w:asciiTheme="minorHAnsi" w:hAnsiTheme="minorHAnsi" w:cstheme="minorHAnsi"/>
          <w:u w:val="single"/>
        </w:rPr>
      </w:pPr>
      <w:r w:rsidRPr="00003E6A">
        <w:rPr>
          <w:rFonts w:asciiTheme="minorHAnsi" w:hAnsiTheme="minorHAnsi" w:cstheme="minorHAnsi"/>
          <w:sz w:val="10"/>
        </w:rPr>
        <w:t xml:space="preserve">But </w:t>
      </w:r>
      <w:r w:rsidRPr="00003E6A">
        <w:rPr>
          <w:rFonts w:asciiTheme="minorHAnsi" w:hAnsiTheme="minorHAnsi" w:cstheme="minorHAnsi"/>
          <w:u w:val="single"/>
        </w:rPr>
        <w:t xml:space="preserve">there is a further problem. It is not only that we "do not have the kind of detailed information about past events or the relevant counterfactuals that would be necessary to make everyone precisely as well of[f] as they would have been had no injustice occurred." It is that even if we had that detailed information about past events, </w:t>
      </w:r>
      <w:proofErr w:type="gramStart"/>
      <w:r w:rsidRPr="00003E6A">
        <w:rPr>
          <w:rFonts w:asciiTheme="minorHAnsi" w:hAnsiTheme="minorHAnsi" w:cstheme="minorHAnsi"/>
          <w:u w:val="single"/>
        </w:rPr>
        <w:t>that</w:t>
      </w:r>
      <w:proofErr w:type="gramEnd"/>
      <w:r w:rsidRPr="00003E6A">
        <w:rPr>
          <w:rFonts w:asciiTheme="minorHAnsi" w:hAnsiTheme="minorHAnsi" w:cstheme="minorHAnsi"/>
          <w:u w:val="single"/>
        </w:rPr>
        <w:t xml:space="preserve"> would still not suffice to "make everyone precisely as well off as they would have been had no injustice occurred</w:t>
      </w:r>
      <w:r w:rsidRPr="00003E6A">
        <w:rPr>
          <w:rFonts w:asciiTheme="minorHAnsi" w:hAnsiTheme="minorHAnsi" w:cstheme="minorHAnsi"/>
          <w:sz w:val="10"/>
        </w:rPr>
        <w:t xml:space="preserve">." The reason is that </w:t>
      </w:r>
      <w:r w:rsidRPr="00003E6A">
        <w:rPr>
          <w:rFonts w:asciiTheme="minorHAnsi" w:hAnsiTheme="minorHAnsi" w:cstheme="minorHAnsi"/>
          <w:u w:val="single"/>
        </w:rPr>
        <w:t>most unjust</w:t>
      </w:r>
      <w:r w:rsidRPr="00003E6A">
        <w:rPr>
          <w:rFonts w:asciiTheme="minorHAnsi" w:hAnsiTheme="minorHAnsi" w:cstheme="minorHAnsi"/>
          <w:sz w:val="10"/>
        </w:rPr>
        <w:t xml:space="preserve"> government </w:t>
      </w:r>
      <w:r w:rsidRPr="00003E6A">
        <w:rPr>
          <w:rFonts w:asciiTheme="minorHAnsi" w:hAnsiTheme="minorHAnsi" w:cstheme="minorHAnsi"/>
          <w:u w:val="single"/>
        </w:rPr>
        <w:t>policy</w:t>
      </w:r>
      <w:r w:rsidRPr="00003E6A">
        <w:rPr>
          <w:rFonts w:asciiTheme="minorHAnsi" w:hAnsiTheme="minorHAnsi" w:cstheme="minorHAnsi"/>
          <w:sz w:val="10"/>
        </w:rPr>
        <w:t xml:space="preserve"> </w:t>
      </w:r>
      <w:r w:rsidRPr="00003E6A">
        <w:rPr>
          <w:rFonts w:asciiTheme="minorHAnsi" w:hAnsiTheme="minorHAnsi" w:cstheme="minorHAnsi"/>
          <w:u w:val="single"/>
        </w:rPr>
        <w:t>creates losses to the losers that substantially exceed</w:t>
      </w:r>
      <w:r w:rsidRPr="00003E6A">
        <w:rPr>
          <w:rFonts w:asciiTheme="minorHAnsi" w:hAnsiTheme="minorHAnsi" w:cstheme="minorHAnsi"/>
          <w:sz w:val="10"/>
        </w:rPr>
        <w:t xml:space="preserve">, in dollars, </w:t>
      </w:r>
      <w:r w:rsidRPr="00003E6A">
        <w:rPr>
          <w:rFonts w:asciiTheme="minorHAnsi" w:hAnsiTheme="minorHAnsi" w:cstheme="minorHAnsi"/>
          <w:u w:val="single"/>
        </w:rPr>
        <w:t>the gains</w:t>
      </w:r>
      <w:r w:rsidRPr="00003E6A">
        <w:rPr>
          <w:rFonts w:asciiTheme="minorHAnsi" w:hAnsiTheme="minorHAnsi" w:cstheme="minorHAnsi"/>
          <w:sz w:val="10"/>
        </w:rPr>
        <w:t xml:space="preserve"> </w:t>
      </w:r>
      <w:r w:rsidRPr="00003E6A">
        <w:rPr>
          <w:rFonts w:asciiTheme="minorHAnsi" w:hAnsiTheme="minorHAnsi" w:cstheme="minorHAnsi"/>
          <w:u w:val="single"/>
        </w:rPr>
        <w:t>to the winners</w:t>
      </w:r>
      <w:r w:rsidRPr="00003E6A">
        <w:rPr>
          <w:rFonts w:asciiTheme="minorHAnsi" w:hAnsiTheme="minorHAnsi" w:cstheme="minorHAnsi"/>
          <w:sz w:val="10"/>
        </w:rPr>
        <w:t xml:space="preserve">. That is, most </w:t>
      </w:r>
      <w:r w:rsidRPr="00003E6A">
        <w:rPr>
          <w:rFonts w:asciiTheme="minorHAnsi" w:hAnsiTheme="minorHAnsi" w:cstheme="minorHAnsi"/>
          <w:u w:val="single"/>
        </w:rPr>
        <w:t>unjust</w:t>
      </w:r>
      <w:r w:rsidRPr="00003E6A">
        <w:rPr>
          <w:rFonts w:asciiTheme="minorHAnsi" w:hAnsiTheme="minorHAnsi" w:cstheme="minorHAnsi"/>
          <w:sz w:val="10"/>
        </w:rPr>
        <w:t xml:space="preserve"> government </w:t>
      </w:r>
      <w:r w:rsidRPr="00003E6A">
        <w:rPr>
          <w:rFonts w:asciiTheme="minorHAnsi" w:hAnsiTheme="minorHAnsi" w:cstheme="minorHAnsi"/>
          <w:u w:val="single"/>
        </w:rPr>
        <w:t>policy</w:t>
      </w:r>
      <w:r w:rsidRPr="00003E6A">
        <w:rPr>
          <w:rFonts w:asciiTheme="minorHAnsi" w:hAnsiTheme="minorHAnsi" w:cstheme="minorHAnsi"/>
          <w:sz w:val="10"/>
        </w:rPr>
        <w:t xml:space="preserve"> </w:t>
      </w:r>
      <w:r w:rsidRPr="00003E6A">
        <w:rPr>
          <w:rFonts w:asciiTheme="minorHAnsi" w:hAnsiTheme="minorHAnsi" w:cstheme="minorHAnsi"/>
          <w:u w:val="single"/>
        </w:rPr>
        <w:t>creates large</w:t>
      </w:r>
      <w:r w:rsidRPr="00003E6A">
        <w:rPr>
          <w:rFonts w:asciiTheme="minorHAnsi" w:hAnsiTheme="minorHAnsi" w:cstheme="minorHAnsi"/>
          <w:sz w:val="10"/>
        </w:rPr>
        <w:t xml:space="preserve"> </w:t>
      </w:r>
      <w:r w:rsidRPr="00003E6A">
        <w:rPr>
          <w:rFonts w:asciiTheme="minorHAnsi" w:hAnsiTheme="minorHAnsi" w:cstheme="minorHAnsi"/>
          <w:u w:val="single"/>
        </w:rPr>
        <w:t>deadweight</w:t>
      </w:r>
      <w:r w:rsidRPr="00003E6A">
        <w:rPr>
          <w:rFonts w:asciiTheme="minorHAnsi" w:hAnsiTheme="minorHAnsi" w:cstheme="minorHAnsi"/>
          <w:sz w:val="10"/>
        </w:rPr>
        <w:t xml:space="preserve"> </w:t>
      </w:r>
      <w:r w:rsidRPr="00003E6A">
        <w:rPr>
          <w:rFonts w:asciiTheme="minorHAnsi" w:hAnsiTheme="minorHAnsi" w:cstheme="minorHAnsi"/>
          <w:u w:val="single"/>
        </w:rPr>
        <w:t>losses</w:t>
      </w:r>
      <w:r w:rsidRPr="00003E6A">
        <w:rPr>
          <w:rFonts w:asciiTheme="minorHAnsi" w:hAnsiTheme="minorHAnsi" w:cstheme="minorHAnsi"/>
          <w:sz w:val="10"/>
        </w:rPr>
        <w:t xml:space="preserve">. So, </w:t>
      </w:r>
      <w:r w:rsidRPr="00003E6A">
        <w:rPr>
          <w:rFonts w:asciiTheme="minorHAnsi" w:hAnsiTheme="minorHAnsi" w:cstheme="minorHAnsi"/>
          <w:u w:val="single"/>
        </w:rPr>
        <w:t>for</w:t>
      </w:r>
      <w:r w:rsidRPr="00003E6A">
        <w:rPr>
          <w:rFonts w:asciiTheme="minorHAnsi" w:hAnsiTheme="minorHAnsi" w:cstheme="minorHAnsi"/>
          <w:sz w:val="10"/>
        </w:rPr>
        <w:t xml:space="preserve"> </w:t>
      </w:r>
      <w:r w:rsidRPr="00003E6A">
        <w:rPr>
          <w:rFonts w:asciiTheme="minorHAnsi" w:hAnsiTheme="minorHAnsi" w:cstheme="minorHAnsi"/>
          <w:u w:val="single"/>
        </w:rPr>
        <w:t>example</w:t>
      </w:r>
      <w:r w:rsidRPr="00003E6A">
        <w:rPr>
          <w:rFonts w:asciiTheme="minorHAnsi" w:hAnsiTheme="minorHAnsi" w:cstheme="minorHAnsi"/>
          <w:sz w:val="10"/>
        </w:rPr>
        <w:t xml:space="preserve">, price controls on gasoline during the 1970s were an unjust policy because they prevented sellers from charging free-market prices to buyers. The price controls created gains </w:t>
      </w:r>
      <w:proofErr w:type="gramStart"/>
      <w:r w:rsidRPr="00003E6A">
        <w:rPr>
          <w:rFonts w:asciiTheme="minorHAnsi" w:hAnsiTheme="minorHAnsi" w:cstheme="minorHAnsi"/>
          <w:sz w:val="10"/>
        </w:rPr>
        <w:t>to</w:t>
      </w:r>
      <w:proofErr w:type="gramEnd"/>
      <w:r w:rsidRPr="00003E6A">
        <w:rPr>
          <w:rFonts w:asciiTheme="minorHAnsi" w:hAnsiTheme="minorHAnsi" w:cstheme="minorHAnsi"/>
          <w:sz w:val="10"/>
        </w:rPr>
        <w:t xml:space="preserve"> some consumers who had low time values and therefore did not lose much value by spending time in line. But the losses to gasoline sellers and to consumers with higher time values outweighed the gains to the consumers with low time values. So even if one could identify the particular gainers from these price controls, many of whom are dead, it would be impossible to compensate the losers by extracting from the winners the amount they gained. </w:t>
      </w:r>
      <w:r w:rsidRPr="00003E6A">
        <w:rPr>
          <w:rFonts w:asciiTheme="minorHAnsi" w:hAnsiTheme="minorHAnsi" w:cstheme="minorHAnsi"/>
          <w:u w:val="single"/>
        </w:rPr>
        <w:t>A</w:t>
      </w:r>
      <w:r w:rsidRPr="00003E6A">
        <w:rPr>
          <w:rFonts w:asciiTheme="minorHAnsi" w:hAnsiTheme="minorHAnsi" w:cstheme="minorHAnsi"/>
          <w:sz w:val="10"/>
        </w:rPr>
        <w:t xml:space="preserve"> dramatic </w:t>
      </w:r>
      <w:r w:rsidRPr="00003E6A">
        <w:rPr>
          <w:rFonts w:asciiTheme="minorHAnsi" w:hAnsiTheme="minorHAnsi" w:cstheme="minorHAnsi"/>
          <w:u w:val="single"/>
        </w:rPr>
        <w:t>illustration</w:t>
      </w:r>
      <w:r w:rsidRPr="00003E6A">
        <w:rPr>
          <w:rFonts w:asciiTheme="minorHAnsi" w:hAnsiTheme="minorHAnsi" w:cstheme="minorHAnsi"/>
          <w:sz w:val="10"/>
        </w:rPr>
        <w:t xml:space="preserve"> </w:t>
      </w:r>
      <w:r w:rsidRPr="00003E6A">
        <w:rPr>
          <w:rFonts w:asciiTheme="minorHAnsi" w:hAnsiTheme="minorHAnsi" w:cstheme="minorHAnsi"/>
          <w:u w:val="single"/>
        </w:rPr>
        <w:t xml:space="preserve">of </w:t>
      </w:r>
      <w:r w:rsidRPr="00003E6A">
        <w:rPr>
          <w:rFonts w:asciiTheme="minorHAnsi" w:hAnsiTheme="minorHAnsi" w:cstheme="minorHAnsi"/>
          <w:sz w:val="10"/>
        </w:rPr>
        <w:t>the</w:t>
      </w:r>
      <w:r w:rsidRPr="00003E6A">
        <w:rPr>
          <w:rFonts w:asciiTheme="minorHAnsi" w:hAnsiTheme="minorHAnsi" w:cstheme="minorHAnsi"/>
          <w:sz w:val="14"/>
          <w:u w:val="single"/>
        </w:rPr>
        <w:t xml:space="preserve"> </w:t>
      </w:r>
      <w:r w:rsidRPr="00003E6A">
        <w:rPr>
          <w:rFonts w:asciiTheme="minorHAnsi" w:hAnsiTheme="minorHAnsi" w:cstheme="minorHAnsi"/>
          <w:u w:val="single"/>
        </w:rPr>
        <w:t>deadweight loss</w:t>
      </w:r>
      <w:r w:rsidRPr="00003E6A">
        <w:rPr>
          <w:rFonts w:asciiTheme="minorHAnsi" w:hAnsiTheme="minorHAnsi" w:cstheme="minorHAnsi"/>
          <w:sz w:val="10"/>
        </w:rPr>
        <w:t xml:space="preserve"> from unjust government policy </w:t>
      </w:r>
      <w:r w:rsidRPr="00003E6A">
        <w:rPr>
          <w:rFonts w:asciiTheme="minorHAnsi" w:hAnsiTheme="minorHAnsi" w:cstheme="minorHAnsi"/>
          <w:u w:val="single"/>
        </w:rPr>
        <w:t>is the drug war</w:t>
      </w:r>
      <w:r w:rsidRPr="00003E6A">
        <w:rPr>
          <w:rFonts w:asciiTheme="minorHAnsi" w:hAnsiTheme="minorHAnsi" w:cstheme="minorHAnsi"/>
          <w:sz w:val="10"/>
        </w:rPr>
        <w:t xml:space="preserve">. I trust that I do not need to explain at length why the drug war is unjust. The short </w:t>
      </w:r>
      <w:proofErr w:type="gramStart"/>
      <w:r w:rsidRPr="00003E6A">
        <w:rPr>
          <w:rFonts w:asciiTheme="minorHAnsi" w:hAnsiTheme="minorHAnsi" w:cstheme="minorHAnsi"/>
          <w:sz w:val="10"/>
        </w:rPr>
        <w:t>version is that it</w:t>
      </w:r>
      <w:proofErr w:type="gramEnd"/>
      <w:r w:rsidRPr="00003E6A">
        <w:rPr>
          <w:rFonts w:asciiTheme="minorHAnsi" w:hAnsiTheme="minorHAnsi" w:cstheme="minorHAnsi"/>
          <w:sz w:val="10"/>
        </w:rPr>
        <w:t xml:space="preserve"> prohibits people from engaging in voluntary exchange and imposes large penalties on those, especially sellers, who do engage in such exchange. Those large penalties are what led to the deadweight loss. </w:t>
      </w:r>
      <w:r w:rsidRPr="00003E6A">
        <w:rPr>
          <w:rFonts w:asciiTheme="minorHAnsi" w:hAnsiTheme="minorHAnsi" w:cstheme="minorHAnsi"/>
          <w:u w:val="single"/>
        </w:rPr>
        <w:t>The drug war causes many people to be thrown in prison</w:t>
      </w:r>
      <w:r w:rsidRPr="00003E6A">
        <w:rPr>
          <w:rFonts w:asciiTheme="minorHAnsi" w:hAnsiTheme="minorHAnsi" w:cstheme="minorHAnsi"/>
          <w:sz w:val="10"/>
        </w:rPr>
        <w:t xml:space="preserve">, </w:t>
      </w:r>
      <w:r w:rsidRPr="00003E6A">
        <w:rPr>
          <w:rFonts w:asciiTheme="minorHAnsi" w:hAnsiTheme="minorHAnsi" w:cstheme="minorHAnsi"/>
          <w:u w:val="single"/>
        </w:rPr>
        <w:t>where</w:t>
      </w:r>
      <w:r w:rsidRPr="00003E6A">
        <w:rPr>
          <w:rFonts w:asciiTheme="minorHAnsi" w:hAnsiTheme="minorHAnsi" w:cstheme="minorHAnsi"/>
          <w:sz w:val="10"/>
        </w:rPr>
        <w:t xml:space="preserve"> their </w:t>
      </w:r>
      <w:r w:rsidRPr="00003E6A">
        <w:rPr>
          <w:rFonts w:asciiTheme="minorHAnsi" w:hAnsiTheme="minorHAnsi" w:cstheme="minorHAnsi"/>
          <w:u w:val="single"/>
        </w:rPr>
        <w:t>income falls from</w:t>
      </w:r>
      <w:r w:rsidRPr="00003E6A">
        <w:rPr>
          <w:rFonts w:asciiTheme="minorHAnsi" w:hAnsiTheme="minorHAnsi" w:cstheme="minorHAnsi"/>
          <w:sz w:val="10"/>
        </w:rPr>
        <w:t xml:space="preserve"> a </w:t>
      </w:r>
      <w:r w:rsidRPr="00003E6A">
        <w:rPr>
          <w:rFonts w:asciiTheme="minorHAnsi" w:hAnsiTheme="minorHAnsi" w:cstheme="minorHAnsi"/>
          <w:u w:val="single"/>
        </w:rPr>
        <w:t>low or moderate level to</w:t>
      </w:r>
      <w:r w:rsidRPr="00003E6A">
        <w:rPr>
          <w:rFonts w:asciiTheme="minorHAnsi" w:hAnsiTheme="minorHAnsi" w:cstheme="minorHAnsi"/>
          <w:sz w:val="10"/>
        </w:rPr>
        <w:t xml:space="preserve"> close to </w:t>
      </w:r>
      <w:r w:rsidRPr="00003E6A">
        <w:rPr>
          <w:rFonts w:asciiTheme="minorHAnsi" w:hAnsiTheme="minorHAnsi" w:cstheme="minorHAnsi"/>
          <w:u w:val="single"/>
        </w:rPr>
        <w:t>zero</w:t>
      </w:r>
      <w:r w:rsidRPr="00003E6A">
        <w:rPr>
          <w:rFonts w:asciiTheme="minorHAnsi" w:hAnsiTheme="minorHAnsi" w:cstheme="minorHAnsi"/>
          <w:sz w:val="10"/>
        </w:rPr>
        <w:t xml:space="preserve"> (Henderson 2012). </w:t>
      </w:r>
      <w:r w:rsidRPr="00003E6A">
        <w:rPr>
          <w:rFonts w:asciiTheme="minorHAnsi" w:hAnsiTheme="minorHAnsi" w:cstheme="minorHAnsi"/>
          <w:u w:val="single"/>
        </w:rPr>
        <w:t>That is a large loss</w:t>
      </w:r>
      <w:r w:rsidRPr="00003E6A">
        <w:rPr>
          <w:rFonts w:asciiTheme="minorHAnsi" w:hAnsiTheme="minorHAnsi" w:cstheme="minorHAnsi"/>
          <w:sz w:val="10"/>
        </w:rPr>
        <w:t xml:space="preserve">. And, of course, even if people thrown in prison lost no income in the process of being incarcerated, they are in prison. That means that their </w:t>
      </w:r>
      <w:r w:rsidRPr="00003E6A">
        <w:rPr>
          <w:rFonts w:asciiTheme="minorHAnsi" w:hAnsiTheme="minorHAnsi" w:cstheme="minorHAnsi"/>
          <w:u w:val="single"/>
        </w:rPr>
        <w:t>freedom is restricted</w:t>
      </w:r>
      <w:r w:rsidRPr="00003E6A">
        <w:rPr>
          <w:rFonts w:asciiTheme="minorHAnsi" w:hAnsiTheme="minorHAnsi" w:cstheme="minorHAnsi"/>
          <w:sz w:val="10"/>
        </w:rPr>
        <w:t xml:space="preserve">, and if and </w:t>
      </w:r>
      <w:r w:rsidRPr="00003E6A">
        <w:rPr>
          <w:rFonts w:asciiTheme="minorHAnsi" w:hAnsiTheme="minorHAnsi" w:cstheme="minorHAnsi"/>
          <w:u w:val="single"/>
        </w:rPr>
        <w:t>when they are finally let out, their options are restricted</w:t>
      </w:r>
      <w:r w:rsidRPr="00003E6A">
        <w:rPr>
          <w:rFonts w:asciiTheme="minorHAnsi" w:hAnsiTheme="minorHAnsi" w:cstheme="minorHAnsi"/>
          <w:sz w:val="10"/>
        </w:rPr>
        <w:t xml:space="preserve">. </w:t>
      </w:r>
      <w:r w:rsidRPr="00003E6A">
        <w:rPr>
          <w:rFonts w:asciiTheme="minorHAnsi" w:hAnsiTheme="minorHAnsi" w:cstheme="minorHAnsi"/>
          <w:u w:val="single"/>
        </w:rPr>
        <w:t>Those are two more large losses</w:t>
      </w:r>
      <w:r w:rsidRPr="00003E6A">
        <w:rPr>
          <w:rFonts w:asciiTheme="minorHAnsi" w:hAnsiTheme="minorHAnsi" w:cstheme="minorHAnsi"/>
          <w:sz w:val="10"/>
        </w:rPr>
        <w:t xml:space="preserve">. There are other losses from the drug war. Two large losses are to customers who must pay higher risk-adjusted prices and to taxpayers who pay for enforcing the drug war and for housing people in expensive prisons. </w:t>
      </w:r>
      <w:r w:rsidRPr="00003E6A">
        <w:rPr>
          <w:rFonts w:asciiTheme="minorHAnsi" w:hAnsiTheme="minorHAnsi" w:cstheme="minorHAnsi"/>
          <w:u w:val="single"/>
        </w:rPr>
        <w:t>The main gainers are the fighters of the drug war and the prison guards</w:t>
      </w:r>
      <w:r w:rsidRPr="00003E6A">
        <w:rPr>
          <w:rFonts w:asciiTheme="minorHAnsi" w:hAnsiTheme="minorHAnsi" w:cstheme="minorHAnsi"/>
          <w:sz w:val="10"/>
        </w:rPr>
        <w:t xml:space="preserve">. </w:t>
      </w:r>
      <w:r w:rsidRPr="00003E6A">
        <w:rPr>
          <w:rFonts w:asciiTheme="minorHAnsi" w:hAnsiTheme="minorHAnsi" w:cstheme="minorHAnsi"/>
          <w:u w:val="single"/>
        </w:rPr>
        <w:t>Their</w:t>
      </w:r>
      <w:r w:rsidRPr="00003E6A">
        <w:rPr>
          <w:rFonts w:asciiTheme="minorHAnsi" w:hAnsiTheme="minorHAnsi" w:cstheme="minorHAnsi"/>
          <w:sz w:val="10"/>
        </w:rPr>
        <w:t xml:space="preserve"> </w:t>
      </w:r>
      <w:r w:rsidRPr="00003E6A">
        <w:rPr>
          <w:rFonts w:asciiTheme="minorHAnsi" w:hAnsiTheme="minorHAnsi" w:cstheme="minorHAnsi"/>
          <w:u w:val="single"/>
        </w:rPr>
        <w:t>gains</w:t>
      </w:r>
      <w:r w:rsidRPr="00003E6A">
        <w:rPr>
          <w:rFonts w:asciiTheme="minorHAnsi" w:hAnsiTheme="minorHAnsi" w:cstheme="minorHAnsi"/>
          <w:sz w:val="10"/>
        </w:rPr>
        <w:t xml:space="preserve">, although potentially large per person, </w:t>
      </w:r>
      <w:r w:rsidRPr="00003E6A">
        <w:rPr>
          <w:rFonts w:asciiTheme="minorHAnsi" w:hAnsiTheme="minorHAnsi" w:cstheme="minorHAnsi"/>
          <w:u w:val="single"/>
        </w:rPr>
        <w:t>are small compared to the losses</w:t>
      </w:r>
      <w:r w:rsidRPr="00003E6A">
        <w:rPr>
          <w:rFonts w:asciiTheme="minorHAnsi" w:hAnsiTheme="minorHAnsi" w:cstheme="minorHAnsi"/>
          <w:sz w:val="10"/>
        </w:rPr>
        <w:t xml:space="preserve">. </w:t>
      </w:r>
      <w:r w:rsidRPr="00003E6A">
        <w:rPr>
          <w:rFonts w:asciiTheme="minorHAnsi" w:hAnsiTheme="minorHAnsi" w:cstheme="minorHAnsi"/>
          <w:u w:val="single"/>
        </w:rPr>
        <w:t>Thus, the drug war causes large deadweight losses</w:t>
      </w:r>
      <w:r w:rsidRPr="00003E6A">
        <w:rPr>
          <w:rFonts w:asciiTheme="minorHAnsi" w:hAnsiTheme="minorHAnsi" w:cstheme="minorHAnsi"/>
          <w:sz w:val="10"/>
        </w:rPr>
        <w:t xml:space="preserve">. </w:t>
      </w:r>
      <w:r w:rsidRPr="00003E6A">
        <w:rPr>
          <w:rFonts w:asciiTheme="minorHAnsi" w:hAnsiTheme="minorHAnsi" w:cstheme="minorHAnsi"/>
          <w:u w:val="single"/>
        </w:rPr>
        <w:t>These losses can only be ended. They can never be recovered so that everyone is "precisely as well off as they would have been had no injustice occurred."</w:t>
      </w:r>
    </w:p>
    <w:p w14:paraId="122F4467" w14:textId="77777777" w:rsidR="00003E6A" w:rsidRPr="00003E6A" w:rsidRDefault="00003E6A" w:rsidP="00123296">
      <w:pPr>
        <w:rPr>
          <w:rFonts w:asciiTheme="minorHAnsi" w:hAnsiTheme="minorHAnsi" w:cstheme="minorHAnsi"/>
          <w:u w:val="single"/>
        </w:rPr>
      </w:pPr>
    </w:p>
    <w:p w14:paraId="3448EE2A" w14:textId="77777777" w:rsidR="00123296" w:rsidRPr="00003E6A" w:rsidRDefault="00123296" w:rsidP="00123296">
      <w:pPr>
        <w:pStyle w:val="Heading3"/>
        <w:rPr>
          <w:rFonts w:asciiTheme="minorHAnsi" w:hAnsiTheme="minorHAnsi" w:cstheme="minorHAnsi"/>
        </w:rPr>
      </w:pPr>
      <w:r w:rsidRPr="00003E6A">
        <w:rPr>
          <w:rFonts w:asciiTheme="minorHAnsi" w:hAnsiTheme="minorHAnsi" w:cstheme="minorHAnsi"/>
        </w:rPr>
        <w:t>AT Myth Solvency</w:t>
      </w:r>
    </w:p>
    <w:p w14:paraId="6CE5A0B7" w14:textId="77777777" w:rsidR="00123296" w:rsidRPr="00003E6A" w:rsidRDefault="00123296" w:rsidP="00123296">
      <w:pPr>
        <w:rPr>
          <w:rFonts w:asciiTheme="minorHAnsi" w:hAnsiTheme="minorHAnsi" w:cstheme="minorHAnsi"/>
        </w:rPr>
      </w:pPr>
    </w:p>
    <w:p w14:paraId="4053760E"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 xml:space="preserve">The </w:t>
      </w:r>
      <w:proofErr w:type="spellStart"/>
      <w:r w:rsidRPr="00003E6A">
        <w:rPr>
          <w:rFonts w:asciiTheme="minorHAnsi" w:hAnsiTheme="minorHAnsi" w:cstheme="minorHAnsi"/>
        </w:rPr>
        <w:t>Aff</w:t>
      </w:r>
      <w:proofErr w:type="spellEnd"/>
      <w:r w:rsidRPr="00003E6A">
        <w:rPr>
          <w:rFonts w:asciiTheme="minorHAnsi" w:hAnsiTheme="minorHAnsi" w:cstheme="minorHAnsi"/>
        </w:rPr>
        <w:t xml:space="preserve"> cannot change misperceptions of racial equality because there is not enough Contact to change high income minds – surveys </w:t>
      </w:r>
      <w:proofErr w:type="gramStart"/>
      <w:r w:rsidRPr="00003E6A">
        <w:rPr>
          <w:rFonts w:asciiTheme="minorHAnsi" w:hAnsiTheme="minorHAnsi" w:cstheme="minorHAnsi"/>
        </w:rPr>
        <w:t>prove</w:t>
      </w:r>
      <w:proofErr w:type="gramEnd"/>
    </w:p>
    <w:p w14:paraId="5CE4CE60" w14:textId="77777777" w:rsidR="00123296" w:rsidRPr="00003E6A" w:rsidRDefault="00123296" w:rsidP="00123296">
      <w:pPr>
        <w:rPr>
          <w:rFonts w:asciiTheme="minorHAnsi" w:hAnsiTheme="minorHAnsi" w:cstheme="minorHAnsi"/>
          <w:sz w:val="16"/>
          <w:szCs w:val="16"/>
        </w:rPr>
      </w:pPr>
      <w:r w:rsidRPr="00003E6A">
        <w:rPr>
          <w:rStyle w:val="Style13ptBold"/>
          <w:rFonts w:asciiTheme="minorHAnsi" w:hAnsiTheme="minorHAnsi" w:cstheme="minorHAnsi"/>
        </w:rPr>
        <w:t xml:space="preserve">Kraus et al, 2019 - Sustainability Research Institute at the University of Leeds </w:t>
      </w:r>
      <w:r w:rsidRPr="00003E6A">
        <w:rPr>
          <w:rFonts w:asciiTheme="minorHAnsi" w:hAnsiTheme="minorHAnsi" w:cstheme="minorHAnsi"/>
          <w:sz w:val="16"/>
          <w:szCs w:val="16"/>
        </w:rPr>
        <w:t xml:space="preserve">[Michael, with </w:t>
      </w:r>
      <w:proofErr w:type="spellStart"/>
      <w:r w:rsidRPr="00003E6A">
        <w:rPr>
          <w:rFonts w:asciiTheme="minorHAnsi" w:hAnsiTheme="minorHAnsi" w:cstheme="minorHAnsi"/>
          <w:sz w:val="16"/>
          <w:szCs w:val="16"/>
        </w:rPr>
        <w:t>Ivuoma</w:t>
      </w:r>
      <w:proofErr w:type="spellEnd"/>
      <w:r w:rsidRPr="00003E6A">
        <w:rPr>
          <w:rFonts w:asciiTheme="minorHAnsi" w:hAnsiTheme="minorHAnsi" w:cstheme="minorHAnsi"/>
          <w:sz w:val="16"/>
          <w:szCs w:val="16"/>
        </w:rPr>
        <w:t xml:space="preserve"> N. </w:t>
      </w:r>
      <w:proofErr w:type="spellStart"/>
      <w:r w:rsidRPr="00003E6A">
        <w:rPr>
          <w:rFonts w:asciiTheme="minorHAnsi" w:hAnsiTheme="minorHAnsi" w:cstheme="minorHAnsi"/>
          <w:sz w:val="16"/>
          <w:szCs w:val="16"/>
        </w:rPr>
        <w:t>Onyeador</w:t>
      </w:r>
      <w:proofErr w:type="spellEnd"/>
      <w:r w:rsidRPr="00003E6A">
        <w:rPr>
          <w:rFonts w:asciiTheme="minorHAnsi" w:hAnsiTheme="minorHAnsi" w:cstheme="minorHAnsi"/>
          <w:sz w:val="16"/>
          <w:szCs w:val="16"/>
        </w:rPr>
        <w:t xml:space="preserve">, Natalie M. </w:t>
      </w:r>
      <w:proofErr w:type="spellStart"/>
      <w:r w:rsidRPr="00003E6A">
        <w:rPr>
          <w:rFonts w:asciiTheme="minorHAnsi" w:hAnsiTheme="minorHAnsi" w:cstheme="minorHAnsi"/>
          <w:sz w:val="16"/>
          <w:szCs w:val="16"/>
        </w:rPr>
        <w:t>Daumeyer</w:t>
      </w:r>
      <w:proofErr w:type="spellEnd"/>
      <w:r w:rsidRPr="00003E6A">
        <w:rPr>
          <w:rFonts w:asciiTheme="minorHAnsi" w:hAnsiTheme="minorHAnsi" w:cstheme="minorHAnsi"/>
          <w:sz w:val="16"/>
          <w:szCs w:val="16"/>
        </w:rPr>
        <w:t>, Julian M. Rucker, Jennifer A. Richeson September 10 Perspectives on Psychological Science, “The Misperception of Racial Economic Inequality” https://journals.sagepub.com/doi/full/10.1177/1745691619863049#tab-contributors KB]</w:t>
      </w:r>
    </w:p>
    <w:p w14:paraId="50CE2A2A" w14:textId="77777777" w:rsidR="00123296" w:rsidRPr="00003E6A" w:rsidRDefault="00123296" w:rsidP="00123296">
      <w:pPr>
        <w:rPr>
          <w:rFonts w:asciiTheme="minorHAnsi" w:hAnsiTheme="minorHAnsi" w:cstheme="minorHAnsi"/>
        </w:rPr>
      </w:pPr>
    </w:p>
    <w:p w14:paraId="10347FAD" w14:textId="77777777" w:rsidR="00123296" w:rsidRPr="00003E6A" w:rsidRDefault="00123296" w:rsidP="00123296">
      <w:pPr>
        <w:rPr>
          <w:rFonts w:asciiTheme="minorHAnsi" w:hAnsiTheme="minorHAnsi" w:cstheme="minorHAnsi"/>
          <w:sz w:val="12"/>
        </w:rPr>
      </w:pPr>
      <w:r w:rsidRPr="00003E6A">
        <w:rPr>
          <w:rFonts w:asciiTheme="minorHAnsi" w:hAnsiTheme="minorHAnsi" w:cstheme="minorHAnsi"/>
          <w:sz w:val="12"/>
        </w:rPr>
        <w:t xml:space="preserve">Group-status structures Several lines of empirical evidence support this general proposition. First, </w:t>
      </w:r>
      <w:r w:rsidRPr="00003E6A">
        <w:rPr>
          <w:rStyle w:val="StyleUnderline"/>
          <w:rFonts w:asciiTheme="minorHAnsi" w:hAnsiTheme="minorHAnsi" w:cstheme="minorHAnsi"/>
        </w:rPr>
        <w:t>American society is heavily segregated in terms of race and social class</w:t>
      </w:r>
      <w:r w:rsidRPr="00003E6A">
        <w:rPr>
          <w:rFonts w:asciiTheme="minorHAnsi" w:hAnsiTheme="minorHAnsi" w:cstheme="minorHAnsi"/>
          <w:sz w:val="12"/>
        </w:rPr>
        <w:t xml:space="preserve"> (Desmond, 2016; Massey &amp; Denton, 1993). </w:t>
      </w:r>
      <w:r w:rsidRPr="00003E6A">
        <w:rPr>
          <w:rStyle w:val="StyleUnderline"/>
          <w:rFonts w:asciiTheme="minorHAnsi" w:hAnsiTheme="minorHAnsi" w:cstheme="minorHAnsi"/>
        </w:rPr>
        <w:t>Owing to historical structural patterns in the segregation of neighborhoods that persist today, there is a significant lack of intergroup contact across race and class lines, particularly for White Americans. This lack of contact reduces the opportunity to acquire accurate perceptions of the lived experiences of people who do not share one’s own status</w:t>
      </w:r>
      <w:r w:rsidRPr="00003E6A">
        <w:rPr>
          <w:rFonts w:asciiTheme="minorHAnsi" w:hAnsiTheme="minorHAnsi" w:cstheme="minorHAnsi"/>
          <w:sz w:val="12"/>
        </w:rPr>
        <w:t xml:space="preserve"> (Pattillo-McCoy, 1999). Moreover, when intergroup contact occurs, rare as it is, it is often accompanied by significant psychological discomfort and difficulties in navigation that further reduce the information sharing essential to accurate conceptions of the racial patterns of economic inequality (Dupree &amp; Fiske, 2018; Goff, Steele, &amp; Davies, 2008; Richeson &amp; Shelton, 2007; </w:t>
      </w:r>
      <w:proofErr w:type="spellStart"/>
      <w:r w:rsidRPr="00003E6A">
        <w:rPr>
          <w:rFonts w:asciiTheme="minorHAnsi" w:hAnsiTheme="minorHAnsi" w:cstheme="minorHAnsi"/>
          <w:sz w:val="12"/>
        </w:rPr>
        <w:t>Saguy</w:t>
      </w:r>
      <w:proofErr w:type="spellEnd"/>
      <w:r w:rsidRPr="00003E6A">
        <w:rPr>
          <w:rFonts w:asciiTheme="minorHAnsi" w:hAnsiTheme="minorHAnsi" w:cstheme="minorHAnsi"/>
          <w:sz w:val="12"/>
        </w:rPr>
        <w:t xml:space="preserve">, Tausch, Dovidio, &amp; Pratto, 2009). </w:t>
      </w:r>
      <w:r w:rsidRPr="00003E6A">
        <w:rPr>
          <w:rStyle w:val="StyleUnderline"/>
          <w:rFonts w:asciiTheme="minorHAnsi" w:hAnsiTheme="minorHAnsi" w:cstheme="minorHAnsi"/>
        </w:rPr>
        <w:t>These structural conditions reduce the likelihood that all Americans, but particularly Americans who occupy high-status societal spaces and positions, will be aware of the magnitude of societal racial inequality and the range of factors that contribute to it.</w:t>
      </w:r>
      <w:r w:rsidRPr="00003E6A">
        <w:rPr>
          <w:rFonts w:asciiTheme="minorHAnsi" w:hAnsiTheme="minorHAnsi" w:cstheme="minorHAnsi"/>
          <w:sz w:val="12"/>
        </w:rPr>
        <w:t xml:space="preserve"> Consistent with this prediction, both race and socioeconomic status, as assessed by income, are positively correlated with the magnitude of people’s overestimates of Black–White economic equality. Specifically</w:t>
      </w:r>
      <w:r w:rsidRPr="00003E6A">
        <w:rPr>
          <w:rStyle w:val="StyleUnderline"/>
          <w:rFonts w:asciiTheme="minorHAnsi" w:hAnsiTheme="minorHAnsi" w:cstheme="minorHAnsi"/>
        </w:rPr>
        <w:t>, in our initial work</w:t>
      </w:r>
      <w:r w:rsidRPr="00003E6A">
        <w:rPr>
          <w:rFonts w:asciiTheme="minorHAnsi" w:hAnsiTheme="minorHAnsi" w:cstheme="minorHAnsi"/>
          <w:sz w:val="12"/>
        </w:rPr>
        <w:t xml:space="preserve"> (Kraus et al., 2017), </w:t>
      </w:r>
      <w:r w:rsidRPr="00003E6A">
        <w:rPr>
          <w:rStyle w:val="StyleUnderline"/>
          <w:rFonts w:asciiTheme="minorHAnsi" w:hAnsiTheme="minorHAnsi" w:cstheme="minorHAnsi"/>
        </w:rPr>
        <w:t>we found that high-income White Americans overestimated racial equality</w:t>
      </w:r>
      <w:r w:rsidRPr="00003E6A">
        <w:rPr>
          <w:rFonts w:asciiTheme="minorHAnsi" w:hAnsiTheme="minorHAnsi" w:cstheme="minorHAnsi"/>
          <w:sz w:val="12"/>
        </w:rPr>
        <w:t xml:space="preserve"> relative to low-income White Americans, and relative to both high- and low-income Black Americans (see Fig. 9).</w:t>
      </w:r>
    </w:p>
    <w:p w14:paraId="4912D156" w14:textId="77777777" w:rsidR="00123296" w:rsidRPr="00003E6A" w:rsidRDefault="00123296" w:rsidP="00123296">
      <w:pPr>
        <w:rPr>
          <w:rFonts w:asciiTheme="minorHAnsi" w:hAnsiTheme="minorHAnsi" w:cstheme="minorHAnsi"/>
        </w:rPr>
      </w:pPr>
    </w:p>
    <w:p w14:paraId="71F5A0A3" w14:textId="77777777" w:rsidR="00123296" w:rsidRPr="00003E6A" w:rsidRDefault="00123296" w:rsidP="00123296">
      <w:pPr>
        <w:pStyle w:val="Heading3"/>
        <w:rPr>
          <w:rFonts w:asciiTheme="minorHAnsi" w:hAnsiTheme="minorHAnsi" w:cstheme="minorHAnsi"/>
        </w:rPr>
      </w:pPr>
      <w:r w:rsidRPr="00003E6A">
        <w:rPr>
          <w:rFonts w:asciiTheme="minorHAnsi" w:hAnsiTheme="minorHAnsi" w:cstheme="minorHAnsi"/>
        </w:rPr>
        <w:t>AT Discourse Solvency</w:t>
      </w:r>
    </w:p>
    <w:p w14:paraId="77208998"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 xml:space="preserve">Focusing on the persistence of racism backfires – it causes people to assume that previous racism was Less prevalent. </w:t>
      </w:r>
    </w:p>
    <w:p w14:paraId="364B7A24" w14:textId="77777777" w:rsidR="00123296" w:rsidRPr="00003E6A" w:rsidRDefault="00123296" w:rsidP="00123296">
      <w:pPr>
        <w:rPr>
          <w:rFonts w:asciiTheme="minorHAnsi" w:hAnsiTheme="minorHAnsi" w:cstheme="minorHAnsi"/>
          <w:sz w:val="16"/>
          <w:szCs w:val="16"/>
        </w:rPr>
      </w:pPr>
      <w:r w:rsidRPr="00003E6A">
        <w:rPr>
          <w:rStyle w:val="Style13ptBold"/>
          <w:rFonts w:asciiTheme="minorHAnsi" w:hAnsiTheme="minorHAnsi" w:cstheme="minorHAnsi"/>
        </w:rPr>
        <w:t xml:space="preserve">Kraus et al, 2019 - Sustainability Research Institute at the University of Leeds </w:t>
      </w:r>
      <w:r w:rsidRPr="00003E6A">
        <w:rPr>
          <w:rFonts w:asciiTheme="minorHAnsi" w:hAnsiTheme="minorHAnsi" w:cstheme="minorHAnsi"/>
          <w:sz w:val="16"/>
          <w:szCs w:val="16"/>
        </w:rPr>
        <w:t xml:space="preserve">[Michael, with </w:t>
      </w:r>
      <w:proofErr w:type="spellStart"/>
      <w:r w:rsidRPr="00003E6A">
        <w:rPr>
          <w:rFonts w:asciiTheme="minorHAnsi" w:hAnsiTheme="minorHAnsi" w:cstheme="minorHAnsi"/>
          <w:sz w:val="16"/>
          <w:szCs w:val="16"/>
        </w:rPr>
        <w:t>Ivuoma</w:t>
      </w:r>
      <w:proofErr w:type="spellEnd"/>
      <w:r w:rsidRPr="00003E6A">
        <w:rPr>
          <w:rFonts w:asciiTheme="minorHAnsi" w:hAnsiTheme="minorHAnsi" w:cstheme="minorHAnsi"/>
          <w:sz w:val="16"/>
          <w:szCs w:val="16"/>
        </w:rPr>
        <w:t xml:space="preserve"> N. </w:t>
      </w:r>
      <w:proofErr w:type="spellStart"/>
      <w:r w:rsidRPr="00003E6A">
        <w:rPr>
          <w:rFonts w:asciiTheme="minorHAnsi" w:hAnsiTheme="minorHAnsi" w:cstheme="minorHAnsi"/>
          <w:sz w:val="16"/>
          <w:szCs w:val="16"/>
        </w:rPr>
        <w:t>Onyeador</w:t>
      </w:r>
      <w:proofErr w:type="spellEnd"/>
      <w:r w:rsidRPr="00003E6A">
        <w:rPr>
          <w:rFonts w:asciiTheme="minorHAnsi" w:hAnsiTheme="minorHAnsi" w:cstheme="minorHAnsi"/>
          <w:sz w:val="16"/>
          <w:szCs w:val="16"/>
        </w:rPr>
        <w:t xml:space="preserve">, Natalie M. </w:t>
      </w:r>
      <w:proofErr w:type="spellStart"/>
      <w:r w:rsidRPr="00003E6A">
        <w:rPr>
          <w:rFonts w:asciiTheme="minorHAnsi" w:hAnsiTheme="minorHAnsi" w:cstheme="minorHAnsi"/>
          <w:sz w:val="16"/>
          <w:szCs w:val="16"/>
        </w:rPr>
        <w:t>Daumeyer</w:t>
      </w:r>
      <w:proofErr w:type="spellEnd"/>
      <w:r w:rsidRPr="00003E6A">
        <w:rPr>
          <w:rFonts w:asciiTheme="minorHAnsi" w:hAnsiTheme="minorHAnsi" w:cstheme="minorHAnsi"/>
          <w:sz w:val="16"/>
          <w:szCs w:val="16"/>
        </w:rPr>
        <w:t>, Julian M. Rucker, Jennifer A. Richeson September 10 Perspectives on Psychological Science, “The Misperception of Racial Economic Inequality” https://journals.sagepub.com/doi/full/10.1177/1745691619863049#tab-contributors KB]</w:t>
      </w:r>
    </w:p>
    <w:p w14:paraId="08997C8A" w14:textId="77777777" w:rsidR="00123296" w:rsidRPr="00003E6A" w:rsidRDefault="00123296" w:rsidP="00123296">
      <w:pPr>
        <w:rPr>
          <w:rFonts w:asciiTheme="minorHAnsi" w:hAnsiTheme="minorHAnsi" w:cstheme="minorHAnsi"/>
        </w:rPr>
      </w:pPr>
    </w:p>
    <w:p w14:paraId="034B7C39" w14:textId="77777777" w:rsidR="00123296" w:rsidRPr="00003E6A" w:rsidRDefault="00123296" w:rsidP="00123296">
      <w:pPr>
        <w:rPr>
          <w:rFonts w:asciiTheme="minorHAnsi" w:hAnsiTheme="minorHAnsi" w:cstheme="minorHAnsi"/>
          <w:sz w:val="12"/>
        </w:rPr>
      </w:pPr>
      <w:r w:rsidRPr="00003E6A">
        <w:rPr>
          <w:rFonts w:asciiTheme="minorHAnsi" w:hAnsiTheme="minorHAnsi" w:cstheme="minorHAnsi"/>
          <w:sz w:val="12"/>
        </w:rPr>
        <w:t xml:space="preserve">As this analysis suggests, then, increasing the salience of systemic societal racial discrimination in the past and present may be a viable means for disrupting belief in the racial-progress narrative and, thus, reducing overestimates of racial economic equality. Some findings from our research thus far are suggestive of this possibility. In one study, for instance, participants estimated Black–White income inequality in the past, the present, and again in the present but for an ostensibly “alternative USA” where racial discrimination persists (Kraus et al., 2017). Participants generated more-accurate estimates when considering this “alternative” United States than when simply considering the default understanding of the present United States. Aligning with our own preliminary work and that of others (Nelson, Adams, &amp; Salter, 2013), people who learned the history of racial discrimination in U.S. housing policy versus a control condition acknowledged the existence of more systemic racism in society (Bonam, </w:t>
      </w:r>
      <w:proofErr w:type="spellStart"/>
      <w:r w:rsidRPr="00003E6A">
        <w:rPr>
          <w:rFonts w:asciiTheme="minorHAnsi" w:hAnsiTheme="minorHAnsi" w:cstheme="minorHAnsi"/>
          <w:sz w:val="12"/>
        </w:rPr>
        <w:t>Vinoadharen</w:t>
      </w:r>
      <w:proofErr w:type="spellEnd"/>
      <w:r w:rsidRPr="00003E6A">
        <w:rPr>
          <w:rFonts w:asciiTheme="minorHAnsi" w:hAnsiTheme="minorHAnsi" w:cstheme="minorHAnsi"/>
          <w:sz w:val="12"/>
        </w:rPr>
        <w:t xml:space="preserve">, Coleman, &amp; Salter, 2018). But such efforts must be enacted with care. </w:t>
      </w:r>
      <w:r w:rsidRPr="00003E6A">
        <w:rPr>
          <w:rStyle w:val="StyleUnderline"/>
          <w:rFonts w:asciiTheme="minorHAnsi" w:hAnsiTheme="minorHAnsi" w:cstheme="minorHAnsi"/>
        </w:rPr>
        <w:t>In recent studies</w:t>
      </w:r>
      <w:r w:rsidRPr="00003E6A">
        <w:rPr>
          <w:rFonts w:asciiTheme="minorHAnsi" w:hAnsiTheme="minorHAnsi" w:cstheme="minorHAnsi"/>
          <w:sz w:val="12"/>
        </w:rPr>
        <w:t xml:space="preserve"> (</w:t>
      </w:r>
      <w:proofErr w:type="spellStart"/>
      <w:r w:rsidRPr="00003E6A">
        <w:rPr>
          <w:rFonts w:asciiTheme="minorHAnsi" w:hAnsiTheme="minorHAnsi" w:cstheme="minorHAnsi"/>
          <w:sz w:val="12"/>
        </w:rPr>
        <w:t>Onyeador</w:t>
      </w:r>
      <w:proofErr w:type="spellEnd"/>
      <w:r w:rsidRPr="00003E6A">
        <w:rPr>
          <w:rFonts w:asciiTheme="minorHAnsi" w:hAnsiTheme="minorHAnsi" w:cstheme="minorHAnsi"/>
          <w:sz w:val="12"/>
        </w:rPr>
        <w:t xml:space="preserve"> et al., 2019), </w:t>
      </w:r>
      <w:r w:rsidRPr="00003E6A">
        <w:rPr>
          <w:rStyle w:val="StyleUnderline"/>
          <w:rFonts w:asciiTheme="minorHAnsi" w:hAnsiTheme="minorHAnsi" w:cstheme="minorHAnsi"/>
        </w:rPr>
        <w:t xml:space="preserve">we found that reminders of the persistence of societal racial discrimination from the past to the present were effective at reducing White participants’ perceptions of the extent to which society has made progress toward racial equality. But rather than resulting in more accurate estimates of the current state of racial economic equality, the manipulation yielded a new misperception: Participants changed their perceptions of the past state—that is, they judged the past as being </w:t>
      </w:r>
      <w:proofErr w:type="gramStart"/>
      <w:r w:rsidRPr="00003E6A">
        <w:rPr>
          <w:rStyle w:val="StyleUnderline"/>
          <w:rFonts w:asciiTheme="minorHAnsi" w:hAnsiTheme="minorHAnsi" w:cstheme="minorHAnsi"/>
        </w:rPr>
        <w:t>more fair</w:t>
      </w:r>
      <w:proofErr w:type="gramEnd"/>
      <w:r w:rsidRPr="00003E6A">
        <w:rPr>
          <w:rStyle w:val="StyleUnderline"/>
          <w:rFonts w:asciiTheme="minorHAnsi" w:hAnsiTheme="minorHAnsi" w:cstheme="minorHAnsi"/>
        </w:rPr>
        <w:t xml:space="preserve"> than did participants who were not exposed to information about the persistence of societal racial discrimination. In other words, although participants were willing to reduce their perceptions of the extent of societal racial progress, they were not willing to reduce their perception that contemporary American society is largely fair and just.</w:t>
      </w:r>
      <w:r w:rsidRPr="00003E6A">
        <w:rPr>
          <w:rFonts w:asciiTheme="minorHAnsi" w:hAnsiTheme="minorHAnsi" w:cstheme="minorHAnsi"/>
          <w:sz w:val="12"/>
        </w:rPr>
        <w:t xml:space="preserve"> Future research will be essential to discovering what factors lead these types of educational interventions to be effective in increasing the accuracy with which people perceive the current state of societal racial inequality.</w:t>
      </w:r>
    </w:p>
    <w:p w14:paraId="01E95221" w14:textId="77777777" w:rsidR="00123296" w:rsidRPr="00003E6A" w:rsidRDefault="00123296" w:rsidP="00123296">
      <w:pPr>
        <w:rPr>
          <w:rFonts w:asciiTheme="minorHAnsi" w:hAnsiTheme="minorHAnsi" w:cstheme="minorHAnsi"/>
        </w:rPr>
      </w:pPr>
    </w:p>
    <w:p w14:paraId="6F00710A" w14:textId="77777777" w:rsidR="00123296" w:rsidRPr="00003E6A" w:rsidRDefault="00123296" w:rsidP="00123296">
      <w:pPr>
        <w:rPr>
          <w:rFonts w:asciiTheme="minorHAnsi" w:hAnsiTheme="minorHAnsi" w:cstheme="minorHAnsi"/>
        </w:rPr>
      </w:pPr>
    </w:p>
    <w:p w14:paraId="1D8CF15F" w14:textId="77777777" w:rsidR="00003E6A" w:rsidRPr="00003E6A" w:rsidRDefault="00003E6A" w:rsidP="00003E6A">
      <w:pPr>
        <w:pStyle w:val="Heading3"/>
        <w:rPr>
          <w:rFonts w:asciiTheme="minorHAnsi" w:hAnsiTheme="minorHAnsi" w:cstheme="minorHAnsi"/>
        </w:rPr>
      </w:pPr>
      <w:r w:rsidRPr="00003E6A">
        <w:rPr>
          <w:rFonts w:asciiTheme="minorHAnsi" w:hAnsiTheme="minorHAnsi" w:cstheme="minorHAnsi"/>
        </w:rPr>
        <w:t>1NC - Monthly PIC</w:t>
      </w:r>
    </w:p>
    <w:p w14:paraId="43147EB6" w14:textId="77777777" w:rsidR="00003E6A" w:rsidRPr="00003E6A" w:rsidRDefault="00003E6A" w:rsidP="00003E6A">
      <w:pPr>
        <w:rPr>
          <w:rFonts w:asciiTheme="minorHAnsi" w:hAnsiTheme="minorHAnsi" w:cstheme="minorHAnsi"/>
        </w:rPr>
      </w:pPr>
    </w:p>
    <w:p w14:paraId="044DE49D"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The United States federal government should establish a universal basic income paid in one annual lump sum.</w:t>
      </w:r>
    </w:p>
    <w:p w14:paraId="3B47FC01" w14:textId="77777777" w:rsidR="00003E6A" w:rsidRPr="00003E6A" w:rsidRDefault="00003E6A" w:rsidP="00003E6A">
      <w:pPr>
        <w:rPr>
          <w:rFonts w:asciiTheme="minorHAnsi" w:hAnsiTheme="minorHAnsi" w:cstheme="minorHAnsi"/>
        </w:rPr>
      </w:pPr>
    </w:p>
    <w:p w14:paraId="539B8934"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Contention One – Wealth Accumulation</w:t>
      </w:r>
    </w:p>
    <w:p w14:paraId="10EB7DBD"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The Affirmative pays their UBI in monthly payments – that is normal means and cross examination.</w:t>
      </w:r>
    </w:p>
    <w:p w14:paraId="35437A14" w14:textId="77777777" w:rsidR="00003E6A" w:rsidRPr="00003E6A" w:rsidRDefault="00003E6A" w:rsidP="00003E6A">
      <w:pPr>
        <w:rPr>
          <w:rFonts w:asciiTheme="minorHAnsi" w:hAnsiTheme="minorHAnsi" w:cstheme="minorHAnsi"/>
          <w:sz w:val="16"/>
          <w:szCs w:val="16"/>
        </w:rPr>
      </w:pPr>
      <w:r w:rsidRPr="00003E6A">
        <w:rPr>
          <w:rFonts w:asciiTheme="minorHAnsi" w:hAnsiTheme="minorHAnsi" w:cstheme="minorHAnsi"/>
          <w:b/>
          <w:bCs/>
        </w:rPr>
        <w:t>Bhattacharya 2019</w:t>
      </w:r>
      <w:r w:rsidRPr="00003E6A">
        <w:rPr>
          <w:rFonts w:asciiTheme="minorHAnsi" w:hAnsiTheme="minorHAnsi" w:cstheme="minorHAnsi"/>
        </w:rPr>
        <w:t xml:space="preserve"> - </w:t>
      </w:r>
      <w:r w:rsidRPr="00003E6A">
        <w:rPr>
          <w:rFonts w:asciiTheme="minorHAnsi" w:hAnsiTheme="minorHAnsi" w:cstheme="minorHAnsi"/>
          <w:b/>
          <w:bCs/>
        </w:rPr>
        <w:t>director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“Exploring Guaranteed Income through a Racial and Gendered Justice Lens” </w:t>
      </w:r>
      <w:hyperlink r:id="rId19" w:anchor=":~:text=In%20%E2%80%9C%20Exploring%20Guaranteed%20Income%20Through%20a%20Racial,that%20is%20capable%20of%20redefining%20these%20wealth%20divides" w:history="1">
        <w:r w:rsidRPr="00003E6A">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003E6A">
        <w:rPr>
          <w:rFonts w:asciiTheme="minorHAnsi" w:hAnsiTheme="minorHAnsi" w:cstheme="minorHAnsi"/>
          <w:sz w:val="16"/>
          <w:szCs w:val="16"/>
        </w:rPr>
        <w:t xml:space="preserve">. </w:t>
      </w:r>
      <w:hyperlink r:id="rId20" w:history="1">
        <w:r w:rsidRPr="00003E6A">
          <w:rPr>
            <w:rStyle w:val="Hyperlink"/>
            <w:rFonts w:asciiTheme="minorHAnsi" w:hAnsiTheme="minorHAnsi" w:cstheme="minorHAnsi"/>
            <w:sz w:val="16"/>
            <w:szCs w:val="16"/>
          </w:rPr>
          <w:t>June 2019</w:t>
        </w:r>
      </w:hyperlink>
      <w:r w:rsidRPr="00003E6A">
        <w:rPr>
          <w:rFonts w:asciiTheme="minorHAnsi" w:hAnsiTheme="minorHAnsi" w:cstheme="minorHAnsi"/>
          <w:sz w:val="16"/>
          <w:szCs w:val="16"/>
        </w:rPr>
        <w:t>. Accessed 23 June 2023 EO]</w:t>
      </w:r>
    </w:p>
    <w:p w14:paraId="78AF1081" w14:textId="77777777" w:rsidR="00003E6A" w:rsidRPr="00003E6A" w:rsidRDefault="00003E6A" w:rsidP="00003E6A">
      <w:pPr>
        <w:rPr>
          <w:rFonts w:asciiTheme="minorHAnsi" w:hAnsiTheme="minorHAnsi" w:cstheme="minorHAnsi"/>
        </w:rPr>
      </w:pPr>
    </w:p>
    <w:p w14:paraId="6F190A63" w14:textId="77777777" w:rsidR="00003E6A" w:rsidRPr="00003E6A" w:rsidRDefault="00003E6A" w:rsidP="00003E6A">
      <w:pPr>
        <w:rPr>
          <w:rStyle w:val="StyleUnderline"/>
          <w:rFonts w:asciiTheme="minorHAnsi" w:hAnsiTheme="minorHAnsi" w:cstheme="minorHAnsi"/>
        </w:rPr>
      </w:pPr>
      <w:r w:rsidRPr="00003E6A">
        <w:rPr>
          <w:rFonts w:asciiTheme="minorHAnsi" w:hAnsiTheme="minorHAnsi" w:cstheme="minorHAnsi"/>
          <w:sz w:val="14"/>
        </w:rPr>
        <w:t xml:space="preserve">Monthly Installments </w:t>
      </w:r>
      <w:r w:rsidRPr="00003E6A">
        <w:rPr>
          <w:rStyle w:val="StyleUnderline"/>
          <w:rFonts w:asciiTheme="minorHAnsi" w:hAnsiTheme="minorHAnsi" w:cstheme="minorHAnsi"/>
        </w:rPr>
        <w:t>Perhaps the most common model of a guaranteed income disbursement is an equal monthly payment given to all families across the board.</w:t>
      </w:r>
      <w:r w:rsidRPr="00003E6A">
        <w:rPr>
          <w:rFonts w:asciiTheme="minorHAnsi" w:hAnsiTheme="minorHAnsi" w:cstheme="minorHAnsi"/>
          <w:sz w:val="14"/>
        </w:rPr>
        <w:t xml:space="preserve"> </w:t>
      </w:r>
      <w:r w:rsidRPr="00003E6A">
        <w:rPr>
          <w:rStyle w:val="StyleUnderline"/>
          <w:rFonts w:asciiTheme="minorHAnsi" w:hAnsiTheme="minorHAnsi" w:cstheme="minorHAnsi"/>
        </w:rPr>
        <w:t>Beneficiaries would receive a set monthly amount, which is generally talked about in the $500-1000 per month range</w:t>
      </w:r>
      <w:r w:rsidRPr="00003E6A">
        <w:rPr>
          <w:rFonts w:asciiTheme="minorHAnsi" w:hAnsiTheme="minorHAnsi" w:cstheme="minorHAnsi"/>
          <w:sz w:val="14"/>
        </w:rPr>
        <w:t>. Monthly benefits allow families to budget and plan for the cash benefit on a regular basis. Payment is unconditional with no strings attached, meaning it would come regardless of employment status; no conditions would be placed in order to receive the benefit or restrictions placed on its use.</w:t>
      </w:r>
    </w:p>
    <w:p w14:paraId="2EB07CF7"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 xml:space="preserve">Monthly will not help poor families build wealth – regular payments would be consumed by </w:t>
      </w:r>
      <w:proofErr w:type="gramStart"/>
      <w:r w:rsidRPr="00003E6A">
        <w:rPr>
          <w:rFonts w:asciiTheme="minorHAnsi" w:hAnsiTheme="minorHAnsi" w:cstheme="minorHAnsi"/>
        </w:rPr>
        <w:t>day to day</w:t>
      </w:r>
      <w:proofErr w:type="gramEnd"/>
      <w:r w:rsidRPr="00003E6A">
        <w:rPr>
          <w:rFonts w:asciiTheme="minorHAnsi" w:hAnsiTheme="minorHAnsi" w:cstheme="minorHAnsi"/>
        </w:rPr>
        <w:t xml:space="preserve"> expenses.</w:t>
      </w:r>
    </w:p>
    <w:p w14:paraId="43B6D317" w14:textId="77777777" w:rsidR="00003E6A" w:rsidRPr="00003E6A" w:rsidRDefault="00003E6A" w:rsidP="00003E6A">
      <w:pPr>
        <w:rPr>
          <w:rFonts w:asciiTheme="minorHAnsi" w:hAnsiTheme="minorHAnsi" w:cstheme="minorHAnsi"/>
          <w:sz w:val="16"/>
          <w:szCs w:val="16"/>
        </w:rPr>
      </w:pPr>
      <w:r w:rsidRPr="00003E6A">
        <w:rPr>
          <w:rFonts w:asciiTheme="minorHAnsi" w:hAnsiTheme="minorHAnsi" w:cstheme="minorHAnsi"/>
          <w:b/>
          <w:bCs/>
        </w:rPr>
        <w:t>Bhattacharya 2019</w:t>
      </w:r>
      <w:r w:rsidRPr="00003E6A">
        <w:rPr>
          <w:rFonts w:asciiTheme="minorHAnsi" w:hAnsiTheme="minorHAnsi" w:cstheme="minorHAnsi"/>
        </w:rPr>
        <w:t xml:space="preserve"> - </w:t>
      </w:r>
      <w:r w:rsidRPr="00003E6A">
        <w:rPr>
          <w:rFonts w:asciiTheme="minorHAnsi" w:hAnsiTheme="minorHAnsi" w:cstheme="minorHAnsi"/>
          <w:b/>
          <w:bCs/>
        </w:rPr>
        <w:t>director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“Exploring Guaranteed Income through a Racial and Gendered Justice Lens” </w:t>
      </w:r>
      <w:hyperlink r:id="rId21" w:anchor=":~:text=In%20%E2%80%9C%20Exploring%20Guaranteed%20Income%20Through%20a%20Racial,that%20is%20capable%20of%20redefining%20these%20wealth%20divides" w:history="1">
        <w:r w:rsidRPr="00003E6A">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003E6A">
        <w:rPr>
          <w:rFonts w:asciiTheme="minorHAnsi" w:hAnsiTheme="minorHAnsi" w:cstheme="minorHAnsi"/>
          <w:sz w:val="16"/>
          <w:szCs w:val="16"/>
        </w:rPr>
        <w:t xml:space="preserve">. </w:t>
      </w:r>
      <w:hyperlink r:id="rId22" w:history="1">
        <w:r w:rsidRPr="00003E6A">
          <w:rPr>
            <w:rStyle w:val="Hyperlink"/>
            <w:rFonts w:asciiTheme="minorHAnsi" w:hAnsiTheme="minorHAnsi" w:cstheme="minorHAnsi"/>
            <w:sz w:val="16"/>
            <w:szCs w:val="16"/>
          </w:rPr>
          <w:t>June 2019</w:t>
        </w:r>
      </w:hyperlink>
      <w:r w:rsidRPr="00003E6A">
        <w:rPr>
          <w:rFonts w:asciiTheme="minorHAnsi" w:hAnsiTheme="minorHAnsi" w:cstheme="minorHAnsi"/>
          <w:sz w:val="16"/>
          <w:szCs w:val="16"/>
        </w:rPr>
        <w:t>. Accessed 23 June 2023 EO]</w:t>
      </w:r>
    </w:p>
    <w:p w14:paraId="57CCFE82" w14:textId="77777777" w:rsidR="00003E6A" w:rsidRPr="00003E6A" w:rsidRDefault="00003E6A" w:rsidP="00003E6A">
      <w:pPr>
        <w:rPr>
          <w:rFonts w:asciiTheme="minorHAnsi" w:hAnsiTheme="minorHAnsi" w:cstheme="minorHAnsi"/>
        </w:rPr>
      </w:pPr>
    </w:p>
    <w:p w14:paraId="6E4CA34E" w14:textId="77777777" w:rsidR="00003E6A" w:rsidRPr="00003E6A" w:rsidRDefault="00003E6A" w:rsidP="00003E6A">
      <w:pPr>
        <w:rPr>
          <w:rFonts w:asciiTheme="minorHAnsi" w:hAnsiTheme="minorHAnsi" w:cstheme="minorHAnsi"/>
          <w:sz w:val="14"/>
        </w:rPr>
      </w:pPr>
      <w:r w:rsidRPr="00003E6A">
        <w:rPr>
          <w:rStyle w:val="StyleUnderline"/>
          <w:rFonts w:asciiTheme="minorHAnsi" w:hAnsiTheme="minorHAnsi" w:cstheme="minorHAnsi"/>
        </w:rPr>
        <w:t xml:space="preserve">While the universality of the benefit is very attractive to many, the effects of the benefit greatly depend on where a family sits </w:t>
      </w:r>
      <w:proofErr w:type="gramStart"/>
      <w:r w:rsidRPr="00003E6A">
        <w:rPr>
          <w:rStyle w:val="StyleUnderline"/>
          <w:rFonts w:asciiTheme="minorHAnsi" w:hAnsiTheme="minorHAnsi" w:cstheme="minorHAnsi"/>
        </w:rPr>
        <w:t>in</w:t>
      </w:r>
      <w:proofErr w:type="gramEnd"/>
      <w:r w:rsidRPr="00003E6A">
        <w:rPr>
          <w:rStyle w:val="StyleUnderline"/>
          <w:rFonts w:asciiTheme="minorHAnsi" w:hAnsiTheme="minorHAnsi" w:cstheme="minorHAnsi"/>
        </w:rPr>
        <w:t xml:space="preserve"> the economic ladder</w:t>
      </w:r>
      <w:r w:rsidRPr="00003E6A">
        <w:rPr>
          <w:rFonts w:asciiTheme="minorHAnsi" w:hAnsiTheme="minorHAnsi" w:cstheme="minorHAnsi"/>
          <w:sz w:val="14"/>
        </w:rPr>
        <w:t xml:space="preserve">. For </w:t>
      </w:r>
      <w:r w:rsidRPr="00003E6A">
        <w:rPr>
          <w:rStyle w:val="StyleUnderline"/>
          <w:rFonts w:asciiTheme="minorHAnsi" w:hAnsiTheme="minorHAnsi" w:cstheme="minorHAnsi"/>
        </w:rPr>
        <w:t>single mothers and families of color</w:t>
      </w:r>
      <w:r w:rsidRPr="00003E6A">
        <w:rPr>
          <w:rFonts w:asciiTheme="minorHAnsi" w:hAnsiTheme="minorHAnsi" w:cstheme="minorHAnsi"/>
          <w:sz w:val="14"/>
        </w:rPr>
        <w:t xml:space="preserve"> who </w:t>
      </w:r>
      <w:r w:rsidRPr="00003E6A">
        <w:rPr>
          <w:rStyle w:val="StyleUnderline"/>
          <w:rFonts w:asciiTheme="minorHAnsi" w:hAnsiTheme="minorHAnsi" w:cstheme="minorHAnsi"/>
        </w:rPr>
        <w:t>disproportionately live paycheck to paycheck</w:t>
      </w:r>
      <w:r w:rsidRPr="00003E6A">
        <w:rPr>
          <w:rFonts w:asciiTheme="minorHAnsi" w:hAnsiTheme="minorHAnsi" w:cstheme="minorHAnsi"/>
          <w:sz w:val="14"/>
        </w:rPr>
        <w:t xml:space="preserve"> (Bhattacharya and Price 2018) </w:t>
      </w:r>
      <w:r w:rsidRPr="00003E6A">
        <w:rPr>
          <w:rStyle w:val="StyleUnderline"/>
          <w:rFonts w:asciiTheme="minorHAnsi" w:hAnsiTheme="minorHAnsi" w:cstheme="minorHAnsi"/>
        </w:rPr>
        <w:t>and struggle to make ends meet, a monthly installment allows them to use the cash benefit as a way to pay for basic household costs</w:t>
      </w:r>
      <w:r w:rsidRPr="00003E6A">
        <w:rPr>
          <w:rFonts w:asciiTheme="minorHAnsi" w:hAnsiTheme="minorHAnsi" w:cstheme="minorHAnsi"/>
          <w:sz w:val="14"/>
        </w:rPr>
        <w:t xml:space="preserve">, such as rent, food, and utilities. It can serve as a buffer in times of income volatility due to circumstances out of their control like a change in shift hours or a cut in pay. It can also provide a sense of agency to low-income families—a feeling often reserved for those in higher income brackets. An unconditional cash benefit allows people to make the best decisions for themselves and/or their families on how to spend the money, rather than solely suffer through a paternalistic, means-tested public benefit that often strips dignity and aims to control behavior. Unconditional cash gives the message that we actually trust people and doesn’t restrict people’s behavior in the ways that many other public benefit programs do. These gains should not be taken lightly. However, </w:t>
      </w:r>
      <w:r w:rsidRPr="00003E6A">
        <w:rPr>
          <w:rStyle w:val="StyleUnderline"/>
          <w:rFonts w:asciiTheme="minorHAnsi" w:hAnsiTheme="minorHAnsi" w:cstheme="minorHAnsi"/>
        </w:rPr>
        <w:t>expecting that these families could use the benefit towards wealth accumulation is a stretch, as the most likely scenario is that the benefit will help people meet a basic standard of living</w:t>
      </w:r>
      <w:r w:rsidRPr="00003E6A">
        <w:rPr>
          <w:rFonts w:asciiTheme="minorHAnsi" w:hAnsiTheme="minorHAnsi" w:cstheme="minorHAnsi"/>
          <w:sz w:val="14"/>
        </w:rPr>
        <w:t xml:space="preserve"> that their current incomes do not allow them to do. </w:t>
      </w:r>
      <w:r w:rsidRPr="00003E6A">
        <w:rPr>
          <w:rStyle w:val="StyleUnderline"/>
          <w:rFonts w:asciiTheme="minorHAnsi" w:hAnsiTheme="minorHAnsi" w:cstheme="minorHAnsi"/>
        </w:rPr>
        <w:t>Low-income families are battling low wages</w:t>
      </w:r>
      <w:r w:rsidRPr="00003E6A">
        <w:rPr>
          <w:rFonts w:asciiTheme="minorHAnsi" w:hAnsiTheme="minorHAnsi" w:cstheme="minorHAnsi"/>
          <w:sz w:val="14"/>
        </w:rPr>
        <w:t xml:space="preserve"> that do not allow them to meet the actual costs of living, </w:t>
      </w:r>
      <w:r w:rsidRPr="00003E6A">
        <w:rPr>
          <w:rStyle w:val="StyleUnderline"/>
          <w:rFonts w:asciiTheme="minorHAnsi" w:hAnsiTheme="minorHAnsi" w:cstheme="minorHAnsi"/>
        </w:rPr>
        <w:t>are in jobs that do not pay benefits, and bear the brunt of criminal justice fines and fees.</w:t>
      </w:r>
      <w:r w:rsidRPr="00003E6A">
        <w:rPr>
          <w:rFonts w:asciiTheme="minorHAnsi" w:hAnsiTheme="minorHAnsi" w:cstheme="minorHAnsi"/>
          <w:sz w:val="14"/>
        </w:rPr>
        <w:t xml:space="preserve"> </w:t>
      </w:r>
      <w:r w:rsidRPr="00003E6A">
        <w:rPr>
          <w:rStyle w:val="StyleUnderline"/>
          <w:rFonts w:asciiTheme="minorHAnsi" w:hAnsiTheme="minorHAnsi" w:cstheme="minorHAnsi"/>
        </w:rPr>
        <w:t xml:space="preserve">Without addressing these factors, a monthly cash benefit can only go as far as meeting the basic human needs that our government currently fails to guarantee, and it will not help </w:t>
      </w:r>
      <w:proofErr w:type="gramStart"/>
      <w:r w:rsidRPr="00003E6A">
        <w:rPr>
          <w:rStyle w:val="StyleUnderline"/>
          <w:rFonts w:asciiTheme="minorHAnsi" w:hAnsiTheme="minorHAnsi" w:cstheme="minorHAnsi"/>
        </w:rPr>
        <w:t>low income</w:t>
      </w:r>
      <w:proofErr w:type="gramEnd"/>
      <w:r w:rsidRPr="00003E6A">
        <w:rPr>
          <w:rStyle w:val="StyleUnderline"/>
          <w:rFonts w:asciiTheme="minorHAnsi" w:hAnsiTheme="minorHAnsi" w:cstheme="minorHAnsi"/>
        </w:rPr>
        <w:t xml:space="preserve"> families build wealth. </w:t>
      </w:r>
    </w:p>
    <w:p w14:paraId="0D21DEA0" w14:textId="77777777" w:rsidR="00003E6A" w:rsidRPr="00003E6A" w:rsidRDefault="00003E6A" w:rsidP="00003E6A">
      <w:pPr>
        <w:rPr>
          <w:rFonts w:asciiTheme="minorHAnsi" w:hAnsiTheme="minorHAnsi" w:cstheme="minorHAnsi"/>
        </w:rPr>
      </w:pPr>
    </w:p>
    <w:p w14:paraId="67665A31"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Racial inequalities are focused on Wealth, not income. Wealth builds safety nets and generational stability for black families.</w:t>
      </w:r>
    </w:p>
    <w:p w14:paraId="5C9F013C" w14:textId="77777777" w:rsidR="00003E6A" w:rsidRPr="00003E6A" w:rsidRDefault="00003E6A" w:rsidP="00003E6A">
      <w:pPr>
        <w:rPr>
          <w:rFonts w:asciiTheme="minorHAnsi" w:hAnsiTheme="minorHAnsi" w:cstheme="minorHAnsi"/>
          <w:sz w:val="16"/>
          <w:szCs w:val="16"/>
        </w:rPr>
      </w:pPr>
      <w:r w:rsidRPr="00003E6A">
        <w:rPr>
          <w:rFonts w:asciiTheme="minorHAnsi" w:hAnsiTheme="minorHAnsi" w:cstheme="minorHAnsi"/>
          <w:b/>
          <w:bCs/>
        </w:rPr>
        <w:t>Bhattacharya 2019</w:t>
      </w:r>
      <w:r w:rsidRPr="00003E6A">
        <w:rPr>
          <w:rFonts w:asciiTheme="minorHAnsi" w:hAnsiTheme="minorHAnsi" w:cstheme="minorHAnsi"/>
        </w:rPr>
        <w:t xml:space="preserve"> - </w:t>
      </w:r>
      <w:r w:rsidRPr="00003E6A">
        <w:rPr>
          <w:rFonts w:asciiTheme="minorHAnsi" w:hAnsiTheme="minorHAnsi" w:cstheme="minorHAnsi"/>
          <w:b/>
          <w:bCs/>
        </w:rPr>
        <w:t>director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“Exploring Guaranteed Income through a Racial and Gendered Justice Lens” </w:t>
      </w:r>
      <w:hyperlink r:id="rId23" w:anchor=":~:text=In%20%E2%80%9C%20Exploring%20Guaranteed%20Income%20Through%20a%20Racial,that%20is%20capable%20of%20redefining%20these%20wealth%20divides" w:history="1">
        <w:r w:rsidRPr="00003E6A">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003E6A">
        <w:rPr>
          <w:rFonts w:asciiTheme="minorHAnsi" w:hAnsiTheme="minorHAnsi" w:cstheme="minorHAnsi"/>
          <w:sz w:val="16"/>
          <w:szCs w:val="16"/>
        </w:rPr>
        <w:t xml:space="preserve">. </w:t>
      </w:r>
      <w:hyperlink r:id="rId24" w:history="1">
        <w:r w:rsidRPr="00003E6A">
          <w:rPr>
            <w:rStyle w:val="Hyperlink"/>
            <w:rFonts w:asciiTheme="minorHAnsi" w:hAnsiTheme="minorHAnsi" w:cstheme="minorHAnsi"/>
            <w:sz w:val="16"/>
            <w:szCs w:val="16"/>
          </w:rPr>
          <w:t>June 2019</w:t>
        </w:r>
      </w:hyperlink>
      <w:r w:rsidRPr="00003E6A">
        <w:rPr>
          <w:rFonts w:asciiTheme="minorHAnsi" w:hAnsiTheme="minorHAnsi" w:cstheme="minorHAnsi"/>
          <w:sz w:val="16"/>
          <w:szCs w:val="16"/>
        </w:rPr>
        <w:t>. Accessed 23 June 2023 EO]</w:t>
      </w:r>
    </w:p>
    <w:p w14:paraId="5AFF492A" w14:textId="77777777" w:rsidR="00003E6A" w:rsidRPr="00003E6A" w:rsidRDefault="00003E6A" w:rsidP="00003E6A">
      <w:pPr>
        <w:rPr>
          <w:rFonts w:asciiTheme="minorHAnsi" w:hAnsiTheme="minorHAnsi" w:cstheme="minorHAnsi"/>
        </w:rPr>
      </w:pPr>
    </w:p>
    <w:p w14:paraId="0EA6BF74" w14:textId="77777777" w:rsidR="00003E6A" w:rsidRPr="00003E6A" w:rsidRDefault="00003E6A" w:rsidP="00003E6A">
      <w:pPr>
        <w:rPr>
          <w:rFonts w:asciiTheme="minorHAnsi" w:hAnsiTheme="minorHAnsi" w:cstheme="minorHAnsi"/>
          <w:sz w:val="14"/>
        </w:rPr>
      </w:pPr>
      <w:r w:rsidRPr="00003E6A">
        <w:rPr>
          <w:rFonts w:asciiTheme="minorHAnsi" w:hAnsiTheme="minorHAnsi" w:cstheme="minorHAnsi"/>
          <w:sz w:val="14"/>
        </w:rPr>
        <w:t xml:space="preserve">WEALTH: THE TRUE INDICATOR OF ECONOMIC STABILITY </w:t>
      </w:r>
      <w:r w:rsidRPr="00003E6A">
        <w:rPr>
          <w:rStyle w:val="StyleUnderline"/>
          <w:rFonts w:asciiTheme="minorHAnsi" w:hAnsiTheme="minorHAnsi" w:cstheme="minorHAnsi"/>
        </w:rPr>
        <w:t>Wealth</w:t>
      </w:r>
      <w:r w:rsidRPr="00003E6A">
        <w:rPr>
          <w:rFonts w:asciiTheme="minorHAnsi" w:hAnsiTheme="minorHAnsi" w:cstheme="minorHAnsi"/>
          <w:sz w:val="14"/>
        </w:rPr>
        <w:t>—i.e., what one owns minus what they owe—</w:t>
      </w:r>
      <w:r w:rsidRPr="00003E6A">
        <w:rPr>
          <w:rStyle w:val="StyleUnderline"/>
          <w:rFonts w:asciiTheme="minorHAnsi" w:hAnsiTheme="minorHAnsi" w:cstheme="minorHAnsi"/>
        </w:rPr>
        <w:t>is the most important indicator of an individual’s or family’s economic position. Wealth is comprised of income, savings, and assets, such as property and non-liquid assets</w:t>
      </w:r>
      <w:r w:rsidRPr="00003E6A">
        <w:rPr>
          <w:rFonts w:asciiTheme="minorHAnsi" w:hAnsiTheme="minorHAnsi" w:cstheme="minorHAnsi"/>
          <w:sz w:val="14"/>
        </w:rPr>
        <w:t xml:space="preserve">, </w:t>
      </w:r>
      <w:r w:rsidRPr="00003E6A">
        <w:rPr>
          <w:rStyle w:val="StyleUnderline"/>
          <w:rFonts w:asciiTheme="minorHAnsi" w:hAnsiTheme="minorHAnsi" w:cstheme="minorHAnsi"/>
        </w:rPr>
        <w:t>as well as debt owed</w:t>
      </w:r>
      <w:r w:rsidRPr="00003E6A">
        <w:rPr>
          <w:rFonts w:asciiTheme="minorHAnsi" w:hAnsiTheme="minorHAnsi" w:cstheme="minorHAnsi"/>
          <w:sz w:val="14"/>
        </w:rPr>
        <w:t>. W</w:t>
      </w:r>
      <w:r w:rsidRPr="00003E6A">
        <w:rPr>
          <w:rStyle w:val="StyleUnderline"/>
          <w:rFonts w:asciiTheme="minorHAnsi" w:hAnsiTheme="minorHAnsi" w:cstheme="minorHAnsi"/>
        </w:rPr>
        <w:t xml:space="preserve">ealth is the money you draw upon in </w:t>
      </w:r>
      <w:proofErr w:type="gramStart"/>
      <w:r w:rsidRPr="00003E6A">
        <w:rPr>
          <w:rStyle w:val="StyleUnderline"/>
          <w:rFonts w:asciiTheme="minorHAnsi" w:hAnsiTheme="minorHAnsi" w:cstheme="minorHAnsi"/>
        </w:rPr>
        <w:t>a case</w:t>
      </w:r>
      <w:proofErr w:type="gramEnd"/>
      <w:r w:rsidRPr="00003E6A">
        <w:rPr>
          <w:rStyle w:val="StyleUnderline"/>
          <w:rFonts w:asciiTheme="minorHAnsi" w:hAnsiTheme="minorHAnsi" w:cstheme="minorHAnsi"/>
        </w:rPr>
        <w:t xml:space="preserve"> of an emergency</w:t>
      </w:r>
      <w:r w:rsidRPr="00003E6A">
        <w:rPr>
          <w:rFonts w:asciiTheme="minorHAnsi" w:hAnsiTheme="minorHAnsi" w:cstheme="minorHAnsi"/>
          <w:sz w:val="14"/>
        </w:rPr>
        <w:t xml:space="preserve">, such as an immediate car repair, unforeseen medical cost, or a natural disaster. </w:t>
      </w:r>
      <w:r w:rsidRPr="00003E6A">
        <w:rPr>
          <w:rStyle w:val="StyleUnderline"/>
          <w:rFonts w:asciiTheme="minorHAnsi" w:hAnsiTheme="minorHAnsi" w:cstheme="minorHAnsi"/>
        </w:rPr>
        <w:t xml:space="preserve">Wealth is used as </w:t>
      </w:r>
      <w:proofErr w:type="gramStart"/>
      <w:r w:rsidRPr="00003E6A">
        <w:rPr>
          <w:rStyle w:val="StyleUnderline"/>
          <w:rFonts w:asciiTheme="minorHAnsi" w:hAnsiTheme="minorHAnsi" w:cstheme="minorHAnsi"/>
        </w:rPr>
        <w:t>a both</w:t>
      </w:r>
      <w:proofErr w:type="gramEnd"/>
      <w:r w:rsidRPr="00003E6A">
        <w:rPr>
          <w:rStyle w:val="StyleUnderline"/>
          <w:rFonts w:asciiTheme="minorHAnsi" w:hAnsiTheme="minorHAnsi" w:cstheme="minorHAnsi"/>
        </w:rPr>
        <w:t xml:space="preserve"> a safety net and a generator of more wealth. When wealth is passed on from one generation to the next, it </w:t>
      </w:r>
      <w:proofErr w:type="gramStart"/>
      <w:r w:rsidRPr="00003E6A">
        <w:rPr>
          <w:rStyle w:val="StyleUnderline"/>
          <w:rFonts w:asciiTheme="minorHAnsi" w:hAnsiTheme="minorHAnsi" w:cstheme="minorHAnsi"/>
        </w:rPr>
        <w:t>crystalizes</w:t>
      </w:r>
      <w:proofErr w:type="gramEnd"/>
      <w:r w:rsidRPr="00003E6A">
        <w:rPr>
          <w:rStyle w:val="StyleUnderline"/>
          <w:rFonts w:asciiTheme="minorHAnsi" w:hAnsiTheme="minorHAnsi" w:cstheme="minorHAnsi"/>
        </w:rPr>
        <w:t xml:space="preserve"> economic security from one generation to the next</w:t>
      </w:r>
      <w:r w:rsidRPr="00003E6A">
        <w:rPr>
          <w:rFonts w:asciiTheme="minorHAnsi" w:hAnsiTheme="minorHAnsi" w:cstheme="minorHAnsi"/>
          <w:sz w:val="14"/>
        </w:rPr>
        <w:t xml:space="preserve">. Wealth makes it possible for people to purchase a home, avoid student loans by paying for education outright, or start a business. </w:t>
      </w:r>
      <w:r w:rsidRPr="00003E6A">
        <w:rPr>
          <w:rStyle w:val="StyleUnderline"/>
          <w:rFonts w:asciiTheme="minorHAnsi" w:hAnsiTheme="minorHAnsi" w:cstheme="minorHAnsi"/>
        </w:rPr>
        <w:t>Without wealth or access to significant social capital, individuals have no safety net to fall back on.</w:t>
      </w:r>
      <w:r w:rsidRPr="00003E6A">
        <w:rPr>
          <w:rFonts w:asciiTheme="minorHAnsi" w:hAnsiTheme="minorHAnsi" w:cstheme="minorHAnsi"/>
          <w:sz w:val="14"/>
        </w:rPr>
        <w:t xml:space="preserve"> Wealth is often stripped or extracted from families—particularly families of color—through practices like unpaid labor, depressed property values in certain neighborhoods, criminal justice fines and fees, and student or medical debt. In addition to the massive concentration of wealth held by a select few mentioned at the start of this brief, </w:t>
      </w:r>
      <w:r w:rsidRPr="00003E6A">
        <w:rPr>
          <w:rStyle w:val="StyleUnderline"/>
          <w:rFonts w:asciiTheme="minorHAnsi" w:hAnsiTheme="minorHAnsi" w:cstheme="minorHAnsi"/>
        </w:rPr>
        <w:t>the differences in wealth between white Americans and people of color is at its highest level in 25 years</w:t>
      </w:r>
      <w:r w:rsidRPr="00003E6A">
        <w:rPr>
          <w:rFonts w:asciiTheme="minorHAnsi" w:hAnsiTheme="minorHAnsi" w:cstheme="minorHAnsi"/>
          <w:sz w:val="14"/>
        </w:rPr>
        <w:t xml:space="preserve"> (</w:t>
      </w:r>
      <w:proofErr w:type="spellStart"/>
      <w:r w:rsidRPr="00003E6A">
        <w:rPr>
          <w:rFonts w:asciiTheme="minorHAnsi" w:hAnsiTheme="minorHAnsi" w:cstheme="minorHAnsi"/>
          <w:sz w:val="14"/>
        </w:rPr>
        <w:t>Kochnar</w:t>
      </w:r>
      <w:proofErr w:type="spellEnd"/>
      <w:r w:rsidRPr="00003E6A">
        <w:rPr>
          <w:rFonts w:asciiTheme="minorHAnsi" w:hAnsiTheme="minorHAnsi" w:cstheme="minorHAnsi"/>
          <w:sz w:val="14"/>
        </w:rPr>
        <w:t xml:space="preserve"> and Fry 2014). In 2016, the typical white household held $171,000 in wealth—10 times that of the typical Black household, and about 8 times that of Latinx households (</w:t>
      </w:r>
      <w:proofErr w:type="spellStart"/>
      <w:r w:rsidRPr="00003E6A">
        <w:rPr>
          <w:rFonts w:asciiTheme="minorHAnsi" w:hAnsiTheme="minorHAnsi" w:cstheme="minorHAnsi"/>
          <w:sz w:val="14"/>
        </w:rPr>
        <w:t>Kochnar</w:t>
      </w:r>
      <w:proofErr w:type="spellEnd"/>
      <w:r w:rsidRPr="00003E6A">
        <w:rPr>
          <w:rFonts w:asciiTheme="minorHAnsi" w:hAnsiTheme="minorHAnsi" w:cstheme="minorHAnsi"/>
          <w:sz w:val="14"/>
        </w:rPr>
        <w:t xml:space="preserve"> and Cilluffo 2017). </w:t>
      </w:r>
      <w:r w:rsidRPr="00003E6A">
        <w:rPr>
          <w:rStyle w:val="StyleUnderline"/>
          <w:rFonts w:asciiTheme="minorHAnsi" w:hAnsiTheme="minorHAnsi" w:cstheme="minorHAnsi"/>
        </w:rPr>
        <w:t>Wealth inequities also exist along the intersections of race and gender; disparities in wealth accumulation are a result of historic and present-day barriers that people of color and women face when trying to build wealth and achieve economic security and prosperity</w:t>
      </w:r>
      <w:r w:rsidRPr="00003E6A">
        <w:rPr>
          <w:rFonts w:asciiTheme="minorHAnsi" w:hAnsiTheme="minorHAnsi" w:cstheme="minorHAnsi"/>
          <w:sz w:val="14"/>
        </w:rPr>
        <w:t>. The median wealth for single men in the US is $10,150, compared to $3,210 for single women (Chang 2015). Breaking this down further by race/ethnicity, we find that single Black and Latinx women have a median wealth of $200 and $100 respectively, compared to $28,900 for single white men (Chang 2015).</w:t>
      </w:r>
    </w:p>
    <w:p w14:paraId="2E0B8DE6" w14:textId="77777777" w:rsidR="00003E6A" w:rsidRPr="00003E6A" w:rsidRDefault="00003E6A" w:rsidP="00003E6A">
      <w:pPr>
        <w:rPr>
          <w:rFonts w:asciiTheme="minorHAnsi" w:hAnsiTheme="minorHAnsi" w:cstheme="minorHAnsi"/>
        </w:rPr>
      </w:pPr>
    </w:p>
    <w:p w14:paraId="0C4F7258"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Annual lump sum payments solve for Wealth Accumulation better – yearly checks are larger and are used for paying off debt, increasing savings, or large purchases that build generational wealth.</w:t>
      </w:r>
    </w:p>
    <w:p w14:paraId="5EE25FE0" w14:textId="77777777" w:rsidR="00003E6A" w:rsidRPr="00003E6A" w:rsidRDefault="00003E6A" w:rsidP="00003E6A">
      <w:pPr>
        <w:rPr>
          <w:rFonts w:asciiTheme="minorHAnsi" w:hAnsiTheme="minorHAnsi" w:cstheme="minorHAnsi"/>
          <w:sz w:val="16"/>
          <w:szCs w:val="16"/>
        </w:rPr>
      </w:pPr>
      <w:r w:rsidRPr="00003E6A">
        <w:rPr>
          <w:rFonts w:asciiTheme="minorHAnsi" w:hAnsiTheme="minorHAnsi" w:cstheme="minorHAnsi"/>
          <w:b/>
          <w:bCs/>
        </w:rPr>
        <w:t>Bhattacharya 2019</w:t>
      </w:r>
      <w:r w:rsidRPr="00003E6A">
        <w:rPr>
          <w:rFonts w:asciiTheme="minorHAnsi" w:hAnsiTheme="minorHAnsi" w:cstheme="minorHAnsi"/>
        </w:rPr>
        <w:t xml:space="preserve"> - </w:t>
      </w:r>
      <w:r w:rsidRPr="00003E6A">
        <w:rPr>
          <w:rFonts w:asciiTheme="minorHAnsi" w:hAnsiTheme="minorHAnsi" w:cstheme="minorHAnsi"/>
          <w:b/>
          <w:bCs/>
        </w:rPr>
        <w:t>director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“Exploring Guaranteed Income through a Racial and Gendered Justice Lens” </w:t>
      </w:r>
      <w:hyperlink r:id="rId25" w:anchor=":~:text=In%20%E2%80%9C%20Exploring%20Guaranteed%20Income%20Through%20a%20Racial,that%20is%20capable%20of%20redefining%20these%20wealth%20divides" w:history="1">
        <w:r w:rsidRPr="00003E6A">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003E6A">
        <w:rPr>
          <w:rFonts w:asciiTheme="minorHAnsi" w:hAnsiTheme="minorHAnsi" w:cstheme="minorHAnsi"/>
          <w:sz w:val="16"/>
          <w:szCs w:val="16"/>
        </w:rPr>
        <w:t xml:space="preserve">. </w:t>
      </w:r>
      <w:hyperlink r:id="rId26" w:history="1">
        <w:r w:rsidRPr="00003E6A">
          <w:rPr>
            <w:rStyle w:val="Hyperlink"/>
            <w:rFonts w:asciiTheme="minorHAnsi" w:hAnsiTheme="minorHAnsi" w:cstheme="minorHAnsi"/>
            <w:sz w:val="16"/>
            <w:szCs w:val="16"/>
          </w:rPr>
          <w:t>June 2019</w:t>
        </w:r>
      </w:hyperlink>
      <w:r w:rsidRPr="00003E6A">
        <w:rPr>
          <w:rFonts w:asciiTheme="minorHAnsi" w:hAnsiTheme="minorHAnsi" w:cstheme="minorHAnsi"/>
          <w:sz w:val="16"/>
          <w:szCs w:val="16"/>
        </w:rPr>
        <w:t>. Accessed 23 June 2023 EO]</w:t>
      </w:r>
    </w:p>
    <w:p w14:paraId="2D850046" w14:textId="77777777" w:rsidR="00003E6A" w:rsidRPr="00003E6A" w:rsidRDefault="00003E6A" w:rsidP="00003E6A">
      <w:pPr>
        <w:rPr>
          <w:rFonts w:asciiTheme="minorHAnsi" w:hAnsiTheme="minorHAnsi" w:cstheme="minorHAnsi"/>
        </w:rPr>
      </w:pPr>
    </w:p>
    <w:p w14:paraId="6268467C" w14:textId="77777777" w:rsidR="00003E6A" w:rsidRPr="00003E6A" w:rsidRDefault="00003E6A" w:rsidP="00003E6A">
      <w:pPr>
        <w:rPr>
          <w:rStyle w:val="StyleUnderline"/>
          <w:rFonts w:asciiTheme="minorHAnsi" w:hAnsiTheme="minorHAnsi" w:cstheme="minorHAnsi"/>
        </w:rPr>
      </w:pPr>
      <w:r w:rsidRPr="00003E6A">
        <w:rPr>
          <w:rFonts w:asciiTheme="minorHAnsi" w:hAnsiTheme="minorHAnsi" w:cstheme="minorHAnsi"/>
          <w:sz w:val="14"/>
        </w:rPr>
        <w:t xml:space="preserve">Annual Lump-Sum Payment </w:t>
      </w:r>
      <w:r w:rsidRPr="00003E6A">
        <w:rPr>
          <w:rStyle w:val="StyleUnderline"/>
          <w:rFonts w:asciiTheme="minorHAnsi" w:hAnsiTheme="minorHAnsi" w:cstheme="minorHAnsi"/>
        </w:rPr>
        <w:t>Another model of disbursement is to provide an equal, one-time annual lump-sum payment to families. Instead of giving smaller payments monthly, this model provides one large contribution</w:t>
      </w:r>
      <w:r w:rsidRPr="00003E6A">
        <w:rPr>
          <w:rFonts w:asciiTheme="minorHAnsi" w:hAnsiTheme="minorHAnsi" w:cstheme="minorHAnsi"/>
          <w:sz w:val="14"/>
        </w:rPr>
        <w:t xml:space="preserve"> that is given to beneficiaries at a certain point in the year, generally in the $6,000-12,000 range. This payment would remain unconditional, and the pros remain the same in this model as in the monthly payment in terms of the sense of agency low-income families feel in being trusted to use the money to their own discretion. </w:t>
      </w:r>
      <w:r w:rsidRPr="00003E6A">
        <w:rPr>
          <w:rStyle w:val="StyleUnderline"/>
          <w:rFonts w:asciiTheme="minorHAnsi" w:hAnsiTheme="minorHAnsi" w:cstheme="minorHAnsi"/>
        </w:rPr>
        <w:t>The Alaska Permanent Fund</w:t>
      </w:r>
      <w:r w:rsidRPr="00003E6A">
        <w:rPr>
          <w:rFonts w:asciiTheme="minorHAnsi" w:hAnsiTheme="minorHAnsi" w:cstheme="minorHAnsi"/>
          <w:sz w:val="14"/>
        </w:rPr>
        <w:t>—a state-owned investment fund that pays Alaska residents an annual dividend out of investments from taxes on oil companies that operate in the state—</w:t>
      </w:r>
      <w:r w:rsidRPr="00003E6A">
        <w:rPr>
          <w:rStyle w:val="StyleUnderline"/>
          <w:rFonts w:asciiTheme="minorHAnsi" w:hAnsiTheme="minorHAnsi" w:cstheme="minorHAnsi"/>
        </w:rPr>
        <w:t>is the best present-day model of such a program in the US. Since 1982, the fund has sent an annual dividend check to every Alaskan resident.</w:t>
      </w:r>
      <w:r w:rsidRPr="00003E6A">
        <w:rPr>
          <w:rFonts w:asciiTheme="minorHAnsi" w:hAnsiTheme="minorHAnsi" w:cstheme="minorHAnsi"/>
          <w:sz w:val="14"/>
        </w:rPr>
        <w:t xml:space="preserve"> In recent years, the dividend has proven to make a marked, positive difference in the lives of Alaskans with over 80 percent of Alaskans reporting that the fund has improved their quality of life (Isenberg 2017). Studies also show that over 70 percent of Alaskans would prefer to raise taxes to keep the dividend rather than lose the benefit all together (Coren 2018). Given that people have to wait for the payment and that bills generally need to be paid on a monthly basis, a yearly disbursement doesn’t really help with daily life expenditures in the way that a monthly benefit does. For low-income families that really need that extra monthly support, this model may not be most effective at meeting their immediate needs. Instead, </w:t>
      </w:r>
      <w:r w:rsidRPr="00003E6A">
        <w:rPr>
          <w:rStyle w:val="StyleUnderline"/>
          <w:rFonts w:asciiTheme="minorHAnsi" w:hAnsiTheme="minorHAnsi" w:cstheme="minorHAnsi"/>
        </w:rPr>
        <w:t>as seen in the Alaska Permanent Fund, people have been using an annual stipend to pay off large amounts of debt like medical bills or education loans, or, depending on the amount, can finally afford a major expense such as a much-needed house repair. Annual lump sums could also allow families to pool their resources together to put a down payment on a house or collect the capital needed to start a new business. Essentially, the larger annual amount could help families and communities come together to invest in some type of asset-creating venture.</w:t>
      </w:r>
    </w:p>
    <w:p w14:paraId="5564E0B5" w14:textId="77777777" w:rsidR="00003E6A" w:rsidRPr="00003E6A" w:rsidRDefault="00003E6A" w:rsidP="00003E6A">
      <w:pPr>
        <w:rPr>
          <w:rFonts w:asciiTheme="minorHAnsi" w:hAnsiTheme="minorHAnsi" w:cstheme="minorHAnsi"/>
        </w:rPr>
      </w:pPr>
    </w:p>
    <w:p w14:paraId="35A65092" w14:textId="77777777" w:rsidR="00003E6A" w:rsidRPr="00003E6A" w:rsidRDefault="00003E6A" w:rsidP="00003E6A">
      <w:pPr>
        <w:pStyle w:val="Heading3"/>
        <w:rPr>
          <w:rFonts w:asciiTheme="minorHAnsi" w:hAnsiTheme="minorHAnsi" w:cstheme="minorHAnsi"/>
          <w:sz w:val="20"/>
          <w:szCs w:val="22"/>
        </w:rPr>
      </w:pPr>
      <w:r w:rsidRPr="00003E6A">
        <w:rPr>
          <w:rFonts w:asciiTheme="minorHAnsi" w:hAnsiTheme="minorHAnsi" w:cstheme="minorHAnsi"/>
        </w:rPr>
        <w:t>--Extend Wealth Accumulation</w:t>
      </w:r>
    </w:p>
    <w:p w14:paraId="486DB825"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 xml:space="preserve">Income is only one part of </w:t>
      </w:r>
      <w:proofErr w:type="gramStart"/>
      <w:r w:rsidRPr="00003E6A">
        <w:rPr>
          <w:rFonts w:asciiTheme="minorHAnsi" w:hAnsiTheme="minorHAnsi" w:cstheme="minorHAnsi"/>
        </w:rPr>
        <w:t>Wealth</w:t>
      </w:r>
      <w:proofErr w:type="gramEnd"/>
    </w:p>
    <w:p w14:paraId="343E4BBE" w14:textId="77777777" w:rsidR="00003E6A" w:rsidRPr="00003E6A" w:rsidRDefault="00003E6A" w:rsidP="00003E6A">
      <w:pPr>
        <w:rPr>
          <w:rFonts w:asciiTheme="minorHAnsi" w:hAnsiTheme="minorHAnsi" w:cstheme="minorHAnsi"/>
          <w:sz w:val="16"/>
          <w:szCs w:val="16"/>
        </w:rPr>
      </w:pPr>
      <w:r w:rsidRPr="00003E6A">
        <w:rPr>
          <w:rFonts w:asciiTheme="minorHAnsi" w:hAnsiTheme="minorHAnsi" w:cstheme="minorHAnsi"/>
          <w:b/>
          <w:bCs/>
        </w:rPr>
        <w:t>Bhattacharya 2019</w:t>
      </w:r>
      <w:r w:rsidRPr="00003E6A">
        <w:rPr>
          <w:rFonts w:asciiTheme="minorHAnsi" w:hAnsiTheme="minorHAnsi" w:cstheme="minorHAnsi"/>
        </w:rPr>
        <w:t xml:space="preserve"> - </w:t>
      </w:r>
      <w:r w:rsidRPr="00003E6A">
        <w:rPr>
          <w:rFonts w:asciiTheme="minorHAnsi" w:hAnsiTheme="minorHAnsi" w:cstheme="minorHAnsi"/>
          <w:b/>
          <w:bCs/>
        </w:rPr>
        <w:t>director of programs and strategy at the Insight Center for Community Economic Development</w:t>
      </w:r>
      <w:r w:rsidRPr="00003E6A">
        <w:rPr>
          <w:rFonts w:asciiTheme="minorHAnsi" w:hAnsiTheme="minorHAnsi" w:cstheme="minorHAnsi"/>
        </w:rPr>
        <w:t xml:space="preserve"> </w:t>
      </w:r>
      <w:r w:rsidRPr="00003E6A">
        <w:rPr>
          <w:rFonts w:asciiTheme="minorHAnsi" w:hAnsiTheme="minorHAnsi" w:cstheme="minorHAnsi"/>
          <w:sz w:val="16"/>
          <w:szCs w:val="16"/>
        </w:rPr>
        <w:t xml:space="preserve">[Jhumpa “Exploring Guaranteed Income through a Racial and Gendered Justice Lens” </w:t>
      </w:r>
      <w:hyperlink r:id="rId27" w:anchor=":~:text=In%20%E2%80%9C%20Exploring%20Guaranteed%20Income%20Through%20a%20Racial,that%20is%20capable%20of%20redefining%20these%20wealth%20divides" w:history="1">
        <w:r w:rsidRPr="00003E6A">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003E6A">
        <w:rPr>
          <w:rFonts w:asciiTheme="minorHAnsi" w:hAnsiTheme="minorHAnsi" w:cstheme="minorHAnsi"/>
          <w:sz w:val="16"/>
          <w:szCs w:val="16"/>
        </w:rPr>
        <w:t xml:space="preserve">. </w:t>
      </w:r>
      <w:hyperlink r:id="rId28" w:history="1">
        <w:r w:rsidRPr="00003E6A">
          <w:rPr>
            <w:rStyle w:val="Hyperlink"/>
            <w:rFonts w:asciiTheme="minorHAnsi" w:hAnsiTheme="minorHAnsi" w:cstheme="minorHAnsi"/>
            <w:sz w:val="16"/>
            <w:szCs w:val="16"/>
          </w:rPr>
          <w:t>June 2019</w:t>
        </w:r>
      </w:hyperlink>
      <w:r w:rsidRPr="00003E6A">
        <w:rPr>
          <w:rFonts w:asciiTheme="minorHAnsi" w:hAnsiTheme="minorHAnsi" w:cstheme="minorHAnsi"/>
          <w:sz w:val="16"/>
          <w:szCs w:val="16"/>
        </w:rPr>
        <w:t>. Accessed 23 June 2023 EO]</w:t>
      </w:r>
    </w:p>
    <w:p w14:paraId="54EC8BDE" w14:textId="77777777" w:rsidR="00003E6A" w:rsidRPr="00003E6A" w:rsidRDefault="00003E6A" w:rsidP="00003E6A">
      <w:pPr>
        <w:rPr>
          <w:rFonts w:asciiTheme="minorHAnsi" w:hAnsiTheme="minorHAnsi" w:cstheme="minorHAnsi"/>
        </w:rPr>
      </w:pPr>
    </w:p>
    <w:p w14:paraId="11BEA74E" w14:textId="77777777" w:rsidR="00003E6A" w:rsidRPr="00003E6A" w:rsidRDefault="00003E6A" w:rsidP="00003E6A">
      <w:pPr>
        <w:rPr>
          <w:rFonts w:asciiTheme="minorHAnsi" w:hAnsiTheme="minorHAnsi" w:cstheme="minorHAnsi"/>
          <w:sz w:val="14"/>
        </w:rPr>
      </w:pPr>
      <w:r w:rsidRPr="00003E6A">
        <w:rPr>
          <w:rFonts w:asciiTheme="minorHAnsi" w:hAnsiTheme="minorHAnsi" w:cstheme="minorHAnsi"/>
          <w:sz w:val="14"/>
        </w:rPr>
        <w:t xml:space="preserve">In addition to direct community input for the design of a guaranteed income, </w:t>
      </w:r>
      <w:r w:rsidRPr="00003E6A">
        <w:rPr>
          <w:rStyle w:val="StyleUnderline"/>
          <w:rFonts w:asciiTheme="minorHAnsi" w:hAnsiTheme="minorHAnsi" w:cstheme="minorHAnsi"/>
        </w:rPr>
        <w:t>it is important to understand that a guaranteed income is ultimately an income policy solution, and income is only part of the equation when thinking about wealth</w:t>
      </w:r>
      <w:r w:rsidRPr="00003E6A">
        <w:rPr>
          <w:rFonts w:asciiTheme="minorHAnsi" w:hAnsiTheme="minorHAnsi" w:cstheme="minorHAnsi"/>
          <w:sz w:val="14"/>
        </w:rPr>
        <w:t xml:space="preserve">. When designing a policy platform to address gender and racial wealth inequity, key considerations </w:t>
      </w:r>
      <w:proofErr w:type="gramStart"/>
      <w:r w:rsidRPr="00003E6A">
        <w:rPr>
          <w:rFonts w:asciiTheme="minorHAnsi" w:hAnsiTheme="minorHAnsi" w:cstheme="minorHAnsi"/>
          <w:sz w:val="14"/>
        </w:rPr>
        <w:t>include:</w:t>
      </w:r>
      <w:proofErr w:type="gramEnd"/>
      <w:r w:rsidRPr="00003E6A">
        <w:rPr>
          <w:rFonts w:asciiTheme="minorHAnsi" w:hAnsiTheme="minorHAnsi" w:cstheme="minorHAnsi"/>
          <w:sz w:val="14"/>
        </w:rPr>
        <w:t xml:space="preserve"> shifting harmful narratives that impede us from seeing everyone as deserving; addressing current wealth extraction policies as well as historic impediments to building wealth for women and people of color; tackling wealth concentration and corporate power; and healing generations of trauma caused by economic instability. Below, we outline design elements that can help us create a society where everyone has the ability and wherewithal to live with dignity, freedom of choice, and security.</w:t>
      </w:r>
    </w:p>
    <w:p w14:paraId="5A252524" w14:textId="77777777" w:rsidR="00003E6A" w:rsidRPr="00003E6A" w:rsidRDefault="00003E6A" w:rsidP="00003E6A">
      <w:pPr>
        <w:rPr>
          <w:rFonts w:asciiTheme="minorHAnsi" w:hAnsiTheme="minorHAnsi" w:cstheme="minorHAnsi"/>
          <w:sz w:val="14"/>
        </w:rPr>
      </w:pPr>
    </w:p>
    <w:p w14:paraId="5E0EACB2" w14:textId="77777777" w:rsidR="00003E6A" w:rsidRPr="00003E6A" w:rsidRDefault="00003E6A" w:rsidP="00003E6A">
      <w:pPr>
        <w:rPr>
          <w:rFonts w:asciiTheme="minorHAnsi" w:hAnsiTheme="minorHAnsi" w:cstheme="minorHAnsi"/>
        </w:rPr>
      </w:pPr>
    </w:p>
    <w:p w14:paraId="7EFD6E2E" w14:textId="77777777" w:rsidR="00123296" w:rsidRPr="00003E6A" w:rsidRDefault="00123296" w:rsidP="00123296">
      <w:pPr>
        <w:pStyle w:val="Heading3"/>
        <w:rPr>
          <w:rFonts w:asciiTheme="minorHAnsi" w:hAnsiTheme="minorHAnsi" w:cstheme="minorHAnsi"/>
        </w:rPr>
      </w:pPr>
      <w:r w:rsidRPr="00003E6A">
        <w:rPr>
          <w:rFonts w:asciiTheme="minorHAnsi" w:hAnsiTheme="minorHAnsi" w:cstheme="minorHAnsi"/>
        </w:rPr>
        <w:t>Financial Literacy CP</w:t>
      </w:r>
    </w:p>
    <w:p w14:paraId="58BE6216" w14:textId="77777777" w:rsidR="00003E6A" w:rsidRPr="00003E6A" w:rsidRDefault="00003E6A" w:rsidP="00003E6A">
      <w:pPr>
        <w:rPr>
          <w:rFonts w:asciiTheme="minorHAnsi" w:hAnsiTheme="minorHAnsi" w:cstheme="minorHAnsi"/>
        </w:rPr>
      </w:pPr>
    </w:p>
    <w:p w14:paraId="30FB0D6E" w14:textId="69B76214"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Text – The United States federal government should establish a financial literacy education program for all African Americans.</w:t>
      </w:r>
    </w:p>
    <w:p w14:paraId="5B78E673"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 xml:space="preserve">Financial literacy education dispels misperception of racial economic inequality by educating people about how social structures impact wealth. </w:t>
      </w:r>
    </w:p>
    <w:p w14:paraId="482DC0D7" w14:textId="77777777" w:rsidR="00123296" w:rsidRPr="00003E6A" w:rsidRDefault="00123296" w:rsidP="00123296">
      <w:pPr>
        <w:rPr>
          <w:rFonts w:asciiTheme="minorHAnsi" w:hAnsiTheme="minorHAnsi" w:cstheme="minorHAnsi"/>
          <w:sz w:val="16"/>
          <w:szCs w:val="16"/>
        </w:rPr>
      </w:pPr>
      <w:r w:rsidRPr="00003E6A">
        <w:rPr>
          <w:rStyle w:val="Style13ptBold"/>
          <w:rFonts w:asciiTheme="minorHAnsi" w:hAnsiTheme="minorHAnsi" w:cstheme="minorHAnsi"/>
        </w:rPr>
        <w:t xml:space="preserve">Kraus et al, 2019 - Sustainability Research Institute at the University of Leeds </w:t>
      </w:r>
      <w:r w:rsidRPr="00003E6A">
        <w:rPr>
          <w:rFonts w:asciiTheme="minorHAnsi" w:hAnsiTheme="minorHAnsi" w:cstheme="minorHAnsi"/>
          <w:sz w:val="16"/>
          <w:szCs w:val="16"/>
        </w:rPr>
        <w:t xml:space="preserve">[Michael, with </w:t>
      </w:r>
      <w:proofErr w:type="spellStart"/>
      <w:r w:rsidRPr="00003E6A">
        <w:rPr>
          <w:rFonts w:asciiTheme="minorHAnsi" w:hAnsiTheme="minorHAnsi" w:cstheme="minorHAnsi"/>
          <w:sz w:val="16"/>
          <w:szCs w:val="16"/>
        </w:rPr>
        <w:t>Ivuoma</w:t>
      </w:r>
      <w:proofErr w:type="spellEnd"/>
      <w:r w:rsidRPr="00003E6A">
        <w:rPr>
          <w:rFonts w:asciiTheme="minorHAnsi" w:hAnsiTheme="minorHAnsi" w:cstheme="minorHAnsi"/>
          <w:sz w:val="16"/>
          <w:szCs w:val="16"/>
        </w:rPr>
        <w:t xml:space="preserve"> N. </w:t>
      </w:r>
      <w:proofErr w:type="spellStart"/>
      <w:r w:rsidRPr="00003E6A">
        <w:rPr>
          <w:rFonts w:asciiTheme="minorHAnsi" w:hAnsiTheme="minorHAnsi" w:cstheme="minorHAnsi"/>
          <w:sz w:val="16"/>
          <w:szCs w:val="16"/>
        </w:rPr>
        <w:t>Onyeador</w:t>
      </w:r>
      <w:proofErr w:type="spellEnd"/>
      <w:r w:rsidRPr="00003E6A">
        <w:rPr>
          <w:rFonts w:asciiTheme="minorHAnsi" w:hAnsiTheme="minorHAnsi" w:cstheme="minorHAnsi"/>
          <w:sz w:val="16"/>
          <w:szCs w:val="16"/>
        </w:rPr>
        <w:t xml:space="preserve">, Natalie M. </w:t>
      </w:r>
      <w:proofErr w:type="spellStart"/>
      <w:r w:rsidRPr="00003E6A">
        <w:rPr>
          <w:rFonts w:asciiTheme="minorHAnsi" w:hAnsiTheme="minorHAnsi" w:cstheme="minorHAnsi"/>
          <w:sz w:val="16"/>
          <w:szCs w:val="16"/>
        </w:rPr>
        <w:t>Daumeyer</w:t>
      </w:r>
      <w:proofErr w:type="spellEnd"/>
      <w:r w:rsidRPr="00003E6A">
        <w:rPr>
          <w:rFonts w:asciiTheme="minorHAnsi" w:hAnsiTheme="minorHAnsi" w:cstheme="minorHAnsi"/>
          <w:sz w:val="16"/>
          <w:szCs w:val="16"/>
        </w:rPr>
        <w:t>, Julian M. Rucker, Jennifer A. Richeson September 10 Perspectives on Psychological Science, “The Misperception of Racial Economic Inequality” https://journals.sagepub.com/doi/full/10.1177/1745691619863049#tab-contributors KB]</w:t>
      </w:r>
    </w:p>
    <w:p w14:paraId="1E4BC3A3" w14:textId="77777777" w:rsidR="00123296" w:rsidRPr="00003E6A" w:rsidRDefault="00123296" w:rsidP="00123296">
      <w:pPr>
        <w:rPr>
          <w:rFonts w:asciiTheme="minorHAnsi" w:hAnsiTheme="minorHAnsi" w:cstheme="minorHAnsi"/>
        </w:rPr>
      </w:pPr>
    </w:p>
    <w:p w14:paraId="5B9CFB49" w14:textId="77777777" w:rsidR="00123296" w:rsidRPr="00003E6A" w:rsidRDefault="00123296" w:rsidP="00123296">
      <w:pPr>
        <w:rPr>
          <w:rStyle w:val="StyleUnderline"/>
          <w:rFonts w:asciiTheme="minorHAnsi" w:hAnsiTheme="minorHAnsi" w:cstheme="minorHAnsi"/>
        </w:rPr>
      </w:pPr>
      <w:r w:rsidRPr="00003E6A">
        <w:rPr>
          <w:rFonts w:asciiTheme="minorHAnsi" w:hAnsiTheme="minorHAnsi" w:cstheme="minorHAnsi"/>
          <w:sz w:val="12"/>
        </w:rPr>
        <w:t xml:space="preserve">Realistic Perceptions of Racial Economic Inequality We have now identified potential motivated cognitive processes, as well as several </w:t>
      </w:r>
      <w:proofErr w:type="spellStart"/>
      <w:r w:rsidRPr="00003E6A">
        <w:rPr>
          <w:rFonts w:asciiTheme="minorHAnsi" w:hAnsiTheme="minorHAnsi" w:cstheme="minorHAnsi"/>
          <w:sz w:val="12"/>
        </w:rPr>
        <w:t>sociostructural</w:t>
      </w:r>
      <w:proofErr w:type="spellEnd"/>
      <w:r w:rsidRPr="00003E6A">
        <w:rPr>
          <w:rFonts w:asciiTheme="minorHAnsi" w:hAnsiTheme="minorHAnsi" w:cstheme="minorHAnsi"/>
          <w:sz w:val="12"/>
        </w:rPr>
        <w:t xml:space="preserve"> factors, </w:t>
      </w:r>
      <w:proofErr w:type="gramStart"/>
      <w:r w:rsidRPr="00003E6A">
        <w:rPr>
          <w:rFonts w:asciiTheme="minorHAnsi" w:hAnsiTheme="minorHAnsi" w:cstheme="minorHAnsi"/>
          <w:sz w:val="12"/>
        </w:rPr>
        <w:t>that</w:t>
      </w:r>
      <w:proofErr w:type="gramEnd"/>
      <w:r w:rsidRPr="00003E6A">
        <w:rPr>
          <w:rFonts w:asciiTheme="minorHAnsi" w:hAnsiTheme="minorHAnsi" w:cstheme="minorHAnsi"/>
          <w:sz w:val="12"/>
        </w:rPr>
        <w:t xml:space="preserve"> appear to support overly optimistic estimates of the current state of racial economic equality in the nation. </w:t>
      </w:r>
      <w:r w:rsidRPr="00003E6A">
        <w:rPr>
          <w:rStyle w:val="StyleUnderline"/>
          <w:rFonts w:asciiTheme="minorHAnsi" w:hAnsiTheme="minorHAnsi" w:cstheme="minorHAnsi"/>
        </w:rPr>
        <w:t>Given this sobering evidence of a general and potentially willful ignorance of racial economic inequality, one major question is often the first to arise:</w:t>
      </w:r>
      <w:r w:rsidRPr="00003E6A">
        <w:rPr>
          <w:rFonts w:asciiTheme="minorHAnsi" w:hAnsiTheme="minorHAnsi" w:cstheme="minorHAnsi"/>
          <w:sz w:val="12"/>
        </w:rPr>
        <w:t xml:space="preserve"> Can we use this information to make Americans more accurate about inequality? That is</w:t>
      </w:r>
      <w:r w:rsidRPr="00003E6A">
        <w:rPr>
          <w:rStyle w:val="StyleUnderline"/>
          <w:rFonts w:asciiTheme="minorHAnsi" w:hAnsiTheme="minorHAnsi" w:cstheme="minorHAnsi"/>
        </w:rPr>
        <w:t xml:space="preserve">, how can knowledge from psychological science be deployed in the service of messaging that will reduce these misperceptions? </w:t>
      </w:r>
      <w:r w:rsidRPr="00003E6A">
        <w:rPr>
          <w:rFonts w:asciiTheme="minorHAnsi" w:hAnsiTheme="minorHAnsi" w:cstheme="minorHAnsi"/>
          <w:sz w:val="12"/>
        </w:rPr>
        <w:t xml:space="preserve">Wealth education </w:t>
      </w:r>
      <w:r w:rsidRPr="00003E6A">
        <w:rPr>
          <w:rStyle w:val="StyleUnderline"/>
          <w:rFonts w:asciiTheme="minorHAnsi" w:hAnsiTheme="minorHAnsi" w:cstheme="minorHAnsi"/>
        </w:rPr>
        <w:t>One fairly straightforward intervention, at least for the quite severe underestimates of the racial wealth gap, may simply involve better informing people of what wealth is and how it is acquired and maintained; that is, making people more financially literate. Financial literacy can improve accuracy in estimates of the wealth gap because an understanding of how wealth is accumulated underscores how past and contemporary racial discrimination has prevented the accrual of wealth among Black families over time</w:t>
      </w:r>
      <w:r w:rsidRPr="00003E6A">
        <w:rPr>
          <w:rFonts w:asciiTheme="minorHAnsi" w:hAnsiTheme="minorHAnsi" w:cstheme="minorHAnsi"/>
          <w:sz w:val="12"/>
        </w:rPr>
        <w:t xml:space="preserve">. In our nationally representative </w:t>
      </w:r>
      <w:proofErr w:type="gramStart"/>
      <w:r w:rsidRPr="00003E6A">
        <w:rPr>
          <w:rFonts w:asciiTheme="minorHAnsi" w:hAnsiTheme="minorHAnsi" w:cstheme="minorHAnsi"/>
          <w:sz w:val="12"/>
        </w:rPr>
        <w:t>sample</w:t>
      </w:r>
      <w:proofErr w:type="gramEnd"/>
      <w:r w:rsidRPr="00003E6A">
        <w:rPr>
          <w:rFonts w:asciiTheme="minorHAnsi" w:hAnsiTheme="minorHAnsi" w:cstheme="minorHAnsi"/>
          <w:sz w:val="12"/>
        </w:rPr>
        <w:t xml:space="preserve"> we collected financial-literacy data using a test also administered in the National Survey of Financial Capability of Adults (Hogarth &amp; Hilgert, 2002; Lusardi &amp; Mitchell, 2011). The literacy scale is scored out of a perfect score of 3 and assesses a person’s understanding of interest, inflation, and portfolio diversification, M = 2.14, SD = 0.92. The results from the linear-regression analysis described previously suggest the possibility of such a wealth-education intervention strategy (see Table 1); </w:t>
      </w:r>
      <w:r w:rsidRPr="00003E6A">
        <w:rPr>
          <w:rStyle w:val="StyleUnderline"/>
          <w:rFonts w:asciiTheme="minorHAnsi" w:hAnsiTheme="minorHAnsi" w:cstheme="minorHAnsi"/>
        </w:rPr>
        <w:t>Americans higher in financial literacy were more accurate in their estimates of the Black–White wealth gap even after controlling for demographic characteristics and political beliefs</w:t>
      </w:r>
      <w:r w:rsidRPr="00003E6A">
        <w:rPr>
          <w:rFonts w:asciiTheme="minorHAnsi" w:hAnsiTheme="minorHAnsi" w:cstheme="minorHAnsi"/>
          <w:sz w:val="12"/>
        </w:rPr>
        <w:t xml:space="preserve">. Additional evidence from this sample further suggests just how misinformed Americans are in terms of their knowledge of what wealth is and how it is accrued. At the end of the survey, we asked participants to define wealth in their own words. We coded 200 of the responses as providing a correct or incorrect definition of wealth, where a correct answer had to include a discussion of both accrued assets and a subtraction of debts (Lusardi &amp; Mitchell, 2011). In these definitions, 86.5% of respondents mentioned economic resources of some kind (e.g., having enough money to live comfortably), but even when using this broad definition of wealth, we found that only 20 of the first 200 participants (10%) provided a correct answer. In other words, </w:t>
      </w:r>
      <w:r w:rsidRPr="00003E6A">
        <w:rPr>
          <w:rStyle w:val="StyleUnderline"/>
          <w:rFonts w:asciiTheme="minorHAnsi" w:hAnsiTheme="minorHAnsi" w:cstheme="minorHAnsi"/>
        </w:rPr>
        <w:t>a simple wealth-education intervention may be a promising avenue to reduce inaccurate estimates of racial wealth equality, especially insofar as the intergenerational transmission of wealth becomes better understood.</w:t>
      </w:r>
    </w:p>
    <w:p w14:paraId="30610CC4" w14:textId="77777777" w:rsidR="00123296" w:rsidRPr="00003E6A" w:rsidRDefault="00123296" w:rsidP="00123296">
      <w:pPr>
        <w:rPr>
          <w:rFonts w:asciiTheme="minorHAnsi" w:hAnsiTheme="minorHAnsi" w:cstheme="minorHAnsi"/>
        </w:rPr>
      </w:pPr>
    </w:p>
    <w:p w14:paraId="356469BA" w14:textId="77777777" w:rsidR="00003E6A" w:rsidRPr="00003E6A" w:rsidRDefault="00003E6A" w:rsidP="00003E6A">
      <w:pPr>
        <w:pStyle w:val="Heading3"/>
        <w:rPr>
          <w:rFonts w:asciiTheme="minorHAnsi" w:eastAsia="Times New Roman" w:hAnsiTheme="minorHAnsi" w:cstheme="minorHAnsi"/>
        </w:rPr>
      </w:pPr>
      <w:r w:rsidRPr="00003E6A">
        <w:rPr>
          <w:rFonts w:asciiTheme="minorHAnsi" w:eastAsia="Times New Roman" w:hAnsiTheme="minorHAnsi" w:cstheme="minorHAnsi"/>
        </w:rPr>
        <w:t>Colorblind CP</w:t>
      </w:r>
    </w:p>
    <w:p w14:paraId="4FBCFDAF" w14:textId="77777777" w:rsidR="00003E6A" w:rsidRPr="00003E6A" w:rsidRDefault="00003E6A" w:rsidP="00003E6A">
      <w:pPr>
        <w:rPr>
          <w:rFonts w:asciiTheme="minorHAnsi" w:hAnsiTheme="minorHAnsi" w:cstheme="minorHAnsi"/>
        </w:rPr>
      </w:pPr>
    </w:p>
    <w:p w14:paraId="28ED8FF6" w14:textId="585664A5"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Text – the United States federal government should establish a Universal Basic Income.</w:t>
      </w:r>
    </w:p>
    <w:p w14:paraId="6838D92A"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 xml:space="preserve">Framing a UBI as a reparation causes political </w:t>
      </w:r>
      <w:proofErr w:type="gramStart"/>
      <w:r w:rsidRPr="00003E6A">
        <w:rPr>
          <w:rFonts w:asciiTheme="minorHAnsi" w:hAnsiTheme="minorHAnsi" w:cstheme="minorHAnsi"/>
        </w:rPr>
        <w:t>controversy, because</w:t>
      </w:r>
      <w:proofErr w:type="gramEnd"/>
      <w:r w:rsidRPr="00003E6A">
        <w:rPr>
          <w:rFonts w:asciiTheme="minorHAnsi" w:hAnsiTheme="minorHAnsi" w:cstheme="minorHAnsi"/>
        </w:rPr>
        <w:t xml:space="preserve"> many don’t believe structural racism exists. </w:t>
      </w:r>
      <w:proofErr w:type="gramStart"/>
      <w:r w:rsidRPr="00003E6A">
        <w:rPr>
          <w:rFonts w:asciiTheme="minorHAnsi" w:hAnsiTheme="minorHAnsi" w:cstheme="minorHAnsi"/>
        </w:rPr>
        <w:t>A race</w:t>
      </w:r>
      <w:proofErr w:type="gramEnd"/>
      <w:r w:rsidRPr="00003E6A">
        <w:rPr>
          <w:rFonts w:asciiTheme="minorHAnsi" w:hAnsiTheme="minorHAnsi" w:cstheme="minorHAnsi"/>
        </w:rPr>
        <w:t xml:space="preserve"> neutral framing solves better. </w:t>
      </w:r>
    </w:p>
    <w:p w14:paraId="67EFFCDE" w14:textId="77777777" w:rsidR="00003E6A" w:rsidRPr="00003E6A" w:rsidRDefault="00003E6A" w:rsidP="00003E6A">
      <w:pPr>
        <w:rPr>
          <w:rFonts w:asciiTheme="minorHAnsi" w:hAnsiTheme="minorHAnsi" w:cstheme="minorHAnsi"/>
          <w:sz w:val="16"/>
          <w:szCs w:val="16"/>
        </w:rPr>
      </w:pPr>
      <w:r w:rsidRPr="00003E6A">
        <w:rPr>
          <w:rStyle w:val="Style13ptBold"/>
          <w:rFonts w:asciiTheme="minorHAnsi" w:hAnsiTheme="minorHAnsi" w:cstheme="minorHAnsi"/>
        </w:rPr>
        <w:t>Farooqi, 2021 – LA Times columnist</w:t>
      </w:r>
      <w:r w:rsidRPr="00003E6A">
        <w:rPr>
          <w:rFonts w:asciiTheme="minorHAnsi" w:hAnsiTheme="minorHAnsi" w:cstheme="minorHAnsi"/>
        </w:rPr>
        <w:t xml:space="preserve"> </w:t>
      </w:r>
      <w:r w:rsidRPr="00003E6A">
        <w:rPr>
          <w:rFonts w:asciiTheme="minorHAnsi" w:hAnsiTheme="minorHAnsi" w:cstheme="minorHAnsi"/>
          <w:sz w:val="16"/>
          <w:szCs w:val="16"/>
        </w:rPr>
        <w:t>[Sana, Mar 21 HPHR “The Case for Universal Basic Income as a Tool for racial Justice” https://hphr.org/30-article-farooqui/ KB]</w:t>
      </w:r>
    </w:p>
    <w:p w14:paraId="7CC4BDF7" w14:textId="77777777" w:rsidR="00003E6A" w:rsidRPr="00003E6A" w:rsidRDefault="00003E6A" w:rsidP="00003E6A">
      <w:pPr>
        <w:rPr>
          <w:rFonts w:asciiTheme="minorHAnsi" w:eastAsia="Times New Roman" w:hAnsiTheme="minorHAnsi" w:cstheme="minorHAnsi"/>
          <w:sz w:val="24"/>
        </w:rPr>
      </w:pPr>
    </w:p>
    <w:p w14:paraId="22B8AD76" w14:textId="77777777" w:rsidR="00003E6A" w:rsidRPr="00003E6A" w:rsidRDefault="00003E6A" w:rsidP="00003E6A">
      <w:pPr>
        <w:rPr>
          <w:rFonts w:asciiTheme="minorHAnsi" w:eastAsia="Times New Roman" w:hAnsiTheme="minorHAnsi" w:cstheme="minorHAnsi"/>
          <w:sz w:val="12"/>
        </w:rPr>
      </w:pPr>
      <w:r w:rsidRPr="00003E6A">
        <w:rPr>
          <w:rStyle w:val="StyleUnderline"/>
          <w:rFonts w:asciiTheme="minorHAnsi" w:hAnsiTheme="minorHAnsi" w:cstheme="minorHAnsi"/>
        </w:rPr>
        <w:t>That isn’t to say that a UBI policy won’t face an immense uphill battle. The current polarized political climate will be a severe barrier to passage, as are the ongoing culture wars. A national UBI policy – especially one promoted to rectify facets of structural racism – goes against the very mythos of America.</w:t>
      </w:r>
      <w:r w:rsidRPr="00003E6A">
        <w:rPr>
          <w:rFonts w:asciiTheme="minorHAnsi" w:eastAsia="Times New Roman" w:hAnsiTheme="minorHAnsi" w:cstheme="minorHAnsi"/>
          <w:sz w:val="12"/>
        </w:rPr>
        <w:t xml:space="preserve"> As the belief goes, “true” (</w:t>
      </w:r>
      <w:proofErr w:type="gramStart"/>
      <w:r w:rsidRPr="00003E6A">
        <w:rPr>
          <w:rFonts w:asciiTheme="minorHAnsi" w:eastAsia="Times New Roman" w:hAnsiTheme="minorHAnsi" w:cstheme="minorHAnsi"/>
          <w:sz w:val="12"/>
        </w:rPr>
        <w:t>i.e.</w:t>
      </w:r>
      <w:proofErr w:type="gramEnd"/>
      <w:r w:rsidRPr="00003E6A">
        <w:rPr>
          <w:rFonts w:asciiTheme="minorHAnsi" w:eastAsia="Times New Roman" w:hAnsiTheme="minorHAnsi" w:cstheme="minorHAnsi"/>
          <w:sz w:val="12"/>
        </w:rPr>
        <w:t xml:space="preserve"> white) Americans earn their wealth through hard work alone. This thinking racializes any sort of social safety net or UBI program, dismissing groups who need assistance despite welfare primarily boosting the white middle class.15 </w:t>
      </w:r>
      <w:r w:rsidRPr="00003E6A">
        <w:rPr>
          <w:rStyle w:val="StyleUnderline"/>
          <w:rFonts w:asciiTheme="minorHAnsi" w:hAnsiTheme="minorHAnsi" w:cstheme="minorHAnsi"/>
        </w:rPr>
        <w:t>More harmfully, the notion rejects the presence of structural racism, powering the cycle of racial inequities.</w:t>
      </w:r>
      <w:r w:rsidRPr="00003E6A">
        <w:rPr>
          <w:rFonts w:asciiTheme="minorHAnsi" w:eastAsia="Times New Roman" w:hAnsiTheme="minorHAnsi" w:cstheme="minorHAnsi"/>
          <w:sz w:val="12"/>
        </w:rPr>
        <w:t xml:space="preserve"> </w:t>
      </w:r>
      <w:r w:rsidRPr="00003E6A">
        <w:rPr>
          <w:rStyle w:val="StyleUnderline"/>
          <w:rFonts w:asciiTheme="minorHAnsi" w:hAnsiTheme="minorHAnsi" w:cstheme="minorHAnsi"/>
        </w:rPr>
        <w:t>To combat this idea, reframing is necessary. Any UBI measure would have to center around perceived white benefits to muster through.</w:t>
      </w:r>
      <w:r w:rsidRPr="00003E6A">
        <w:rPr>
          <w:rFonts w:asciiTheme="minorHAnsi" w:eastAsia="Times New Roman" w:hAnsiTheme="minorHAnsi" w:cstheme="minorHAnsi"/>
          <w:sz w:val="12"/>
        </w:rPr>
        <w:t xml:space="preserve"> Another major barrier is finding funding sources; such a plan would cost almost three trillion dollars per year or the equivalent of one COVID-19 relief bill. Revenues from corporate taxes or hyper-efficient taxes such as land value, carbon emissions, or vice taxes could cover some of the required money. A suggestion would be to pass complementing wealth taxes, i.e., tax 1-2% of accumulated wealth of those with more than a million dollars in their bank accounts or investment holdings to cover the program. </w:t>
      </w:r>
      <w:r w:rsidRPr="00003E6A">
        <w:rPr>
          <w:rStyle w:val="StyleUnderline"/>
          <w:rFonts w:asciiTheme="minorHAnsi" w:hAnsiTheme="minorHAnsi" w:cstheme="minorHAnsi"/>
        </w:rPr>
        <w:t>Overall, this intervention is more palatable to policymakers than reparations.</w:t>
      </w:r>
      <w:r w:rsidRPr="00003E6A">
        <w:rPr>
          <w:rFonts w:asciiTheme="minorHAnsi" w:eastAsia="Times New Roman" w:hAnsiTheme="minorHAnsi" w:cstheme="minorHAnsi"/>
          <w:sz w:val="12"/>
        </w:rPr>
        <w:t xml:space="preserve"> It would also enable generational wealth-gathering, versus simply raising the minimum wage for income.</w:t>
      </w:r>
    </w:p>
    <w:p w14:paraId="21E33DBE" w14:textId="77777777" w:rsidR="00003E6A" w:rsidRPr="00003E6A" w:rsidRDefault="00003E6A" w:rsidP="00003E6A">
      <w:pPr>
        <w:rPr>
          <w:rFonts w:asciiTheme="minorHAnsi" w:eastAsia="Times New Roman" w:hAnsiTheme="minorHAnsi" w:cstheme="minorHAnsi"/>
          <w:sz w:val="24"/>
        </w:rPr>
      </w:pPr>
    </w:p>
    <w:p w14:paraId="7E9879EF" w14:textId="2BCAB460" w:rsidR="00003E6A" w:rsidRPr="00003E6A" w:rsidRDefault="00003E6A" w:rsidP="00003E6A">
      <w:pPr>
        <w:pStyle w:val="Heading3"/>
        <w:rPr>
          <w:rFonts w:asciiTheme="minorHAnsi" w:hAnsiTheme="minorHAnsi" w:cstheme="minorHAnsi"/>
        </w:rPr>
      </w:pPr>
      <w:r w:rsidRPr="00003E6A">
        <w:rPr>
          <w:rFonts w:asciiTheme="minorHAnsi" w:hAnsiTheme="minorHAnsi" w:cstheme="minorHAnsi"/>
        </w:rPr>
        <w:t>Alternative Reparations CP</w:t>
      </w:r>
    </w:p>
    <w:p w14:paraId="53BB6141" w14:textId="77777777" w:rsidR="00003E6A" w:rsidRPr="00003E6A" w:rsidRDefault="00003E6A" w:rsidP="00003E6A">
      <w:pPr>
        <w:rPr>
          <w:rFonts w:asciiTheme="minorHAnsi" w:hAnsiTheme="minorHAnsi" w:cstheme="minorHAnsi"/>
        </w:rPr>
      </w:pPr>
    </w:p>
    <w:p w14:paraId="4B31D67E" w14:textId="2CD0DBA2"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Text – The United States federal government should provide educational assistance, housing assistance, and business grants to African Americans as a reparation.</w:t>
      </w:r>
    </w:p>
    <w:p w14:paraId="2A4A30AF" w14:textId="77777777" w:rsidR="00003E6A" w:rsidRPr="00003E6A" w:rsidRDefault="00003E6A" w:rsidP="00003E6A">
      <w:pPr>
        <w:rPr>
          <w:rFonts w:asciiTheme="minorHAnsi" w:hAnsiTheme="minorHAnsi" w:cstheme="minorHAnsi"/>
        </w:rPr>
      </w:pPr>
    </w:p>
    <w:p w14:paraId="3A8AB877"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Educational assistance, housing and business grants are the best reparations for African Americans.</w:t>
      </w:r>
    </w:p>
    <w:p w14:paraId="76D383C5" w14:textId="77777777" w:rsidR="00003E6A" w:rsidRPr="00003E6A" w:rsidRDefault="00003E6A" w:rsidP="00003E6A">
      <w:pPr>
        <w:rPr>
          <w:rFonts w:asciiTheme="minorHAnsi" w:hAnsiTheme="minorHAnsi" w:cstheme="minorHAnsi"/>
          <w:sz w:val="16"/>
          <w:szCs w:val="16"/>
        </w:rPr>
      </w:pPr>
      <w:r w:rsidRPr="00003E6A">
        <w:rPr>
          <w:rStyle w:val="Style13ptBold"/>
          <w:rFonts w:asciiTheme="minorHAnsi" w:hAnsiTheme="minorHAnsi" w:cstheme="minorHAnsi"/>
        </w:rPr>
        <w:t xml:space="preserve">Ray and Perry 2020 – Senior Fellows at the Brookings Institution </w:t>
      </w:r>
      <w:r w:rsidRPr="00003E6A">
        <w:rPr>
          <w:rFonts w:asciiTheme="minorHAnsi" w:hAnsiTheme="minorHAnsi" w:cstheme="minorHAnsi"/>
          <w:sz w:val="16"/>
          <w:szCs w:val="16"/>
        </w:rPr>
        <w:t xml:space="preserve">[Rashawn Ray and Andre M. Perry, April 15, 2020, Brookings Institution, “Why we need reparations for Black Americans” </w:t>
      </w:r>
      <w:hyperlink r:id="rId29" w:history="1">
        <w:r w:rsidRPr="00003E6A">
          <w:rPr>
            <w:rStyle w:val="Hyperlink"/>
            <w:rFonts w:asciiTheme="minorHAnsi" w:hAnsiTheme="minorHAnsi" w:cstheme="minorHAnsi"/>
            <w:sz w:val="16"/>
            <w:szCs w:val="16"/>
          </w:rPr>
          <w:t>https://www.brookings.edu/policy2020/bigideas/why-we-need-reparations-for-black-americans/</w:t>
        </w:r>
      </w:hyperlink>
      <w:r w:rsidRPr="00003E6A">
        <w:rPr>
          <w:rFonts w:asciiTheme="minorHAnsi" w:hAnsiTheme="minorHAnsi" w:cstheme="minorHAnsi"/>
          <w:sz w:val="16"/>
          <w:szCs w:val="16"/>
        </w:rPr>
        <w:t>, June 22, 2023, LN]</w:t>
      </w:r>
    </w:p>
    <w:p w14:paraId="2B7314E7" w14:textId="77777777" w:rsidR="00003E6A" w:rsidRPr="00003E6A" w:rsidRDefault="00003E6A" w:rsidP="00003E6A">
      <w:pPr>
        <w:rPr>
          <w:rFonts w:asciiTheme="minorHAnsi" w:hAnsiTheme="minorHAnsi" w:cstheme="minorHAnsi"/>
        </w:rPr>
      </w:pPr>
    </w:p>
    <w:p w14:paraId="78F5B0F7" w14:textId="77777777" w:rsidR="00003E6A" w:rsidRPr="00003E6A" w:rsidRDefault="00003E6A" w:rsidP="00003E6A">
      <w:pPr>
        <w:rPr>
          <w:rStyle w:val="StyleUnderline"/>
          <w:rFonts w:asciiTheme="minorHAnsi" w:hAnsiTheme="minorHAnsi" w:cstheme="minorHAnsi"/>
        </w:rPr>
      </w:pPr>
      <w:r w:rsidRPr="00003E6A">
        <w:rPr>
          <w:rFonts w:asciiTheme="minorHAnsi" w:hAnsiTheme="minorHAnsi" w:cstheme="minorHAnsi"/>
          <w:sz w:val="12"/>
        </w:rPr>
        <w:t xml:space="preserve">People should be able to use the tuition remission to obtain a bachelor’s degree or an associate’s/vocational or technical degree. </w:t>
      </w:r>
      <w:r w:rsidRPr="00003E6A">
        <w:rPr>
          <w:rStyle w:val="StyleUnderline"/>
          <w:rFonts w:asciiTheme="minorHAnsi" w:hAnsiTheme="minorHAnsi" w:cstheme="minorHAnsi"/>
        </w:rPr>
        <w:t>Tuition should be available for public or private universities</w:t>
      </w:r>
      <w:r w:rsidRPr="00003E6A">
        <w:rPr>
          <w:rFonts w:asciiTheme="minorHAnsi" w:hAnsiTheme="minorHAnsi" w:cstheme="minorHAnsi"/>
          <w:sz w:val="12"/>
        </w:rPr>
        <w:t xml:space="preserve">. </w:t>
      </w:r>
      <w:r w:rsidRPr="00003E6A">
        <w:rPr>
          <w:rStyle w:val="StyleUnderline"/>
          <w:rFonts w:asciiTheme="minorHAnsi" w:hAnsiTheme="minorHAnsi" w:cstheme="minorHAnsi"/>
        </w:rPr>
        <w:t>Considering the racial gap in the ability to obtain degrees at private schools, this part of the package will further help to reduce racial disparities by affording more social network access and opportunity structures.</w:t>
      </w:r>
      <w:r w:rsidRPr="00003E6A">
        <w:rPr>
          <w:rFonts w:asciiTheme="minorHAnsi" w:hAnsiTheme="minorHAnsi" w:cstheme="minorHAnsi"/>
          <w:sz w:val="12"/>
        </w:rPr>
        <w:t xml:space="preserve"> Student loan forgiveness for descendants of enslaved Black Americans Student loan debt continues to be a significant barrier to wealth creation for Black college graduates. </w:t>
      </w:r>
      <w:r w:rsidRPr="00003E6A">
        <w:rPr>
          <w:rStyle w:val="StyleUnderline"/>
          <w:rFonts w:asciiTheme="minorHAnsi" w:hAnsiTheme="minorHAnsi" w:cstheme="minorHAnsi"/>
        </w:rPr>
        <w:t xml:space="preserve">Among </w:t>
      </w:r>
      <w:proofErr w:type="gramStart"/>
      <w:r w:rsidRPr="00003E6A">
        <w:rPr>
          <w:rStyle w:val="StyleUnderline"/>
          <w:rFonts w:asciiTheme="minorHAnsi" w:hAnsiTheme="minorHAnsi" w:cstheme="minorHAnsi"/>
        </w:rPr>
        <w:t>25-55 year olds</w:t>
      </w:r>
      <w:proofErr w:type="gramEnd"/>
      <w:r w:rsidRPr="00003E6A">
        <w:rPr>
          <w:rStyle w:val="StyleUnderline"/>
          <w:rFonts w:asciiTheme="minorHAnsi" w:hAnsiTheme="minorHAnsi" w:cstheme="minorHAnsi"/>
        </w:rPr>
        <w:t>, about 40 percent of Blacks compared to 30 percent of whites have student loan debt. Blacks also have nearly $</w:t>
      </w:r>
      <w:proofErr w:type="gramStart"/>
      <w:r w:rsidRPr="00003E6A">
        <w:rPr>
          <w:rStyle w:val="StyleUnderline"/>
          <w:rFonts w:asciiTheme="minorHAnsi" w:hAnsiTheme="minorHAnsi" w:cstheme="minorHAnsi"/>
        </w:rPr>
        <w:t>45,000 of</w:t>
      </w:r>
      <w:proofErr w:type="gramEnd"/>
      <w:r w:rsidRPr="00003E6A">
        <w:rPr>
          <w:rStyle w:val="StyleUnderline"/>
          <w:rFonts w:asciiTheme="minorHAnsi" w:hAnsiTheme="minorHAnsi" w:cstheme="minorHAnsi"/>
        </w:rPr>
        <w:t xml:space="preserve"> student loan debt compared to about $30,000 for whites. Recent research finds that Blacks are more likely to be allocated unsubsidized loans. Furthermore, graduates of Historically Black Colleges and Universities, compared to Predominately White Institutions, are more likely to receive subprime loans with higher interest rates</w:t>
      </w:r>
      <w:r w:rsidRPr="00003E6A">
        <w:rPr>
          <w:rFonts w:asciiTheme="minorHAnsi" w:hAnsiTheme="minorHAnsi" w:cstheme="minorHAnsi"/>
          <w:sz w:val="12"/>
        </w:rPr>
        <w:t xml:space="preserve">. Universities including Georgetown and Princeton Theological Seminary, which is the second-oldest seminary in the country, are aiming to atone for the fact that the sale of slaves helped to fortify their university endowments and establish them as elite institutions of higher education on a global scale. </w:t>
      </w:r>
      <w:r w:rsidRPr="00003E6A">
        <w:rPr>
          <w:rStyle w:val="StyleUnderline"/>
          <w:rFonts w:asciiTheme="minorHAnsi" w:hAnsiTheme="minorHAnsi" w:cstheme="minorHAnsi"/>
        </w:rPr>
        <w:t>Descendants of the slaves sold by Georgetown and Princeton Theological Seminary are now entitled to full rights and benefits bestowed by those universities to obtain degrees across the higher education pipeline.</w:t>
      </w:r>
      <w:r w:rsidRPr="00003E6A">
        <w:rPr>
          <w:rFonts w:asciiTheme="minorHAnsi" w:hAnsiTheme="minorHAnsi" w:cstheme="minorHAnsi"/>
          <w:sz w:val="12"/>
        </w:rPr>
        <w:t xml:space="preserve"> The Virginia state legislature voted for some of its state universities to atone for slavery with reparations. Other universities, along with state legislatures and the federal government, should follow suit. </w:t>
      </w:r>
      <w:r w:rsidRPr="00003E6A">
        <w:rPr>
          <w:rStyle w:val="StyleUnderline"/>
          <w:rFonts w:asciiTheme="minorHAnsi" w:hAnsiTheme="minorHAnsi" w:cstheme="minorHAnsi"/>
        </w:rPr>
        <w:t>Down payment grants and housing revitalization grants for descendants of enslaved Black Americans Down payment grants will provide Black Americans with some initial equity in their homes relative to mortgage insurance loans. Housing revitalization grants will help Black Americans to refurbish existing homes in neighborhoods that have been neglected</w:t>
      </w:r>
      <w:r w:rsidRPr="00003E6A">
        <w:rPr>
          <w:rFonts w:asciiTheme="minorHAnsi" w:hAnsiTheme="minorHAnsi" w:cstheme="minorHAnsi"/>
          <w:sz w:val="12"/>
        </w:rPr>
        <w:t xml:space="preserve"> due to a lack of government and corporate investments in predominately Black communities. Given recent settlements for predatory lending, low and fixed interest rates as well as property tax caps in areas in which housing prices are significantly devalued should be part of the package. After accounting for factors such as housing quality, neighborhood quality, education, and crime, owner-occupied homes in Black neighborhoods are undervalued by $48,000 per home on average, amounting to a whopping $156 billion that homeowners would have received if their homes were priced at market rates, according to </w:t>
      </w:r>
      <w:proofErr w:type="gramStart"/>
      <w:r w:rsidRPr="00003E6A">
        <w:rPr>
          <w:rFonts w:asciiTheme="minorHAnsi" w:hAnsiTheme="minorHAnsi" w:cstheme="minorHAnsi"/>
          <w:sz w:val="12"/>
        </w:rPr>
        <w:t>Brookings</w:t>
      </w:r>
      <w:proofErr w:type="gramEnd"/>
      <w:r w:rsidRPr="00003E6A">
        <w:rPr>
          <w:rFonts w:asciiTheme="minorHAnsi" w:hAnsiTheme="minorHAnsi" w:cstheme="minorHAnsi"/>
          <w:sz w:val="12"/>
        </w:rPr>
        <w:t xml:space="preserve"> research. As gentrification occurs, Blacks are typically priced out of neighborhoods they helped to maintain, while the historical and current remnants of redlining and restrictive covenants inhibited investments. Some Black Americans are being forced from their family home of decades because of tax increases as neighborhoods are gentrified. This is an important point because some 2020 Democratic presidential candidates aimed to redress the racial wealth gap by focusing on historically redlined districts. Perry’s research shows that these policies fall short of capturing a large segment of Black Americans. </w:t>
      </w:r>
      <w:r w:rsidRPr="00003E6A">
        <w:rPr>
          <w:rStyle w:val="StyleUnderline"/>
          <w:rFonts w:asciiTheme="minorHAnsi" w:hAnsiTheme="minorHAnsi" w:cstheme="minorHAnsi"/>
        </w:rPr>
        <w:t>Business grants for business starting up, business expansion to hire more employees, or purchasing property for descendants of enslaved Black Americans Black-owned businesses are more likely to be located in predominately Black neighborhoods that need the infrastructure and businesses. However, Black business owners are still less likely to obtain capital from banks to make their businesses successful.</w:t>
      </w:r>
    </w:p>
    <w:p w14:paraId="0492E5C6" w14:textId="77777777" w:rsidR="00003E6A" w:rsidRPr="00003E6A" w:rsidRDefault="00003E6A" w:rsidP="00003E6A">
      <w:pPr>
        <w:rPr>
          <w:rFonts w:asciiTheme="minorHAnsi" w:hAnsiTheme="minorHAnsi" w:cstheme="minorHAnsi"/>
        </w:rPr>
      </w:pPr>
    </w:p>
    <w:p w14:paraId="2643D7EE" w14:textId="77777777" w:rsidR="00123296" w:rsidRPr="00003E6A" w:rsidRDefault="00123296" w:rsidP="00123296">
      <w:pPr>
        <w:pStyle w:val="Heading3"/>
        <w:rPr>
          <w:rFonts w:asciiTheme="minorHAnsi" w:hAnsiTheme="minorHAnsi" w:cstheme="minorHAnsi"/>
        </w:rPr>
      </w:pPr>
      <w:r w:rsidRPr="00003E6A">
        <w:rPr>
          <w:rFonts w:asciiTheme="minorHAnsi" w:hAnsiTheme="minorHAnsi" w:cstheme="minorHAnsi"/>
        </w:rPr>
        <w:t>Politics Links</w:t>
      </w:r>
    </w:p>
    <w:p w14:paraId="13BF8D65"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 xml:space="preserve">Race reparations would ignite controversy – polls show low and divided support for </w:t>
      </w:r>
      <w:proofErr w:type="gramStart"/>
      <w:r w:rsidRPr="00003E6A">
        <w:rPr>
          <w:rFonts w:asciiTheme="minorHAnsi" w:hAnsiTheme="minorHAnsi" w:cstheme="minorHAnsi"/>
        </w:rPr>
        <w:t>them</w:t>
      </w:r>
      <w:proofErr w:type="gramEnd"/>
    </w:p>
    <w:p w14:paraId="36A01D8E" w14:textId="77777777" w:rsidR="00123296" w:rsidRPr="00003E6A" w:rsidRDefault="00123296" w:rsidP="00123296">
      <w:pPr>
        <w:rPr>
          <w:rFonts w:asciiTheme="minorHAnsi" w:hAnsiTheme="minorHAnsi" w:cstheme="minorHAnsi"/>
          <w:sz w:val="16"/>
          <w:szCs w:val="16"/>
        </w:rPr>
      </w:pPr>
      <w:bookmarkStart w:id="2" w:name="_Hlk138330560"/>
      <w:r w:rsidRPr="00003E6A">
        <w:rPr>
          <w:rStyle w:val="Style13ptBold"/>
          <w:rFonts w:asciiTheme="minorHAnsi" w:hAnsiTheme="minorHAnsi" w:cstheme="minorHAnsi"/>
        </w:rPr>
        <w:t xml:space="preserve">Blazina and Cox ‘22 – Formal digital producer and research associate at Pew Research Center </w:t>
      </w:r>
      <w:r w:rsidRPr="00003E6A">
        <w:rPr>
          <w:rFonts w:asciiTheme="minorHAnsi" w:hAnsiTheme="minorHAnsi" w:cstheme="minorHAnsi"/>
          <w:sz w:val="16"/>
          <w:szCs w:val="16"/>
        </w:rPr>
        <w:t xml:space="preserve">[Carrie and Kiana, November 28, Pew Research Center, “Black and White Americans are far apart in their views of reparations for slavery, </w:t>
      </w:r>
      <w:hyperlink r:id="rId30" w:history="1">
        <w:r w:rsidRPr="00003E6A">
          <w:rPr>
            <w:rStyle w:val="Hyperlink"/>
            <w:rFonts w:asciiTheme="minorHAnsi" w:hAnsiTheme="minorHAnsi" w:cstheme="minorHAnsi"/>
            <w:sz w:val="16"/>
            <w:szCs w:val="16"/>
          </w:rPr>
          <w:t>https://www.pewresearch.org/short-reads/2022/11/28/black-and-white-americans-are-far-apart-in-their-views-of-reparations-for-slavery/</w:t>
        </w:r>
      </w:hyperlink>
      <w:r w:rsidRPr="00003E6A">
        <w:rPr>
          <w:rFonts w:asciiTheme="minorHAnsi" w:hAnsiTheme="minorHAnsi" w:cstheme="minorHAnsi"/>
          <w:sz w:val="16"/>
          <w:szCs w:val="16"/>
        </w:rPr>
        <w:t>, June 21, 2023 LN]</w:t>
      </w:r>
    </w:p>
    <w:bookmarkEnd w:id="2"/>
    <w:p w14:paraId="379A9D77" w14:textId="77777777" w:rsidR="00123296" w:rsidRPr="00003E6A" w:rsidRDefault="00123296" w:rsidP="00123296">
      <w:pPr>
        <w:rPr>
          <w:rFonts w:asciiTheme="minorHAnsi" w:hAnsiTheme="minorHAnsi" w:cstheme="minorHAnsi"/>
          <w:sz w:val="16"/>
          <w:szCs w:val="16"/>
        </w:rPr>
      </w:pPr>
    </w:p>
    <w:p w14:paraId="41979FA5" w14:textId="77777777" w:rsidR="00123296" w:rsidRPr="00003E6A" w:rsidRDefault="00123296" w:rsidP="00123296">
      <w:pPr>
        <w:rPr>
          <w:rStyle w:val="StyleUnderline"/>
          <w:rFonts w:asciiTheme="minorHAnsi" w:hAnsiTheme="minorHAnsi" w:cstheme="minorHAnsi"/>
        </w:rPr>
      </w:pPr>
      <w:r w:rsidRPr="00003E6A">
        <w:rPr>
          <w:rFonts w:asciiTheme="minorHAnsi" w:hAnsiTheme="minorHAnsi" w:cstheme="minorHAnsi"/>
          <w:sz w:val="12"/>
        </w:rPr>
        <w:t xml:space="preserve">Americans view the prospect of reparations mostly negatively, a 2021 Pew Research Center survey found. </w:t>
      </w:r>
      <w:r w:rsidRPr="00003E6A">
        <w:rPr>
          <w:rStyle w:val="StyleUnderline"/>
          <w:rFonts w:asciiTheme="minorHAnsi" w:hAnsiTheme="minorHAnsi" w:cstheme="minorHAnsi"/>
        </w:rPr>
        <w:t xml:space="preserve">Three-in-ten U.S. adults say descendants of people enslaved in the U.S. should be repaid in some way, such as given land or money. About seven-in-ten (68%) say these descendants should not be repaid. </w:t>
      </w:r>
      <w:r w:rsidRPr="00003E6A">
        <w:rPr>
          <w:rFonts w:asciiTheme="minorHAnsi" w:hAnsiTheme="minorHAnsi" w:cstheme="minorHAnsi"/>
          <w:sz w:val="12"/>
        </w:rPr>
        <w:t>Views of reparations for slavery vary widely by race and ethnicity, especially between Black and White Americans. Around three-quarters of Black adults (77%) say the descendants of people enslaved in the U.S. should be repaid in some way, while 18% of White Americans say the same. There are also notable differences by partisan affiliation. Among Democrats and Democratic-leaning independents, views are split: 48% say descendants of enslaved people should be repaid in some way, while 49% say they shouldn’t be repaid</w:t>
      </w:r>
      <w:r w:rsidRPr="00003E6A">
        <w:rPr>
          <w:rStyle w:val="StyleUnderline"/>
          <w:rFonts w:asciiTheme="minorHAnsi" w:hAnsiTheme="minorHAnsi" w:cstheme="minorHAnsi"/>
        </w:rPr>
        <w:t xml:space="preserve">. By comparison, only 8% of Republicans and GOP </w:t>
      </w:r>
      <w:proofErr w:type="spellStart"/>
      <w:r w:rsidRPr="00003E6A">
        <w:rPr>
          <w:rStyle w:val="StyleUnderline"/>
          <w:rFonts w:asciiTheme="minorHAnsi" w:hAnsiTheme="minorHAnsi" w:cstheme="minorHAnsi"/>
        </w:rPr>
        <w:t>leaners</w:t>
      </w:r>
      <w:proofErr w:type="spellEnd"/>
      <w:r w:rsidRPr="00003E6A">
        <w:rPr>
          <w:rStyle w:val="StyleUnderline"/>
          <w:rFonts w:asciiTheme="minorHAnsi" w:hAnsiTheme="minorHAnsi" w:cstheme="minorHAnsi"/>
        </w:rPr>
        <w:t xml:space="preserve"> say these descendants should be repaid in some way, and 91% say they should not.</w:t>
      </w:r>
      <w:r w:rsidRPr="00003E6A">
        <w:rPr>
          <w:rFonts w:asciiTheme="minorHAnsi" w:hAnsiTheme="minorHAnsi" w:cstheme="minorHAnsi"/>
          <w:sz w:val="12"/>
        </w:rPr>
        <w:t xml:space="preserve"> When it comes to age, younger adults are more likely than older ones to say the descendants of enslaved people should be repaid: 45% of adults under 30 take this view, compared with 18% of adults 65 and older. When Americans are asked about the legacy of slavery’s effect on Black people today, 58% of the overall public says this affects the position of Black people in American society at least a fair amount, with 28% saying it affects them a great deal. Four-in-ten U.S. adults say the legacy of slavery has not much or not at all affected the position of Black Americans in the country today</w:t>
      </w:r>
      <w:r w:rsidRPr="00003E6A">
        <w:rPr>
          <w:rStyle w:val="StyleUnderline"/>
          <w:rFonts w:asciiTheme="minorHAnsi" w:hAnsiTheme="minorHAnsi" w:cstheme="minorHAnsi"/>
        </w:rPr>
        <w:t xml:space="preserve">. As with views of reparations, racial and ethnic differences on this question are notable. Black Americans (85%) are more likely than Hispanic (64%) and White (50%) Americans to say the legacy of slavery affects the position of Black people in the U.S. a fair amount or a great deal. </w:t>
      </w:r>
    </w:p>
    <w:p w14:paraId="70D4465E" w14:textId="77777777" w:rsidR="00123296" w:rsidRPr="00003E6A" w:rsidRDefault="00123296" w:rsidP="00123296">
      <w:pPr>
        <w:rPr>
          <w:rFonts w:asciiTheme="minorHAnsi" w:hAnsiTheme="minorHAnsi" w:cstheme="minorHAnsi"/>
        </w:rPr>
      </w:pPr>
    </w:p>
    <w:p w14:paraId="1A9C84A7" w14:textId="77777777" w:rsidR="00123296" w:rsidRPr="00003E6A" w:rsidRDefault="00123296" w:rsidP="00123296">
      <w:pPr>
        <w:rPr>
          <w:rFonts w:asciiTheme="minorHAnsi" w:hAnsiTheme="minorHAnsi" w:cstheme="minorHAnsi"/>
        </w:rPr>
      </w:pPr>
    </w:p>
    <w:p w14:paraId="0199C1EE" w14:textId="77777777" w:rsidR="00123296" w:rsidRPr="00003E6A" w:rsidRDefault="00123296" w:rsidP="00123296">
      <w:pPr>
        <w:pStyle w:val="Heading4"/>
        <w:rPr>
          <w:rFonts w:asciiTheme="minorHAnsi" w:hAnsiTheme="minorHAnsi" w:cstheme="minorHAnsi"/>
        </w:rPr>
      </w:pPr>
      <w:r w:rsidRPr="00003E6A">
        <w:rPr>
          <w:rFonts w:asciiTheme="minorHAnsi" w:hAnsiTheme="minorHAnsi" w:cstheme="minorHAnsi"/>
        </w:rPr>
        <w:t>A basic income is the Least acceptable form of reparation – polls prove that they have the least support.</w:t>
      </w:r>
    </w:p>
    <w:p w14:paraId="02B170FA" w14:textId="77777777" w:rsidR="00123296" w:rsidRPr="00003E6A" w:rsidRDefault="00123296" w:rsidP="00123296">
      <w:pPr>
        <w:rPr>
          <w:rFonts w:asciiTheme="minorHAnsi" w:hAnsiTheme="minorHAnsi" w:cstheme="minorHAnsi"/>
          <w:sz w:val="16"/>
          <w:szCs w:val="16"/>
        </w:rPr>
      </w:pPr>
      <w:r w:rsidRPr="00003E6A">
        <w:rPr>
          <w:rStyle w:val="Style13ptBold"/>
          <w:rFonts w:asciiTheme="minorHAnsi" w:hAnsiTheme="minorHAnsi" w:cstheme="minorHAnsi"/>
        </w:rPr>
        <w:t xml:space="preserve">Blazina and Cox ‘22 – Formal digital producer and research associate at Pew Research Center </w:t>
      </w:r>
      <w:r w:rsidRPr="00003E6A">
        <w:rPr>
          <w:rFonts w:asciiTheme="minorHAnsi" w:hAnsiTheme="minorHAnsi" w:cstheme="minorHAnsi"/>
          <w:sz w:val="16"/>
          <w:szCs w:val="16"/>
        </w:rPr>
        <w:t xml:space="preserve">[Carrie and Kiana, November 28, Pew Research Center, “Black and White Americans are far apart in their views of reparations for slavery, </w:t>
      </w:r>
      <w:hyperlink r:id="rId31" w:history="1">
        <w:r w:rsidRPr="00003E6A">
          <w:rPr>
            <w:rStyle w:val="Hyperlink"/>
            <w:rFonts w:asciiTheme="minorHAnsi" w:hAnsiTheme="minorHAnsi" w:cstheme="minorHAnsi"/>
            <w:sz w:val="16"/>
            <w:szCs w:val="16"/>
          </w:rPr>
          <w:t>https://www.pewresearch.org/short-reads/2022/11/28/black-and-white-americans-are-far-apart-in-their-views-of-reparations-for-slavery/</w:t>
        </w:r>
      </w:hyperlink>
      <w:r w:rsidRPr="00003E6A">
        <w:rPr>
          <w:rFonts w:asciiTheme="minorHAnsi" w:hAnsiTheme="minorHAnsi" w:cstheme="minorHAnsi"/>
          <w:sz w:val="16"/>
          <w:szCs w:val="16"/>
        </w:rPr>
        <w:t>, June 21, 2023 LN]</w:t>
      </w:r>
    </w:p>
    <w:p w14:paraId="6C47CC0F" w14:textId="77777777" w:rsidR="00123296" w:rsidRPr="00003E6A" w:rsidRDefault="00123296" w:rsidP="00123296">
      <w:pPr>
        <w:rPr>
          <w:rFonts w:asciiTheme="minorHAnsi" w:hAnsiTheme="minorHAnsi" w:cstheme="minorHAnsi"/>
        </w:rPr>
      </w:pPr>
    </w:p>
    <w:p w14:paraId="196C4B5B" w14:textId="77777777" w:rsidR="00123296" w:rsidRPr="00003E6A" w:rsidRDefault="00123296" w:rsidP="00123296">
      <w:pPr>
        <w:rPr>
          <w:rStyle w:val="StyleUnderline"/>
          <w:rFonts w:asciiTheme="minorHAnsi" w:hAnsiTheme="minorHAnsi" w:cstheme="minorHAnsi"/>
        </w:rPr>
      </w:pPr>
      <w:r w:rsidRPr="00003E6A">
        <w:rPr>
          <w:rStyle w:val="StyleUnderline"/>
          <w:rFonts w:asciiTheme="minorHAnsi" w:hAnsiTheme="minorHAnsi" w:cstheme="minorHAnsi"/>
        </w:rPr>
        <w:t>Reparations supporters were also asked how helpful the following forms of repayment would be</w:t>
      </w:r>
      <w:r w:rsidRPr="00003E6A">
        <w:rPr>
          <w:rFonts w:asciiTheme="minorHAnsi" w:hAnsiTheme="minorHAnsi" w:cstheme="minorHAnsi"/>
          <w:sz w:val="12"/>
        </w:rPr>
        <w:t xml:space="preserve">: educational scholarships, financial assistance for starting or improving a business, financial assistance for buying or remodeling a home, and cash payments. </w:t>
      </w:r>
      <w:r w:rsidRPr="00003E6A">
        <w:rPr>
          <w:rStyle w:val="StyleUnderline"/>
          <w:rFonts w:asciiTheme="minorHAnsi" w:hAnsiTheme="minorHAnsi" w:cstheme="minorHAnsi"/>
        </w:rPr>
        <w:t xml:space="preserve">These adults are most likely to say educational scholarships would be very or extremely helpful (82%), followed by financial assistance with businesses (75%), financial assistance with home buying or remodeling (73%) and cash payments (57%). </w:t>
      </w:r>
      <w:r w:rsidRPr="00003E6A">
        <w:rPr>
          <w:rFonts w:asciiTheme="minorHAnsi" w:hAnsiTheme="minorHAnsi" w:cstheme="minorHAnsi"/>
          <w:sz w:val="12"/>
        </w:rPr>
        <w:t xml:space="preserve">There are some racial, </w:t>
      </w:r>
      <w:proofErr w:type="gramStart"/>
      <w:r w:rsidRPr="00003E6A">
        <w:rPr>
          <w:rFonts w:asciiTheme="minorHAnsi" w:hAnsiTheme="minorHAnsi" w:cstheme="minorHAnsi"/>
          <w:sz w:val="12"/>
        </w:rPr>
        <w:t>ethnic</w:t>
      </w:r>
      <w:proofErr w:type="gramEnd"/>
      <w:r w:rsidRPr="00003E6A">
        <w:rPr>
          <w:rFonts w:asciiTheme="minorHAnsi" w:hAnsiTheme="minorHAnsi" w:cstheme="minorHAnsi"/>
          <w:sz w:val="12"/>
        </w:rPr>
        <w:t xml:space="preserve"> and partisan differences in Americans’ views of both the institutions that would be responsible for reparations, as well as the specific forms that reparations might take. For example, more than six-in-ten Black and Hispanic reparations supporters (63% and 69%, respectively) say colleges and universities that benefited from slavery bear all or most of the responsibility for repaying descendants of enslaved people. By comparison, White and Asian American supporters of reparations are notably less likely to hold this view (41% and 44%, respectively). Among those who support reparations, Democrats are 20 points more likely than Republicans to say the federal government bears all or most of the responsibility for repayment (77% vs. 57%). </w:t>
      </w:r>
      <w:r w:rsidRPr="00003E6A">
        <w:rPr>
          <w:rStyle w:val="StyleUnderline"/>
          <w:rFonts w:asciiTheme="minorHAnsi" w:hAnsiTheme="minorHAnsi" w:cstheme="minorHAnsi"/>
        </w:rPr>
        <w:t>When it comes to various forms of repayment</w:t>
      </w:r>
      <w:r w:rsidRPr="00003E6A">
        <w:rPr>
          <w:rFonts w:asciiTheme="minorHAnsi" w:hAnsiTheme="minorHAnsi" w:cstheme="minorHAnsi"/>
          <w:sz w:val="12"/>
        </w:rPr>
        <w:t xml:space="preserve">, majorities of Black American reparations supporters say all four forms of assistance would be extremely or very helpful, and those in other racial and ethnic groups largely agree. </w:t>
      </w:r>
      <w:r w:rsidRPr="00003E6A">
        <w:rPr>
          <w:rStyle w:val="StyleUnderline"/>
          <w:rFonts w:asciiTheme="minorHAnsi" w:hAnsiTheme="minorHAnsi" w:cstheme="minorHAnsi"/>
        </w:rPr>
        <w:t>Americans in each racial and ethnic group are least likely to say cash payments would be helpful.</w:t>
      </w:r>
    </w:p>
    <w:p w14:paraId="6A939C93" w14:textId="77777777" w:rsidR="00123296" w:rsidRPr="00003E6A" w:rsidRDefault="00123296" w:rsidP="00123296">
      <w:pPr>
        <w:rPr>
          <w:rFonts w:asciiTheme="minorHAnsi" w:hAnsiTheme="minorHAnsi" w:cstheme="minorHAnsi"/>
        </w:rPr>
      </w:pPr>
    </w:p>
    <w:p w14:paraId="448DDDB0" w14:textId="77777777" w:rsidR="00003E6A" w:rsidRPr="00003E6A" w:rsidRDefault="00003E6A" w:rsidP="00003E6A">
      <w:pPr>
        <w:pStyle w:val="Heading3"/>
        <w:rPr>
          <w:rFonts w:asciiTheme="minorHAnsi" w:hAnsiTheme="minorHAnsi" w:cstheme="minorHAnsi"/>
        </w:rPr>
      </w:pPr>
      <w:r w:rsidRPr="00003E6A">
        <w:rPr>
          <w:rFonts w:asciiTheme="minorHAnsi" w:hAnsiTheme="minorHAnsi" w:cstheme="minorHAnsi"/>
        </w:rPr>
        <w:t>Link – Race K</w:t>
      </w:r>
    </w:p>
    <w:p w14:paraId="117E74D8"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 xml:space="preserve">The affirmative discusses poverty and inequality in a race neutral way – they fail to look at racist root causes of inequality, which makes their solutions fail. Only centering race in the discussion can provide solutions that work. </w:t>
      </w:r>
    </w:p>
    <w:p w14:paraId="3B553605" w14:textId="77777777" w:rsidR="00003E6A" w:rsidRPr="00003E6A" w:rsidRDefault="00003E6A" w:rsidP="00003E6A">
      <w:pPr>
        <w:rPr>
          <w:rFonts w:asciiTheme="minorHAnsi" w:hAnsiTheme="minorHAnsi" w:cstheme="minorHAnsi"/>
          <w:sz w:val="16"/>
          <w:szCs w:val="16"/>
        </w:rPr>
      </w:pPr>
      <w:r w:rsidRPr="00003E6A">
        <w:rPr>
          <w:rStyle w:val="Style13ptBold"/>
          <w:rFonts w:asciiTheme="minorHAnsi" w:hAnsiTheme="minorHAnsi" w:cstheme="minorHAnsi"/>
        </w:rPr>
        <w:t xml:space="preserve">Kraus et al, 2019 - Sustainability Research Institute at the University of Leeds </w:t>
      </w:r>
      <w:r w:rsidRPr="00003E6A">
        <w:rPr>
          <w:rFonts w:asciiTheme="minorHAnsi" w:hAnsiTheme="minorHAnsi" w:cstheme="minorHAnsi"/>
          <w:sz w:val="16"/>
          <w:szCs w:val="16"/>
        </w:rPr>
        <w:t xml:space="preserve">[Michael, with </w:t>
      </w:r>
      <w:proofErr w:type="spellStart"/>
      <w:r w:rsidRPr="00003E6A">
        <w:rPr>
          <w:rFonts w:asciiTheme="minorHAnsi" w:hAnsiTheme="minorHAnsi" w:cstheme="minorHAnsi"/>
          <w:sz w:val="16"/>
          <w:szCs w:val="16"/>
        </w:rPr>
        <w:t>Ivuoma</w:t>
      </w:r>
      <w:proofErr w:type="spellEnd"/>
      <w:r w:rsidRPr="00003E6A">
        <w:rPr>
          <w:rFonts w:asciiTheme="minorHAnsi" w:hAnsiTheme="minorHAnsi" w:cstheme="minorHAnsi"/>
          <w:sz w:val="16"/>
          <w:szCs w:val="16"/>
        </w:rPr>
        <w:t xml:space="preserve"> N. </w:t>
      </w:r>
      <w:proofErr w:type="spellStart"/>
      <w:r w:rsidRPr="00003E6A">
        <w:rPr>
          <w:rFonts w:asciiTheme="minorHAnsi" w:hAnsiTheme="minorHAnsi" w:cstheme="minorHAnsi"/>
          <w:sz w:val="16"/>
          <w:szCs w:val="16"/>
        </w:rPr>
        <w:t>Onyeador</w:t>
      </w:r>
      <w:proofErr w:type="spellEnd"/>
      <w:r w:rsidRPr="00003E6A">
        <w:rPr>
          <w:rFonts w:asciiTheme="minorHAnsi" w:hAnsiTheme="minorHAnsi" w:cstheme="minorHAnsi"/>
          <w:sz w:val="16"/>
          <w:szCs w:val="16"/>
        </w:rPr>
        <w:t xml:space="preserve">, Natalie M. </w:t>
      </w:r>
      <w:proofErr w:type="spellStart"/>
      <w:r w:rsidRPr="00003E6A">
        <w:rPr>
          <w:rFonts w:asciiTheme="minorHAnsi" w:hAnsiTheme="minorHAnsi" w:cstheme="minorHAnsi"/>
          <w:sz w:val="16"/>
          <w:szCs w:val="16"/>
        </w:rPr>
        <w:t>Daumeyer</w:t>
      </w:r>
      <w:proofErr w:type="spellEnd"/>
      <w:r w:rsidRPr="00003E6A">
        <w:rPr>
          <w:rFonts w:asciiTheme="minorHAnsi" w:hAnsiTheme="minorHAnsi" w:cstheme="minorHAnsi"/>
          <w:sz w:val="16"/>
          <w:szCs w:val="16"/>
        </w:rPr>
        <w:t>, Julian M. Rucker, Jennifer A. Richeson September 10 Perspectives on Psychological Science, “The Misperception of Racial Economic Inequality” https://journals.sagepub.com/doi/full/10.1177/1745691619863049#tab-contributors KB]</w:t>
      </w:r>
    </w:p>
    <w:p w14:paraId="4F063675" w14:textId="77777777" w:rsidR="00003E6A" w:rsidRPr="00003E6A" w:rsidRDefault="00003E6A" w:rsidP="00003E6A">
      <w:pPr>
        <w:rPr>
          <w:rFonts w:asciiTheme="minorHAnsi" w:hAnsiTheme="minorHAnsi" w:cstheme="minorHAnsi"/>
        </w:rPr>
      </w:pPr>
    </w:p>
    <w:p w14:paraId="3C63FBC6" w14:textId="77777777" w:rsidR="00003E6A" w:rsidRPr="00003E6A" w:rsidRDefault="00003E6A" w:rsidP="00003E6A">
      <w:pPr>
        <w:rPr>
          <w:rStyle w:val="StyleUnderline"/>
          <w:rFonts w:asciiTheme="minorHAnsi" w:hAnsiTheme="minorHAnsi" w:cstheme="minorHAnsi"/>
        </w:rPr>
      </w:pPr>
      <w:r w:rsidRPr="00003E6A">
        <w:rPr>
          <w:rFonts w:asciiTheme="minorHAnsi" w:hAnsiTheme="minorHAnsi" w:cstheme="minorHAnsi"/>
          <w:sz w:val="12"/>
        </w:rPr>
        <w:t xml:space="preserve">Toward a science of inequality that centers race Just as we believe that policymakers should engage with race in their messaging about economic inequality, so, too, must social scientists in our research. </w:t>
      </w:r>
      <w:r w:rsidRPr="00003E6A">
        <w:rPr>
          <w:rStyle w:val="StyleUnderline"/>
          <w:rFonts w:asciiTheme="minorHAnsi" w:hAnsiTheme="minorHAnsi" w:cstheme="minorHAnsi"/>
        </w:rPr>
        <w:t>Racial domination and colonialism have been the primary engines by which much of the wealth has accumulated in the Western postindustrial world</w:t>
      </w:r>
      <w:r w:rsidRPr="00003E6A">
        <w:rPr>
          <w:rFonts w:asciiTheme="minorHAnsi" w:hAnsiTheme="minorHAnsi" w:cstheme="minorHAnsi"/>
          <w:sz w:val="12"/>
        </w:rPr>
        <w:t xml:space="preserve"> (Fanon, 1963; Foucault, 1977/1979). </w:t>
      </w:r>
      <w:r w:rsidRPr="00003E6A">
        <w:rPr>
          <w:rStyle w:val="StyleUnderline"/>
          <w:rFonts w:asciiTheme="minorHAnsi" w:hAnsiTheme="minorHAnsi" w:cstheme="minorHAnsi"/>
        </w:rPr>
        <w:t>Yet, despite these trends, researchers in the social sciences are largely guilty of analyzing the impacts of inequality in ways that do not also consider its racial patterning. A study of economic inequality that ignores racial patterning misses a central causal pathway in our understanding of inequality, a pathway supported by a historical and contemporary analysis</w:t>
      </w:r>
      <w:r w:rsidRPr="00003E6A">
        <w:rPr>
          <w:rFonts w:asciiTheme="minorHAnsi" w:hAnsiTheme="minorHAnsi" w:cstheme="minorHAnsi"/>
          <w:sz w:val="12"/>
        </w:rPr>
        <w:t xml:space="preserve"> of economic inequality in individual cities (Shedd, 2015) and in America writ large (Alexander, 2012). </w:t>
      </w:r>
      <w:r w:rsidRPr="00003E6A">
        <w:rPr>
          <w:rStyle w:val="StyleUnderline"/>
          <w:rFonts w:asciiTheme="minorHAnsi" w:hAnsiTheme="minorHAnsi" w:cstheme="minorHAnsi"/>
        </w:rPr>
        <w:t xml:space="preserve">A consideration of inequality without attention to race is likely to perpetuate </w:t>
      </w:r>
      <w:r w:rsidRPr="00003E6A">
        <w:rPr>
          <w:rFonts w:asciiTheme="minorHAnsi" w:hAnsiTheme="minorHAnsi" w:cstheme="minorHAnsi"/>
          <w:sz w:val="12"/>
        </w:rPr>
        <w:t>some of the</w:t>
      </w:r>
      <w:r w:rsidRPr="00003E6A">
        <w:rPr>
          <w:rStyle w:val="StyleUnderline"/>
          <w:rFonts w:asciiTheme="minorHAnsi" w:hAnsiTheme="minorHAnsi" w:cstheme="minorHAnsi"/>
        </w:rPr>
        <w:t xml:space="preserve"> mistaken ideas about racial progress </w:t>
      </w:r>
      <w:r w:rsidRPr="00003E6A">
        <w:rPr>
          <w:rFonts w:asciiTheme="minorHAnsi" w:hAnsiTheme="minorHAnsi" w:cstheme="minorHAnsi"/>
          <w:sz w:val="12"/>
        </w:rPr>
        <w:t xml:space="preserve">that we have discussed in this review. </w:t>
      </w:r>
      <w:r w:rsidRPr="00003E6A">
        <w:rPr>
          <w:rStyle w:val="StyleUnderline"/>
          <w:rFonts w:asciiTheme="minorHAnsi" w:hAnsiTheme="minorHAnsi" w:cstheme="minorHAnsi"/>
        </w:rPr>
        <w:t>Failing to center or even acknowledge the racial patterns of economic inequality perpetuates a dangerous myth about American contemporary political life: that economic politics and policy can be divorced from the racial identities of the people these policies disproportionately affect</w:t>
      </w:r>
      <w:r w:rsidRPr="00003E6A">
        <w:rPr>
          <w:rFonts w:asciiTheme="minorHAnsi" w:hAnsiTheme="minorHAnsi" w:cstheme="minorHAnsi"/>
          <w:sz w:val="12"/>
        </w:rPr>
        <w:t xml:space="preserve">. </w:t>
      </w:r>
      <w:r w:rsidRPr="00003E6A">
        <w:rPr>
          <w:rStyle w:val="StyleUnderline"/>
          <w:rFonts w:asciiTheme="minorHAnsi" w:hAnsiTheme="minorHAnsi" w:cstheme="minorHAnsi"/>
        </w:rPr>
        <w:t xml:space="preserve">It is particularly important that the social sciences make direct connections between race and economic inequality, because much of political discourse on the topic takes cues from our analyses </w:t>
      </w:r>
      <w:r w:rsidRPr="00003E6A">
        <w:rPr>
          <w:rFonts w:asciiTheme="minorHAnsi" w:hAnsiTheme="minorHAnsi" w:cstheme="minorHAnsi"/>
          <w:sz w:val="12"/>
        </w:rPr>
        <w:t xml:space="preserve">(or lack </w:t>
      </w:r>
      <w:proofErr w:type="gramStart"/>
      <w:r w:rsidRPr="00003E6A">
        <w:rPr>
          <w:rFonts w:asciiTheme="minorHAnsi" w:hAnsiTheme="minorHAnsi" w:cstheme="minorHAnsi"/>
          <w:sz w:val="12"/>
        </w:rPr>
        <w:t>thereof;</w:t>
      </w:r>
      <w:proofErr w:type="gramEnd"/>
      <w:r w:rsidRPr="00003E6A">
        <w:rPr>
          <w:rFonts w:asciiTheme="minorHAnsi" w:hAnsiTheme="minorHAnsi" w:cstheme="minorHAnsi"/>
          <w:sz w:val="12"/>
        </w:rPr>
        <w:t xml:space="preserve"> e.g., Chetty, Hendren, Jones, &amp; Porter, 2018; Darity et al., 2015; Laurin, Engstrom, &amp; Alic, 2018; </w:t>
      </w:r>
      <w:proofErr w:type="spellStart"/>
      <w:r w:rsidRPr="00003E6A">
        <w:rPr>
          <w:rFonts w:asciiTheme="minorHAnsi" w:hAnsiTheme="minorHAnsi" w:cstheme="minorHAnsi"/>
          <w:sz w:val="12"/>
        </w:rPr>
        <w:t>Piff</w:t>
      </w:r>
      <w:proofErr w:type="spellEnd"/>
      <w:r w:rsidRPr="00003E6A">
        <w:rPr>
          <w:rFonts w:asciiTheme="minorHAnsi" w:hAnsiTheme="minorHAnsi" w:cstheme="minorHAnsi"/>
          <w:sz w:val="12"/>
        </w:rPr>
        <w:t xml:space="preserve">, Kraus, &amp; Keltner, 2018; Piketty, 2015). </w:t>
      </w:r>
      <w:r w:rsidRPr="00003E6A">
        <w:rPr>
          <w:rStyle w:val="StyleUnderline"/>
          <w:rFonts w:asciiTheme="minorHAnsi" w:hAnsiTheme="minorHAnsi" w:cstheme="minorHAnsi"/>
        </w:rPr>
        <w:t>To treat economic inequality as a color-blind issue oversimplifies the political landscape surrounding economic policies and how they are typically racialized</w:t>
      </w:r>
      <w:r w:rsidRPr="00003E6A">
        <w:rPr>
          <w:rFonts w:asciiTheme="minorHAnsi" w:hAnsiTheme="minorHAnsi" w:cstheme="minorHAnsi"/>
          <w:sz w:val="12"/>
        </w:rPr>
        <w:t xml:space="preserve"> (Brown-Iannuzzi et al., 2017) </w:t>
      </w:r>
      <w:r w:rsidRPr="00003E6A">
        <w:rPr>
          <w:rStyle w:val="StyleUnderline"/>
          <w:rFonts w:asciiTheme="minorHAnsi" w:hAnsiTheme="minorHAnsi" w:cstheme="minorHAnsi"/>
        </w:rPr>
        <w:t>and obscures the reality that social safety-net policies are often opposed because they are perceived to threaten the group status of White Americans</w:t>
      </w:r>
      <w:r w:rsidRPr="00003E6A">
        <w:rPr>
          <w:rFonts w:asciiTheme="minorHAnsi" w:hAnsiTheme="minorHAnsi" w:cstheme="minorHAnsi"/>
          <w:sz w:val="12"/>
        </w:rPr>
        <w:t xml:space="preserve"> (Lowery et al., 2007; </w:t>
      </w:r>
      <w:proofErr w:type="spellStart"/>
      <w:r w:rsidRPr="00003E6A">
        <w:rPr>
          <w:rFonts w:asciiTheme="minorHAnsi" w:hAnsiTheme="minorHAnsi" w:cstheme="minorHAnsi"/>
          <w:sz w:val="12"/>
        </w:rPr>
        <w:t>Wetts</w:t>
      </w:r>
      <w:proofErr w:type="spellEnd"/>
      <w:r w:rsidRPr="00003E6A">
        <w:rPr>
          <w:rFonts w:asciiTheme="minorHAnsi" w:hAnsiTheme="minorHAnsi" w:cstheme="minorHAnsi"/>
          <w:sz w:val="12"/>
        </w:rPr>
        <w:t xml:space="preserve"> &amp; Willer, 2018). Though we have focused this analysis on the U.S. context, much can be gained from a global study of inequality that also centers race. Such an analysis is necessary to understand past and contemporary patterns of globalization on the economy: How wealthier countries such as the United States define their borders and divide their global labor continues to perpetuate global economic inequality (Fanon, 1963; Massey, 2008). An understanding of the racial patterns of economic inequality will also situate the psychological understanding of race and racism in the context of the societal structures that maintain racial advantage and disadvantage in society. Far too many psychological studies of racial bias concern themselves solely with the intentions of individual actors, examining the extent to which bias is implicit versus explicit (Greenwald, Nosek, &amp; Banaji, 2003) and whether people are or are not motivated to control or express prejudice (Devine, 1989; Plant &amp; Devine, 1998). As social psychologists, we advocate for an understanding of race and racism in the context of the large and systemic structural and cultural forces that create and maintain racial patterns of inequality in economic, social, and health domains (</w:t>
      </w:r>
      <w:proofErr w:type="spellStart"/>
      <w:r w:rsidRPr="00003E6A">
        <w:rPr>
          <w:rFonts w:asciiTheme="minorHAnsi" w:hAnsiTheme="minorHAnsi" w:cstheme="minorHAnsi"/>
          <w:sz w:val="12"/>
        </w:rPr>
        <w:t>Daumeyer</w:t>
      </w:r>
      <w:proofErr w:type="spellEnd"/>
      <w:r w:rsidRPr="00003E6A">
        <w:rPr>
          <w:rFonts w:asciiTheme="minorHAnsi" w:hAnsiTheme="minorHAnsi" w:cstheme="minorHAnsi"/>
          <w:sz w:val="12"/>
        </w:rPr>
        <w:t xml:space="preserve">, Rucker, &amp; Richeson, 2017; Payne, Vuletich, &amp; Lundberg, 2017; Richeson &amp; Sommers, 2016; Salter, Adams, &amp; Perez, 2018). </w:t>
      </w:r>
      <w:r w:rsidRPr="00003E6A">
        <w:rPr>
          <w:rStyle w:val="StyleUnderline"/>
          <w:rFonts w:asciiTheme="minorHAnsi" w:hAnsiTheme="minorHAnsi" w:cstheme="minorHAnsi"/>
        </w:rPr>
        <w:t>Centering race in scholarship on economic inequality has the</w:t>
      </w:r>
      <w:r w:rsidRPr="00003E6A">
        <w:rPr>
          <w:rFonts w:asciiTheme="minorHAnsi" w:hAnsiTheme="minorHAnsi" w:cstheme="minorHAnsi"/>
          <w:sz w:val="12"/>
        </w:rPr>
        <w:t xml:space="preserve"> added </w:t>
      </w:r>
      <w:r w:rsidRPr="00003E6A">
        <w:rPr>
          <w:rStyle w:val="StyleUnderline"/>
          <w:rFonts w:asciiTheme="minorHAnsi" w:hAnsiTheme="minorHAnsi" w:cstheme="minorHAnsi"/>
        </w:rPr>
        <w:t>benefit of focusing attention on the structural components of the psychology of racism, which will help scholars better articulate the ways in which the psychology of racial prejudice extends from individuals to institutions and back again.</w:t>
      </w:r>
      <w:r w:rsidRPr="00003E6A">
        <w:rPr>
          <w:rFonts w:asciiTheme="minorHAnsi" w:hAnsiTheme="minorHAnsi" w:cstheme="minorHAnsi"/>
          <w:sz w:val="12"/>
        </w:rPr>
        <w:t xml:space="preserve"> </w:t>
      </w:r>
      <w:r w:rsidRPr="00003E6A">
        <w:rPr>
          <w:rStyle w:val="StyleUnderline"/>
          <w:rFonts w:asciiTheme="minorHAnsi" w:hAnsiTheme="minorHAnsi" w:cstheme="minorHAnsi"/>
        </w:rPr>
        <w:t>A psychological science that considers economic inequality in its full context, including its racial patterning, is poised to provide insights about economic inequality that will intersect with the fields of history, economics, sociology, and political science. Only such a multidisciplinary approach to this pressing societal problem is likely to identify and promote evidence-based policies that have the potential to combat it.</w:t>
      </w:r>
    </w:p>
    <w:p w14:paraId="62BEA987" w14:textId="77777777" w:rsidR="00003E6A" w:rsidRPr="00003E6A" w:rsidRDefault="00003E6A" w:rsidP="00003E6A">
      <w:pPr>
        <w:rPr>
          <w:rStyle w:val="StyleUnderline"/>
          <w:rFonts w:asciiTheme="minorHAnsi" w:hAnsiTheme="minorHAnsi" w:cstheme="minorHAnsi"/>
        </w:rPr>
      </w:pPr>
    </w:p>
    <w:p w14:paraId="2D3DCA6C"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 xml:space="preserve">A UBI based on race blind justifications will reproduce racial inequality – distributive justice arguments only use income to determine those least well off in society, ignoring racist obstacles to </w:t>
      </w:r>
      <w:proofErr w:type="gramStart"/>
      <w:r w:rsidRPr="00003E6A">
        <w:rPr>
          <w:rFonts w:asciiTheme="minorHAnsi" w:hAnsiTheme="minorHAnsi" w:cstheme="minorHAnsi"/>
        </w:rPr>
        <w:t>opportunity</w:t>
      </w:r>
      <w:proofErr w:type="gramEnd"/>
    </w:p>
    <w:p w14:paraId="368B5558" w14:textId="77777777" w:rsidR="00003E6A" w:rsidRPr="00003E6A" w:rsidRDefault="00003E6A" w:rsidP="00003E6A">
      <w:pPr>
        <w:rPr>
          <w:rFonts w:asciiTheme="minorHAnsi" w:hAnsiTheme="minorHAnsi" w:cstheme="minorHAnsi"/>
        </w:rPr>
      </w:pPr>
      <w:proofErr w:type="spellStart"/>
      <w:r w:rsidRPr="00003E6A">
        <w:rPr>
          <w:rStyle w:val="Style13ptBold"/>
          <w:rFonts w:asciiTheme="minorHAnsi" w:hAnsiTheme="minorHAnsi" w:cstheme="minorHAnsi"/>
        </w:rPr>
        <w:t>Nwogbo</w:t>
      </w:r>
      <w:proofErr w:type="spellEnd"/>
      <w:r w:rsidRPr="00003E6A">
        <w:rPr>
          <w:rStyle w:val="Style13ptBold"/>
          <w:rFonts w:asciiTheme="minorHAnsi" w:hAnsiTheme="minorHAnsi" w:cstheme="minorHAnsi"/>
        </w:rPr>
        <w:t>, 2021 – PhD Candidate in Philosophy at University of Sussex</w:t>
      </w:r>
      <w:r w:rsidRPr="00003E6A">
        <w:rPr>
          <w:rFonts w:asciiTheme="minorHAnsi" w:hAnsiTheme="minorHAnsi" w:cstheme="minorHAnsi"/>
        </w:rPr>
        <w:t xml:space="preserve"> </w:t>
      </w:r>
      <w:r w:rsidRPr="00003E6A">
        <w:rPr>
          <w:rFonts w:asciiTheme="minorHAnsi" w:hAnsiTheme="minorHAnsi" w:cstheme="minorHAnsi"/>
          <w:sz w:val="16"/>
          <w:szCs w:val="16"/>
        </w:rPr>
        <w:t>[</w:t>
      </w:r>
      <w:proofErr w:type="spellStart"/>
      <w:r w:rsidRPr="00003E6A">
        <w:rPr>
          <w:rFonts w:asciiTheme="minorHAnsi" w:hAnsiTheme="minorHAnsi" w:cstheme="minorHAnsi"/>
          <w:sz w:val="16"/>
          <w:szCs w:val="16"/>
        </w:rPr>
        <w:t>Johnbosco</w:t>
      </w:r>
      <w:proofErr w:type="spellEnd"/>
      <w:r w:rsidRPr="00003E6A">
        <w:rPr>
          <w:rFonts w:asciiTheme="minorHAnsi" w:hAnsiTheme="minorHAnsi" w:cstheme="minorHAnsi"/>
          <w:sz w:val="16"/>
          <w:szCs w:val="16"/>
        </w:rPr>
        <w:t xml:space="preserve">, Dec 20, Doctoral Thesis “Racial Injustice And Philippe Van </w:t>
      </w:r>
      <w:proofErr w:type="spellStart"/>
      <w:r w:rsidRPr="00003E6A">
        <w:rPr>
          <w:rFonts w:asciiTheme="minorHAnsi" w:hAnsiTheme="minorHAnsi" w:cstheme="minorHAnsi"/>
          <w:sz w:val="16"/>
          <w:szCs w:val="16"/>
        </w:rPr>
        <w:t>Parijs</w:t>
      </w:r>
      <w:proofErr w:type="spellEnd"/>
      <w:r w:rsidRPr="00003E6A">
        <w:rPr>
          <w:rFonts w:asciiTheme="minorHAnsi" w:hAnsiTheme="minorHAnsi" w:cstheme="minorHAnsi"/>
          <w:sz w:val="16"/>
          <w:szCs w:val="16"/>
        </w:rPr>
        <w:t xml:space="preserve">’ Distributive Justice Basis For The Universal Basic Income: Introducing The Filtered </w:t>
      </w:r>
      <w:proofErr w:type="spellStart"/>
      <w:r w:rsidRPr="00003E6A">
        <w:rPr>
          <w:rFonts w:asciiTheme="minorHAnsi" w:hAnsiTheme="minorHAnsi" w:cstheme="minorHAnsi"/>
          <w:sz w:val="16"/>
          <w:szCs w:val="16"/>
        </w:rPr>
        <w:t>Leximinning</w:t>
      </w:r>
      <w:proofErr w:type="spellEnd"/>
      <w:r w:rsidRPr="00003E6A">
        <w:rPr>
          <w:rFonts w:asciiTheme="minorHAnsi" w:hAnsiTheme="minorHAnsi" w:cstheme="minorHAnsi"/>
          <w:sz w:val="16"/>
          <w:szCs w:val="16"/>
        </w:rPr>
        <w:t xml:space="preserve"> Of Modified Real Freedom Theory Of Distributive Justice” </w:t>
      </w:r>
      <w:hyperlink r:id="rId32" w:history="1">
        <w:r w:rsidRPr="00003E6A">
          <w:rPr>
            <w:rStyle w:val="Hyperlink"/>
            <w:rFonts w:asciiTheme="minorHAnsi" w:hAnsiTheme="minorHAnsi" w:cstheme="minorHAnsi"/>
            <w:sz w:val="16"/>
            <w:szCs w:val="16"/>
          </w:rPr>
          <w:t>https://philpapers.org/rec/NWORIA Acc 3/23/23</w:t>
        </w:r>
      </w:hyperlink>
      <w:r w:rsidRPr="00003E6A">
        <w:rPr>
          <w:rFonts w:asciiTheme="minorHAnsi" w:hAnsiTheme="minorHAnsi" w:cstheme="minorHAnsi"/>
          <w:sz w:val="16"/>
          <w:szCs w:val="16"/>
        </w:rPr>
        <w:t xml:space="preserve"> TA]</w:t>
      </w:r>
    </w:p>
    <w:p w14:paraId="1A55EF15" w14:textId="77777777" w:rsidR="00003E6A" w:rsidRPr="00003E6A" w:rsidRDefault="00003E6A" w:rsidP="00003E6A">
      <w:pPr>
        <w:rPr>
          <w:rFonts w:asciiTheme="minorHAnsi" w:hAnsiTheme="minorHAnsi" w:cstheme="minorHAnsi"/>
        </w:rPr>
      </w:pPr>
    </w:p>
    <w:p w14:paraId="6DC1B17F" w14:textId="77777777" w:rsidR="00003E6A" w:rsidRPr="00003E6A" w:rsidRDefault="00003E6A" w:rsidP="00003E6A">
      <w:pPr>
        <w:rPr>
          <w:rFonts w:asciiTheme="minorHAnsi" w:hAnsiTheme="minorHAnsi" w:cstheme="minorHAnsi"/>
          <w:sz w:val="14"/>
        </w:rPr>
      </w:pPr>
      <w:r w:rsidRPr="00003E6A">
        <w:rPr>
          <w:rFonts w:asciiTheme="minorHAnsi" w:hAnsiTheme="minorHAnsi" w:cstheme="minorHAnsi"/>
          <w:sz w:val="14"/>
        </w:rPr>
        <w:t xml:space="preserve">This thesis is written by a supporter of a universal basic income. What I argue, in essence, is that </w:t>
      </w:r>
      <w:r w:rsidRPr="00003E6A">
        <w:rPr>
          <w:rStyle w:val="StyleUnderline"/>
          <w:rFonts w:asciiTheme="minorHAnsi" w:hAnsiTheme="minorHAnsi" w:cstheme="minorHAnsi"/>
        </w:rPr>
        <w:t xml:space="preserve">the blindness to racial injustice present in the theory of justice Van </w:t>
      </w:r>
      <w:proofErr w:type="spellStart"/>
      <w:r w:rsidRPr="00003E6A">
        <w:rPr>
          <w:rStyle w:val="StyleUnderline"/>
          <w:rFonts w:asciiTheme="minorHAnsi" w:hAnsiTheme="minorHAnsi" w:cstheme="minorHAnsi"/>
        </w:rPr>
        <w:t>Parijs</w:t>
      </w:r>
      <w:proofErr w:type="spellEnd"/>
      <w:r w:rsidRPr="00003E6A">
        <w:rPr>
          <w:rStyle w:val="StyleUnderline"/>
          <w:rFonts w:asciiTheme="minorHAnsi" w:hAnsiTheme="minorHAnsi" w:cstheme="minorHAnsi"/>
        </w:rPr>
        <w:t xml:space="preserve"> uses to ground it leads to a basic income proposal that is likely to perpetuate racial injustice</w:t>
      </w:r>
      <w:r w:rsidRPr="00003E6A">
        <w:rPr>
          <w:rFonts w:asciiTheme="minorHAnsi" w:hAnsiTheme="minorHAnsi" w:cstheme="minorHAnsi"/>
          <w:sz w:val="14"/>
        </w:rPr>
        <w:t xml:space="preserve">. And over and above demonstrating how </w:t>
      </w:r>
      <w:r w:rsidRPr="00003E6A">
        <w:rPr>
          <w:rStyle w:val="StyleUnderline"/>
          <w:rFonts w:asciiTheme="minorHAnsi" w:hAnsiTheme="minorHAnsi" w:cstheme="minorHAnsi"/>
        </w:rPr>
        <w:t xml:space="preserve">Van </w:t>
      </w:r>
      <w:proofErr w:type="spellStart"/>
      <w:r w:rsidRPr="00003E6A">
        <w:rPr>
          <w:rStyle w:val="StyleUnderline"/>
          <w:rFonts w:asciiTheme="minorHAnsi" w:hAnsiTheme="minorHAnsi" w:cstheme="minorHAnsi"/>
        </w:rPr>
        <w:t>Parijs's</w:t>
      </w:r>
      <w:proofErr w:type="spellEnd"/>
      <w:r w:rsidRPr="00003E6A">
        <w:rPr>
          <w:rStyle w:val="StyleUnderline"/>
          <w:rFonts w:asciiTheme="minorHAnsi" w:hAnsiTheme="minorHAnsi" w:cstheme="minorHAnsi"/>
        </w:rPr>
        <w:t xml:space="preserve"> theory is susceptible to the charge that it is blind to racial injustice</w:t>
      </w:r>
      <w:r w:rsidRPr="00003E6A">
        <w:rPr>
          <w:rFonts w:asciiTheme="minorHAnsi" w:hAnsiTheme="minorHAnsi" w:cstheme="minorHAnsi"/>
          <w:sz w:val="14"/>
        </w:rPr>
        <w:t xml:space="preserve">, I propose revisions to his theory aimed at proofing it against that charge. In the conclusion, I suggest ways that the </w:t>
      </w:r>
      <w:r w:rsidRPr="00003E6A">
        <w:rPr>
          <w:rStyle w:val="StyleUnderline"/>
          <w:rFonts w:asciiTheme="minorHAnsi" w:hAnsiTheme="minorHAnsi" w:cstheme="minorHAnsi"/>
        </w:rPr>
        <w:t>changes</w:t>
      </w:r>
      <w:r w:rsidRPr="00003E6A">
        <w:rPr>
          <w:rFonts w:asciiTheme="minorHAnsi" w:hAnsiTheme="minorHAnsi" w:cstheme="minorHAnsi"/>
          <w:sz w:val="14"/>
        </w:rPr>
        <w:t xml:space="preserve"> I make </w:t>
      </w:r>
      <w:r w:rsidRPr="00003E6A">
        <w:rPr>
          <w:rStyle w:val="StyleUnderline"/>
          <w:rFonts w:asciiTheme="minorHAnsi" w:hAnsiTheme="minorHAnsi" w:cstheme="minorHAnsi"/>
        </w:rPr>
        <w:t>to the theory could be said to affect what a basic income offer that ameliorates racial injustice should look like</w:t>
      </w:r>
      <w:r w:rsidRPr="00003E6A">
        <w:rPr>
          <w:rFonts w:asciiTheme="minorHAnsi" w:hAnsiTheme="minorHAnsi" w:cstheme="minorHAnsi"/>
          <w:sz w:val="14"/>
        </w:rPr>
        <w:t xml:space="preserve"> but systematic research in this last area will have to take place outside this thesis. This thesis is laid out in the following way: in chapter one, I discuss Van </w:t>
      </w:r>
      <w:proofErr w:type="spellStart"/>
      <w:r w:rsidRPr="00003E6A">
        <w:rPr>
          <w:rFonts w:asciiTheme="minorHAnsi" w:hAnsiTheme="minorHAnsi" w:cstheme="minorHAnsi"/>
          <w:sz w:val="14"/>
        </w:rPr>
        <w:t>Parijs's</w:t>
      </w:r>
      <w:proofErr w:type="spellEnd"/>
      <w:r w:rsidRPr="00003E6A">
        <w:rPr>
          <w:rFonts w:asciiTheme="minorHAnsi" w:hAnsiTheme="minorHAnsi" w:cstheme="minorHAnsi"/>
          <w:sz w:val="14"/>
        </w:rPr>
        <w:t xml:space="preserve"> theory of distributive justice. I describe the components of </w:t>
      </w:r>
      <w:r w:rsidRPr="00003E6A">
        <w:rPr>
          <w:rStyle w:val="StyleUnderline"/>
          <w:rFonts w:asciiTheme="minorHAnsi" w:hAnsiTheme="minorHAnsi" w:cstheme="minorHAnsi"/>
        </w:rPr>
        <w:t xml:space="preserve">Van </w:t>
      </w:r>
      <w:proofErr w:type="spellStart"/>
      <w:r w:rsidRPr="00003E6A">
        <w:rPr>
          <w:rStyle w:val="StyleUnderline"/>
          <w:rFonts w:asciiTheme="minorHAnsi" w:hAnsiTheme="minorHAnsi" w:cstheme="minorHAnsi"/>
        </w:rPr>
        <w:t>Parijs's</w:t>
      </w:r>
      <w:proofErr w:type="spellEnd"/>
      <w:r w:rsidRPr="00003E6A">
        <w:rPr>
          <w:rStyle w:val="StyleUnderline"/>
          <w:rFonts w:asciiTheme="minorHAnsi" w:hAnsiTheme="minorHAnsi" w:cstheme="minorHAnsi"/>
        </w:rPr>
        <w:t xml:space="preserve"> conception of real freedom, namely, security, self-ownership and </w:t>
      </w:r>
      <w:proofErr w:type="spellStart"/>
      <w:r w:rsidRPr="00003E6A">
        <w:rPr>
          <w:rStyle w:val="StyleUnderline"/>
          <w:rFonts w:asciiTheme="minorHAnsi" w:hAnsiTheme="minorHAnsi" w:cstheme="minorHAnsi"/>
        </w:rPr>
        <w:t>leximin</w:t>
      </w:r>
      <w:proofErr w:type="spellEnd"/>
      <w:r w:rsidRPr="00003E6A">
        <w:rPr>
          <w:rStyle w:val="StyleUnderline"/>
          <w:rFonts w:asciiTheme="minorHAnsi" w:hAnsiTheme="minorHAnsi" w:cstheme="minorHAnsi"/>
        </w:rPr>
        <w:t xml:space="preserve"> opportunity</w:t>
      </w:r>
      <w:r w:rsidRPr="00003E6A">
        <w:rPr>
          <w:rFonts w:asciiTheme="minorHAnsi" w:hAnsiTheme="minorHAnsi" w:cstheme="minorHAnsi"/>
          <w:sz w:val="14"/>
        </w:rPr>
        <w:t xml:space="preserve">. Security is the idea that a free society incorporates a well-enforced regime of property rights. Self-ownership is the idea that each person owns themselves and cannot be forced to perform actions they do not want to. Combined these two components make up formal freedom on which freedom is merely the absence of hindrance from exercising your property or </w:t>
      </w:r>
      <w:proofErr w:type="spellStart"/>
      <w:r w:rsidRPr="00003E6A">
        <w:rPr>
          <w:rFonts w:asciiTheme="minorHAnsi" w:hAnsiTheme="minorHAnsi" w:cstheme="minorHAnsi"/>
          <w:sz w:val="14"/>
        </w:rPr>
        <w:t>selfownership</w:t>
      </w:r>
      <w:proofErr w:type="spellEnd"/>
      <w:r w:rsidRPr="00003E6A">
        <w:rPr>
          <w:rFonts w:asciiTheme="minorHAnsi" w:hAnsiTheme="minorHAnsi" w:cstheme="minorHAnsi"/>
          <w:sz w:val="14"/>
        </w:rPr>
        <w:t xml:space="preserve"> rights. But for Van </w:t>
      </w:r>
      <w:proofErr w:type="spellStart"/>
      <w:r w:rsidRPr="00003E6A">
        <w:rPr>
          <w:rFonts w:asciiTheme="minorHAnsi" w:hAnsiTheme="minorHAnsi" w:cstheme="minorHAnsi"/>
          <w:sz w:val="14"/>
        </w:rPr>
        <w:t>Parijs</w:t>
      </w:r>
      <w:proofErr w:type="spellEnd"/>
      <w:r w:rsidRPr="00003E6A">
        <w:rPr>
          <w:rFonts w:asciiTheme="minorHAnsi" w:hAnsiTheme="minorHAnsi" w:cstheme="minorHAnsi"/>
          <w:sz w:val="14"/>
        </w:rPr>
        <w:t xml:space="preserve">, real freedom must also offer an answer to our intuition that if I do not have the money to get on a cruise, I am not really free to get on that cruise. The last component of real freedom is opportunity, which is the absence of being hindered from what you might want to do by any other circumstance, and which is especially given effect by providing people with the means and resources to do the things they might want to do or live as they might want to. With the addition of the opportunity component, Van </w:t>
      </w:r>
      <w:proofErr w:type="spellStart"/>
      <w:r w:rsidRPr="00003E6A">
        <w:rPr>
          <w:rFonts w:asciiTheme="minorHAnsi" w:hAnsiTheme="minorHAnsi" w:cstheme="minorHAnsi"/>
          <w:sz w:val="14"/>
        </w:rPr>
        <w:t>Parijs</w:t>
      </w:r>
      <w:proofErr w:type="spellEnd"/>
      <w:r w:rsidRPr="00003E6A">
        <w:rPr>
          <w:rFonts w:asciiTheme="minorHAnsi" w:hAnsiTheme="minorHAnsi" w:cstheme="minorHAnsi"/>
          <w:sz w:val="14"/>
        </w:rPr>
        <w:t xml:space="preserve"> argues that to achieve distributive justice opportunity should be </w:t>
      </w:r>
      <w:proofErr w:type="spellStart"/>
      <w:r w:rsidRPr="00003E6A">
        <w:rPr>
          <w:rFonts w:asciiTheme="minorHAnsi" w:hAnsiTheme="minorHAnsi" w:cstheme="minorHAnsi"/>
          <w:sz w:val="14"/>
        </w:rPr>
        <w:t>leximinned</w:t>
      </w:r>
      <w:proofErr w:type="spellEnd"/>
      <w:r w:rsidRPr="00003E6A">
        <w:rPr>
          <w:rFonts w:asciiTheme="minorHAnsi" w:hAnsiTheme="minorHAnsi" w:cstheme="minorHAnsi"/>
          <w:sz w:val="14"/>
        </w:rPr>
        <w:t xml:space="preserve">, subject to formal freedom being respected. </w:t>
      </w:r>
      <w:proofErr w:type="spellStart"/>
      <w:r w:rsidRPr="00003E6A">
        <w:rPr>
          <w:rFonts w:asciiTheme="minorHAnsi" w:hAnsiTheme="minorHAnsi" w:cstheme="minorHAnsi"/>
          <w:sz w:val="14"/>
        </w:rPr>
        <w:t>Leximinning</w:t>
      </w:r>
      <w:proofErr w:type="spellEnd"/>
      <w:r w:rsidRPr="00003E6A">
        <w:rPr>
          <w:rFonts w:asciiTheme="minorHAnsi" w:hAnsiTheme="minorHAnsi" w:cstheme="minorHAnsi"/>
          <w:sz w:val="14"/>
        </w:rPr>
        <w:t xml:space="preserve"> opportunity means that a society should be considered more just than another society if those with the least opportunities in that society have more opportunities than those with the least opportunities in the other society. </w:t>
      </w:r>
      <w:r w:rsidRPr="00003E6A">
        <w:rPr>
          <w:rStyle w:val="StyleUnderline"/>
          <w:rFonts w:asciiTheme="minorHAnsi" w:hAnsiTheme="minorHAnsi" w:cstheme="minorHAnsi"/>
        </w:rPr>
        <w:t xml:space="preserve">Van </w:t>
      </w:r>
      <w:proofErr w:type="spellStart"/>
      <w:r w:rsidRPr="00003E6A">
        <w:rPr>
          <w:rStyle w:val="StyleUnderline"/>
          <w:rFonts w:asciiTheme="minorHAnsi" w:hAnsiTheme="minorHAnsi" w:cstheme="minorHAnsi"/>
        </w:rPr>
        <w:t>Parijs</w:t>
      </w:r>
      <w:proofErr w:type="spellEnd"/>
      <w:r w:rsidRPr="00003E6A">
        <w:rPr>
          <w:rStyle w:val="StyleUnderline"/>
          <w:rFonts w:asciiTheme="minorHAnsi" w:hAnsiTheme="minorHAnsi" w:cstheme="minorHAnsi"/>
        </w:rPr>
        <w:t xml:space="preserve"> justifies the introduction of the basic income</w:t>
      </w:r>
      <w:r w:rsidRPr="00003E6A">
        <w:rPr>
          <w:rFonts w:asciiTheme="minorHAnsi" w:hAnsiTheme="minorHAnsi" w:cstheme="minorHAnsi"/>
          <w:sz w:val="14"/>
        </w:rPr>
        <w:t xml:space="preserve"> as the result of taking the </w:t>
      </w:r>
      <w:proofErr w:type="spellStart"/>
      <w:r w:rsidRPr="00003E6A">
        <w:rPr>
          <w:rFonts w:asciiTheme="minorHAnsi" w:hAnsiTheme="minorHAnsi" w:cstheme="minorHAnsi"/>
          <w:sz w:val="14"/>
        </w:rPr>
        <w:t>leximinning</w:t>
      </w:r>
      <w:proofErr w:type="spellEnd"/>
      <w:r w:rsidRPr="00003E6A">
        <w:rPr>
          <w:rFonts w:asciiTheme="minorHAnsi" w:hAnsiTheme="minorHAnsi" w:cstheme="minorHAnsi"/>
          <w:sz w:val="14"/>
        </w:rPr>
        <w:t xml:space="preserve"> of people’s opportunities seriously. </w:t>
      </w:r>
      <w:r w:rsidRPr="00003E6A">
        <w:rPr>
          <w:rStyle w:val="StyleUnderline"/>
          <w:rFonts w:asciiTheme="minorHAnsi" w:hAnsiTheme="minorHAnsi" w:cstheme="minorHAnsi"/>
        </w:rPr>
        <w:t xml:space="preserve">For him, monetary incomes serve as a measure of people’s opportunities in market societies. </w:t>
      </w:r>
      <w:r w:rsidRPr="00003E6A">
        <w:rPr>
          <w:rFonts w:asciiTheme="minorHAnsi" w:hAnsiTheme="minorHAnsi" w:cstheme="minorHAnsi"/>
          <w:sz w:val="14"/>
        </w:rPr>
        <w:t xml:space="preserve">In chapter two, I offer one criticism of this theory of justice outlined in chapter one. I argue that </w:t>
      </w:r>
      <w:r w:rsidRPr="00003E6A">
        <w:rPr>
          <w:rStyle w:val="StyleUnderline"/>
          <w:rFonts w:asciiTheme="minorHAnsi" w:hAnsiTheme="minorHAnsi" w:cstheme="minorHAnsi"/>
        </w:rPr>
        <w:t>this theory of justice is blind to institutional racism</w:t>
      </w:r>
      <w:r w:rsidRPr="00003E6A">
        <w:rPr>
          <w:rFonts w:asciiTheme="minorHAnsi" w:hAnsiTheme="minorHAnsi" w:cstheme="minorHAnsi"/>
          <w:sz w:val="14"/>
        </w:rPr>
        <w:t xml:space="preserve">.4 I demonstrate this using a thought experiment involving two societies that are identical in every way (they have the exact same number of income strata and the occupants of each stratum have the exact same amount of opportunities in both societies) except that race is a determining factor in membership in the lowest stratum of one of the societies, whereas it is not the case for the other. I argue that </w:t>
      </w:r>
      <w:r w:rsidRPr="00003E6A">
        <w:rPr>
          <w:rStyle w:val="StyleUnderline"/>
          <w:rFonts w:asciiTheme="minorHAnsi" w:hAnsiTheme="minorHAnsi" w:cstheme="minorHAnsi"/>
        </w:rPr>
        <w:t xml:space="preserve">the society in which race is a determining factor in people ending up in the lowest stratum is an institutionally racist society, but also that a Van </w:t>
      </w:r>
      <w:proofErr w:type="spellStart"/>
      <w:r w:rsidRPr="00003E6A">
        <w:rPr>
          <w:rStyle w:val="StyleUnderline"/>
          <w:rFonts w:asciiTheme="minorHAnsi" w:hAnsiTheme="minorHAnsi" w:cstheme="minorHAnsi"/>
        </w:rPr>
        <w:t>Parijsian</w:t>
      </w:r>
      <w:proofErr w:type="spellEnd"/>
      <w:r w:rsidRPr="00003E6A">
        <w:rPr>
          <w:rFonts w:asciiTheme="minorHAnsi" w:hAnsiTheme="minorHAnsi" w:cstheme="minorHAnsi"/>
          <w:sz w:val="14"/>
        </w:rPr>
        <w:t xml:space="preserve"> </w:t>
      </w:r>
      <w:proofErr w:type="spellStart"/>
      <w:r w:rsidRPr="00003E6A">
        <w:rPr>
          <w:rFonts w:asciiTheme="minorHAnsi" w:hAnsiTheme="minorHAnsi" w:cstheme="minorHAnsi"/>
          <w:sz w:val="14"/>
        </w:rPr>
        <w:t>leximin</w:t>
      </w:r>
      <w:proofErr w:type="spellEnd"/>
      <w:r w:rsidRPr="00003E6A">
        <w:rPr>
          <w:rFonts w:asciiTheme="minorHAnsi" w:hAnsiTheme="minorHAnsi" w:cstheme="minorHAnsi"/>
          <w:sz w:val="14"/>
        </w:rPr>
        <w:t xml:space="preserve"> </w:t>
      </w:r>
      <w:r w:rsidRPr="00003E6A">
        <w:rPr>
          <w:rStyle w:val="StyleUnderline"/>
          <w:rFonts w:asciiTheme="minorHAnsi" w:hAnsiTheme="minorHAnsi" w:cstheme="minorHAnsi"/>
        </w:rPr>
        <w:t>chooser</w:t>
      </w:r>
      <w:r w:rsidRPr="00003E6A">
        <w:rPr>
          <w:rFonts w:asciiTheme="minorHAnsi" w:hAnsiTheme="minorHAnsi" w:cstheme="minorHAnsi"/>
          <w:sz w:val="14"/>
        </w:rPr>
        <w:t xml:space="preserve"> (that is, someone choosing between both societies solely based on the </w:t>
      </w:r>
      <w:proofErr w:type="spellStart"/>
      <w:r w:rsidRPr="00003E6A">
        <w:rPr>
          <w:rFonts w:asciiTheme="minorHAnsi" w:hAnsiTheme="minorHAnsi" w:cstheme="minorHAnsi"/>
          <w:sz w:val="14"/>
        </w:rPr>
        <w:t>leximin</w:t>
      </w:r>
      <w:proofErr w:type="spellEnd"/>
      <w:r w:rsidRPr="00003E6A">
        <w:rPr>
          <w:rFonts w:asciiTheme="minorHAnsi" w:hAnsiTheme="minorHAnsi" w:cstheme="minorHAnsi"/>
          <w:sz w:val="14"/>
        </w:rPr>
        <w:t xml:space="preserve"> principle) </w:t>
      </w:r>
      <w:r w:rsidRPr="00003E6A">
        <w:rPr>
          <w:rStyle w:val="StyleUnderline"/>
          <w:rFonts w:asciiTheme="minorHAnsi" w:hAnsiTheme="minorHAnsi" w:cstheme="minorHAnsi"/>
        </w:rPr>
        <w:t>would be unable to prefer the non-</w:t>
      </w:r>
      <w:proofErr w:type="gramStart"/>
      <w:r w:rsidRPr="00003E6A">
        <w:rPr>
          <w:rStyle w:val="StyleUnderline"/>
          <w:rFonts w:asciiTheme="minorHAnsi" w:hAnsiTheme="minorHAnsi" w:cstheme="minorHAnsi"/>
        </w:rPr>
        <w:t>institutionally-racist</w:t>
      </w:r>
      <w:proofErr w:type="gramEnd"/>
      <w:r w:rsidRPr="00003E6A">
        <w:rPr>
          <w:rStyle w:val="StyleUnderline"/>
          <w:rFonts w:asciiTheme="minorHAnsi" w:hAnsiTheme="minorHAnsi" w:cstheme="minorHAnsi"/>
        </w:rPr>
        <w:t xml:space="preserve"> society to the institutionally racist society.</w:t>
      </w:r>
      <w:r w:rsidRPr="00003E6A">
        <w:rPr>
          <w:rFonts w:asciiTheme="minorHAnsi" w:hAnsiTheme="minorHAnsi" w:cstheme="minorHAnsi"/>
          <w:sz w:val="14"/>
        </w:rPr>
        <w:t xml:space="preserve"> In essence, the </w:t>
      </w:r>
      <w:proofErr w:type="spellStart"/>
      <w:r w:rsidRPr="00003E6A">
        <w:rPr>
          <w:rFonts w:asciiTheme="minorHAnsi" w:hAnsiTheme="minorHAnsi" w:cstheme="minorHAnsi"/>
          <w:sz w:val="14"/>
        </w:rPr>
        <w:t>leximin</w:t>
      </w:r>
      <w:proofErr w:type="spellEnd"/>
      <w:r w:rsidRPr="00003E6A">
        <w:rPr>
          <w:rFonts w:asciiTheme="minorHAnsi" w:hAnsiTheme="minorHAnsi" w:cstheme="minorHAnsi"/>
          <w:sz w:val="14"/>
        </w:rPr>
        <w:t xml:space="preserve"> principle would judge both societies as equally just.</w:t>
      </w:r>
    </w:p>
    <w:p w14:paraId="733ED3F6" w14:textId="77777777" w:rsidR="00003E6A" w:rsidRDefault="00003E6A">
      <w:pPr>
        <w:spacing w:after="160" w:line="259" w:lineRule="auto"/>
        <w:rPr>
          <w:rFonts w:asciiTheme="minorHAnsi" w:hAnsiTheme="minorHAnsi"/>
          <w:sz w:val="22"/>
        </w:rPr>
      </w:pPr>
    </w:p>
    <w:p w14:paraId="036C80E7" w14:textId="77777777" w:rsidR="00003E6A" w:rsidRPr="00003E6A" w:rsidRDefault="00003E6A" w:rsidP="00003E6A">
      <w:pPr>
        <w:pStyle w:val="Heading4"/>
        <w:rPr>
          <w:rFonts w:asciiTheme="minorHAnsi" w:hAnsiTheme="minorHAnsi" w:cstheme="minorHAnsi"/>
        </w:rPr>
      </w:pPr>
      <w:r w:rsidRPr="00003E6A">
        <w:rPr>
          <w:rFonts w:asciiTheme="minorHAnsi" w:hAnsiTheme="minorHAnsi" w:cstheme="minorHAnsi"/>
        </w:rPr>
        <w:t xml:space="preserve">A UBI focused on justice and poverty cannot address racial </w:t>
      </w:r>
      <w:proofErr w:type="gramStart"/>
      <w:r w:rsidRPr="00003E6A">
        <w:rPr>
          <w:rFonts w:asciiTheme="minorHAnsi" w:hAnsiTheme="minorHAnsi" w:cstheme="minorHAnsi"/>
        </w:rPr>
        <w:t>inequality</w:t>
      </w:r>
      <w:proofErr w:type="gramEnd"/>
    </w:p>
    <w:p w14:paraId="7499C075" w14:textId="77777777" w:rsidR="00003E6A" w:rsidRPr="00003E6A" w:rsidRDefault="00003E6A" w:rsidP="00003E6A">
      <w:pPr>
        <w:rPr>
          <w:rFonts w:asciiTheme="minorHAnsi" w:hAnsiTheme="minorHAnsi" w:cstheme="minorHAnsi"/>
          <w:sz w:val="16"/>
          <w:szCs w:val="16"/>
        </w:rPr>
      </w:pPr>
      <w:proofErr w:type="spellStart"/>
      <w:r w:rsidRPr="00003E6A">
        <w:rPr>
          <w:rStyle w:val="Style13ptBold"/>
          <w:rFonts w:asciiTheme="minorHAnsi" w:hAnsiTheme="minorHAnsi" w:cstheme="minorHAnsi"/>
        </w:rPr>
        <w:t>Nwogbo</w:t>
      </w:r>
      <w:proofErr w:type="spellEnd"/>
      <w:r w:rsidRPr="00003E6A">
        <w:rPr>
          <w:rStyle w:val="Style13ptBold"/>
          <w:rFonts w:asciiTheme="minorHAnsi" w:hAnsiTheme="minorHAnsi" w:cstheme="minorHAnsi"/>
        </w:rPr>
        <w:t>, 2021 – PhD Candidate in Philosophy at University of Sussex</w:t>
      </w:r>
      <w:r w:rsidRPr="00003E6A">
        <w:rPr>
          <w:rFonts w:asciiTheme="minorHAnsi" w:hAnsiTheme="minorHAnsi" w:cstheme="minorHAnsi"/>
        </w:rPr>
        <w:t xml:space="preserve"> </w:t>
      </w:r>
      <w:r w:rsidRPr="00003E6A">
        <w:rPr>
          <w:rFonts w:asciiTheme="minorHAnsi" w:hAnsiTheme="minorHAnsi" w:cstheme="minorHAnsi"/>
          <w:sz w:val="16"/>
          <w:szCs w:val="16"/>
        </w:rPr>
        <w:t>[</w:t>
      </w:r>
      <w:proofErr w:type="spellStart"/>
      <w:r w:rsidRPr="00003E6A">
        <w:rPr>
          <w:rFonts w:asciiTheme="minorHAnsi" w:hAnsiTheme="minorHAnsi" w:cstheme="minorHAnsi"/>
          <w:sz w:val="16"/>
          <w:szCs w:val="16"/>
        </w:rPr>
        <w:t>Johnbosco</w:t>
      </w:r>
      <w:proofErr w:type="spellEnd"/>
      <w:r w:rsidRPr="00003E6A">
        <w:rPr>
          <w:rFonts w:asciiTheme="minorHAnsi" w:hAnsiTheme="minorHAnsi" w:cstheme="minorHAnsi"/>
          <w:sz w:val="16"/>
          <w:szCs w:val="16"/>
        </w:rPr>
        <w:t xml:space="preserve">, Dec 20, Doctoral Thesis “Racial Injustice And Philippe Van </w:t>
      </w:r>
      <w:proofErr w:type="spellStart"/>
      <w:r w:rsidRPr="00003E6A">
        <w:rPr>
          <w:rFonts w:asciiTheme="minorHAnsi" w:hAnsiTheme="minorHAnsi" w:cstheme="minorHAnsi"/>
          <w:sz w:val="16"/>
          <w:szCs w:val="16"/>
        </w:rPr>
        <w:t>Parijs</w:t>
      </w:r>
      <w:proofErr w:type="spellEnd"/>
      <w:r w:rsidRPr="00003E6A">
        <w:rPr>
          <w:rFonts w:asciiTheme="minorHAnsi" w:hAnsiTheme="minorHAnsi" w:cstheme="minorHAnsi"/>
          <w:sz w:val="16"/>
          <w:szCs w:val="16"/>
        </w:rPr>
        <w:t xml:space="preserve">’ Distributive Justice Basis For The Universal Basic Income: Introducing The Filtered </w:t>
      </w:r>
      <w:proofErr w:type="spellStart"/>
      <w:r w:rsidRPr="00003E6A">
        <w:rPr>
          <w:rFonts w:asciiTheme="minorHAnsi" w:hAnsiTheme="minorHAnsi" w:cstheme="minorHAnsi"/>
          <w:sz w:val="16"/>
          <w:szCs w:val="16"/>
        </w:rPr>
        <w:t>Leximinning</w:t>
      </w:r>
      <w:proofErr w:type="spellEnd"/>
      <w:r w:rsidRPr="00003E6A">
        <w:rPr>
          <w:rFonts w:asciiTheme="minorHAnsi" w:hAnsiTheme="minorHAnsi" w:cstheme="minorHAnsi"/>
          <w:sz w:val="16"/>
          <w:szCs w:val="16"/>
        </w:rPr>
        <w:t xml:space="preserve"> Of Modified Real Freedom Theory Of Distributive Justice” </w:t>
      </w:r>
      <w:hyperlink r:id="rId33" w:history="1">
        <w:r w:rsidRPr="00003E6A">
          <w:rPr>
            <w:rStyle w:val="Hyperlink"/>
            <w:rFonts w:asciiTheme="minorHAnsi" w:hAnsiTheme="minorHAnsi" w:cstheme="minorHAnsi"/>
            <w:sz w:val="16"/>
            <w:szCs w:val="16"/>
          </w:rPr>
          <w:t>https://philpapers.org/rec/NWORIA Acc 3/23/23</w:t>
        </w:r>
      </w:hyperlink>
      <w:r w:rsidRPr="00003E6A">
        <w:rPr>
          <w:rFonts w:asciiTheme="minorHAnsi" w:hAnsiTheme="minorHAnsi" w:cstheme="minorHAnsi"/>
          <w:sz w:val="16"/>
          <w:szCs w:val="16"/>
        </w:rPr>
        <w:t xml:space="preserve"> TA]</w:t>
      </w:r>
    </w:p>
    <w:p w14:paraId="49793E97" w14:textId="77777777" w:rsidR="00003E6A" w:rsidRPr="00003E6A" w:rsidRDefault="00003E6A" w:rsidP="00003E6A">
      <w:pPr>
        <w:rPr>
          <w:rFonts w:asciiTheme="minorHAnsi" w:hAnsiTheme="minorHAnsi" w:cstheme="minorHAnsi"/>
        </w:rPr>
      </w:pPr>
    </w:p>
    <w:p w14:paraId="4B630AE2" w14:textId="77777777" w:rsidR="00003E6A" w:rsidRPr="00003E6A" w:rsidRDefault="00003E6A" w:rsidP="00003E6A">
      <w:pPr>
        <w:rPr>
          <w:rStyle w:val="StyleUnderline"/>
          <w:rFonts w:asciiTheme="minorHAnsi" w:hAnsiTheme="minorHAnsi" w:cstheme="minorHAnsi"/>
        </w:rPr>
      </w:pPr>
      <w:r w:rsidRPr="00003E6A">
        <w:rPr>
          <w:rFonts w:asciiTheme="minorHAnsi" w:hAnsiTheme="minorHAnsi" w:cstheme="minorHAnsi"/>
          <w:sz w:val="14"/>
        </w:rPr>
        <w:t xml:space="preserve">To conclude, in this thesis, I have argued that </w:t>
      </w:r>
      <w:r w:rsidRPr="00003E6A">
        <w:rPr>
          <w:rStyle w:val="StyleUnderline"/>
          <w:rFonts w:asciiTheme="minorHAnsi" w:hAnsiTheme="minorHAnsi" w:cstheme="minorHAnsi"/>
        </w:rPr>
        <w:t xml:space="preserve">Van </w:t>
      </w:r>
      <w:proofErr w:type="spellStart"/>
      <w:r w:rsidRPr="00003E6A">
        <w:rPr>
          <w:rStyle w:val="StyleUnderline"/>
          <w:rFonts w:asciiTheme="minorHAnsi" w:hAnsiTheme="minorHAnsi" w:cstheme="minorHAnsi"/>
        </w:rPr>
        <w:t>Parijs</w:t>
      </w:r>
      <w:proofErr w:type="spellEnd"/>
      <w:r w:rsidRPr="00003E6A">
        <w:rPr>
          <w:rStyle w:val="StyleUnderline"/>
          <w:rFonts w:asciiTheme="minorHAnsi" w:hAnsiTheme="minorHAnsi" w:cstheme="minorHAnsi"/>
        </w:rPr>
        <w:t>’ theory of distributive justice, which grounds his basic income offer, is blind to racial inequality, and therefore to racial injustice</w:t>
      </w:r>
      <w:r w:rsidRPr="00003E6A">
        <w:rPr>
          <w:rFonts w:asciiTheme="minorHAnsi" w:hAnsiTheme="minorHAnsi" w:cstheme="minorHAnsi"/>
          <w:sz w:val="14"/>
        </w:rPr>
        <w:t xml:space="preserve">. </w:t>
      </w:r>
      <w:r w:rsidRPr="00003E6A">
        <w:rPr>
          <w:rStyle w:val="StyleUnderline"/>
          <w:rFonts w:asciiTheme="minorHAnsi" w:hAnsiTheme="minorHAnsi" w:cstheme="minorHAnsi"/>
        </w:rPr>
        <w:t>I revised his theory to make it insusceptible to charges of blindness to racial injustice as well as suitable for grounding a basic income that can help reduce or eliminate racial inequality</w:t>
      </w:r>
      <w:r w:rsidRPr="00003E6A">
        <w:rPr>
          <w:rFonts w:asciiTheme="minorHAnsi" w:hAnsiTheme="minorHAnsi" w:cstheme="minorHAnsi"/>
          <w:sz w:val="14"/>
        </w:rPr>
        <w:t xml:space="preserve">. </w:t>
      </w:r>
      <w:r w:rsidRPr="00003E6A">
        <w:rPr>
          <w:rStyle w:val="StyleUnderline"/>
          <w:rFonts w:asciiTheme="minorHAnsi" w:hAnsiTheme="minorHAnsi" w:cstheme="minorHAnsi"/>
        </w:rPr>
        <w:t xml:space="preserve">According to Van </w:t>
      </w:r>
      <w:proofErr w:type="spellStart"/>
      <w:r w:rsidRPr="00003E6A">
        <w:rPr>
          <w:rStyle w:val="StyleUnderline"/>
          <w:rFonts w:asciiTheme="minorHAnsi" w:hAnsiTheme="minorHAnsi" w:cstheme="minorHAnsi"/>
        </w:rPr>
        <w:t>Parijs</w:t>
      </w:r>
      <w:proofErr w:type="spellEnd"/>
      <w:r w:rsidRPr="00003E6A">
        <w:rPr>
          <w:rStyle w:val="StyleUnderline"/>
          <w:rFonts w:asciiTheme="minorHAnsi" w:hAnsiTheme="minorHAnsi" w:cstheme="minorHAnsi"/>
        </w:rPr>
        <w:t>’ theory, people’s freedom should not only incorporate the absence of hindrance in doing what they might want to do.</w:t>
      </w:r>
      <w:r w:rsidRPr="00003E6A">
        <w:rPr>
          <w:rFonts w:asciiTheme="minorHAnsi" w:hAnsiTheme="minorHAnsi" w:cstheme="minorHAnsi"/>
          <w:sz w:val="14"/>
        </w:rPr>
        <w:t xml:space="preserve"> It should also include their real access to the opportunities to do what people might want to do, hence he defines freedom as critically including a principle of the </w:t>
      </w:r>
      <w:proofErr w:type="spellStart"/>
      <w:r w:rsidRPr="00003E6A">
        <w:rPr>
          <w:rFonts w:asciiTheme="minorHAnsi" w:hAnsiTheme="minorHAnsi" w:cstheme="minorHAnsi"/>
          <w:sz w:val="14"/>
        </w:rPr>
        <w:t>leximinning</w:t>
      </w:r>
      <w:proofErr w:type="spellEnd"/>
      <w:r w:rsidRPr="00003E6A">
        <w:rPr>
          <w:rFonts w:asciiTheme="minorHAnsi" w:hAnsiTheme="minorHAnsi" w:cstheme="minorHAnsi"/>
          <w:sz w:val="14"/>
        </w:rPr>
        <w:t xml:space="preserve"> of real freedom, or more precisely, of opportunities. I have argued that on this account, </w:t>
      </w:r>
      <w:r w:rsidRPr="00003E6A">
        <w:rPr>
          <w:rStyle w:val="StyleUnderline"/>
          <w:rFonts w:asciiTheme="minorHAnsi" w:hAnsiTheme="minorHAnsi" w:cstheme="minorHAnsi"/>
        </w:rPr>
        <w:t xml:space="preserve">a </w:t>
      </w:r>
      <w:proofErr w:type="spellStart"/>
      <w:r w:rsidRPr="00003E6A">
        <w:rPr>
          <w:rStyle w:val="StyleUnderline"/>
          <w:rFonts w:asciiTheme="minorHAnsi" w:hAnsiTheme="minorHAnsi" w:cstheme="minorHAnsi"/>
        </w:rPr>
        <w:t>leximin</w:t>
      </w:r>
      <w:proofErr w:type="spellEnd"/>
      <w:r w:rsidRPr="00003E6A">
        <w:rPr>
          <w:rStyle w:val="StyleUnderline"/>
          <w:rFonts w:asciiTheme="minorHAnsi" w:hAnsiTheme="minorHAnsi" w:cstheme="minorHAnsi"/>
        </w:rPr>
        <w:t xml:space="preserve"> chooser would be unable to consider a racially equal society as more just than a racially unequal society. That is, Van </w:t>
      </w:r>
      <w:proofErr w:type="spellStart"/>
      <w:r w:rsidRPr="00003E6A">
        <w:rPr>
          <w:rStyle w:val="StyleUnderline"/>
          <w:rFonts w:asciiTheme="minorHAnsi" w:hAnsiTheme="minorHAnsi" w:cstheme="minorHAnsi"/>
        </w:rPr>
        <w:t>Parijs</w:t>
      </w:r>
      <w:proofErr w:type="spellEnd"/>
      <w:r w:rsidRPr="00003E6A">
        <w:rPr>
          <w:rStyle w:val="StyleUnderline"/>
          <w:rFonts w:asciiTheme="minorHAnsi" w:hAnsiTheme="minorHAnsi" w:cstheme="minorHAnsi"/>
        </w:rPr>
        <w:t>’ theory is blind to racial injustice</w:t>
      </w:r>
      <w:r w:rsidRPr="00003E6A">
        <w:rPr>
          <w:rFonts w:asciiTheme="minorHAnsi" w:hAnsiTheme="minorHAnsi" w:cstheme="minorHAnsi"/>
          <w:sz w:val="14"/>
        </w:rPr>
        <w:t xml:space="preserve">. To deal with this, </w:t>
      </w:r>
      <w:r w:rsidRPr="00003E6A">
        <w:rPr>
          <w:rStyle w:val="StyleUnderline"/>
          <w:rFonts w:asciiTheme="minorHAnsi" w:hAnsiTheme="minorHAnsi" w:cstheme="minorHAnsi"/>
        </w:rPr>
        <w:t xml:space="preserve">I argued for </w:t>
      </w:r>
      <w:proofErr w:type="gramStart"/>
      <w:r w:rsidRPr="00003E6A">
        <w:rPr>
          <w:rStyle w:val="StyleUnderline"/>
          <w:rFonts w:asciiTheme="minorHAnsi" w:hAnsiTheme="minorHAnsi" w:cstheme="minorHAnsi"/>
        </w:rPr>
        <w:t>racially-sensitive</w:t>
      </w:r>
      <w:proofErr w:type="gramEnd"/>
      <w:r w:rsidRPr="00003E6A">
        <w:rPr>
          <w:rStyle w:val="StyleUnderline"/>
          <w:rFonts w:asciiTheme="minorHAnsi" w:hAnsiTheme="minorHAnsi" w:cstheme="minorHAnsi"/>
        </w:rPr>
        <w:t xml:space="preserve"> versions of</w:t>
      </w:r>
      <w:r w:rsidRPr="00003E6A">
        <w:rPr>
          <w:rFonts w:asciiTheme="minorHAnsi" w:hAnsiTheme="minorHAnsi" w:cstheme="minorHAnsi"/>
          <w:sz w:val="14"/>
        </w:rPr>
        <w:t xml:space="preserve"> </w:t>
      </w:r>
      <w:proofErr w:type="spellStart"/>
      <w:r w:rsidRPr="00003E6A">
        <w:rPr>
          <w:rFonts w:asciiTheme="minorHAnsi" w:hAnsiTheme="minorHAnsi" w:cstheme="minorHAnsi"/>
          <w:sz w:val="14"/>
        </w:rPr>
        <w:t>leximin</w:t>
      </w:r>
      <w:proofErr w:type="spellEnd"/>
      <w:r w:rsidRPr="00003E6A">
        <w:rPr>
          <w:rFonts w:asciiTheme="minorHAnsi" w:hAnsiTheme="minorHAnsi" w:cstheme="minorHAnsi"/>
          <w:sz w:val="14"/>
        </w:rPr>
        <w:t xml:space="preserve"> and </w:t>
      </w:r>
      <w:r w:rsidRPr="00003E6A">
        <w:rPr>
          <w:rStyle w:val="StyleUnderline"/>
          <w:rFonts w:asciiTheme="minorHAnsi" w:hAnsiTheme="minorHAnsi" w:cstheme="minorHAnsi"/>
        </w:rPr>
        <w:t>real freedom</w:t>
      </w:r>
      <w:r w:rsidRPr="00003E6A">
        <w:rPr>
          <w:rFonts w:asciiTheme="minorHAnsi" w:hAnsiTheme="minorHAnsi" w:cstheme="minorHAnsi"/>
          <w:sz w:val="14"/>
        </w:rPr>
        <w:t xml:space="preserve">. I proposed a filtered </w:t>
      </w:r>
      <w:proofErr w:type="spellStart"/>
      <w:r w:rsidRPr="00003E6A">
        <w:rPr>
          <w:rFonts w:asciiTheme="minorHAnsi" w:hAnsiTheme="minorHAnsi" w:cstheme="minorHAnsi"/>
          <w:sz w:val="14"/>
        </w:rPr>
        <w:t>leximinning</w:t>
      </w:r>
      <w:proofErr w:type="spellEnd"/>
      <w:r w:rsidRPr="00003E6A">
        <w:rPr>
          <w:rFonts w:asciiTheme="minorHAnsi" w:hAnsiTheme="minorHAnsi" w:cstheme="minorHAnsi"/>
          <w:sz w:val="14"/>
        </w:rPr>
        <w:t xml:space="preserve"> of modified real freedom theory of distributive justice. And as I have suggested earlier in this conclusion, </w:t>
      </w:r>
      <w:r w:rsidRPr="00003E6A">
        <w:rPr>
          <w:rStyle w:val="StyleUnderline"/>
          <w:rFonts w:asciiTheme="minorHAnsi" w:hAnsiTheme="minorHAnsi" w:cstheme="minorHAnsi"/>
        </w:rPr>
        <w:t xml:space="preserve">this theory will ground a basic income offer, albeit with close resemblances with Van </w:t>
      </w:r>
      <w:proofErr w:type="spellStart"/>
      <w:r w:rsidRPr="00003E6A">
        <w:rPr>
          <w:rStyle w:val="StyleUnderline"/>
          <w:rFonts w:asciiTheme="minorHAnsi" w:hAnsiTheme="minorHAnsi" w:cstheme="minorHAnsi"/>
        </w:rPr>
        <w:t>Parijs’s</w:t>
      </w:r>
      <w:proofErr w:type="spellEnd"/>
      <w:r w:rsidRPr="00003E6A">
        <w:rPr>
          <w:rStyle w:val="StyleUnderline"/>
          <w:rFonts w:asciiTheme="minorHAnsi" w:hAnsiTheme="minorHAnsi" w:cstheme="minorHAnsi"/>
        </w:rPr>
        <w:t>, that can help eliminate or at least reduce racial inequality.</w:t>
      </w:r>
    </w:p>
    <w:p w14:paraId="31A56CC0" w14:textId="77777777" w:rsidR="00003E6A" w:rsidRPr="00003E6A" w:rsidRDefault="00003E6A" w:rsidP="00003E6A">
      <w:pPr>
        <w:rPr>
          <w:rFonts w:asciiTheme="minorHAnsi" w:hAnsiTheme="minorHAnsi" w:cstheme="minorHAnsi"/>
        </w:rPr>
      </w:pPr>
    </w:p>
    <w:p w14:paraId="3249C3C3" w14:textId="77777777" w:rsidR="00003E6A" w:rsidRPr="00003E6A" w:rsidRDefault="00003E6A" w:rsidP="00003E6A">
      <w:pPr>
        <w:pStyle w:val="Heading4"/>
        <w:rPr>
          <w:rFonts w:asciiTheme="minorHAnsi" w:hAnsiTheme="minorHAnsi" w:cstheme="minorHAnsi"/>
        </w:rPr>
      </w:pPr>
      <w:proofErr w:type="spellStart"/>
      <w:r w:rsidRPr="00003E6A">
        <w:rPr>
          <w:rFonts w:asciiTheme="minorHAnsi" w:hAnsiTheme="minorHAnsi" w:cstheme="minorHAnsi"/>
        </w:rPr>
        <w:t>Colour</w:t>
      </w:r>
      <w:proofErr w:type="spellEnd"/>
      <w:r w:rsidRPr="00003E6A">
        <w:rPr>
          <w:rFonts w:asciiTheme="minorHAnsi" w:hAnsiTheme="minorHAnsi" w:cstheme="minorHAnsi"/>
        </w:rPr>
        <w:t xml:space="preserve"> Blindness turns the case - The racial blindness in the discourse of a UBI will be reflected in the political implementation of the policy.</w:t>
      </w:r>
    </w:p>
    <w:p w14:paraId="52E7EAA7" w14:textId="77777777" w:rsidR="00003E6A" w:rsidRPr="00003E6A" w:rsidRDefault="00003E6A" w:rsidP="00003E6A">
      <w:pPr>
        <w:rPr>
          <w:rFonts w:asciiTheme="minorHAnsi" w:hAnsiTheme="minorHAnsi" w:cstheme="minorHAnsi"/>
        </w:rPr>
      </w:pPr>
      <w:proofErr w:type="spellStart"/>
      <w:r w:rsidRPr="00003E6A">
        <w:rPr>
          <w:rStyle w:val="Style13ptBold"/>
          <w:rFonts w:asciiTheme="minorHAnsi" w:hAnsiTheme="minorHAnsi" w:cstheme="minorHAnsi"/>
        </w:rPr>
        <w:t>Nwogbo</w:t>
      </w:r>
      <w:proofErr w:type="spellEnd"/>
      <w:r w:rsidRPr="00003E6A">
        <w:rPr>
          <w:rStyle w:val="Style13ptBold"/>
          <w:rFonts w:asciiTheme="minorHAnsi" w:hAnsiTheme="minorHAnsi" w:cstheme="minorHAnsi"/>
        </w:rPr>
        <w:t>, 2021 – PhD Candidate in Philosophy at University of Sussex</w:t>
      </w:r>
      <w:r w:rsidRPr="00003E6A">
        <w:rPr>
          <w:rFonts w:asciiTheme="minorHAnsi" w:hAnsiTheme="minorHAnsi" w:cstheme="minorHAnsi"/>
        </w:rPr>
        <w:t xml:space="preserve"> </w:t>
      </w:r>
      <w:r w:rsidRPr="00003E6A">
        <w:rPr>
          <w:rFonts w:asciiTheme="minorHAnsi" w:hAnsiTheme="minorHAnsi" w:cstheme="minorHAnsi"/>
          <w:sz w:val="16"/>
          <w:szCs w:val="16"/>
        </w:rPr>
        <w:t>[</w:t>
      </w:r>
      <w:proofErr w:type="spellStart"/>
      <w:r w:rsidRPr="00003E6A">
        <w:rPr>
          <w:rFonts w:asciiTheme="minorHAnsi" w:hAnsiTheme="minorHAnsi" w:cstheme="minorHAnsi"/>
          <w:sz w:val="16"/>
          <w:szCs w:val="16"/>
        </w:rPr>
        <w:t>Johnbosco</w:t>
      </w:r>
      <w:proofErr w:type="spellEnd"/>
      <w:r w:rsidRPr="00003E6A">
        <w:rPr>
          <w:rFonts w:asciiTheme="minorHAnsi" w:hAnsiTheme="minorHAnsi" w:cstheme="minorHAnsi"/>
          <w:sz w:val="16"/>
          <w:szCs w:val="16"/>
        </w:rPr>
        <w:t xml:space="preserve">, Dec 20, Doctoral Thesis “Racial Injustice And Philippe Van </w:t>
      </w:r>
      <w:proofErr w:type="spellStart"/>
      <w:r w:rsidRPr="00003E6A">
        <w:rPr>
          <w:rFonts w:asciiTheme="minorHAnsi" w:hAnsiTheme="minorHAnsi" w:cstheme="minorHAnsi"/>
          <w:sz w:val="16"/>
          <w:szCs w:val="16"/>
        </w:rPr>
        <w:t>Parijs</w:t>
      </w:r>
      <w:proofErr w:type="spellEnd"/>
      <w:r w:rsidRPr="00003E6A">
        <w:rPr>
          <w:rFonts w:asciiTheme="minorHAnsi" w:hAnsiTheme="minorHAnsi" w:cstheme="minorHAnsi"/>
          <w:sz w:val="16"/>
          <w:szCs w:val="16"/>
        </w:rPr>
        <w:t xml:space="preserve">’ Distributive Justice Basis For The Universal Basic Income: Introducing The Filtered </w:t>
      </w:r>
      <w:proofErr w:type="spellStart"/>
      <w:r w:rsidRPr="00003E6A">
        <w:rPr>
          <w:rFonts w:asciiTheme="minorHAnsi" w:hAnsiTheme="minorHAnsi" w:cstheme="minorHAnsi"/>
          <w:sz w:val="16"/>
          <w:szCs w:val="16"/>
        </w:rPr>
        <w:t>Leximinning</w:t>
      </w:r>
      <w:proofErr w:type="spellEnd"/>
      <w:r w:rsidRPr="00003E6A">
        <w:rPr>
          <w:rFonts w:asciiTheme="minorHAnsi" w:hAnsiTheme="minorHAnsi" w:cstheme="minorHAnsi"/>
          <w:sz w:val="16"/>
          <w:szCs w:val="16"/>
        </w:rPr>
        <w:t xml:space="preserve"> Of Modified Real Freedom Theory Of Distributive Justice” </w:t>
      </w:r>
      <w:hyperlink r:id="rId34" w:history="1">
        <w:r w:rsidRPr="00003E6A">
          <w:rPr>
            <w:rStyle w:val="Hyperlink"/>
            <w:rFonts w:asciiTheme="minorHAnsi" w:hAnsiTheme="minorHAnsi" w:cstheme="minorHAnsi"/>
            <w:sz w:val="16"/>
            <w:szCs w:val="16"/>
          </w:rPr>
          <w:t>https://philpapers.org/rec/NWORIA Acc 3/23/23</w:t>
        </w:r>
      </w:hyperlink>
      <w:r w:rsidRPr="00003E6A">
        <w:rPr>
          <w:rFonts w:asciiTheme="minorHAnsi" w:hAnsiTheme="minorHAnsi" w:cstheme="minorHAnsi"/>
          <w:sz w:val="16"/>
          <w:szCs w:val="16"/>
        </w:rPr>
        <w:t xml:space="preserve"> TA]</w:t>
      </w:r>
    </w:p>
    <w:p w14:paraId="2621E834" w14:textId="77777777" w:rsidR="00003E6A" w:rsidRPr="00003E6A" w:rsidRDefault="00003E6A" w:rsidP="00003E6A">
      <w:pPr>
        <w:rPr>
          <w:rFonts w:asciiTheme="minorHAnsi" w:hAnsiTheme="minorHAnsi" w:cstheme="minorHAnsi"/>
        </w:rPr>
      </w:pPr>
    </w:p>
    <w:p w14:paraId="7DD5DD11" w14:textId="77777777" w:rsidR="00003E6A" w:rsidRPr="00003E6A" w:rsidRDefault="00003E6A" w:rsidP="00003E6A">
      <w:pPr>
        <w:rPr>
          <w:rStyle w:val="StyleUnderline"/>
          <w:rFonts w:asciiTheme="minorHAnsi" w:hAnsiTheme="minorHAnsi" w:cstheme="minorHAnsi"/>
        </w:rPr>
      </w:pPr>
      <w:r w:rsidRPr="00003E6A">
        <w:rPr>
          <w:rFonts w:asciiTheme="minorHAnsi" w:hAnsiTheme="minorHAnsi" w:cstheme="minorHAnsi"/>
          <w:sz w:val="14"/>
        </w:rPr>
        <w:t xml:space="preserve">In chapter two, I argued that </w:t>
      </w:r>
      <w:r w:rsidRPr="00003E6A">
        <w:rPr>
          <w:rStyle w:val="StyleUnderline"/>
          <w:rFonts w:asciiTheme="minorHAnsi" w:hAnsiTheme="minorHAnsi" w:cstheme="minorHAnsi"/>
        </w:rPr>
        <w:t xml:space="preserve">Van </w:t>
      </w:r>
      <w:proofErr w:type="spellStart"/>
      <w:r w:rsidRPr="00003E6A">
        <w:rPr>
          <w:rStyle w:val="StyleUnderline"/>
          <w:rFonts w:asciiTheme="minorHAnsi" w:hAnsiTheme="minorHAnsi" w:cstheme="minorHAnsi"/>
        </w:rPr>
        <w:t>Parijs's</w:t>
      </w:r>
      <w:proofErr w:type="spellEnd"/>
      <w:r w:rsidRPr="00003E6A">
        <w:rPr>
          <w:rStyle w:val="StyleUnderline"/>
          <w:rFonts w:asciiTheme="minorHAnsi" w:hAnsiTheme="minorHAnsi" w:cstheme="minorHAnsi"/>
        </w:rPr>
        <w:t xml:space="preserve"> theory of distributive justice is blind to institutional racism, which is a form of racial injustice</w:t>
      </w:r>
      <w:r w:rsidRPr="00003E6A">
        <w:rPr>
          <w:rFonts w:asciiTheme="minorHAnsi" w:hAnsiTheme="minorHAnsi" w:cstheme="minorHAnsi"/>
          <w:sz w:val="14"/>
        </w:rPr>
        <w:t xml:space="preserve">. I demonstrated this by showing that given the choice between two societies that are similar in every respect except in terms of the distribution of people of different races across opportunity strata, </w:t>
      </w:r>
      <w:proofErr w:type="gramStart"/>
      <w:r w:rsidRPr="00003E6A">
        <w:rPr>
          <w:rFonts w:asciiTheme="minorHAnsi" w:hAnsiTheme="minorHAnsi" w:cstheme="minorHAnsi"/>
          <w:sz w:val="14"/>
        </w:rPr>
        <w:t>i.e.</w:t>
      </w:r>
      <w:proofErr w:type="gramEnd"/>
      <w:r w:rsidRPr="00003E6A">
        <w:rPr>
          <w:rFonts w:asciiTheme="minorHAnsi" w:hAnsiTheme="minorHAnsi" w:cstheme="minorHAnsi"/>
          <w:sz w:val="14"/>
        </w:rPr>
        <w:t xml:space="preserve"> sections of the population defined by having the same amount of opportunities, a person choosing between them using Van </w:t>
      </w:r>
      <w:proofErr w:type="spellStart"/>
      <w:r w:rsidRPr="00003E6A">
        <w:rPr>
          <w:rFonts w:asciiTheme="minorHAnsi" w:hAnsiTheme="minorHAnsi" w:cstheme="minorHAnsi"/>
          <w:sz w:val="14"/>
        </w:rPr>
        <w:t>Parijs's</w:t>
      </w:r>
      <w:proofErr w:type="spellEnd"/>
      <w:r w:rsidRPr="00003E6A">
        <w:rPr>
          <w:rFonts w:asciiTheme="minorHAnsi" w:hAnsiTheme="minorHAnsi" w:cstheme="minorHAnsi"/>
          <w:sz w:val="14"/>
        </w:rPr>
        <w:t xml:space="preserve"> </w:t>
      </w:r>
      <w:proofErr w:type="spellStart"/>
      <w:r w:rsidRPr="00003E6A">
        <w:rPr>
          <w:rFonts w:asciiTheme="minorHAnsi" w:hAnsiTheme="minorHAnsi" w:cstheme="minorHAnsi"/>
          <w:sz w:val="14"/>
        </w:rPr>
        <w:t>leximin</w:t>
      </w:r>
      <w:proofErr w:type="spellEnd"/>
      <w:r w:rsidRPr="00003E6A">
        <w:rPr>
          <w:rFonts w:asciiTheme="minorHAnsi" w:hAnsiTheme="minorHAnsi" w:cstheme="minorHAnsi"/>
          <w:sz w:val="14"/>
        </w:rPr>
        <w:t xml:space="preserve"> principle would not prefer a non-institutionally racist society to an institutionally racist one. </w:t>
      </w:r>
      <w:r w:rsidRPr="00003E6A">
        <w:rPr>
          <w:rStyle w:val="StyleUnderline"/>
          <w:rFonts w:asciiTheme="minorHAnsi" w:hAnsiTheme="minorHAnsi" w:cstheme="minorHAnsi"/>
        </w:rPr>
        <w:t>This, I suggest, is a serious charge to be brought against a theory of justice</w:t>
      </w:r>
      <w:r w:rsidRPr="00003E6A">
        <w:rPr>
          <w:rFonts w:asciiTheme="minorHAnsi" w:hAnsiTheme="minorHAnsi" w:cstheme="minorHAnsi"/>
          <w:sz w:val="14"/>
        </w:rPr>
        <w:t xml:space="preserve">. </w:t>
      </w:r>
      <w:r w:rsidRPr="00003E6A">
        <w:rPr>
          <w:rStyle w:val="StyleUnderline"/>
          <w:rFonts w:asciiTheme="minorHAnsi" w:hAnsiTheme="minorHAnsi" w:cstheme="minorHAnsi"/>
        </w:rPr>
        <w:t xml:space="preserve">And insofar as Van </w:t>
      </w:r>
      <w:proofErr w:type="spellStart"/>
      <w:r w:rsidRPr="00003E6A">
        <w:rPr>
          <w:rStyle w:val="StyleUnderline"/>
          <w:rFonts w:asciiTheme="minorHAnsi" w:hAnsiTheme="minorHAnsi" w:cstheme="minorHAnsi"/>
        </w:rPr>
        <w:t>Parijs's</w:t>
      </w:r>
      <w:proofErr w:type="spellEnd"/>
      <w:r w:rsidRPr="00003E6A">
        <w:rPr>
          <w:rStyle w:val="StyleUnderline"/>
          <w:rFonts w:asciiTheme="minorHAnsi" w:hAnsiTheme="minorHAnsi" w:cstheme="minorHAnsi"/>
        </w:rPr>
        <w:t xml:space="preserve"> theory of distributive justice is the basis of his universal basic income offer, this blindness to racial injustice also implicates the basic income offer.</w:t>
      </w:r>
      <w:r w:rsidRPr="00003E6A">
        <w:rPr>
          <w:rFonts w:asciiTheme="minorHAnsi" w:hAnsiTheme="minorHAnsi" w:cstheme="minorHAnsi"/>
          <w:sz w:val="14"/>
        </w:rPr>
        <w:t xml:space="preserve"> </w:t>
      </w:r>
      <w:r w:rsidRPr="00003E6A">
        <w:rPr>
          <w:rStyle w:val="StyleUnderline"/>
          <w:rFonts w:asciiTheme="minorHAnsi" w:hAnsiTheme="minorHAnsi" w:cstheme="minorHAnsi"/>
        </w:rPr>
        <w:t>If the theory of distributive justice that grounds the basic income offer is blind to institutional racism, it can be argued that it follows that the basic income offer itself that results is similarly problematic vis a vis institutional racism.</w:t>
      </w:r>
    </w:p>
    <w:p w14:paraId="21D83314" w14:textId="77777777" w:rsidR="00003E6A" w:rsidRDefault="00003E6A">
      <w:pPr>
        <w:spacing w:after="160" w:line="259" w:lineRule="auto"/>
        <w:rPr>
          <w:rFonts w:asciiTheme="minorHAnsi" w:hAnsiTheme="minorHAnsi"/>
          <w:sz w:val="22"/>
        </w:rPr>
      </w:pPr>
    </w:p>
    <w:sectPr w:rsidR="00003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205871785">
    <w:abstractNumId w:val="9"/>
  </w:num>
  <w:num w:numId="2" w16cid:durableId="2116561118">
    <w:abstractNumId w:val="7"/>
  </w:num>
  <w:num w:numId="3" w16cid:durableId="1925139747">
    <w:abstractNumId w:val="6"/>
  </w:num>
  <w:num w:numId="4" w16cid:durableId="447118010">
    <w:abstractNumId w:val="5"/>
  </w:num>
  <w:num w:numId="5" w16cid:durableId="513768002">
    <w:abstractNumId w:val="4"/>
  </w:num>
  <w:num w:numId="6" w16cid:durableId="729697547">
    <w:abstractNumId w:val="8"/>
  </w:num>
  <w:num w:numId="7" w16cid:durableId="1930697939">
    <w:abstractNumId w:val="3"/>
  </w:num>
  <w:num w:numId="8" w16cid:durableId="2039624832">
    <w:abstractNumId w:val="2"/>
  </w:num>
  <w:num w:numId="9" w16cid:durableId="1830436297">
    <w:abstractNumId w:val="1"/>
  </w:num>
  <w:num w:numId="10" w16cid:durableId="121006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63189154512"/>
    <w:docVar w:name="VerbatimVersion" w:val="5.1"/>
  </w:docVars>
  <w:rsids>
    <w:rsidRoot w:val="00123296"/>
    <w:rsid w:val="00003E6A"/>
    <w:rsid w:val="000139A3"/>
    <w:rsid w:val="000F5E05"/>
    <w:rsid w:val="00100833"/>
    <w:rsid w:val="00104529"/>
    <w:rsid w:val="00105942"/>
    <w:rsid w:val="00107396"/>
    <w:rsid w:val="001232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63725"/>
    <w:rsid w:val="008B3ECB"/>
    <w:rsid w:val="008B4E85"/>
    <w:rsid w:val="008C1B2E"/>
    <w:rsid w:val="008F08D7"/>
    <w:rsid w:val="0091627E"/>
    <w:rsid w:val="0097032B"/>
    <w:rsid w:val="009D2EAD"/>
    <w:rsid w:val="009D54B2"/>
    <w:rsid w:val="009E1922"/>
    <w:rsid w:val="009F7ED2"/>
    <w:rsid w:val="00A04AE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03B6"/>
    <w:rsid w:val="00ED30CF"/>
    <w:rsid w:val="00F176EF"/>
    <w:rsid w:val="00F45E10"/>
    <w:rsid w:val="00F6364A"/>
    <w:rsid w:val="00F71B7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E1EC"/>
  <w15:chartTrackingRefBased/>
  <w15:docId w15:val="{E1B087DA-23B2-4982-B70A-4488F8B4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F5E05"/>
    <w:pPr>
      <w:spacing w:after="0" w:line="240" w:lineRule="auto"/>
    </w:pPr>
    <w:rPr>
      <w:rFonts w:ascii="Georgia" w:hAnsi="Georgia"/>
      <w:sz w:val="20"/>
    </w:rPr>
  </w:style>
  <w:style w:type="paragraph" w:styleId="Heading1">
    <w:name w:val="heading 1"/>
    <w:aliases w:val="Pocket"/>
    <w:basedOn w:val="Normal"/>
    <w:next w:val="Normal"/>
    <w:link w:val="Heading1Char"/>
    <w:qFormat/>
    <w:rsid w:val="000F5E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5E0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5E0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0F5E05"/>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F5E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E05"/>
  </w:style>
  <w:style w:type="character" w:customStyle="1" w:styleId="Heading1Char">
    <w:name w:val="Heading 1 Char"/>
    <w:aliases w:val="Pocket Char"/>
    <w:basedOn w:val="DefaultParagraphFont"/>
    <w:link w:val="Heading1"/>
    <w:rsid w:val="000F5E0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F5E0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F5E05"/>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0F5E05"/>
    <w:rPr>
      <w:rFonts w:ascii="Georgia" w:eastAsiaTheme="majorEastAsia" w:hAnsi="Georgia" w:cstheme="majorBidi"/>
      <w:b/>
      <w:iCs/>
    </w:rPr>
  </w:style>
  <w:style w:type="character" w:styleId="Emphasis">
    <w:name w:val="Emphasis"/>
    <w:basedOn w:val="DefaultParagraphFont"/>
    <w:uiPriority w:val="7"/>
    <w:qFormat/>
    <w:rsid w:val="000F5E05"/>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F5E05"/>
    <w:rPr>
      <w:b/>
      <w:bCs/>
      <w:sz w:val="22"/>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6"/>
    <w:qFormat/>
    <w:rsid w:val="000F5E05"/>
    <w:rPr>
      <w:b w:val="0"/>
      <w:sz w:val="22"/>
      <w:u w:val="single"/>
    </w:rPr>
  </w:style>
  <w:style w:type="character" w:styleId="Hyperlink">
    <w:name w:val="Hyperlink"/>
    <w:aliases w:val="heading 1 (block title),Important,Read,Card Text"/>
    <w:basedOn w:val="DefaultParagraphFont"/>
    <w:uiPriority w:val="99"/>
    <w:unhideWhenUsed/>
    <w:rsid w:val="000F5E05"/>
    <w:rPr>
      <w:color w:val="auto"/>
      <w:u w:val="none"/>
    </w:rPr>
  </w:style>
  <w:style w:type="character" w:styleId="FollowedHyperlink">
    <w:name w:val="FollowedHyperlink"/>
    <w:basedOn w:val="DefaultParagraphFont"/>
    <w:uiPriority w:val="99"/>
    <w:semiHidden/>
    <w:unhideWhenUsed/>
    <w:rsid w:val="000F5E0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wresearch.org/short-reads/2022/11/28/black-and-white-americans-are-far-apart-in-their-views-of-reparations-for-slavery/" TargetMode="External"/><Relationship Id="rId18" Type="http://schemas.openxmlformats.org/officeDocument/2006/relationships/hyperlink" Target="http://www.jstor.org/stable/24563064" TargetMode="External"/><Relationship Id="rId26" Type="http://schemas.openxmlformats.org/officeDocument/2006/relationships/hyperlink" Target="file:///C:/Users/EdieO/Downloads/RI_UBI-Racial-Gender-Justice-brief-201906.pdf%20June%202019" TargetMode="External"/><Relationship Id="rId3" Type="http://schemas.openxmlformats.org/officeDocument/2006/relationships/styles" Target="styles.xml"/><Relationship Id="rId21" Type="http://schemas.openxmlformats.org/officeDocument/2006/relationships/hyperlink" Target="https://rooseveltinstitute.org/publications/exploring-guaranteed-income-through-a-racial-and-gender-justice-lens/" TargetMode="External"/><Relationship Id="rId34" Type="http://schemas.openxmlformats.org/officeDocument/2006/relationships/hyperlink" Target="https://philpapers.org/rec/NWORIA%20Acc%203/23/23" TargetMode="External"/><Relationship Id="rId7" Type="http://schemas.openxmlformats.org/officeDocument/2006/relationships/hyperlink" Target="https://rooseveltinstitute.org/publications/exploring-guaranteed-income-through-a-racial-and-gender-justice-lens/" TargetMode="External"/><Relationship Id="rId12" Type="http://schemas.openxmlformats.org/officeDocument/2006/relationships/hyperlink" Target="file:///C:/Users/EdieO/Downloads/RI_UBI-Racial-Gender-Justice-brief-201906.pdf%20June%202019" TargetMode="External"/><Relationship Id="rId17" Type="http://schemas.openxmlformats.org/officeDocument/2006/relationships/hyperlink" Target="http://www.jstor.org/stable/24563064" TargetMode="External"/><Relationship Id="rId25" Type="http://schemas.openxmlformats.org/officeDocument/2006/relationships/hyperlink" Target="https://rooseveltinstitute.org/publications/exploring-guaranteed-income-through-a-racial-and-gender-justice-lens/" TargetMode="External"/><Relationship Id="rId33" Type="http://schemas.openxmlformats.org/officeDocument/2006/relationships/hyperlink" Target="https://philpapers.org/rec/NWORIA%20Acc%203/23/23" TargetMode="External"/><Relationship Id="rId2" Type="http://schemas.openxmlformats.org/officeDocument/2006/relationships/numbering" Target="numbering.xml"/><Relationship Id="rId16" Type="http://schemas.openxmlformats.org/officeDocument/2006/relationships/hyperlink" Target="https://www.mises.ca/against-the-libertarian-case-for-a-basic-income/" TargetMode="External"/><Relationship Id="rId20" Type="http://schemas.openxmlformats.org/officeDocument/2006/relationships/hyperlink" Target="file:///C:/Users/EdieO/Downloads/RI_UBI-Racial-Gender-Justice-brief-201906.pdf%20June%202019" TargetMode="External"/><Relationship Id="rId29" Type="http://schemas.openxmlformats.org/officeDocument/2006/relationships/hyperlink" Target="https://www.brookings.edu/policy2020/bigideas/why-we-need-reparations-for-black-americans/" TargetMode="External"/><Relationship Id="rId1" Type="http://schemas.openxmlformats.org/officeDocument/2006/relationships/customXml" Target="../customXml/item1.xml"/><Relationship Id="rId6" Type="http://schemas.openxmlformats.org/officeDocument/2006/relationships/hyperlink" Target="https://rooseveltinstitute.org/publications/exploring-guaranteed-income-through-a-racial-and-gender-justice-lens/" TargetMode="External"/><Relationship Id="rId11" Type="http://schemas.openxmlformats.org/officeDocument/2006/relationships/hyperlink" Target="https://rooseveltinstitute.org/publications/exploring-guaranteed-income-through-a-racial-and-gender-justice-lens/" TargetMode="External"/><Relationship Id="rId24" Type="http://schemas.openxmlformats.org/officeDocument/2006/relationships/hyperlink" Target="file:///C:/Users/EdieO/Downloads/RI_UBI-Racial-Gender-Justice-brief-201906.pdf%20June%202019" TargetMode="External"/><Relationship Id="rId32" Type="http://schemas.openxmlformats.org/officeDocument/2006/relationships/hyperlink" Target="https://philpapers.org/rec/NWORIA%20Acc%203/23/23" TargetMode="External"/><Relationship Id="rId5" Type="http://schemas.openxmlformats.org/officeDocument/2006/relationships/webSettings" Target="webSettings.xml"/><Relationship Id="rId15" Type="http://schemas.openxmlformats.org/officeDocument/2006/relationships/hyperlink" Target="http://www.jstor.org/stable/pdf/24563064.pdf?refreqid=excelsior%3A79bf90b3116741c8d2dcf25fb3a5e858" TargetMode="External"/><Relationship Id="rId23" Type="http://schemas.openxmlformats.org/officeDocument/2006/relationships/hyperlink" Target="https://rooseveltinstitute.org/publications/exploring-guaranteed-income-through-a-racial-and-gender-justice-lens/" TargetMode="External"/><Relationship Id="rId28" Type="http://schemas.openxmlformats.org/officeDocument/2006/relationships/hyperlink" Target="file:///C:/Users/EdieO/Downloads/RI_UBI-Racial-Gender-Justice-brief-201906.pdf%20June%202019" TargetMode="External"/><Relationship Id="rId36" Type="http://schemas.openxmlformats.org/officeDocument/2006/relationships/theme" Target="theme/theme1.xml"/><Relationship Id="rId10" Type="http://schemas.openxmlformats.org/officeDocument/2006/relationships/hyperlink" Target="https://rooseveltinstitute.org/publications/exploring-guaranteed-income-through-a-racial-and-gender-justice-lens/" TargetMode="External"/><Relationship Id="rId19" Type="http://schemas.openxmlformats.org/officeDocument/2006/relationships/hyperlink" Target="https://rooseveltinstitute.org/publications/exploring-guaranteed-income-through-a-racial-and-gender-justice-lens/" TargetMode="External"/><Relationship Id="rId31" Type="http://schemas.openxmlformats.org/officeDocument/2006/relationships/hyperlink" Target="https://www.pewresearch.org/short-reads/2022/11/28/black-and-white-americans-are-far-apart-in-their-views-of-reparations-for-slavery/" TargetMode="External"/><Relationship Id="rId4" Type="http://schemas.openxmlformats.org/officeDocument/2006/relationships/settings" Target="settings.xml"/><Relationship Id="rId9" Type="http://schemas.openxmlformats.org/officeDocument/2006/relationships/hyperlink" Target="https://www.unwomen.org/sites/default/files/Headquarters/Attachments/Sections/Library/Publications/2021/Policy-brief-Universal-basic-income-en.pdf%20Acc%201/28/23" TargetMode="External"/><Relationship Id="rId14" Type="http://schemas.openxmlformats.org/officeDocument/2006/relationships/hyperlink" Target="https://www.brookings.edu/policy2020/bigideas/why-we-need-reparations-for-black-americans/" TargetMode="External"/><Relationship Id="rId22" Type="http://schemas.openxmlformats.org/officeDocument/2006/relationships/hyperlink" Target="file:///C:/Users/EdieO/Downloads/RI_UBI-Racial-Gender-Justice-brief-201906.pdf%20June%202019" TargetMode="External"/><Relationship Id="rId27" Type="http://schemas.openxmlformats.org/officeDocument/2006/relationships/hyperlink" Target="https://rooseveltinstitute.org/publications/exploring-guaranteed-income-through-a-racial-and-gender-justice-lens/" TargetMode="External"/><Relationship Id="rId30" Type="http://schemas.openxmlformats.org/officeDocument/2006/relationships/hyperlink" Target="https://www.pewresearch.org/short-reads/2022/11/28/black-and-white-americans-are-far-apart-in-their-views-of-reparations-for-slavery/" TargetMode="External"/><Relationship Id="rId35" Type="http://schemas.openxmlformats.org/officeDocument/2006/relationships/fontTable" Target="fontTable.xml"/><Relationship Id="rId8" Type="http://schemas.openxmlformats.org/officeDocument/2006/relationships/hyperlink" Target="https://www.aeaweb.org/articles?id=10.1257/jep.32.4.201%20Acc%206/12/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12868</Words>
  <Characters>73354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4</cp:revision>
  <dcterms:created xsi:type="dcterms:W3CDTF">2023-07-03T12:37:00Z</dcterms:created>
  <dcterms:modified xsi:type="dcterms:W3CDTF">2023-07-03T16:15:00Z</dcterms:modified>
</cp:coreProperties>
</file>