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D94CC" w14:textId="1385FDDA" w:rsidR="003D5790" w:rsidRDefault="00B1513F" w:rsidP="003D5790">
      <w:pPr>
        <w:pStyle w:val="Heading1"/>
        <w:rPr>
          <w:rFonts w:eastAsia="MS Gothic"/>
        </w:rPr>
      </w:pPr>
      <w:r>
        <w:rPr>
          <w:rFonts w:eastAsia="MS Gothic"/>
        </w:rPr>
        <w:t xml:space="preserve">MSDI </w:t>
      </w:r>
      <w:r w:rsidR="003D5790">
        <w:rPr>
          <w:rFonts w:eastAsia="MS Gothic"/>
        </w:rPr>
        <w:t xml:space="preserve">Green New Deal </w:t>
      </w:r>
      <w:r w:rsidR="005C510C">
        <w:rPr>
          <w:rFonts w:eastAsia="MS Gothic"/>
        </w:rPr>
        <w:t>–</w:t>
      </w:r>
      <w:r w:rsidR="003D5790">
        <w:rPr>
          <w:rFonts w:eastAsia="MS Gothic"/>
        </w:rPr>
        <w:t xml:space="preserve"> Negative</w:t>
      </w:r>
    </w:p>
    <w:p w14:paraId="6DCB0C60" w14:textId="19762275" w:rsidR="005C510C" w:rsidRPr="005C510C" w:rsidRDefault="005C510C" w:rsidP="005C510C">
      <w:pPr>
        <w:jc w:val="center"/>
      </w:pPr>
      <w:bookmarkStart w:id="0" w:name="_GoBack"/>
      <w:r>
        <w:rPr>
          <w:noProof/>
        </w:rPr>
        <w:drawing>
          <wp:inline distT="0" distB="0" distL="0" distR="0" wp14:anchorId="1668547D" wp14:editId="6FBF503D">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3F40F49D" w14:textId="1D1499A3" w:rsidR="001F3990" w:rsidRDefault="00AA392C" w:rsidP="001F3990">
      <w:pPr>
        <w:pStyle w:val="Heading2"/>
      </w:pPr>
      <w:r>
        <w:t>Warming Advantage</w:t>
      </w:r>
      <w:r w:rsidR="001F3990">
        <w:t xml:space="preserve"> Answers</w:t>
      </w:r>
    </w:p>
    <w:p w14:paraId="6012A349" w14:textId="06331014" w:rsidR="001F3990" w:rsidRPr="00125CDA" w:rsidRDefault="001F3990" w:rsidP="00B1513F">
      <w:pPr>
        <w:pStyle w:val="Heading3"/>
      </w:pPr>
      <w:r w:rsidRPr="003D5790">
        <w:t>GND</w:t>
      </w:r>
      <w:r w:rsidR="00453858">
        <w:t xml:space="preserve"> Fails - Warming</w:t>
      </w:r>
    </w:p>
    <w:p w14:paraId="460EFEA9" w14:textId="77777777" w:rsidR="001F3990" w:rsidRDefault="001F3990" w:rsidP="001F3990">
      <w:pPr>
        <w:pStyle w:val="Heading4"/>
      </w:pPr>
      <w:r>
        <w:t>Won’t solve warming – even if we massively cut emissions, the effect on temperatures would be miniscule.</w:t>
      </w:r>
    </w:p>
    <w:p w14:paraId="484C7CC0" w14:textId="77777777" w:rsidR="001F3990" w:rsidRPr="00125CDA" w:rsidRDefault="001F3990" w:rsidP="001F3990">
      <w:r w:rsidRPr="00125CDA">
        <w:t xml:space="preserve">Nicolas </w:t>
      </w:r>
      <w:r w:rsidRPr="00561F78">
        <w:rPr>
          <w:rStyle w:val="Style13ptBold"/>
        </w:rPr>
        <w:t xml:space="preserve">Loris </w:t>
      </w:r>
      <w:r w:rsidRPr="00125CDA">
        <w:t xml:space="preserve">@NiconomistLoris Former Deputy Director, Thomas A. Roe Institute Green New Deal Would Barely Change Earth’s Temperature. Here Are the Facts.Feb 8, </w:t>
      </w:r>
      <w:r w:rsidRPr="00561F78">
        <w:rPr>
          <w:rStyle w:val="Style13ptBold"/>
        </w:rPr>
        <w:t>2019</w:t>
      </w:r>
      <w:r w:rsidRPr="00125CDA">
        <w:t xml:space="preserve"> https://www.heritage.org/energy-economics/commentary/green-new-deal-would-barely-change-earths-temperature-here-are-the</w:t>
      </w:r>
    </w:p>
    <w:p w14:paraId="395AA60C" w14:textId="77777777" w:rsidR="001F3990" w:rsidRPr="00125CDA" w:rsidRDefault="001F3990" w:rsidP="001F3990">
      <w:pPr>
        <w:pStyle w:val="NormalWeb"/>
        <w:rPr>
          <w:rFonts w:ascii="Gotham B" w:hAnsi="Gotham B"/>
          <w:color w:val="111D22"/>
          <w:sz w:val="16"/>
          <w:szCs w:val="27"/>
        </w:rPr>
      </w:pPr>
      <w:r w:rsidRPr="00AA392C">
        <w:rPr>
          <w:rStyle w:val="StyleUnderline"/>
          <w:highlight w:val="darkGray"/>
        </w:rPr>
        <w:t>Here’s the most important fact about the Green New Deal: It wouldn’t work.</w:t>
      </w:r>
      <w:r w:rsidRPr="00125CDA">
        <w:rPr>
          <w:sz w:val="16"/>
        </w:rPr>
        <w:t xml:space="preserve"> Ultimately, </w:t>
      </w:r>
      <w:r w:rsidRPr="00AA392C">
        <w:rPr>
          <w:rStyle w:val="StyleUnderline"/>
          <w:highlight w:val="darkGray"/>
        </w:rPr>
        <w:t>fully implementing the Green New Deal would have no meaningful impact on global temperatures</w:t>
      </w:r>
      <w:r w:rsidRPr="00125CDA">
        <w:rPr>
          <w:sz w:val="16"/>
        </w:rPr>
        <w:t xml:space="preserve">. Rep. Alexandria Ocasio-Cortez, D-N.Y., and Sen. Ed Markey, D-Mass., released their much-anticipated blueprint for a Green New Deal Thursday. And make no mistake: If implemented, the Green New Deal would bring huge changes to our country. According to an </w:t>
      </w:r>
      <w:hyperlink r:id="rId7" w:history="1">
        <w:r w:rsidRPr="00125CDA">
          <w:rPr>
            <w:rStyle w:val="Hyperlink"/>
            <w:sz w:val="16"/>
          </w:rPr>
          <w:t>FAQ</w:t>
        </w:r>
      </w:hyperlink>
      <w:r w:rsidRPr="00125CDA">
        <w:rPr>
          <w:sz w:val="16"/>
        </w:rPr>
        <w:t xml:space="preserve"> put out by Ocasio-Cortez’s office, this new deal is “a 10-year plan to mobilize every aspect of American society at a scale not seen since World War 2 to achieve net-zero greenhouse gas emissions.” The plan additionally asks Americans to “upgrade or replace every building in U.S. for state-of-the-art energy efficiency” and to “build out highspeed rail at a scale where air travel stops becoming necessary.” That’s not even all. Far from being just an energy and climate resolution, the Green New Deal resolution is a wish list for big government spending, expansive government control, and massive amounts of wealth distribution. As Ocasio-Cortez </w:t>
      </w:r>
      <w:hyperlink r:id="rId8" w:history="1">
        <w:r w:rsidRPr="00125CDA">
          <w:rPr>
            <w:rStyle w:val="Hyperlink"/>
            <w:sz w:val="16"/>
          </w:rPr>
          <w:t>told NPR</w:t>
        </w:r>
      </w:hyperlink>
      <w:r w:rsidRPr="00125CDA">
        <w:rPr>
          <w:sz w:val="16"/>
        </w:rPr>
        <w:t xml:space="preserve">, “the heart of the Green New Deal is about social justice.” Ultimately, this deal would fundamentally change how people produce and consume energy, harvest crops, raise livestock, build homes, drive cars, travel long distances, and manufacture goods. And it wouldn’t even work. But here’s the key thing: </w:t>
      </w:r>
      <w:r w:rsidRPr="00AA392C">
        <w:rPr>
          <w:rStyle w:val="StyleUnderline"/>
          <w:highlight w:val="darkGray"/>
        </w:rPr>
        <w:t>Even if Americans were on board with this radical change in behavior and lifestyle, it wouldn’t change our climate</w:t>
      </w:r>
      <w:r w:rsidRPr="00125CDA">
        <w:rPr>
          <w:sz w:val="16"/>
        </w:rPr>
        <w:t xml:space="preserve">. In fact, </w:t>
      </w:r>
      <w:r w:rsidRPr="00AA392C">
        <w:rPr>
          <w:rStyle w:val="StyleUnderline"/>
          <w:highlight w:val="darkGray"/>
        </w:rPr>
        <w:t xml:space="preserve">the U.S. could cut its carbon dioxide emissions </w:t>
      </w:r>
      <w:hyperlink r:id="rId9" w:history="1">
        <w:r w:rsidRPr="00AA392C">
          <w:rPr>
            <w:rStyle w:val="StyleUnderline"/>
            <w:highlight w:val="darkGray"/>
          </w:rPr>
          <w:t>100 percent and it would not make a difference in abating global warming</w:t>
        </w:r>
      </w:hyperlink>
      <w:r w:rsidRPr="00125CDA">
        <w:rPr>
          <w:sz w:val="16"/>
        </w:rPr>
        <w:t xml:space="preserve">. Using the same climate sensitivity (the warming effect of a doubling of carbon dioxide emissions) as the U.N.’s Intergovernmental Panel on Climate Change assumes in its modeling, </w:t>
      </w:r>
      <w:r w:rsidRPr="00AA392C">
        <w:rPr>
          <w:rStyle w:val="StyleUnderline"/>
          <w:highlight w:val="darkGray"/>
        </w:rPr>
        <w:t xml:space="preserve">the world would </w:t>
      </w:r>
      <w:hyperlink r:id="rId10" w:history="1">
        <w:r w:rsidRPr="00AA392C">
          <w:rPr>
            <w:rStyle w:val="StyleUnderline"/>
            <w:highlight w:val="darkGray"/>
          </w:rPr>
          <w:t>be only 0.137 degree Celsius cooler by 2100</w:t>
        </w:r>
      </w:hyperlink>
      <w:r w:rsidRPr="00125CDA">
        <w:rPr>
          <w:sz w:val="16"/>
        </w:rPr>
        <w:t xml:space="preserve">. Even if we assumed every other industrialized country would be equally on board, this would </w:t>
      </w:r>
      <w:hyperlink r:id="rId11" w:history="1">
        <w:r w:rsidRPr="00125CDA">
          <w:rPr>
            <w:rStyle w:val="Hyperlink"/>
            <w:sz w:val="16"/>
          </w:rPr>
          <w:t>merely avert warming by 0.278 degree Celsius</w:t>
        </w:r>
      </w:hyperlink>
      <w:r w:rsidRPr="00125CDA">
        <w:rPr>
          <w:sz w:val="16"/>
        </w:rPr>
        <w:t xml:space="preserve"> by the turn of the century. One of the biggest sources of carbon dioxide emissions is developing countries. But while one of the priorities of the Green New Deal is to make the U.S. a lead exporter in green technologies, assuming developing countries will forgo cheap, abundant carbon dioxide-emitting energy for more expensive intermittent sources is pure fantasy. Yes, developing countries will likely expand their use of renewable power sources over time, but not to the extent it will have any meaningful impact on global temperatures. While some countries are shuttering their coal-fired plants, others in both developed and developing countries are building new plants and expanding the life of existing generators. After all, affordable, reliable, and widely available energy is essential to lifting people out of poverty and improving the life, health, and comfort of people trying to reach a better standard of living. </w:t>
      </w:r>
    </w:p>
    <w:p w14:paraId="65A0DB18" w14:textId="77777777" w:rsidR="001F3990" w:rsidRPr="00C8329F" w:rsidRDefault="001F3990" w:rsidP="001F3990">
      <w:pPr>
        <w:pStyle w:val="Heading4"/>
      </w:pPr>
      <w:r w:rsidRPr="00C8329F">
        <w:t>Can’t achieve a shift to renewable energy in time to meet the Green New Deal goals</w:t>
      </w:r>
    </w:p>
    <w:p w14:paraId="67022585" w14:textId="77777777" w:rsidR="001F3990" w:rsidRPr="00125CDA" w:rsidRDefault="001F3990" w:rsidP="001F3990">
      <w:r w:rsidRPr="00125CDA">
        <w:rPr>
          <w:rStyle w:val="Style13ptBold"/>
          <w:u w:val="single"/>
        </w:rPr>
        <w:t>Wharton Staff</w:t>
      </w:r>
      <w:r w:rsidRPr="00125CDA">
        <w:t xml:space="preserve">, Feb 19 </w:t>
      </w:r>
      <w:r w:rsidRPr="00125CDA">
        <w:rPr>
          <w:rStyle w:val="Style13ptBold"/>
          <w:u w:val="single"/>
        </w:rPr>
        <w:t>2019</w:t>
      </w:r>
      <w:r w:rsidRPr="00125CDA">
        <w:t xml:space="preserve"> The Green New Deal: What It Can Do, and What It Can’t https://knowledge.wharton.upenn.edu/podcast/knowledge-at-wharton-podcast/the-green-new-deal-explained/</w:t>
      </w:r>
    </w:p>
    <w:p w14:paraId="58665E8B" w14:textId="77777777" w:rsidR="001F3990" w:rsidRPr="00125CDA" w:rsidRDefault="001F3990" w:rsidP="001F3990">
      <w:pPr>
        <w:rPr>
          <w:sz w:val="16"/>
        </w:rPr>
      </w:pPr>
      <w:r w:rsidRPr="00AA392C">
        <w:rPr>
          <w:rStyle w:val="StyleUnderline"/>
          <w:highlight w:val="darkGray"/>
        </w:rPr>
        <w:t>Spence was “skeptical”</w:t>
      </w:r>
      <w:r w:rsidRPr="00125CDA">
        <w:rPr>
          <w:sz w:val="16"/>
        </w:rPr>
        <w:t xml:space="preserve"> about whether </w:t>
      </w:r>
      <w:r w:rsidRPr="00AA392C">
        <w:rPr>
          <w:rStyle w:val="StyleUnderline"/>
          <w:highlight w:val="darkGray"/>
        </w:rPr>
        <w:t>the shift to renewable energy sources could be achieved in the 10-year timeframe</w:t>
      </w:r>
      <w:r w:rsidRPr="00125CDA">
        <w:rPr>
          <w:sz w:val="16"/>
        </w:rPr>
        <w:t xml:space="preserve"> set out in the proposals. </w:t>
      </w:r>
      <w:r w:rsidRPr="00AA392C">
        <w:rPr>
          <w:rStyle w:val="StyleUnderline"/>
          <w:highlight w:val="darkGray"/>
        </w:rPr>
        <w:t>The decarbonization process will have to proceed sector by sector,</w:t>
      </w:r>
      <w:r w:rsidRPr="00125CDA">
        <w:rPr>
          <w:sz w:val="16"/>
        </w:rPr>
        <w:t xml:space="preserve"> he said. While the route to achieving that in the electricity generation industry is “fairly clearly” visible, “</w:t>
      </w:r>
      <w:r w:rsidRPr="00AA392C">
        <w:rPr>
          <w:rStyle w:val="StyleUnderline"/>
          <w:highlight w:val="darkGray"/>
        </w:rPr>
        <w:t>we are on the learning curve” in</w:t>
      </w:r>
      <w:r w:rsidRPr="00125CDA">
        <w:rPr>
          <w:sz w:val="16"/>
        </w:rPr>
        <w:t xml:space="preserve"> other </w:t>
      </w:r>
      <w:r w:rsidRPr="00AA392C">
        <w:rPr>
          <w:rStyle w:val="StyleUnderline"/>
          <w:highlight w:val="darkGray"/>
        </w:rPr>
        <w:t>sectors such as transportation, manufacturing and agriculture</w:t>
      </w:r>
      <w:r w:rsidRPr="00125CDA">
        <w:rPr>
          <w:sz w:val="16"/>
        </w:rPr>
        <w:t>, he added. He pointed out, for example, that “</w:t>
      </w:r>
      <w:r w:rsidRPr="00AA392C">
        <w:rPr>
          <w:rStyle w:val="StyleUnderline"/>
          <w:highlight w:val="darkGray"/>
        </w:rPr>
        <w:t>electric vehicles are a minuscule percentage of our transportation fleet,</w:t>
      </w:r>
      <w:r w:rsidRPr="00125CDA">
        <w:rPr>
          <w:sz w:val="16"/>
        </w:rPr>
        <w:t xml:space="preserve"> and the oil sector is [currently] serving that market.”</w:t>
      </w:r>
    </w:p>
    <w:p w14:paraId="6A45E4AB" w14:textId="77777777" w:rsidR="001F3990" w:rsidRDefault="001F3990" w:rsidP="001F3990">
      <w:pPr>
        <w:pStyle w:val="Heading4"/>
      </w:pPr>
      <w:r>
        <w:t>Green New Deal would have the most minimal effect on reducing global warming – the number is barely distinguishable from zero effect.</w:t>
      </w:r>
    </w:p>
    <w:p w14:paraId="16625CB9" w14:textId="77777777" w:rsidR="001F3990" w:rsidRPr="00125CDA" w:rsidRDefault="005C510C" w:rsidP="001F3990">
      <w:hyperlink r:id="rId12" w:tooltip="View all posts by Julia Heath" w:history="1">
        <w:r w:rsidR="001F3990" w:rsidRPr="00125CDA">
          <w:rPr>
            <w:rStyle w:val="Hyperlink"/>
          </w:rPr>
          <w:t xml:space="preserve">Julia </w:t>
        </w:r>
        <w:r w:rsidR="001F3990" w:rsidRPr="00622054">
          <w:rPr>
            <w:rStyle w:val="Style13ptBold"/>
          </w:rPr>
          <w:t>Heath</w:t>
        </w:r>
      </w:hyperlink>
      <w:r w:rsidR="001F3990" w:rsidRPr="00125CDA">
        <w:t xml:space="preserve"> </w:t>
      </w:r>
      <w:hyperlink r:id="rId13" w:tooltip="4:30 pm" w:history="1">
        <w:r w:rsidR="001F3990" w:rsidRPr="00125CDA">
          <w:rPr>
            <w:rStyle w:val="Hyperlink"/>
          </w:rPr>
          <w:t xml:space="preserve">April 13, </w:t>
        </w:r>
        <w:r w:rsidR="001F3990" w:rsidRPr="00125CDA">
          <w:rPr>
            <w:rStyle w:val="Style13ptBold"/>
            <w:sz w:val="22"/>
          </w:rPr>
          <w:t>2021</w:t>
        </w:r>
      </w:hyperlink>
      <w:r w:rsidR="001F3990" w:rsidRPr="00125CDA">
        <w:t xml:space="preserve"> THE GREEN NEW DEAL WOULD HARM AMERICANS, NOT HELP THEM https://www.liberty.edu/champion/2021/04/the-green-new-deal-would-harm-americans-not-help-them/</w:t>
      </w:r>
    </w:p>
    <w:p w14:paraId="568BEE90" w14:textId="77777777" w:rsidR="001F3990" w:rsidRPr="00125CDA" w:rsidRDefault="001F3990" w:rsidP="001F3990">
      <w:pPr>
        <w:rPr>
          <w:sz w:val="16"/>
        </w:rPr>
      </w:pPr>
      <w:r w:rsidRPr="00125CDA">
        <w:rPr>
          <w:sz w:val="16"/>
        </w:rPr>
        <w:t xml:space="preserve">The Green New Deal (GND), a piece of legislation proposed by Rep. Alexandria Ocasio-Cortez, gained support from a large base of the younger generation. </w:t>
      </w:r>
      <w:r w:rsidRPr="00AA392C">
        <w:rPr>
          <w:rStyle w:val="StyleUnderline"/>
          <w:highlight w:val="darkGray"/>
        </w:rPr>
        <w:t>The Green New Deal’s</w:t>
      </w:r>
      <w:r w:rsidRPr="00125CDA">
        <w:rPr>
          <w:sz w:val="16"/>
        </w:rPr>
        <w:t xml:space="preserve"> goal is to solve America’s environmental issues. However, as a student and a young person who will receive the negative effects of this deal should it pass, I find this proposal concerning, as its </w:t>
      </w:r>
      <w:r w:rsidRPr="00AA392C">
        <w:rPr>
          <w:rStyle w:val="StyleUnderline"/>
          <w:highlight w:val="darkGray"/>
        </w:rPr>
        <w:t xml:space="preserve">main directive is to siege control and impose progressive laws override their desires to aid the “climate crises.” Many support the GND because they want to solve climate change, but multiple studies have shown it wouldn’t do much to help </w:t>
      </w:r>
      <w:r w:rsidRPr="00686550">
        <w:rPr>
          <w:rStyle w:val="StyleUnderline"/>
        </w:rPr>
        <w:t>the issue</w:t>
      </w:r>
      <w:r w:rsidRPr="00125CDA">
        <w:rPr>
          <w:sz w:val="16"/>
        </w:rPr>
        <w:t xml:space="preserve">. </w:t>
      </w:r>
      <w:r w:rsidRPr="00AA392C">
        <w:rPr>
          <w:rStyle w:val="StyleUnderline"/>
          <w:highlight w:val="darkGray"/>
        </w:rPr>
        <w:t>According to a study done by the American Enterprise Institute, the proposal would reduce global temperatures by “0.083 to 0.173 degrees,” a number “barely distinguishable from zero</w:t>
      </w:r>
      <w:r w:rsidRPr="00125CDA">
        <w:rPr>
          <w:sz w:val="16"/>
        </w:rPr>
        <w:t>.”</w:t>
      </w:r>
    </w:p>
    <w:p w14:paraId="46C51B6F" w14:textId="77777777" w:rsidR="001F3990" w:rsidRDefault="001F3990" w:rsidP="001F3990">
      <w:pPr>
        <w:pStyle w:val="Heading4"/>
      </w:pPr>
      <w:r>
        <w:t>Green New Deal’s focus on renewable energy will actually cause more pollution and damage to the environment.</w:t>
      </w:r>
    </w:p>
    <w:p w14:paraId="12BA5F19" w14:textId="77777777" w:rsidR="001F3990" w:rsidRPr="00125CDA" w:rsidRDefault="005C510C" w:rsidP="001F3990">
      <w:hyperlink r:id="rId14" w:tooltip="View all posts by Julia Heath" w:history="1">
        <w:r w:rsidR="001F3990" w:rsidRPr="00125CDA">
          <w:rPr>
            <w:rStyle w:val="Hyperlink"/>
          </w:rPr>
          <w:t xml:space="preserve">Julia </w:t>
        </w:r>
        <w:r w:rsidR="001F3990" w:rsidRPr="00622054">
          <w:rPr>
            <w:rStyle w:val="Style13ptBold"/>
          </w:rPr>
          <w:t>Heath</w:t>
        </w:r>
      </w:hyperlink>
      <w:r w:rsidR="001F3990" w:rsidRPr="00125CDA">
        <w:t xml:space="preserve"> </w:t>
      </w:r>
      <w:hyperlink r:id="rId15" w:tooltip="4:30 pm" w:history="1">
        <w:r w:rsidR="001F3990" w:rsidRPr="00125CDA">
          <w:rPr>
            <w:rStyle w:val="Hyperlink"/>
          </w:rPr>
          <w:t xml:space="preserve">April 13, </w:t>
        </w:r>
        <w:r w:rsidR="001F3990" w:rsidRPr="00125CDA">
          <w:rPr>
            <w:rStyle w:val="Style13ptBold"/>
            <w:sz w:val="22"/>
          </w:rPr>
          <w:t>2021</w:t>
        </w:r>
      </w:hyperlink>
      <w:r w:rsidR="001F3990" w:rsidRPr="00125CDA">
        <w:t xml:space="preserve"> THE GREEN NEW DEAL WOULD HARM AMERICANS, NOT HELP THEM https://www.liberty.edu/champion/2021/04/the-green-new-deal-would-harm-americans-not-help-them/</w:t>
      </w:r>
    </w:p>
    <w:p w14:paraId="0F1799C5" w14:textId="47302DAD" w:rsidR="001F3990" w:rsidRPr="00125CDA" w:rsidRDefault="001F3990" w:rsidP="001F3990">
      <w:pPr>
        <w:rPr>
          <w:sz w:val="16"/>
        </w:rPr>
      </w:pPr>
      <w:r w:rsidRPr="00AA392C">
        <w:rPr>
          <w:rStyle w:val="StyleUnderline"/>
          <w:highlight w:val="darkGray"/>
        </w:rPr>
        <w:t>Environmental policies</w:t>
      </w:r>
      <w:r w:rsidRPr="00125CDA">
        <w:rPr>
          <w:sz w:val="16"/>
        </w:rPr>
        <w:t xml:space="preserve"> implemented by the government from the top-down, </w:t>
      </w:r>
      <w:r w:rsidRPr="00AA392C">
        <w:rPr>
          <w:rStyle w:val="StyleUnderline"/>
          <w:highlight w:val="darkGray"/>
        </w:rPr>
        <w:t>such as the GND, can lead to more pollution</w:t>
      </w:r>
      <w:r w:rsidRPr="00125CDA">
        <w:rPr>
          <w:sz w:val="16"/>
        </w:rPr>
        <w:t xml:space="preserve">, which is contradictory to the solution this policy aims to provide. As reported by the journal Global Environmental Change, Russia (formerly the USSR when these policies were put into place) already implemented top-down policies like the GND, however, its air quality is 1.5 times dirtier than the USA’s per unit of GDP in the 1980s. Lastly, </w:t>
      </w:r>
      <w:r w:rsidRPr="00AA392C">
        <w:rPr>
          <w:rStyle w:val="StyleUnderline"/>
          <w:highlight w:val="darkGray"/>
        </w:rPr>
        <w:t>the GND would largely expand the use of wind and solar energy, but in order to make this work on a national, industrial scale, it would mean the clearing of hundreds of thousands of square miles of forest and habitat to make way for those facilities</w:t>
      </w:r>
      <w:r w:rsidRPr="00125CDA">
        <w:rPr>
          <w:sz w:val="16"/>
        </w:rPr>
        <w:t xml:space="preserve">, according to the Committee for a Constructive Tomorrow. In an effort to promote conservation, </w:t>
      </w:r>
      <w:r w:rsidRPr="00AA392C">
        <w:rPr>
          <w:rStyle w:val="StyleUnderline"/>
          <w:highlight w:val="darkGray"/>
        </w:rPr>
        <w:t>habitats for wildlife would be destroyed</w:t>
      </w:r>
      <w:r w:rsidRPr="00125CDA">
        <w:rPr>
          <w:sz w:val="16"/>
        </w:rPr>
        <w:t xml:space="preserve"> while making room for these facilities, such as solar panel farms. </w:t>
      </w:r>
      <w:r w:rsidRPr="00AA392C">
        <w:rPr>
          <w:rStyle w:val="StyleUnderline"/>
          <w:highlight w:val="darkGray"/>
        </w:rPr>
        <w:t>The Green New Deal is a harmful environmental policy</w:t>
      </w:r>
      <w:r w:rsidRPr="00125CDA">
        <w:rPr>
          <w:sz w:val="16"/>
        </w:rPr>
        <w:t xml:space="preserve"> that aims to implement faulty solutions to the environmental problem that would harm the American people more than it would help. </w:t>
      </w:r>
    </w:p>
    <w:p w14:paraId="4F9ADFDA" w14:textId="77777777" w:rsidR="001F3990" w:rsidRDefault="001F3990" w:rsidP="001F3990">
      <w:pPr>
        <w:pStyle w:val="Heading3"/>
        <w:rPr>
          <w:rFonts w:eastAsia="MS Gothic"/>
        </w:rPr>
      </w:pPr>
      <w:r>
        <w:rPr>
          <w:rFonts w:eastAsia="MS Gothic"/>
        </w:rPr>
        <w:t>Renewables Fail</w:t>
      </w:r>
    </w:p>
    <w:p w14:paraId="50D1F5CD" w14:textId="77777777" w:rsidR="00453858" w:rsidRPr="00F75792" w:rsidRDefault="00453858" w:rsidP="00453858">
      <w:pPr>
        <w:pStyle w:val="Heading4"/>
        <w:rPr>
          <w:rFonts w:eastAsia="MS Gothic"/>
        </w:rPr>
      </w:pPr>
      <w:r w:rsidRPr="00F75792">
        <w:rPr>
          <w:rFonts w:eastAsia="MS Gothic"/>
        </w:rPr>
        <w:t xml:space="preserve">Green tech </w:t>
      </w:r>
      <w:r w:rsidRPr="00085E1F">
        <w:rPr>
          <w:rFonts w:eastAsia="MS Gothic"/>
          <w:u w:val="single"/>
        </w:rPr>
        <w:t>can’t solve</w:t>
      </w:r>
      <w:r w:rsidRPr="00F75792">
        <w:rPr>
          <w:rFonts w:eastAsia="MS Gothic"/>
        </w:rPr>
        <w:t xml:space="preserve"> warming</w:t>
      </w:r>
    </w:p>
    <w:p w14:paraId="21CF921D" w14:textId="77777777" w:rsidR="00453858" w:rsidRPr="00125CDA" w:rsidRDefault="00453858" w:rsidP="00453858">
      <w:pPr>
        <w:rPr>
          <w:rFonts w:eastAsia="Cambria"/>
        </w:rPr>
      </w:pPr>
      <w:r w:rsidRPr="00125CDA">
        <w:rPr>
          <w:rStyle w:val="Style13ptBold"/>
          <w:u w:val="single"/>
        </w:rPr>
        <w:t>Gunderson et al. 17</w:t>
      </w:r>
      <w:r w:rsidRPr="00125CDA">
        <w:rPr>
          <w:rFonts w:eastAsia="Cambria"/>
          <w:shd w:val="clear" w:color="auto" w:fill="FFFFFF"/>
        </w:rPr>
        <w:t xml:space="preserve"> – Ryan, Sociology at Miami. Diana Stuart, PhD Environmental Studies and Earth Science at Northern Arizona. Brian Petersen, PhD Environmental Studies, Sustainable Communities at Northern Arizona. “Ideological obstacles to effective climate policy: The greening of markets, technology, and growth”, Capital and Class, Vol. 42, No. 1, pg. 133-160, </w:t>
      </w:r>
      <w:hyperlink r:id="rId16" w:history="1">
        <w:r w:rsidRPr="00125CDA">
          <w:rPr>
            <w:rStyle w:val="Hyperlink"/>
            <w:rFonts w:eastAsia="Cambria"/>
            <w:shd w:val="clear" w:color="auto" w:fill="FFFFFF"/>
          </w:rPr>
          <w:t>https://journals.sagepub.com/doi/abs/10.1177/0309816817692127</w:t>
        </w:r>
      </w:hyperlink>
      <w:r w:rsidRPr="00125CDA">
        <w:rPr>
          <w:rFonts w:eastAsia="Cambria"/>
          <w:shd w:val="clear" w:color="auto" w:fill="FFFFFF"/>
        </w:rPr>
        <w:t>, 02-16-2017</w:t>
      </w:r>
    </w:p>
    <w:p w14:paraId="332537CE" w14:textId="77777777" w:rsidR="00453858" w:rsidRPr="00125CDA" w:rsidRDefault="00453858" w:rsidP="00453858">
      <w:pPr>
        <w:rPr>
          <w:rFonts w:eastAsia="Cambria"/>
          <w:sz w:val="16"/>
          <w:shd w:val="clear" w:color="auto" w:fill="FFFFFF"/>
        </w:rPr>
      </w:pPr>
      <w:r w:rsidRPr="00125CDA">
        <w:rPr>
          <w:rFonts w:eastAsia="Cambria"/>
          <w:sz w:val="16"/>
        </w:rPr>
        <w:t>Techno-optimists point to alternative energy, energy efficiency, and/or geoengineering as potential</w:t>
      </w:r>
      <w:r w:rsidRPr="00125CDA">
        <w:rPr>
          <w:rFonts w:eastAsia="Cambria"/>
          <w:sz w:val="16"/>
          <w:shd w:val="clear" w:color="auto" w:fill="FFFFFF"/>
        </w:rPr>
        <w:t xml:space="preserve"> advancements that could help ameliorate the negative consequences posed by climate change. </w:t>
      </w:r>
      <w:r w:rsidRPr="00F75792">
        <w:rPr>
          <w:rFonts w:eastAsia="Cambria"/>
          <w:u w:val="single"/>
        </w:rPr>
        <w:t xml:space="preserve">Although </w:t>
      </w:r>
      <w:r w:rsidRPr="00AA392C">
        <w:rPr>
          <w:rFonts w:eastAsia="Cambria"/>
          <w:highlight w:val="darkGray"/>
          <w:u w:val="single"/>
        </w:rPr>
        <w:t>tech</w:t>
      </w:r>
      <w:r w:rsidRPr="00125CDA">
        <w:rPr>
          <w:rFonts w:eastAsia="Cambria"/>
          <w:sz w:val="16"/>
          <w:shd w:val="clear" w:color="auto" w:fill="FFFFFF"/>
        </w:rPr>
        <w:t xml:space="preserve">nological </w:t>
      </w:r>
      <w:r w:rsidRPr="00F75792">
        <w:rPr>
          <w:rFonts w:eastAsia="Cambria"/>
          <w:u w:val="single"/>
        </w:rPr>
        <w:t xml:space="preserve">advances </w:t>
      </w:r>
      <w:r w:rsidRPr="00AA392C">
        <w:rPr>
          <w:rFonts w:eastAsia="Cambria"/>
          <w:b/>
          <w:iCs/>
          <w:highlight w:val="darkGray"/>
          <w:u w:val="single"/>
          <w:bdr w:val="single" w:sz="8" w:space="0" w:color="auto" w:frame="1"/>
        </w:rPr>
        <w:t>theoretically</w:t>
      </w:r>
      <w:r w:rsidRPr="00AA392C">
        <w:rPr>
          <w:rFonts w:eastAsia="Cambria"/>
          <w:highlight w:val="darkGray"/>
          <w:u w:val="single"/>
        </w:rPr>
        <w:t xml:space="preserve"> hold</w:t>
      </w:r>
      <w:r w:rsidRPr="00F75792">
        <w:rPr>
          <w:rFonts w:eastAsia="Cambria"/>
          <w:u w:val="single"/>
        </w:rPr>
        <w:t xml:space="preserve"> the </w:t>
      </w:r>
      <w:r w:rsidRPr="00AA392C">
        <w:rPr>
          <w:rFonts w:eastAsia="Cambria"/>
          <w:highlight w:val="darkGray"/>
          <w:u w:val="single"/>
        </w:rPr>
        <w:t>potential</w:t>
      </w:r>
      <w:r w:rsidRPr="00125CDA">
        <w:rPr>
          <w:rFonts w:eastAsia="Cambria"/>
          <w:sz w:val="16"/>
          <w:shd w:val="clear" w:color="auto" w:fill="FFFFFF"/>
        </w:rPr>
        <w:t xml:space="preserve"> to address the challenges posed by climate change, </w:t>
      </w:r>
      <w:r w:rsidRPr="00F75792">
        <w:rPr>
          <w:rFonts w:eastAsia="Cambria"/>
          <w:u w:val="single"/>
        </w:rPr>
        <w:t xml:space="preserve">these </w:t>
      </w:r>
      <w:r w:rsidRPr="00AA392C">
        <w:rPr>
          <w:rFonts w:eastAsia="Cambria"/>
          <w:highlight w:val="darkGray"/>
          <w:u w:val="single"/>
        </w:rPr>
        <w:t xml:space="preserve">approaches have </w:t>
      </w:r>
      <w:r w:rsidRPr="00AA392C">
        <w:rPr>
          <w:rFonts w:eastAsia="Cambria"/>
          <w:b/>
          <w:iCs/>
          <w:highlight w:val="darkGray"/>
          <w:u w:val="single"/>
          <w:bdr w:val="single" w:sz="8" w:space="0" w:color="auto" w:frame="1"/>
        </w:rPr>
        <w:t>limited viability</w:t>
      </w:r>
      <w:r w:rsidRPr="00F75792">
        <w:rPr>
          <w:rFonts w:eastAsia="Cambria"/>
          <w:b/>
          <w:iCs/>
          <w:u w:val="single"/>
          <w:bdr w:val="single" w:sz="8" w:space="0" w:color="auto" w:frame="1"/>
        </w:rPr>
        <w:t xml:space="preserve"> in contemporary societies.</w:t>
      </w:r>
      <w:r w:rsidRPr="00F75792">
        <w:rPr>
          <w:rFonts w:eastAsia="Cambria"/>
          <w:u w:val="single"/>
        </w:rPr>
        <w:t xml:space="preserve"> </w:t>
      </w:r>
      <w:r w:rsidRPr="00125CDA">
        <w:rPr>
          <w:rFonts w:eastAsia="Cambria"/>
          <w:sz w:val="16"/>
          <w:shd w:val="clear" w:color="auto" w:fill="FFFFFF"/>
        </w:rPr>
        <w:t xml:space="preserve">By producing energy without fossil fuels, </w:t>
      </w:r>
      <w:r w:rsidRPr="00F75792">
        <w:rPr>
          <w:rFonts w:eastAsia="Cambria"/>
          <w:u w:val="single"/>
        </w:rPr>
        <w:t>alternative energy appears</w:t>
      </w:r>
      <w:r w:rsidRPr="00125CDA">
        <w:rPr>
          <w:rFonts w:eastAsia="Cambria"/>
          <w:sz w:val="16"/>
          <w:shd w:val="clear" w:color="auto" w:fill="FFFFFF"/>
        </w:rPr>
        <w:t xml:space="preserve"> as the most</w:t>
      </w:r>
      <w:r w:rsidRPr="00F75792">
        <w:rPr>
          <w:rFonts w:eastAsia="Cambria"/>
          <w:u w:val="single"/>
        </w:rPr>
        <w:t xml:space="preserve"> obvious</w:t>
      </w:r>
      <w:r w:rsidRPr="00125CDA">
        <w:rPr>
          <w:rFonts w:eastAsia="Cambria"/>
          <w:sz w:val="16"/>
          <w:shd w:val="clear" w:color="auto" w:fill="FFFFFF"/>
        </w:rPr>
        <w:t xml:space="preserve"> means by which to reduce GHG emissions globally. </w:t>
      </w:r>
      <w:r w:rsidRPr="00F75792">
        <w:rPr>
          <w:rFonts w:eastAsia="Cambria"/>
          <w:u w:val="single"/>
        </w:rPr>
        <w:t>However,</w:t>
      </w:r>
      <w:r w:rsidRPr="00125CDA">
        <w:rPr>
          <w:rFonts w:eastAsia="Cambria"/>
          <w:sz w:val="16"/>
          <w:shd w:val="clear" w:color="auto" w:fill="FFFFFF"/>
        </w:rPr>
        <w:t xml:space="preserve"> alternative energy sources such as </w:t>
      </w:r>
      <w:r w:rsidRPr="00F75792">
        <w:rPr>
          <w:rFonts w:eastAsia="Cambria"/>
          <w:u w:val="single"/>
        </w:rPr>
        <w:t xml:space="preserve">wind </w:t>
      </w:r>
      <w:r w:rsidRPr="00AA392C">
        <w:rPr>
          <w:rFonts w:eastAsia="Cambria"/>
          <w:highlight w:val="darkGray"/>
          <w:u w:val="single"/>
        </w:rPr>
        <w:t>and solar do not</w:t>
      </w:r>
      <w:r w:rsidRPr="00AA392C">
        <w:rPr>
          <w:rFonts w:eastAsia="Cambria"/>
          <w:sz w:val="16"/>
          <w:highlight w:val="darkGray"/>
          <w:shd w:val="clear" w:color="auto" w:fill="FFFFFF"/>
        </w:rPr>
        <w:t xml:space="preserve"> </w:t>
      </w:r>
      <w:r w:rsidRPr="00AA392C">
        <w:rPr>
          <w:rFonts w:eastAsia="Cambria"/>
          <w:b/>
          <w:iCs/>
          <w:highlight w:val="darkGray"/>
          <w:u w:val="single"/>
          <w:bdr w:val="single" w:sz="8" w:space="0" w:color="auto" w:frame="1"/>
        </w:rPr>
        <w:t>necessarily lead</w:t>
      </w:r>
      <w:r w:rsidRPr="00AA392C">
        <w:rPr>
          <w:rFonts w:eastAsia="Cambria"/>
          <w:sz w:val="16"/>
          <w:highlight w:val="darkGray"/>
          <w:shd w:val="clear" w:color="auto" w:fill="FFFFFF"/>
        </w:rPr>
        <w:t xml:space="preserve"> </w:t>
      </w:r>
      <w:r w:rsidRPr="00AA392C">
        <w:rPr>
          <w:rFonts w:eastAsia="Cambria"/>
          <w:highlight w:val="darkGray"/>
          <w:u w:val="single"/>
        </w:rPr>
        <w:t xml:space="preserve">to diminished </w:t>
      </w:r>
      <w:r w:rsidRPr="00F75792">
        <w:rPr>
          <w:rFonts w:eastAsia="Cambria"/>
          <w:u w:val="single"/>
        </w:rPr>
        <w:t>fossil fuel</w:t>
      </w:r>
      <w:r w:rsidRPr="00125CDA">
        <w:rPr>
          <w:rFonts w:eastAsia="Cambria"/>
          <w:sz w:val="16"/>
          <w:shd w:val="clear" w:color="auto" w:fill="FFFFFF"/>
        </w:rPr>
        <w:t xml:space="preserve"> derived </w:t>
      </w:r>
      <w:r w:rsidRPr="00AA392C">
        <w:rPr>
          <w:rFonts w:eastAsia="Cambria"/>
          <w:highlight w:val="darkGray"/>
          <w:u w:val="single"/>
        </w:rPr>
        <w:t>emissions</w:t>
      </w:r>
      <w:r w:rsidRPr="00125CDA">
        <w:rPr>
          <w:rFonts w:eastAsia="Cambria"/>
          <w:sz w:val="16"/>
          <w:shd w:val="clear" w:color="auto" w:fill="FFFFFF"/>
        </w:rPr>
        <w:t xml:space="preserve">, at least </w:t>
      </w:r>
      <w:r w:rsidRPr="00AA392C">
        <w:rPr>
          <w:rFonts w:eastAsia="Cambria"/>
          <w:highlight w:val="darkGray"/>
          <w:u w:val="single"/>
        </w:rPr>
        <w:t>at</w:t>
      </w:r>
      <w:r w:rsidRPr="00125CDA">
        <w:rPr>
          <w:rFonts w:eastAsia="Cambria"/>
          <w:sz w:val="16"/>
          <w:shd w:val="clear" w:color="auto" w:fill="FFFFFF"/>
        </w:rPr>
        <w:t xml:space="preserve"> the </w:t>
      </w:r>
      <w:r w:rsidRPr="00AA392C">
        <w:rPr>
          <w:rFonts w:eastAsia="Cambria"/>
          <w:highlight w:val="darkGray"/>
          <w:u w:val="single"/>
        </w:rPr>
        <w:t>levels needed</w:t>
      </w:r>
      <w:r w:rsidRPr="00125CDA">
        <w:rPr>
          <w:rFonts w:eastAsia="Cambria"/>
          <w:sz w:val="16"/>
          <w:shd w:val="clear" w:color="auto" w:fill="FFFFFF"/>
        </w:rPr>
        <w:t xml:space="preserve"> to effectively address climate change. York (2012) shows that although </w:t>
      </w:r>
      <w:r w:rsidRPr="00F75792">
        <w:rPr>
          <w:rFonts w:eastAsia="Cambria"/>
          <w:u w:val="single"/>
        </w:rPr>
        <w:t>alternative energy</w:t>
      </w:r>
      <w:r w:rsidRPr="00125CDA">
        <w:rPr>
          <w:rFonts w:eastAsia="Cambria"/>
          <w:sz w:val="16"/>
          <w:shd w:val="clear" w:color="auto" w:fill="FFFFFF"/>
        </w:rPr>
        <w:t xml:space="preserve"> production has increased, it </w:t>
      </w:r>
      <w:r w:rsidRPr="00F75792">
        <w:rPr>
          <w:rFonts w:eastAsia="Cambria"/>
          <w:u w:val="single"/>
        </w:rPr>
        <w:t>has not</w:t>
      </w:r>
      <w:r w:rsidRPr="00125CDA">
        <w:rPr>
          <w:rFonts w:eastAsia="Cambria"/>
          <w:sz w:val="16"/>
          <w:shd w:val="clear" w:color="auto" w:fill="FFFFFF"/>
        </w:rPr>
        <w:t xml:space="preserve"> proportionally </w:t>
      </w:r>
      <w:r w:rsidRPr="00F75792">
        <w:rPr>
          <w:rFonts w:eastAsia="Cambria"/>
          <w:u w:val="single"/>
        </w:rPr>
        <w:t>displaced fossil fuel emissions</w:t>
      </w:r>
      <w:r w:rsidRPr="00125CDA">
        <w:rPr>
          <w:rFonts w:eastAsia="Cambria"/>
          <w:sz w:val="16"/>
          <w:shd w:val="clear" w:color="auto" w:fill="FFFFFF"/>
        </w:rPr>
        <w:t xml:space="preserve"> from energy production. In contrast, on average </w:t>
      </w:r>
      <w:r w:rsidRPr="00AA392C">
        <w:rPr>
          <w:rFonts w:eastAsia="Cambria"/>
          <w:highlight w:val="darkGray"/>
          <w:u w:val="single"/>
        </w:rPr>
        <w:t>one unit of alternative energy</w:t>
      </w:r>
      <w:r w:rsidRPr="00F75792">
        <w:rPr>
          <w:rFonts w:eastAsia="Cambria"/>
          <w:u w:val="single"/>
        </w:rPr>
        <w:t xml:space="preserve"> </w:t>
      </w:r>
      <w:r w:rsidRPr="00125CDA">
        <w:rPr>
          <w:rFonts w:eastAsia="Cambria"/>
          <w:sz w:val="16"/>
          <w:shd w:val="clear" w:color="auto" w:fill="FFFFFF"/>
        </w:rPr>
        <w:t xml:space="preserve">production </w:t>
      </w:r>
      <w:r w:rsidRPr="00AA392C">
        <w:rPr>
          <w:rFonts w:eastAsia="Cambria"/>
          <w:highlight w:val="darkGray"/>
          <w:u w:val="single"/>
        </w:rPr>
        <w:t xml:space="preserve">displaced </w:t>
      </w:r>
      <w:r w:rsidRPr="00F75792">
        <w:rPr>
          <w:rFonts w:eastAsia="Cambria"/>
          <w:u w:val="single"/>
        </w:rPr>
        <w:t>only one-quarter</w:t>
      </w:r>
      <w:r w:rsidRPr="00125CDA">
        <w:rPr>
          <w:rFonts w:eastAsia="Cambria"/>
          <w:sz w:val="16"/>
          <w:shd w:val="clear" w:color="auto" w:fill="FFFFFF"/>
        </w:rPr>
        <w:t xml:space="preserve"> of a </w:t>
      </w:r>
      <w:r w:rsidRPr="00F75792">
        <w:rPr>
          <w:rFonts w:eastAsia="Cambria"/>
          <w:u w:val="single"/>
        </w:rPr>
        <w:t>unit of fossil fuel</w:t>
      </w:r>
      <w:r w:rsidRPr="00125CDA">
        <w:rPr>
          <w:rFonts w:eastAsia="Cambria"/>
          <w:sz w:val="16"/>
          <w:shd w:val="clear" w:color="auto" w:fill="FFFFFF"/>
        </w:rPr>
        <w:t xml:space="preserve"> produced </w:t>
      </w:r>
      <w:r w:rsidRPr="00F75792">
        <w:rPr>
          <w:rFonts w:eastAsia="Cambria"/>
          <w:u w:val="single"/>
        </w:rPr>
        <w:t>energy and</w:t>
      </w:r>
      <w:r w:rsidRPr="00125CDA">
        <w:rPr>
          <w:rFonts w:eastAsia="Cambria"/>
          <w:sz w:val="16"/>
          <w:shd w:val="clear" w:color="auto" w:fill="FFFFFF"/>
        </w:rPr>
        <w:t xml:space="preserve"> only </w:t>
      </w:r>
      <w:r w:rsidRPr="00AA392C">
        <w:rPr>
          <w:rFonts w:eastAsia="Cambria"/>
          <w:highlight w:val="darkGray"/>
          <w:u w:val="single"/>
        </w:rPr>
        <w:t>one-tenth</w:t>
      </w:r>
      <w:r w:rsidRPr="00125CDA">
        <w:rPr>
          <w:rFonts w:eastAsia="Cambria"/>
          <w:sz w:val="16"/>
          <w:shd w:val="clear" w:color="auto" w:fill="FFFFFF"/>
        </w:rPr>
        <w:t xml:space="preserve"> of </w:t>
      </w:r>
      <w:r w:rsidRPr="00F75792">
        <w:rPr>
          <w:rFonts w:eastAsia="Cambria"/>
          <w:u w:val="single"/>
        </w:rPr>
        <w:t xml:space="preserve">a unit </w:t>
      </w:r>
      <w:r w:rsidRPr="00AA392C">
        <w:rPr>
          <w:rFonts w:eastAsia="Cambria"/>
          <w:highlight w:val="darkGray"/>
          <w:u w:val="single"/>
        </w:rPr>
        <w:t>of</w:t>
      </w:r>
      <w:r w:rsidRPr="00F75792">
        <w:rPr>
          <w:rFonts w:eastAsia="Cambria"/>
          <w:u w:val="single"/>
        </w:rPr>
        <w:t xml:space="preserve"> fossil </w:t>
      </w:r>
      <w:r w:rsidRPr="00AA392C">
        <w:rPr>
          <w:rFonts w:eastAsia="Cambria"/>
          <w:highlight w:val="darkGray"/>
          <w:u w:val="single"/>
        </w:rPr>
        <w:t>fuel generated electricity</w:t>
      </w:r>
      <w:r w:rsidRPr="00125CDA">
        <w:rPr>
          <w:rFonts w:eastAsia="Cambria"/>
          <w:sz w:val="16"/>
          <w:shd w:val="clear" w:color="auto" w:fill="FFFFFF"/>
        </w:rPr>
        <w:t xml:space="preserve">. This does not bode well given energy demand projections. The US Energy Information Administration projects a 48% increase in global energy consumption by 2040 and that despite significant investment in renewable energy fossil fuels will supply greater than 75% of total energy (Showstack 2016). </w:t>
      </w:r>
      <w:r w:rsidRPr="00AA392C">
        <w:rPr>
          <w:rFonts w:eastAsia="Cambria"/>
          <w:highlight w:val="darkGray"/>
          <w:u w:val="single"/>
        </w:rPr>
        <w:t>As</w:t>
      </w:r>
      <w:r w:rsidRPr="00125CDA">
        <w:rPr>
          <w:rFonts w:eastAsia="Cambria"/>
          <w:sz w:val="16"/>
          <w:shd w:val="clear" w:color="auto" w:fill="FFFFFF"/>
        </w:rPr>
        <w:t xml:space="preserve"> energy </w:t>
      </w:r>
      <w:r w:rsidRPr="00AA392C">
        <w:rPr>
          <w:rFonts w:eastAsia="Cambria"/>
          <w:highlight w:val="darkGray"/>
          <w:u w:val="single"/>
        </w:rPr>
        <w:t>demand increases</w:t>
      </w:r>
      <w:r w:rsidRPr="00125CDA">
        <w:rPr>
          <w:rFonts w:eastAsia="Cambria"/>
          <w:sz w:val="16"/>
          <w:shd w:val="clear" w:color="auto" w:fill="FFFFFF"/>
        </w:rPr>
        <w:t xml:space="preserve">, especially for electricity, </w:t>
      </w:r>
      <w:r w:rsidRPr="00AA392C">
        <w:rPr>
          <w:rFonts w:eastAsia="Cambria"/>
          <w:highlight w:val="darkGray"/>
          <w:u w:val="single"/>
        </w:rPr>
        <w:t>renewable</w:t>
      </w:r>
      <w:r w:rsidRPr="00125CDA">
        <w:rPr>
          <w:rFonts w:eastAsia="Cambria"/>
          <w:sz w:val="16"/>
          <w:shd w:val="clear" w:color="auto" w:fill="FFFFFF"/>
        </w:rPr>
        <w:t xml:space="preserve"> energy </w:t>
      </w:r>
      <w:r w:rsidRPr="00AA392C">
        <w:rPr>
          <w:rFonts w:eastAsia="Cambria"/>
          <w:highlight w:val="darkGray"/>
          <w:u w:val="single"/>
        </w:rPr>
        <w:t>production would have to grow</w:t>
      </w:r>
      <w:r w:rsidRPr="00F75792">
        <w:rPr>
          <w:rFonts w:eastAsia="Cambria"/>
          <w:u w:val="single"/>
        </w:rPr>
        <w:t xml:space="preserve"> at a rate </w:t>
      </w:r>
      <w:r w:rsidRPr="00AA392C">
        <w:rPr>
          <w:rFonts w:eastAsia="Cambria"/>
          <w:highlight w:val="darkGray"/>
          <w:u w:val="single"/>
        </w:rPr>
        <w:t>faster than any energy</w:t>
      </w:r>
      <w:r w:rsidRPr="00125CDA">
        <w:rPr>
          <w:rFonts w:eastAsia="Cambria"/>
          <w:sz w:val="16"/>
          <w:shd w:val="clear" w:color="auto" w:fill="FFFFFF"/>
        </w:rPr>
        <w:t xml:space="preserve"> technology </w:t>
      </w:r>
      <w:r w:rsidRPr="00AA392C">
        <w:rPr>
          <w:rFonts w:eastAsia="Cambria"/>
          <w:highlight w:val="darkGray"/>
          <w:u w:val="single"/>
        </w:rPr>
        <w:t>in history</w:t>
      </w:r>
      <w:r w:rsidRPr="00125CDA">
        <w:rPr>
          <w:rFonts w:eastAsia="Cambria"/>
          <w:sz w:val="16"/>
          <w:shd w:val="clear" w:color="auto" w:fill="FFFFFF"/>
        </w:rPr>
        <w:t xml:space="preserve"> to meet climate stabilization goals (Hook et al. 2012). </w:t>
      </w:r>
    </w:p>
    <w:p w14:paraId="35DAA870" w14:textId="77777777" w:rsidR="00453858" w:rsidRPr="00125CDA" w:rsidRDefault="00453858" w:rsidP="00453858">
      <w:pPr>
        <w:rPr>
          <w:rFonts w:eastAsia="Cambria"/>
          <w:sz w:val="16"/>
        </w:rPr>
      </w:pPr>
      <w:r w:rsidRPr="00F75792">
        <w:rPr>
          <w:rFonts w:eastAsia="Cambria"/>
          <w:u w:val="single"/>
        </w:rPr>
        <w:t>An additional problem relates to</w:t>
      </w:r>
      <w:r w:rsidRPr="00125CDA">
        <w:rPr>
          <w:rFonts w:eastAsia="Cambria"/>
          <w:sz w:val="16"/>
          <w:shd w:val="clear" w:color="auto" w:fill="FFFFFF"/>
        </w:rPr>
        <w:t xml:space="preserve"> </w:t>
      </w:r>
      <w:r w:rsidRPr="00F75792">
        <w:rPr>
          <w:rFonts w:eastAsia="Cambria"/>
          <w:u w:val="single"/>
        </w:rPr>
        <w:t>efficiency and energy use</w:t>
      </w:r>
      <w:r w:rsidRPr="00125CDA">
        <w:rPr>
          <w:rFonts w:eastAsia="Cambria"/>
          <w:sz w:val="16"/>
          <w:shd w:val="clear" w:color="auto" w:fill="FFFFFF"/>
        </w:rPr>
        <w:t xml:space="preserve">. </w:t>
      </w:r>
      <w:r w:rsidRPr="00F75792">
        <w:rPr>
          <w:rFonts w:eastAsia="Cambria"/>
          <w:u w:val="single"/>
        </w:rPr>
        <w:t>As</w:t>
      </w:r>
      <w:r w:rsidRPr="00125CDA">
        <w:rPr>
          <w:rFonts w:eastAsia="Cambria"/>
          <w:sz w:val="16"/>
          <w:shd w:val="clear" w:color="auto" w:fill="FFFFFF"/>
        </w:rPr>
        <w:t xml:space="preserve"> William Stanley </w:t>
      </w:r>
      <w:r w:rsidRPr="00AA392C">
        <w:rPr>
          <w:rFonts w:eastAsia="Cambria"/>
          <w:highlight w:val="darkGray"/>
          <w:u w:val="single"/>
        </w:rPr>
        <w:t>Jevons identified</w:t>
      </w:r>
      <w:r w:rsidRPr="00125CDA">
        <w:rPr>
          <w:rFonts w:eastAsia="Cambria"/>
          <w:sz w:val="16"/>
          <w:shd w:val="clear" w:color="auto" w:fill="FFFFFF"/>
        </w:rPr>
        <w:t xml:space="preserve"> in the 1860s, increased </w:t>
      </w:r>
      <w:r w:rsidRPr="00AA392C">
        <w:rPr>
          <w:rFonts w:eastAsia="Cambria"/>
          <w:highlight w:val="darkGray"/>
          <w:u w:val="single"/>
        </w:rPr>
        <w:t>efficiency</w:t>
      </w:r>
      <w:r w:rsidRPr="00125CDA">
        <w:rPr>
          <w:rFonts w:eastAsia="Cambria"/>
          <w:sz w:val="16"/>
          <w:shd w:val="clear" w:color="auto" w:fill="FFFFFF"/>
        </w:rPr>
        <w:t xml:space="preserve"> (coal-powered steam engines in this case) </w:t>
      </w:r>
      <w:r w:rsidRPr="00AA392C">
        <w:rPr>
          <w:rFonts w:eastAsia="Cambria"/>
          <w:b/>
          <w:iCs/>
          <w:highlight w:val="darkGray"/>
          <w:u w:val="single"/>
          <w:bdr w:val="single" w:sz="8" w:space="0" w:color="auto" w:frame="1"/>
        </w:rPr>
        <w:t>can lead to an increase in total consumption.</w:t>
      </w:r>
      <w:r w:rsidRPr="00F75792">
        <w:rPr>
          <w:rFonts w:eastAsia="Cambria"/>
          <w:b/>
          <w:iCs/>
          <w:u w:val="single"/>
          <w:bdr w:val="single" w:sz="8" w:space="0" w:color="auto" w:frame="1"/>
        </w:rPr>
        <w:t xml:space="preserve"> </w:t>
      </w:r>
      <w:r w:rsidRPr="00125CDA">
        <w:rPr>
          <w:rFonts w:eastAsia="Cambria"/>
          <w:sz w:val="16"/>
          <w:shd w:val="clear" w:color="auto" w:fill="FFFFFF"/>
        </w:rPr>
        <w:t xml:space="preserve">This counter-intuitive outcome has come to be known as Jevons paradox. A rebound effect refers to situations in which energy efficiency gains are lost due to increased resource use due to those gains (Santarius 2012). There are different levels of rebound effects. Rebound effects above 100% are termed ‘backfire effects’ or ‘backfires’, which means total resource use is higher after the improved efficiency was implemented due to improvements in efficiency. Although the exact mechanisms that lead to this outcome remain unclear (Santarius 2012; Sorrel 2007; York &amp; McGee 2016), </w:t>
      </w:r>
      <w:r w:rsidRPr="00F75792">
        <w:rPr>
          <w:rFonts w:eastAsia="Cambria"/>
          <w:b/>
          <w:iCs/>
          <w:u w:val="single"/>
          <w:bdr w:val="single" w:sz="8" w:space="0" w:color="auto" w:frame="1"/>
        </w:rPr>
        <w:t xml:space="preserve">many </w:t>
      </w:r>
      <w:r w:rsidRPr="00AA392C">
        <w:rPr>
          <w:rFonts w:eastAsia="Cambria"/>
          <w:b/>
          <w:iCs/>
          <w:highlight w:val="darkGray"/>
          <w:u w:val="single"/>
          <w:bdr w:val="single" w:sz="8" w:space="0" w:color="auto" w:frame="1"/>
        </w:rPr>
        <w:t>empirical examples confirm the</w:t>
      </w:r>
      <w:r w:rsidRPr="00F75792">
        <w:rPr>
          <w:rFonts w:eastAsia="Cambria"/>
          <w:b/>
          <w:iCs/>
          <w:u w:val="single"/>
          <w:bdr w:val="single" w:sz="8" w:space="0" w:color="auto" w:frame="1"/>
        </w:rPr>
        <w:t xml:space="preserve"> overall </w:t>
      </w:r>
      <w:r w:rsidRPr="00AA392C">
        <w:rPr>
          <w:rFonts w:eastAsia="Cambria"/>
          <w:b/>
          <w:iCs/>
          <w:highlight w:val="darkGray"/>
          <w:u w:val="single"/>
          <w:bdr w:val="single" w:sz="8" w:space="0" w:color="auto" w:frame="1"/>
        </w:rPr>
        <w:t>trend</w:t>
      </w:r>
      <w:r w:rsidRPr="00F75792">
        <w:rPr>
          <w:rFonts w:eastAsia="Cambria"/>
          <w:b/>
          <w:iCs/>
          <w:u w:val="single"/>
          <w:bdr w:val="single" w:sz="8" w:space="0" w:color="auto" w:frame="1"/>
        </w:rPr>
        <w:t>.</w:t>
      </w:r>
      <w:r w:rsidRPr="00125CDA">
        <w:rPr>
          <w:rFonts w:eastAsia="Cambria"/>
          <w:sz w:val="16"/>
          <w:shd w:val="clear" w:color="auto" w:fill="FFFFFF"/>
        </w:rPr>
        <w:t xml:space="preserve"> These include the findings that countries with high levels of efficiency tend to have higher rates of carbon dioxide emissions, electricity consumption, and energy use (York &amp; McGee 2016; for reviews, see Alcott 2005; Polimini et al. 2008; Santarius 2012). </w:t>
      </w:r>
      <w:r w:rsidRPr="00F75792">
        <w:rPr>
          <w:rFonts w:eastAsia="Cambria"/>
          <w:u w:val="single"/>
        </w:rPr>
        <w:t>These</w:t>
      </w:r>
      <w:r w:rsidRPr="00125CDA">
        <w:rPr>
          <w:rFonts w:eastAsia="Cambria"/>
          <w:sz w:val="16"/>
          <w:shd w:val="clear" w:color="auto" w:fill="FFFFFF"/>
        </w:rPr>
        <w:t xml:space="preserve"> findings </w:t>
      </w:r>
      <w:r w:rsidRPr="00F75792">
        <w:rPr>
          <w:rFonts w:eastAsia="Cambria"/>
          <w:u w:val="single"/>
        </w:rPr>
        <w:t>undermine</w:t>
      </w:r>
      <w:r w:rsidRPr="00125CDA">
        <w:rPr>
          <w:rFonts w:eastAsia="Cambria"/>
          <w:sz w:val="16"/>
          <w:shd w:val="clear" w:color="auto" w:fill="FFFFFF"/>
        </w:rPr>
        <w:t xml:space="preserve"> the </w:t>
      </w:r>
      <w:r w:rsidRPr="00125CDA">
        <w:rPr>
          <w:rFonts w:eastAsia="Cambria"/>
          <w:sz w:val="16"/>
        </w:rPr>
        <w:t xml:space="preserve">claims made by techno-optimists that greening technology alone can stabilize the global climate. </w:t>
      </w:r>
    </w:p>
    <w:p w14:paraId="380D6896" w14:textId="77777777" w:rsidR="00453858" w:rsidRDefault="00453858" w:rsidP="00453858">
      <w:pPr>
        <w:pStyle w:val="Heading4"/>
      </w:pPr>
      <w:r>
        <w:t>Not possible to transition our energy supply to 100% renewable and it would collapse the grid.</w:t>
      </w:r>
    </w:p>
    <w:p w14:paraId="75722432" w14:textId="77777777" w:rsidR="00453858" w:rsidRPr="00125CDA" w:rsidRDefault="00453858" w:rsidP="00453858">
      <w:r w:rsidRPr="00125CDA">
        <w:t xml:space="preserve">Myron </w:t>
      </w:r>
      <w:r w:rsidRPr="00125CDA">
        <w:rPr>
          <w:rStyle w:val="Style13ptBold"/>
          <w:u w:val="single"/>
        </w:rPr>
        <w:t>Ebell</w:t>
      </w:r>
      <w:r w:rsidRPr="00125CDA">
        <w:t xml:space="preserve"> • 02/14/</w:t>
      </w:r>
      <w:r w:rsidRPr="00125CDA">
        <w:rPr>
          <w:rStyle w:val="Style13ptBold"/>
          <w:u w:val="single"/>
        </w:rPr>
        <w:t>2019</w:t>
      </w:r>
      <w:r w:rsidRPr="00125CDA">
        <w:t xml:space="preserve"> CON: Green New Deal Will be All Pain and No Gain THE LOS ANGELES TIMES https://cei.org/opeds_articles/con-green-new-deal-will-be-all-pain-and-no-gain/</w:t>
      </w:r>
    </w:p>
    <w:p w14:paraId="73E5C560" w14:textId="52A3FB35" w:rsidR="00453858" w:rsidRPr="00453858" w:rsidRDefault="00453858" w:rsidP="00453858">
      <w:pPr>
        <w:rPr>
          <w:u w:val="single"/>
        </w:rPr>
      </w:pPr>
      <w:r w:rsidRPr="00AA392C">
        <w:rPr>
          <w:rStyle w:val="StyleUnderline"/>
          <w:highlight w:val="darkGray"/>
        </w:rPr>
        <w:t>The obstacle to achieving these dubious goals is that moving to 100 percent renewable energy within 10</w:t>
      </w:r>
      <w:r w:rsidRPr="00125CDA">
        <w:rPr>
          <w:sz w:val="16"/>
        </w:rPr>
        <w:t xml:space="preserve"> (or many more) </w:t>
      </w:r>
      <w:r w:rsidRPr="00AA392C">
        <w:rPr>
          <w:rStyle w:val="StyleUnderline"/>
          <w:highlight w:val="darkGray"/>
        </w:rPr>
        <w:t>years is impossible</w:t>
      </w:r>
      <w:r w:rsidRPr="00125CDA">
        <w:rPr>
          <w:sz w:val="16"/>
        </w:rPr>
        <w:t xml:space="preserve">. </w:t>
      </w:r>
      <w:r w:rsidRPr="00AA392C">
        <w:rPr>
          <w:rStyle w:val="StyleUnderline"/>
          <w:highlight w:val="darkGray"/>
        </w:rPr>
        <w:t>About 80 percent of America’s energy comes from coal, oil and natural gas</w:t>
      </w:r>
      <w:r w:rsidRPr="00125CDA">
        <w:rPr>
          <w:sz w:val="16"/>
        </w:rPr>
        <w:t xml:space="preserve">. After decades of multi-billion dollar subsidies, wind and solar accounted for 9 percent of electricity produced in 2017. </w:t>
      </w:r>
      <w:r w:rsidRPr="00AA392C">
        <w:rPr>
          <w:rStyle w:val="StyleUnderline"/>
          <w:highlight w:val="darkGray"/>
        </w:rPr>
        <w:t>From 9 percent to 100 percent is a long way to go, and replacing all the gasoline and diesel cars, trucks and tractors with electric vehicles will require much more renewable power. This not only won’t happen; it can’t happen</w:t>
      </w:r>
      <w:r w:rsidRPr="00125CDA">
        <w:rPr>
          <w:sz w:val="16"/>
        </w:rPr>
        <w:t xml:space="preserve">. That’s because </w:t>
      </w:r>
      <w:r w:rsidRPr="00AA392C">
        <w:rPr>
          <w:rStyle w:val="StyleUnderline"/>
          <w:highlight w:val="darkGray"/>
        </w:rPr>
        <w:t>the electric grid becomes unstable and unmanageable</w:t>
      </w:r>
      <w:r w:rsidRPr="00125CDA">
        <w:rPr>
          <w:sz w:val="16"/>
        </w:rPr>
        <w:t xml:space="preserve"> as the percentage of power produced by intermittent and variable sources increases. Twenty percent wind and solar poses problems; 50 percent threatens blackouts and collapse. But what about battery storage? Alas, the technology available for the foreseeable future can provide minutes of expensive backup power, not hours or days. The Green New Dealers reply that the climate crisis is so dire that we must do whatever it takes to stop it. But </w:t>
      </w:r>
      <w:r w:rsidRPr="00AA392C">
        <w:rPr>
          <w:rStyle w:val="StyleUnderline"/>
          <w:highlight w:val="darkGray"/>
        </w:rPr>
        <w:t>even a green leap backwards will not stop global greenhouse gas levels from increasing.</w:t>
      </w:r>
    </w:p>
    <w:p w14:paraId="038A7F46" w14:textId="2ED9C84C" w:rsidR="001F3990" w:rsidRPr="00513FD5" w:rsidRDefault="001F3990" w:rsidP="001F3990">
      <w:pPr>
        <w:pStyle w:val="Heading4"/>
        <w:rPr>
          <w:rFonts w:eastAsia="Times New Roman"/>
        </w:rPr>
      </w:pPr>
      <w:r>
        <w:rPr>
          <w:rFonts w:eastAsia="Times New Roman"/>
        </w:rPr>
        <w:t xml:space="preserve">Renewable’s </w:t>
      </w:r>
      <w:r>
        <w:rPr>
          <w:rFonts w:eastAsia="Times New Roman"/>
          <w:u w:val="single"/>
        </w:rPr>
        <w:t>shift</w:t>
      </w:r>
      <w:r>
        <w:rPr>
          <w:rFonts w:eastAsia="Times New Roman"/>
        </w:rPr>
        <w:t xml:space="preserve"> is </w:t>
      </w:r>
      <w:r>
        <w:rPr>
          <w:rFonts w:eastAsia="Times New Roman"/>
          <w:u w:val="single"/>
        </w:rPr>
        <w:t>failing</w:t>
      </w:r>
    </w:p>
    <w:p w14:paraId="73414212" w14:textId="77777777" w:rsidR="001F3990" w:rsidRPr="00125CDA" w:rsidRDefault="005C510C" w:rsidP="001F3990">
      <w:hyperlink r:id="rId17" w:history="1">
        <w:r w:rsidR="001F3990" w:rsidRPr="004D1406">
          <w:rPr>
            <w:rStyle w:val="Style13ptBold"/>
          </w:rPr>
          <w:t>Fernyhough</w:t>
        </w:r>
      </w:hyperlink>
      <w:r w:rsidR="001F3990" w:rsidRPr="00125CDA">
        <w:rPr>
          <w:rStyle w:val="Style13ptBold"/>
          <w:u w:val="single"/>
        </w:rPr>
        <w:t xml:space="preserve"> 21</w:t>
      </w:r>
      <w:r w:rsidR="001F3990" w:rsidRPr="00125CDA">
        <w:t xml:space="preserve"> – James, Australia Correspondent for the Financial Times. Ex-AFR, RenewEconomy. Covering finance, energy, climate and much more. ““Empty words:” Record renewables fail to shift fossil fuels in global energy mix”, RenewEconomy, </w:t>
      </w:r>
      <w:hyperlink r:id="rId18" w:history="1">
        <w:r w:rsidR="001F3990" w:rsidRPr="00125CDA">
          <w:rPr>
            <w:rStyle w:val="Hyperlink"/>
          </w:rPr>
          <w:t>https://reneweconomy.com.au/empty-words-record-renewables-fails-to-shift-fossil-fuels-in-global-energy-mix/</w:t>
        </w:r>
      </w:hyperlink>
      <w:r w:rsidR="001F3990" w:rsidRPr="00125CDA">
        <w:t>, 06-15-2021</w:t>
      </w:r>
    </w:p>
    <w:p w14:paraId="29909BBC" w14:textId="77777777" w:rsidR="001F3990" w:rsidRPr="00686550" w:rsidRDefault="001F3990" w:rsidP="001F3990">
      <w:pPr>
        <w:rPr>
          <w:rStyle w:val="StyleUnderline"/>
        </w:rPr>
      </w:pPr>
      <w:r w:rsidRPr="00AA392C">
        <w:rPr>
          <w:rStyle w:val="StyleUnderline"/>
          <w:highlight w:val="darkGray"/>
        </w:rPr>
        <w:t>The world added</w:t>
      </w:r>
      <w:r w:rsidRPr="00686550">
        <w:rPr>
          <w:rStyle w:val="StyleUnderline"/>
        </w:rPr>
        <w:t xml:space="preserve"> a </w:t>
      </w:r>
      <w:r w:rsidRPr="00AA392C">
        <w:rPr>
          <w:rStyle w:val="Emphasis"/>
          <w:highlight w:val="darkGray"/>
        </w:rPr>
        <w:t>record</w:t>
      </w:r>
      <w:r w:rsidRPr="00686550">
        <w:rPr>
          <w:rStyle w:val="StyleUnderline"/>
        </w:rPr>
        <w:t xml:space="preserve"> 256 gigawatts of </w:t>
      </w:r>
      <w:r w:rsidRPr="00AA392C">
        <w:rPr>
          <w:rStyle w:val="Emphasis"/>
          <w:highlight w:val="darkGray"/>
        </w:rPr>
        <w:t>renewables</w:t>
      </w:r>
      <w:r w:rsidRPr="00686550">
        <w:rPr>
          <w:rStyle w:val="StyleUnderline"/>
        </w:rPr>
        <w:t xml:space="preserve"> capacity in 2020, </w:t>
      </w:r>
      <w:r w:rsidRPr="00AA392C">
        <w:rPr>
          <w:rStyle w:val="StyleUnderline"/>
          <w:highlight w:val="darkGray"/>
        </w:rPr>
        <w:t>but</w:t>
      </w:r>
      <w:r w:rsidRPr="00686550">
        <w:rPr>
          <w:rStyle w:val="StyleUnderline"/>
        </w:rPr>
        <w:t xml:space="preserve"> that </w:t>
      </w:r>
      <w:r w:rsidRPr="00AA392C">
        <w:rPr>
          <w:rStyle w:val="StyleUnderline"/>
          <w:highlight w:val="darkGray"/>
        </w:rPr>
        <w:t>has made</w:t>
      </w:r>
      <w:r w:rsidRPr="00686550">
        <w:rPr>
          <w:rStyle w:val="StyleUnderline"/>
        </w:rPr>
        <w:t xml:space="preserve"> </w:t>
      </w:r>
      <w:r w:rsidRPr="00AA392C">
        <w:rPr>
          <w:rStyle w:val="StyleUnderline"/>
          <w:highlight w:val="darkGray"/>
        </w:rPr>
        <w:t>no</w:t>
      </w:r>
      <w:r w:rsidRPr="00686550">
        <w:rPr>
          <w:rStyle w:val="StyleUnderline"/>
        </w:rPr>
        <w:t xml:space="preserve"> real </w:t>
      </w:r>
      <w:r w:rsidRPr="00AA392C">
        <w:rPr>
          <w:rStyle w:val="StyleUnderline"/>
          <w:highlight w:val="darkGray"/>
        </w:rPr>
        <w:t>dent on the</w:t>
      </w:r>
      <w:r w:rsidRPr="00686550">
        <w:rPr>
          <w:rStyle w:val="StyleUnderline"/>
        </w:rPr>
        <w:t xml:space="preserve"> total </w:t>
      </w:r>
      <w:r w:rsidRPr="00AA392C">
        <w:rPr>
          <w:rStyle w:val="StyleUnderline"/>
          <w:highlight w:val="darkGray"/>
        </w:rPr>
        <w:t xml:space="preserve">proportion of </w:t>
      </w:r>
      <w:r w:rsidRPr="00AA392C">
        <w:rPr>
          <w:rStyle w:val="Emphasis"/>
          <w:highlight w:val="darkGray"/>
        </w:rPr>
        <w:t>energy</w:t>
      </w:r>
      <w:r w:rsidRPr="00457918">
        <w:rPr>
          <w:rStyle w:val="Emphasis"/>
        </w:rPr>
        <w:t xml:space="preserve"> derived</w:t>
      </w:r>
      <w:r w:rsidRPr="004D1406">
        <w:rPr>
          <w:rStyle w:val="Emphasis"/>
        </w:rPr>
        <w:t xml:space="preserve"> </w:t>
      </w:r>
      <w:r w:rsidRPr="00AA392C">
        <w:rPr>
          <w:rStyle w:val="StyleUnderline"/>
          <w:highlight w:val="darkGray"/>
        </w:rPr>
        <w:t>from fossil fuels</w:t>
      </w:r>
      <w:r w:rsidRPr="00686550">
        <w:rPr>
          <w:rStyle w:val="StyleUnderline"/>
        </w:rPr>
        <w:t xml:space="preserve">, </w:t>
      </w:r>
      <w:r w:rsidRPr="00AA392C">
        <w:rPr>
          <w:rStyle w:val="StyleUnderline"/>
          <w:highlight w:val="darkGray"/>
        </w:rPr>
        <w:t>which is the same</w:t>
      </w:r>
      <w:r w:rsidRPr="00686550">
        <w:rPr>
          <w:rStyle w:val="StyleUnderline"/>
        </w:rPr>
        <w:t xml:space="preserve"> </w:t>
      </w:r>
      <w:r w:rsidRPr="004D1406">
        <w:rPr>
          <w:rStyle w:val="Emphasis"/>
        </w:rPr>
        <w:t>today</w:t>
      </w:r>
      <w:r w:rsidRPr="00686550">
        <w:rPr>
          <w:rStyle w:val="StyleUnderline"/>
        </w:rPr>
        <w:t xml:space="preserve"> </w:t>
      </w:r>
      <w:r w:rsidRPr="00AA392C">
        <w:rPr>
          <w:rStyle w:val="StyleUnderline"/>
          <w:highlight w:val="darkGray"/>
        </w:rPr>
        <w:t>as it was 10 years ago</w:t>
      </w:r>
      <w:r w:rsidRPr="00686550">
        <w:rPr>
          <w:rStyle w:val="StyleUnderline"/>
        </w:rPr>
        <w:t>.</w:t>
      </w:r>
    </w:p>
    <w:p w14:paraId="2BB3440E" w14:textId="77777777" w:rsidR="001F3990" w:rsidRPr="00686550" w:rsidRDefault="001F3990" w:rsidP="001F3990">
      <w:pPr>
        <w:rPr>
          <w:rStyle w:val="StyleUnderline"/>
        </w:rPr>
      </w:pPr>
      <w:r w:rsidRPr="00125CDA">
        <w:rPr>
          <w:sz w:val="16"/>
        </w:rPr>
        <w:t xml:space="preserve">REN21’s Renewable 2021 Global Status Report, released on Tuesday, found that in 2020 renewables made up a record 29 per cent of the global electricity mix. </w:t>
      </w:r>
      <w:r w:rsidRPr="00AA392C">
        <w:rPr>
          <w:rStyle w:val="StyleUnderline"/>
          <w:highlight w:val="darkGray"/>
        </w:rPr>
        <w:t>The</w:t>
      </w:r>
      <w:r w:rsidRPr="00686550">
        <w:rPr>
          <w:rStyle w:val="StyleUnderline"/>
        </w:rPr>
        <w:t xml:space="preserve"> 256 GW </w:t>
      </w:r>
      <w:r w:rsidRPr="00AA392C">
        <w:rPr>
          <w:rStyle w:val="StyleUnderline"/>
          <w:highlight w:val="darkGray"/>
        </w:rPr>
        <w:t xml:space="preserve">figure is the </w:t>
      </w:r>
      <w:r w:rsidRPr="00AA392C">
        <w:rPr>
          <w:rStyle w:val="Emphasis"/>
          <w:highlight w:val="darkGray"/>
        </w:rPr>
        <w:t>highest amount</w:t>
      </w:r>
      <w:r w:rsidRPr="00686550">
        <w:rPr>
          <w:rStyle w:val="StyleUnderline"/>
        </w:rPr>
        <w:t xml:space="preserve"> of renewable capacity </w:t>
      </w:r>
      <w:r w:rsidRPr="00AA392C">
        <w:rPr>
          <w:rStyle w:val="Emphasis"/>
          <w:highlight w:val="darkGray"/>
        </w:rPr>
        <w:t>ever</w:t>
      </w:r>
      <w:r w:rsidRPr="004D1406">
        <w:rPr>
          <w:rStyle w:val="Emphasis"/>
        </w:rPr>
        <w:t xml:space="preserve"> </w:t>
      </w:r>
      <w:r w:rsidRPr="00AA392C">
        <w:rPr>
          <w:rStyle w:val="Emphasis"/>
          <w:highlight w:val="darkGray"/>
        </w:rPr>
        <w:t>added</w:t>
      </w:r>
      <w:r w:rsidRPr="00AA392C">
        <w:rPr>
          <w:rStyle w:val="StyleUnderline"/>
          <w:highlight w:val="darkGray"/>
        </w:rPr>
        <w:t xml:space="preserve"> in a year</w:t>
      </w:r>
      <w:r w:rsidRPr="00686550">
        <w:rPr>
          <w:rStyle w:val="StyleUnderline"/>
        </w:rPr>
        <w:t xml:space="preserve">, beating the </w:t>
      </w:r>
      <w:r w:rsidRPr="004D1406">
        <w:rPr>
          <w:rStyle w:val="Emphasis"/>
        </w:rPr>
        <w:t>previous record</w:t>
      </w:r>
      <w:r w:rsidRPr="00686550">
        <w:rPr>
          <w:rStyle w:val="StyleUnderline"/>
        </w:rPr>
        <w:t xml:space="preserve"> by almost 30 per cent.</w:t>
      </w:r>
    </w:p>
    <w:p w14:paraId="17468EE0" w14:textId="77777777" w:rsidR="001F3990" w:rsidRPr="00125CDA" w:rsidRDefault="001F3990" w:rsidP="001F3990">
      <w:pPr>
        <w:rPr>
          <w:sz w:val="16"/>
          <w:szCs w:val="12"/>
        </w:rPr>
      </w:pPr>
      <w:r w:rsidRPr="00125CDA">
        <w:rPr>
          <w:sz w:val="16"/>
          <w:szCs w:val="12"/>
        </w:rPr>
        <w:t>Solar and wind drove the growth. The report estimated 139 GW of solar PV capacity came online in 2020, and 93 GW of wind. That brought the total global capacity to 760 GW of solar PV and 743 GW of wind.</w:t>
      </w:r>
    </w:p>
    <w:p w14:paraId="08E3ED49" w14:textId="77777777" w:rsidR="001F3990" w:rsidRPr="00686550" w:rsidRDefault="001F3990" w:rsidP="001F3990">
      <w:pPr>
        <w:rPr>
          <w:rStyle w:val="StyleUnderline"/>
        </w:rPr>
      </w:pPr>
      <w:r w:rsidRPr="00125CDA">
        <w:rPr>
          <w:sz w:val="16"/>
        </w:rPr>
        <w:t xml:space="preserve">But </w:t>
      </w:r>
      <w:r w:rsidRPr="00AA392C">
        <w:rPr>
          <w:rStyle w:val="StyleUnderline"/>
          <w:highlight w:val="darkGray"/>
        </w:rPr>
        <w:t>the report found</w:t>
      </w:r>
      <w:r w:rsidRPr="00686550">
        <w:rPr>
          <w:rStyle w:val="StyleUnderline"/>
        </w:rPr>
        <w:t xml:space="preserve"> </w:t>
      </w:r>
      <w:r w:rsidRPr="004D1406">
        <w:rPr>
          <w:rStyle w:val="Emphasis"/>
        </w:rPr>
        <w:t>little comfort</w:t>
      </w:r>
      <w:r w:rsidRPr="00686550">
        <w:rPr>
          <w:rStyle w:val="StyleUnderline"/>
        </w:rPr>
        <w:t xml:space="preserve"> in this fact, saying </w:t>
      </w:r>
      <w:r w:rsidRPr="00AA392C">
        <w:rPr>
          <w:rStyle w:val="StyleUnderline"/>
          <w:highlight w:val="darkGray"/>
        </w:rPr>
        <w:t xml:space="preserve">fossil fuels </w:t>
      </w:r>
      <w:r w:rsidRPr="00AA392C">
        <w:rPr>
          <w:rStyle w:val="Emphasis"/>
          <w:highlight w:val="darkGray"/>
        </w:rPr>
        <w:t>remained</w:t>
      </w:r>
      <w:r w:rsidRPr="00AA392C">
        <w:rPr>
          <w:rStyle w:val="StyleUnderline"/>
          <w:highlight w:val="darkGray"/>
        </w:rPr>
        <w:t xml:space="preserve"> the dominant</w:t>
      </w:r>
      <w:r w:rsidRPr="00686550">
        <w:rPr>
          <w:rStyle w:val="StyleUnderline"/>
        </w:rPr>
        <w:t xml:space="preserve"> </w:t>
      </w:r>
      <w:r w:rsidRPr="00AA392C">
        <w:rPr>
          <w:rStyle w:val="StyleUnderline"/>
          <w:highlight w:val="darkGray"/>
        </w:rPr>
        <w:t>source</w:t>
      </w:r>
      <w:r w:rsidRPr="00686550">
        <w:rPr>
          <w:rStyle w:val="StyleUnderline"/>
        </w:rPr>
        <w:t xml:space="preserve"> of </w:t>
      </w:r>
      <w:r w:rsidRPr="004D1406">
        <w:rPr>
          <w:rStyle w:val="Emphasis"/>
        </w:rPr>
        <w:t>energy</w:t>
      </w:r>
      <w:r w:rsidRPr="00686550">
        <w:rPr>
          <w:rStyle w:val="StyleUnderline"/>
        </w:rPr>
        <w:t xml:space="preserve">, </w:t>
      </w:r>
      <w:r w:rsidRPr="00AA392C">
        <w:rPr>
          <w:rStyle w:val="StyleUnderline"/>
          <w:highlight w:val="darkGray"/>
        </w:rPr>
        <w:t xml:space="preserve">making up </w:t>
      </w:r>
      <w:r w:rsidRPr="00AA392C">
        <w:rPr>
          <w:rStyle w:val="Emphasis"/>
          <w:highlight w:val="darkGray"/>
        </w:rPr>
        <w:t>80</w:t>
      </w:r>
      <w:r w:rsidRPr="004D1406">
        <w:rPr>
          <w:rStyle w:val="Emphasis"/>
        </w:rPr>
        <w:t xml:space="preserve">.2 </w:t>
      </w:r>
      <w:r w:rsidRPr="00AA392C">
        <w:rPr>
          <w:rStyle w:val="Emphasis"/>
          <w:highlight w:val="darkGray"/>
        </w:rPr>
        <w:t>per cent</w:t>
      </w:r>
      <w:r w:rsidRPr="00686550">
        <w:rPr>
          <w:rStyle w:val="StyleUnderline"/>
        </w:rPr>
        <w:t xml:space="preserve"> </w:t>
      </w:r>
      <w:r w:rsidRPr="00AA392C">
        <w:rPr>
          <w:rStyle w:val="StyleUnderline"/>
          <w:highlight w:val="darkGray"/>
        </w:rPr>
        <w:t xml:space="preserve">of the world’s total </w:t>
      </w:r>
      <w:r w:rsidRPr="00AA392C">
        <w:rPr>
          <w:rStyle w:val="Emphasis"/>
          <w:highlight w:val="darkGray"/>
        </w:rPr>
        <w:t>energy supply</w:t>
      </w:r>
      <w:r w:rsidRPr="00AA392C">
        <w:rPr>
          <w:rStyle w:val="StyleUnderline"/>
          <w:highlight w:val="darkGray"/>
        </w:rPr>
        <w:t>,</w:t>
      </w:r>
      <w:r w:rsidRPr="00686550">
        <w:rPr>
          <w:rStyle w:val="StyleUnderline"/>
        </w:rPr>
        <w:t xml:space="preserve"> which includes </w:t>
      </w:r>
      <w:r w:rsidRPr="004D1406">
        <w:rPr>
          <w:rStyle w:val="Emphasis"/>
        </w:rPr>
        <w:t>transport</w:t>
      </w:r>
      <w:r w:rsidRPr="00686550">
        <w:rPr>
          <w:rStyle w:val="StyleUnderline"/>
        </w:rPr>
        <w:t xml:space="preserve">. That’s almost </w:t>
      </w:r>
      <w:r w:rsidRPr="00AA392C">
        <w:rPr>
          <w:rStyle w:val="Emphasis"/>
          <w:highlight w:val="darkGray"/>
        </w:rPr>
        <w:t>exactly</w:t>
      </w:r>
      <w:r w:rsidRPr="00AA392C">
        <w:rPr>
          <w:rStyle w:val="StyleUnderline"/>
          <w:highlight w:val="darkGray"/>
        </w:rPr>
        <w:t xml:space="preserve"> the same</w:t>
      </w:r>
      <w:r w:rsidRPr="00686550">
        <w:rPr>
          <w:rStyle w:val="StyleUnderline"/>
        </w:rPr>
        <w:t xml:space="preserve"> </w:t>
      </w:r>
      <w:r w:rsidRPr="004D1406">
        <w:rPr>
          <w:rStyle w:val="Emphasis"/>
        </w:rPr>
        <w:t>proportion</w:t>
      </w:r>
      <w:r w:rsidRPr="00686550">
        <w:rPr>
          <w:rStyle w:val="StyleUnderline"/>
        </w:rPr>
        <w:t xml:space="preserve"> </w:t>
      </w:r>
      <w:r w:rsidRPr="00AA392C">
        <w:rPr>
          <w:rStyle w:val="StyleUnderline"/>
          <w:highlight w:val="darkGray"/>
        </w:rPr>
        <w:t xml:space="preserve">as </w:t>
      </w:r>
      <w:r w:rsidRPr="00AA392C">
        <w:rPr>
          <w:rStyle w:val="Emphasis"/>
          <w:highlight w:val="darkGray"/>
        </w:rPr>
        <w:t>10 years ago</w:t>
      </w:r>
      <w:r w:rsidRPr="004D1406">
        <w:rPr>
          <w:rStyle w:val="Emphasis"/>
        </w:rPr>
        <w:t>.</w:t>
      </w:r>
    </w:p>
    <w:p w14:paraId="2B12CF0E" w14:textId="77777777" w:rsidR="001F3990" w:rsidRPr="00686550" w:rsidRDefault="001F3990" w:rsidP="001F3990">
      <w:pPr>
        <w:rPr>
          <w:rStyle w:val="StyleUnderline"/>
        </w:rPr>
      </w:pPr>
      <w:r w:rsidRPr="00686550">
        <w:rPr>
          <w:rStyle w:val="StyleUnderline"/>
        </w:rPr>
        <w:t xml:space="preserve">It found </w:t>
      </w:r>
      <w:r w:rsidRPr="00AA392C">
        <w:rPr>
          <w:rStyle w:val="Emphasis"/>
          <w:highlight w:val="darkGray"/>
        </w:rPr>
        <w:t>sectors</w:t>
      </w:r>
      <w:r w:rsidRPr="00AA392C">
        <w:rPr>
          <w:rStyle w:val="StyleUnderline"/>
          <w:highlight w:val="darkGray"/>
        </w:rPr>
        <w:t xml:space="preserve"> outside electricity </w:t>
      </w:r>
      <w:r w:rsidRPr="00AA392C">
        <w:rPr>
          <w:rStyle w:val="Emphasis"/>
          <w:highlight w:val="darkGray"/>
        </w:rPr>
        <w:t>lagged</w:t>
      </w:r>
      <w:r w:rsidRPr="00686550">
        <w:rPr>
          <w:rStyle w:val="StyleUnderline"/>
        </w:rPr>
        <w:t xml:space="preserve">, particularly </w:t>
      </w:r>
      <w:r w:rsidRPr="00457918">
        <w:rPr>
          <w:rStyle w:val="Emphasis"/>
        </w:rPr>
        <w:t>transport</w:t>
      </w:r>
      <w:r w:rsidRPr="00686550">
        <w:rPr>
          <w:rStyle w:val="StyleUnderline"/>
        </w:rPr>
        <w:t xml:space="preserve"> and </w:t>
      </w:r>
      <w:r w:rsidRPr="00457918">
        <w:rPr>
          <w:rStyle w:val="Emphasis"/>
        </w:rPr>
        <w:t>heating</w:t>
      </w:r>
      <w:r w:rsidRPr="00686550">
        <w:rPr>
          <w:rStyle w:val="StyleUnderline"/>
        </w:rPr>
        <w:t xml:space="preserve">, thanks to a lack of </w:t>
      </w:r>
      <w:r w:rsidRPr="00457918">
        <w:rPr>
          <w:rStyle w:val="Emphasis"/>
        </w:rPr>
        <w:t>aggressive policy</w:t>
      </w:r>
      <w:r w:rsidRPr="00686550">
        <w:rPr>
          <w:rStyle w:val="StyleUnderline"/>
        </w:rPr>
        <w:t xml:space="preserve">. It criticised </w:t>
      </w:r>
      <w:r w:rsidRPr="00AA392C">
        <w:rPr>
          <w:rStyle w:val="Emphasis"/>
          <w:highlight w:val="darkGray"/>
        </w:rPr>
        <w:t>countries</w:t>
      </w:r>
      <w:r w:rsidRPr="00686550">
        <w:rPr>
          <w:rStyle w:val="StyleUnderline"/>
        </w:rPr>
        <w:t xml:space="preserve"> for </w:t>
      </w:r>
      <w:r w:rsidRPr="00AA392C">
        <w:rPr>
          <w:rStyle w:val="Emphasis"/>
          <w:highlight w:val="darkGray"/>
        </w:rPr>
        <w:t>fail</w:t>
      </w:r>
      <w:r w:rsidRPr="00686550">
        <w:rPr>
          <w:rStyle w:val="StyleUnderline"/>
        </w:rPr>
        <w:t xml:space="preserve">ing </w:t>
      </w:r>
      <w:r w:rsidRPr="00AA392C">
        <w:rPr>
          <w:rStyle w:val="StyleUnderline"/>
          <w:highlight w:val="darkGray"/>
        </w:rPr>
        <w:t>to adopt</w:t>
      </w:r>
      <w:r w:rsidRPr="00686550">
        <w:rPr>
          <w:rStyle w:val="StyleUnderline"/>
        </w:rPr>
        <w:t xml:space="preserve"> </w:t>
      </w:r>
      <w:r w:rsidRPr="00457918">
        <w:rPr>
          <w:rStyle w:val="Emphasis"/>
        </w:rPr>
        <w:t>clear</w:t>
      </w:r>
      <w:r w:rsidRPr="00686550">
        <w:rPr>
          <w:rStyle w:val="StyleUnderline"/>
        </w:rPr>
        <w:t xml:space="preserve">, whole-of-economy </w:t>
      </w:r>
      <w:r w:rsidRPr="00AA392C">
        <w:rPr>
          <w:rStyle w:val="StyleUnderline"/>
          <w:highlight w:val="darkGray"/>
        </w:rPr>
        <w:t xml:space="preserve">renewable </w:t>
      </w:r>
      <w:r w:rsidRPr="00AA392C">
        <w:rPr>
          <w:rStyle w:val="Emphasis"/>
          <w:highlight w:val="darkGray"/>
        </w:rPr>
        <w:t>targets</w:t>
      </w:r>
      <w:r w:rsidRPr="00686550">
        <w:rPr>
          <w:rStyle w:val="StyleUnderline"/>
        </w:rPr>
        <w:t xml:space="preserve">, saying 15 of the world’s 20 </w:t>
      </w:r>
      <w:r w:rsidRPr="00457918">
        <w:rPr>
          <w:rStyle w:val="Emphasis"/>
        </w:rPr>
        <w:t>biggest economies</w:t>
      </w:r>
      <w:r w:rsidRPr="00686550">
        <w:rPr>
          <w:rStyle w:val="StyleUnderline"/>
        </w:rPr>
        <w:t xml:space="preserve"> had no such target.</w:t>
      </w:r>
    </w:p>
    <w:p w14:paraId="0B9E1525" w14:textId="77777777" w:rsidR="001F3990" w:rsidRPr="00686550" w:rsidRDefault="001F3990" w:rsidP="001F3990">
      <w:pPr>
        <w:rPr>
          <w:rStyle w:val="StyleUnderline"/>
        </w:rPr>
      </w:pPr>
      <w:r w:rsidRPr="00125CDA">
        <w:rPr>
          <w:sz w:val="16"/>
        </w:rPr>
        <w:t xml:space="preserve">The report said </w:t>
      </w:r>
      <w:r w:rsidRPr="00AA392C">
        <w:rPr>
          <w:rStyle w:val="StyleUnderline"/>
          <w:highlight w:val="darkGray"/>
        </w:rPr>
        <w:t>G20 countries</w:t>
      </w:r>
      <w:r w:rsidRPr="00686550">
        <w:rPr>
          <w:rStyle w:val="StyleUnderline"/>
        </w:rPr>
        <w:t xml:space="preserve"> had “</w:t>
      </w:r>
      <w:r w:rsidRPr="00AA392C">
        <w:rPr>
          <w:rStyle w:val="Emphasis"/>
          <w:highlight w:val="darkGray"/>
        </w:rPr>
        <w:t>barely met</w:t>
      </w:r>
      <w:r w:rsidRPr="00AA392C">
        <w:rPr>
          <w:rStyle w:val="StyleUnderline"/>
          <w:highlight w:val="darkGray"/>
        </w:rPr>
        <w:t xml:space="preserve"> or</w:t>
      </w:r>
      <w:r w:rsidRPr="00686550">
        <w:rPr>
          <w:rStyle w:val="StyleUnderline"/>
        </w:rPr>
        <w:t xml:space="preserve"> even </w:t>
      </w:r>
      <w:r w:rsidRPr="00AA392C">
        <w:rPr>
          <w:rStyle w:val="Emphasis"/>
          <w:highlight w:val="darkGray"/>
        </w:rPr>
        <w:t>missed</w:t>
      </w:r>
      <w:r w:rsidRPr="00686550">
        <w:rPr>
          <w:rStyle w:val="StyleUnderline"/>
        </w:rPr>
        <w:t xml:space="preserve">” their “unambitious” </w:t>
      </w:r>
      <w:r w:rsidRPr="00AA392C">
        <w:rPr>
          <w:rStyle w:val="StyleUnderline"/>
          <w:highlight w:val="darkGray"/>
        </w:rPr>
        <w:t xml:space="preserve">renewables </w:t>
      </w:r>
      <w:r w:rsidRPr="00AA392C">
        <w:rPr>
          <w:rStyle w:val="Emphasis"/>
          <w:highlight w:val="darkGray"/>
        </w:rPr>
        <w:t>targets</w:t>
      </w:r>
      <w:r w:rsidRPr="00686550">
        <w:rPr>
          <w:rStyle w:val="StyleUnderline"/>
        </w:rPr>
        <w:t xml:space="preserve">, </w:t>
      </w:r>
      <w:r w:rsidRPr="00AA392C">
        <w:rPr>
          <w:rStyle w:val="StyleUnderline"/>
          <w:highlight w:val="darkGray"/>
        </w:rPr>
        <w:t>leaving the world</w:t>
      </w:r>
      <w:r w:rsidRPr="00686550">
        <w:rPr>
          <w:rStyle w:val="StyleUnderline"/>
        </w:rPr>
        <w:t xml:space="preserve"> “</w:t>
      </w:r>
      <w:r w:rsidRPr="00AA392C">
        <w:rPr>
          <w:rStyle w:val="StyleUnderline"/>
          <w:highlight w:val="darkGray"/>
        </w:rPr>
        <w:t>nowhere near the</w:t>
      </w:r>
      <w:r w:rsidRPr="00686550">
        <w:rPr>
          <w:rStyle w:val="StyleUnderline"/>
        </w:rPr>
        <w:t xml:space="preserve"> </w:t>
      </w:r>
      <w:r w:rsidRPr="00457918">
        <w:rPr>
          <w:rStyle w:val="Emphasis"/>
        </w:rPr>
        <w:t xml:space="preserve">necessary </w:t>
      </w:r>
      <w:r w:rsidRPr="00AA392C">
        <w:rPr>
          <w:rStyle w:val="Emphasis"/>
          <w:highlight w:val="darkGray"/>
        </w:rPr>
        <w:t>paradigm shift</w:t>
      </w:r>
      <w:r w:rsidRPr="00AA392C">
        <w:rPr>
          <w:rStyle w:val="StyleUnderline"/>
          <w:highlight w:val="darkGray"/>
        </w:rPr>
        <w:t xml:space="preserve"> towards</w:t>
      </w:r>
      <w:r w:rsidRPr="00686550">
        <w:rPr>
          <w:rStyle w:val="StyleUnderline"/>
        </w:rPr>
        <w:t xml:space="preserve"> a </w:t>
      </w:r>
      <w:r w:rsidRPr="00AA392C">
        <w:rPr>
          <w:rStyle w:val="StyleUnderline"/>
          <w:highlight w:val="darkGray"/>
        </w:rPr>
        <w:t>clean</w:t>
      </w:r>
      <w:r w:rsidRPr="00686550">
        <w:rPr>
          <w:rStyle w:val="StyleUnderline"/>
        </w:rPr>
        <w:t xml:space="preserve">, healthier and more equitable </w:t>
      </w:r>
      <w:r w:rsidRPr="00AA392C">
        <w:rPr>
          <w:rStyle w:val="StyleUnderline"/>
          <w:highlight w:val="darkGray"/>
        </w:rPr>
        <w:t>energy</w:t>
      </w:r>
      <w:r w:rsidRPr="00686550">
        <w:rPr>
          <w:rStyle w:val="StyleUnderline"/>
        </w:rPr>
        <w:t xml:space="preserve"> </w:t>
      </w:r>
      <w:r w:rsidRPr="00457918">
        <w:rPr>
          <w:rStyle w:val="Emphasis"/>
        </w:rPr>
        <w:t>future</w:t>
      </w:r>
      <w:r w:rsidRPr="00686550">
        <w:rPr>
          <w:rStyle w:val="StyleUnderline"/>
        </w:rPr>
        <w:t>”.</w:t>
      </w:r>
    </w:p>
    <w:p w14:paraId="4A9DE3BD" w14:textId="77777777" w:rsidR="001F3990" w:rsidRPr="00125CDA" w:rsidRDefault="001F3990" w:rsidP="001F3990">
      <w:pPr>
        <w:rPr>
          <w:sz w:val="16"/>
        </w:rPr>
      </w:pPr>
      <w:r w:rsidRPr="00125CDA">
        <w:rPr>
          <w:sz w:val="16"/>
        </w:rPr>
        <w:t xml:space="preserve">“We are waking up to the bitter reality that the </w:t>
      </w:r>
      <w:r w:rsidRPr="00AA392C">
        <w:rPr>
          <w:rStyle w:val="StyleUnderline"/>
          <w:highlight w:val="darkGray"/>
        </w:rPr>
        <w:t>climate policy</w:t>
      </w:r>
      <w:r w:rsidRPr="00686550">
        <w:rPr>
          <w:rStyle w:val="StyleUnderline"/>
        </w:rPr>
        <w:t xml:space="preserve"> </w:t>
      </w:r>
      <w:r w:rsidRPr="00457918">
        <w:rPr>
          <w:rStyle w:val="Emphasis"/>
        </w:rPr>
        <w:t>promises</w:t>
      </w:r>
      <w:r w:rsidRPr="00686550">
        <w:rPr>
          <w:rStyle w:val="StyleUnderline"/>
        </w:rPr>
        <w:t xml:space="preserve"> over the past ten years </w:t>
      </w:r>
      <w:r w:rsidRPr="00AA392C">
        <w:rPr>
          <w:rStyle w:val="Emphasis"/>
          <w:highlight w:val="darkGray"/>
        </w:rPr>
        <w:t>have</w:t>
      </w:r>
      <w:r w:rsidRPr="00686550">
        <w:rPr>
          <w:rStyle w:val="StyleUnderline"/>
        </w:rPr>
        <w:t xml:space="preserve"> mostly </w:t>
      </w:r>
      <w:r w:rsidRPr="00AA392C">
        <w:rPr>
          <w:rStyle w:val="StyleUnderline"/>
          <w:highlight w:val="darkGray"/>
        </w:rPr>
        <w:t xml:space="preserve">been </w:t>
      </w:r>
      <w:r w:rsidRPr="00AA392C">
        <w:rPr>
          <w:rStyle w:val="Emphasis"/>
          <w:highlight w:val="darkGray"/>
        </w:rPr>
        <w:t>empty words</w:t>
      </w:r>
      <w:r w:rsidRPr="00125CDA">
        <w:rPr>
          <w:sz w:val="16"/>
        </w:rPr>
        <w:t>. The share of fossil fuels in final energy consumption has not moved by an inch,” said Rana Adib, REN21’s Executive Director.</w:t>
      </w:r>
    </w:p>
    <w:p w14:paraId="2636A573" w14:textId="77777777" w:rsidR="001F3990" w:rsidRPr="00993733" w:rsidRDefault="001F3990" w:rsidP="001F3990">
      <w:pPr>
        <w:pStyle w:val="Heading4"/>
      </w:pPr>
      <w:r>
        <w:t xml:space="preserve">Storage: It's </w:t>
      </w:r>
      <w:r>
        <w:rPr>
          <w:u w:val="single"/>
        </w:rPr>
        <w:t>nearly</w:t>
      </w:r>
      <w:r>
        <w:t xml:space="preserve"> impossible to replace </w:t>
      </w:r>
      <w:r>
        <w:rPr>
          <w:u w:val="single"/>
        </w:rPr>
        <w:t>fossil fuels</w:t>
      </w:r>
    </w:p>
    <w:p w14:paraId="1975F3D0" w14:textId="77777777" w:rsidR="001F3990" w:rsidRPr="00125CDA" w:rsidRDefault="001F3990" w:rsidP="001F3990">
      <w:r w:rsidRPr="00125CDA">
        <w:rPr>
          <w:rStyle w:val="Style13ptBold"/>
          <w:u w:val="single"/>
        </w:rPr>
        <w:t>Forsberg 21’</w:t>
      </w:r>
      <w:r w:rsidRPr="00125CDA">
        <w:t xml:space="preserve"> – Charles, a principal research scientist at MIT. His current research areas include Fluoride-salt-cooled High-Temperature Reactors (FHRs), hybrid energy systems and utility-scale heat storage systems. He teaches the fuel cycle and energy systems classes. “Addressing the low-carbon million-gigawatt-hour energy storage challenge”, The Electricity Journal, Vol. 34, Issue 10, </w:t>
      </w:r>
      <w:hyperlink r:id="rId19" w:history="1">
        <w:r w:rsidRPr="00125CDA">
          <w:rPr>
            <w:rStyle w:val="Hyperlink"/>
          </w:rPr>
          <w:t>https://www.sciencedirect.com/science/article/pii/S1040619021001330#</w:t>
        </w:r>
      </w:hyperlink>
      <w:r w:rsidRPr="00125CDA">
        <w:t>!, 12-xx-2021</w:t>
      </w:r>
    </w:p>
    <w:p w14:paraId="5D172D88" w14:textId="77777777" w:rsidR="001F3990" w:rsidRPr="00125CDA" w:rsidRDefault="001F3990" w:rsidP="001F3990">
      <w:pPr>
        <w:rPr>
          <w:sz w:val="16"/>
        </w:rPr>
      </w:pPr>
      <w:r w:rsidRPr="00125CDA">
        <w:rPr>
          <w:sz w:val="16"/>
        </w:rPr>
        <w:t>6. </w:t>
      </w:r>
      <w:r w:rsidRPr="00993733">
        <w:rPr>
          <w:rStyle w:val="Emphasis"/>
        </w:rPr>
        <w:t>Conclusions</w:t>
      </w:r>
    </w:p>
    <w:p w14:paraId="5D3A925F" w14:textId="77777777" w:rsidR="001F3990" w:rsidRPr="00686550" w:rsidRDefault="001F3990" w:rsidP="001F3990">
      <w:pPr>
        <w:rPr>
          <w:rStyle w:val="StyleUnderline"/>
        </w:rPr>
      </w:pPr>
      <w:r w:rsidRPr="00AA392C">
        <w:rPr>
          <w:rStyle w:val="StyleUnderline"/>
          <w:highlight w:val="darkGray"/>
        </w:rPr>
        <w:t xml:space="preserve">The central feature of the </w:t>
      </w:r>
      <w:r w:rsidRPr="00AA392C">
        <w:rPr>
          <w:rStyle w:val="Emphasis"/>
          <w:highlight w:val="darkGray"/>
        </w:rPr>
        <w:t>global energy system</w:t>
      </w:r>
      <w:r w:rsidRPr="00686550">
        <w:rPr>
          <w:rStyle w:val="StyleUnderline"/>
        </w:rPr>
        <w:t xml:space="preserve"> is </w:t>
      </w:r>
      <w:r w:rsidRPr="00AA392C">
        <w:rPr>
          <w:rStyle w:val="StyleUnderline"/>
          <w:highlight w:val="darkGray"/>
        </w:rPr>
        <w:t xml:space="preserve">the need to </w:t>
      </w:r>
      <w:r w:rsidRPr="00AA392C">
        <w:rPr>
          <w:rStyle w:val="Emphasis"/>
          <w:highlight w:val="darkGray"/>
        </w:rPr>
        <w:t>provide</w:t>
      </w:r>
      <w:r w:rsidRPr="00686550">
        <w:rPr>
          <w:rStyle w:val="StyleUnderline"/>
        </w:rPr>
        <w:t xml:space="preserve"> variable </w:t>
      </w:r>
      <w:r w:rsidRPr="00AA392C">
        <w:rPr>
          <w:rStyle w:val="StyleUnderline"/>
          <w:highlight w:val="darkGray"/>
        </w:rPr>
        <w:t xml:space="preserve">quantities of energy on a </w:t>
      </w:r>
      <w:r w:rsidRPr="00AA392C">
        <w:rPr>
          <w:rStyle w:val="Emphasis"/>
          <w:highlight w:val="darkGray"/>
        </w:rPr>
        <w:t>daily</w:t>
      </w:r>
      <w:r w:rsidRPr="00AA392C">
        <w:rPr>
          <w:rStyle w:val="StyleUnderline"/>
          <w:highlight w:val="darkGray"/>
        </w:rPr>
        <w:t xml:space="preserve"> to </w:t>
      </w:r>
      <w:r w:rsidRPr="00AA392C">
        <w:rPr>
          <w:rStyle w:val="Emphasis"/>
          <w:highlight w:val="darkGray"/>
        </w:rPr>
        <w:t>seasonal</w:t>
      </w:r>
      <w:r w:rsidRPr="00686550">
        <w:rPr>
          <w:rStyle w:val="StyleUnderline"/>
        </w:rPr>
        <w:t xml:space="preserve"> basis</w:t>
      </w:r>
      <w:r w:rsidRPr="00125CDA">
        <w:rPr>
          <w:sz w:val="16"/>
        </w:rPr>
        <w:t xml:space="preserve">; that, in turn, </w:t>
      </w:r>
      <w:r w:rsidRPr="00AA392C">
        <w:rPr>
          <w:rStyle w:val="StyleUnderline"/>
          <w:highlight w:val="darkGray"/>
        </w:rPr>
        <w:t xml:space="preserve">requires massive quantities of </w:t>
      </w:r>
      <w:r w:rsidRPr="00AA392C">
        <w:rPr>
          <w:rStyle w:val="Emphasis"/>
          <w:highlight w:val="darkGray"/>
        </w:rPr>
        <w:t>energy storage</w:t>
      </w:r>
      <w:r w:rsidRPr="00686550">
        <w:rPr>
          <w:rStyle w:val="StyleUnderline"/>
        </w:rPr>
        <w:t>.</w:t>
      </w:r>
      <w:r w:rsidRPr="00125CDA">
        <w:rPr>
          <w:sz w:val="16"/>
        </w:rPr>
        <w:t xml:space="preserve"> For the </w:t>
      </w:r>
      <w:r w:rsidRPr="00993733">
        <w:rPr>
          <w:rStyle w:val="Emphasis"/>
        </w:rPr>
        <w:t>U.S</w:t>
      </w:r>
      <w:r w:rsidRPr="00686550">
        <w:rPr>
          <w:rStyle w:val="StyleUnderline"/>
        </w:rPr>
        <w:t xml:space="preserve">., Europe and China, </w:t>
      </w:r>
      <w:r w:rsidRPr="00AA392C">
        <w:rPr>
          <w:rStyle w:val="Emphasis"/>
          <w:highlight w:val="darkGray"/>
        </w:rPr>
        <w:t>energy storage</w:t>
      </w:r>
      <w:r w:rsidRPr="00AA392C">
        <w:rPr>
          <w:rStyle w:val="StyleUnderline"/>
          <w:highlight w:val="darkGray"/>
        </w:rPr>
        <w:t xml:space="preserve"> is required at the scale of millions of </w:t>
      </w:r>
      <w:r w:rsidRPr="00AA392C">
        <w:rPr>
          <w:rStyle w:val="Emphasis"/>
          <w:highlight w:val="darkGray"/>
        </w:rPr>
        <w:t>gigawatt hours</w:t>
      </w:r>
      <w:r w:rsidRPr="00125CDA">
        <w:rPr>
          <w:sz w:val="16"/>
        </w:rPr>
        <w:t xml:space="preserve">. </w:t>
      </w:r>
      <w:r w:rsidRPr="00AA392C">
        <w:rPr>
          <w:rStyle w:val="StyleUnderline"/>
          <w:highlight w:val="darkGray"/>
        </w:rPr>
        <w:t>Today most</w:t>
      </w:r>
      <w:r w:rsidRPr="00686550">
        <w:rPr>
          <w:rStyle w:val="StyleUnderline"/>
        </w:rPr>
        <w:t xml:space="preserve"> of that energy </w:t>
      </w:r>
      <w:r w:rsidRPr="00AA392C">
        <w:rPr>
          <w:rStyle w:val="StyleUnderline"/>
          <w:highlight w:val="darkGray"/>
        </w:rPr>
        <w:t>storage</w:t>
      </w:r>
      <w:r w:rsidRPr="00125CDA">
        <w:rPr>
          <w:sz w:val="16"/>
        </w:rPr>
        <w:t xml:space="preserve"> is in the form of carbon (coal), hydrocarbon liquid fuels (oil), gaseous fuels (natural gas) and </w:t>
      </w:r>
      <w:hyperlink r:id="rId20" w:tooltip="Learn more about nuclear fuels from ScienceDirect's AI-generated Topic Pages" w:history="1">
        <w:r w:rsidRPr="00125CDA">
          <w:rPr>
            <w:rStyle w:val="Hyperlink"/>
            <w:sz w:val="16"/>
          </w:rPr>
          <w:t>nuclear fuels</w:t>
        </w:r>
      </w:hyperlink>
      <w:r w:rsidRPr="00125CDA">
        <w:rPr>
          <w:sz w:val="16"/>
        </w:rPr>
        <w:t xml:space="preserve">. The </w:t>
      </w:r>
      <w:r w:rsidRPr="00AA392C">
        <w:rPr>
          <w:rStyle w:val="StyleUnderline"/>
          <w:highlight w:val="darkGray"/>
        </w:rPr>
        <w:t>cost</w:t>
      </w:r>
      <w:r w:rsidRPr="00125CDA">
        <w:rPr>
          <w:sz w:val="16"/>
        </w:rPr>
        <w:t xml:space="preserve"> of storage in these systems </w:t>
      </w:r>
      <w:r w:rsidRPr="00AA392C">
        <w:rPr>
          <w:rStyle w:val="StyleUnderline"/>
          <w:highlight w:val="darkGray"/>
        </w:rPr>
        <w:t>is extremely low</w:t>
      </w:r>
      <w:r w:rsidRPr="00686550">
        <w:rPr>
          <w:rStyle w:val="StyleUnderline"/>
        </w:rPr>
        <w:t>.</w:t>
      </w:r>
    </w:p>
    <w:p w14:paraId="2B0E29CB" w14:textId="77777777" w:rsidR="001F3990" w:rsidRPr="00125CDA" w:rsidRDefault="001F3990" w:rsidP="001F3990">
      <w:pPr>
        <w:rPr>
          <w:sz w:val="16"/>
        </w:rPr>
      </w:pPr>
      <w:r w:rsidRPr="00125CDA">
        <w:rPr>
          <w:sz w:val="16"/>
        </w:rPr>
        <w:t xml:space="preserve">The </w:t>
      </w:r>
      <w:r w:rsidRPr="00AA392C">
        <w:rPr>
          <w:rStyle w:val="StyleUnderline"/>
          <w:highlight w:val="darkGray"/>
        </w:rPr>
        <w:t xml:space="preserve">capital costs of </w:t>
      </w:r>
      <w:r w:rsidRPr="00AA392C">
        <w:rPr>
          <w:rStyle w:val="Emphasis"/>
          <w:highlight w:val="darkGray"/>
        </w:rPr>
        <w:t>replacing</w:t>
      </w:r>
      <w:r w:rsidRPr="00686550">
        <w:rPr>
          <w:rStyle w:val="StyleUnderline"/>
        </w:rPr>
        <w:t xml:space="preserve"> the </w:t>
      </w:r>
      <w:r w:rsidRPr="00AA392C">
        <w:rPr>
          <w:rStyle w:val="StyleUnderline"/>
          <w:highlight w:val="darkGray"/>
        </w:rPr>
        <w:t>storage capabilities</w:t>
      </w:r>
      <w:r w:rsidRPr="00686550">
        <w:rPr>
          <w:rStyle w:val="StyleUnderline"/>
        </w:rPr>
        <w:t xml:space="preserve"> of hydrocarbon liquid fuels and gaseous fuels </w:t>
      </w:r>
      <w:r w:rsidRPr="00AA392C">
        <w:rPr>
          <w:rStyle w:val="StyleUnderline"/>
          <w:highlight w:val="darkGray"/>
        </w:rPr>
        <w:t xml:space="preserve">are so </w:t>
      </w:r>
      <w:r w:rsidRPr="00AA392C">
        <w:rPr>
          <w:rStyle w:val="Emphasis"/>
          <w:highlight w:val="darkGray"/>
        </w:rPr>
        <w:t>high</w:t>
      </w:r>
      <w:r w:rsidRPr="00AA392C">
        <w:rPr>
          <w:rStyle w:val="StyleUnderline"/>
          <w:highlight w:val="darkGray"/>
        </w:rPr>
        <w:t xml:space="preserve"> that</w:t>
      </w:r>
      <w:r w:rsidRPr="00686550">
        <w:rPr>
          <w:rStyle w:val="StyleUnderline"/>
        </w:rPr>
        <w:t xml:space="preserve"> these </w:t>
      </w:r>
      <w:r w:rsidRPr="00AA392C">
        <w:rPr>
          <w:rStyle w:val="StyleUnderline"/>
          <w:highlight w:val="darkGray"/>
        </w:rPr>
        <w:t xml:space="preserve">energy </w:t>
      </w:r>
      <w:r w:rsidRPr="00AA392C">
        <w:rPr>
          <w:rStyle w:val="Emphasis"/>
          <w:highlight w:val="darkGray"/>
        </w:rPr>
        <w:t>carriers</w:t>
      </w:r>
      <w:r w:rsidRPr="00AA392C">
        <w:rPr>
          <w:rStyle w:val="StyleUnderline"/>
          <w:highlight w:val="darkGray"/>
        </w:rPr>
        <w:t xml:space="preserve"> are unlikely to be </w:t>
      </w:r>
      <w:r w:rsidRPr="00AA392C">
        <w:rPr>
          <w:rStyle w:val="Emphasis"/>
          <w:highlight w:val="darkGray"/>
        </w:rPr>
        <w:t>replaced</w:t>
      </w:r>
      <w:r w:rsidRPr="00686550">
        <w:rPr>
          <w:rStyle w:val="StyleUnderline"/>
        </w:rPr>
        <w:t xml:space="preserve">. </w:t>
      </w:r>
      <w:r w:rsidRPr="00125CDA">
        <w:rPr>
          <w:sz w:val="16"/>
        </w:rPr>
        <w:t xml:space="preserve">Instead, </w:t>
      </w:r>
      <w:r w:rsidRPr="00686550">
        <w:rPr>
          <w:rStyle w:val="StyleUnderline"/>
        </w:rPr>
        <w:t xml:space="preserve">hydrocarbon fuels made from </w:t>
      </w:r>
      <w:r w:rsidRPr="00993733">
        <w:rPr>
          <w:rStyle w:val="Emphasis"/>
        </w:rPr>
        <w:t>biomass</w:t>
      </w:r>
      <w:r w:rsidRPr="00686550">
        <w:rPr>
          <w:rStyle w:val="StyleUnderline"/>
        </w:rPr>
        <w:t xml:space="preserve"> will replace oil and hydrogen made from multiple sources will </w:t>
      </w:r>
      <w:r w:rsidRPr="00993733">
        <w:rPr>
          <w:rStyle w:val="Emphasis"/>
        </w:rPr>
        <w:t>replace</w:t>
      </w:r>
      <w:r w:rsidRPr="00686550">
        <w:rPr>
          <w:rStyle w:val="StyleUnderline"/>
        </w:rPr>
        <w:t xml:space="preserve"> natural gas</w:t>
      </w:r>
      <w:r w:rsidRPr="00125CDA">
        <w:rPr>
          <w:sz w:val="16"/>
        </w:rPr>
        <w:t xml:space="preserve">. </w:t>
      </w:r>
      <w:r w:rsidRPr="00686550">
        <w:rPr>
          <w:rStyle w:val="StyleUnderline"/>
        </w:rPr>
        <w:t xml:space="preserve">Electricity, hydrocarbon liquid fuels and gaseous fuels are partly </w:t>
      </w:r>
      <w:r w:rsidRPr="00993733">
        <w:rPr>
          <w:rStyle w:val="Emphasis"/>
        </w:rPr>
        <w:t>interchangeable</w:t>
      </w:r>
      <w:r w:rsidRPr="00125CDA">
        <w:rPr>
          <w:sz w:val="16"/>
        </w:rPr>
        <w:t xml:space="preserve">; </w:t>
      </w:r>
      <w:r w:rsidRPr="00686550">
        <w:rPr>
          <w:rStyle w:val="StyleUnderline"/>
        </w:rPr>
        <w:t xml:space="preserve">thus, </w:t>
      </w:r>
      <w:r w:rsidRPr="00AA392C">
        <w:rPr>
          <w:rStyle w:val="Emphasis"/>
          <w:highlight w:val="darkGray"/>
        </w:rPr>
        <w:t>partial substitution</w:t>
      </w:r>
      <w:r w:rsidRPr="00AA392C">
        <w:rPr>
          <w:rStyle w:val="StyleUnderline"/>
          <w:highlight w:val="darkGray"/>
        </w:rPr>
        <w:t xml:space="preserve"> is </w:t>
      </w:r>
      <w:r w:rsidRPr="00AA392C">
        <w:rPr>
          <w:rStyle w:val="Emphasis"/>
          <w:highlight w:val="darkGray"/>
        </w:rPr>
        <w:t>possible</w:t>
      </w:r>
      <w:r w:rsidRPr="00AA392C">
        <w:rPr>
          <w:rStyle w:val="StyleUnderline"/>
          <w:highlight w:val="darkGray"/>
        </w:rPr>
        <w:t xml:space="preserve"> but</w:t>
      </w:r>
      <w:r w:rsidRPr="00686550">
        <w:rPr>
          <w:rStyle w:val="StyleUnderline"/>
        </w:rPr>
        <w:t xml:space="preserve"> energy storage costs </w:t>
      </w:r>
      <w:r w:rsidRPr="00AA392C">
        <w:rPr>
          <w:rStyle w:val="Emphasis"/>
          <w:highlight w:val="darkGray"/>
        </w:rPr>
        <w:t>place severe constraints</w:t>
      </w:r>
      <w:r w:rsidRPr="00AA392C">
        <w:rPr>
          <w:rStyle w:val="StyleUnderline"/>
          <w:highlight w:val="darkGray"/>
        </w:rPr>
        <w:t xml:space="preserve"> on </w:t>
      </w:r>
      <w:r w:rsidRPr="00AA392C">
        <w:rPr>
          <w:rStyle w:val="Emphasis"/>
          <w:highlight w:val="darkGray"/>
        </w:rPr>
        <w:t>full-scale substitution</w:t>
      </w:r>
      <w:r w:rsidRPr="00125CDA">
        <w:rPr>
          <w:sz w:val="16"/>
        </w:rPr>
        <w:t xml:space="preserve">. </w:t>
      </w:r>
      <w:r w:rsidRPr="00AA392C">
        <w:rPr>
          <w:rStyle w:val="StyleUnderline"/>
          <w:highlight w:val="darkGray"/>
        </w:rPr>
        <w:t xml:space="preserve">Because it is </w:t>
      </w:r>
      <w:r w:rsidRPr="00AA392C">
        <w:rPr>
          <w:rStyle w:val="Emphasis"/>
          <w:highlight w:val="darkGray"/>
        </w:rPr>
        <w:t>expensive</w:t>
      </w:r>
      <w:r w:rsidRPr="00AA392C">
        <w:rPr>
          <w:rStyle w:val="StyleUnderline"/>
          <w:highlight w:val="darkGray"/>
        </w:rPr>
        <w:t xml:space="preserve"> and </w:t>
      </w:r>
      <w:r w:rsidRPr="00AA392C">
        <w:rPr>
          <w:rStyle w:val="Emphasis"/>
          <w:highlight w:val="darkGray"/>
        </w:rPr>
        <w:t>difficult</w:t>
      </w:r>
      <w:r w:rsidRPr="00AA392C">
        <w:rPr>
          <w:rStyle w:val="StyleUnderline"/>
          <w:highlight w:val="darkGray"/>
        </w:rPr>
        <w:t xml:space="preserve"> to replace</w:t>
      </w:r>
      <w:r w:rsidRPr="00686550">
        <w:rPr>
          <w:rStyle w:val="StyleUnderline"/>
        </w:rPr>
        <w:t xml:space="preserve"> the </w:t>
      </w:r>
      <w:r w:rsidRPr="00AA392C">
        <w:rPr>
          <w:rStyle w:val="Emphasis"/>
          <w:highlight w:val="darkGray"/>
        </w:rPr>
        <w:t>storage</w:t>
      </w:r>
      <w:r w:rsidRPr="00686550">
        <w:rPr>
          <w:rStyle w:val="StyleUnderline"/>
        </w:rPr>
        <w:t xml:space="preserve"> and other functions of these energy carriers, we should expect a </w:t>
      </w:r>
      <w:r w:rsidRPr="00993733">
        <w:rPr>
          <w:rStyle w:val="Emphasis"/>
        </w:rPr>
        <w:t>future</w:t>
      </w:r>
      <w:r w:rsidRPr="00686550">
        <w:rPr>
          <w:rStyle w:val="StyleUnderline"/>
        </w:rPr>
        <w:t xml:space="preserve"> that </w:t>
      </w:r>
      <w:r w:rsidRPr="00AA392C">
        <w:rPr>
          <w:rStyle w:val="StyleUnderline"/>
          <w:highlight w:val="darkGray"/>
        </w:rPr>
        <w:t xml:space="preserve">includes all three </w:t>
      </w:r>
      <w:r w:rsidRPr="00AA392C">
        <w:rPr>
          <w:rStyle w:val="Emphasis"/>
          <w:highlight w:val="darkGray"/>
        </w:rPr>
        <w:t>energy carriers</w:t>
      </w:r>
      <w:r w:rsidRPr="00686550">
        <w:rPr>
          <w:rStyle w:val="StyleUnderline"/>
        </w:rPr>
        <w:t>.</w:t>
      </w:r>
    </w:p>
    <w:p w14:paraId="59661E12" w14:textId="77777777" w:rsidR="001F3990" w:rsidRPr="00FA0F05" w:rsidRDefault="001F3990" w:rsidP="001F3990">
      <w:pPr>
        <w:rPr>
          <w:u w:val="single"/>
        </w:rPr>
      </w:pPr>
      <w:r w:rsidRPr="00125CDA">
        <w:rPr>
          <w:sz w:val="16"/>
        </w:rPr>
        <w:t xml:space="preserve">It is </w:t>
      </w:r>
      <w:r w:rsidRPr="00686550">
        <w:rPr>
          <w:rStyle w:val="StyleUnderline"/>
        </w:rPr>
        <w:t xml:space="preserve">the electric sector where </w:t>
      </w:r>
      <w:r w:rsidRPr="00993733">
        <w:rPr>
          <w:rStyle w:val="Emphasis"/>
        </w:rPr>
        <w:t>innovations</w:t>
      </w:r>
      <w:r w:rsidRPr="00686550">
        <w:rPr>
          <w:rStyle w:val="StyleUnderline"/>
        </w:rPr>
        <w:t xml:space="preserve"> in storage are required</w:t>
      </w:r>
      <w:r w:rsidRPr="00125CDA">
        <w:rPr>
          <w:sz w:val="16"/>
        </w:rPr>
        <w:t>. That will likely imply heat storage because of the low cost of heat storage materials relative to electric storage systems such as batteries and pumped </w:t>
      </w:r>
      <w:hyperlink r:id="rId21" w:tooltip="Learn more about hydro storage from ScienceDirect's AI-generated Topic Pages" w:history="1">
        <w:r w:rsidRPr="00125CDA">
          <w:rPr>
            <w:rStyle w:val="Hyperlink"/>
            <w:sz w:val="16"/>
          </w:rPr>
          <w:t>hydro storage</w:t>
        </w:r>
      </w:hyperlink>
      <w:r w:rsidRPr="00125CDA">
        <w:rPr>
          <w:sz w:val="16"/>
        </w:rPr>
        <w:t xml:space="preserve"> with its geographical limitations. </w:t>
      </w:r>
      <w:r w:rsidRPr="00AA392C">
        <w:rPr>
          <w:rStyle w:val="StyleUnderline"/>
          <w:highlight w:val="darkGray"/>
        </w:rPr>
        <w:t xml:space="preserve">The role of </w:t>
      </w:r>
      <w:r w:rsidRPr="00AA392C">
        <w:rPr>
          <w:rStyle w:val="Emphasis"/>
          <w:highlight w:val="darkGray"/>
        </w:rPr>
        <w:t>electricity storage</w:t>
      </w:r>
      <w:r w:rsidRPr="00125CDA">
        <w:rPr>
          <w:sz w:val="16"/>
        </w:rPr>
        <w:t xml:space="preserve"> (batteries, pumped hydro, etc.) </w:t>
      </w:r>
      <w:r w:rsidRPr="00AA392C">
        <w:rPr>
          <w:rStyle w:val="StyleUnderline"/>
          <w:highlight w:val="darkGray"/>
        </w:rPr>
        <w:t xml:space="preserve">will be </w:t>
      </w:r>
      <w:r w:rsidRPr="00AA392C">
        <w:rPr>
          <w:rStyle w:val="Emphasis"/>
          <w:highlight w:val="darkGray"/>
        </w:rPr>
        <w:t>limited</w:t>
      </w:r>
      <w:r w:rsidRPr="00AA392C">
        <w:rPr>
          <w:rStyle w:val="StyleUnderline"/>
          <w:highlight w:val="darkGray"/>
        </w:rPr>
        <w:t xml:space="preserve"> because</w:t>
      </w:r>
      <w:r w:rsidRPr="00686550">
        <w:rPr>
          <w:rStyle w:val="StyleUnderline"/>
        </w:rPr>
        <w:t xml:space="preserve"> the </w:t>
      </w:r>
      <w:r w:rsidRPr="00993733">
        <w:rPr>
          <w:rStyle w:val="Emphasis"/>
        </w:rPr>
        <w:t xml:space="preserve">energy storage </w:t>
      </w:r>
      <w:r w:rsidRPr="00AA392C">
        <w:rPr>
          <w:rStyle w:val="Emphasis"/>
          <w:highlight w:val="darkGray"/>
        </w:rPr>
        <w:t>costs</w:t>
      </w:r>
      <w:r w:rsidRPr="00AA392C">
        <w:rPr>
          <w:rStyle w:val="StyleUnderline"/>
          <w:highlight w:val="darkGray"/>
        </w:rPr>
        <w:t xml:space="preserve"> are </w:t>
      </w:r>
      <w:r w:rsidRPr="00AA392C">
        <w:rPr>
          <w:rStyle w:val="Emphasis"/>
          <w:highlight w:val="darkGray"/>
        </w:rPr>
        <w:t>one</w:t>
      </w:r>
      <w:r w:rsidRPr="00AA392C">
        <w:rPr>
          <w:rStyle w:val="StyleUnderline"/>
          <w:highlight w:val="darkGray"/>
        </w:rPr>
        <w:t xml:space="preserve"> to </w:t>
      </w:r>
      <w:r w:rsidRPr="00AA392C">
        <w:rPr>
          <w:rStyle w:val="Emphasis"/>
          <w:highlight w:val="darkGray"/>
        </w:rPr>
        <w:t>two orders</w:t>
      </w:r>
      <w:r w:rsidRPr="00AA392C">
        <w:rPr>
          <w:rStyle w:val="StyleUnderline"/>
          <w:highlight w:val="darkGray"/>
        </w:rPr>
        <w:t xml:space="preserve"> of </w:t>
      </w:r>
      <w:r w:rsidRPr="00AA392C">
        <w:rPr>
          <w:rStyle w:val="Emphasis"/>
          <w:highlight w:val="darkGray"/>
        </w:rPr>
        <w:t>magnitude greater</w:t>
      </w:r>
      <w:r w:rsidRPr="00686550">
        <w:rPr>
          <w:rStyle w:val="StyleUnderline"/>
        </w:rPr>
        <w:t xml:space="preserve"> than storing heat, nuclear fuel, hydrocarbons and gaseous fuels.</w:t>
      </w:r>
    </w:p>
    <w:p w14:paraId="3D9C83C3" w14:textId="77777777" w:rsidR="001F3990" w:rsidRPr="00D00E85" w:rsidRDefault="001F3990" w:rsidP="001F3990">
      <w:pPr>
        <w:pStyle w:val="Heading4"/>
        <w:rPr>
          <w:rFonts w:eastAsia="Times New Roman"/>
          <w:b w:val="0"/>
          <w:bCs/>
        </w:rPr>
      </w:pPr>
      <w:r>
        <w:rPr>
          <w:rFonts w:eastAsia="Times New Roman"/>
        </w:rPr>
        <w:t xml:space="preserve">Limits </w:t>
      </w:r>
      <w:r>
        <w:rPr>
          <w:rFonts w:eastAsia="Times New Roman"/>
          <w:u w:val="single"/>
        </w:rPr>
        <w:t>prevent</w:t>
      </w:r>
      <w:r>
        <w:rPr>
          <w:rFonts w:eastAsia="Times New Roman"/>
        </w:rPr>
        <w:t xml:space="preserve"> the benefits of </w:t>
      </w:r>
      <w:r>
        <w:rPr>
          <w:rFonts w:eastAsia="Times New Roman"/>
          <w:u w:val="single"/>
        </w:rPr>
        <w:t>renewables</w:t>
      </w:r>
      <w:r>
        <w:rPr>
          <w:rFonts w:eastAsia="Times New Roman"/>
        </w:rPr>
        <w:t xml:space="preserve"> – </w:t>
      </w:r>
      <w:r>
        <w:rPr>
          <w:rFonts w:eastAsia="Times New Roman"/>
          <w:b w:val="0"/>
        </w:rPr>
        <w:t xml:space="preserve">evidence ALSO says that we are </w:t>
      </w:r>
      <w:r>
        <w:rPr>
          <w:rFonts w:eastAsia="Times New Roman"/>
          <w:b w:val="0"/>
          <w:u w:val="single"/>
        </w:rPr>
        <w:t>overly</w:t>
      </w:r>
      <w:r>
        <w:rPr>
          <w:rFonts w:eastAsia="Times New Roman"/>
          <w:b w:val="0"/>
        </w:rPr>
        <w:t xml:space="preserve"> optimistic </w:t>
      </w:r>
    </w:p>
    <w:p w14:paraId="3877A6E8" w14:textId="77777777" w:rsidR="001F3990" w:rsidRPr="00125CDA" w:rsidRDefault="001F3990" w:rsidP="001F3990">
      <w:r w:rsidRPr="00125CDA">
        <w:rPr>
          <w:rStyle w:val="Style13ptBold"/>
          <w:u w:val="single"/>
        </w:rPr>
        <w:t>Goehring and Rozencwajg 21</w:t>
      </w:r>
      <w:r w:rsidRPr="00125CDA">
        <w:t xml:space="preserve"> – Leigh and Adam, managing partners at Goehring &amp; Rozencwajg Associates, a firm that invests in commodities and natural resources. “Is the renewable energy transition really all it’s being advertised to be?”, Real Assets Adviser, Vol. 8, No. 5, </w:t>
      </w:r>
      <w:hyperlink r:id="rId22" w:history="1">
        <w:r w:rsidRPr="00125CDA">
          <w:rPr>
            <w:rStyle w:val="Hyperlink"/>
          </w:rPr>
          <w:t>https://irei.com/publications/article/renewable-energy-transition-really-advertised/</w:t>
        </w:r>
      </w:hyperlink>
      <w:r w:rsidRPr="00125CDA">
        <w:t>, 05-01-2021</w:t>
      </w:r>
    </w:p>
    <w:p w14:paraId="614AEEAB" w14:textId="77777777" w:rsidR="001F3990" w:rsidRPr="00125CDA" w:rsidRDefault="001F3990" w:rsidP="001F3990">
      <w:pPr>
        <w:rPr>
          <w:sz w:val="16"/>
        </w:rPr>
      </w:pPr>
      <w:r w:rsidRPr="00686550">
        <w:rPr>
          <w:rStyle w:val="StyleUnderline"/>
        </w:rPr>
        <w:t xml:space="preserve">We are making a terrible </w:t>
      </w:r>
      <w:r w:rsidRPr="00C40F70">
        <w:rPr>
          <w:rStyle w:val="Emphasis"/>
        </w:rPr>
        <w:t>mistake</w:t>
      </w:r>
      <w:r w:rsidRPr="00686550">
        <w:rPr>
          <w:rStyle w:val="StyleUnderline"/>
        </w:rPr>
        <w:t xml:space="preserve"> when it comes to future </w:t>
      </w:r>
      <w:r w:rsidRPr="00C40F70">
        <w:rPr>
          <w:rStyle w:val="Emphasis"/>
        </w:rPr>
        <w:t>energy policies</w:t>
      </w:r>
      <w:r w:rsidRPr="00686550">
        <w:rPr>
          <w:rStyle w:val="StyleUnderline"/>
        </w:rPr>
        <w:t xml:space="preserve"> and the </w:t>
      </w:r>
      <w:r w:rsidRPr="00C40F70">
        <w:rPr>
          <w:rStyle w:val="Emphasis"/>
        </w:rPr>
        <w:t>challenges</w:t>
      </w:r>
      <w:r w:rsidRPr="00686550">
        <w:rPr>
          <w:rStyle w:val="StyleUnderline"/>
        </w:rPr>
        <w:t xml:space="preserve"> posed by the so-called </w:t>
      </w:r>
      <w:r w:rsidRPr="00C40F70">
        <w:rPr>
          <w:rStyle w:val="Emphasis"/>
        </w:rPr>
        <w:t>energy transition</w:t>
      </w:r>
      <w:r w:rsidRPr="00686550">
        <w:rPr>
          <w:rStyle w:val="StyleUnderline"/>
        </w:rPr>
        <w:t>.</w:t>
      </w:r>
      <w:r w:rsidRPr="00125CDA">
        <w:rPr>
          <w:sz w:val="16"/>
        </w:rPr>
        <w:t xml:space="preserve"> </w:t>
      </w:r>
      <w:r w:rsidRPr="00686550">
        <w:rPr>
          <w:rStyle w:val="StyleUnderline"/>
        </w:rPr>
        <w:t>There is imminent harm awaiting investors and policymakers who fail to acknowledge certain realities</w:t>
      </w:r>
      <w:r w:rsidRPr="00125CDA">
        <w:rPr>
          <w:sz w:val="16"/>
        </w:rPr>
        <w:t xml:space="preserve">. </w:t>
      </w:r>
      <w:r w:rsidRPr="00AA392C">
        <w:rPr>
          <w:rStyle w:val="StyleUnderline"/>
          <w:highlight w:val="darkGray"/>
        </w:rPr>
        <w:t>Every green energy</w:t>
      </w:r>
      <w:r w:rsidRPr="00686550">
        <w:rPr>
          <w:rStyle w:val="StyleUnderline"/>
        </w:rPr>
        <w:t xml:space="preserve"> </w:t>
      </w:r>
      <w:r w:rsidRPr="00AA392C">
        <w:rPr>
          <w:rStyle w:val="StyleUnderline"/>
          <w:highlight w:val="darkGray"/>
        </w:rPr>
        <w:t>proposal</w:t>
      </w:r>
      <w:r w:rsidRPr="00686550">
        <w:rPr>
          <w:rStyle w:val="StyleUnderline"/>
        </w:rPr>
        <w:t xml:space="preserve"> we have examined </w:t>
      </w:r>
      <w:r w:rsidRPr="00AA392C">
        <w:rPr>
          <w:rStyle w:val="Emphasis"/>
          <w:highlight w:val="darkGray"/>
        </w:rPr>
        <w:t>relies</w:t>
      </w:r>
      <w:r w:rsidRPr="00AA392C">
        <w:rPr>
          <w:rStyle w:val="StyleUnderline"/>
          <w:highlight w:val="darkGray"/>
        </w:rPr>
        <w:t xml:space="preserve"> on</w:t>
      </w:r>
      <w:r w:rsidRPr="00686550">
        <w:rPr>
          <w:rStyle w:val="StyleUnderline"/>
        </w:rPr>
        <w:t xml:space="preserve"> the trifecta of </w:t>
      </w:r>
      <w:r w:rsidRPr="00AA392C">
        <w:rPr>
          <w:rStyle w:val="Emphasis"/>
          <w:highlight w:val="darkGray"/>
        </w:rPr>
        <w:t>wind</w:t>
      </w:r>
      <w:r w:rsidRPr="00686550">
        <w:rPr>
          <w:rStyle w:val="StyleUnderline"/>
        </w:rPr>
        <w:t xml:space="preserve">, </w:t>
      </w:r>
      <w:r w:rsidRPr="00AA392C">
        <w:rPr>
          <w:rStyle w:val="Emphasis"/>
          <w:highlight w:val="darkGray"/>
        </w:rPr>
        <w:t>solar</w:t>
      </w:r>
      <w:r w:rsidRPr="00AA392C">
        <w:rPr>
          <w:rStyle w:val="StyleUnderline"/>
          <w:highlight w:val="darkGray"/>
        </w:rPr>
        <w:t xml:space="preserve"> and </w:t>
      </w:r>
      <w:r w:rsidRPr="00AA392C">
        <w:rPr>
          <w:rStyle w:val="Emphasis"/>
          <w:highlight w:val="darkGray"/>
        </w:rPr>
        <w:t>e</w:t>
      </w:r>
      <w:r w:rsidRPr="00686550">
        <w:rPr>
          <w:rStyle w:val="StyleUnderline"/>
        </w:rPr>
        <w:t xml:space="preserve">lectric </w:t>
      </w:r>
      <w:r w:rsidRPr="00AA392C">
        <w:rPr>
          <w:rStyle w:val="Emphasis"/>
          <w:highlight w:val="darkGray"/>
        </w:rPr>
        <w:t>v</w:t>
      </w:r>
      <w:r w:rsidRPr="00686550">
        <w:rPr>
          <w:rStyle w:val="StyleUnderline"/>
        </w:rPr>
        <w:t xml:space="preserve">ehicles combined </w:t>
      </w:r>
      <w:r w:rsidRPr="00AA392C">
        <w:rPr>
          <w:rStyle w:val="StyleUnderline"/>
          <w:highlight w:val="darkGray"/>
        </w:rPr>
        <w:t xml:space="preserve">with various </w:t>
      </w:r>
      <w:r w:rsidRPr="00AA392C">
        <w:rPr>
          <w:rStyle w:val="Emphasis"/>
          <w:highlight w:val="darkGray"/>
        </w:rPr>
        <w:t>battery technologies</w:t>
      </w:r>
      <w:r w:rsidRPr="00125CDA">
        <w:rPr>
          <w:sz w:val="16"/>
        </w:rPr>
        <w:t xml:space="preserve">. In recent months, a renewed “hydrogen mania” has broken out as well, which adds a fourth leg to the green energy stool. </w:t>
      </w:r>
      <w:r w:rsidRPr="00686550">
        <w:rPr>
          <w:rStyle w:val="StyleUnderline"/>
        </w:rPr>
        <w:t xml:space="preserve">Unfortunately, based on our extensive research, </w:t>
      </w:r>
      <w:r w:rsidRPr="00AA392C">
        <w:rPr>
          <w:rStyle w:val="Emphasis"/>
          <w:highlight w:val="darkGray"/>
        </w:rPr>
        <w:t>these plans</w:t>
      </w:r>
      <w:r w:rsidRPr="00686550">
        <w:rPr>
          <w:rStyle w:val="StyleUnderline"/>
        </w:rPr>
        <w:t xml:space="preserve">, including the current hydrogen craze, </w:t>
      </w:r>
      <w:r w:rsidRPr="00AA392C">
        <w:rPr>
          <w:rStyle w:val="StyleUnderline"/>
          <w:highlight w:val="darkGray"/>
        </w:rPr>
        <w:t>are bound to</w:t>
      </w:r>
      <w:r w:rsidRPr="00686550">
        <w:rPr>
          <w:rStyle w:val="StyleUnderline"/>
        </w:rPr>
        <w:t xml:space="preserve">, at best, </w:t>
      </w:r>
      <w:r w:rsidRPr="00AA392C">
        <w:rPr>
          <w:rStyle w:val="Emphasis"/>
          <w:highlight w:val="darkGray"/>
        </w:rPr>
        <w:t>severely disappoint</w:t>
      </w:r>
      <w:r w:rsidRPr="00AA392C">
        <w:rPr>
          <w:rStyle w:val="StyleUnderline"/>
          <w:highlight w:val="darkGray"/>
        </w:rPr>
        <w:t xml:space="preserve"> and</w:t>
      </w:r>
      <w:r w:rsidRPr="00686550">
        <w:rPr>
          <w:rStyle w:val="StyleUnderline"/>
        </w:rPr>
        <w:t xml:space="preserve">, at worst, </w:t>
      </w:r>
      <w:r w:rsidRPr="00AA392C">
        <w:rPr>
          <w:rStyle w:val="Emphasis"/>
          <w:highlight w:val="darkGray"/>
        </w:rPr>
        <w:t>outright fail</w:t>
      </w:r>
      <w:r w:rsidRPr="00686550">
        <w:rPr>
          <w:rStyle w:val="StyleUnderline"/>
        </w:rPr>
        <w:t xml:space="preserve"> in what they </w:t>
      </w:r>
      <w:r w:rsidRPr="00911026">
        <w:rPr>
          <w:rStyle w:val="Emphasis"/>
        </w:rPr>
        <w:t>attempt to accomplish</w:t>
      </w:r>
      <w:r w:rsidRPr="00125CDA">
        <w:rPr>
          <w:sz w:val="16"/>
        </w:rPr>
        <w:t>.</w:t>
      </w:r>
    </w:p>
    <w:p w14:paraId="12B2EE8A" w14:textId="77777777" w:rsidR="001F3990" w:rsidRPr="00686550" w:rsidRDefault="001F3990" w:rsidP="001F3990">
      <w:pPr>
        <w:rPr>
          <w:rStyle w:val="StyleUnderline"/>
        </w:rPr>
      </w:pPr>
      <w:r w:rsidRPr="00686550">
        <w:rPr>
          <w:rStyle w:val="StyleUnderline"/>
        </w:rPr>
        <w:t xml:space="preserve">Not only will these proposals cost trillions, but policy </w:t>
      </w:r>
      <w:r w:rsidRPr="00C40F70">
        <w:rPr>
          <w:rStyle w:val="Emphasis"/>
        </w:rPr>
        <w:t>experts</w:t>
      </w:r>
      <w:r w:rsidRPr="00686550">
        <w:rPr>
          <w:rStyle w:val="StyleUnderline"/>
        </w:rPr>
        <w:t xml:space="preserve"> and </w:t>
      </w:r>
      <w:r w:rsidRPr="00C40F70">
        <w:rPr>
          <w:rStyle w:val="Emphasis"/>
        </w:rPr>
        <w:t>investors</w:t>
      </w:r>
      <w:r w:rsidRPr="00686550">
        <w:rPr>
          <w:rStyle w:val="StyleUnderline"/>
        </w:rPr>
        <w:t xml:space="preserve"> will soon realize that none of these options will </w:t>
      </w:r>
      <w:r w:rsidRPr="00C40F70">
        <w:rPr>
          <w:rStyle w:val="Emphasis"/>
        </w:rPr>
        <w:t>address</w:t>
      </w:r>
      <w:r w:rsidRPr="00686550">
        <w:rPr>
          <w:rStyle w:val="StyleUnderline"/>
        </w:rPr>
        <w:t xml:space="preserve"> the very </w:t>
      </w:r>
      <w:r w:rsidRPr="00C40F70">
        <w:rPr>
          <w:rStyle w:val="Emphasis"/>
        </w:rPr>
        <w:t>CO2 problem</w:t>
      </w:r>
      <w:r w:rsidRPr="00686550">
        <w:rPr>
          <w:rStyle w:val="StyleUnderline"/>
        </w:rPr>
        <w:t xml:space="preserve"> they are designed to solve</w:t>
      </w:r>
      <w:r w:rsidRPr="00125CDA">
        <w:rPr>
          <w:sz w:val="16"/>
        </w:rPr>
        <w:t xml:space="preserve">. </w:t>
      </w:r>
      <w:r w:rsidRPr="00686550">
        <w:rPr>
          <w:rStyle w:val="StyleUnderline"/>
        </w:rPr>
        <w:t xml:space="preserve">Currently, there are </w:t>
      </w:r>
      <w:r w:rsidRPr="00060FDC">
        <w:rPr>
          <w:rStyle w:val="Emphasis"/>
        </w:rPr>
        <w:t>410 parts per million</w:t>
      </w:r>
      <w:r w:rsidRPr="00686550">
        <w:rPr>
          <w:rStyle w:val="StyleUnderline"/>
        </w:rPr>
        <w:t xml:space="preserve"> of </w:t>
      </w:r>
      <w:r w:rsidRPr="00060FDC">
        <w:rPr>
          <w:rStyle w:val="Emphasis"/>
        </w:rPr>
        <w:t>CO2</w:t>
      </w:r>
      <w:r w:rsidRPr="00686550">
        <w:rPr>
          <w:rStyle w:val="StyleUnderline"/>
        </w:rPr>
        <w:t xml:space="preserve"> in the atmosphere. By </w:t>
      </w:r>
      <w:r w:rsidRPr="00AA392C">
        <w:rPr>
          <w:rStyle w:val="StyleUnderline"/>
          <w:highlight w:val="darkGray"/>
        </w:rPr>
        <w:t>keeping</w:t>
      </w:r>
      <w:r w:rsidRPr="00686550">
        <w:rPr>
          <w:rStyle w:val="StyleUnderline"/>
        </w:rPr>
        <w:t xml:space="preserve"> the </w:t>
      </w:r>
      <w:r w:rsidRPr="00AA392C">
        <w:rPr>
          <w:rStyle w:val="StyleUnderline"/>
          <w:highlight w:val="darkGray"/>
        </w:rPr>
        <w:t xml:space="preserve">concentration </w:t>
      </w:r>
      <w:r w:rsidRPr="00AA392C">
        <w:rPr>
          <w:rStyle w:val="Emphasis"/>
          <w:highlight w:val="darkGray"/>
        </w:rPr>
        <w:t>below 450</w:t>
      </w:r>
      <w:r w:rsidRPr="00686550">
        <w:rPr>
          <w:rStyle w:val="StyleUnderline"/>
        </w:rPr>
        <w:t xml:space="preserve"> parts per million (</w:t>
      </w:r>
      <w:r w:rsidRPr="00AA392C">
        <w:rPr>
          <w:rStyle w:val="Emphasis"/>
          <w:highlight w:val="darkGray"/>
        </w:rPr>
        <w:t>ppm</w:t>
      </w:r>
      <w:r w:rsidRPr="00686550">
        <w:rPr>
          <w:rStyle w:val="StyleUnderline"/>
        </w:rPr>
        <w:t>), it is widely believed warming trends can be curbed.</w:t>
      </w:r>
      <w:r w:rsidRPr="00125CDA">
        <w:rPr>
          <w:sz w:val="16"/>
        </w:rPr>
        <w:t xml:space="preserve"> </w:t>
      </w:r>
      <w:r w:rsidRPr="00686550">
        <w:rPr>
          <w:rStyle w:val="StyleUnderline"/>
        </w:rPr>
        <w:t xml:space="preserve">This </w:t>
      </w:r>
      <w:r w:rsidRPr="00AA392C">
        <w:rPr>
          <w:rStyle w:val="StyleUnderline"/>
          <w:highlight w:val="darkGray"/>
        </w:rPr>
        <w:t xml:space="preserve">would </w:t>
      </w:r>
      <w:r w:rsidRPr="00AA392C">
        <w:rPr>
          <w:rStyle w:val="Emphasis"/>
          <w:highlight w:val="darkGray"/>
        </w:rPr>
        <w:t>require</w:t>
      </w:r>
      <w:r w:rsidRPr="00AA392C">
        <w:rPr>
          <w:rStyle w:val="StyleUnderline"/>
          <w:highlight w:val="darkGray"/>
        </w:rPr>
        <w:t xml:space="preserve"> lowering</w:t>
      </w:r>
      <w:r w:rsidRPr="00686550">
        <w:rPr>
          <w:rStyle w:val="StyleUnderline"/>
        </w:rPr>
        <w:t xml:space="preserve"> annual CO2 </w:t>
      </w:r>
      <w:r w:rsidRPr="00AA392C">
        <w:rPr>
          <w:rStyle w:val="StyleUnderline"/>
          <w:highlight w:val="darkGray"/>
        </w:rPr>
        <w:t>emission</w:t>
      </w:r>
      <w:r w:rsidRPr="00686550">
        <w:rPr>
          <w:rStyle w:val="StyleUnderline"/>
        </w:rPr>
        <w:t xml:space="preserve"> </w:t>
      </w:r>
      <w:r w:rsidRPr="00060FDC">
        <w:rPr>
          <w:rStyle w:val="Emphasis"/>
        </w:rPr>
        <w:t xml:space="preserve">nearly </w:t>
      </w:r>
      <w:r w:rsidRPr="00AA392C">
        <w:rPr>
          <w:rStyle w:val="Emphasis"/>
          <w:highlight w:val="darkGray"/>
        </w:rPr>
        <w:t>60 percent</w:t>
      </w:r>
      <w:r w:rsidRPr="00686550">
        <w:rPr>
          <w:rStyle w:val="StyleUnderline"/>
        </w:rPr>
        <w:t xml:space="preserve"> from 34 billion tons today to 15 billion tons by 2040. Most energy transition plans </w:t>
      </w:r>
      <w:r w:rsidRPr="00060FDC">
        <w:rPr>
          <w:rStyle w:val="Emphasis"/>
        </w:rPr>
        <w:t>advocate</w:t>
      </w:r>
      <w:r w:rsidRPr="00686550">
        <w:rPr>
          <w:rStyle w:val="StyleUnderline"/>
        </w:rPr>
        <w:t xml:space="preserve"> the widespread </w:t>
      </w:r>
      <w:r w:rsidRPr="00060FDC">
        <w:rPr>
          <w:rStyle w:val="Emphasis"/>
        </w:rPr>
        <w:t>adoption of renewable energy</w:t>
      </w:r>
      <w:r w:rsidRPr="00686550">
        <w:rPr>
          <w:rStyle w:val="StyleUnderline"/>
        </w:rPr>
        <w:t xml:space="preserve"> and </w:t>
      </w:r>
      <w:r w:rsidRPr="00060FDC">
        <w:rPr>
          <w:rStyle w:val="Emphasis"/>
        </w:rPr>
        <w:t>e</w:t>
      </w:r>
      <w:r w:rsidRPr="00686550">
        <w:rPr>
          <w:rStyle w:val="StyleUnderline"/>
        </w:rPr>
        <w:t xml:space="preserve">lectric </w:t>
      </w:r>
      <w:r w:rsidRPr="00060FDC">
        <w:rPr>
          <w:rStyle w:val="Emphasis"/>
        </w:rPr>
        <w:t>v</w:t>
      </w:r>
      <w:r w:rsidRPr="00686550">
        <w:rPr>
          <w:rStyle w:val="StyleUnderline"/>
        </w:rPr>
        <w:t xml:space="preserve">ehicles to drive down </w:t>
      </w:r>
      <w:r w:rsidRPr="00060FDC">
        <w:rPr>
          <w:rStyle w:val="Emphasis"/>
        </w:rPr>
        <w:t>carbon emissions</w:t>
      </w:r>
      <w:r w:rsidRPr="00686550">
        <w:rPr>
          <w:rStyle w:val="StyleUnderline"/>
        </w:rPr>
        <w:t xml:space="preserve">. Our research suggests these plans have little hope in solving the </w:t>
      </w:r>
      <w:r w:rsidRPr="00060FDC">
        <w:rPr>
          <w:rStyle w:val="Emphasis"/>
        </w:rPr>
        <w:t>CO2 problem</w:t>
      </w:r>
      <w:r w:rsidRPr="00686550">
        <w:rPr>
          <w:rStyle w:val="StyleUnderline"/>
        </w:rPr>
        <w:t>.</w:t>
      </w:r>
    </w:p>
    <w:p w14:paraId="7575E47E" w14:textId="77777777" w:rsidR="001F3990" w:rsidRPr="00125CDA" w:rsidRDefault="001F3990" w:rsidP="001F3990">
      <w:pPr>
        <w:rPr>
          <w:sz w:val="16"/>
        </w:rPr>
      </w:pPr>
      <w:r w:rsidRPr="00125CDA">
        <w:rPr>
          <w:sz w:val="16"/>
        </w:rPr>
        <w:t xml:space="preserve">Vaclav Smil, </w:t>
      </w:r>
      <w:r w:rsidRPr="00686550">
        <w:rPr>
          <w:rStyle w:val="StyleUnderline"/>
        </w:rPr>
        <w:t>professor emeritus in the Faculty of Environment at the University of Manitoba, is the best energy scholar we have ever read.</w:t>
      </w:r>
      <w:r w:rsidRPr="00125CDA">
        <w:rPr>
          <w:sz w:val="16"/>
        </w:rPr>
        <w:t xml:space="preserve"> His book </w:t>
      </w:r>
      <w:r w:rsidRPr="00686550">
        <w:rPr>
          <w:rStyle w:val="StyleUnderline"/>
        </w:rPr>
        <w:t xml:space="preserve">Energy Transitions notes that historically </w:t>
      </w:r>
      <w:r w:rsidRPr="00AA392C">
        <w:rPr>
          <w:rStyle w:val="StyleUnderline"/>
          <w:highlight w:val="darkGray"/>
        </w:rPr>
        <w:t xml:space="preserve">a </w:t>
      </w:r>
      <w:r w:rsidRPr="00AA392C">
        <w:rPr>
          <w:rStyle w:val="Emphasis"/>
          <w:highlight w:val="darkGray"/>
        </w:rPr>
        <w:t>new energy source</w:t>
      </w:r>
      <w:r w:rsidRPr="00AA392C">
        <w:rPr>
          <w:rStyle w:val="StyleUnderline"/>
          <w:highlight w:val="darkGray"/>
        </w:rPr>
        <w:t xml:space="preserve"> takes</w:t>
      </w:r>
      <w:r w:rsidRPr="00686550">
        <w:rPr>
          <w:rStyle w:val="StyleUnderline"/>
        </w:rPr>
        <w:t xml:space="preserve"> between </w:t>
      </w:r>
      <w:r w:rsidRPr="00AA392C">
        <w:rPr>
          <w:rStyle w:val="Emphasis"/>
          <w:highlight w:val="darkGray"/>
        </w:rPr>
        <w:t>40–60 years</w:t>
      </w:r>
      <w:r w:rsidRPr="00AA392C">
        <w:rPr>
          <w:rStyle w:val="StyleUnderline"/>
          <w:highlight w:val="darkGray"/>
        </w:rPr>
        <w:t xml:space="preserve"> to gain</w:t>
      </w:r>
      <w:r w:rsidRPr="00686550">
        <w:rPr>
          <w:rStyle w:val="StyleUnderline"/>
        </w:rPr>
        <w:t xml:space="preserve"> </w:t>
      </w:r>
      <w:r w:rsidRPr="00060FDC">
        <w:rPr>
          <w:rStyle w:val="Emphasis"/>
        </w:rPr>
        <w:t xml:space="preserve">significant </w:t>
      </w:r>
      <w:r w:rsidRPr="00AA392C">
        <w:rPr>
          <w:rStyle w:val="Emphasis"/>
          <w:highlight w:val="darkGray"/>
        </w:rPr>
        <w:t>market share</w:t>
      </w:r>
      <w:r w:rsidRPr="00686550">
        <w:rPr>
          <w:rStyle w:val="StyleUnderline"/>
        </w:rPr>
        <w:t xml:space="preserve">. The current proposals assume </w:t>
      </w:r>
      <w:r w:rsidRPr="00060FDC">
        <w:rPr>
          <w:rStyle w:val="Emphasis"/>
        </w:rPr>
        <w:t>wind</w:t>
      </w:r>
      <w:r w:rsidRPr="00686550">
        <w:rPr>
          <w:rStyle w:val="StyleUnderline"/>
        </w:rPr>
        <w:t xml:space="preserve"> and </w:t>
      </w:r>
      <w:r w:rsidRPr="00060FDC">
        <w:rPr>
          <w:rStyle w:val="Emphasis"/>
        </w:rPr>
        <w:t>solar</w:t>
      </w:r>
      <w:r w:rsidRPr="00686550">
        <w:rPr>
          <w:rStyle w:val="StyleUnderline"/>
        </w:rPr>
        <w:t xml:space="preserve"> will make comparable </w:t>
      </w:r>
      <w:r w:rsidRPr="00060FDC">
        <w:rPr>
          <w:rStyle w:val="Emphasis"/>
        </w:rPr>
        <w:t>gains</w:t>
      </w:r>
      <w:r w:rsidRPr="00686550">
        <w:rPr>
          <w:rStyle w:val="StyleUnderline"/>
        </w:rPr>
        <w:t xml:space="preserve"> in only 20 years</w:t>
      </w:r>
      <w:r w:rsidRPr="00125CDA">
        <w:rPr>
          <w:sz w:val="16"/>
        </w:rPr>
        <w:t xml:space="preserve">. </w:t>
      </w:r>
      <w:r w:rsidRPr="00686550">
        <w:rPr>
          <w:rStyle w:val="StyleUnderline"/>
        </w:rPr>
        <w:t xml:space="preserve">Ambitious plans often </w:t>
      </w:r>
      <w:r w:rsidRPr="00060FDC">
        <w:rPr>
          <w:rStyle w:val="Emphasis"/>
        </w:rPr>
        <w:t>carry ambitious budgets</w:t>
      </w:r>
      <w:r w:rsidRPr="00686550">
        <w:rPr>
          <w:rStyle w:val="StyleUnderline"/>
        </w:rPr>
        <w:t xml:space="preserve">, and the </w:t>
      </w:r>
      <w:r w:rsidRPr="00060FDC">
        <w:rPr>
          <w:rStyle w:val="Emphasis"/>
        </w:rPr>
        <w:t>green energy transition</w:t>
      </w:r>
      <w:r w:rsidRPr="00686550">
        <w:rPr>
          <w:rStyle w:val="StyleUnderline"/>
        </w:rPr>
        <w:t xml:space="preserve"> is no exception. Using extremely aggressive cost-saving </w:t>
      </w:r>
      <w:r w:rsidRPr="00060FDC">
        <w:rPr>
          <w:rStyle w:val="Emphasis"/>
        </w:rPr>
        <w:t>assumptions</w:t>
      </w:r>
      <w:r w:rsidRPr="00686550">
        <w:rPr>
          <w:rStyle w:val="StyleUnderline"/>
        </w:rPr>
        <w:t xml:space="preserve">, </w:t>
      </w:r>
      <w:r w:rsidRPr="00AA392C">
        <w:rPr>
          <w:rStyle w:val="StyleUnderline"/>
          <w:highlight w:val="darkGray"/>
        </w:rPr>
        <w:t>a</w:t>
      </w:r>
      <w:r w:rsidRPr="00686550">
        <w:rPr>
          <w:rStyle w:val="StyleUnderline"/>
        </w:rPr>
        <w:t xml:space="preserve"> widespread </w:t>
      </w:r>
      <w:r w:rsidRPr="00AA392C">
        <w:rPr>
          <w:rStyle w:val="StyleUnderline"/>
          <w:highlight w:val="darkGray"/>
        </w:rPr>
        <w:t xml:space="preserve">move to </w:t>
      </w:r>
      <w:r w:rsidRPr="00AA392C">
        <w:rPr>
          <w:rStyle w:val="Emphasis"/>
          <w:highlight w:val="darkGray"/>
        </w:rPr>
        <w:t>renewable</w:t>
      </w:r>
      <w:r w:rsidRPr="00060FDC">
        <w:rPr>
          <w:rStyle w:val="Emphasis"/>
        </w:rPr>
        <w:t xml:space="preserve"> power</w:t>
      </w:r>
      <w:r w:rsidRPr="00686550">
        <w:rPr>
          <w:rStyle w:val="StyleUnderline"/>
        </w:rPr>
        <w:t xml:space="preserve"> </w:t>
      </w:r>
      <w:r w:rsidRPr="00AA392C">
        <w:rPr>
          <w:rStyle w:val="StyleUnderline"/>
          <w:highlight w:val="darkGray"/>
        </w:rPr>
        <w:t>is expected to cost</w:t>
      </w:r>
      <w:r w:rsidRPr="00AA392C">
        <w:rPr>
          <w:rStyle w:val="Emphasis"/>
          <w:highlight w:val="darkGray"/>
        </w:rPr>
        <w:t xml:space="preserve"> $70 trillion </w:t>
      </w:r>
      <w:r w:rsidRPr="00AA392C">
        <w:rPr>
          <w:rStyle w:val="StyleUnderline"/>
          <w:highlight w:val="darkGray"/>
        </w:rPr>
        <w:t>over 20 years</w:t>
      </w:r>
      <w:r w:rsidRPr="00686550">
        <w:rPr>
          <w:rStyle w:val="StyleUnderline"/>
        </w:rPr>
        <w:t xml:space="preserve">, nearly </w:t>
      </w:r>
      <w:r w:rsidRPr="00060FDC">
        <w:rPr>
          <w:rStyle w:val="Emphasis"/>
        </w:rPr>
        <w:t>$50 trillion</w:t>
      </w:r>
      <w:r w:rsidRPr="00686550">
        <w:rPr>
          <w:rStyle w:val="StyleUnderline"/>
        </w:rPr>
        <w:t xml:space="preserve"> more than if we stayed on the current trajectory. Unfortunately, our research tells us this </w:t>
      </w:r>
      <w:r w:rsidRPr="00060FDC">
        <w:rPr>
          <w:rStyle w:val="Emphasis"/>
        </w:rPr>
        <w:t xml:space="preserve">additional </w:t>
      </w:r>
      <w:r w:rsidRPr="00AA392C">
        <w:rPr>
          <w:rStyle w:val="Emphasis"/>
          <w:highlight w:val="darkGray"/>
        </w:rPr>
        <w:t>spending</w:t>
      </w:r>
      <w:r w:rsidRPr="00686550">
        <w:rPr>
          <w:rStyle w:val="StyleUnderline"/>
        </w:rPr>
        <w:t xml:space="preserve"> </w:t>
      </w:r>
      <w:r w:rsidRPr="00AA392C">
        <w:rPr>
          <w:rStyle w:val="StyleUnderline"/>
          <w:highlight w:val="darkGray"/>
        </w:rPr>
        <w:t xml:space="preserve">will </w:t>
      </w:r>
      <w:r w:rsidRPr="00AA392C">
        <w:rPr>
          <w:rStyle w:val="Emphasis"/>
          <w:highlight w:val="darkGray"/>
        </w:rPr>
        <w:t>not</w:t>
      </w:r>
      <w:r w:rsidRPr="00060FDC">
        <w:rPr>
          <w:rStyle w:val="Emphasis"/>
        </w:rPr>
        <w:t xml:space="preserve"> even </w:t>
      </w:r>
      <w:r w:rsidRPr="00AA392C">
        <w:rPr>
          <w:rStyle w:val="Emphasis"/>
          <w:highlight w:val="darkGray"/>
        </w:rPr>
        <w:t>come close</w:t>
      </w:r>
      <w:r w:rsidRPr="00686550">
        <w:rPr>
          <w:rStyle w:val="StyleUnderline"/>
        </w:rPr>
        <w:t xml:space="preserve"> to generating the expected </w:t>
      </w:r>
      <w:r w:rsidRPr="00060FDC">
        <w:rPr>
          <w:rStyle w:val="Emphasis"/>
        </w:rPr>
        <w:t>reduction</w:t>
      </w:r>
      <w:r w:rsidRPr="00686550">
        <w:rPr>
          <w:rStyle w:val="StyleUnderline"/>
        </w:rPr>
        <w:t xml:space="preserve"> in global carbon</w:t>
      </w:r>
      <w:r w:rsidRPr="00125CDA">
        <w:rPr>
          <w:sz w:val="16"/>
        </w:rPr>
        <w:t>.</w:t>
      </w:r>
    </w:p>
    <w:p w14:paraId="46CBB719" w14:textId="77777777" w:rsidR="001F3990" w:rsidRPr="00125CDA" w:rsidRDefault="001F3990" w:rsidP="001F3990">
      <w:pPr>
        <w:rPr>
          <w:sz w:val="16"/>
          <w:szCs w:val="12"/>
        </w:rPr>
      </w:pPr>
      <w:r w:rsidRPr="00125CDA">
        <w:rPr>
          <w:sz w:val="16"/>
          <w:szCs w:val="12"/>
        </w:rPr>
        <w:t>The sums involved are monumental, and much of it could fall into the category of “mal-investment” with disastrous results. The further down the current path we go, the less likely we will be able to change course later. A decade ago, a series of failed promises and bankruptcies plagued the battery industry, making it nearly impossible for subsequent ventures to find financing and move forward. We worry the same could occur on a much larger scale if tens of trillions of “green” investments are eventually written off.</w:t>
      </w:r>
    </w:p>
    <w:p w14:paraId="103C27B5" w14:textId="77777777" w:rsidR="001F3990" w:rsidRPr="00125CDA" w:rsidRDefault="001F3990" w:rsidP="001F3990">
      <w:pPr>
        <w:rPr>
          <w:sz w:val="16"/>
          <w:szCs w:val="12"/>
        </w:rPr>
      </w:pPr>
      <w:r w:rsidRPr="00125CDA">
        <w:rPr>
          <w:sz w:val="16"/>
          <w:szCs w:val="12"/>
        </w:rPr>
        <w:t>This discussion comes at a critical moment. Over the past 12 months, green-energy momentum has exploded. Investor euphoria has now reached new heights bordering on mania. Renewable investments have advanced between twofold and threefold since the start of 2020. Tesla is up tenfold and sports a market capitalization of $800 billion. Hydrogen stocks have done even better: Plug Power is up 2,000 percent since January 2020 resulting in a market cap of $31 billion (or 100 times revenue). Investors have taken notice and poured huge sums of capital into green ETFs. Shares outstanding of the four most prominent clean energy ETFs are all up between threefold and sixfold. Traditional energy has been on the other side of this trade. Over the same period, shares outstanding of the XOP ETF (designed to track S&amp;P exploration and production stocks) are down 25 percent.</w:t>
      </w:r>
    </w:p>
    <w:p w14:paraId="6ECBF443" w14:textId="77777777" w:rsidR="001F3990" w:rsidRPr="00125CDA" w:rsidRDefault="001F3990" w:rsidP="001F3990">
      <w:pPr>
        <w:rPr>
          <w:sz w:val="16"/>
          <w:szCs w:val="12"/>
        </w:rPr>
      </w:pPr>
      <w:r w:rsidRPr="00125CDA">
        <w:rPr>
          <w:sz w:val="16"/>
          <w:szCs w:val="12"/>
        </w:rPr>
        <w:t>Stretched valuations leave investors vulnerable to any setback or delay in the green energy transition. The ICLN ETF holdings currently trade at 70x earnings, 6x sales and 6.25x book value, suggesting dramatic growth is already priced in. What would happen if the energy transition proved more challenging than anticipated?</w:t>
      </w:r>
    </w:p>
    <w:p w14:paraId="2166A04F" w14:textId="77777777" w:rsidR="001F3990" w:rsidRPr="00125CDA" w:rsidRDefault="001F3990" w:rsidP="001F3990">
      <w:pPr>
        <w:rPr>
          <w:sz w:val="16"/>
          <w:szCs w:val="12"/>
        </w:rPr>
      </w:pPr>
      <w:r w:rsidRPr="00125CDA">
        <w:rPr>
          <w:sz w:val="16"/>
          <w:szCs w:val="12"/>
        </w:rPr>
        <w:t>Green energy special purpose acquisition vehicles (SPACs) are also a troubling sign. Green SPACs have raised $40 billion in 2020 alone with a mandate to acquire as-of-yet unidentified clean energy assets. Oil and gas exploration and production companies on the other hand raised only $5.2 billion in 2020 to develop their existing proven asset bases. Given how challenging clean energy product development can be, we fear the bulk of these green SPACs will likely end up being written off entirely.</w:t>
      </w:r>
    </w:p>
    <w:p w14:paraId="7920B4D0" w14:textId="77777777" w:rsidR="001F3990" w:rsidRPr="00125CDA" w:rsidRDefault="001F3990" w:rsidP="001F3990">
      <w:pPr>
        <w:rPr>
          <w:sz w:val="16"/>
        </w:rPr>
      </w:pPr>
      <w:r w:rsidRPr="00686550">
        <w:rPr>
          <w:rStyle w:val="StyleUnderline"/>
        </w:rPr>
        <w:t xml:space="preserve">Adding to the current </w:t>
      </w:r>
      <w:r w:rsidRPr="007417AD">
        <w:rPr>
          <w:rStyle w:val="Emphasis"/>
        </w:rPr>
        <w:t>green momentum</w:t>
      </w:r>
      <w:r w:rsidRPr="00686550">
        <w:rPr>
          <w:rStyle w:val="StyleUnderline"/>
        </w:rPr>
        <w:t>, several reputable agencies released reports in 2020 predicting an acceleration in renewable adoption.</w:t>
      </w:r>
      <w:r w:rsidRPr="00125CDA">
        <w:rPr>
          <w:sz w:val="16"/>
        </w:rPr>
        <w:t xml:space="preserve"> </w:t>
      </w:r>
      <w:r w:rsidRPr="00686550">
        <w:rPr>
          <w:rStyle w:val="StyleUnderline"/>
        </w:rPr>
        <w:t>The</w:t>
      </w:r>
      <w:r w:rsidRPr="00125CDA">
        <w:rPr>
          <w:sz w:val="16"/>
        </w:rPr>
        <w:t xml:space="preserve"> International Energy Agency (</w:t>
      </w:r>
      <w:r w:rsidRPr="00060FDC">
        <w:rPr>
          <w:rStyle w:val="Emphasis"/>
        </w:rPr>
        <w:t>IEA</w:t>
      </w:r>
      <w:r w:rsidRPr="00125CDA">
        <w:rPr>
          <w:sz w:val="16"/>
        </w:rPr>
        <w:t xml:space="preserve">) released its World Energy Outlook in October 2020. In its report, the IEA </w:t>
      </w:r>
      <w:r w:rsidRPr="00686550">
        <w:rPr>
          <w:rStyle w:val="StyleUnderline"/>
        </w:rPr>
        <w:t xml:space="preserve">lays out </w:t>
      </w:r>
      <w:r w:rsidRPr="00AA392C">
        <w:rPr>
          <w:rStyle w:val="StyleUnderline"/>
          <w:highlight w:val="darkGray"/>
        </w:rPr>
        <w:t>a “</w:t>
      </w:r>
      <w:r w:rsidRPr="00AA392C">
        <w:rPr>
          <w:rStyle w:val="Emphasis"/>
          <w:highlight w:val="darkGray"/>
        </w:rPr>
        <w:t>sustainable development scenario</w:t>
      </w:r>
      <w:r w:rsidRPr="00AA392C">
        <w:rPr>
          <w:rStyle w:val="StyleUnderline"/>
          <w:highlight w:val="darkGray"/>
        </w:rPr>
        <w:t>”</w:t>
      </w:r>
      <w:r w:rsidRPr="00686550">
        <w:rPr>
          <w:rStyle w:val="StyleUnderline"/>
        </w:rPr>
        <w:t xml:space="preserve"> in which global </w:t>
      </w:r>
      <w:r w:rsidRPr="007417AD">
        <w:rPr>
          <w:rStyle w:val="Emphasis"/>
        </w:rPr>
        <w:t>oil demand peaked</w:t>
      </w:r>
      <w:r w:rsidRPr="00686550">
        <w:rPr>
          <w:rStyle w:val="StyleUnderline"/>
        </w:rPr>
        <w:t xml:space="preserve"> in </w:t>
      </w:r>
      <w:r w:rsidRPr="007417AD">
        <w:rPr>
          <w:rStyle w:val="Emphasis"/>
        </w:rPr>
        <w:t>2019</w:t>
      </w:r>
      <w:r w:rsidRPr="00686550">
        <w:rPr>
          <w:rStyle w:val="StyleUnderline"/>
        </w:rPr>
        <w:t xml:space="preserve"> and will </w:t>
      </w:r>
      <w:r w:rsidRPr="007417AD">
        <w:rPr>
          <w:rStyle w:val="Emphasis"/>
        </w:rPr>
        <w:t>fall</w:t>
      </w:r>
      <w:r w:rsidRPr="00686550">
        <w:rPr>
          <w:rStyle w:val="StyleUnderline"/>
        </w:rPr>
        <w:t xml:space="preserve"> by </w:t>
      </w:r>
      <w:r w:rsidRPr="007417AD">
        <w:rPr>
          <w:rStyle w:val="Emphasis"/>
        </w:rPr>
        <w:t>34 percent</w:t>
      </w:r>
      <w:r w:rsidRPr="00686550">
        <w:rPr>
          <w:rStyle w:val="StyleUnderline"/>
        </w:rPr>
        <w:t xml:space="preserve"> by 2040. </w:t>
      </w:r>
      <w:r w:rsidRPr="00125CDA">
        <w:rPr>
          <w:sz w:val="16"/>
        </w:rPr>
        <w:t>Countless news articles picked up on the “peak demand” prediction and pointed to the strength in renewable equities as “proof” the era of hydrocarbons is now ending. The combination of stock performance and news articles has created a dramatic feedback loop, pushing prices up even further and in turn giving more credibility to the energy transition thesis.</w:t>
      </w:r>
    </w:p>
    <w:p w14:paraId="76C57FA7" w14:textId="77777777" w:rsidR="001F3990" w:rsidRPr="00125CDA" w:rsidRDefault="001F3990" w:rsidP="001F3990">
      <w:pPr>
        <w:rPr>
          <w:sz w:val="16"/>
        </w:rPr>
      </w:pPr>
      <w:r w:rsidRPr="00686550">
        <w:rPr>
          <w:rStyle w:val="StyleUnderline"/>
        </w:rPr>
        <w:t xml:space="preserve">The IEA’s World Energy Outlook </w:t>
      </w:r>
      <w:r w:rsidRPr="007417AD">
        <w:rPr>
          <w:rStyle w:val="Emphasis"/>
        </w:rPr>
        <w:t>generated</w:t>
      </w:r>
      <w:r w:rsidRPr="00686550">
        <w:rPr>
          <w:rStyle w:val="StyleUnderline"/>
        </w:rPr>
        <w:t xml:space="preserve"> a lot of </w:t>
      </w:r>
      <w:r w:rsidRPr="007417AD">
        <w:rPr>
          <w:rStyle w:val="Emphasis"/>
        </w:rPr>
        <w:t>attention</w:t>
      </w:r>
      <w:r w:rsidRPr="00686550">
        <w:rPr>
          <w:rStyle w:val="StyleUnderline"/>
        </w:rPr>
        <w:t xml:space="preserve"> when it was released. Upon closer inspection, the report </w:t>
      </w:r>
      <w:r w:rsidRPr="00AA392C">
        <w:rPr>
          <w:rStyle w:val="StyleUnderline"/>
          <w:highlight w:val="darkGray"/>
        </w:rPr>
        <w:t xml:space="preserve">makes </w:t>
      </w:r>
      <w:r w:rsidRPr="00AA392C">
        <w:rPr>
          <w:rStyle w:val="Emphasis"/>
          <w:highlight w:val="darkGray"/>
        </w:rPr>
        <w:t>two critical mistakes</w:t>
      </w:r>
      <w:r w:rsidRPr="00686550">
        <w:rPr>
          <w:rStyle w:val="StyleUnderline"/>
        </w:rPr>
        <w:t>.</w:t>
      </w:r>
      <w:r w:rsidRPr="00125CDA">
        <w:rPr>
          <w:sz w:val="16"/>
        </w:rPr>
        <w:t xml:space="preserve"> </w:t>
      </w:r>
      <w:r w:rsidRPr="00686550">
        <w:rPr>
          <w:rStyle w:val="StyleUnderline"/>
        </w:rPr>
        <w:t xml:space="preserve">While CO2 </w:t>
      </w:r>
      <w:r w:rsidRPr="006F1CC7">
        <w:rPr>
          <w:rStyle w:val="Emphasis"/>
        </w:rPr>
        <w:t>emissions fall</w:t>
      </w:r>
      <w:r w:rsidRPr="007417AD">
        <w:rPr>
          <w:rStyle w:val="Emphasis"/>
        </w:rPr>
        <w:t xml:space="preserve"> </w:t>
      </w:r>
      <w:r w:rsidRPr="00686550">
        <w:rPr>
          <w:rStyle w:val="StyleUnderline"/>
        </w:rPr>
        <w:t xml:space="preserve">to 15 billion tons by </w:t>
      </w:r>
      <w:r w:rsidRPr="007417AD">
        <w:rPr>
          <w:rStyle w:val="Emphasis"/>
        </w:rPr>
        <w:t>2040</w:t>
      </w:r>
      <w:r w:rsidRPr="00686550">
        <w:rPr>
          <w:rStyle w:val="StyleUnderline"/>
        </w:rPr>
        <w:t xml:space="preserve">, the drivers of the </w:t>
      </w:r>
      <w:r w:rsidRPr="007417AD">
        <w:rPr>
          <w:rStyle w:val="Emphasis"/>
        </w:rPr>
        <w:t>reduction</w:t>
      </w:r>
      <w:r w:rsidRPr="00686550">
        <w:rPr>
          <w:rStyle w:val="StyleUnderline"/>
        </w:rPr>
        <w:t xml:space="preserve"> seem </w:t>
      </w:r>
      <w:r w:rsidRPr="007417AD">
        <w:rPr>
          <w:rStyle w:val="Emphasis"/>
        </w:rPr>
        <w:t>questionable</w:t>
      </w:r>
      <w:r w:rsidRPr="00125CDA">
        <w:rPr>
          <w:sz w:val="16"/>
        </w:rPr>
        <w:t xml:space="preserve">. </w:t>
      </w:r>
      <w:r w:rsidRPr="00AA392C">
        <w:rPr>
          <w:rStyle w:val="StyleUnderline"/>
          <w:highlight w:val="darkGray"/>
        </w:rPr>
        <w:t>For emissions to fall 60 percent</w:t>
      </w:r>
      <w:r w:rsidRPr="00686550">
        <w:rPr>
          <w:rStyle w:val="StyleUnderline"/>
        </w:rPr>
        <w:t xml:space="preserve"> over the next </w:t>
      </w:r>
      <w:r w:rsidRPr="007417AD">
        <w:rPr>
          <w:rStyle w:val="Emphasis"/>
        </w:rPr>
        <w:t>20 years</w:t>
      </w:r>
      <w:r w:rsidRPr="00686550">
        <w:rPr>
          <w:rStyle w:val="StyleUnderline"/>
        </w:rPr>
        <w:t xml:space="preserve">, the IEA assumes </w:t>
      </w:r>
      <w:r w:rsidRPr="007417AD">
        <w:rPr>
          <w:rStyle w:val="Emphasis"/>
        </w:rPr>
        <w:t>per capita energy demand</w:t>
      </w:r>
      <w:r w:rsidRPr="00686550">
        <w:rPr>
          <w:rStyle w:val="StyleUnderline"/>
        </w:rPr>
        <w:t xml:space="preserve"> will fall by </w:t>
      </w:r>
      <w:r w:rsidRPr="007417AD">
        <w:rPr>
          <w:rStyle w:val="Emphasis"/>
        </w:rPr>
        <w:t>25 percent</w:t>
      </w:r>
      <w:r w:rsidRPr="00686550">
        <w:rPr>
          <w:rStyle w:val="StyleUnderline"/>
        </w:rPr>
        <w:t xml:space="preserve"> while CO2 per unit of energy </w:t>
      </w:r>
      <w:r w:rsidRPr="007417AD">
        <w:rPr>
          <w:rStyle w:val="Emphasis"/>
        </w:rPr>
        <w:t>drops by 50 percent</w:t>
      </w:r>
      <w:r w:rsidRPr="00686550">
        <w:rPr>
          <w:rStyle w:val="StyleUnderline"/>
        </w:rPr>
        <w:t xml:space="preserve">, </w:t>
      </w:r>
      <w:r w:rsidRPr="007417AD">
        <w:rPr>
          <w:rStyle w:val="Emphasis"/>
        </w:rPr>
        <w:t>offset by population growth of 20 percent</w:t>
      </w:r>
      <w:r w:rsidRPr="00686550">
        <w:rPr>
          <w:rStyle w:val="StyleUnderline"/>
        </w:rPr>
        <w:t>.</w:t>
      </w:r>
      <w:r w:rsidRPr="00125CDA">
        <w:rPr>
          <w:sz w:val="16"/>
        </w:rPr>
        <w:t xml:space="preserve"> Together, </w:t>
      </w:r>
      <w:r w:rsidRPr="00686550">
        <w:rPr>
          <w:rStyle w:val="StyleUnderline"/>
        </w:rPr>
        <w:t xml:space="preserve">these factors equate to a </w:t>
      </w:r>
      <w:r w:rsidRPr="007417AD">
        <w:rPr>
          <w:rStyle w:val="Emphasis"/>
        </w:rPr>
        <w:t>60 percent reduction</w:t>
      </w:r>
      <w:r w:rsidRPr="00686550">
        <w:rPr>
          <w:rStyle w:val="StyleUnderline"/>
        </w:rPr>
        <w:t xml:space="preserve"> in total carbon emissions and keep atmospheric CO2 to within </w:t>
      </w:r>
      <w:r w:rsidRPr="007417AD">
        <w:rPr>
          <w:rStyle w:val="Emphasis"/>
        </w:rPr>
        <w:t>450 ppm</w:t>
      </w:r>
      <w:r w:rsidRPr="00686550">
        <w:rPr>
          <w:rStyle w:val="StyleUnderline"/>
        </w:rPr>
        <w:t>.</w:t>
      </w:r>
      <w:r w:rsidRPr="00125CDA">
        <w:rPr>
          <w:sz w:val="16"/>
        </w:rPr>
        <w:t xml:space="preserve"> Unfortunately, </w:t>
      </w:r>
      <w:r w:rsidRPr="00AA392C">
        <w:rPr>
          <w:rStyle w:val="StyleUnderline"/>
          <w:highlight w:val="darkGray"/>
        </w:rPr>
        <w:t xml:space="preserve">neither energy </w:t>
      </w:r>
      <w:r w:rsidRPr="00AA392C">
        <w:rPr>
          <w:rStyle w:val="Emphasis"/>
          <w:highlight w:val="darkGray"/>
        </w:rPr>
        <w:t>intensity</w:t>
      </w:r>
      <w:r w:rsidRPr="00AA392C">
        <w:rPr>
          <w:rStyle w:val="StyleUnderline"/>
          <w:highlight w:val="darkGray"/>
        </w:rPr>
        <w:t xml:space="preserve"> nor carbon intensity are likely to fall </w:t>
      </w:r>
      <w:r w:rsidRPr="00AA392C">
        <w:rPr>
          <w:rStyle w:val="Emphasis"/>
          <w:highlight w:val="darkGray"/>
        </w:rPr>
        <w:t>anywhere</w:t>
      </w:r>
      <w:r w:rsidRPr="00AA392C">
        <w:rPr>
          <w:rStyle w:val="StyleUnderline"/>
          <w:highlight w:val="darkGray"/>
        </w:rPr>
        <w:t xml:space="preserve"> near the amount </w:t>
      </w:r>
      <w:r w:rsidRPr="00AA392C">
        <w:rPr>
          <w:rStyle w:val="Emphasis"/>
          <w:highlight w:val="darkGray"/>
        </w:rPr>
        <w:t>predicted</w:t>
      </w:r>
      <w:r w:rsidRPr="00686550">
        <w:rPr>
          <w:rStyle w:val="StyleUnderline"/>
        </w:rPr>
        <w:t xml:space="preserve"> by the IEA</w:t>
      </w:r>
      <w:r w:rsidRPr="00125CDA">
        <w:rPr>
          <w:sz w:val="16"/>
        </w:rPr>
        <w:t>.</w:t>
      </w:r>
    </w:p>
    <w:p w14:paraId="11BF1FAF" w14:textId="77777777" w:rsidR="001F3990" w:rsidRPr="00686550" w:rsidRDefault="001F3990" w:rsidP="001F3990">
      <w:pPr>
        <w:rPr>
          <w:rStyle w:val="StyleUnderline"/>
        </w:rPr>
      </w:pPr>
      <w:r w:rsidRPr="00686550">
        <w:rPr>
          <w:rStyle w:val="StyleUnderline"/>
        </w:rPr>
        <w:t xml:space="preserve">Few people are aware that most </w:t>
      </w:r>
      <w:r w:rsidRPr="00AA52A7">
        <w:rPr>
          <w:rStyle w:val="Emphasis"/>
        </w:rPr>
        <w:t>climate proposals</w:t>
      </w:r>
      <w:r w:rsidRPr="00686550">
        <w:rPr>
          <w:rStyle w:val="StyleUnderline"/>
        </w:rPr>
        <w:t xml:space="preserve"> are based on </w:t>
      </w:r>
      <w:r w:rsidRPr="00AA52A7">
        <w:rPr>
          <w:rStyle w:val="Emphasis"/>
        </w:rPr>
        <w:t>consuming</w:t>
      </w:r>
      <w:r w:rsidRPr="00686550">
        <w:rPr>
          <w:rStyle w:val="StyleUnderline"/>
        </w:rPr>
        <w:t xml:space="preserve"> 25 percent less energy</w:t>
      </w:r>
      <w:r w:rsidRPr="00125CDA">
        <w:rPr>
          <w:sz w:val="16"/>
        </w:rPr>
        <w:t xml:space="preserve">. According to the BP statistical review, </w:t>
      </w:r>
      <w:r w:rsidRPr="00686550">
        <w:rPr>
          <w:rStyle w:val="StyleUnderline"/>
        </w:rPr>
        <w:t xml:space="preserve">there has not been a single 20-year </w:t>
      </w:r>
      <w:r w:rsidRPr="00AA52A7">
        <w:rPr>
          <w:rStyle w:val="Emphasis"/>
        </w:rPr>
        <w:t>period</w:t>
      </w:r>
      <w:r w:rsidRPr="00686550">
        <w:rPr>
          <w:rStyle w:val="StyleUnderline"/>
        </w:rPr>
        <w:t xml:space="preserve"> since their data begins in 1965 where per </w:t>
      </w:r>
      <w:r w:rsidRPr="00AA52A7">
        <w:rPr>
          <w:rStyle w:val="Emphasis"/>
        </w:rPr>
        <w:t>capita demand</w:t>
      </w:r>
      <w:r w:rsidRPr="00686550">
        <w:rPr>
          <w:rStyle w:val="StyleUnderline"/>
        </w:rPr>
        <w:t xml:space="preserve"> has fallen by more than 0.1 percent, making this assumption </w:t>
      </w:r>
      <w:r w:rsidRPr="00AA52A7">
        <w:rPr>
          <w:rStyle w:val="Emphasis"/>
        </w:rPr>
        <w:t>untenable</w:t>
      </w:r>
      <w:r w:rsidRPr="00686550">
        <w:rPr>
          <w:rStyle w:val="StyleUnderline"/>
        </w:rPr>
        <w:t>.</w:t>
      </w:r>
    </w:p>
    <w:p w14:paraId="6C2F3358" w14:textId="77777777" w:rsidR="001F3990" w:rsidRPr="00125CDA" w:rsidRDefault="001F3990" w:rsidP="001F3990">
      <w:pPr>
        <w:rPr>
          <w:sz w:val="16"/>
          <w:szCs w:val="12"/>
        </w:rPr>
      </w:pPr>
      <w:r w:rsidRPr="00125CDA">
        <w:rPr>
          <w:sz w:val="16"/>
          <w:szCs w:val="12"/>
        </w:rPr>
        <w:t>While our research suggests today’s green energy mania will not reduce carbon emissions (and curtail global warming) as expected, we believe there is a more straightforward, feasible solution. Nuclear power is the only technology that can provide reliable carbon-free baseload power. Any proposal seeking to seriously address carbon emissions must heavily incorporate nuclear electricity generation. None of the current proposals include a material nuclear contribution. There is some reason to be optimistic however: the Biden administration has acknowledged the need for nuclear power in combating climate change and may signal an important impending change in policy outlook.</w:t>
      </w:r>
    </w:p>
    <w:p w14:paraId="69D1AEB4" w14:textId="77777777" w:rsidR="001F3990" w:rsidRPr="00125CDA" w:rsidRDefault="001F3990" w:rsidP="001F3990">
      <w:pPr>
        <w:rPr>
          <w:sz w:val="16"/>
          <w:szCs w:val="12"/>
        </w:rPr>
      </w:pPr>
      <w:r w:rsidRPr="00125CDA">
        <w:rPr>
          <w:sz w:val="16"/>
          <w:szCs w:val="12"/>
        </w:rPr>
        <w:t>We have invested in the global natural resource industry for 30 years. At present, approximately half our investments are in oil and gas-related equities with another 15 percent in uranium producers. While some may argue this makes us biased, we disagree. Nothing in our investment mandate requires we be invested in any particular natural resource subsector. If our research pointed to the end of the hydrocarbon era, we would turn our attention to other areas such as battery metals and renewable energy. Instead, we continue to see a future for hydrocarbons, particularly as a transportation fuel. While carbon emissions should be addressed, wind, solar, hydrogen fuel cells and battery powered electric vehicles are not the solution. Our investments are consistent with our research and not the other way around.</w:t>
      </w:r>
    </w:p>
    <w:p w14:paraId="2C28136C" w14:textId="77777777" w:rsidR="001F3990" w:rsidRPr="00125CDA" w:rsidRDefault="001F3990" w:rsidP="001F3990">
      <w:pPr>
        <w:rPr>
          <w:sz w:val="16"/>
          <w:szCs w:val="12"/>
        </w:rPr>
      </w:pPr>
      <w:r w:rsidRPr="00125CDA">
        <w:rPr>
          <w:sz w:val="16"/>
          <w:szCs w:val="12"/>
        </w:rPr>
        <w:t>We have spent years studying energy trends in emerging markets. Over that time, non-OECD countries have gone from consuming 40 percent of all primary energy to 60 percent. As an emerging market gets richer, it reaches a tipping point and starts to consume more energy. Once an economy is developed, it reaches a saturation point and energy demand moderates. Since 2000, non-OECD countries have grown their primary energy demand per capita by 65 percent compared with a reduction of 10 percent in the OECD world. Even following two decades of strong growth, non-OECD demand is still 70 percent below OECD levels suggesting more growth is yet to come. Non-OECD real GDP per capita is expected to double over the next 20 years, suggesting these trends will continue. Instead, the IEA projects emerging market per capita energy demand will fall by 20 percent. Simply put, this is impossible. Over the past two decades, real GDP doubled, and energy demand rose 60 percent. Even if this relationship is cut in half, the next doubling on GDP would result in energy demand growing by 30 percent by 2040, not falling by 20 percent.</w:t>
      </w:r>
    </w:p>
    <w:p w14:paraId="187DDC85" w14:textId="77777777" w:rsidR="001F3990" w:rsidRPr="00125CDA" w:rsidRDefault="001F3990" w:rsidP="001F3990">
      <w:pPr>
        <w:rPr>
          <w:sz w:val="16"/>
          <w:szCs w:val="12"/>
        </w:rPr>
      </w:pPr>
      <w:r w:rsidRPr="00125CDA">
        <w:rPr>
          <w:sz w:val="16"/>
          <w:szCs w:val="12"/>
        </w:rPr>
        <w:t>OECD per capita demand is projected to fall by 30 percent or three times the rate of the past two decades. While there is more “discretionary” energy demand in affluent countries, a 30 percent drop would take per capita energy use to 1955 levels — something we do not believe is likely. If OECD per capita demand falls by 10 percent instead of 30 percent and non-OECD demand grows by 30 percent instead of falling by 20 percent, per capita primary energy will grow by 12 percent instead of falling by 25 percent, leaving total demand 50 percent higher than the IEA expects.</w:t>
      </w:r>
    </w:p>
    <w:p w14:paraId="2F819C54" w14:textId="77777777" w:rsidR="001F3990" w:rsidRPr="00686550" w:rsidRDefault="001F3990" w:rsidP="001F3990">
      <w:pPr>
        <w:rPr>
          <w:rStyle w:val="StyleUnderline"/>
        </w:rPr>
      </w:pPr>
      <w:r w:rsidRPr="00686550">
        <w:rPr>
          <w:rStyle w:val="StyleUnderline"/>
        </w:rPr>
        <w:t xml:space="preserve">Carbon intensity per unit of energy consumed is </w:t>
      </w:r>
      <w:r w:rsidRPr="00AA52A7">
        <w:rPr>
          <w:rStyle w:val="Emphasis"/>
        </w:rPr>
        <w:t>unlikely to fall</w:t>
      </w:r>
      <w:r w:rsidRPr="00686550">
        <w:rPr>
          <w:rStyle w:val="StyleUnderline"/>
        </w:rPr>
        <w:t xml:space="preserve"> by the 50 percent </w:t>
      </w:r>
      <w:r w:rsidRPr="00AA52A7">
        <w:rPr>
          <w:rStyle w:val="Emphasis"/>
        </w:rPr>
        <w:t>assumed</w:t>
      </w:r>
      <w:r w:rsidRPr="00686550">
        <w:rPr>
          <w:rStyle w:val="StyleUnderline"/>
        </w:rPr>
        <w:t xml:space="preserve"> in the IEA’s proposal either.</w:t>
      </w:r>
      <w:r w:rsidRPr="00125CDA">
        <w:rPr>
          <w:sz w:val="16"/>
        </w:rPr>
        <w:t xml:space="preserve"> It is widely believed </w:t>
      </w:r>
      <w:r w:rsidRPr="00686550">
        <w:rPr>
          <w:rStyle w:val="StyleUnderline"/>
        </w:rPr>
        <w:t xml:space="preserve">the </w:t>
      </w:r>
      <w:r w:rsidRPr="00AA52A7">
        <w:rPr>
          <w:rStyle w:val="Emphasis"/>
        </w:rPr>
        <w:t>reduction</w:t>
      </w:r>
      <w:r w:rsidRPr="00686550">
        <w:rPr>
          <w:rStyle w:val="StyleUnderline"/>
        </w:rPr>
        <w:t xml:space="preserve"> will be based upon the widespread </w:t>
      </w:r>
      <w:r w:rsidRPr="00AA52A7">
        <w:rPr>
          <w:rStyle w:val="Emphasis"/>
        </w:rPr>
        <w:t>adoption</w:t>
      </w:r>
      <w:r w:rsidRPr="00686550">
        <w:rPr>
          <w:rStyle w:val="StyleUnderline"/>
        </w:rPr>
        <w:t xml:space="preserve"> of wind, solar, electric vehicles and hydrogen fuel cells, but our research suggests these </w:t>
      </w:r>
      <w:r w:rsidRPr="00AA392C">
        <w:rPr>
          <w:rStyle w:val="Emphasis"/>
          <w:highlight w:val="darkGray"/>
        </w:rPr>
        <w:t>technologies</w:t>
      </w:r>
      <w:r w:rsidRPr="00AA392C">
        <w:rPr>
          <w:rStyle w:val="StyleUnderline"/>
          <w:highlight w:val="darkGray"/>
        </w:rPr>
        <w:t xml:space="preserve"> will </w:t>
      </w:r>
      <w:r w:rsidRPr="00AA392C">
        <w:rPr>
          <w:rStyle w:val="Emphasis"/>
          <w:highlight w:val="darkGray"/>
        </w:rPr>
        <w:t>fail</w:t>
      </w:r>
      <w:r w:rsidRPr="00686550">
        <w:rPr>
          <w:rStyle w:val="StyleUnderline"/>
        </w:rPr>
        <w:t xml:space="preserve"> to deliver the expected </w:t>
      </w:r>
      <w:r w:rsidRPr="00AA52A7">
        <w:rPr>
          <w:rStyle w:val="Emphasis"/>
        </w:rPr>
        <w:t>results</w:t>
      </w:r>
      <w:r w:rsidRPr="00686550">
        <w:rPr>
          <w:rStyle w:val="StyleUnderline"/>
        </w:rPr>
        <w:t>.</w:t>
      </w:r>
      <w:r w:rsidRPr="00125CDA">
        <w:rPr>
          <w:sz w:val="16"/>
        </w:rPr>
        <w:t xml:space="preserve"> There are several real-world examples that confirm our suspicions. Over the past two decades, Germany has aggressively pursued its renewable-centric “energiewende” plan, taking renewables from 2 percent of all German electricity to nearly 40 percent — by far the most aggressive renewable push in the world. Over the same period, carbon emissions per unit of energy fell by only 12 percent. Not only is this reduction a far cry from the projected 50 percent reduction in most energy transition plans, but it is also no better than those countries that did not adopt a renewable energy push. Between 2000 and 2019, the United States and France went from 1 percent renewable electricity to 10 percent, or less than one-third of Germany’s penetration. Despite this lack of renewable adoption, U.S. carbon intensity fell by 13 percent while France’s intensity fell by 10 percent, ahead of and only slightly behind Germany, respectively.</w:t>
      </w:r>
    </w:p>
    <w:p w14:paraId="1A571D55" w14:textId="77777777" w:rsidR="001F3990" w:rsidRPr="00686550" w:rsidRDefault="001F3990" w:rsidP="001F3990">
      <w:pPr>
        <w:rPr>
          <w:rStyle w:val="StyleUnderline"/>
        </w:rPr>
      </w:pPr>
      <w:r w:rsidRPr="00AA52A7">
        <w:rPr>
          <w:rStyle w:val="Emphasis"/>
        </w:rPr>
        <w:t>E</w:t>
      </w:r>
      <w:r w:rsidRPr="00686550">
        <w:rPr>
          <w:rStyle w:val="StyleUnderline"/>
        </w:rPr>
        <w:t xml:space="preserve">lectric </w:t>
      </w:r>
      <w:r w:rsidRPr="00AA52A7">
        <w:rPr>
          <w:rStyle w:val="Emphasis"/>
        </w:rPr>
        <w:t>v</w:t>
      </w:r>
      <w:r w:rsidRPr="00686550">
        <w:rPr>
          <w:rStyle w:val="StyleUnderline"/>
        </w:rPr>
        <w:t xml:space="preserve">ehicles will </w:t>
      </w:r>
      <w:r w:rsidRPr="00AA52A7">
        <w:rPr>
          <w:rStyle w:val="Emphasis"/>
        </w:rPr>
        <w:t>likely</w:t>
      </w:r>
      <w:r w:rsidRPr="00686550">
        <w:rPr>
          <w:rStyle w:val="StyleUnderline"/>
        </w:rPr>
        <w:t xml:space="preserve"> not deliver the necessary carbon </w:t>
      </w:r>
      <w:r w:rsidRPr="00AA52A7">
        <w:rPr>
          <w:rStyle w:val="Emphasis"/>
        </w:rPr>
        <w:t>reduction</w:t>
      </w:r>
      <w:r w:rsidRPr="00686550">
        <w:rPr>
          <w:rStyle w:val="StyleUnderline"/>
        </w:rPr>
        <w:t xml:space="preserve"> either. In Norway, electric vehicle </w:t>
      </w:r>
      <w:r w:rsidRPr="00AA52A7">
        <w:rPr>
          <w:rStyle w:val="Emphasis"/>
        </w:rPr>
        <w:t>sales</w:t>
      </w:r>
      <w:r w:rsidRPr="00686550">
        <w:rPr>
          <w:rStyle w:val="StyleUnderline"/>
        </w:rPr>
        <w:t xml:space="preserve"> have gone from zero to nearly 60 percent penetration between 2010 and 2019. Despite such a dramatic shift away from oil, Norway’s carbon intensity has declined by 10 percent compared with 11 percent in the United States where EVs remain less than 2 percent of all vehicle sales.</w:t>
      </w:r>
    </w:p>
    <w:p w14:paraId="1B0CFF0D" w14:textId="77777777" w:rsidR="001F3990" w:rsidRPr="00686550" w:rsidRDefault="001F3990" w:rsidP="001F3990">
      <w:pPr>
        <w:rPr>
          <w:rStyle w:val="StyleUnderline"/>
        </w:rPr>
      </w:pPr>
      <w:r w:rsidRPr="00125CDA">
        <w:rPr>
          <w:sz w:val="16"/>
        </w:rPr>
        <w:t xml:space="preserve">Although </w:t>
      </w:r>
      <w:r w:rsidRPr="00686550">
        <w:rPr>
          <w:rStyle w:val="StyleUnderline"/>
        </w:rPr>
        <w:t xml:space="preserve">these results might seem improbable, the </w:t>
      </w:r>
      <w:r w:rsidRPr="00AA392C">
        <w:rPr>
          <w:rStyle w:val="Emphasis"/>
          <w:highlight w:val="darkGray"/>
        </w:rPr>
        <w:t>explanation</w:t>
      </w:r>
      <w:r w:rsidRPr="00AA392C">
        <w:rPr>
          <w:rStyle w:val="StyleUnderline"/>
          <w:highlight w:val="darkGray"/>
        </w:rPr>
        <w:t xml:space="preserve"> has to do with</w:t>
      </w:r>
      <w:r w:rsidRPr="00686550">
        <w:rPr>
          <w:rStyle w:val="StyleUnderline"/>
        </w:rPr>
        <w:t xml:space="preserve"> the </w:t>
      </w:r>
      <w:r w:rsidRPr="00AA392C">
        <w:rPr>
          <w:rStyle w:val="Emphasis"/>
          <w:highlight w:val="darkGray"/>
        </w:rPr>
        <w:t>physical limit</w:t>
      </w:r>
      <w:r w:rsidRPr="00686550">
        <w:rPr>
          <w:rStyle w:val="StyleUnderline"/>
        </w:rPr>
        <w:t>ation</w:t>
      </w:r>
      <w:r w:rsidRPr="00AA392C">
        <w:rPr>
          <w:rStyle w:val="Emphasis"/>
          <w:highlight w:val="darkGray"/>
        </w:rPr>
        <w:t>s</w:t>
      </w:r>
      <w:r w:rsidRPr="00686550">
        <w:rPr>
          <w:rStyle w:val="StyleUnderline"/>
        </w:rPr>
        <w:t xml:space="preserve"> of the various </w:t>
      </w:r>
      <w:r w:rsidRPr="00AA52A7">
        <w:rPr>
          <w:rStyle w:val="Emphasis"/>
        </w:rPr>
        <w:t>technologies</w:t>
      </w:r>
      <w:r w:rsidRPr="00686550">
        <w:rPr>
          <w:rStyle w:val="StyleUnderline"/>
        </w:rPr>
        <w:t>.</w:t>
      </w:r>
    </w:p>
    <w:p w14:paraId="5CA15FE6" w14:textId="77777777" w:rsidR="001F3990" w:rsidRPr="00125CDA" w:rsidRDefault="001F3990" w:rsidP="001F3990">
      <w:pPr>
        <w:rPr>
          <w:sz w:val="16"/>
        </w:rPr>
      </w:pPr>
      <w:r w:rsidRPr="00AA392C">
        <w:rPr>
          <w:rStyle w:val="Emphasis"/>
          <w:highlight w:val="darkGray"/>
        </w:rPr>
        <w:t>Wind</w:t>
      </w:r>
      <w:r w:rsidRPr="00AA392C">
        <w:rPr>
          <w:rStyle w:val="StyleUnderline"/>
          <w:highlight w:val="darkGray"/>
        </w:rPr>
        <w:t xml:space="preserve"> and </w:t>
      </w:r>
      <w:r w:rsidRPr="00AA392C">
        <w:rPr>
          <w:rStyle w:val="Emphasis"/>
          <w:highlight w:val="darkGray"/>
        </w:rPr>
        <w:t>solar</w:t>
      </w:r>
      <w:r w:rsidRPr="00AA392C">
        <w:rPr>
          <w:rStyle w:val="StyleUnderline"/>
          <w:highlight w:val="darkGray"/>
        </w:rPr>
        <w:t xml:space="preserve"> are extremely </w:t>
      </w:r>
      <w:r w:rsidRPr="00AA392C">
        <w:rPr>
          <w:rStyle w:val="Emphasis"/>
          <w:highlight w:val="darkGray"/>
        </w:rPr>
        <w:t>inefficient</w:t>
      </w:r>
      <w:r w:rsidRPr="00686550">
        <w:rPr>
          <w:rStyle w:val="StyleUnderline"/>
        </w:rPr>
        <w:t xml:space="preserve"> generators of </w:t>
      </w:r>
      <w:r w:rsidRPr="00AA52A7">
        <w:rPr>
          <w:rStyle w:val="Emphasis"/>
        </w:rPr>
        <w:t>electricity</w:t>
      </w:r>
      <w:r w:rsidRPr="00686550">
        <w:rPr>
          <w:rStyle w:val="StyleUnderline"/>
        </w:rPr>
        <w:t xml:space="preserve"> </w:t>
      </w:r>
      <w:r w:rsidRPr="00AA392C">
        <w:rPr>
          <w:rStyle w:val="StyleUnderline"/>
          <w:highlight w:val="darkGray"/>
        </w:rPr>
        <w:t>due to</w:t>
      </w:r>
      <w:r w:rsidRPr="00686550">
        <w:rPr>
          <w:rStyle w:val="StyleUnderline"/>
        </w:rPr>
        <w:t xml:space="preserve"> their </w:t>
      </w:r>
      <w:r w:rsidRPr="00AA392C">
        <w:rPr>
          <w:rStyle w:val="StyleUnderline"/>
          <w:highlight w:val="darkGray"/>
        </w:rPr>
        <w:t xml:space="preserve">low energy </w:t>
      </w:r>
      <w:r w:rsidRPr="00AA392C">
        <w:rPr>
          <w:rStyle w:val="Emphasis"/>
          <w:highlight w:val="darkGray"/>
        </w:rPr>
        <w:t>density</w:t>
      </w:r>
      <w:r w:rsidRPr="00AA392C">
        <w:rPr>
          <w:rStyle w:val="StyleUnderline"/>
          <w:highlight w:val="darkGray"/>
        </w:rPr>
        <w:t xml:space="preserve"> and</w:t>
      </w:r>
      <w:r w:rsidRPr="00686550">
        <w:rPr>
          <w:rStyle w:val="StyleUnderline"/>
        </w:rPr>
        <w:t xml:space="preserve"> their </w:t>
      </w:r>
      <w:r w:rsidRPr="00AA392C">
        <w:rPr>
          <w:rStyle w:val="Emphasis"/>
          <w:highlight w:val="darkGray"/>
        </w:rPr>
        <w:t>intermittency</w:t>
      </w:r>
      <w:r w:rsidRPr="00125CDA">
        <w:rPr>
          <w:sz w:val="16"/>
        </w:rPr>
        <w:t xml:space="preserve">. In summary, </w:t>
      </w:r>
      <w:r w:rsidRPr="00686550">
        <w:rPr>
          <w:rStyle w:val="StyleUnderline"/>
        </w:rPr>
        <w:t xml:space="preserve">a solar panel likely only </w:t>
      </w:r>
      <w:r w:rsidRPr="00AA52A7">
        <w:rPr>
          <w:rStyle w:val="Emphasis"/>
        </w:rPr>
        <w:t>dispatches</w:t>
      </w:r>
      <w:r w:rsidRPr="00686550">
        <w:rPr>
          <w:rStyle w:val="StyleUnderline"/>
        </w:rPr>
        <w:t xml:space="preserve"> between 12 percent and 20 percent of its rated </w:t>
      </w:r>
      <w:r w:rsidRPr="00AA52A7">
        <w:rPr>
          <w:rStyle w:val="Emphasis"/>
        </w:rPr>
        <w:t>capacity</w:t>
      </w:r>
      <w:r w:rsidRPr="00686550">
        <w:rPr>
          <w:rStyle w:val="StyleUnderline"/>
        </w:rPr>
        <w:t xml:space="preserve"> due to the intermittency of </w:t>
      </w:r>
      <w:r w:rsidRPr="00AA52A7">
        <w:rPr>
          <w:rStyle w:val="Emphasis"/>
        </w:rPr>
        <w:t>sunshine</w:t>
      </w:r>
      <w:r w:rsidRPr="00686550">
        <w:rPr>
          <w:rStyle w:val="StyleUnderline"/>
        </w:rPr>
        <w:t xml:space="preserve">. A wind turbine is somewhat </w:t>
      </w:r>
      <w:r w:rsidRPr="00AA52A7">
        <w:rPr>
          <w:rStyle w:val="Emphasis"/>
        </w:rPr>
        <w:t>better</w:t>
      </w:r>
      <w:r w:rsidRPr="00686550">
        <w:rPr>
          <w:rStyle w:val="StyleUnderline"/>
        </w:rPr>
        <w:t xml:space="preserve">, but still </w:t>
      </w:r>
      <w:r w:rsidRPr="00AA52A7">
        <w:rPr>
          <w:rStyle w:val="Emphasis"/>
        </w:rPr>
        <w:t>less than 25 percent</w:t>
      </w:r>
      <w:r w:rsidRPr="00686550">
        <w:rPr>
          <w:rStyle w:val="StyleUnderline"/>
        </w:rPr>
        <w:t>.</w:t>
      </w:r>
      <w:r w:rsidRPr="00125CDA">
        <w:rPr>
          <w:sz w:val="16"/>
        </w:rPr>
        <w:t xml:space="preserve"> As a result, excess capacity must be built to generate the necessary electricity. Moreover, the power must be “buffered” by a storage system to smooth out the inherent variability coming from both short-term dislocations (clouds and periods of calm), as well as different patterns between day and night.</w:t>
      </w:r>
    </w:p>
    <w:p w14:paraId="35E8F404" w14:textId="77777777" w:rsidR="001F3990" w:rsidRPr="00686550" w:rsidRDefault="001F3990" w:rsidP="001F3990">
      <w:pPr>
        <w:rPr>
          <w:rStyle w:val="StyleUnderline"/>
        </w:rPr>
      </w:pPr>
      <w:r w:rsidRPr="00AA392C">
        <w:rPr>
          <w:rStyle w:val="Emphasis"/>
          <w:highlight w:val="darkGray"/>
        </w:rPr>
        <w:t>Low load factors</w:t>
      </w:r>
      <w:r w:rsidRPr="00AA392C">
        <w:rPr>
          <w:rStyle w:val="StyleUnderline"/>
          <w:highlight w:val="darkGray"/>
        </w:rPr>
        <w:t xml:space="preserve"> and “</w:t>
      </w:r>
      <w:r w:rsidRPr="00AA392C">
        <w:rPr>
          <w:rStyle w:val="Emphasis"/>
          <w:highlight w:val="darkGray"/>
        </w:rPr>
        <w:t>buffering</w:t>
      </w:r>
      <w:r w:rsidRPr="00AA392C">
        <w:rPr>
          <w:rStyle w:val="StyleUnderline"/>
          <w:highlight w:val="darkGray"/>
        </w:rPr>
        <w:t>”</w:t>
      </w:r>
      <w:r w:rsidRPr="00686550">
        <w:rPr>
          <w:rStyle w:val="StyleUnderline"/>
        </w:rPr>
        <w:t xml:space="preserve"> of intermittency </w:t>
      </w:r>
      <w:r w:rsidRPr="00AA392C">
        <w:rPr>
          <w:rStyle w:val="Emphasis"/>
          <w:highlight w:val="darkGray"/>
        </w:rPr>
        <w:t>results</w:t>
      </w:r>
      <w:r w:rsidRPr="00AA392C">
        <w:rPr>
          <w:rStyle w:val="StyleUnderline"/>
          <w:highlight w:val="darkGray"/>
        </w:rPr>
        <w:t xml:space="preserve"> in poor</w:t>
      </w:r>
      <w:r w:rsidRPr="00686550">
        <w:rPr>
          <w:rStyle w:val="StyleUnderline"/>
        </w:rPr>
        <w:t xml:space="preserve"> “energy return on energy invested” (</w:t>
      </w:r>
      <w:r w:rsidRPr="00AA392C">
        <w:rPr>
          <w:rStyle w:val="Emphasis"/>
          <w:highlight w:val="darkGray"/>
        </w:rPr>
        <w:t>EROEI</w:t>
      </w:r>
      <w:r w:rsidRPr="00686550">
        <w:rPr>
          <w:rStyle w:val="StyleUnderline"/>
        </w:rPr>
        <w:t>).</w:t>
      </w:r>
      <w:r w:rsidRPr="00125CDA">
        <w:rPr>
          <w:sz w:val="16"/>
        </w:rPr>
        <w:t xml:space="preserve"> </w:t>
      </w:r>
      <w:r w:rsidRPr="00686550">
        <w:rPr>
          <w:rStyle w:val="StyleUnderline"/>
        </w:rPr>
        <w:t xml:space="preserve">As much as </w:t>
      </w:r>
      <w:r w:rsidRPr="00AA52A7">
        <w:rPr>
          <w:rStyle w:val="Emphasis"/>
        </w:rPr>
        <w:t>25 percent</w:t>
      </w:r>
      <w:r w:rsidRPr="00686550">
        <w:rPr>
          <w:rStyle w:val="StyleUnderline"/>
        </w:rPr>
        <w:t xml:space="preserve"> to 60 percent of the energy generated in a renewable system is consumed </w:t>
      </w:r>
      <w:r w:rsidRPr="00AA52A7">
        <w:rPr>
          <w:rStyle w:val="Emphasis"/>
        </w:rPr>
        <w:t>internally</w:t>
      </w:r>
      <w:r w:rsidRPr="00686550">
        <w:rPr>
          <w:rStyle w:val="StyleUnderline"/>
        </w:rPr>
        <w:t>, compared with 3 percent for a modern gas plant.</w:t>
      </w:r>
    </w:p>
    <w:p w14:paraId="44E601CA" w14:textId="77777777" w:rsidR="001F3990" w:rsidRPr="00125CDA" w:rsidRDefault="001F3990" w:rsidP="001F3990">
      <w:pPr>
        <w:rPr>
          <w:sz w:val="16"/>
        </w:rPr>
      </w:pPr>
      <w:r w:rsidRPr="00686550">
        <w:rPr>
          <w:rStyle w:val="StyleUnderline"/>
        </w:rPr>
        <w:t xml:space="preserve">In his excellent book, </w:t>
      </w:r>
      <w:r w:rsidRPr="00AA52A7">
        <w:rPr>
          <w:rStyle w:val="Emphasis"/>
        </w:rPr>
        <w:t>Energy and Civilization</w:t>
      </w:r>
      <w:r w:rsidRPr="00686550">
        <w:rPr>
          <w:rStyle w:val="StyleUnderline"/>
        </w:rPr>
        <w:t xml:space="preserve">, professor </w:t>
      </w:r>
      <w:r w:rsidRPr="00AA52A7">
        <w:rPr>
          <w:rStyle w:val="Emphasis"/>
        </w:rPr>
        <w:t>Smil</w:t>
      </w:r>
      <w:r w:rsidRPr="00686550">
        <w:rPr>
          <w:rStyle w:val="StyleUnderline"/>
        </w:rPr>
        <w:t xml:space="preserve"> describes society’s ongoing adoption of new technologies.</w:t>
      </w:r>
      <w:r w:rsidRPr="00125CDA">
        <w:rPr>
          <w:sz w:val="16"/>
        </w:rPr>
        <w:t xml:space="preserve"> A theme that runs through his work is how every new major “prime mover” is able to convert energy into useful work more efficiently than what came before. According to our models, </w:t>
      </w:r>
      <w:r w:rsidRPr="00AA52A7">
        <w:rPr>
          <w:rStyle w:val="Emphasis"/>
        </w:rPr>
        <w:t>wind</w:t>
      </w:r>
      <w:r w:rsidRPr="00686550">
        <w:rPr>
          <w:rStyle w:val="StyleUnderline"/>
        </w:rPr>
        <w:t xml:space="preserve"> and </w:t>
      </w:r>
      <w:r w:rsidRPr="00AA52A7">
        <w:rPr>
          <w:rStyle w:val="Emphasis"/>
        </w:rPr>
        <w:t>solar</w:t>
      </w:r>
      <w:r w:rsidRPr="00686550">
        <w:rPr>
          <w:rStyle w:val="StyleUnderline"/>
        </w:rPr>
        <w:t xml:space="preserve"> would mark the first time we have seen a </w:t>
      </w:r>
      <w:r w:rsidRPr="00AA52A7">
        <w:rPr>
          <w:rStyle w:val="Emphasis"/>
        </w:rPr>
        <w:t>widespread shift</w:t>
      </w:r>
      <w:r w:rsidRPr="00686550">
        <w:rPr>
          <w:rStyle w:val="StyleUnderline"/>
        </w:rPr>
        <w:t xml:space="preserve"> into a much </w:t>
      </w:r>
      <w:r w:rsidRPr="00AA52A7">
        <w:rPr>
          <w:rStyle w:val="Emphasis"/>
        </w:rPr>
        <w:t>less efficient</w:t>
      </w:r>
      <w:r w:rsidRPr="00686550">
        <w:rPr>
          <w:rStyle w:val="StyleUnderline"/>
        </w:rPr>
        <w:t xml:space="preserve"> source of </w:t>
      </w:r>
      <w:r w:rsidRPr="00AA52A7">
        <w:rPr>
          <w:rStyle w:val="Emphasis"/>
        </w:rPr>
        <w:t>energy conversion</w:t>
      </w:r>
      <w:r w:rsidRPr="00686550">
        <w:rPr>
          <w:rStyle w:val="StyleUnderline"/>
        </w:rPr>
        <w:t xml:space="preserve">. It has never </w:t>
      </w:r>
      <w:r w:rsidRPr="00AA52A7">
        <w:rPr>
          <w:rStyle w:val="Emphasis"/>
        </w:rPr>
        <w:t>happened</w:t>
      </w:r>
      <w:r w:rsidRPr="00686550">
        <w:rPr>
          <w:rStyle w:val="StyleUnderline"/>
        </w:rPr>
        <w:t xml:space="preserve"> in the past, and the only way it can </w:t>
      </w:r>
      <w:r w:rsidRPr="00AA52A7">
        <w:rPr>
          <w:rStyle w:val="Emphasis"/>
        </w:rPr>
        <w:t>happen</w:t>
      </w:r>
      <w:r w:rsidRPr="00686550">
        <w:rPr>
          <w:rStyle w:val="StyleUnderline"/>
        </w:rPr>
        <w:t xml:space="preserve"> in the future is if governments subsidize </w:t>
      </w:r>
      <w:r w:rsidRPr="00AA52A7">
        <w:rPr>
          <w:rStyle w:val="Emphasis"/>
        </w:rPr>
        <w:t>wind</w:t>
      </w:r>
      <w:r w:rsidRPr="00686550">
        <w:rPr>
          <w:rStyle w:val="StyleUnderline"/>
        </w:rPr>
        <w:t xml:space="preserve"> and </w:t>
      </w:r>
      <w:r w:rsidRPr="00AA52A7">
        <w:rPr>
          <w:rStyle w:val="Emphasis"/>
        </w:rPr>
        <w:t>solar</w:t>
      </w:r>
      <w:r w:rsidRPr="00686550">
        <w:rPr>
          <w:rStyle w:val="StyleUnderline"/>
        </w:rPr>
        <w:t xml:space="preserve"> (as is being done now), or outlaw old hydrocarbon-based technologies (now being threatened). </w:t>
      </w:r>
      <w:r w:rsidRPr="00AA392C">
        <w:rPr>
          <w:rStyle w:val="StyleUnderline"/>
          <w:highlight w:val="darkGray"/>
        </w:rPr>
        <w:t>In either case</w:t>
      </w:r>
      <w:r w:rsidRPr="00686550">
        <w:rPr>
          <w:rStyle w:val="StyleUnderline"/>
        </w:rPr>
        <w:t xml:space="preserve"> (subsidy or outlaw), </w:t>
      </w:r>
      <w:r w:rsidRPr="00AA392C">
        <w:rPr>
          <w:rStyle w:val="Emphasis"/>
          <w:highlight w:val="darkGray"/>
        </w:rPr>
        <w:t>government intervention</w:t>
      </w:r>
      <w:r w:rsidRPr="00AA392C">
        <w:rPr>
          <w:rStyle w:val="StyleUnderline"/>
          <w:highlight w:val="darkGray"/>
        </w:rPr>
        <w:t xml:space="preserve"> is the only way people would</w:t>
      </w:r>
      <w:r w:rsidRPr="00686550">
        <w:rPr>
          <w:rStyle w:val="StyleUnderline"/>
        </w:rPr>
        <w:t xml:space="preserve"> likely </w:t>
      </w:r>
      <w:r w:rsidRPr="00AA392C">
        <w:rPr>
          <w:rStyle w:val="Emphasis"/>
          <w:highlight w:val="darkGray"/>
        </w:rPr>
        <w:t>adopt</w:t>
      </w:r>
      <w:r w:rsidRPr="00AA392C">
        <w:rPr>
          <w:rStyle w:val="StyleUnderline"/>
          <w:highlight w:val="darkGray"/>
        </w:rPr>
        <w:t xml:space="preserve"> new</w:t>
      </w:r>
      <w:r w:rsidRPr="00686550">
        <w:rPr>
          <w:rStyle w:val="StyleUnderline"/>
        </w:rPr>
        <w:t xml:space="preserve"> energy conversion </w:t>
      </w:r>
      <w:r w:rsidRPr="00AA392C">
        <w:rPr>
          <w:rStyle w:val="StyleUnderline"/>
          <w:highlight w:val="darkGray"/>
        </w:rPr>
        <w:t>technologies</w:t>
      </w:r>
      <w:r w:rsidRPr="00686550">
        <w:rPr>
          <w:rStyle w:val="StyleUnderline"/>
        </w:rPr>
        <w:t xml:space="preserve"> with </w:t>
      </w:r>
      <w:r w:rsidRPr="00AA52A7">
        <w:rPr>
          <w:rStyle w:val="Emphasis"/>
        </w:rPr>
        <w:t>inferior efficiencies</w:t>
      </w:r>
      <w:r w:rsidRPr="00125CDA">
        <w:rPr>
          <w:sz w:val="16"/>
        </w:rPr>
        <w:t>.</w:t>
      </w:r>
    </w:p>
    <w:p w14:paraId="46DF6F09" w14:textId="77777777" w:rsidR="001F3990" w:rsidRPr="00686550" w:rsidRDefault="001F3990" w:rsidP="001F3990">
      <w:pPr>
        <w:rPr>
          <w:rStyle w:val="StyleUnderline"/>
        </w:rPr>
      </w:pPr>
      <w:r w:rsidRPr="00686550">
        <w:rPr>
          <w:rStyle w:val="StyleUnderline"/>
        </w:rPr>
        <w:t xml:space="preserve">It is difficult to </w:t>
      </w:r>
      <w:r w:rsidRPr="00D00E85">
        <w:rPr>
          <w:rStyle w:val="Emphasis"/>
        </w:rPr>
        <w:t>forecast</w:t>
      </w:r>
      <w:r w:rsidRPr="00686550">
        <w:rPr>
          <w:rStyle w:val="StyleUnderline"/>
        </w:rPr>
        <w:t xml:space="preserve"> the impact of </w:t>
      </w:r>
      <w:r w:rsidRPr="00D00E85">
        <w:rPr>
          <w:rStyle w:val="Emphasis"/>
        </w:rPr>
        <w:t>transitioning</w:t>
      </w:r>
      <w:r w:rsidRPr="00686550">
        <w:rPr>
          <w:rStyle w:val="StyleUnderline"/>
        </w:rPr>
        <w:t xml:space="preserve"> from a system where 3 percent of all energy is consumed </w:t>
      </w:r>
      <w:r w:rsidRPr="00D00E85">
        <w:rPr>
          <w:rStyle w:val="Emphasis"/>
        </w:rPr>
        <w:t>internally</w:t>
      </w:r>
      <w:r w:rsidRPr="00686550">
        <w:rPr>
          <w:rStyle w:val="StyleUnderline"/>
        </w:rPr>
        <w:t xml:space="preserve"> to one where more than one-third is lost. To the extent solar and wind facilities </w:t>
      </w:r>
      <w:r w:rsidRPr="00D00E85">
        <w:rPr>
          <w:rStyle w:val="Emphasis"/>
        </w:rPr>
        <w:t xml:space="preserve">do not achieve </w:t>
      </w:r>
      <w:r w:rsidRPr="00686550">
        <w:rPr>
          <w:rStyle w:val="StyleUnderline"/>
        </w:rPr>
        <w:t xml:space="preserve">their target </w:t>
      </w:r>
      <w:r w:rsidRPr="00D00E85">
        <w:rPr>
          <w:rStyle w:val="Emphasis"/>
        </w:rPr>
        <w:t>lifespans</w:t>
      </w:r>
      <w:r w:rsidRPr="00686550">
        <w:rPr>
          <w:rStyle w:val="StyleUnderline"/>
        </w:rPr>
        <w:t xml:space="preserve"> (and there is ample evidence to suggest this is happening), the results will be even </w:t>
      </w:r>
      <w:r w:rsidRPr="00D00E85">
        <w:rPr>
          <w:rStyle w:val="Emphasis"/>
        </w:rPr>
        <w:t>worse</w:t>
      </w:r>
      <w:r w:rsidRPr="00686550">
        <w:rPr>
          <w:rStyle w:val="StyleUnderline"/>
        </w:rPr>
        <w:t>.</w:t>
      </w:r>
    </w:p>
    <w:p w14:paraId="04B37F25" w14:textId="77777777" w:rsidR="001F3990" w:rsidRPr="00686550" w:rsidRDefault="001F3990" w:rsidP="001F3990">
      <w:pPr>
        <w:rPr>
          <w:rStyle w:val="StyleUnderline"/>
        </w:rPr>
      </w:pPr>
      <w:r w:rsidRPr="00686550">
        <w:rPr>
          <w:rStyle w:val="StyleUnderline"/>
        </w:rPr>
        <w:t xml:space="preserve">Solar and wind’s </w:t>
      </w:r>
      <w:r w:rsidRPr="00D00E85">
        <w:rPr>
          <w:rStyle w:val="Emphasis"/>
        </w:rPr>
        <w:t>low EROEI</w:t>
      </w:r>
      <w:r w:rsidRPr="00686550">
        <w:rPr>
          <w:rStyle w:val="StyleUnderline"/>
        </w:rPr>
        <w:t xml:space="preserve"> also </w:t>
      </w:r>
      <w:r w:rsidRPr="00D00E85">
        <w:rPr>
          <w:rStyle w:val="Emphasis"/>
        </w:rPr>
        <w:t>impacts</w:t>
      </w:r>
      <w:r w:rsidRPr="00686550">
        <w:rPr>
          <w:rStyle w:val="StyleUnderline"/>
        </w:rPr>
        <w:t xml:space="preserve"> their </w:t>
      </w:r>
      <w:r w:rsidRPr="00D00E85">
        <w:rPr>
          <w:rStyle w:val="Emphasis"/>
        </w:rPr>
        <w:t>carbon emissions</w:t>
      </w:r>
      <w:r w:rsidRPr="00686550">
        <w:rPr>
          <w:rStyle w:val="StyleUnderline"/>
        </w:rPr>
        <w:t>. While billed as being “</w:t>
      </w:r>
      <w:r w:rsidRPr="00D00E85">
        <w:rPr>
          <w:rStyle w:val="Emphasis"/>
        </w:rPr>
        <w:t>carbon free</w:t>
      </w:r>
      <w:r w:rsidRPr="00686550">
        <w:rPr>
          <w:rStyle w:val="StyleUnderline"/>
        </w:rPr>
        <w:t xml:space="preserve">,” </w:t>
      </w:r>
      <w:r w:rsidRPr="00AA392C">
        <w:rPr>
          <w:rStyle w:val="StyleUnderline"/>
          <w:highlight w:val="darkGray"/>
        </w:rPr>
        <w:t xml:space="preserve">solar and wind </w:t>
      </w:r>
      <w:r w:rsidRPr="00AA392C">
        <w:rPr>
          <w:rStyle w:val="Emphasis"/>
          <w:highlight w:val="darkGray"/>
        </w:rPr>
        <w:t>generate CO2</w:t>
      </w:r>
      <w:r w:rsidRPr="00AA392C">
        <w:rPr>
          <w:rStyle w:val="StyleUnderline"/>
          <w:highlight w:val="darkGray"/>
        </w:rPr>
        <w:t xml:space="preserve"> during</w:t>
      </w:r>
      <w:r w:rsidRPr="00686550">
        <w:rPr>
          <w:rStyle w:val="StyleUnderline"/>
        </w:rPr>
        <w:t xml:space="preserve"> their </w:t>
      </w:r>
      <w:r w:rsidRPr="00AA392C">
        <w:rPr>
          <w:rStyle w:val="Emphasis"/>
          <w:highlight w:val="darkGray"/>
        </w:rPr>
        <w:t>construction</w:t>
      </w:r>
      <w:r w:rsidRPr="00AA392C">
        <w:rPr>
          <w:rStyle w:val="StyleUnderline"/>
          <w:highlight w:val="darkGray"/>
        </w:rPr>
        <w:t xml:space="preserve"> and </w:t>
      </w:r>
      <w:r w:rsidRPr="00AA392C">
        <w:rPr>
          <w:rStyle w:val="Emphasis"/>
          <w:highlight w:val="darkGray"/>
        </w:rPr>
        <w:t>maintenance</w:t>
      </w:r>
      <w:r w:rsidRPr="00686550">
        <w:rPr>
          <w:rStyle w:val="StyleUnderline"/>
        </w:rPr>
        <w:t xml:space="preserve">. To the extent </w:t>
      </w:r>
      <w:r w:rsidRPr="00D00E85">
        <w:rPr>
          <w:rStyle w:val="Emphasis"/>
        </w:rPr>
        <w:t>overbuilding</w:t>
      </w:r>
      <w:r w:rsidRPr="00686550">
        <w:rPr>
          <w:rStyle w:val="StyleUnderline"/>
        </w:rPr>
        <w:t xml:space="preserve"> and </w:t>
      </w:r>
      <w:r w:rsidRPr="00D00E85">
        <w:rPr>
          <w:rStyle w:val="Emphasis"/>
        </w:rPr>
        <w:t>battery backup</w:t>
      </w:r>
      <w:r w:rsidRPr="00686550">
        <w:rPr>
          <w:rStyle w:val="StyleUnderline"/>
        </w:rPr>
        <w:t xml:space="preserve"> is required to </w:t>
      </w:r>
      <w:r w:rsidRPr="00D00E85">
        <w:rPr>
          <w:rStyle w:val="Emphasis"/>
        </w:rPr>
        <w:t>allow</w:t>
      </w:r>
      <w:r w:rsidRPr="00686550">
        <w:rPr>
          <w:rStyle w:val="StyleUnderline"/>
        </w:rPr>
        <w:t xml:space="preserve"> for baseload power, CO2 emissions increase </w:t>
      </w:r>
      <w:r w:rsidRPr="00D00E85">
        <w:rPr>
          <w:rStyle w:val="Emphasis"/>
        </w:rPr>
        <w:t>dramatically</w:t>
      </w:r>
      <w:r w:rsidRPr="00686550">
        <w:rPr>
          <w:rStyle w:val="StyleUnderline"/>
        </w:rPr>
        <w:t xml:space="preserve">. </w:t>
      </w:r>
      <w:r w:rsidRPr="00AA392C">
        <w:rPr>
          <w:rStyle w:val="StyleUnderline"/>
          <w:highlight w:val="darkGray"/>
        </w:rPr>
        <w:t>This</w:t>
      </w:r>
      <w:r w:rsidRPr="00686550">
        <w:rPr>
          <w:rStyle w:val="StyleUnderline"/>
        </w:rPr>
        <w:t xml:space="preserve"> partially </w:t>
      </w:r>
      <w:r w:rsidRPr="00AA392C">
        <w:rPr>
          <w:rStyle w:val="StyleUnderline"/>
          <w:highlight w:val="darkGray"/>
        </w:rPr>
        <w:t xml:space="preserve">explains why German </w:t>
      </w:r>
      <w:r w:rsidRPr="00AA392C">
        <w:rPr>
          <w:rStyle w:val="Emphasis"/>
          <w:highlight w:val="darkGray"/>
        </w:rPr>
        <w:t>carbon intensity</w:t>
      </w:r>
      <w:r w:rsidRPr="00686550">
        <w:rPr>
          <w:rStyle w:val="StyleUnderline"/>
        </w:rPr>
        <w:t xml:space="preserve"> only </w:t>
      </w:r>
      <w:r w:rsidRPr="00AA392C">
        <w:rPr>
          <w:rStyle w:val="StyleUnderline"/>
          <w:highlight w:val="darkGray"/>
        </w:rPr>
        <w:t xml:space="preserve">fell by </w:t>
      </w:r>
      <w:r w:rsidRPr="00AA392C">
        <w:rPr>
          <w:rStyle w:val="Emphasis"/>
          <w:highlight w:val="darkGray"/>
        </w:rPr>
        <w:t>12 percent</w:t>
      </w:r>
      <w:r w:rsidRPr="00686550">
        <w:rPr>
          <w:rStyle w:val="StyleUnderline"/>
        </w:rPr>
        <w:t xml:space="preserve">, </w:t>
      </w:r>
      <w:r w:rsidRPr="00AA392C">
        <w:rPr>
          <w:rStyle w:val="StyleUnderline"/>
          <w:highlight w:val="darkGray"/>
        </w:rPr>
        <w:t>despite having</w:t>
      </w:r>
      <w:r w:rsidRPr="00686550">
        <w:rPr>
          <w:rStyle w:val="StyleUnderline"/>
        </w:rPr>
        <w:t xml:space="preserve"> among </w:t>
      </w:r>
      <w:r w:rsidRPr="00AA392C">
        <w:rPr>
          <w:rStyle w:val="StyleUnderline"/>
          <w:highlight w:val="darkGray"/>
        </w:rPr>
        <w:t xml:space="preserve">the </w:t>
      </w:r>
      <w:r w:rsidRPr="00AA392C">
        <w:rPr>
          <w:rStyle w:val="Emphasis"/>
          <w:highlight w:val="darkGray"/>
        </w:rPr>
        <w:t>highest renewable penetration</w:t>
      </w:r>
      <w:r w:rsidRPr="00686550">
        <w:rPr>
          <w:rStyle w:val="StyleUnderline"/>
        </w:rPr>
        <w:t xml:space="preserve"> in the world.</w:t>
      </w:r>
    </w:p>
    <w:p w14:paraId="75215DDE" w14:textId="77777777" w:rsidR="001F3990" w:rsidRPr="00686550" w:rsidRDefault="001F3990" w:rsidP="001F3990">
      <w:pPr>
        <w:rPr>
          <w:rStyle w:val="StyleUnderline"/>
        </w:rPr>
      </w:pPr>
      <w:r w:rsidRPr="00AA392C">
        <w:rPr>
          <w:rStyle w:val="Emphasis"/>
          <w:highlight w:val="darkGray"/>
        </w:rPr>
        <w:t>E</w:t>
      </w:r>
      <w:r w:rsidRPr="00686550">
        <w:rPr>
          <w:rStyle w:val="StyleUnderline"/>
        </w:rPr>
        <w:t xml:space="preserve">lectric </w:t>
      </w:r>
      <w:r w:rsidRPr="00AA392C">
        <w:rPr>
          <w:rStyle w:val="Emphasis"/>
          <w:highlight w:val="darkGray"/>
        </w:rPr>
        <w:t>v</w:t>
      </w:r>
      <w:r w:rsidRPr="00686550">
        <w:rPr>
          <w:rStyle w:val="StyleUnderline"/>
        </w:rPr>
        <w:t>ehicles</w:t>
      </w:r>
      <w:r w:rsidRPr="00125CDA">
        <w:rPr>
          <w:sz w:val="16"/>
        </w:rPr>
        <w:t xml:space="preserve"> also </w:t>
      </w:r>
      <w:r w:rsidRPr="00AA392C">
        <w:rPr>
          <w:rStyle w:val="StyleUnderline"/>
          <w:highlight w:val="darkGray"/>
        </w:rPr>
        <w:t>involve</w:t>
      </w:r>
      <w:r w:rsidRPr="00686550">
        <w:rPr>
          <w:rStyle w:val="StyleUnderline"/>
        </w:rPr>
        <w:t xml:space="preserve"> </w:t>
      </w:r>
      <w:r w:rsidRPr="00D00E85">
        <w:rPr>
          <w:rStyle w:val="Emphasis"/>
        </w:rPr>
        <w:t>energy intensive</w:t>
      </w:r>
      <w:r w:rsidRPr="00686550">
        <w:rPr>
          <w:rStyle w:val="StyleUnderline"/>
        </w:rPr>
        <w:t xml:space="preserve"> </w:t>
      </w:r>
      <w:r w:rsidRPr="00AA392C">
        <w:rPr>
          <w:rStyle w:val="StyleUnderline"/>
          <w:highlight w:val="darkGray"/>
        </w:rPr>
        <w:t xml:space="preserve">lithium-ion </w:t>
      </w:r>
      <w:r w:rsidRPr="00AA392C">
        <w:rPr>
          <w:rStyle w:val="Emphasis"/>
          <w:highlight w:val="darkGray"/>
        </w:rPr>
        <w:t>batteries</w:t>
      </w:r>
      <w:r w:rsidRPr="00686550">
        <w:rPr>
          <w:rStyle w:val="StyleUnderline"/>
        </w:rPr>
        <w:t xml:space="preserve">. </w:t>
      </w:r>
      <w:r w:rsidRPr="00125CDA">
        <w:rPr>
          <w:sz w:val="16"/>
        </w:rPr>
        <w:t>Few realize how much energy is embedded in an electric vehicle before it is ever plugged in.</w:t>
      </w:r>
      <w:r w:rsidRPr="00686550">
        <w:rPr>
          <w:rStyle w:val="StyleUnderline"/>
        </w:rPr>
        <w:t xml:space="preserve"> Over the </w:t>
      </w:r>
      <w:r w:rsidRPr="00D00E85">
        <w:rPr>
          <w:rStyle w:val="Emphasis"/>
        </w:rPr>
        <w:t>life</w:t>
      </w:r>
      <w:r w:rsidRPr="00686550">
        <w:rPr>
          <w:rStyle w:val="StyleUnderline"/>
        </w:rPr>
        <w:t xml:space="preserve"> of a typical EV, nearly </w:t>
      </w:r>
      <w:r w:rsidRPr="00D00E85">
        <w:rPr>
          <w:rStyle w:val="Emphasis"/>
        </w:rPr>
        <w:t>40 percent</w:t>
      </w:r>
      <w:r w:rsidRPr="00686550">
        <w:rPr>
          <w:rStyle w:val="StyleUnderline"/>
        </w:rPr>
        <w:t xml:space="preserve"> of the total energy goes into </w:t>
      </w:r>
      <w:r w:rsidRPr="00D00E85">
        <w:rPr>
          <w:rStyle w:val="Emphasis"/>
        </w:rPr>
        <w:t>manufacturing</w:t>
      </w:r>
      <w:r w:rsidRPr="00686550">
        <w:rPr>
          <w:rStyle w:val="StyleUnderline"/>
        </w:rPr>
        <w:t xml:space="preserve"> the </w:t>
      </w:r>
      <w:r w:rsidRPr="00D00E85">
        <w:rPr>
          <w:rStyle w:val="Emphasis"/>
        </w:rPr>
        <w:t>battery</w:t>
      </w:r>
      <w:r w:rsidRPr="00686550">
        <w:rPr>
          <w:rStyle w:val="StyleUnderline"/>
        </w:rPr>
        <w:t xml:space="preserve">. </w:t>
      </w:r>
      <w:r w:rsidRPr="00125CDA">
        <w:rPr>
          <w:sz w:val="16"/>
        </w:rPr>
        <w:t>The IEA expects electric vehicles will represent nearly 15 percent of total transportation energy by 2040.</w:t>
      </w:r>
      <w:r w:rsidRPr="00686550">
        <w:rPr>
          <w:rStyle w:val="StyleUnderline"/>
        </w:rPr>
        <w:t xml:space="preserve"> </w:t>
      </w:r>
      <w:r w:rsidRPr="00125CDA">
        <w:rPr>
          <w:sz w:val="16"/>
        </w:rPr>
        <w:t xml:space="preserve">We calculate this equates to about 850 million EVs and nearly 65 terawatt hours of batteries. This is a staggering amount considering global lithium-ion manufacturing capacity is currently less than 0.4 terawatt hours per year. </w:t>
      </w:r>
      <w:r w:rsidRPr="00686550">
        <w:rPr>
          <w:rStyle w:val="StyleUnderline"/>
        </w:rPr>
        <w:t xml:space="preserve">These </w:t>
      </w:r>
      <w:r w:rsidRPr="00D00E85">
        <w:rPr>
          <w:rStyle w:val="Emphasis"/>
        </w:rPr>
        <w:t>batteries</w:t>
      </w:r>
      <w:r w:rsidRPr="00686550">
        <w:rPr>
          <w:rStyle w:val="StyleUnderline"/>
        </w:rPr>
        <w:t xml:space="preserve"> </w:t>
      </w:r>
      <w:r w:rsidRPr="00AA392C">
        <w:rPr>
          <w:rStyle w:val="StyleUnderline"/>
          <w:highlight w:val="darkGray"/>
        </w:rPr>
        <w:t xml:space="preserve">will require an </w:t>
      </w:r>
      <w:r w:rsidRPr="00AA392C">
        <w:rPr>
          <w:rStyle w:val="Emphasis"/>
          <w:highlight w:val="darkGray"/>
        </w:rPr>
        <w:t>incredible 2 billion tons</w:t>
      </w:r>
      <w:r w:rsidRPr="00AA392C">
        <w:rPr>
          <w:rStyle w:val="StyleUnderline"/>
          <w:highlight w:val="darkGray"/>
        </w:rPr>
        <w:t xml:space="preserve"> of </w:t>
      </w:r>
      <w:r w:rsidRPr="00AA392C">
        <w:rPr>
          <w:rStyle w:val="Emphasis"/>
          <w:highlight w:val="darkGray"/>
        </w:rPr>
        <w:t>oil</w:t>
      </w:r>
      <w:r w:rsidRPr="00AA392C">
        <w:rPr>
          <w:rStyle w:val="StyleUnderline"/>
          <w:highlight w:val="darkGray"/>
        </w:rPr>
        <w:t xml:space="preserve"> equivalent to build</w:t>
      </w:r>
      <w:r w:rsidRPr="00686550">
        <w:rPr>
          <w:rStyle w:val="StyleUnderline"/>
        </w:rPr>
        <w:t>.</w:t>
      </w:r>
    </w:p>
    <w:p w14:paraId="1C1B0D07" w14:textId="77777777" w:rsidR="001F3990" w:rsidRPr="00125CDA" w:rsidRDefault="001F3990" w:rsidP="001F3990">
      <w:pPr>
        <w:rPr>
          <w:sz w:val="16"/>
        </w:rPr>
      </w:pPr>
      <w:r w:rsidRPr="00686550">
        <w:rPr>
          <w:rStyle w:val="StyleUnderline"/>
        </w:rPr>
        <w:t xml:space="preserve">Few people realize how </w:t>
      </w:r>
      <w:r w:rsidRPr="00D00E85">
        <w:rPr>
          <w:rStyle w:val="Emphasis"/>
        </w:rPr>
        <w:t>energy intensive</w:t>
      </w:r>
      <w:r w:rsidRPr="00686550">
        <w:rPr>
          <w:rStyle w:val="StyleUnderline"/>
        </w:rPr>
        <w:t xml:space="preserve"> the “</w:t>
      </w:r>
      <w:r w:rsidRPr="00D00E85">
        <w:rPr>
          <w:rStyle w:val="Emphasis"/>
        </w:rPr>
        <w:t>green transition</w:t>
      </w:r>
      <w:r w:rsidRPr="00686550">
        <w:rPr>
          <w:rStyle w:val="StyleUnderline"/>
        </w:rPr>
        <w:t xml:space="preserve">” will be. As a </w:t>
      </w:r>
      <w:r w:rsidRPr="00D00E85">
        <w:rPr>
          <w:rStyle w:val="Emphasis"/>
        </w:rPr>
        <w:t>result</w:t>
      </w:r>
      <w:r w:rsidRPr="00686550">
        <w:rPr>
          <w:rStyle w:val="StyleUnderline"/>
        </w:rPr>
        <w:t>, much</w:t>
      </w:r>
      <w:r w:rsidRPr="00125CDA">
        <w:rPr>
          <w:sz w:val="16"/>
        </w:rPr>
        <w:t xml:space="preserve"> (if not all) of the </w:t>
      </w:r>
      <w:r w:rsidRPr="00AA392C">
        <w:rPr>
          <w:rStyle w:val="StyleUnderline"/>
          <w:highlight w:val="darkGray"/>
        </w:rPr>
        <w:t xml:space="preserve">carbon savings will be </w:t>
      </w:r>
      <w:r w:rsidRPr="00AA392C">
        <w:rPr>
          <w:rStyle w:val="Emphasis"/>
          <w:highlight w:val="darkGray"/>
        </w:rPr>
        <w:t>undone</w:t>
      </w:r>
      <w:r w:rsidRPr="00AA392C">
        <w:rPr>
          <w:rStyle w:val="StyleUnderline"/>
          <w:highlight w:val="darkGray"/>
        </w:rPr>
        <w:t xml:space="preserve"> by </w:t>
      </w:r>
      <w:r w:rsidRPr="00AA392C">
        <w:rPr>
          <w:rStyle w:val="Emphasis"/>
          <w:highlight w:val="darkGray"/>
        </w:rPr>
        <w:t>generating the power</w:t>
      </w:r>
      <w:r w:rsidRPr="00AA392C">
        <w:rPr>
          <w:rStyle w:val="StyleUnderline"/>
          <w:highlight w:val="darkGray"/>
        </w:rPr>
        <w:t xml:space="preserve"> in the first place</w:t>
      </w:r>
      <w:r w:rsidRPr="00686550">
        <w:rPr>
          <w:rStyle w:val="StyleUnderline"/>
        </w:rPr>
        <w:t>.</w:t>
      </w:r>
      <w:r w:rsidRPr="00125CDA">
        <w:rPr>
          <w:sz w:val="16"/>
        </w:rPr>
        <w:t xml:space="preserve"> The IEA’s proposal assumes wind and solar make up nearly 50 percent of all electricity by 2040 and that some 850 million electric vehicles will be on the road. These initiatives are expected to reduce CO2 by 55 percent or 18 billion tons per year. While this may sound impressive, simply moving away from coal toward much-cleaner natural gas would itself save nearly 14 billion tons of CO2 per year. When analyzed through this perspective, renewables would save an incremental 4 billion tons compared with the next cleanest option.</w:t>
      </w:r>
    </w:p>
    <w:p w14:paraId="54CF974A" w14:textId="77777777" w:rsidR="001F3990" w:rsidRPr="00686550" w:rsidRDefault="001F3990" w:rsidP="001F3990">
      <w:pPr>
        <w:rPr>
          <w:rStyle w:val="StyleUnderline"/>
        </w:rPr>
      </w:pPr>
      <w:r w:rsidRPr="00125CDA">
        <w:rPr>
          <w:sz w:val="16"/>
        </w:rPr>
        <w:t xml:space="preserve">At the same time, </w:t>
      </w:r>
      <w:r w:rsidRPr="00686550">
        <w:rPr>
          <w:rStyle w:val="StyleUnderline"/>
        </w:rPr>
        <w:t xml:space="preserve">an incredible </w:t>
      </w:r>
      <w:r w:rsidRPr="00C40F70">
        <w:rPr>
          <w:rStyle w:val="Emphasis"/>
        </w:rPr>
        <w:t>amount</w:t>
      </w:r>
      <w:r w:rsidRPr="00686550">
        <w:rPr>
          <w:rStyle w:val="StyleUnderline"/>
        </w:rPr>
        <w:t xml:space="preserve"> of </w:t>
      </w:r>
      <w:r w:rsidRPr="00C40F70">
        <w:rPr>
          <w:rStyle w:val="Emphasis"/>
        </w:rPr>
        <w:t>energy</w:t>
      </w:r>
      <w:r w:rsidRPr="00686550">
        <w:rPr>
          <w:rStyle w:val="StyleUnderline"/>
        </w:rPr>
        <w:t xml:space="preserve"> is required to build out the </w:t>
      </w:r>
      <w:r w:rsidRPr="00C40F70">
        <w:rPr>
          <w:rStyle w:val="Emphasis"/>
        </w:rPr>
        <w:t>renewable capacity</w:t>
      </w:r>
      <w:r w:rsidRPr="00686550">
        <w:rPr>
          <w:rStyle w:val="StyleUnderline"/>
        </w:rPr>
        <w:t xml:space="preserve"> and manufacture the necessary </w:t>
      </w:r>
      <w:r w:rsidRPr="00C40F70">
        <w:rPr>
          <w:rStyle w:val="Emphasis"/>
        </w:rPr>
        <w:t>batteries</w:t>
      </w:r>
      <w:r w:rsidRPr="00686550">
        <w:rPr>
          <w:rStyle w:val="StyleUnderline"/>
        </w:rPr>
        <w:t xml:space="preserve">. </w:t>
      </w:r>
      <w:r w:rsidRPr="00125CDA">
        <w:rPr>
          <w:sz w:val="16"/>
        </w:rPr>
        <w:t xml:space="preserve">A move toward gas would be much more energy efficient (given its high EROEI) and would not require batteries for either grid storage or automotive uses. </w:t>
      </w:r>
      <w:r w:rsidRPr="00686550">
        <w:rPr>
          <w:rStyle w:val="StyleUnderline"/>
        </w:rPr>
        <w:t xml:space="preserve">We estimate </w:t>
      </w:r>
      <w:r w:rsidRPr="00AA392C">
        <w:rPr>
          <w:rStyle w:val="StyleUnderline"/>
          <w:highlight w:val="darkGray"/>
        </w:rPr>
        <w:t>the move toward</w:t>
      </w:r>
      <w:r w:rsidRPr="00686550">
        <w:rPr>
          <w:rStyle w:val="StyleUnderline"/>
        </w:rPr>
        <w:t xml:space="preserve"> </w:t>
      </w:r>
      <w:r w:rsidRPr="00AA392C">
        <w:rPr>
          <w:rStyle w:val="Emphasis"/>
          <w:highlight w:val="darkGray"/>
        </w:rPr>
        <w:t>renewables</w:t>
      </w:r>
      <w:r w:rsidRPr="00686550">
        <w:rPr>
          <w:rStyle w:val="StyleUnderline"/>
        </w:rPr>
        <w:t xml:space="preserve"> and </w:t>
      </w:r>
      <w:r w:rsidRPr="00C40F70">
        <w:rPr>
          <w:rStyle w:val="Emphasis"/>
        </w:rPr>
        <w:t>EVs</w:t>
      </w:r>
      <w:r w:rsidRPr="00686550">
        <w:rPr>
          <w:rStyle w:val="StyleUnderline"/>
        </w:rPr>
        <w:t xml:space="preserve"> </w:t>
      </w:r>
      <w:r w:rsidRPr="00AA392C">
        <w:rPr>
          <w:rStyle w:val="StyleUnderline"/>
          <w:highlight w:val="darkGray"/>
        </w:rPr>
        <w:t xml:space="preserve">would </w:t>
      </w:r>
      <w:r w:rsidRPr="00AA392C">
        <w:rPr>
          <w:rStyle w:val="Emphasis"/>
          <w:highlight w:val="darkGray"/>
        </w:rPr>
        <w:t>generate</w:t>
      </w:r>
      <w:r w:rsidRPr="00686550">
        <w:rPr>
          <w:rStyle w:val="StyleUnderline"/>
        </w:rPr>
        <w:t xml:space="preserve"> nearly </w:t>
      </w:r>
      <w:r w:rsidRPr="00AA392C">
        <w:rPr>
          <w:rStyle w:val="Emphasis"/>
          <w:highlight w:val="darkGray"/>
        </w:rPr>
        <w:t>45 billion tons</w:t>
      </w:r>
      <w:r w:rsidRPr="00AA392C">
        <w:rPr>
          <w:rStyle w:val="StyleUnderline"/>
          <w:highlight w:val="darkGray"/>
        </w:rPr>
        <w:t xml:space="preserve"> of</w:t>
      </w:r>
      <w:r w:rsidRPr="00686550">
        <w:rPr>
          <w:rStyle w:val="StyleUnderline"/>
        </w:rPr>
        <w:t xml:space="preserve"> incremental </w:t>
      </w:r>
      <w:r w:rsidRPr="00AA392C">
        <w:rPr>
          <w:rStyle w:val="Emphasis"/>
          <w:highlight w:val="darkGray"/>
        </w:rPr>
        <w:t>CO2</w:t>
      </w:r>
      <w:r w:rsidRPr="00686550">
        <w:rPr>
          <w:rStyle w:val="StyleUnderline"/>
        </w:rPr>
        <w:t>.</w:t>
      </w:r>
      <w:r w:rsidRPr="00125CDA">
        <w:rPr>
          <w:sz w:val="16"/>
        </w:rPr>
        <w:t xml:space="preserve"> Therefore, </w:t>
      </w:r>
      <w:r w:rsidRPr="00686550">
        <w:rPr>
          <w:rStyle w:val="StyleUnderline"/>
        </w:rPr>
        <w:t xml:space="preserve">nearly </w:t>
      </w:r>
      <w:r w:rsidRPr="00AA392C">
        <w:rPr>
          <w:rStyle w:val="Emphasis"/>
          <w:highlight w:val="darkGray"/>
        </w:rPr>
        <w:t>10 years</w:t>
      </w:r>
      <w:r w:rsidRPr="00AA392C">
        <w:rPr>
          <w:rStyle w:val="StyleUnderline"/>
          <w:highlight w:val="darkGray"/>
        </w:rPr>
        <w:t xml:space="preserve"> of</w:t>
      </w:r>
      <w:r w:rsidRPr="00686550">
        <w:rPr>
          <w:rStyle w:val="StyleUnderline"/>
        </w:rPr>
        <w:t xml:space="preserve"> carbon “</w:t>
      </w:r>
      <w:r w:rsidRPr="00AA392C">
        <w:rPr>
          <w:rStyle w:val="Emphasis"/>
          <w:highlight w:val="darkGray"/>
        </w:rPr>
        <w:t>savings</w:t>
      </w:r>
      <w:r w:rsidRPr="00686550">
        <w:rPr>
          <w:rStyle w:val="StyleUnderline"/>
        </w:rPr>
        <w:t xml:space="preserve">” </w:t>
      </w:r>
      <w:r w:rsidRPr="00AA392C">
        <w:rPr>
          <w:rStyle w:val="StyleUnderline"/>
          <w:highlight w:val="darkGray"/>
        </w:rPr>
        <w:t xml:space="preserve">would be </w:t>
      </w:r>
      <w:r w:rsidRPr="00AA392C">
        <w:rPr>
          <w:rStyle w:val="Emphasis"/>
          <w:highlight w:val="darkGray"/>
        </w:rPr>
        <w:t>spent</w:t>
      </w:r>
      <w:r w:rsidRPr="00686550">
        <w:rPr>
          <w:rStyle w:val="StyleUnderline"/>
        </w:rPr>
        <w:t xml:space="preserve"> on the energy </w:t>
      </w:r>
      <w:r w:rsidRPr="00C40F70">
        <w:rPr>
          <w:rStyle w:val="Emphasis"/>
        </w:rPr>
        <w:t>transition</w:t>
      </w:r>
      <w:r w:rsidRPr="00686550">
        <w:rPr>
          <w:rStyle w:val="StyleUnderline"/>
        </w:rPr>
        <w:t xml:space="preserve"> itself. A battery is expected to last between </w:t>
      </w:r>
      <w:r w:rsidRPr="00C40F70">
        <w:rPr>
          <w:rStyle w:val="Emphasis"/>
        </w:rPr>
        <w:t>six</w:t>
      </w:r>
      <w:r w:rsidRPr="00686550">
        <w:rPr>
          <w:rStyle w:val="StyleUnderline"/>
        </w:rPr>
        <w:t xml:space="preserve"> and </w:t>
      </w:r>
      <w:r w:rsidRPr="00C40F70">
        <w:rPr>
          <w:rStyle w:val="Emphasis"/>
        </w:rPr>
        <w:t>15 years</w:t>
      </w:r>
      <w:r w:rsidRPr="00686550">
        <w:rPr>
          <w:rStyle w:val="StyleUnderline"/>
        </w:rPr>
        <w:t xml:space="preserve"> depending on charging behavior while wind turbines have an expected life of </w:t>
      </w:r>
      <w:r w:rsidRPr="00C40F70">
        <w:rPr>
          <w:rStyle w:val="Emphasis"/>
        </w:rPr>
        <w:t>20 years</w:t>
      </w:r>
      <w:r w:rsidRPr="00686550">
        <w:rPr>
          <w:rStyle w:val="StyleUnderline"/>
        </w:rPr>
        <w:t xml:space="preserve"> and PV solar panels have a useful life of </w:t>
      </w:r>
      <w:r w:rsidRPr="00C40F70">
        <w:rPr>
          <w:rStyle w:val="Emphasis"/>
        </w:rPr>
        <w:t>25 years</w:t>
      </w:r>
      <w:r w:rsidRPr="00686550">
        <w:rPr>
          <w:rStyle w:val="StyleUnderline"/>
        </w:rPr>
        <w:t>.</w:t>
      </w:r>
      <w:r w:rsidRPr="00125CDA">
        <w:rPr>
          <w:sz w:val="16"/>
        </w:rPr>
        <w:t xml:space="preserve"> </w:t>
      </w:r>
      <w:r w:rsidRPr="00686550">
        <w:rPr>
          <w:rStyle w:val="StyleUnderline"/>
        </w:rPr>
        <w:t xml:space="preserve">At best, a huge </w:t>
      </w:r>
      <w:r w:rsidRPr="00C40F70">
        <w:rPr>
          <w:rStyle w:val="Emphasis"/>
        </w:rPr>
        <w:t>amount</w:t>
      </w:r>
      <w:r w:rsidRPr="00686550">
        <w:rPr>
          <w:rStyle w:val="StyleUnderline"/>
        </w:rPr>
        <w:t xml:space="preserve"> of the expected carbon savings will be </w:t>
      </w:r>
      <w:r w:rsidRPr="00C40F70">
        <w:rPr>
          <w:rStyle w:val="Emphasis"/>
        </w:rPr>
        <w:t>undone</w:t>
      </w:r>
      <w:r w:rsidRPr="00686550">
        <w:rPr>
          <w:rStyle w:val="StyleUnderline"/>
        </w:rPr>
        <w:t xml:space="preserve"> by the </w:t>
      </w:r>
      <w:r w:rsidRPr="00C40F70">
        <w:rPr>
          <w:rStyle w:val="Emphasis"/>
        </w:rPr>
        <w:t>necessary manufacturing</w:t>
      </w:r>
      <w:r w:rsidRPr="00686550">
        <w:rPr>
          <w:rStyle w:val="StyleUnderline"/>
        </w:rPr>
        <w:t xml:space="preserve">. At worst, the impact could be </w:t>
      </w:r>
      <w:r w:rsidRPr="00C40F70">
        <w:rPr>
          <w:rStyle w:val="Emphasis"/>
        </w:rPr>
        <w:t>net detrimental.</w:t>
      </w:r>
    </w:p>
    <w:p w14:paraId="3AEBD23E" w14:textId="77777777" w:rsidR="001F3990" w:rsidRPr="00125CDA" w:rsidRDefault="001F3990" w:rsidP="001F3990">
      <w:pPr>
        <w:rPr>
          <w:sz w:val="16"/>
        </w:rPr>
      </w:pPr>
      <w:r w:rsidRPr="00686550">
        <w:rPr>
          <w:rStyle w:val="StyleUnderline"/>
        </w:rPr>
        <w:t xml:space="preserve">Early </w:t>
      </w:r>
      <w:r w:rsidRPr="00AA392C">
        <w:rPr>
          <w:rStyle w:val="StyleUnderline"/>
          <w:highlight w:val="darkGray"/>
        </w:rPr>
        <w:t xml:space="preserve">wind </w:t>
      </w:r>
      <w:r w:rsidRPr="00AA392C">
        <w:rPr>
          <w:rStyle w:val="Emphasis"/>
          <w:highlight w:val="darkGray"/>
        </w:rPr>
        <w:t>turbines</w:t>
      </w:r>
      <w:r w:rsidRPr="00AA392C">
        <w:rPr>
          <w:rStyle w:val="StyleUnderline"/>
          <w:highlight w:val="darkGray"/>
        </w:rPr>
        <w:t xml:space="preserve"> are </w:t>
      </w:r>
      <w:r w:rsidRPr="00AA392C">
        <w:rPr>
          <w:rStyle w:val="Emphasis"/>
          <w:highlight w:val="darkGray"/>
        </w:rPr>
        <w:t>failing</w:t>
      </w:r>
      <w:r w:rsidRPr="00686550">
        <w:rPr>
          <w:rStyle w:val="StyleUnderline"/>
        </w:rPr>
        <w:t xml:space="preserve"> at much </w:t>
      </w:r>
      <w:r w:rsidRPr="00AA392C">
        <w:rPr>
          <w:rStyle w:val="Emphasis"/>
          <w:highlight w:val="darkGray"/>
        </w:rPr>
        <w:t>higher</w:t>
      </w:r>
      <w:r w:rsidRPr="00C40F70">
        <w:rPr>
          <w:rStyle w:val="Emphasis"/>
        </w:rPr>
        <w:t xml:space="preserve"> rates</w:t>
      </w:r>
      <w:r w:rsidRPr="00686550">
        <w:rPr>
          <w:rStyle w:val="StyleUnderline"/>
        </w:rPr>
        <w:t xml:space="preserve"> </w:t>
      </w:r>
      <w:r w:rsidRPr="00AA392C">
        <w:rPr>
          <w:rStyle w:val="StyleUnderline"/>
          <w:highlight w:val="darkGray"/>
        </w:rPr>
        <w:t>than expected</w:t>
      </w:r>
      <w:r w:rsidRPr="00686550">
        <w:rPr>
          <w:rStyle w:val="StyleUnderline"/>
        </w:rPr>
        <w:t xml:space="preserve">, suggesting a 20-year useful life may be </w:t>
      </w:r>
      <w:r w:rsidRPr="00C40F70">
        <w:rPr>
          <w:rStyle w:val="Emphasis"/>
        </w:rPr>
        <w:t>too long</w:t>
      </w:r>
      <w:r w:rsidRPr="00686550">
        <w:rPr>
          <w:rStyle w:val="StyleUnderline"/>
        </w:rPr>
        <w:t xml:space="preserve">. Similarly, PV </w:t>
      </w:r>
      <w:r w:rsidRPr="00AA392C">
        <w:rPr>
          <w:rStyle w:val="Emphasis"/>
          <w:highlight w:val="darkGray"/>
        </w:rPr>
        <w:t>solar</w:t>
      </w:r>
      <w:r w:rsidRPr="00C40F70">
        <w:rPr>
          <w:rStyle w:val="Emphasis"/>
        </w:rPr>
        <w:t xml:space="preserve"> facilities</w:t>
      </w:r>
      <w:r w:rsidRPr="00686550">
        <w:rPr>
          <w:rStyle w:val="StyleUnderline"/>
        </w:rPr>
        <w:t xml:space="preserve"> are </w:t>
      </w:r>
      <w:r w:rsidRPr="00AA392C">
        <w:rPr>
          <w:rStyle w:val="StyleUnderline"/>
          <w:highlight w:val="darkGray"/>
        </w:rPr>
        <w:t>noticing</w:t>
      </w:r>
      <w:r w:rsidRPr="00686550">
        <w:rPr>
          <w:rStyle w:val="StyleUnderline"/>
        </w:rPr>
        <w:t xml:space="preserve"> higher </w:t>
      </w:r>
      <w:r w:rsidRPr="00AA392C">
        <w:rPr>
          <w:rStyle w:val="Emphasis"/>
          <w:highlight w:val="darkGray"/>
        </w:rPr>
        <w:t>performance</w:t>
      </w:r>
      <w:r w:rsidRPr="00686550">
        <w:rPr>
          <w:rStyle w:val="StyleUnderline"/>
        </w:rPr>
        <w:t xml:space="preserve"> </w:t>
      </w:r>
      <w:r w:rsidRPr="00AA392C">
        <w:rPr>
          <w:rStyle w:val="Emphasis"/>
          <w:highlight w:val="darkGray"/>
        </w:rPr>
        <w:t>degradation</w:t>
      </w:r>
      <w:r w:rsidRPr="00686550">
        <w:rPr>
          <w:rStyle w:val="StyleUnderline"/>
        </w:rPr>
        <w:t xml:space="preserve"> than </w:t>
      </w:r>
      <w:r w:rsidRPr="00C40F70">
        <w:rPr>
          <w:rStyle w:val="Emphasis"/>
        </w:rPr>
        <w:t>expected</w:t>
      </w:r>
      <w:r w:rsidRPr="00686550">
        <w:rPr>
          <w:rStyle w:val="StyleUnderline"/>
        </w:rPr>
        <w:t xml:space="preserve"> in their facilities. </w:t>
      </w:r>
      <w:r w:rsidRPr="00125CDA">
        <w:rPr>
          <w:sz w:val="16"/>
        </w:rPr>
        <w:t>Given the huge upfront energy needs of wind, solar and batteries, any performance disappointment could mean the difference between moderate carbon savings and net increases in carbon.</w:t>
      </w:r>
      <w:r w:rsidRPr="00686550">
        <w:rPr>
          <w:rStyle w:val="StyleUnderline"/>
        </w:rPr>
        <w:t xml:space="preserve"> We believe this partly </w:t>
      </w:r>
      <w:r w:rsidRPr="00C40F70">
        <w:rPr>
          <w:rStyle w:val="Emphasis"/>
        </w:rPr>
        <w:t>explains</w:t>
      </w:r>
      <w:r w:rsidRPr="00686550">
        <w:rPr>
          <w:rStyle w:val="StyleUnderline"/>
        </w:rPr>
        <w:t xml:space="preserve"> why total </w:t>
      </w:r>
      <w:r w:rsidRPr="00C40F70">
        <w:rPr>
          <w:rStyle w:val="Emphasis"/>
        </w:rPr>
        <w:t>carbon intensity</w:t>
      </w:r>
      <w:r w:rsidRPr="00686550">
        <w:rPr>
          <w:rStyle w:val="StyleUnderline"/>
        </w:rPr>
        <w:t xml:space="preserve"> has not </w:t>
      </w:r>
      <w:r w:rsidRPr="00C40F70">
        <w:rPr>
          <w:rStyle w:val="Emphasis"/>
        </w:rPr>
        <w:t>fallen</w:t>
      </w:r>
      <w:r w:rsidRPr="00686550">
        <w:rPr>
          <w:rStyle w:val="StyleUnderline"/>
        </w:rPr>
        <w:t xml:space="preserve"> as much as expected in countries with </w:t>
      </w:r>
      <w:r w:rsidRPr="00C40F70">
        <w:rPr>
          <w:rStyle w:val="Emphasis"/>
        </w:rPr>
        <w:t>large renewable mandates</w:t>
      </w:r>
      <w:r w:rsidRPr="00686550">
        <w:rPr>
          <w:rStyle w:val="StyleUnderline"/>
        </w:rPr>
        <w:t xml:space="preserve">. </w:t>
      </w:r>
      <w:r w:rsidRPr="00125CDA">
        <w:rPr>
          <w:sz w:val="16"/>
        </w:rPr>
        <w:t>Countries that have adopted natural gas, on the other hand, have seen better results while spending trillions less. Moving toward nuclear generated electricity is an even better option and would allow for the greatest carbon reduction while still saving trillions.</w:t>
      </w:r>
    </w:p>
    <w:p w14:paraId="03ED5EA2" w14:textId="329C1B50" w:rsidR="001F3990" w:rsidRDefault="00453858" w:rsidP="001F3990">
      <w:pPr>
        <w:pStyle w:val="Heading4"/>
      </w:pPr>
      <w:r>
        <w:rPr>
          <w:u w:val="single"/>
        </w:rPr>
        <w:t>F</w:t>
      </w:r>
      <w:r w:rsidR="001F3990">
        <w:rPr>
          <w:u w:val="single"/>
        </w:rPr>
        <w:t>ail</w:t>
      </w:r>
      <w:r w:rsidR="001F3990">
        <w:t xml:space="preserve"> by a </w:t>
      </w:r>
      <w:r w:rsidR="001F3990">
        <w:rPr>
          <w:u w:val="single"/>
        </w:rPr>
        <w:t>long shot</w:t>
      </w:r>
    </w:p>
    <w:p w14:paraId="4454129E" w14:textId="77777777" w:rsidR="001F3990" w:rsidRPr="00125CDA" w:rsidRDefault="001F3990" w:rsidP="001F3990">
      <w:r w:rsidRPr="00125CDA">
        <w:rPr>
          <w:rStyle w:val="Style13ptBold"/>
          <w:u w:val="single"/>
        </w:rPr>
        <w:t xml:space="preserve">Behr 21 </w:t>
      </w:r>
      <w:r w:rsidRPr="00125CDA">
        <w:t xml:space="preserve">– Peter, Reporter at E&amp;E News covering power grid transitions, clean energy issues and energy technology. “Report details blistering pace of renewables needed for net-zero”, E&amp;E News, </w:t>
      </w:r>
      <w:hyperlink r:id="rId23" w:history="1">
        <w:r w:rsidRPr="00125CDA">
          <w:rPr>
            <w:rStyle w:val="Hyperlink"/>
          </w:rPr>
          <w:t>https://www.eenews.net/articles/report-details-blistering-pace-of-renewables-needed-for-net-zero/</w:t>
        </w:r>
      </w:hyperlink>
      <w:r w:rsidRPr="00125CDA">
        <w:t>, 08-03-2021</w:t>
      </w:r>
    </w:p>
    <w:p w14:paraId="685AFFDA" w14:textId="77777777" w:rsidR="001F3990" w:rsidRPr="00125CDA" w:rsidRDefault="001F3990" w:rsidP="001F3990">
      <w:pPr>
        <w:rPr>
          <w:sz w:val="16"/>
        </w:rPr>
      </w:pPr>
      <w:r w:rsidRPr="00AA392C">
        <w:rPr>
          <w:rStyle w:val="StyleUnderline"/>
          <w:highlight w:val="darkGray"/>
        </w:rPr>
        <w:t>Replacing the</w:t>
      </w:r>
      <w:r w:rsidRPr="00686550">
        <w:rPr>
          <w:rStyle w:val="StyleUnderline"/>
        </w:rPr>
        <w:t xml:space="preserve"> U.S. </w:t>
      </w:r>
      <w:r w:rsidRPr="00AA392C">
        <w:rPr>
          <w:rStyle w:val="Emphasis"/>
          <w:highlight w:val="darkGray"/>
        </w:rPr>
        <w:t>grid’s</w:t>
      </w:r>
      <w:r w:rsidRPr="00686550">
        <w:rPr>
          <w:rStyle w:val="StyleUnderline"/>
        </w:rPr>
        <w:t xml:space="preserve"> fossil fuel </w:t>
      </w:r>
      <w:r w:rsidRPr="00AA392C">
        <w:rPr>
          <w:rStyle w:val="StyleUnderline"/>
          <w:highlight w:val="darkGray"/>
        </w:rPr>
        <w:t xml:space="preserve">foundation with </w:t>
      </w:r>
      <w:r w:rsidRPr="00AA392C">
        <w:rPr>
          <w:rStyle w:val="Emphasis"/>
          <w:highlight w:val="darkGray"/>
        </w:rPr>
        <w:t>clean energy</w:t>
      </w:r>
      <w:r w:rsidRPr="00AA392C">
        <w:rPr>
          <w:rStyle w:val="StyleUnderline"/>
          <w:highlight w:val="darkGray"/>
        </w:rPr>
        <w:t xml:space="preserve"> in </w:t>
      </w:r>
      <w:r w:rsidRPr="00AA392C">
        <w:rPr>
          <w:rStyle w:val="Emphasis"/>
          <w:highlight w:val="darkGray"/>
        </w:rPr>
        <w:t>three decades</w:t>
      </w:r>
      <w:r w:rsidRPr="00AA392C">
        <w:rPr>
          <w:rStyle w:val="StyleUnderline"/>
          <w:highlight w:val="darkGray"/>
        </w:rPr>
        <w:t xml:space="preserve"> will require societal transformations on</w:t>
      </w:r>
      <w:r w:rsidRPr="00686550">
        <w:rPr>
          <w:rStyle w:val="StyleUnderline"/>
        </w:rPr>
        <w:t xml:space="preserve"> </w:t>
      </w:r>
      <w:r w:rsidRPr="00AA392C">
        <w:rPr>
          <w:rStyle w:val="Emphasis"/>
          <w:highlight w:val="darkGray"/>
        </w:rPr>
        <w:t>a</w:t>
      </w:r>
      <w:r w:rsidRPr="00686550">
        <w:rPr>
          <w:rStyle w:val="StyleUnderline"/>
        </w:rPr>
        <w:t xml:space="preserve">n </w:t>
      </w:r>
      <w:r w:rsidRPr="00A424AC">
        <w:rPr>
          <w:rStyle w:val="Emphasis"/>
        </w:rPr>
        <w:t xml:space="preserve">equally </w:t>
      </w:r>
      <w:r w:rsidRPr="00AA392C">
        <w:rPr>
          <w:rStyle w:val="Emphasis"/>
          <w:highlight w:val="darkGray"/>
        </w:rPr>
        <w:t>daunting scale</w:t>
      </w:r>
      <w:r w:rsidRPr="00686550">
        <w:rPr>
          <w:rStyle w:val="StyleUnderline"/>
        </w:rPr>
        <w:t>, a new report by an Australian energy and engineering company concludes</w:t>
      </w:r>
      <w:r w:rsidRPr="00125CDA">
        <w:rPr>
          <w:sz w:val="16"/>
        </w:rPr>
        <w:t>.</w:t>
      </w:r>
    </w:p>
    <w:p w14:paraId="061640D7" w14:textId="77777777" w:rsidR="001F3990" w:rsidRPr="00125CDA" w:rsidRDefault="001F3990" w:rsidP="001F3990">
      <w:pPr>
        <w:rPr>
          <w:sz w:val="16"/>
        </w:rPr>
      </w:pPr>
      <w:r w:rsidRPr="00686550">
        <w:rPr>
          <w:rStyle w:val="StyleUnderline"/>
        </w:rPr>
        <w:t xml:space="preserve">“[I]t won’t be enough to </w:t>
      </w:r>
      <w:r w:rsidRPr="00A424AC">
        <w:rPr>
          <w:rStyle w:val="Emphasis"/>
        </w:rPr>
        <w:t>incrementally improve</w:t>
      </w:r>
      <w:r w:rsidRPr="00686550">
        <w:rPr>
          <w:rStyle w:val="StyleUnderline"/>
        </w:rPr>
        <w:t xml:space="preserve"> traditional infrastructure delivery </w:t>
      </w:r>
      <w:r w:rsidRPr="00A424AC">
        <w:rPr>
          <w:rStyle w:val="Emphasis"/>
        </w:rPr>
        <w:t>processes</w:t>
      </w:r>
      <w:r w:rsidRPr="00686550">
        <w:rPr>
          <w:rStyle w:val="StyleUnderline"/>
        </w:rPr>
        <w:t xml:space="preserve">: we need to change the processes </w:t>
      </w:r>
      <w:r w:rsidRPr="00A424AC">
        <w:rPr>
          <w:rStyle w:val="Emphasis"/>
        </w:rPr>
        <w:t>themselves</w:t>
      </w:r>
      <w:r w:rsidRPr="00125CDA">
        <w:rPr>
          <w:sz w:val="16"/>
        </w:rPr>
        <w:t>," the </w:t>
      </w:r>
      <w:hyperlink r:id="rId24" w:tgtFrame="_blank" w:history="1">
        <w:r w:rsidRPr="00125CDA">
          <w:rPr>
            <w:rStyle w:val="Hyperlink"/>
            <w:sz w:val="16"/>
          </w:rPr>
          <w:t>report</w:t>
        </w:r>
      </w:hyperlink>
      <w:r w:rsidRPr="00125CDA">
        <w:rPr>
          <w:sz w:val="16"/>
        </w:rPr>
        <w:t> by Worley Ltd. says. "</w:t>
      </w:r>
      <w:r w:rsidRPr="00686550">
        <w:rPr>
          <w:rStyle w:val="StyleUnderline"/>
        </w:rPr>
        <w:t xml:space="preserve">Businesses and governments need to find </w:t>
      </w:r>
      <w:r w:rsidRPr="00A424AC">
        <w:rPr>
          <w:rStyle w:val="Emphasis"/>
        </w:rPr>
        <w:t>solutions</w:t>
      </w:r>
      <w:r w:rsidRPr="00686550">
        <w:rPr>
          <w:rStyle w:val="StyleUnderline"/>
        </w:rPr>
        <w:t xml:space="preserve"> to address every area of the process. Unless timelines are dramatically </w:t>
      </w:r>
      <w:r w:rsidRPr="00A424AC">
        <w:rPr>
          <w:rStyle w:val="Emphasis"/>
        </w:rPr>
        <w:t>compressed</w:t>
      </w:r>
      <w:r w:rsidRPr="00686550">
        <w:rPr>
          <w:rStyle w:val="StyleUnderline"/>
        </w:rPr>
        <w:t xml:space="preserve"> and projects are </w:t>
      </w:r>
      <w:r w:rsidRPr="00A424AC">
        <w:rPr>
          <w:rStyle w:val="Emphasis"/>
        </w:rPr>
        <w:t>kicked off</w:t>
      </w:r>
      <w:r w:rsidRPr="00686550">
        <w:rPr>
          <w:rStyle w:val="StyleUnderline"/>
        </w:rPr>
        <w:t xml:space="preserve"> sooner, we will </w:t>
      </w:r>
      <w:r w:rsidRPr="00A424AC">
        <w:rPr>
          <w:rStyle w:val="Emphasis"/>
        </w:rPr>
        <w:t>fail</w:t>
      </w:r>
      <w:r w:rsidRPr="00125CDA">
        <w:rPr>
          <w:sz w:val="16"/>
        </w:rPr>
        <w:t>."</w:t>
      </w:r>
    </w:p>
    <w:p w14:paraId="1EC22823" w14:textId="77777777" w:rsidR="001F3990" w:rsidRPr="00686550" w:rsidRDefault="001F3990" w:rsidP="001F3990">
      <w:pPr>
        <w:rPr>
          <w:rStyle w:val="StyleUnderline"/>
        </w:rPr>
      </w:pPr>
      <w:r w:rsidRPr="00686550">
        <w:rPr>
          <w:rStyle w:val="StyleUnderline"/>
        </w:rPr>
        <w:t xml:space="preserve">Worley based its findings on a </w:t>
      </w:r>
      <w:r w:rsidRPr="00A424AC">
        <w:rPr>
          <w:rStyle w:val="Emphasis"/>
        </w:rPr>
        <w:t>345-page investigation</w:t>
      </w:r>
      <w:r w:rsidRPr="00686550">
        <w:rPr>
          <w:rStyle w:val="StyleUnderline"/>
        </w:rPr>
        <w:t xml:space="preserve"> of the U.S. clean energy challenge, "</w:t>
      </w:r>
      <w:hyperlink r:id="rId25" w:tgtFrame="_blank" w:history="1">
        <w:r w:rsidRPr="00A424AC">
          <w:rPr>
            <w:rStyle w:val="StyleUnderline"/>
          </w:rPr>
          <w:t>Net-Zero America</w:t>
        </w:r>
      </w:hyperlink>
      <w:r w:rsidRPr="00686550">
        <w:rPr>
          <w:rStyle w:val="StyleUnderline"/>
        </w:rPr>
        <w:t xml:space="preserve">," issued by </w:t>
      </w:r>
      <w:r w:rsidRPr="00A424AC">
        <w:rPr>
          <w:rStyle w:val="Emphasis"/>
        </w:rPr>
        <w:t>Princeton University researchers</w:t>
      </w:r>
      <w:r w:rsidRPr="00686550">
        <w:rPr>
          <w:rStyle w:val="StyleUnderline"/>
        </w:rPr>
        <w:t xml:space="preserve"> in </w:t>
      </w:r>
      <w:r w:rsidRPr="00A424AC">
        <w:rPr>
          <w:rStyle w:val="Emphasis"/>
        </w:rPr>
        <w:t>December 2020</w:t>
      </w:r>
      <w:r w:rsidRPr="00686550">
        <w:rPr>
          <w:rStyle w:val="StyleUnderline"/>
        </w:rPr>
        <w:t>.</w:t>
      </w:r>
    </w:p>
    <w:p w14:paraId="198A8AC1" w14:textId="77777777" w:rsidR="001F3990" w:rsidRPr="00125CDA" w:rsidRDefault="001F3990" w:rsidP="001F3990">
      <w:pPr>
        <w:rPr>
          <w:sz w:val="16"/>
        </w:rPr>
      </w:pPr>
      <w:r w:rsidRPr="00AA392C">
        <w:rPr>
          <w:rStyle w:val="StyleUnderline"/>
          <w:highlight w:val="darkGray"/>
        </w:rPr>
        <w:t xml:space="preserve">To get on a </w:t>
      </w:r>
      <w:r w:rsidRPr="00AA392C">
        <w:rPr>
          <w:rStyle w:val="Emphasis"/>
          <w:highlight w:val="darkGray"/>
        </w:rPr>
        <w:t>path</w:t>
      </w:r>
      <w:r w:rsidRPr="00AA392C">
        <w:rPr>
          <w:rStyle w:val="StyleUnderline"/>
          <w:highlight w:val="darkGray"/>
        </w:rPr>
        <w:t xml:space="preserve"> toward</w:t>
      </w:r>
      <w:r w:rsidRPr="00686550">
        <w:rPr>
          <w:rStyle w:val="StyleUnderline"/>
        </w:rPr>
        <w:t xml:space="preserve"> President Biden’s goal of </w:t>
      </w:r>
      <w:r w:rsidRPr="00AA392C">
        <w:rPr>
          <w:rStyle w:val="StyleUnderline"/>
          <w:highlight w:val="darkGray"/>
        </w:rPr>
        <w:t xml:space="preserve">a </w:t>
      </w:r>
      <w:r w:rsidRPr="00AA392C">
        <w:rPr>
          <w:rStyle w:val="Emphasis"/>
          <w:highlight w:val="darkGray"/>
        </w:rPr>
        <w:t>zero-carbon economy</w:t>
      </w:r>
      <w:r w:rsidRPr="00AA392C">
        <w:rPr>
          <w:rStyle w:val="StyleUnderline"/>
          <w:highlight w:val="darkGray"/>
        </w:rPr>
        <w:t xml:space="preserve"> in </w:t>
      </w:r>
      <w:r w:rsidRPr="00AA392C">
        <w:rPr>
          <w:rStyle w:val="Emphasis"/>
          <w:highlight w:val="darkGray"/>
        </w:rPr>
        <w:t>2050</w:t>
      </w:r>
      <w:r w:rsidRPr="00686550">
        <w:rPr>
          <w:rStyle w:val="StyleUnderline"/>
        </w:rPr>
        <w:t xml:space="preserve">, </w:t>
      </w:r>
      <w:r w:rsidRPr="00AA392C">
        <w:rPr>
          <w:rStyle w:val="StyleUnderline"/>
          <w:highlight w:val="darkGray"/>
        </w:rPr>
        <w:t xml:space="preserve">the U.S. would have to </w:t>
      </w:r>
      <w:r w:rsidRPr="00AA392C">
        <w:rPr>
          <w:rStyle w:val="Emphasis"/>
          <w:highlight w:val="darkGray"/>
        </w:rPr>
        <w:t>invest</w:t>
      </w:r>
      <w:r w:rsidRPr="00686550">
        <w:rPr>
          <w:rStyle w:val="StyleUnderline"/>
        </w:rPr>
        <w:t xml:space="preserve"> at least </w:t>
      </w:r>
      <w:r w:rsidRPr="00AA392C">
        <w:rPr>
          <w:rStyle w:val="Emphasis"/>
          <w:highlight w:val="darkGray"/>
        </w:rPr>
        <w:t>$2.5 trillion</w:t>
      </w:r>
      <w:r w:rsidRPr="00AA392C">
        <w:rPr>
          <w:rStyle w:val="StyleUnderline"/>
          <w:highlight w:val="darkGray"/>
        </w:rPr>
        <w:t xml:space="preserve"> in clean </w:t>
      </w:r>
      <w:r w:rsidRPr="00AA392C">
        <w:rPr>
          <w:rStyle w:val="Emphasis"/>
          <w:highlight w:val="darkGray"/>
        </w:rPr>
        <w:t>energy</w:t>
      </w:r>
      <w:r w:rsidRPr="00AA392C">
        <w:rPr>
          <w:rStyle w:val="StyleUnderline"/>
          <w:highlight w:val="darkGray"/>
        </w:rPr>
        <w:t xml:space="preserve"> in the next decade</w:t>
      </w:r>
      <w:r w:rsidRPr="00686550">
        <w:rPr>
          <w:rStyle w:val="StyleUnderline"/>
        </w:rPr>
        <w:t xml:space="preserve">, the Princeton report said, increasing </w:t>
      </w:r>
      <w:r w:rsidRPr="008E57B6">
        <w:rPr>
          <w:rStyle w:val="Emphasis"/>
        </w:rPr>
        <w:t>wind</w:t>
      </w:r>
      <w:r w:rsidRPr="00686550">
        <w:rPr>
          <w:rStyle w:val="StyleUnderline"/>
        </w:rPr>
        <w:t xml:space="preserve"> and </w:t>
      </w:r>
      <w:r w:rsidRPr="008E57B6">
        <w:rPr>
          <w:rStyle w:val="Emphasis"/>
        </w:rPr>
        <w:t>solar</w:t>
      </w:r>
      <w:r w:rsidRPr="00686550">
        <w:rPr>
          <w:rStyle w:val="StyleUnderline"/>
        </w:rPr>
        <w:t xml:space="preserve"> electricity generation </w:t>
      </w:r>
      <w:r w:rsidRPr="008E57B6">
        <w:rPr>
          <w:rStyle w:val="Emphasis"/>
        </w:rPr>
        <w:t>capacity</w:t>
      </w:r>
      <w:r w:rsidRPr="00686550">
        <w:rPr>
          <w:rStyle w:val="StyleUnderline"/>
        </w:rPr>
        <w:t xml:space="preserve"> fourfold while getting 50 million </w:t>
      </w:r>
      <w:r w:rsidRPr="008E57B6">
        <w:rPr>
          <w:rStyle w:val="Emphasis"/>
        </w:rPr>
        <w:t>e</w:t>
      </w:r>
      <w:r w:rsidRPr="00686550">
        <w:rPr>
          <w:rStyle w:val="StyleUnderline"/>
        </w:rPr>
        <w:t xml:space="preserve">lectric </w:t>
      </w:r>
      <w:r w:rsidRPr="008E57B6">
        <w:rPr>
          <w:rStyle w:val="Emphasis"/>
        </w:rPr>
        <w:t>v</w:t>
      </w:r>
      <w:r w:rsidRPr="00686550">
        <w:rPr>
          <w:rStyle w:val="StyleUnderline"/>
        </w:rPr>
        <w:t>ehicles on the road</w:t>
      </w:r>
      <w:r w:rsidRPr="00125CDA">
        <w:rPr>
          <w:sz w:val="16"/>
        </w:rPr>
        <w:t>.</w:t>
      </w:r>
    </w:p>
    <w:p w14:paraId="72F9BEE4" w14:textId="77777777" w:rsidR="001F3990" w:rsidRPr="00125CDA" w:rsidRDefault="001F3990" w:rsidP="001F3990">
      <w:pPr>
        <w:rPr>
          <w:sz w:val="16"/>
          <w:szCs w:val="12"/>
        </w:rPr>
      </w:pPr>
      <w:r w:rsidRPr="00125CDA">
        <w:rPr>
          <w:sz w:val="16"/>
          <w:szCs w:val="12"/>
        </w:rPr>
        <w:t>“We must imagine a transformed way of living which sustains the environment and human lifestyles. We must imagine the many technologies, techniques and resources we can bring to bear," Worley CEO Chris Ashton stated in the latest report. "We must imagine the ways all this can be done within our social expectations."</w:t>
      </w:r>
    </w:p>
    <w:p w14:paraId="721D142E" w14:textId="77777777" w:rsidR="001F3990" w:rsidRPr="00125CDA" w:rsidRDefault="001F3990" w:rsidP="001F3990">
      <w:pPr>
        <w:rPr>
          <w:sz w:val="16"/>
        </w:rPr>
      </w:pPr>
      <w:r w:rsidRPr="00686550">
        <w:rPr>
          <w:rStyle w:val="StyleUnderline"/>
        </w:rPr>
        <w:t xml:space="preserve">The new focus on the </w:t>
      </w:r>
      <w:r w:rsidRPr="008E57B6">
        <w:rPr>
          <w:rStyle w:val="Emphasis"/>
        </w:rPr>
        <w:t>Princeton report</w:t>
      </w:r>
      <w:r w:rsidRPr="00686550">
        <w:rPr>
          <w:rStyle w:val="StyleUnderline"/>
        </w:rPr>
        <w:t xml:space="preserve"> arrives as</w:t>
      </w:r>
      <w:r w:rsidRPr="00125CDA">
        <w:rPr>
          <w:sz w:val="16"/>
        </w:rPr>
        <w:t xml:space="preserve"> Senate </w:t>
      </w:r>
      <w:r w:rsidRPr="00686550">
        <w:rPr>
          <w:rStyle w:val="StyleUnderline"/>
        </w:rPr>
        <w:t xml:space="preserve">negotiators released </w:t>
      </w:r>
      <w:r w:rsidRPr="008E57B6">
        <w:rPr>
          <w:rStyle w:val="Emphasis"/>
        </w:rPr>
        <w:t>details</w:t>
      </w:r>
      <w:r w:rsidRPr="00686550">
        <w:rPr>
          <w:rStyle w:val="StyleUnderline"/>
        </w:rPr>
        <w:t xml:space="preserve"> Sunday of a bipartisan infrastructure bill with </w:t>
      </w:r>
      <w:r w:rsidRPr="008E57B6">
        <w:rPr>
          <w:rStyle w:val="Emphasis"/>
        </w:rPr>
        <w:t xml:space="preserve">$550 billion </w:t>
      </w:r>
      <w:r w:rsidRPr="00686550">
        <w:rPr>
          <w:rStyle w:val="StyleUnderline"/>
        </w:rPr>
        <w:t xml:space="preserve">in new spending </w:t>
      </w:r>
      <w:r w:rsidRPr="008E57B6">
        <w:rPr>
          <w:rStyle w:val="Emphasis"/>
        </w:rPr>
        <w:t>targets</w:t>
      </w:r>
      <w:r w:rsidRPr="00686550">
        <w:rPr>
          <w:rStyle w:val="StyleUnderline"/>
        </w:rPr>
        <w:t xml:space="preserve"> over five years,</w:t>
      </w:r>
      <w:r w:rsidRPr="00125CDA">
        <w:rPr>
          <w:sz w:val="16"/>
        </w:rPr>
        <w:t xml:space="preserve"> most of it for traditional construction projects, not transformational energy spending (</w:t>
      </w:r>
      <w:hyperlink r:id="rId26" w:tgtFrame="_blank" w:history="1">
        <w:r w:rsidRPr="00125CDA">
          <w:rPr>
            <w:rStyle w:val="Hyperlink"/>
            <w:sz w:val="16"/>
          </w:rPr>
          <w:t>Energywire</w:t>
        </w:r>
      </w:hyperlink>
      <w:r w:rsidRPr="00125CDA">
        <w:rPr>
          <w:sz w:val="16"/>
        </w:rPr>
        <w:t>, July 30).</w:t>
      </w:r>
    </w:p>
    <w:p w14:paraId="609C2384" w14:textId="77777777" w:rsidR="001F3990" w:rsidRPr="00125CDA" w:rsidRDefault="001F3990" w:rsidP="001F3990">
      <w:pPr>
        <w:rPr>
          <w:sz w:val="16"/>
        </w:rPr>
      </w:pPr>
      <w:r w:rsidRPr="00686550">
        <w:rPr>
          <w:rStyle w:val="StyleUnderline"/>
        </w:rPr>
        <w:t xml:space="preserve">While scientists and engineers have charted </w:t>
      </w:r>
      <w:r w:rsidRPr="008E57B6">
        <w:rPr>
          <w:rStyle w:val="Emphasis"/>
        </w:rPr>
        <w:t>paths</w:t>
      </w:r>
      <w:r w:rsidRPr="00686550">
        <w:rPr>
          <w:rStyle w:val="StyleUnderline"/>
        </w:rPr>
        <w:t xml:space="preserve"> to pursue next generation storage batteries, build offshore </w:t>
      </w:r>
      <w:r w:rsidRPr="008E57B6">
        <w:rPr>
          <w:rStyle w:val="Emphasis"/>
        </w:rPr>
        <w:t>wind farms</w:t>
      </w:r>
      <w:r w:rsidRPr="00686550">
        <w:rPr>
          <w:rStyle w:val="StyleUnderline"/>
        </w:rPr>
        <w:t xml:space="preserve"> and new </w:t>
      </w:r>
      <w:r w:rsidRPr="008E57B6">
        <w:rPr>
          <w:rStyle w:val="Emphasis"/>
        </w:rPr>
        <w:t>nuclear reactor designs</w:t>
      </w:r>
      <w:r w:rsidRPr="00686550">
        <w:rPr>
          <w:rStyle w:val="StyleUnderline"/>
        </w:rPr>
        <w:t xml:space="preserve">, progressive </w:t>
      </w:r>
      <w:r w:rsidRPr="008E57B6">
        <w:rPr>
          <w:rStyle w:val="Emphasis"/>
        </w:rPr>
        <w:t>lawmakers</w:t>
      </w:r>
      <w:r w:rsidRPr="00686550">
        <w:rPr>
          <w:rStyle w:val="StyleUnderline"/>
        </w:rPr>
        <w:t xml:space="preserve"> have acknowledged there is still </w:t>
      </w:r>
      <w:r w:rsidRPr="008E57B6">
        <w:rPr>
          <w:rStyle w:val="Emphasis"/>
        </w:rPr>
        <w:t>no road map</w:t>
      </w:r>
      <w:r w:rsidRPr="00686550">
        <w:rPr>
          <w:rStyle w:val="StyleUnderline"/>
        </w:rPr>
        <w:t xml:space="preserve"> for getting Congress to deal with the </w:t>
      </w:r>
      <w:r w:rsidRPr="008E57B6">
        <w:rPr>
          <w:rStyle w:val="Emphasis"/>
        </w:rPr>
        <w:t>climate challenge</w:t>
      </w:r>
      <w:r w:rsidRPr="00686550">
        <w:rPr>
          <w:rStyle w:val="StyleUnderline"/>
        </w:rPr>
        <w:t xml:space="preserve"> </w:t>
      </w:r>
      <w:r w:rsidRPr="00125CDA">
        <w:rPr>
          <w:sz w:val="16"/>
        </w:rPr>
        <w:t>(</w:t>
      </w:r>
      <w:hyperlink r:id="rId27" w:tgtFrame="_blank" w:history="1">
        <w:r w:rsidRPr="00125CDA">
          <w:rPr>
            <w:rStyle w:val="Hyperlink"/>
            <w:sz w:val="16"/>
          </w:rPr>
          <w:t>Climatewire</w:t>
        </w:r>
      </w:hyperlink>
      <w:r w:rsidRPr="00125CDA">
        <w:rPr>
          <w:sz w:val="16"/>
        </w:rPr>
        <w:t>, July 29).</w:t>
      </w:r>
    </w:p>
    <w:p w14:paraId="610B7410" w14:textId="77777777" w:rsidR="001F3990" w:rsidRPr="00125CDA" w:rsidRDefault="001F3990" w:rsidP="001F3990">
      <w:pPr>
        <w:rPr>
          <w:sz w:val="16"/>
          <w:szCs w:val="12"/>
        </w:rPr>
      </w:pPr>
      <w:r w:rsidRPr="00125CDA">
        <w:rPr>
          <w:sz w:val="16"/>
          <w:szCs w:val="12"/>
        </w:rPr>
        <w:t>Pivoting toward sustainability</w:t>
      </w:r>
    </w:p>
    <w:p w14:paraId="0F708659" w14:textId="77777777" w:rsidR="001F3990" w:rsidRPr="00125CDA" w:rsidRDefault="001F3990" w:rsidP="001F3990">
      <w:pPr>
        <w:rPr>
          <w:sz w:val="16"/>
        </w:rPr>
      </w:pPr>
      <w:r w:rsidRPr="00686550">
        <w:rPr>
          <w:rStyle w:val="StyleUnderline"/>
        </w:rPr>
        <w:t xml:space="preserve">Worley, a global engineering services </w:t>
      </w:r>
      <w:r w:rsidRPr="008E57B6">
        <w:rPr>
          <w:rStyle w:val="Emphasis"/>
        </w:rPr>
        <w:t>firm</w:t>
      </w:r>
      <w:r w:rsidRPr="00686550">
        <w:rPr>
          <w:rStyle w:val="StyleUnderline"/>
        </w:rPr>
        <w:t xml:space="preserve"> with </w:t>
      </w:r>
      <w:r w:rsidRPr="008E57B6">
        <w:rPr>
          <w:rStyle w:val="Emphasis"/>
        </w:rPr>
        <w:t>$8.3 billion</w:t>
      </w:r>
      <w:r w:rsidRPr="00686550">
        <w:rPr>
          <w:rStyle w:val="StyleUnderline"/>
        </w:rPr>
        <w:t xml:space="preserve"> in </w:t>
      </w:r>
      <w:r w:rsidRPr="008E57B6">
        <w:rPr>
          <w:rStyle w:val="Emphasis"/>
        </w:rPr>
        <w:t>revenue</w:t>
      </w:r>
      <w:r w:rsidRPr="00686550">
        <w:rPr>
          <w:rStyle w:val="StyleUnderline"/>
        </w:rPr>
        <w:t xml:space="preserve"> in fiscal 2020, has begun to pivot its operations from </w:t>
      </w:r>
      <w:r w:rsidRPr="008E57B6">
        <w:rPr>
          <w:rStyle w:val="Emphasis"/>
        </w:rPr>
        <w:t>oil</w:t>
      </w:r>
      <w:r w:rsidRPr="00686550">
        <w:rPr>
          <w:rStyle w:val="StyleUnderline"/>
        </w:rPr>
        <w:t xml:space="preserve"> and </w:t>
      </w:r>
      <w:r w:rsidRPr="008E57B6">
        <w:rPr>
          <w:rStyle w:val="Emphasis"/>
        </w:rPr>
        <w:t>gas</w:t>
      </w:r>
      <w:r w:rsidRPr="00686550">
        <w:rPr>
          <w:rStyle w:val="StyleUnderline"/>
        </w:rPr>
        <w:t xml:space="preserve"> to </w:t>
      </w:r>
      <w:r w:rsidRPr="008E57B6">
        <w:rPr>
          <w:rStyle w:val="Emphasis"/>
        </w:rPr>
        <w:t>sustainable energy</w:t>
      </w:r>
      <w:r w:rsidRPr="00125CDA">
        <w:rPr>
          <w:sz w:val="16"/>
        </w:rPr>
        <w:t>.</w:t>
      </w:r>
    </w:p>
    <w:p w14:paraId="6ADEB376" w14:textId="77777777" w:rsidR="001F3990" w:rsidRPr="00125CDA" w:rsidRDefault="001F3990" w:rsidP="001F3990">
      <w:pPr>
        <w:rPr>
          <w:sz w:val="16"/>
        </w:rPr>
      </w:pPr>
      <w:r w:rsidRPr="00125CDA">
        <w:rPr>
          <w:sz w:val="16"/>
        </w:rPr>
        <w:t>“</w:t>
      </w:r>
      <w:r w:rsidRPr="00686550">
        <w:rPr>
          <w:rStyle w:val="StyleUnderline"/>
        </w:rPr>
        <w:t xml:space="preserve">The reality is, </w:t>
      </w:r>
      <w:r w:rsidRPr="00AA392C">
        <w:rPr>
          <w:rStyle w:val="StyleUnderline"/>
          <w:highlight w:val="darkGray"/>
        </w:rPr>
        <w:t xml:space="preserve">if we develop </w:t>
      </w:r>
      <w:r w:rsidRPr="00AA392C">
        <w:rPr>
          <w:rStyle w:val="Emphasis"/>
          <w:highlight w:val="darkGray"/>
        </w:rPr>
        <w:t>energy infrastructure</w:t>
      </w:r>
      <w:r w:rsidRPr="00AA392C">
        <w:rPr>
          <w:rStyle w:val="StyleUnderline"/>
          <w:highlight w:val="darkGray"/>
        </w:rPr>
        <w:t xml:space="preserve"> the way we always have, we won’t get to net-zero by </w:t>
      </w:r>
      <w:r w:rsidRPr="00AA392C">
        <w:rPr>
          <w:rStyle w:val="Emphasis"/>
          <w:highlight w:val="darkGray"/>
        </w:rPr>
        <w:t>2050</w:t>
      </w:r>
      <w:r w:rsidRPr="00AA392C">
        <w:rPr>
          <w:rStyle w:val="StyleUnderline"/>
          <w:highlight w:val="darkGray"/>
        </w:rPr>
        <w:t xml:space="preserve"> — not even close</w:t>
      </w:r>
      <w:r w:rsidRPr="00125CDA">
        <w:rPr>
          <w:sz w:val="16"/>
        </w:rPr>
        <w:t xml:space="preserve">. </w:t>
      </w:r>
      <w:r w:rsidRPr="00686550">
        <w:rPr>
          <w:rStyle w:val="StyleUnderline"/>
        </w:rPr>
        <w:t xml:space="preserve">We need </w:t>
      </w:r>
      <w:r w:rsidRPr="008E57B6">
        <w:rPr>
          <w:rStyle w:val="Emphasis"/>
        </w:rPr>
        <w:t>imaginative solutions</w:t>
      </w:r>
      <w:r w:rsidRPr="00686550">
        <w:rPr>
          <w:rStyle w:val="StyleUnderline"/>
        </w:rPr>
        <w:t xml:space="preserve"> that are </w:t>
      </w:r>
      <w:r w:rsidRPr="008E57B6">
        <w:rPr>
          <w:rStyle w:val="Emphasis"/>
        </w:rPr>
        <w:t xml:space="preserve">aggressively adaptive </w:t>
      </w:r>
      <w:r w:rsidRPr="00686550">
        <w:rPr>
          <w:rStyle w:val="StyleUnderline"/>
        </w:rPr>
        <w:t>— and we need them now</w:t>
      </w:r>
      <w:r w:rsidRPr="00125CDA">
        <w:rPr>
          <w:sz w:val="16"/>
        </w:rPr>
        <w:t>,” said Clare Anderson, who heads Worley’s sustainability group.</w:t>
      </w:r>
    </w:p>
    <w:p w14:paraId="7C97995E" w14:textId="77777777" w:rsidR="001F3990" w:rsidRPr="00686550" w:rsidRDefault="001F3990" w:rsidP="001F3990">
      <w:pPr>
        <w:rPr>
          <w:rStyle w:val="StyleUnderline"/>
        </w:rPr>
      </w:pPr>
      <w:r w:rsidRPr="00686550">
        <w:rPr>
          <w:rStyle w:val="StyleUnderline"/>
        </w:rPr>
        <w:t xml:space="preserve">To dramatize the </w:t>
      </w:r>
      <w:r w:rsidRPr="008E57B6">
        <w:rPr>
          <w:rStyle w:val="Emphasis"/>
        </w:rPr>
        <w:t>challenge</w:t>
      </w:r>
      <w:r w:rsidRPr="00686550">
        <w:rPr>
          <w:rStyle w:val="StyleUnderline"/>
        </w:rPr>
        <w:t xml:space="preserve">, the report cites how many </w:t>
      </w:r>
      <w:r w:rsidRPr="008E57B6">
        <w:rPr>
          <w:rStyle w:val="Emphasis"/>
        </w:rPr>
        <w:t>new s</w:t>
      </w:r>
      <w:r w:rsidRPr="00AA392C">
        <w:rPr>
          <w:rStyle w:val="Emphasis"/>
          <w:highlight w:val="darkGray"/>
        </w:rPr>
        <w:t>olar installations</w:t>
      </w:r>
      <w:r w:rsidRPr="00AA392C">
        <w:rPr>
          <w:rStyle w:val="StyleUnderline"/>
          <w:highlight w:val="darkGray"/>
        </w:rPr>
        <w:t xml:space="preserve"> the U.S. would need under</w:t>
      </w:r>
      <w:r w:rsidRPr="00686550">
        <w:rPr>
          <w:rStyle w:val="StyleUnderline"/>
        </w:rPr>
        <w:t xml:space="preserve"> one of the </w:t>
      </w:r>
      <w:r w:rsidRPr="008E57B6">
        <w:rPr>
          <w:rStyle w:val="Emphasis"/>
        </w:rPr>
        <w:t>Princeton</w:t>
      </w:r>
      <w:r w:rsidRPr="00686550">
        <w:rPr>
          <w:rStyle w:val="StyleUnderline"/>
        </w:rPr>
        <w:t xml:space="preserve"> “</w:t>
      </w:r>
      <w:r w:rsidRPr="00AA392C">
        <w:rPr>
          <w:rStyle w:val="Emphasis"/>
          <w:highlight w:val="darkGray"/>
        </w:rPr>
        <w:t>middle-of-the-road</w:t>
      </w:r>
      <w:r w:rsidRPr="00686550">
        <w:rPr>
          <w:rStyle w:val="StyleUnderline"/>
        </w:rPr>
        <w:t>” scenarios</w:t>
      </w:r>
      <w:r w:rsidRPr="00125CDA">
        <w:rPr>
          <w:sz w:val="16"/>
        </w:rPr>
        <w:t xml:space="preserve">. </w:t>
      </w:r>
      <w:r w:rsidRPr="00AA392C">
        <w:rPr>
          <w:rStyle w:val="StyleUnderline"/>
          <w:highlight w:val="darkGray"/>
        </w:rPr>
        <w:t>Two</w:t>
      </w:r>
      <w:r w:rsidRPr="00686550">
        <w:rPr>
          <w:rStyle w:val="StyleUnderline"/>
        </w:rPr>
        <w:t xml:space="preserve"> new </w:t>
      </w:r>
      <w:r w:rsidRPr="00AA392C">
        <w:rPr>
          <w:rStyle w:val="StyleUnderline"/>
          <w:highlight w:val="darkGray"/>
        </w:rPr>
        <w:t xml:space="preserve">400-megawatt </w:t>
      </w:r>
      <w:r w:rsidRPr="00AA392C">
        <w:rPr>
          <w:rStyle w:val="Emphasis"/>
          <w:highlight w:val="darkGray"/>
        </w:rPr>
        <w:t>solar farms</w:t>
      </w:r>
      <w:r w:rsidRPr="00686550">
        <w:rPr>
          <w:rStyle w:val="StyleUnderline"/>
        </w:rPr>
        <w:t xml:space="preserve">, each </w:t>
      </w:r>
      <w:r w:rsidRPr="008E57B6">
        <w:rPr>
          <w:rStyle w:val="Emphasis"/>
        </w:rPr>
        <w:t>roughly</w:t>
      </w:r>
      <w:r w:rsidRPr="00686550">
        <w:rPr>
          <w:rStyle w:val="StyleUnderline"/>
        </w:rPr>
        <w:t xml:space="preserve"> the size of 130 Tokyo Olympic </w:t>
      </w:r>
      <w:r w:rsidRPr="008E57B6">
        <w:rPr>
          <w:rStyle w:val="Emphasis"/>
        </w:rPr>
        <w:t>stadiums</w:t>
      </w:r>
      <w:r w:rsidRPr="00686550">
        <w:rPr>
          <w:rStyle w:val="StyleUnderline"/>
        </w:rPr>
        <w:t xml:space="preserve">, </w:t>
      </w:r>
      <w:r w:rsidRPr="00AA392C">
        <w:rPr>
          <w:rStyle w:val="StyleUnderline"/>
          <w:highlight w:val="darkGray"/>
        </w:rPr>
        <w:t xml:space="preserve">would have to be built </w:t>
      </w:r>
      <w:r w:rsidRPr="00AA392C">
        <w:rPr>
          <w:rStyle w:val="Emphasis"/>
          <w:highlight w:val="darkGray"/>
        </w:rPr>
        <w:t>every week</w:t>
      </w:r>
      <w:r w:rsidRPr="00AA392C">
        <w:rPr>
          <w:rStyle w:val="StyleUnderline"/>
          <w:highlight w:val="darkGray"/>
        </w:rPr>
        <w:t xml:space="preserve"> for the next </w:t>
      </w:r>
      <w:r w:rsidRPr="00AA392C">
        <w:rPr>
          <w:rStyle w:val="Emphasis"/>
          <w:highlight w:val="darkGray"/>
        </w:rPr>
        <w:t>30 years</w:t>
      </w:r>
      <w:r w:rsidRPr="00AA392C">
        <w:rPr>
          <w:rStyle w:val="StyleUnderline"/>
          <w:highlight w:val="darkGray"/>
        </w:rPr>
        <w:t>.</w:t>
      </w:r>
    </w:p>
    <w:p w14:paraId="5EE3B3BE" w14:textId="77777777" w:rsidR="001F3990" w:rsidRPr="00686550" w:rsidRDefault="001F3990" w:rsidP="001F3990">
      <w:pPr>
        <w:rPr>
          <w:rStyle w:val="StyleUnderline"/>
        </w:rPr>
      </w:pPr>
      <w:r w:rsidRPr="00686550">
        <w:rPr>
          <w:rStyle w:val="StyleUnderline"/>
        </w:rPr>
        <w:t xml:space="preserve">It noted </w:t>
      </w:r>
      <w:r w:rsidRPr="00AA392C">
        <w:rPr>
          <w:rStyle w:val="StyleUnderline"/>
          <w:highlight w:val="darkGray"/>
        </w:rPr>
        <w:t>one</w:t>
      </w:r>
      <w:r w:rsidRPr="00686550">
        <w:rPr>
          <w:rStyle w:val="StyleUnderline"/>
        </w:rPr>
        <w:t xml:space="preserve"> recent </w:t>
      </w:r>
      <w:r w:rsidRPr="00AA392C">
        <w:rPr>
          <w:rStyle w:val="StyleUnderline"/>
          <w:highlight w:val="darkGray"/>
        </w:rPr>
        <w:t xml:space="preserve">U.S. project </w:t>
      </w:r>
      <w:r w:rsidRPr="00AA392C">
        <w:rPr>
          <w:rStyle w:val="Emphasis"/>
          <w:highlight w:val="darkGray"/>
        </w:rPr>
        <w:t>half that size</w:t>
      </w:r>
      <w:r w:rsidRPr="00AA392C">
        <w:rPr>
          <w:rStyle w:val="StyleUnderline"/>
          <w:highlight w:val="darkGray"/>
        </w:rPr>
        <w:t xml:space="preserve"> took</w:t>
      </w:r>
      <w:r w:rsidRPr="00686550">
        <w:rPr>
          <w:rStyle w:val="StyleUnderline"/>
        </w:rPr>
        <w:t xml:space="preserve"> roughly </w:t>
      </w:r>
      <w:r w:rsidRPr="00AA392C">
        <w:rPr>
          <w:rStyle w:val="Emphasis"/>
          <w:highlight w:val="darkGray"/>
        </w:rPr>
        <w:t>3½ years</w:t>
      </w:r>
      <w:r w:rsidRPr="008E57B6">
        <w:rPr>
          <w:rStyle w:val="Emphasis"/>
        </w:rPr>
        <w:t xml:space="preserve"> to build</w:t>
      </w:r>
      <w:r w:rsidRPr="00686550">
        <w:rPr>
          <w:rStyle w:val="StyleUnderline"/>
        </w:rPr>
        <w:t>.</w:t>
      </w:r>
    </w:p>
    <w:p w14:paraId="60735EF5" w14:textId="77777777" w:rsidR="001F3990" w:rsidRPr="00125CDA" w:rsidRDefault="001F3990" w:rsidP="001F3990">
      <w:pPr>
        <w:rPr>
          <w:sz w:val="16"/>
          <w:szCs w:val="12"/>
        </w:rPr>
      </w:pPr>
      <w:r w:rsidRPr="00125CDA">
        <w:rPr>
          <w:sz w:val="16"/>
          <w:szCs w:val="12"/>
        </w:rPr>
        <w:t>Worley, whose clients include oil and gas multinational companies and Middle East national oil companies, states the need for natural gas with carbon capture and sequestration as a source of ready backup for renewables.</w:t>
      </w:r>
    </w:p>
    <w:p w14:paraId="450EBC2A" w14:textId="77777777" w:rsidR="001F3990" w:rsidRPr="00686550" w:rsidRDefault="001F3990" w:rsidP="001F3990">
      <w:pPr>
        <w:rPr>
          <w:rStyle w:val="StyleUnderline"/>
        </w:rPr>
      </w:pPr>
      <w:r w:rsidRPr="00125CDA">
        <w:rPr>
          <w:sz w:val="16"/>
        </w:rPr>
        <w:t xml:space="preserve">The Worley report contrasts two of five potential development scenarios in the Princeton report. One includes large-scale investment in new nuclear power plants and gas with carbon capture and storage, or CCS. </w:t>
      </w:r>
      <w:r w:rsidRPr="00AA392C">
        <w:rPr>
          <w:rStyle w:val="StyleUnderline"/>
          <w:highlight w:val="darkGray"/>
        </w:rPr>
        <w:t xml:space="preserve">Renewables are </w:t>
      </w:r>
      <w:r w:rsidRPr="00AA392C">
        <w:rPr>
          <w:rStyle w:val="Emphasis"/>
          <w:highlight w:val="darkGray"/>
        </w:rPr>
        <w:t>constrained</w:t>
      </w:r>
      <w:r w:rsidRPr="00AA392C">
        <w:rPr>
          <w:rStyle w:val="StyleUnderline"/>
          <w:highlight w:val="darkGray"/>
        </w:rPr>
        <w:t xml:space="preserve"> to</w:t>
      </w:r>
      <w:r w:rsidRPr="00686550">
        <w:rPr>
          <w:rStyle w:val="StyleUnderline"/>
        </w:rPr>
        <w:t xml:space="preserve"> current </w:t>
      </w:r>
      <w:r w:rsidRPr="00AA392C">
        <w:rPr>
          <w:rStyle w:val="Emphasis"/>
          <w:highlight w:val="darkGray"/>
        </w:rPr>
        <w:t>construction</w:t>
      </w:r>
      <w:r w:rsidRPr="008E57B6">
        <w:rPr>
          <w:rStyle w:val="Emphasis"/>
        </w:rPr>
        <w:t xml:space="preserve"> rates</w:t>
      </w:r>
      <w:r w:rsidRPr="00686550">
        <w:rPr>
          <w:rStyle w:val="StyleUnderline"/>
        </w:rPr>
        <w:t xml:space="preserve">. In the second case, only renewable energy is </w:t>
      </w:r>
      <w:r w:rsidRPr="008E57B6">
        <w:rPr>
          <w:rStyle w:val="Emphasis"/>
        </w:rPr>
        <w:t>permitted</w:t>
      </w:r>
      <w:r w:rsidRPr="00686550">
        <w:rPr>
          <w:rStyle w:val="StyleUnderline"/>
        </w:rPr>
        <w:t xml:space="preserve">; there is no CCS, and no new nuclear plants are </w:t>
      </w:r>
      <w:r w:rsidRPr="008E57B6">
        <w:rPr>
          <w:rStyle w:val="Emphasis"/>
        </w:rPr>
        <w:t>built</w:t>
      </w:r>
      <w:r w:rsidRPr="00686550">
        <w:rPr>
          <w:rStyle w:val="StyleUnderline"/>
        </w:rPr>
        <w:t>.</w:t>
      </w:r>
    </w:p>
    <w:p w14:paraId="615564F5" w14:textId="77777777" w:rsidR="001F3990" w:rsidRPr="00125CDA" w:rsidRDefault="001F3990" w:rsidP="001F3990">
      <w:pPr>
        <w:rPr>
          <w:sz w:val="16"/>
        </w:rPr>
      </w:pPr>
      <w:r w:rsidRPr="00686550">
        <w:rPr>
          <w:rStyle w:val="StyleUnderline"/>
        </w:rPr>
        <w:t xml:space="preserve">Worley noted that </w:t>
      </w:r>
      <w:r w:rsidRPr="00AA392C">
        <w:rPr>
          <w:rStyle w:val="StyleUnderline"/>
          <w:highlight w:val="darkGray"/>
        </w:rPr>
        <w:t xml:space="preserve">under a </w:t>
      </w:r>
      <w:r w:rsidRPr="00AA392C">
        <w:rPr>
          <w:rStyle w:val="Emphasis"/>
          <w:highlight w:val="darkGray"/>
        </w:rPr>
        <w:t>renewables-only scenario</w:t>
      </w:r>
      <w:r w:rsidRPr="00686550">
        <w:rPr>
          <w:rStyle w:val="StyleUnderline"/>
        </w:rPr>
        <w:t xml:space="preserve">, </w:t>
      </w:r>
      <w:r w:rsidRPr="00AA392C">
        <w:rPr>
          <w:rStyle w:val="StyleUnderline"/>
          <w:highlight w:val="darkGray"/>
        </w:rPr>
        <w:t>the amount of</w:t>
      </w:r>
      <w:r w:rsidRPr="00686550">
        <w:rPr>
          <w:rStyle w:val="StyleUnderline"/>
        </w:rPr>
        <w:t xml:space="preserve"> onshore </w:t>
      </w:r>
      <w:r w:rsidRPr="00AA392C">
        <w:rPr>
          <w:rStyle w:val="StyleUnderline"/>
          <w:highlight w:val="darkGray"/>
        </w:rPr>
        <w:t>wind and solar</w:t>
      </w:r>
      <w:r w:rsidRPr="00686550">
        <w:rPr>
          <w:rStyle w:val="StyleUnderline"/>
        </w:rPr>
        <w:t xml:space="preserve"> </w:t>
      </w:r>
      <w:r w:rsidRPr="00AA392C">
        <w:rPr>
          <w:rStyle w:val="StyleUnderline"/>
          <w:highlight w:val="darkGray"/>
        </w:rPr>
        <w:t xml:space="preserve">that would have to be </w:t>
      </w:r>
      <w:r w:rsidRPr="00AA392C">
        <w:rPr>
          <w:rStyle w:val="Emphasis"/>
          <w:highlight w:val="darkGray"/>
        </w:rPr>
        <w:t>built</w:t>
      </w:r>
      <w:r w:rsidRPr="00AA392C">
        <w:rPr>
          <w:rStyle w:val="StyleUnderline"/>
          <w:highlight w:val="darkGray"/>
        </w:rPr>
        <w:t xml:space="preserve"> between </w:t>
      </w:r>
      <w:r w:rsidRPr="00AA392C">
        <w:rPr>
          <w:rStyle w:val="Emphasis"/>
          <w:highlight w:val="darkGray"/>
        </w:rPr>
        <w:t>2041</w:t>
      </w:r>
      <w:r w:rsidRPr="00AA392C">
        <w:rPr>
          <w:rStyle w:val="StyleUnderline"/>
          <w:highlight w:val="darkGray"/>
        </w:rPr>
        <w:t xml:space="preserve"> and </w:t>
      </w:r>
      <w:r w:rsidRPr="00AA392C">
        <w:rPr>
          <w:rStyle w:val="Emphasis"/>
          <w:highlight w:val="darkGray"/>
        </w:rPr>
        <w:t>2050</w:t>
      </w:r>
      <w:r w:rsidRPr="00AA392C">
        <w:rPr>
          <w:rStyle w:val="StyleUnderline"/>
          <w:highlight w:val="darkGray"/>
        </w:rPr>
        <w:t xml:space="preserve"> would be more than </w:t>
      </w:r>
      <w:r w:rsidRPr="00AA392C">
        <w:rPr>
          <w:rStyle w:val="Emphasis"/>
          <w:highlight w:val="darkGray"/>
        </w:rPr>
        <w:t>10 times</w:t>
      </w:r>
      <w:r w:rsidRPr="00AA392C">
        <w:rPr>
          <w:rStyle w:val="StyleUnderline"/>
          <w:highlight w:val="darkGray"/>
        </w:rPr>
        <w:t xml:space="preserve"> the</w:t>
      </w:r>
      <w:r w:rsidRPr="00686550">
        <w:rPr>
          <w:rStyle w:val="StyleUnderline"/>
        </w:rPr>
        <w:t xml:space="preserve"> lower “</w:t>
      </w:r>
      <w:r w:rsidRPr="00AA392C">
        <w:rPr>
          <w:rStyle w:val="Emphasis"/>
          <w:highlight w:val="darkGray"/>
        </w:rPr>
        <w:t>constrained</w:t>
      </w:r>
      <w:r w:rsidRPr="00686550">
        <w:rPr>
          <w:rStyle w:val="StyleUnderline"/>
        </w:rPr>
        <w:t xml:space="preserve">” renewables </w:t>
      </w:r>
      <w:r w:rsidRPr="00AA392C">
        <w:rPr>
          <w:rStyle w:val="StyleUnderline"/>
          <w:highlight w:val="darkGray"/>
        </w:rPr>
        <w:t>scenario</w:t>
      </w:r>
      <w:r w:rsidRPr="00125CDA">
        <w:rPr>
          <w:sz w:val="16"/>
        </w:rPr>
        <w:t>.</w:t>
      </w:r>
    </w:p>
    <w:p w14:paraId="240EF2B5" w14:textId="77777777" w:rsidR="001F3990" w:rsidRPr="00F75792" w:rsidRDefault="001F3990" w:rsidP="001F3990">
      <w:pPr>
        <w:pStyle w:val="Heading4"/>
        <w:rPr>
          <w:rFonts w:eastAsia="MS Gothic"/>
        </w:rPr>
      </w:pPr>
      <w:r w:rsidRPr="00F75792">
        <w:rPr>
          <w:rFonts w:eastAsia="MS Gothic"/>
        </w:rPr>
        <w:t xml:space="preserve">Green tech </w:t>
      </w:r>
      <w:r w:rsidRPr="00085E1F">
        <w:rPr>
          <w:rFonts w:eastAsia="MS Gothic"/>
          <w:u w:val="single"/>
        </w:rPr>
        <w:t>can’t solve</w:t>
      </w:r>
      <w:r w:rsidRPr="00F75792">
        <w:rPr>
          <w:rFonts w:eastAsia="MS Gothic"/>
        </w:rPr>
        <w:t xml:space="preserve"> warming</w:t>
      </w:r>
    </w:p>
    <w:p w14:paraId="6C81CC37" w14:textId="77777777" w:rsidR="001F3990" w:rsidRPr="00125CDA" w:rsidRDefault="001F3990" w:rsidP="001F3990">
      <w:pPr>
        <w:rPr>
          <w:rFonts w:eastAsia="Cambria"/>
        </w:rPr>
      </w:pPr>
      <w:r w:rsidRPr="00125CDA">
        <w:rPr>
          <w:rStyle w:val="Style13ptBold"/>
          <w:u w:val="single"/>
        </w:rPr>
        <w:t>Gunderson et al. 17</w:t>
      </w:r>
      <w:r w:rsidRPr="00125CDA">
        <w:rPr>
          <w:rFonts w:eastAsia="Cambria"/>
          <w:shd w:val="clear" w:color="auto" w:fill="FFFFFF"/>
        </w:rPr>
        <w:t xml:space="preserve"> – Ryan, Sociology at Miami. Diana Stuart, PhD Environmental Studies and Earth Science at Northern Arizona. Brian Petersen, PhD Environmental Studies, Sustainable Communities at Northern Arizona. “Ideological obstacles to effective climate policy: The greening of markets, technology, and growth”, Capital and Class, Vol. 42, No. 1, pg. 133-160, </w:t>
      </w:r>
      <w:hyperlink r:id="rId28" w:history="1">
        <w:r w:rsidRPr="00125CDA">
          <w:rPr>
            <w:rStyle w:val="Hyperlink"/>
            <w:rFonts w:eastAsia="Cambria"/>
            <w:shd w:val="clear" w:color="auto" w:fill="FFFFFF"/>
          </w:rPr>
          <w:t>https://journals.sagepub.com/doi/abs/10.1177/0309816817692127</w:t>
        </w:r>
      </w:hyperlink>
      <w:r w:rsidRPr="00125CDA">
        <w:rPr>
          <w:rFonts w:eastAsia="Cambria"/>
          <w:shd w:val="clear" w:color="auto" w:fill="FFFFFF"/>
        </w:rPr>
        <w:t>, 02-16-2017</w:t>
      </w:r>
    </w:p>
    <w:p w14:paraId="4A84383D" w14:textId="77777777" w:rsidR="001F3990" w:rsidRPr="00125CDA" w:rsidRDefault="001F3990" w:rsidP="001F3990">
      <w:pPr>
        <w:rPr>
          <w:rFonts w:eastAsia="Cambria"/>
          <w:sz w:val="16"/>
          <w:shd w:val="clear" w:color="auto" w:fill="FFFFFF"/>
        </w:rPr>
      </w:pPr>
      <w:r w:rsidRPr="00125CDA">
        <w:rPr>
          <w:rFonts w:eastAsia="Cambria"/>
          <w:sz w:val="16"/>
        </w:rPr>
        <w:t>Techno-optimists point to alternative energy, energy efficiency, and/or geoengineering as potential</w:t>
      </w:r>
      <w:r w:rsidRPr="00125CDA">
        <w:rPr>
          <w:rFonts w:eastAsia="Cambria"/>
          <w:sz w:val="16"/>
          <w:shd w:val="clear" w:color="auto" w:fill="FFFFFF"/>
        </w:rPr>
        <w:t xml:space="preserve"> advancements that could help ameliorate the negative consequences posed by climate change. </w:t>
      </w:r>
      <w:r w:rsidRPr="00F75792">
        <w:rPr>
          <w:rFonts w:eastAsia="Cambria"/>
          <w:u w:val="single"/>
        </w:rPr>
        <w:t xml:space="preserve">Although </w:t>
      </w:r>
      <w:r w:rsidRPr="00AA392C">
        <w:rPr>
          <w:rFonts w:eastAsia="Cambria"/>
          <w:highlight w:val="darkGray"/>
          <w:u w:val="single"/>
        </w:rPr>
        <w:t>tech</w:t>
      </w:r>
      <w:r w:rsidRPr="00125CDA">
        <w:rPr>
          <w:rFonts w:eastAsia="Cambria"/>
          <w:sz w:val="16"/>
          <w:shd w:val="clear" w:color="auto" w:fill="FFFFFF"/>
        </w:rPr>
        <w:t xml:space="preserve">nological </w:t>
      </w:r>
      <w:r w:rsidRPr="00F75792">
        <w:rPr>
          <w:rFonts w:eastAsia="Cambria"/>
          <w:u w:val="single"/>
        </w:rPr>
        <w:t xml:space="preserve">advances </w:t>
      </w:r>
      <w:r w:rsidRPr="00AA392C">
        <w:rPr>
          <w:rFonts w:eastAsia="Cambria"/>
          <w:b/>
          <w:iCs/>
          <w:highlight w:val="darkGray"/>
          <w:u w:val="single"/>
          <w:bdr w:val="single" w:sz="8" w:space="0" w:color="auto" w:frame="1"/>
        </w:rPr>
        <w:t>theoretically</w:t>
      </w:r>
      <w:r w:rsidRPr="00AA392C">
        <w:rPr>
          <w:rFonts w:eastAsia="Cambria"/>
          <w:highlight w:val="darkGray"/>
          <w:u w:val="single"/>
        </w:rPr>
        <w:t xml:space="preserve"> hold</w:t>
      </w:r>
      <w:r w:rsidRPr="00F75792">
        <w:rPr>
          <w:rFonts w:eastAsia="Cambria"/>
          <w:u w:val="single"/>
        </w:rPr>
        <w:t xml:space="preserve"> the </w:t>
      </w:r>
      <w:r w:rsidRPr="00AA392C">
        <w:rPr>
          <w:rFonts w:eastAsia="Cambria"/>
          <w:highlight w:val="darkGray"/>
          <w:u w:val="single"/>
        </w:rPr>
        <w:t>potential</w:t>
      </w:r>
      <w:r w:rsidRPr="00125CDA">
        <w:rPr>
          <w:rFonts w:eastAsia="Cambria"/>
          <w:sz w:val="16"/>
          <w:shd w:val="clear" w:color="auto" w:fill="FFFFFF"/>
        </w:rPr>
        <w:t xml:space="preserve"> to address the challenges posed by climate change, </w:t>
      </w:r>
      <w:r w:rsidRPr="00F75792">
        <w:rPr>
          <w:rFonts w:eastAsia="Cambria"/>
          <w:u w:val="single"/>
        </w:rPr>
        <w:t xml:space="preserve">these </w:t>
      </w:r>
      <w:r w:rsidRPr="00AA392C">
        <w:rPr>
          <w:rFonts w:eastAsia="Cambria"/>
          <w:highlight w:val="darkGray"/>
          <w:u w:val="single"/>
        </w:rPr>
        <w:t xml:space="preserve">approaches have </w:t>
      </w:r>
      <w:r w:rsidRPr="00AA392C">
        <w:rPr>
          <w:rFonts w:eastAsia="Cambria"/>
          <w:b/>
          <w:iCs/>
          <w:highlight w:val="darkGray"/>
          <w:u w:val="single"/>
          <w:bdr w:val="single" w:sz="8" w:space="0" w:color="auto" w:frame="1"/>
        </w:rPr>
        <w:t>limited viability</w:t>
      </w:r>
      <w:r w:rsidRPr="00F75792">
        <w:rPr>
          <w:rFonts w:eastAsia="Cambria"/>
          <w:b/>
          <w:iCs/>
          <w:u w:val="single"/>
          <w:bdr w:val="single" w:sz="8" w:space="0" w:color="auto" w:frame="1"/>
        </w:rPr>
        <w:t xml:space="preserve"> in contemporary societies.</w:t>
      </w:r>
      <w:r w:rsidRPr="00F75792">
        <w:rPr>
          <w:rFonts w:eastAsia="Cambria"/>
          <w:u w:val="single"/>
        </w:rPr>
        <w:t xml:space="preserve"> </w:t>
      </w:r>
      <w:r w:rsidRPr="00125CDA">
        <w:rPr>
          <w:rFonts w:eastAsia="Cambria"/>
          <w:sz w:val="16"/>
          <w:shd w:val="clear" w:color="auto" w:fill="FFFFFF"/>
        </w:rPr>
        <w:t xml:space="preserve">By producing energy without fossil fuels, </w:t>
      </w:r>
      <w:r w:rsidRPr="00F75792">
        <w:rPr>
          <w:rFonts w:eastAsia="Cambria"/>
          <w:u w:val="single"/>
        </w:rPr>
        <w:t>alternative energy appears</w:t>
      </w:r>
      <w:r w:rsidRPr="00125CDA">
        <w:rPr>
          <w:rFonts w:eastAsia="Cambria"/>
          <w:sz w:val="16"/>
          <w:shd w:val="clear" w:color="auto" w:fill="FFFFFF"/>
        </w:rPr>
        <w:t xml:space="preserve"> as the most</w:t>
      </w:r>
      <w:r w:rsidRPr="00F75792">
        <w:rPr>
          <w:rFonts w:eastAsia="Cambria"/>
          <w:u w:val="single"/>
        </w:rPr>
        <w:t xml:space="preserve"> obvious</w:t>
      </w:r>
      <w:r w:rsidRPr="00125CDA">
        <w:rPr>
          <w:rFonts w:eastAsia="Cambria"/>
          <w:sz w:val="16"/>
          <w:shd w:val="clear" w:color="auto" w:fill="FFFFFF"/>
        </w:rPr>
        <w:t xml:space="preserve"> means by which to reduce GHG emissions globally. </w:t>
      </w:r>
      <w:r w:rsidRPr="00F75792">
        <w:rPr>
          <w:rFonts w:eastAsia="Cambria"/>
          <w:u w:val="single"/>
        </w:rPr>
        <w:t>However,</w:t>
      </w:r>
      <w:r w:rsidRPr="00125CDA">
        <w:rPr>
          <w:rFonts w:eastAsia="Cambria"/>
          <w:sz w:val="16"/>
          <w:shd w:val="clear" w:color="auto" w:fill="FFFFFF"/>
        </w:rPr>
        <w:t xml:space="preserve"> alternative energy sources such as </w:t>
      </w:r>
      <w:r w:rsidRPr="00F75792">
        <w:rPr>
          <w:rFonts w:eastAsia="Cambria"/>
          <w:u w:val="single"/>
        </w:rPr>
        <w:t xml:space="preserve">wind </w:t>
      </w:r>
      <w:r w:rsidRPr="00AA392C">
        <w:rPr>
          <w:rFonts w:eastAsia="Cambria"/>
          <w:highlight w:val="darkGray"/>
          <w:u w:val="single"/>
        </w:rPr>
        <w:t>and solar do not</w:t>
      </w:r>
      <w:r w:rsidRPr="00AA392C">
        <w:rPr>
          <w:rFonts w:eastAsia="Cambria"/>
          <w:sz w:val="16"/>
          <w:highlight w:val="darkGray"/>
          <w:shd w:val="clear" w:color="auto" w:fill="FFFFFF"/>
        </w:rPr>
        <w:t xml:space="preserve"> </w:t>
      </w:r>
      <w:r w:rsidRPr="00AA392C">
        <w:rPr>
          <w:rFonts w:eastAsia="Cambria"/>
          <w:b/>
          <w:iCs/>
          <w:highlight w:val="darkGray"/>
          <w:u w:val="single"/>
          <w:bdr w:val="single" w:sz="8" w:space="0" w:color="auto" w:frame="1"/>
        </w:rPr>
        <w:t>necessarily lead</w:t>
      </w:r>
      <w:r w:rsidRPr="00AA392C">
        <w:rPr>
          <w:rFonts w:eastAsia="Cambria"/>
          <w:sz w:val="16"/>
          <w:highlight w:val="darkGray"/>
          <w:shd w:val="clear" w:color="auto" w:fill="FFFFFF"/>
        </w:rPr>
        <w:t xml:space="preserve"> </w:t>
      </w:r>
      <w:r w:rsidRPr="00AA392C">
        <w:rPr>
          <w:rFonts w:eastAsia="Cambria"/>
          <w:highlight w:val="darkGray"/>
          <w:u w:val="single"/>
        </w:rPr>
        <w:t xml:space="preserve">to diminished </w:t>
      </w:r>
      <w:r w:rsidRPr="00F75792">
        <w:rPr>
          <w:rFonts w:eastAsia="Cambria"/>
          <w:u w:val="single"/>
        </w:rPr>
        <w:t>fossil fuel</w:t>
      </w:r>
      <w:r w:rsidRPr="00125CDA">
        <w:rPr>
          <w:rFonts w:eastAsia="Cambria"/>
          <w:sz w:val="16"/>
          <w:shd w:val="clear" w:color="auto" w:fill="FFFFFF"/>
        </w:rPr>
        <w:t xml:space="preserve"> derived </w:t>
      </w:r>
      <w:r w:rsidRPr="00AA392C">
        <w:rPr>
          <w:rFonts w:eastAsia="Cambria"/>
          <w:highlight w:val="darkGray"/>
          <w:u w:val="single"/>
        </w:rPr>
        <w:t>emissions</w:t>
      </w:r>
      <w:r w:rsidRPr="00125CDA">
        <w:rPr>
          <w:rFonts w:eastAsia="Cambria"/>
          <w:sz w:val="16"/>
          <w:shd w:val="clear" w:color="auto" w:fill="FFFFFF"/>
        </w:rPr>
        <w:t xml:space="preserve">, at least </w:t>
      </w:r>
      <w:r w:rsidRPr="00AA392C">
        <w:rPr>
          <w:rFonts w:eastAsia="Cambria"/>
          <w:highlight w:val="darkGray"/>
          <w:u w:val="single"/>
        </w:rPr>
        <w:t>at</w:t>
      </w:r>
      <w:r w:rsidRPr="00125CDA">
        <w:rPr>
          <w:rFonts w:eastAsia="Cambria"/>
          <w:sz w:val="16"/>
          <w:shd w:val="clear" w:color="auto" w:fill="FFFFFF"/>
        </w:rPr>
        <w:t xml:space="preserve"> the </w:t>
      </w:r>
      <w:r w:rsidRPr="00AA392C">
        <w:rPr>
          <w:rFonts w:eastAsia="Cambria"/>
          <w:highlight w:val="darkGray"/>
          <w:u w:val="single"/>
        </w:rPr>
        <w:t>levels needed</w:t>
      </w:r>
      <w:r w:rsidRPr="00125CDA">
        <w:rPr>
          <w:rFonts w:eastAsia="Cambria"/>
          <w:sz w:val="16"/>
          <w:shd w:val="clear" w:color="auto" w:fill="FFFFFF"/>
        </w:rPr>
        <w:t xml:space="preserve"> to effectively address climate change. York (2012) shows that although </w:t>
      </w:r>
      <w:r w:rsidRPr="00F75792">
        <w:rPr>
          <w:rFonts w:eastAsia="Cambria"/>
          <w:u w:val="single"/>
        </w:rPr>
        <w:t>alternative energy</w:t>
      </w:r>
      <w:r w:rsidRPr="00125CDA">
        <w:rPr>
          <w:rFonts w:eastAsia="Cambria"/>
          <w:sz w:val="16"/>
          <w:shd w:val="clear" w:color="auto" w:fill="FFFFFF"/>
        </w:rPr>
        <w:t xml:space="preserve"> production has increased, it </w:t>
      </w:r>
      <w:r w:rsidRPr="00F75792">
        <w:rPr>
          <w:rFonts w:eastAsia="Cambria"/>
          <w:u w:val="single"/>
        </w:rPr>
        <w:t>has not</w:t>
      </w:r>
      <w:r w:rsidRPr="00125CDA">
        <w:rPr>
          <w:rFonts w:eastAsia="Cambria"/>
          <w:sz w:val="16"/>
          <w:shd w:val="clear" w:color="auto" w:fill="FFFFFF"/>
        </w:rPr>
        <w:t xml:space="preserve"> proportionally </w:t>
      </w:r>
      <w:r w:rsidRPr="00F75792">
        <w:rPr>
          <w:rFonts w:eastAsia="Cambria"/>
          <w:u w:val="single"/>
        </w:rPr>
        <w:t>displaced fossil fuel emissions</w:t>
      </w:r>
      <w:r w:rsidRPr="00125CDA">
        <w:rPr>
          <w:rFonts w:eastAsia="Cambria"/>
          <w:sz w:val="16"/>
          <w:shd w:val="clear" w:color="auto" w:fill="FFFFFF"/>
        </w:rPr>
        <w:t xml:space="preserve"> from energy production. In contrast, on average </w:t>
      </w:r>
      <w:r w:rsidRPr="00AA392C">
        <w:rPr>
          <w:rFonts w:eastAsia="Cambria"/>
          <w:highlight w:val="darkGray"/>
          <w:u w:val="single"/>
        </w:rPr>
        <w:t>one unit of alternative energy</w:t>
      </w:r>
      <w:r w:rsidRPr="00F75792">
        <w:rPr>
          <w:rFonts w:eastAsia="Cambria"/>
          <w:u w:val="single"/>
        </w:rPr>
        <w:t xml:space="preserve"> </w:t>
      </w:r>
      <w:r w:rsidRPr="00125CDA">
        <w:rPr>
          <w:rFonts w:eastAsia="Cambria"/>
          <w:sz w:val="16"/>
          <w:shd w:val="clear" w:color="auto" w:fill="FFFFFF"/>
        </w:rPr>
        <w:t xml:space="preserve">production </w:t>
      </w:r>
      <w:r w:rsidRPr="00AA392C">
        <w:rPr>
          <w:rFonts w:eastAsia="Cambria"/>
          <w:highlight w:val="darkGray"/>
          <w:u w:val="single"/>
        </w:rPr>
        <w:t xml:space="preserve">displaced </w:t>
      </w:r>
      <w:r w:rsidRPr="00F75792">
        <w:rPr>
          <w:rFonts w:eastAsia="Cambria"/>
          <w:u w:val="single"/>
        </w:rPr>
        <w:t>only one-quarter</w:t>
      </w:r>
      <w:r w:rsidRPr="00125CDA">
        <w:rPr>
          <w:rFonts w:eastAsia="Cambria"/>
          <w:sz w:val="16"/>
          <w:shd w:val="clear" w:color="auto" w:fill="FFFFFF"/>
        </w:rPr>
        <w:t xml:space="preserve"> of a </w:t>
      </w:r>
      <w:r w:rsidRPr="00F75792">
        <w:rPr>
          <w:rFonts w:eastAsia="Cambria"/>
          <w:u w:val="single"/>
        </w:rPr>
        <w:t>unit of fossil fuel</w:t>
      </w:r>
      <w:r w:rsidRPr="00125CDA">
        <w:rPr>
          <w:rFonts w:eastAsia="Cambria"/>
          <w:sz w:val="16"/>
          <w:shd w:val="clear" w:color="auto" w:fill="FFFFFF"/>
        </w:rPr>
        <w:t xml:space="preserve"> produced </w:t>
      </w:r>
      <w:r w:rsidRPr="00F75792">
        <w:rPr>
          <w:rFonts w:eastAsia="Cambria"/>
          <w:u w:val="single"/>
        </w:rPr>
        <w:t>energy and</w:t>
      </w:r>
      <w:r w:rsidRPr="00125CDA">
        <w:rPr>
          <w:rFonts w:eastAsia="Cambria"/>
          <w:sz w:val="16"/>
          <w:shd w:val="clear" w:color="auto" w:fill="FFFFFF"/>
        </w:rPr>
        <w:t xml:space="preserve"> only </w:t>
      </w:r>
      <w:r w:rsidRPr="00AA392C">
        <w:rPr>
          <w:rFonts w:eastAsia="Cambria"/>
          <w:highlight w:val="darkGray"/>
          <w:u w:val="single"/>
        </w:rPr>
        <w:t>one-tenth</w:t>
      </w:r>
      <w:r w:rsidRPr="00125CDA">
        <w:rPr>
          <w:rFonts w:eastAsia="Cambria"/>
          <w:sz w:val="16"/>
          <w:shd w:val="clear" w:color="auto" w:fill="FFFFFF"/>
        </w:rPr>
        <w:t xml:space="preserve"> of </w:t>
      </w:r>
      <w:r w:rsidRPr="00F75792">
        <w:rPr>
          <w:rFonts w:eastAsia="Cambria"/>
          <w:u w:val="single"/>
        </w:rPr>
        <w:t xml:space="preserve">a unit </w:t>
      </w:r>
      <w:r w:rsidRPr="00AA392C">
        <w:rPr>
          <w:rFonts w:eastAsia="Cambria"/>
          <w:highlight w:val="darkGray"/>
          <w:u w:val="single"/>
        </w:rPr>
        <w:t>of</w:t>
      </w:r>
      <w:r w:rsidRPr="00F75792">
        <w:rPr>
          <w:rFonts w:eastAsia="Cambria"/>
          <w:u w:val="single"/>
        </w:rPr>
        <w:t xml:space="preserve"> fossil </w:t>
      </w:r>
      <w:r w:rsidRPr="00AA392C">
        <w:rPr>
          <w:rFonts w:eastAsia="Cambria"/>
          <w:highlight w:val="darkGray"/>
          <w:u w:val="single"/>
        </w:rPr>
        <w:t>fuel generated electricity</w:t>
      </w:r>
      <w:r w:rsidRPr="00125CDA">
        <w:rPr>
          <w:rFonts w:eastAsia="Cambria"/>
          <w:sz w:val="16"/>
          <w:shd w:val="clear" w:color="auto" w:fill="FFFFFF"/>
        </w:rPr>
        <w:t xml:space="preserve">. This does not bode well given energy demand projections. The US Energy Information Administration projects a 48% increase in global energy consumption by 2040 and that despite significant investment in renewable energy fossil fuels will supply greater than 75% of total energy (Showstack 2016). </w:t>
      </w:r>
      <w:r w:rsidRPr="00AA392C">
        <w:rPr>
          <w:rFonts w:eastAsia="Cambria"/>
          <w:highlight w:val="darkGray"/>
          <w:u w:val="single"/>
        </w:rPr>
        <w:t>As</w:t>
      </w:r>
      <w:r w:rsidRPr="00125CDA">
        <w:rPr>
          <w:rFonts w:eastAsia="Cambria"/>
          <w:sz w:val="16"/>
          <w:shd w:val="clear" w:color="auto" w:fill="FFFFFF"/>
        </w:rPr>
        <w:t xml:space="preserve"> energy </w:t>
      </w:r>
      <w:r w:rsidRPr="00AA392C">
        <w:rPr>
          <w:rFonts w:eastAsia="Cambria"/>
          <w:highlight w:val="darkGray"/>
          <w:u w:val="single"/>
        </w:rPr>
        <w:t>demand increases</w:t>
      </w:r>
      <w:r w:rsidRPr="00125CDA">
        <w:rPr>
          <w:rFonts w:eastAsia="Cambria"/>
          <w:sz w:val="16"/>
          <w:shd w:val="clear" w:color="auto" w:fill="FFFFFF"/>
        </w:rPr>
        <w:t xml:space="preserve">, especially for electricity, </w:t>
      </w:r>
      <w:r w:rsidRPr="00AA392C">
        <w:rPr>
          <w:rFonts w:eastAsia="Cambria"/>
          <w:highlight w:val="darkGray"/>
          <w:u w:val="single"/>
        </w:rPr>
        <w:t>renewable</w:t>
      </w:r>
      <w:r w:rsidRPr="00125CDA">
        <w:rPr>
          <w:rFonts w:eastAsia="Cambria"/>
          <w:sz w:val="16"/>
          <w:shd w:val="clear" w:color="auto" w:fill="FFFFFF"/>
        </w:rPr>
        <w:t xml:space="preserve"> energy </w:t>
      </w:r>
      <w:r w:rsidRPr="00AA392C">
        <w:rPr>
          <w:rFonts w:eastAsia="Cambria"/>
          <w:highlight w:val="darkGray"/>
          <w:u w:val="single"/>
        </w:rPr>
        <w:t>production would have to grow</w:t>
      </w:r>
      <w:r w:rsidRPr="00F75792">
        <w:rPr>
          <w:rFonts w:eastAsia="Cambria"/>
          <w:u w:val="single"/>
        </w:rPr>
        <w:t xml:space="preserve"> at a rate </w:t>
      </w:r>
      <w:r w:rsidRPr="00AA392C">
        <w:rPr>
          <w:rFonts w:eastAsia="Cambria"/>
          <w:highlight w:val="darkGray"/>
          <w:u w:val="single"/>
        </w:rPr>
        <w:t>faster than any energy</w:t>
      </w:r>
      <w:r w:rsidRPr="00125CDA">
        <w:rPr>
          <w:rFonts w:eastAsia="Cambria"/>
          <w:sz w:val="16"/>
          <w:shd w:val="clear" w:color="auto" w:fill="FFFFFF"/>
        </w:rPr>
        <w:t xml:space="preserve"> technology </w:t>
      </w:r>
      <w:r w:rsidRPr="00AA392C">
        <w:rPr>
          <w:rFonts w:eastAsia="Cambria"/>
          <w:highlight w:val="darkGray"/>
          <w:u w:val="single"/>
        </w:rPr>
        <w:t>in history</w:t>
      </w:r>
      <w:r w:rsidRPr="00125CDA">
        <w:rPr>
          <w:rFonts w:eastAsia="Cambria"/>
          <w:sz w:val="16"/>
          <w:shd w:val="clear" w:color="auto" w:fill="FFFFFF"/>
        </w:rPr>
        <w:t xml:space="preserve"> to meet climate stabilization goals (Hook et al. 2012). </w:t>
      </w:r>
    </w:p>
    <w:p w14:paraId="4D6E697B" w14:textId="26784FCF" w:rsidR="001F3990" w:rsidRDefault="001F3990" w:rsidP="001F3990">
      <w:pPr>
        <w:rPr>
          <w:rFonts w:eastAsia="Cambria"/>
          <w:sz w:val="16"/>
        </w:rPr>
      </w:pPr>
      <w:r w:rsidRPr="00F75792">
        <w:rPr>
          <w:rFonts w:eastAsia="Cambria"/>
          <w:u w:val="single"/>
        </w:rPr>
        <w:t>An additional problem relates to</w:t>
      </w:r>
      <w:r w:rsidRPr="00125CDA">
        <w:rPr>
          <w:rFonts w:eastAsia="Cambria"/>
          <w:sz w:val="16"/>
          <w:shd w:val="clear" w:color="auto" w:fill="FFFFFF"/>
        </w:rPr>
        <w:t xml:space="preserve"> </w:t>
      </w:r>
      <w:r w:rsidRPr="00F75792">
        <w:rPr>
          <w:rFonts w:eastAsia="Cambria"/>
          <w:u w:val="single"/>
        </w:rPr>
        <w:t>efficiency and energy use</w:t>
      </w:r>
      <w:r w:rsidRPr="00125CDA">
        <w:rPr>
          <w:rFonts w:eastAsia="Cambria"/>
          <w:sz w:val="16"/>
          <w:shd w:val="clear" w:color="auto" w:fill="FFFFFF"/>
        </w:rPr>
        <w:t xml:space="preserve">. </w:t>
      </w:r>
      <w:r w:rsidRPr="00F75792">
        <w:rPr>
          <w:rFonts w:eastAsia="Cambria"/>
          <w:u w:val="single"/>
        </w:rPr>
        <w:t>As</w:t>
      </w:r>
      <w:r w:rsidRPr="00125CDA">
        <w:rPr>
          <w:rFonts w:eastAsia="Cambria"/>
          <w:sz w:val="16"/>
          <w:shd w:val="clear" w:color="auto" w:fill="FFFFFF"/>
        </w:rPr>
        <w:t xml:space="preserve"> William Stanley </w:t>
      </w:r>
      <w:r w:rsidRPr="00AA392C">
        <w:rPr>
          <w:rFonts w:eastAsia="Cambria"/>
          <w:highlight w:val="darkGray"/>
          <w:u w:val="single"/>
        </w:rPr>
        <w:t>Jevons identified</w:t>
      </w:r>
      <w:r w:rsidRPr="00125CDA">
        <w:rPr>
          <w:rFonts w:eastAsia="Cambria"/>
          <w:sz w:val="16"/>
          <w:shd w:val="clear" w:color="auto" w:fill="FFFFFF"/>
        </w:rPr>
        <w:t xml:space="preserve"> in the 1860s, increased </w:t>
      </w:r>
      <w:r w:rsidRPr="00AA392C">
        <w:rPr>
          <w:rFonts w:eastAsia="Cambria"/>
          <w:highlight w:val="darkGray"/>
          <w:u w:val="single"/>
        </w:rPr>
        <w:t>efficiency</w:t>
      </w:r>
      <w:r w:rsidRPr="00125CDA">
        <w:rPr>
          <w:rFonts w:eastAsia="Cambria"/>
          <w:sz w:val="16"/>
          <w:shd w:val="clear" w:color="auto" w:fill="FFFFFF"/>
        </w:rPr>
        <w:t xml:space="preserve"> (coal-powered steam engines in this case) </w:t>
      </w:r>
      <w:r w:rsidRPr="00AA392C">
        <w:rPr>
          <w:rFonts w:eastAsia="Cambria"/>
          <w:b/>
          <w:iCs/>
          <w:highlight w:val="darkGray"/>
          <w:u w:val="single"/>
          <w:bdr w:val="single" w:sz="8" w:space="0" w:color="auto" w:frame="1"/>
        </w:rPr>
        <w:t>can lead to an increase in total consumption.</w:t>
      </w:r>
      <w:r w:rsidRPr="00F75792">
        <w:rPr>
          <w:rFonts w:eastAsia="Cambria"/>
          <w:b/>
          <w:iCs/>
          <w:u w:val="single"/>
          <w:bdr w:val="single" w:sz="8" w:space="0" w:color="auto" w:frame="1"/>
        </w:rPr>
        <w:t xml:space="preserve"> </w:t>
      </w:r>
      <w:r w:rsidRPr="00125CDA">
        <w:rPr>
          <w:rFonts w:eastAsia="Cambria"/>
          <w:sz w:val="16"/>
          <w:shd w:val="clear" w:color="auto" w:fill="FFFFFF"/>
        </w:rPr>
        <w:t xml:space="preserve">This counter-intuitive outcome has come to be known as Jevons paradox. A rebound effect refers to situations in which energy efficiency gains are lost due to increased resource use due to those gains (Santarius 2012). There are different levels of rebound effects. Rebound effects above 100% are termed ‘backfire effects’ or ‘backfires’, which means total resource use is higher after the improved efficiency was implemented due to improvements in efficiency. Although the exact mechanisms that lead to this outcome remain unclear (Santarius 2012; Sorrel 2007; York &amp; McGee 2016), </w:t>
      </w:r>
      <w:r w:rsidRPr="00F75792">
        <w:rPr>
          <w:rFonts w:eastAsia="Cambria"/>
          <w:b/>
          <w:iCs/>
          <w:u w:val="single"/>
          <w:bdr w:val="single" w:sz="8" w:space="0" w:color="auto" w:frame="1"/>
        </w:rPr>
        <w:t xml:space="preserve">many </w:t>
      </w:r>
      <w:r w:rsidRPr="00AA392C">
        <w:rPr>
          <w:rFonts w:eastAsia="Cambria"/>
          <w:b/>
          <w:iCs/>
          <w:highlight w:val="darkGray"/>
          <w:u w:val="single"/>
          <w:bdr w:val="single" w:sz="8" w:space="0" w:color="auto" w:frame="1"/>
        </w:rPr>
        <w:t>empirical examples confirm the</w:t>
      </w:r>
      <w:r w:rsidRPr="00F75792">
        <w:rPr>
          <w:rFonts w:eastAsia="Cambria"/>
          <w:b/>
          <w:iCs/>
          <w:u w:val="single"/>
          <w:bdr w:val="single" w:sz="8" w:space="0" w:color="auto" w:frame="1"/>
        </w:rPr>
        <w:t xml:space="preserve"> overall </w:t>
      </w:r>
      <w:r w:rsidRPr="00AA392C">
        <w:rPr>
          <w:rFonts w:eastAsia="Cambria"/>
          <w:b/>
          <w:iCs/>
          <w:highlight w:val="darkGray"/>
          <w:u w:val="single"/>
          <w:bdr w:val="single" w:sz="8" w:space="0" w:color="auto" w:frame="1"/>
        </w:rPr>
        <w:t>trend</w:t>
      </w:r>
      <w:r w:rsidRPr="00F75792">
        <w:rPr>
          <w:rFonts w:eastAsia="Cambria"/>
          <w:b/>
          <w:iCs/>
          <w:u w:val="single"/>
          <w:bdr w:val="single" w:sz="8" w:space="0" w:color="auto" w:frame="1"/>
        </w:rPr>
        <w:t>.</w:t>
      </w:r>
      <w:r w:rsidRPr="00125CDA">
        <w:rPr>
          <w:rFonts w:eastAsia="Cambria"/>
          <w:sz w:val="16"/>
          <w:shd w:val="clear" w:color="auto" w:fill="FFFFFF"/>
        </w:rPr>
        <w:t xml:space="preserve"> These include the findings that countries with high levels of efficiency tend to have higher rates of carbon dioxide emissions, electricity consumption, and energy use (York &amp; McGee 2016; for reviews, see Alcott 2005; Polimini et al. 2008; Santarius 2012). </w:t>
      </w:r>
      <w:r w:rsidRPr="00F75792">
        <w:rPr>
          <w:rFonts w:eastAsia="Cambria"/>
          <w:u w:val="single"/>
        </w:rPr>
        <w:t>These</w:t>
      </w:r>
      <w:r w:rsidRPr="00125CDA">
        <w:rPr>
          <w:rFonts w:eastAsia="Cambria"/>
          <w:sz w:val="16"/>
          <w:shd w:val="clear" w:color="auto" w:fill="FFFFFF"/>
        </w:rPr>
        <w:t xml:space="preserve"> findings </w:t>
      </w:r>
      <w:r w:rsidRPr="00F75792">
        <w:rPr>
          <w:rFonts w:eastAsia="Cambria"/>
          <w:u w:val="single"/>
        </w:rPr>
        <w:t>undermine</w:t>
      </w:r>
      <w:r w:rsidRPr="00125CDA">
        <w:rPr>
          <w:rFonts w:eastAsia="Cambria"/>
          <w:sz w:val="16"/>
          <w:shd w:val="clear" w:color="auto" w:fill="FFFFFF"/>
        </w:rPr>
        <w:t xml:space="preserve"> the </w:t>
      </w:r>
      <w:r w:rsidRPr="00125CDA">
        <w:rPr>
          <w:rFonts w:eastAsia="Cambria"/>
          <w:sz w:val="16"/>
        </w:rPr>
        <w:t xml:space="preserve">claims made by techno-optimists that greening technology alone can stabilize the global climate. </w:t>
      </w:r>
    </w:p>
    <w:p w14:paraId="746B809B" w14:textId="77777777" w:rsidR="00B1513F" w:rsidRDefault="00B1513F" w:rsidP="00B1513F">
      <w:pPr>
        <w:pStyle w:val="Heading3"/>
      </w:pPr>
      <w:r w:rsidRPr="003D5790">
        <w:t>Civilian Climate Corps Bad</w:t>
      </w:r>
    </w:p>
    <w:p w14:paraId="5B31A348" w14:textId="77777777" w:rsidR="00B1513F" w:rsidRPr="00605933" w:rsidRDefault="00B1513F" w:rsidP="00B1513F">
      <w:pPr>
        <w:pStyle w:val="Heading4"/>
      </w:pPr>
      <w:r w:rsidRPr="00605933">
        <w:t>Civilian Climate Corps Fail</w:t>
      </w:r>
      <w:r>
        <w:t xml:space="preserve"> to create jobs</w:t>
      </w:r>
    </w:p>
    <w:p w14:paraId="1A51ED6E" w14:textId="77777777" w:rsidR="00B1513F" w:rsidRPr="00125CDA" w:rsidRDefault="00B1513F" w:rsidP="00B1513F">
      <w:r w:rsidRPr="00125CDA">
        <w:t xml:space="preserve">Jack </w:t>
      </w:r>
      <w:r w:rsidRPr="00125CDA">
        <w:rPr>
          <w:rStyle w:val="Style13ptBold"/>
          <w:u w:val="single"/>
        </w:rPr>
        <w:t>Elbaum</w:t>
      </w:r>
      <w:r w:rsidRPr="00125CDA">
        <w:t xml:space="preserve"> • 07 7-22-</w:t>
      </w:r>
      <w:r w:rsidRPr="00125CDA">
        <w:rPr>
          <w:rStyle w:val="Style13ptBold"/>
          <w:u w:val="single"/>
        </w:rPr>
        <w:t>2021</w:t>
      </w:r>
      <w:r w:rsidRPr="00125CDA">
        <w:t>. ( Jack Elbaum • 07. "The Flawed Arguments for a Civilian Climate Corps." Competitive Enterprise Institute. Web. 7-22-2021. accessed 6-23-2023. &amp;lt; https://cei.org/blog/the-flawed-arguments-for-a-civilian-climate-corps/ &amp;gt;. Phops)</w:t>
      </w:r>
    </w:p>
    <w:p w14:paraId="540E5A7E" w14:textId="77777777" w:rsidR="00B1513F" w:rsidRPr="00686550" w:rsidRDefault="00B1513F" w:rsidP="00B1513F">
      <w:pPr>
        <w:rPr>
          <w:rStyle w:val="StyleUnderline"/>
        </w:rPr>
      </w:pPr>
      <w:r w:rsidRPr="00125CDA">
        <w:rPr>
          <w:sz w:val="16"/>
        </w:rPr>
        <w:t xml:space="preserve">When President Franklin Delano Roosevelt took office in 1933, he was faced with a massive economic crisis. To combat it, he embarked on a plan unprecedented in scale to mobilize the federal government through public works programs, welfare expansion, and financial reform. One of the most celebrated public works programs implemented as part of FDR’s New Deal was the Civilian Conservation Corps (CCC), which aimed to give unskilled young men the opportunity to work on projects such as “the prevention of forest fires … plant pest and disease control, the construction, maintenance and repair of paths, trails and fire-lanes in the national parks and national forests and such other work.” After nine years of operation—in which over 3 million men were enrolled in total—the CCC was discontinued in 1942. Almost 90 years after the program was first implemented, there is now a growing movement to revive the CCC—endorsed by President Joe Biden, along with several Democrats in Congress, and refashioned as the Civilian Climate Corps—to address the effects of climate change and mass unemployment as a consequence of the COVID-19 pandemic. And polling suggests that there is a demand for such a revival. In fact, half of voters under 45 say that they would consider joining the CCC if given the opportunity. In this series of blog posts, I will argue that </w:t>
      </w:r>
      <w:r w:rsidRPr="00AA392C">
        <w:rPr>
          <w:rStyle w:val="StyleUnderline"/>
          <w:highlight w:val="darkGray"/>
        </w:rPr>
        <w:t>it would be misguided to implement a new CCC despite its popularity</w:t>
      </w:r>
      <w:r w:rsidRPr="00686550">
        <w:rPr>
          <w:rStyle w:val="StyleUnderline"/>
        </w:rPr>
        <w:t xml:space="preserve">. </w:t>
      </w:r>
      <w:r w:rsidRPr="00AA392C">
        <w:rPr>
          <w:rStyle w:val="StyleUnderline"/>
          <w:highlight w:val="darkGray"/>
        </w:rPr>
        <w:t>A review of</w:t>
      </w:r>
      <w:r w:rsidRPr="00686550">
        <w:rPr>
          <w:rStyle w:val="StyleUnderline"/>
        </w:rPr>
        <w:t xml:space="preserve"> the effects of such </w:t>
      </w:r>
      <w:r w:rsidRPr="00AA392C">
        <w:rPr>
          <w:rStyle w:val="StyleUnderline"/>
          <w:highlight w:val="darkGray"/>
        </w:rPr>
        <w:t>public works programs</w:t>
      </w:r>
      <w:r w:rsidRPr="00686550">
        <w:rPr>
          <w:rStyle w:val="StyleUnderline"/>
        </w:rPr>
        <w:t xml:space="preserve"> on unemployment—as well as an understanding of basic economic principles—</w:t>
      </w:r>
      <w:r w:rsidRPr="00AA392C">
        <w:rPr>
          <w:rStyle w:val="StyleUnderline"/>
          <w:highlight w:val="darkGray"/>
        </w:rPr>
        <w:t>makes it clear that reviving the CCC would be imprudent</w:t>
      </w:r>
      <w:r w:rsidRPr="00125CDA">
        <w:rPr>
          <w:sz w:val="16"/>
        </w:rPr>
        <w:t>. Moreover, the justifications provided for a new CCC do not hold up to the facts when examined carefully. *** The CCC has long been considered one of the most successful New Deal programs. People often cite the fact the CCC planted 3 billion trees, constructed over 3,000 fire lookout towers, and gave jobs for young men during a time of economic calamity in order to justify their support</w:t>
      </w:r>
      <w:r w:rsidRPr="00AA392C">
        <w:rPr>
          <w:rStyle w:val="StyleUnderline"/>
          <w:highlight w:val="darkGray"/>
        </w:rPr>
        <w:t>. But did the CCC</w:t>
      </w:r>
      <w:r w:rsidRPr="00686550">
        <w:rPr>
          <w:rStyle w:val="StyleUnderline"/>
        </w:rPr>
        <w:t>—along with the many other public works programs put in place by FDR—</w:t>
      </w:r>
      <w:r w:rsidRPr="00AA392C">
        <w:rPr>
          <w:rStyle w:val="StyleUnderline"/>
          <w:highlight w:val="darkGray"/>
        </w:rPr>
        <w:t>actually accomplish their</w:t>
      </w:r>
      <w:r w:rsidRPr="00686550">
        <w:rPr>
          <w:rStyle w:val="StyleUnderline"/>
        </w:rPr>
        <w:t xml:space="preserve"> primary </w:t>
      </w:r>
      <w:r w:rsidRPr="00AA392C">
        <w:rPr>
          <w:rStyle w:val="StyleUnderline"/>
          <w:highlight w:val="darkGray"/>
        </w:rPr>
        <w:t>goal of abating unemployment? The answer is No.</w:t>
      </w:r>
      <w:r w:rsidRPr="00125CDA">
        <w:rPr>
          <w:sz w:val="16"/>
        </w:rPr>
        <w:t xml:space="preserve"> In March 1933, the month FDR took office, the unemployment rate was 25.3 percent. Over the next few years, his administration would implement New Deal programs that were supposed to stimulate the economy, dramatically reduce unemployment, and effectively end the Depression. </w:t>
      </w:r>
      <w:r w:rsidRPr="00686550">
        <w:rPr>
          <w:rStyle w:val="StyleUnderline"/>
        </w:rPr>
        <w:t>But by the start of 1936, unemployment had yet to go below 15 percent. And, by June of 1938, unemployment spiked again and hit 20 percent</w:t>
      </w:r>
      <w:r w:rsidRPr="00125CDA">
        <w:rPr>
          <w:sz w:val="16"/>
        </w:rPr>
        <w:t xml:space="preserve">. Even at the end of 1939, unemployment was still above 15 percent. One could make the case that because unemployment reached the worst of the Depression in 1933, the New Deal generally—and certain public works programs, such as the CCC, in particular—succeeded to some extent. But the fact unemployment stayed as high as it did for as long as it did is that narrative’s fatal flaw. Very few people would suggest that programs put in place to combat unemployment, but that ended with an unemployment rate above 15 percent for about seven years—with only one short period where it dipped under—should be classified as a success. *** </w:t>
      </w:r>
      <w:r w:rsidRPr="00AA392C">
        <w:rPr>
          <w:rStyle w:val="StyleUnderline"/>
          <w:highlight w:val="darkGray"/>
        </w:rPr>
        <w:t xml:space="preserve">The reason for the failure is straightforward and can be explained by basic </w:t>
      </w:r>
      <w:r w:rsidRPr="00686550">
        <w:rPr>
          <w:rStyle w:val="StyleUnderline"/>
        </w:rPr>
        <w:t>economics. An article from the Foundation for Economic Education explains</w:t>
      </w:r>
      <w:r w:rsidRPr="00AA392C">
        <w:rPr>
          <w:rStyle w:val="StyleUnderline"/>
          <w:highlight w:val="darkGray"/>
        </w:rPr>
        <w:t>: Even though the programs may “create” jobs for some workers, the resources to pay for the programs must be extracted from the private sector.</w:t>
      </w:r>
      <w:r w:rsidRPr="00125CDA">
        <w:rPr>
          <w:sz w:val="16"/>
        </w:rPr>
        <w:t xml:space="preserve"> </w:t>
      </w:r>
      <w:r w:rsidRPr="00AA392C">
        <w:rPr>
          <w:rStyle w:val="StyleUnderline"/>
          <w:highlight w:val="darkGray"/>
        </w:rPr>
        <w:t>Taxing the private sector reduces its ability to create jobs, so, at best, government jobs programs can only alter the composition of employment, not the total volume</w:t>
      </w:r>
      <w:r w:rsidRPr="00125CDA">
        <w:rPr>
          <w:sz w:val="16"/>
        </w:rPr>
        <w:t xml:space="preserve">. </w:t>
      </w:r>
      <w:r w:rsidRPr="00686550">
        <w:rPr>
          <w:rStyle w:val="StyleUnderline"/>
        </w:rPr>
        <w:t>More government jobs are created, but at the expense of fewer private-sector jobs</w:t>
      </w:r>
      <w:r w:rsidRPr="00125CDA">
        <w:rPr>
          <w:sz w:val="16"/>
        </w:rPr>
        <w:t xml:space="preserve">. In other words, for every dollar that the government spends, that is a dollar not used in the private sector to generate economic activity. The piece goes on to explain that the popularity of these various programs “stems from the fact that the jobs ‘created’ are highly visible, whereas the jobs lost are difficult to identify as being caused by the programs.” This is clear when one considers the CCC. It is true that it put over 3 million men to work over the nine years of its existence—and those jobs were highly visible. But what went unseen were the potential jobs lost by taking money out of the private sector, where economic efficiency is often paramount. And so, in the end, despite whatever kind of nostalgia the CCC and other public works programs conjure up for people who romanticize the days of the New Deal, the truth is that they were simply not an effective means of reducing unemployment. Rather, </w:t>
      </w:r>
      <w:r w:rsidRPr="00686550">
        <w:rPr>
          <w:rStyle w:val="StyleUnderline"/>
        </w:rPr>
        <w:t>it hamstrung the private sector by depriving it of the capital necessary to promote economic growth. In the following posts, I will carefully examine the present-day justifications for a new CCC. While the arguments for it sound plausible on the surface, a deeper dive suggests that they are not accurate.</w:t>
      </w:r>
      <w:r>
        <w:rPr>
          <w:rStyle w:val="StyleUnderline"/>
        </w:rPr>
        <w:t xml:space="preserve"> </w:t>
      </w:r>
    </w:p>
    <w:p w14:paraId="45B28331" w14:textId="77777777" w:rsidR="00B1513F" w:rsidRPr="00351475" w:rsidRDefault="00B1513F" w:rsidP="00B1513F">
      <w:pPr>
        <w:pStyle w:val="Heading4"/>
      </w:pPr>
      <w:r>
        <w:t>CCC Fails - logistics</w:t>
      </w:r>
    </w:p>
    <w:p w14:paraId="6C5FCC75" w14:textId="77777777" w:rsidR="00B1513F" w:rsidRPr="00125CDA" w:rsidRDefault="00B1513F" w:rsidP="00B1513F">
      <w:r w:rsidRPr="00125CDA">
        <w:t xml:space="preserve">Gabby </w:t>
      </w:r>
      <w:r w:rsidRPr="00125CDA">
        <w:rPr>
          <w:rStyle w:val="Style13ptBold"/>
          <w:u w:val="single"/>
        </w:rPr>
        <w:t>Birenbaum 1-17-2022.</w:t>
      </w:r>
      <w:r w:rsidRPr="00125CDA">
        <w:t xml:space="preserve"> ( Gabby Birenbaum. "The Promise, and Potential Pitfalls, of a Civilian Climate Corps." Washington Monthly. Web. 1-17-2022. accessed 6-23-2023. &amp;lt; https://washingtonmonthly.com/2022/01/17/the-promise-and-potential-pitfalls-of-a-civilian-climate-corps/ &amp;gt;. Phops)</w:t>
      </w:r>
    </w:p>
    <w:p w14:paraId="3233A6A8" w14:textId="77777777" w:rsidR="00B1513F" w:rsidRPr="00686550" w:rsidRDefault="00B1513F" w:rsidP="00B1513F">
      <w:pPr>
        <w:rPr>
          <w:rStyle w:val="StyleUnderline"/>
        </w:rPr>
      </w:pPr>
      <w:r w:rsidRPr="00AA392C">
        <w:rPr>
          <w:rStyle w:val="StyleUnderline"/>
          <w:highlight w:val="darkGray"/>
        </w:rPr>
        <w:t>One fear about the Civilian Climate Corps,</w:t>
      </w:r>
      <w:r w:rsidRPr="00125CDA">
        <w:rPr>
          <w:sz w:val="16"/>
        </w:rPr>
        <w:t xml:space="preserve"> however</w:t>
      </w:r>
      <w:r w:rsidRPr="00AA392C">
        <w:rPr>
          <w:rStyle w:val="StyleUnderline"/>
          <w:highlight w:val="darkGray"/>
        </w:rPr>
        <w:t>, is that the challenge of fielding 300,000 new members could tax AmeriCorps’s management ability</w:t>
      </w:r>
      <w:r w:rsidRPr="00125CDA">
        <w:rPr>
          <w:sz w:val="16"/>
        </w:rPr>
        <w:t xml:space="preserve">. </w:t>
      </w:r>
      <w:r w:rsidRPr="00AA392C">
        <w:rPr>
          <w:rStyle w:val="StyleUnderline"/>
          <w:highlight w:val="darkGray"/>
        </w:rPr>
        <w:t>The agency’s process</w:t>
      </w:r>
      <w:r w:rsidRPr="00686550">
        <w:rPr>
          <w:rStyle w:val="StyleUnderline"/>
        </w:rPr>
        <w:t xml:space="preserve"> for disbursing grants </w:t>
      </w:r>
      <w:r w:rsidRPr="00AA392C">
        <w:rPr>
          <w:rStyle w:val="StyleUnderline"/>
          <w:highlight w:val="darkGray"/>
        </w:rPr>
        <w:t>is already bogged down in red tape</w:t>
      </w:r>
      <w:r w:rsidRPr="00686550">
        <w:rPr>
          <w:rStyle w:val="StyleUnderline"/>
        </w:rPr>
        <w:t xml:space="preserve">, and scaling up so dramatically could mean that </w:t>
      </w:r>
      <w:r w:rsidRPr="00AA392C">
        <w:rPr>
          <w:rStyle w:val="StyleUnderline"/>
          <w:highlight w:val="darkGray"/>
        </w:rPr>
        <w:t>there will not be enough time to</w:t>
      </w:r>
      <w:r w:rsidRPr="00686550">
        <w:rPr>
          <w:rStyle w:val="StyleUnderline"/>
        </w:rPr>
        <w:t xml:space="preserve"> deeply </w:t>
      </w:r>
      <w:r w:rsidRPr="00AA392C">
        <w:rPr>
          <w:rStyle w:val="StyleUnderline"/>
          <w:highlight w:val="darkGray"/>
        </w:rPr>
        <w:t>engage with local partners</w:t>
      </w:r>
      <w:r w:rsidRPr="00686550">
        <w:rPr>
          <w:rStyle w:val="StyleUnderline"/>
        </w:rPr>
        <w:t>, thereby placing members in roles that have minimal climate impact and little bearing on their career goals</w:t>
      </w:r>
      <w:r w:rsidRPr="00125CDA">
        <w:rPr>
          <w:sz w:val="16"/>
        </w:rPr>
        <w:t xml:space="preserve">. “It comes back to solidifying those local partnerships,” says Josh Fryday, the California official overseeing CCAC, which started with 300 members in 2021 and will have 1,000 in 2022. </w:t>
      </w:r>
      <w:r w:rsidRPr="00686550">
        <w:rPr>
          <w:rStyle w:val="StyleUnderline"/>
        </w:rPr>
        <w:t xml:space="preserve">“If you don’t have those, and if they aren’t on board with it, and it’s not really in with what the local leaders are trying to accomplish, </w:t>
      </w:r>
      <w:r w:rsidRPr="00AA392C">
        <w:rPr>
          <w:rStyle w:val="StyleUnderline"/>
          <w:highlight w:val="darkGray"/>
        </w:rPr>
        <w:t>you’re going to get people doing a bunch of random stuff that’s not having an impact.”</w:t>
      </w:r>
      <w:r w:rsidRPr="00686550">
        <w:rPr>
          <w:rStyle w:val="StyleUnderline"/>
        </w:rPr>
        <w:t> </w:t>
      </w:r>
    </w:p>
    <w:p w14:paraId="028D4224" w14:textId="77777777" w:rsidR="00B1513F" w:rsidRPr="00351475" w:rsidRDefault="00B1513F" w:rsidP="00B1513F">
      <w:pPr>
        <w:pStyle w:val="Heading4"/>
      </w:pPr>
      <w:r w:rsidRPr="00351475">
        <w:t>CCC</w:t>
      </w:r>
      <w:r>
        <w:t xml:space="preserve"> Branding Fails</w:t>
      </w:r>
    </w:p>
    <w:p w14:paraId="002F2105" w14:textId="77777777" w:rsidR="00B1513F" w:rsidRPr="00125CDA" w:rsidRDefault="00B1513F" w:rsidP="00B1513F">
      <w:r w:rsidRPr="00125CDA">
        <w:t xml:space="preserve">Gabby </w:t>
      </w:r>
      <w:r w:rsidRPr="00125CDA">
        <w:rPr>
          <w:rStyle w:val="Style13ptBold"/>
          <w:u w:val="single"/>
        </w:rPr>
        <w:t>Birenbaum</w:t>
      </w:r>
      <w:r w:rsidRPr="00125CDA">
        <w:t xml:space="preserve"> 1-17-</w:t>
      </w:r>
      <w:r w:rsidRPr="00125CDA">
        <w:rPr>
          <w:rStyle w:val="Style13ptBold"/>
          <w:u w:val="single"/>
        </w:rPr>
        <w:t>2022</w:t>
      </w:r>
      <w:r w:rsidRPr="00125CDA">
        <w:t>. ( Gabby Birenbaum. "The Promise, and Potential Pitfalls, of a Civilian Climate Corps." Washington Monthly. Web. 1-17-2022. accessed 6-23-2023. &amp;lt; https://washingtonmonthly.com/2022/01/17/the-promise-and-potential-pitfalls-of-a-civilian-climate-corps/ &amp;gt;. Phops)</w:t>
      </w:r>
    </w:p>
    <w:p w14:paraId="2B126A4D" w14:textId="77777777" w:rsidR="00B1513F" w:rsidRPr="00686550" w:rsidRDefault="00B1513F" w:rsidP="00B1513F">
      <w:pPr>
        <w:rPr>
          <w:rStyle w:val="StyleUnderline"/>
        </w:rPr>
      </w:pPr>
      <w:r w:rsidRPr="00AA392C">
        <w:rPr>
          <w:rStyle w:val="StyleUnderline"/>
          <w:highlight w:val="darkGray"/>
        </w:rPr>
        <w:t>The danger</w:t>
      </w:r>
      <w:r w:rsidRPr="00125CDA">
        <w:rPr>
          <w:sz w:val="16"/>
        </w:rPr>
        <w:t xml:space="preserve">, however, </w:t>
      </w:r>
      <w:r w:rsidRPr="00AA392C">
        <w:rPr>
          <w:rStyle w:val="StyleUnderline"/>
          <w:highlight w:val="darkGray"/>
        </w:rPr>
        <w:t>of allowing individual states</w:t>
      </w:r>
      <w:r w:rsidRPr="00686550">
        <w:rPr>
          <w:rStyle w:val="StyleUnderline"/>
        </w:rPr>
        <w:t xml:space="preserve"> </w:t>
      </w:r>
      <w:r w:rsidRPr="00125CDA">
        <w:rPr>
          <w:sz w:val="16"/>
        </w:rPr>
        <w:t xml:space="preserve">and localities </w:t>
      </w:r>
      <w:r w:rsidRPr="00AA392C">
        <w:rPr>
          <w:rStyle w:val="StyleUnderline"/>
          <w:highlight w:val="darkGray"/>
        </w:rPr>
        <w:t>to label what they’re doing as “beautification” and “resilience” is that it will effectively submerge the identity of the</w:t>
      </w:r>
      <w:r w:rsidRPr="00125CDA">
        <w:rPr>
          <w:sz w:val="16"/>
        </w:rPr>
        <w:t xml:space="preserve"> new </w:t>
      </w:r>
      <w:r w:rsidRPr="00AA392C">
        <w:rPr>
          <w:rStyle w:val="StyleUnderline"/>
          <w:highlight w:val="darkGray"/>
        </w:rPr>
        <w:t>C</w:t>
      </w:r>
      <w:r w:rsidRPr="00125CDA">
        <w:rPr>
          <w:sz w:val="16"/>
        </w:rPr>
        <w:t xml:space="preserve">ivilian </w:t>
      </w:r>
      <w:r w:rsidRPr="00AA392C">
        <w:rPr>
          <w:rStyle w:val="StyleUnderline"/>
          <w:highlight w:val="darkGray"/>
        </w:rPr>
        <w:t>C</w:t>
      </w:r>
      <w:r w:rsidRPr="00125CDA">
        <w:rPr>
          <w:sz w:val="16"/>
        </w:rPr>
        <w:t xml:space="preserve">limate </w:t>
      </w:r>
      <w:r w:rsidRPr="00AA392C">
        <w:rPr>
          <w:rStyle w:val="StyleUnderline"/>
          <w:highlight w:val="darkGray"/>
        </w:rPr>
        <w:t>C</w:t>
      </w:r>
      <w:r w:rsidRPr="00125CDA">
        <w:rPr>
          <w:sz w:val="16"/>
        </w:rPr>
        <w:t xml:space="preserve">orps. In the Peace Corps or the military, members serve in disparate locations engaging in different roles, and yet the experience of having served in a respected national organization becomes a key part of their identity, far beyond their term. But </w:t>
      </w:r>
      <w:r w:rsidRPr="00AA392C">
        <w:rPr>
          <w:rStyle w:val="StyleUnderline"/>
          <w:highlight w:val="darkGray"/>
        </w:rPr>
        <w:t>AmeriCorps has never enjoyed that same sense of communal spirit</w:t>
      </w:r>
      <w:r w:rsidRPr="00125CDA">
        <w:rPr>
          <w:sz w:val="16"/>
        </w:rPr>
        <w:t xml:space="preserve">. Many </w:t>
      </w:r>
      <w:r w:rsidRPr="00AA392C">
        <w:rPr>
          <w:rStyle w:val="StyleUnderline"/>
          <w:highlight w:val="darkGray"/>
        </w:rPr>
        <w:t>participants in AmeriCorps programs identify as employees of the nonprofits they work for—Habitat for Humanity, say, or Teach for America.</w:t>
      </w:r>
      <w:r w:rsidRPr="00125CDA">
        <w:rPr>
          <w:sz w:val="16"/>
        </w:rPr>
        <w:t xml:space="preserve"> </w:t>
      </w:r>
      <w:r w:rsidRPr="00686550">
        <w:rPr>
          <w:rStyle w:val="StyleUnderline"/>
        </w:rPr>
        <w:t xml:space="preserve">It is not unusual for these members to not even know that their salaries are being paid by AmeriCorps. </w:t>
      </w:r>
    </w:p>
    <w:p w14:paraId="7C84E042" w14:textId="77777777" w:rsidR="00B1513F" w:rsidRPr="00686550" w:rsidRDefault="00B1513F" w:rsidP="00B1513F">
      <w:pPr>
        <w:rPr>
          <w:rStyle w:val="StyleUnderline"/>
        </w:rPr>
      </w:pPr>
    </w:p>
    <w:p w14:paraId="109C412F" w14:textId="77777777" w:rsidR="00B1513F" w:rsidRPr="00686550" w:rsidRDefault="00B1513F" w:rsidP="00B1513F">
      <w:pPr>
        <w:rPr>
          <w:rStyle w:val="StyleUnderline"/>
        </w:rPr>
      </w:pPr>
    </w:p>
    <w:p w14:paraId="557D6FA1" w14:textId="77777777" w:rsidR="00B1513F" w:rsidRPr="00657A59" w:rsidRDefault="00B1513F" w:rsidP="00B1513F">
      <w:pPr>
        <w:pStyle w:val="Heading4"/>
      </w:pPr>
      <w:r w:rsidRPr="00657A59">
        <w:t xml:space="preserve">CCC </w:t>
      </w:r>
      <w:r>
        <w:t xml:space="preserve">Kills Jobs </w:t>
      </w:r>
    </w:p>
    <w:p w14:paraId="48305F3C" w14:textId="77777777" w:rsidR="00B1513F" w:rsidRPr="00125CDA" w:rsidRDefault="00B1513F" w:rsidP="00B1513F">
      <w:r w:rsidRPr="00125CDA">
        <w:t xml:space="preserve">Ronald </w:t>
      </w:r>
      <w:r w:rsidRPr="00125CDA">
        <w:rPr>
          <w:rStyle w:val="Style13ptBold"/>
          <w:u w:val="single"/>
        </w:rPr>
        <w:t>Bailey</w:t>
      </w:r>
      <w:r w:rsidRPr="00125CDA">
        <w:t xml:space="preserve"> 8-11-</w:t>
      </w:r>
      <w:r w:rsidRPr="00125CDA">
        <w:rPr>
          <w:rStyle w:val="Style13ptBold"/>
          <w:u w:val="single"/>
        </w:rPr>
        <w:t>2021</w:t>
      </w:r>
      <w:r w:rsidRPr="00125CDA">
        <w:t>. ( Ronald Bailey. "A Jobs-Killing Civilian Climate Corps Is Not the Way To Fix Climate Change." Reason. Web. 8-11-2021. accessed 6-23-2023. &amp;lt; https://reason.com/2021/08/11/a-jobs-killing-civilian-climate-corps-is-not-the-way-to-fix-climate-change/ &amp;gt;. Phops)</w:t>
      </w:r>
    </w:p>
    <w:p w14:paraId="02C26248" w14:textId="77777777" w:rsidR="00B1513F" w:rsidRPr="00686550" w:rsidRDefault="00B1513F" w:rsidP="00B1513F">
      <w:pPr>
        <w:rPr>
          <w:rStyle w:val="StyleUnderline"/>
        </w:rPr>
      </w:pPr>
      <w:r w:rsidRPr="00125CDA">
        <w:rPr>
          <w:sz w:val="16"/>
        </w:rPr>
        <w:t xml:space="preserve">Establishing a new Civilian Climate Corps (CCC) is one of the items in the Democrats' $3.5 trillion 2022 Budget Resolution Agreement Framework. According to that framework agreement, funding the new CCC would come out of $726 billion being overseen by the Committee on Health, Education, Labor, and Pensions; the $135 billion allocated to the Committee on Agriculture, Nutrition, and Forestry; and the $20.5 billion managed by the Committee on Indian Affairs. The Biden administration has proposed an initial budget of $10 billion for the program. More ambitiously, Sen. Ed Markey (D–Mass.) and Rep. Alexandra Ocasio-Cortez (D–N.Y.) have introduced legislation creating a CCC that would hire 1.5 million Americans and spend $130 billion over five years. The new CCC would be modeled on Franklin Delano Roosevelt's New Deal Civilian Conservation Corps from 80 years ago. That program, launched in the depths of the Great Depression, eventually hired some 3 million unemployed young American men between 1933 and 1942 to build national park facilities and trails, plant 3 billion trees, and fight forest fires. Progressives are nothing if not persistent. Back during the Great Recession in 2009, some 80 progressive activist organizations proposed the creation of a Clean Energy Corps that would hire 600,000 Americans to "comprehensively apply cost-effective, energy-efficiency measures—from adding insulation to replacing inefficient boilers—to over 15 million existing buildings." Also in 2009, Rep. Marcy Kaptur (D–Ohio) introduced the 21st Century Civilian Conservation Corps Act that aimed to "employ unemployed or underemployed U.S. citizens in the construction, maintenance, and carrying on of works of a public nature, such as forestation of U.S. and state lands, prevention of forest fires, floods, and soil erosion, and construction and repair of National Park System paths and trails." Kaptur has since reintroduced her bill in every subsequent session of Congress. In June 2020, congressional Democrats released their Solving the Climate Crisis report, which outlines their "action plan for a clean energy economy." The report called for Congress to reestablish the Civilian Conservation Corps and to create a Climate Resilience Service Corps that would engage in such efforts as reforestation and remediating abandoned mines and oil wells. On January 27, President Joe Biden issued an executive order entitled "Tackling the Climate Crisis at Home and Abroad" that, among other things, directed the U.S. Department of Agriculture (USDA) to develop a strategy to create a Civilian Climate Corps. The new CCC would, among other things, "mobilize the next generation of conservation and resilience workers and maximize the creation of accessible training opportunities and good jobs" with the goal of restoring public lands and waters, increasing reforestation and carbon sequestration, protecting biodiversity and addressing climate change. The congressional Democrats are basically correct when they assert in their letter that "2020 was the worst fire season on record, burning over 10.2 million acres and costing over $16 billion in damages and $3 billion in suppression costs." U.S. Geological Survey ecologist Jeremy Littell and his colleagues find that there have been three eras with respect to the amount of area burned in the western U.S.: Extensive burning declined from the 1920s and '30s in part due to more vigorous fire suppression activities in the '50s, '60s, '70s, and '80s, and then began to rise again after 1990. The 2020 burned area figures calculated by Littell in the chart below for my chapter on how insurance could be used to manage fire risk in California in Adapt and Be Adept were provisional. By the end of the year, a record of 9.4 million acres had burned in the 11 western states cited in his earlier trend analysis. The Intergovernmental Panel on Climate Change's new Sixth Assessment Report (AR6) notes, "There is medium confidence that weather conditions that promote wildfires have become more probable in Southern Europe, northern Eurasia, the USA, and Australia over the last century." Besides the contribution of climate change to increased wildfire risk, increased forest density is responsible for the build-up of fuels in our national forests. A U.S. Forest Service article recently reported that 58 million of the 193 million acres that it manages need thinning and prescribed burning to restore natural tree density to improve tree health and mitigate wildfire risk. The estimated cost: $65 billion. J. S. Littell, US Geological Survey Are damages in the U.S. from climate change actually rising? Yes, if one simply totes up monetary losses. The Democrats' letter notes that "the United States experienced 22 billion-dollar weather and climate disasters in 2020, shattering the previous annual record of 16 events." These data derive from the National Oceanic and Atmospheric Administration's (NOAA) database that has been tracking since 1980 weather and climate events that cost at least $1 billion dollars in losses. However, in recent congressional testimony, University of Colorado environmental science policy researcher Roger Pielke Jr. explained that the NOAA data cited in the congressional Democrats' letter "actually shows a combination of poor methodology and the consequences of a growing society, with more people and property in locations exposed to loss from extreme weather. It is not an indicator of climate change." The NOAA methodology fails because it cannot tell you if the weather is really getting worse or if there is just more new stuff—houses, businesses, roads—for the usual storms to destroy, argued Pielke. The Democrats' letter also observed that in 2020, "the U.S. experienced a record-breaking 30 named tropical cyclones, 7 of which became billion-dollar disasters—also a new record." In his testimony, Pielke noted that the picture of U.S. weather damage trends that "emerges is very different than that conveyed by the misleading NOAA dataset." In describing those trends, he and his colleagues aim to account for "the economic impacts of floods, hurricanes and tornadoes, considering growth in wealth and exposure." This process of normalization adjusts historical economic damage from extreme weather to remove the influences of societal change from economic loss time series to estimate what losses past extreme events would cause under present-day societal conditions. Pielke finds that flood damage has been falling as a percent of U.S. GDP for more than a century. When taking into account increases in both population and values of property exposed to storms, the normalized losses from hurricanes have been flat. And normalized losses from tornadoes have also been falling. Pielke also shows that the number of hurricanes striking the continental U.S. has not been increasing. The backlog of forest restoration projects suggests that there are issues on public lands that really need to be addressed, but </w:t>
      </w:r>
      <w:r w:rsidRPr="00686550">
        <w:rPr>
          <w:rStyle w:val="StyleUnderline"/>
        </w:rPr>
        <w:t>that is not an argument for creating a vast new federal bureaucracy with as many as 1.5 million government employees.</w:t>
      </w:r>
      <w:r w:rsidRPr="00125CDA">
        <w:rPr>
          <w:sz w:val="16"/>
        </w:rPr>
        <w:t xml:space="preserve"> Public projects, such as roads, ports, schools, sewers, and dikes, are usually built by private companies, not by a new Civilian Construction Corps. But what about the congressional Democrat's other justification: The supposed COVID-19 pandemic unemployment crisis? BLS The Bureau of Labor Statistics just reported that the unemployment rate has fallen from its early pandemic peak of around 15 percent to 5.4 percent in July. Employment is still down by 5.7 million jobs—or 3.7 percent from its pre-pandemic level in February 2020. However, </w:t>
      </w:r>
      <w:r w:rsidRPr="00686550">
        <w:rPr>
          <w:rStyle w:val="StyleUnderline"/>
        </w:rPr>
        <w:t>the Department of Labor reported earlier this week that for the first time ever U.S. employers posted a record 10.1 million job openings in June.</w:t>
      </w:r>
      <w:r w:rsidRPr="00125CDA">
        <w:rPr>
          <w:sz w:val="16"/>
        </w:rPr>
        <w:t xml:space="preserve"> Filling all of those jobs would boost overall employment well past its pre-pandemic high. In addition, lots of economic research finds that </w:t>
      </w:r>
      <w:r w:rsidRPr="00AA392C">
        <w:rPr>
          <w:rStyle w:val="StyleUnderline"/>
          <w:highlight w:val="darkGray"/>
        </w:rPr>
        <w:t>public-sector employment fully crowds out private sector employment</w:t>
      </w:r>
      <w:r w:rsidRPr="00686550">
        <w:rPr>
          <w:rStyle w:val="StyleUnderline"/>
        </w:rPr>
        <w:t xml:space="preserve">. "High rates of </w:t>
      </w:r>
      <w:r w:rsidRPr="00AA392C">
        <w:rPr>
          <w:rStyle w:val="StyleUnderline"/>
          <w:highlight w:val="darkGray"/>
        </w:rPr>
        <w:t>public employment</w:t>
      </w:r>
      <w:r w:rsidRPr="00686550">
        <w:rPr>
          <w:rStyle w:val="StyleUnderline"/>
        </w:rPr>
        <w:t xml:space="preserve">, which </w:t>
      </w:r>
      <w:r w:rsidRPr="00AA392C">
        <w:rPr>
          <w:rStyle w:val="StyleUnderline"/>
          <w:highlight w:val="darkGray"/>
        </w:rPr>
        <w:t>incur substantial fiscal costs, have a large negative impact on private employment rates and do not reduce overall unemployment rates,</w:t>
      </w:r>
      <w:r w:rsidRPr="00686550">
        <w:rPr>
          <w:rStyle w:val="StyleUnderline"/>
        </w:rPr>
        <w:t xml:space="preserve">" conclude International Monetary Fund economists Alberto Behar and Jungwhan Mok in their 2013 IMF working paper. </w:t>
      </w:r>
      <w:r w:rsidRPr="00AA392C">
        <w:rPr>
          <w:rStyle w:val="StyleUnderline"/>
          <w:highlight w:val="darkGray"/>
        </w:rPr>
        <w:t>The problem of man-made climate change does need to be addressed, but the creation of a jobs-killing CCC is not a useful way to do that.</w:t>
      </w:r>
    </w:p>
    <w:p w14:paraId="764123B1" w14:textId="77777777" w:rsidR="00B1513F" w:rsidRDefault="00B1513F" w:rsidP="00B1513F">
      <w:pPr>
        <w:pStyle w:val="Heading4"/>
      </w:pPr>
      <w:r>
        <w:t>CCC trades off with currently effective corps programs</w:t>
      </w:r>
    </w:p>
    <w:p w14:paraId="3C033EB4" w14:textId="77777777" w:rsidR="00B1513F" w:rsidRPr="00125CDA" w:rsidRDefault="00B1513F" w:rsidP="00B1513F">
      <w:r w:rsidRPr="00125CDA">
        <w:t xml:space="preserve">Tate </w:t>
      </w:r>
      <w:r w:rsidRPr="00125CDA">
        <w:rPr>
          <w:rStyle w:val="Style13ptBold"/>
          <w:u w:val="single"/>
        </w:rPr>
        <w:t>Watkins</w:t>
      </w:r>
      <w:r w:rsidRPr="00125CDA">
        <w:t xml:space="preserve"> July 27, 20</w:t>
      </w:r>
      <w:r w:rsidRPr="00125CDA">
        <w:rPr>
          <w:rStyle w:val="Style13ptBold"/>
          <w:u w:val="single"/>
        </w:rPr>
        <w:t>21</w:t>
      </w:r>
      <w:r w:rsidRPr="00125CDA">
        <w:t xml:space="preserve"> Research Fellow Property and Environment Research Center U.S. House Committee on Natural Resources – Subcommittee on National Parks, Forests, and Public Lands Hearing on “Examining the Potential for a Civilian Climate Corps” https://docs.house.gov/meetings/II/II10/20210720/113947/HHRG-117-II10-20210720-QFR001.pdf (ermo/sms, Acc:6-21-2023)</w:t>
      </w:r>
    </w:p>
    <w:p w14:paraId="63896478" w14:textId="77777777" w:rsidR="00B1513F" w:rsidRPr="00125CDA" w:rsidRDefault="00B1513F" w:rsidP="00B1513F">
      <w:pPr>
        <w:rPr>
          <w:sz w:val="16"/>
        </w:rPr>
      </w:pPr>
      <w:r w:rsidRPr="00125CDA">
        <w:rPr>
          <w:sz w:val="16"/>
        </w:rPr>
        <w:t>4. How much of the conservation work is being handled by the various existing corps programs (such as the Southeast Conservation Corps or the Youth Conservation Corps)?</w:t>
      </w:r>
    </w:p>
    <w:p w14:paraId="28E02AB5" w14:textId="77777777" w:rsidR="00B1513F" w:rsidRPr="00125CDA" w:rsidRDefault="00B1513F" w:rsidP="00B1513F">
      <w:pPr>
        <w:rPr>
          <w:sz w:val="16"/>
        </w:rPr>
      </w:pPr>
      <w:r w:rsidRPr="00125CDA">
        <w:rPr>
          <w:sz w:val="16"/>
        </w:rPr>
        <w:t>There are currently two primary federal corps programs related to conserving and restoring public lands and waters: Youth Conservation Corps and the Public Lands Corps. AmeriCorps grant programs also support a number of state corps programs and conservation efforts, including the Southeast Conservation Corps. Furthermore, the Job Corps program administered by the Department of Labor contains a conservation component. Specifically, two dozen existing Job Corps training centers focus on conserving, developing, or managing Forest Service lands. 8 In recent years, the Obama administration established the 21st Century Conservation Service Corps, an interagency initiative aimed at expanding opportunities and funding for youth employment and training on public lands and operated primarily by non-federal partners.</w:t>
      </w:r>
    </w:p>
    <w:p w14:paraId="3AD336CC" w14:textId="77777777" w:rsidR="00B1513F" w:rsidRPr="00125CDA" w:rsidRDefault="00B1513F" w:rsidP="00B1513F">
      <w:pPr>
        <w:rPr>
          <w:sz w:val="16"/>
        </w:rPr>
      </w:pPr>
      <w:r w:rsidRPr="00125CDA">
        <w:rPr>
          <w:sz w:val="16"/>
        </w:rPr>
        <w:t>5. So, it seems that these organizations are already doing the vast majority of the work. Then why create this new corps? Why create a redundant program?</w:t>
      </w:r>
    </w:p>
    <w:p w14:paraId="53EA102B" w14:textId="77777777" w:rsidR="00B1513F" w:rsidRPr="00125CDA" w:rsidRDefault="00B1513F" w:rsidP="00B1513F">
      <w:pPr>
        <w:rPr>
          <w:sz w:val="16"/>
        </w:rPr>
      </w:pPr>
      <w:r w:rsidRPr="00125CDA">
        <w:rPr>
          <w:sz w:val="16"/>
        </w:rPr>
        <w:t>There is already an extensive network that includes both public and private corps that successfully engage young people on conservation projects. Policymakers should carefully consider the opportunities available within this existing framework or ways to reduce restrictions on existing corps before creating new programs or additional layers of bureaucracy using taxpayer dollars. Moreover, the more numerous and complex corps programs are, the harder it may be for applicants to navigate them and find the right potential fit.</w:t>
      </w:r>
    </w:p>
    <w:p w14:paraId="557B1637" w14:textId="77777777" w:rsidR="00B1513F" w:rsidRPr="00125CDA" w:rsidRDefault="00B1513F" w:rsidP="00B1513F">
      <w:pPr>
        <w:rPr>
          <w:sz w:val="16"/>
        </w:rPr>
      </w:pPr>
      <w:r w:rsidRPr="00125CDA">
        <w:rPr>
          <w:sz w:val="16"/>
        </w:rPr>
        <w:t>6. 80 House Democrats signed a letter laying out their vision for the Civilian Climate Corps, including a $15 minimum wage, a push toward union jobs, and the implementation of green new deal policies. Do you think, perhaps, being able to push these progressive labor policies is behind the reason? What are the real motives behind this push to create the new corps?</w:t>
      </w:r>
    </w:p>
    <w:p w14:paraId="6E101897" w14:textId="77777777" w:rsidR="00B1513F" w:rsidRPr="00125CDA" w:rsidRDefault="00B1513F" w:rsidP="00B1513F">
      <w:pPr>
        <w:rPr>
          <w:sz w:val="16"/>
        </w:rPr>
      </w:pPr>
      <w:r w:rsidRPr="00125CDA">
        <w:rPr>
          <w:sz w:val="16"/>
        </w:rPr>
        <w:t>a. Will these labor standards harm current corps programs?</w:t>
      </w:r>
    </w:p>
    <w:p w14:paraId="7A8C462C" w14:textId="77777777" w:rsidR="00B1513F" w:rsidRPr="00125CDA" w:rsidRDefault="00B1513F" w:rsidP="00B1513F">
      <w:pPr>
        <w:rPr>
          <w:sz w:val="16"/>
        </w:rPr>
      </w:pPr>
      <w:r w:rsidRPr="00AA392C">
        <w:rPr>
          <w:rStyle w:val="StyleUnderline"/>
          <w:highlight w:val="darkGray"/>
        </w:rPr>
        <w:t>In promoting a potential Civilian Climate Corps</w:t>
      </w:r>
      <w:r w:rsidRPr="00125CDA">
        <w:rPr>
          <w:sz w:val="16"/>
        </w:rPr>
        <w:t xml:space="preserve">, Congressional Democrats and the Biden administration have highlighted their labor-related aims with the initiative. As mentioned above, </w:t>
      </w:r>
      <w:r w:rsidRPr="00AA392C">
        <w:rPr>
          <w:rStyle w:val="StyleUnderline"/>
          <w:highlight w:val="darkGray"/>
        </w:rPr>
        <w:t>policymakers should carefully consider the opportunities already available within the existing corps network before creating new programs or additional layers of bureaucracy using taxpayer dollars</w:t>
      </w:r>
      <w:r w:rsidRPr="00125CDA">
        <w:rPr>
          <w:sz w:val="16"/>
        </w:rPr>
        <w:t xml:space="preserve">. Relatedly, several types of existing corps programs count on the experience that members gain, both personal and professional, as part of the remuneration of such efforts, often in addition to a modest living allowance and/or stipend. </w:t>
      </w:r>
      <w:r w:rsidRPr="00AA392C">
        <w:rPr>
          <w:rStyle w:val="StyleUnderline"/>
          <w:highlight w:val="darkGray"/>
        </w:rPr>
        <w:t>If a new initiative competes with such programs it may affect the ability for existing programs to operate as they do currently</w:t>
      </w:r>
      <w:r w:rsidRPr="00125CDA">
        <w:rPr>
          <w:sz w:val="16"/>
        </w:rPr>
        <w:t>. Finally, it is worth noting that Congress and the administration must clearly define the desired outcomes and evaluation criteria of any new corps program so that it can be assessed over time, in terms of outcomes achieved, cost-effectiveness, and any impacts on existing corps programs.</w:t>
      </w:r>
      <w:r w:rsidRPr="00125CDA">
        <w:rPr>
          <w:sz w:val="16"/>
        </w:rPr>
        <w:cr/>
      </w:r>
    </w:p>
    <w:p w14:paraId="726D06C9" w14:textId="77777777" w:rsidR="00B1513F" w:rsidRDefault="00B1513F" w:rsidP="00B1513F">
      <w:pPr>
        <w:pStyle w:val="Heading4"/>
      </w:pPr>
      <w:r>
        <w:t>CCC hurts recruiting for currently effective management programs</w:t>
      </w:r>
    </w:p>
    <w:p w14:paraId="5BAA3026" w14:textId="77777777" w:rsidR="00B1513F" w:rsidRPr="00125CDA" w:rsidRDefault="00B1513F" w:rsidP="00B1513F">
      <w:r w:rsidRPr="00125CDA">
        <w:t xml:space="preserve">Tate </w:t>
      </w:r>
      <w:r w:rsidRPr="00125CDA">
        <w:rPr>
          <w:rStyle w:val="Style13ptBold"/>
          <w:u w:val="single"/>
        </w:rPr>
        <w:t>Watkins</w:t>
      </w:r>
      <w:r w:rsidRPr="00125CDA">
        <w:t xml:space="preserve"> July 20, 20</w:t>
      </w:r>
      <w:r w:rsidRPr="00125CDA">
        <w:rPr>
          <w:rStyle w:val="Style13ptBold"/>
          <w:u w:val="single"/>
        </w:rPr>
        <w:t>21</w:t>
      </w:r>
      <w:r w:rsidRPr="00125CDA">
        <w:t xml:space="preserve"> Research Fellow Property and Environment Research Center U.S. House Committee on Natural Resources – Subcommittee on National Parks, Forests, and Public Lands Hearing on “Examining the Potential for a Civilian Climate Corps”  https://docs.house.gov/meetings/II/II10/20210720/113947/HHRG-117-II10-Wstate-WatkinsT-20210720.pdf (ermo/sms, Acc:6-21-2023)</w:t>
      </w:r>
    </w:p>
    <w:p w14:paraId="2B0607A2" w14:textId="77777777" w:rsidR="00B1513F" w:rsidRPr="00125CDA" w:rsidRDefault="00B1513F" w:rsidP="00B1513F">
      <w:pPr>
        <w:rPr>
          <w:sz w:val="16"/>
        </w:rPr>
      </w:pPr>
      <w:r w:rsidRPr="00AA392C">
        <w:rPr>
          <w:rStyle w:val="StyleUnderline"/>
          <w:highlight w:val="darkGray"/>
        </w:rPr>
        <w:t>There is already an extensive corps network that is successful in engaging young people on conservation projects. Policymakers should first consider the opportunities available within this existing framework</w:t>
      </w:r>
      <w:r w:rsidRPr="00125CDA">
        <w:rPr>
          <w:sz w:val="16"/>
        </w:rPr>
        <w:t xml:space="preserve"> or ways to reduce restrictions on existing corps before creating new programs or additional layers of bureaucracy using taxpayer dollars. </w:t>
      </w:r>
      <w:r w:rsidRPr="00AA392C">
        <w:rPr>
          <w:rStyle w:val="StyleUnderline"/>
          <w:highlight w:val="darkGray"/>
        </w:rPr>
        <w:t>Moreover, the more numerous and complex corps programs are, the harder it may be for applicants to navigate them and find the right potential fit.</w:t>
      </w:r>
      <w:r w:rsidRPr="00125CDA">
        <w:rPr>
          <w:sz w:val="16"/>
        </w:rPr>
        <w:cr/>
      </w:r>
    </w:p>
    <w:p w14:paraId="215FA5EC" w14:textId="77777777" w:rsidR="00B1513F" w:rsidRDefault="00B1513F" w:rsidP="00B1513F">
      <w:pPr>
        <w:pStyle w:val="Heading4"/>
      </w:pPr>
      <w:r>
        <w:t>CCC would underpay, could not recruit</w:t>
      </w:r>
    </w:p>
    <w:p w14:paraId="6D6D20EE" w14:textId="77777777" w:rsidR="00B1513F" w:rsidRPr="00125CDA" w:rsidRDefault="00B1513F" w:rsidP="00B1513F">
      <w:r w:rsidRPr="00125CDA">
        <w:t xml:space="preserve">Zoe </w:t>
      </w:r>
      <w:r w:rsidRPr="00125CDA">
        <w:rPr>
          <w:rStyle w:val="Style13ptBold"/>
          <w:u w:val="single"/>
        </w:rPr>
        <w:t>Strozewski</w:t>
      </w:r>
      <w:r w:rsidRPr="00125CDA">
        <w:t>, 9-9-20</w:t>
      </w:r>
      <w:r w:rsidRPr="00125CDA">
        <w:rPr>
          <w:rStyle w:val="Style13ptBold"/>
          <w:u w:val="single"/>
        </w:rPr>
        <w:t>21</w:t>
      </w:r>
      <w:r w:rsidRPr="00125CDA">
        <w:t>, Newsweek reporter based in New Jersey. Her focus is reporting on U.S. and global politics. https://www.newsweek.com/some-gop-dismiss-idea-fdr-like-civilian-corps-say-jobs-too-dirty-1627525, "Some GOP Dismiss Idea of FDR-Like Civilian Corps, Say Jobs Too 'Dirty'," Newsweek (ermo/sms, Acc:6-21-2023)</w:t>
      </w:r>
    </w:p>
    <w:p w14:paraId="0E952E45" w14:textId="77777777" w:rsidR="00B1513F" w:rsidRPr="00125CDA" w:rsidRDefault="00B1513F" w:rsidP="00B1513F">
      <w:pPr>
        <w:rPr>
          <w:sz w:val="16"/>
        </w:rPr>
      </w:pPr>
      <w:r w:rsidRPr="00AA392C">
        <w:rPr>
          <w:rStyle w:val="StyleUnderline"/>
          <w:highlight w:val="darkGray"/>
        </w:rPr>
        <w:t>While President Joe Biden and fellow Democrats call for a</w:t>
      </w:r>
      <w:r w:rsidRPr="00125CDA">
        <w:rPr>
          <w:sz w:val="16"/>
        </w:rPr>
        <w:t xml:space="preserve"> New Deal-inspired </w:t>
      </w:r>
      <w:r w:rsidRPr="00AA392C">
        <w:rPr>
          <w:rStyle w:val="StyleUnderline"/>
          <w:highlight w:val="darkGray"/>
        </w:rPr>
        <w:t>Civilian Climate Corps that would create hundreds of thousands of American jobs for workers completing restoration and preventative work on the environment</w:t>
      </w:r>
      <w:r w:rsidRPr="00125CDA">
        <w:rPr>
          <w:sz w:val="16"/>
        </w:rPr>
        <w:t xml:space="preserve">, some Republicans are dismissing the idea, the Associated Press reported. </w:t>
      </w:r>
      <w:r w:rsidRPr="00AA392C">
        <w:rPr>
          <w:rStyle w:val="StyleUnderline"/>
          <w:highlight w:val="darkGray"/>
        </w:rPr>
        <w:t>Several GOP members have said the corps would be a waste of money and could take jobs away from people who lost work during the COVID-19 pandemic</w:t>
      </w:r>
      <w:r w:rsidRPr="00125CDA">
        <w:rPr>
          <w:sz w:val="16"/>
        </w:rPr>
        <w:t>.</w:t>
      </w:r>
    </w:p>
    <w:p w14:paraId="0C1CBE73" w14:textId="77777777" w:rsidR="00B1513F" w:rsidRPr="00125CDA" w:rsidRDefault="00B1513F" w:rsidP="00B1513F">
      <w:pPr>
        <w:rPr>
          <w:sz w:val="16"/>
        </w:rPr>
      </w:pPr>
      <w:r w:rsidRPr="00125CDA">
        <w:rPr>
          <w:sz w:val="16"/>
        </w:rPr>
        <w:t>The Civilian Climate Corps is reminiscent of the Civilian Conservation Corps, a public work relief program in which workers completed restoration work on public lands and forests, created by then-President Franklin Delano Roosevelt. Jobs created by Biden's corps would work on building trails, restoring streams and helping to prevent wildfires, the AP reported.</w:t>
      </w:r>
    </w:p>
    <w:p w14:paraId="45C2E9CA" w14:textId="77777777" w:rsidR="00B1513F" w:rsidRPr="00125CDA" w:rsidRDefault="00B1513F" w:rsidP="00B1513F">
      <w:pPr>
        <w:rPr>
          <w:sz w:val="16"/>
        </w:rPr>
      </w:pPr>
      <w:r w:rsidRPr="00125CDA">
        <w:rPr>
          <w:sz w:val="16"/>
        </w:rPr>
        <w:t>Arkansas Representative Bruce Westerman noted his grandfather's work in the New Deal corps, calling the labor "backbreaking" and stating that the U.S. doesn't need "another FDR program." Representative Cliff Bentz of Oregon dismissed the idea as "delusional" during a House Natural Resources Committee meeting last week.</w:t>
      </w:r>
    </w:p>
    <w:p w14:paraId="618FC412" w14:textId="77777777" w:rsidR="00B1513F" w:rsidRPr="00125CDA" w:rsidRDefault="00B1513F" w:rsidP="00B1513F">
      <w:pPr>
        <w:rPr>
          <w:sz w:val="16"/>
        </w:rPr>
      </w:pPr>
      <w:r w:rsidRPr="00AA392C">
        <w:rPr>
          <w:rStyle w:val="StyleUnderline"/>
          <w:highlight w:val="darkGray"/>
        </w:rPr>
        <w:t>"Why would we think people are going to suddenly jump at doing really, really hard, dirty, dangerous work because we offer them $15 an hour? That's not going to happen</w:t>
      </w:r>
      <w:r w:rsidRPr="00125CDA">
        <w:rPr>
          <w:sz w:val="16"/>
        </w:rPr>
        <w:t>," he said.</w:t>
      </w:r>
    </w:p>
    <w:p w14:paraId="6361D0A3" w14:textId="77777777" w:rsidR="00B1513F" w:rsidRDefault="00B1513F" w:rsidP="00B1513F">
      <w:pPr>
        <w:pStyle w:val="Heading4"/>
      </w:pPr>
      <w:r>
        <w:t>CCC won’t directly mitigate climate change</w:t>
      </w:r>
    </w:p>
    <w:p w14:paraId="3A8DDED9" w14:textId="77777777" w:rsidR="00B1513F" w:rsidRPr="00125CDA" w:rsidRDefault="00B1513F" w:rsidP="00B1513F">
      <w:r w:rsidRPr="00125CDA">
        <w:t xml:space="preserve">Lisa </w:t>
      </w:r>
      <w:r w:rsidRPr="00125CDA">
        <w:rPr>
          <w:rStyle w:val="Style13ptBold"/>
          <w:u w:val="single"/>
        </w:rPr>
        <w:t>Friedman</w:t>
      </w:r>
      <w:r w:rsidRPr="00125CDA">
        <w:t>, 7-28-20</w:t>
      </w:r>
      <w:r w:rsidRPr="00125CDA">
        <w:rPr>
          <w:rStyle w:val="Style13ptBold"/>
          <w:u w:val="single"/>
        </w:rPr>
        <w:t>21</w:t>
      </w:r>
      <w:r w:rsidRPr="00125CDA">
        <w:t>, https://www.nytimes.com/2021/09/09/climate/climate-corps-Congress.html, "Democrats Want a ‘Climate Corps.’ They Just Can’t Agree How to Create It. (Published 2021)," No Publication (ermo/sms, Acc:6-21-2023)</w:t>
      </w:r>
    </w:p>
    <w:p w14:paraId="6FAAF84E" w14:textId="77777777" w:rsidR="00B1513F" w:rsidRPr="00125CDA" w:rsidRDefault="00B1513F" w:rsidP="00B1513F">
      <w:pPr>
        <w:rPr>
          <w:sz w:val="16"/>
        </w:rPr>
      </w:pPr>
      <w:r w:rsidRPr="00125CDA">
        <w:rPr>
          <w:sz w:val="16"/>
        </w:rPr>
        <w:t>WASHINGTON — Democrats aim to pour tens of billions of dollars into a New Deal-style program that would hire young people to work on projects to protect communities and the environment from disasters that are growing more destructive due to climate change.</w:t>
      </w:r>
    </w:p>
    <w:p w14:paraId="0D04C180" w14:textId="77777777" w:rsidR="00B1513F" w:rsidRPr="00125CDA" w:rsidRDefault="00B1513F" w:rsidP="00B1513F">
      <w:pPr>
        <w:rPr>
          <w:sz w:val="16"/>
        </w:rPr>
      </w:pPr>
      <w:r w:rsidRPr="00AA392C">
        <w:rPr>
          <w:rStyle w:val="StyleUnderline"/>
          <w:highlight w:val="darkGray"/>
        </w:rPr>
        <w:t>Momentum for a Civilian Climate Corps has been steadily building</w:t>
      </w:r>
      <w:r w:rsidRPr="00125CDA">
        <w:rPr>
          <w:sz w:val="16"/>
        </w:rPr>
        <w:t xml:space="preserve"> since President Biden called for its creation in March. Though </w:t>
      </w:r>
      <w:r w:rsidRPr="00AA392C">
        <w:rPr>
          <w:rStyle w:val="StyleUnderline"/>
          <w:highlight w:val="darkGray"/>
        </w:rPr>
        <w:t>the program will not directly reduce the greenhouse gases that are warming the planet</w:t>
      </w:r>
      <w:r w:rsidRPr="00125CDA">
        <w:rPr>
          <w:sz w:val="16"/>
        </w:rPr>
        <w:t>, it is a top priority for environmentalists as part of a $3.5 trillion spending bill Democrats hope to pass this fall.</w:t>
      </w:r>
    </w:p>
    <w:p w14:paraId="0A7FF40A" w14:textId="77777777" w:rsidR="00B1513F" w:rsidRPr="00125CDA" w:rsidRDefault="00B1513F" w:rsidP="00B1513F">
      <w:pPr>
        <w:rPr>
          <w:sz w:val="16"/>
        </w:rPr>
      </w:pPr>
      <w:r w:rsidRPr="00AA392C">
        <w:rPr>
          <w:rStyle w:val="StyleUnderline"/>
          <w:highlight w:val="darkGray"/>
        </w:rPr>
        <w:t>Republicans have denounced the program as a boondoggle that would create eco-vigilantes who, as one lawmaker recently warned, will “report who is watering their lawn, whose fireplace is smoking.</w:t>
      </w:r>
      <w:r w:rsidRPr="00125CDA">
        <w:rPr>
          <w:sz w:val="16"/>
        </w:rPr>
        <w:t>”</w:t>
      </w:r>
    </w:p>
    <w:p w14:paraId="69C1E15F" w14:textId="77777777" w:rsidR="00B1513F" w:rsidRDefault="00B1513F" w:rsidP="00B1513F">
      <w:pPr>
        <w:pStyle w:val="Heading3"/>
      </w:pPr>
      <w:r>
        <w:t>CCS-Forestry defense</w:t>
      </w:r>
    </w:p>
    <w:p w14:paraId="4DEFED20" w14:textId="77777777" w:rsidR="00B1513F" w:rsidRPr="00125CDA" w:rsidRDefault="00B1513F" w:rsidP="00B1513F"/>
    <w:p w14:paraId="0868C8E2" w14:textId="77777777" w:rsidR="00B1513F" w:rsidRDefault="00B1513F" w:rsidP="00B1513F">
      <w:pPr>
        <w:pStyle w:val="Heading4"/>
      </w:pPr>
      <w:r>
        <w:t>CCC trades off with more effective forest management</w:t>
      </w:r>
    </w:p>
    <w:p w14:paraId="36EF3AED" w14:textId="77777777" w:rsidR="00B1513F" w:rsidRPr="00125CDA" w:rsidRDefault="00B1513F" w:rsidP="00B1513F">
      <w:r w:rsidRPr="00125CDA">
        <w:t xml:space="preserve">Ranking Member Russ Fulcher July 20, 2021 Subcommittee on National Parks, Forests, and Public Lands Oversight Hearing on “Examining the Potential for a Civilian Climate Corps.” </w:t>
      </w:r>
      <w:hyperlink r:id="rId29" w:history="1">
        <w:r w:rsidRPr="00125CDA">
          <w:rPr>
            <w:rStyle w:val="Hyperlink"/>
          </w:rPr>
          <w:t>https://docs.house.gov/meetings/II/II10/20210720/113947/HHRG-117-II10-MState-F000469-20210720.pdf</w:t>
        </w:r>
      </w:hyperlink>
      <w:r w:rsidRPr="00125CDA">
        <w:t xml:space="preserve"> (ermo/sms, Acc:6-21-2023)</w:t>
      </w:r>
    </w:p>
    <w:p w14:paraId="12B4721D" w14:textId="77777777" w:rsidR="00B1513F" w:rsidRPr="00125CDA" w:rsidRDefault="00B1513F" w:rsidP="00B1513F">
      <w:pPr>
        <w:rPr>
          <w:sz w:val="16"/>
        </w:rPr>
      </w:pPr>
      <w:r w:rsidRPr="00125CDA">
        <w:rPr>
          <w:sz w:val="16"/>
        </w:rPr>
        <w:t xml:space="preserve">That being said, I am looking forward to hearing the different testimony on proposals for the Civilian Climate Corps. </w:t>
      </w:r>
      <w:r w:rsidRPr="00AA392C">
        <w:rPr>
          <w:rStyle w:val="StyleUnderline"/>
          <w:highlight w:val="darkGray"/>
        </w:rPr>
        <w:t>This concept, which many are calling a re-boot of the Civilian Conservation Corps</w:t>
      </w:r>
      <w:r w:rsidRPr="00125CDA">
        <w:rPr>
          <w:sz w:val="16"/>
        </w:rPr>
        <w:t xml:space="preserve"> of the 1930’s, </w:t>
      </w:r>
      <w:r w:rsidRPr="00AA392C">
        <w:rPr>
          <w:rStyle w:val="StyleUnderline"/>
          <w:highlight w:val="darkGray"/>
        </w:rPr>
        <w:t>has so far been light on specifics and implementation details</w:t>
      </w:r>
      <w:r w:rsidRPr="00125CDA">
        <w:rPr>
          <w:sz w:val="16"/>
        </w:rPr>
        <w:t>. There are many unanswered questions we have about what this new corps would look like, including:</w:t>
      </w:r>
    </w:p>
    <w:p w14:paraId="2F8A781C" w14:textId="77777777" w:rsidR="00B1513F" w:rsidRPr="00125CDA" w:rsidRDefault="00B1513F" w:rsidP="00B1513F">
      <w:pPr>
        <w:rPr>
          <w:sz w:val="16"/>
        </w:rPr>
      </w:pPr>
      <w:r w:rsidRPr="00125CDA">
        <w:rPr>
          <w:sz w:val="16"/>
        </w:rPr>
        <w:t>- How much federal money would be spent?</w:t>
      </w:r>
    </w:p>
    <w:p w14:paraId="6E2E9F23" w14:textId="77777777" w:rsidR="00B1513F" w:rsidRPr="00125CDA" w:rsidRDefault="00B1513F" w:rsidP="00B1513F">
      <w:pPr>
        <w:rPr>
          <w:sz w:val="16"/>
        </w:rPr>
      </w:pPr>
      <w:r w:rsidRPr="00125CDA">
        <w:rPr>
          <w:sz w:val="16"/>
        </w:rPr>
        <w:t>- How would this overlap with or duplicate efforts of existing corps networks?</w:t>
      </w:r>
    </w:p>
    <w:p w14:paraId="0D9C012C" w14:textId="77777777" w:rsidR="00B1513F" w:rsidRPr="00125CDA" w:rsidRDefault="00B1513F" w:rsidP="00B1513F">
      <w:pPr>
        <w:rPr>
          <w:sz w:val="16"/>
        </w:rPr>
      </w:pPr>
      <w:r w:rsidRPr="00125CDA">
        <w:rPr>
          <w:sz w:val="16"/>
        </w:rPr>
        <w:t>- And what kinds of activities would these corps members engage in?</w:t>
      </w:r>
    </w:p>
    <w:p w14:paraId="34E5A76A" w14:textId="77777777" w:rsidR="00B1513F" w:rsidRPr="00125CDA" w:rsidRDefault="00B1513F" w:rsidP="00B1513F">
      <w:pPr>
        <w:rPr>
          <w:sz w:val="16"/>
        </w:rPr>
      </w:pPr>
      <w:r w:rsidRPr="00125CDA">
        <w:rPr>
          <w:sz w:val="16"/>
        </w:rPr>
        <w:t xml:space="preserve">For Republicans on this Committee, the answer is simple. </w:t>
      </w:r>
      <w:r w:rsidRPr="00AA392C">
        <w:rPr>
          <w:rStyle w:val="StyleUnderline"/>
          <w:highlight w:val="darkGray"/>
        </w:rPr>
        <w:t>We need to reduce our federal bureaucracy and red tape, not increase it</w:t>
      </w:r>
      <w:r w:rsidRPr="00125CDA">
        <w:rPr>
          <w:sz w:val="16"/>
        </w:rPr>
        <w:t xml:space="preserve">. We need to incentivize public-private partnerships that leverage private capital, not spend more and more taxpayer money to duplicate efforts that the private sector could easily fill in. And, most importantly, </w:t>
      </w:r>
      <w:r w:rsidRPr="00AA392C">
        <w:rPr>
          <w:rStyle w:val="StyleUnderline"/>
          <w:highlight w:val="darkGray"/>
        </w:rPr>
        <w:t>we need to prioritize work on our federal lands around active management and reducing deferred maintenance.</w:t>
      </w:r>
      <w:r w:rsidRPr="00125CDA">
        <w:rPr>
          <w:sz w:val="16"/>
        </w:rPr>
        <w:t xml:space="preserve"> Any other activities should take a backseat to these two important goals.</w:t>
      </w:r>
    </w:p>
    <w:p w14:paraId="69544A59" w14:textId="77777777" w:rsidR="00B1513F" w:rsidRPr="00125CDA" w:rsidRDefault="00B1513F" w:rsidP="00B1513F">
      <w:pPr>
        <w:rPr>
          <w:sz w:val="16"/>
        </w:rPr>
      </w:pPr>
      <w:r w:rsidRPr="00125CDA">
        <w:rPr>
          <w:sz w:val="16"/>
        </w:rPr>
        <w:t>I’m concerned that Democrats are taking what could be a popular, bipartisan concept, and hijacking it with reckless spending and unneeded federal involvement. In January, President Biden issued an Executive Order titled “Tackling the Climate Crisis at Home and Abroad,” in which he directed the heads of the various federal land management agencies to create a strategy for a Civilian Climate Corps. The Biden Administration recommended that $10 billion be invested in the Civilian Climate Corps initiative as part of their March 2021 American Jobs Plan proposal. The initial fiscal year 2022 discretionary budget request for the Department of the Interior also included $200 million for the initiative.</w:t>
      </w:r>
    </w:p>
    <w:p w14:paraId="61B5250D" w14:textId="77777777" w:rsidR="00B1513F" w:rsidRPr="00686550" w:rsidRDefault="00B1513F" w:rsidP="00B1513F">
      <w:pPr>
        <w:rPr>
          <w:rStyle w:val="StyleUnderline"/>
        </w:rPr>
      </w:pPr>
      <w:r w:rsidRPr="00AA392C">
        <w:rPr>
          <w:rStyle w:val="StyleUnderline"/>
          <w:highlight w:val="darkGray"/>
        </w:rPr>
        <w:t>As an alternative to creating an entirely new Civilian Climate Corps, Congress can simply encourage public-private partnerships and allow the private sector to innovate and continue existing, successful corps programs.</w:t>
      </w:r>
    </w:p>
    <w:p w14:paraId="7D5B5310" w14:textId="77777777" w:rsidR="00B1513F" w:rsidRPr="00125CDA" w:rsidRDefault="00B1513F" w:rsidP="00B1513F">
      <w:pPr>
        <w:rPr>
          <w:sz w:val="16"/>
        </w:rPr>
      </w:pPr>
      <w:r w:rsidRPr="00125CDA">
        <w:rPr>
          <w:sz w:val="16"/>
        </w:rPr>
        <w:t>Bills introduced this Congress such as the Trillion Trees Act sponsored by Ranking Member Westerman, and my bill, the Forestry Education and Workforce Development Act, are two examples of proposals that don’t rely on new taxpayer money and instead support conservation corps by expanding the eligible activities of existing corps programs to help improve the health of our nation’s forests. We should follow the model created by these pieces of legislation, which demonstrate that we certainly don’t need a massive new government agency to accomplish this work.</w:t>
      </w:r>
    </w:p>
    <w:p w14:paraId="338E89DE" w14:textId="77777777" w:rsidR="00B1513F" w:rsidRDefault="00B1513F" w:rsidP="00B1513F">
      <w:pPr>
        <w:pStyle w:val="Heading4"/>
      </w:pPr>
      <w:r>
        <w:t>CCC government first trades off with effective forest management</w:t>
      </w:r>
    </w:p>
    <w:p w14:paraId="7E4BE9A1" w14:textId="77777777" w:rsidR="00B1513F" w:rsidRPr="00125CDA" w:rsidRDefault="00B1513F" w:rsidP="00B1513F">
      <w:r w:rsidRPr="00125CDA">
        <w:t xml:space="preserve">Tate </w:t>
      </w:r>
      <w:r w:rsidRPr="00125CDA">
        <w:rPr>
          <w:rStyle w:val="Style13ptBold"/>
          <w:u w:val="single"/>
        </w:rPr>
        <w:t>Watkins</w:t>
      </w:r>
      <w:r w:rsidRPr="00125CDA">
        <w:t xml:space="preserve"> July 27, 20</w:t>
      </w:r>
      <w:r w:rsidRPr="00125CDA">
        <w:rPr>
          <w:rStyle w:val="Style13ptBold"/>
          <w:u w:val="single"/>
        </w:rPr>
        <w:t>21</w:t>
      </w:r>
      <w:r w:rsidRPr="00125CDA">
        <w:t xml:space="preserve"> Research Fellow Property and Environment Research Center U.S. House Committee on Natural Resources – Subcommittee on National Parks, Forests, and Public Lands Hearing on “Examining the Potential for a Civilian Climate Corps” https://docs.house.gov/meetings/II/II10/20210720/113947/HHRG-117-II10-20210720-QFR001.pdf (ermo/sms, Acc:6-21-2023)</w:t>
      </w:r>
    </w:p>
    <w:p w14:paraId="414EB97A" w14:textId="77777777" w:rsidR="00B1513F" w:rsidRPr="00125CDA" w:rsidRDefault="00B1513F" w:rsidP="00B1513F">
      <w:pPr>
        <w:rPr>
          <w:sz w:val="16"/>
        </w:rPr>
      </w:pPr>
      <w:r w:rsidRPr="00125CDA">
        <w:rPr>
          <w:sz w:val="16"/>
        </w:rPr>
        <w:t>2. What could Congress do to help more of these private-public partnerships and better harness private dollars to fund conservation efforts?</w:t>
      </w:r>
    </w:p>
    <w:p w14:paraId="042E5E0F" w14:textId="77777777" w:rsidR="00B1513F" w:rsidRPr="00125CDA" w:rsidRDefault="00B1513F" w:rsidP="00B1513F">
      <w:pPr>
        <w:rPr>
          <w:sz w:val="16"/>
        </w:rPr>
      </w:pPr>
      <w:r w:rsidRPr="00AA392C">
        <w:rPr>
          <w:rStyle w:val="StyleUnderline"/>
          <w:highlight w:val="darkGray"/>
        </w:rPr>
        <w:t>Congress could encourage more private-public partnerships that harness private dollars to fund conservation efforts.</w:t>
      </w:r>
      <w:r w:rsidRPr="00125CDA">
        <w:rPr>
          <w:sz w:val="16"/>
        </w:rPr>
        <w:t xml:space="preserve"> When it comes to forest restoration, Congress can empower the Forest Service to enter longer-term contracts and cooperative agreements that would make it easier to partner with private companies or conservation groups. For ambitious, forest-wide restoration efforts, the Forest Service needs flexibility to enter contracts of appropriate length and options to easily extend contracts, especially where anticipated projects must navigate environmental reviews and potential litigation. </w:t>
      </w:r>
      <w:r w:rsidRPr="00AA392C">
        <w:rPr>
          <w:rStyle w:val="StyleUnderline"/>
          <w:highlight w:val="darkGray"/>
        </w:rPr>
        <w:t>Absent such flexibility, short time limits may discourage potential partners, investors, and timber buyers</w:t>
      </w:r>
      <w:r w:rsidRPr="00125CDA">
        <w:rPr>
          <w:sz w:val="16"/>
        </w:rPr>
        <w:t>. 6</w:t>
      </w:r>
    </w:p>
    <w:p w14:paraId="01DB05AC" w14:textId="77777777" w:rsidR="00B1513F" w:rsidRPr="00125CDA" w:rsidRDefault="00B1513F" w:rsidP="00B1513F">
      <w:pPr>
        <w:rPr>
          <w:sz w:val="16"/>
        </w:rPr>
      </w:pPr>
      <w:r w:rsidRPr="00125CDA">
        <w:rPr>
          <w:sz w:val="16"/>
        </w:rPr>
        <w:t>3. What could Congress do to help make the current corps programs more capable of tackling our conservation needs?</w:t>
      </w:r>
    </w:p>
    <w:p w14:paraId="4A754F02" w14:textId="77777777" w:rsidR="00B1513F" w:rsidRPr="00125CDA" w:rsidRDefault="00B1513F" w:rsidP="00B1513F">
      <w:pPr>
        <w:rPr>
          <w:sz w:val="16"/>
        </w:rPr>
      </w:pPr>
      <w:r w:rsidRPr="00AA392C">
        <w:rPr>
          <w:rStyle w:val="StyleUnderline"/>
          <w:highlight w:val="darkGray"/>
        </w:rPr>
        <w:t>Congress could implement several reforms to help address key obstacles that hinder federal agencies along with their state, tribal, private, and corps-network partners</w:t>
      </w:r>
      <w:r w:rsidRPr="00125CDA">
        <w:rPr>
          <w:sz w:val="16"/>
        </w:rPr>
        <w:t xml:space="preserve"> from accomplishing conservation goals. Those include: making categorical exclusions easier to apply to much-needed forest restoration projects and expand acreage limits for them, helping the Forest Service and partners avoid analysis paralysis by limiting Endangered Species Act consultations to projects with on-the-ground impacts on protected species, making litigation less disruptive by requiring lawsuits to be filed quickly and clarifying how fire risks and forest health should affect injunction decisions, and allowing prescribed burns to be excluded from state emissions calculations.</w:t>
      </w:r>
    </w:p>
    <w:p w14:paraId="1164CA10" w14:textId="77777777" w:rsidR="00B1513F" w:rsidRDefault="00B1513F" w:rsidP="00B1513F">
      <w:pPr>
        <w:pStyle w:val="Heading4"/>
      </w:pPr>
      <w:r>
        <w:t>CCC can’t fix forestry backlogs</w:t>
      </w:r>
    </w:p>
    <w:p w14:paraId="62A8731F" w14:textId="77777777" w:rsidR="00B1513F" w:rsidRPr="00125CDA" w:rsidRDefault="00B1513F" w:rsidP="00B1513F">
      <w:r w:rsidRPr="00125CDA">
        <w:t xml:space="preserve">Tate </w:t>
      </w:r>
      <w:r w:rsidRPr="00125CDA">
        <w:rPr>
          <w:rStyle w:val="Style13ptBold"/>
          <w:u w:val="single"/>
        </w:rPr>
        <w:t>Watkins</w:t>
      </w:r>
      <w:r w:rsidRPr="00125CDA">
        <w:t xml:space="preserve"> July 27, </w:t>
      </w:r>
      <w:r w:rsidRPr="00125CDA">
        <w:rPr>
          <w:rStyle w:val="Style13ptBold"/>
          <w:u w:val="single"/>
        </w:rPr>
        <w:t>2021</w:t>
      </w:r>
      <w:r w:rsidRPr="00125CDA">
        <w:t xml:space="preserve"> Research Fellow Property and Environment Research Center U.S. House Committee on Natural Resources – Subcommittee on National Parks, Forests, and Public Lands Hearing on “Examining the Potential for a Civilian Climate Corps” https://docs.house.gov/meetings/II/II10/20210720/113947/HHRG-117-II10-20210720-QFR001.pdf (ermo/sms, Acc:6-21-2023)</w:t>
      </w:r>
    </w:p>
    <w:p w14:paraId="735545A6" w14:textId="77777777" w:rsidR="00B1513F" w:rsidRPr="00125CDA" w:rsidRDefault="00B1513F" w:rsidP="00B1513F">
      <w:pPr>
        <w:rPr>
          <w:sz w:val="16"/>
        </w:rPr>
      </w:pPr>
      <w:r w:rsidRPr="00125CDA">
        <w:rPr>
          <w:sz w:val="16"/>
        </w:rPr>
        <w:t>1. Do you believe the cost of this new federally led Corps will actually solve the massive backlog our federal lands are facing in an efficient and cost-saving manner?</w:t>
      </w:r>
    </w:p>
    <w:p w14:paraId="295DE5E5" w14:textId="77777777" w:rsidR="00B1513F" w:rsidRPr="00125CDA" w:rsidRDefault="00B1513F" w:rsidP="00B1513F">
      <w:pPr>
        <w:rPr>
          <w:sz w:val="16"/>
        </w:rPr>
      </w:pPr>
      <w:r w:rsidRPr="00AA392C">
        <w:rPr>
          <w:rStyle w:val="StyleUnderline"/>
          <w:highlight w:val="darkGray"/>
        </w:rPr>
        <w:t>A new corps program alone is unlikely to be able to solve existing federal lands backlogs. Corps programs cannot address underlying obstacles to conserving and restoring public lands, including regulatory uncertainty that hamstrings forest restoration projects, poor incentives that have resulted in neglect of public lands, and litigation risks that stymie big projects by federal agencies and their private partners alike</w:t>
      </w:r>
      <w:r w:rsidRPr="00125CDA">
        <w:rPr>
          <w:sz w:val="16"/>
        </w:rPr>
        <w:t xml:space="preserve">. Reforms to address these barriers and make it easier to engage the private sector are needed to improve our ability to conserve and restore public lands, whether undertaken by members of a new corps program or otherwise. </w:t>
      </w:r>
    </w:p>
    <w:p w14:paraId="12494DF2" w14:textId="77777777" w:rsidR="00B1513F" w:rsidRPr="00125CDA" w:rsidRDefault="00B1513F" w:rsidP="00B1513F">
      <w:pPr>
        <w:rPr>
          <w:sz w:val="16"/>
        </w:rPr>
      </w:pPr>
      <w:r w:rsidRPr="00AA392C">
        <w:rPr>
          <w:rStyle w:val="StyleUnderline"/>
          <w:highlight w:val="darkGray"/>
        </w:rPr>
        <w:t>The Forest Service reports a backlog of 80 million acres in need of restoration and 63 million acres facing high or very high risk of fire. Yet recently the agency has been able to reduce fuels on just 1.4 million acres per year.</w:t>
      </w:r>
      <w:r w:rsidRPr="00125CDA">
        <w:rPr>
          <w:sz w:val="16"/>
        </w:rPr>
        <w:t xml:space="preserve"> At that pace, it would take decades to address the current buildup, all the while leaving air and water quality, ecosystems, and our communities at risk. PERC’s recent report Fix America’s Forests: Reforms to Restore National Forests and Tackle the Wildfire Crisis describes obstacles that limit the pace and scale of forest restoration on the ground, such as the regulatory uncertainty and litigation risk that can delay for years projects that would mitigate wildfire risk. 1 Given the size of the task, the research also highlights the need to better engage partners to provide funding and support to accomplish the effort, a strategy with great potential given the numerous states, tribes, conservation groups and private</w:t>
      </w:r>
      <w:r w:rsidRPr="00125CDA">
        <w:rPr>
          <w:sz w:val="16"/>
        </w:rPr>
        <w:cr/>
        <w:t xml:space="preserve"> companies that have huge incentives to make forests healthy and avoid the devastation wildfires cause.</w:t>
      </w:r>
    </w:p>
    <w:p w14:paraId="214008E5" w14:textId="77777777" w:rsidR="00B1513F" w:rsidRPr="00125CDA" w:rsidRDefault="00B1513F" w:rsidP="00B1513F">
      <w:pPr>
        <w:rPr>
          <w:sz w:val="16"/>
        </w:rPr>
      </w:pPr>
      <w:r w:rsidRPr="00125CDA">
        <w:rPr>
          <w:sz w:val="16"/>
        </w:rPr>
        <w:t>When it comes to national parks and other federal recreation lands, record crowds are not only showing the immense value of these resources but also severely straining public lands infrastructure. In total, public lands are saddled with approximately $20 billion in overdue maintenance. The Great American Outdoors Act of 2020 will fund a portion of deferred maintenance needs up to $9.5 billion, but as PERC research has noted, such measures do not address the underlying neglect that gave rise to the backlog and will not alone keep it from recurring. 2 Creative approaches to harnessing revenues from visitors could help address today’s maintenance before it becomes tomorrow’s problem, as could other innovative, market-based approaches to managing our recreation lands.</w:t>
      </w:r>
      <w:r w:rsidRPr="00125CDA">
        <w:rPr>
          <w:sz w:val="16"/>
        </w:rPr>
        <w:cr/>
      </w:r>
    </w:p>
    <w:p w14:paraId="709A8EF7" w14:textId="77777777" w:rsidR="00B1513F" w:rsidRPr="00125CDA" w:rsidRDefault="00B1513F" w:rsidP="001F3990">
      <w:pPr>
        <w:rPr>
          <w:rFonts w:eastAsia="Cambria"/>
          <w:sz w:val="16"/>
        </w:rPr>
      </w:pPr>
    </w:p>
    <w:p w14:paraId="1FD16E0D" w14:textId="448A3C51" w:rsidR="001F3990" w:rsidRDefault="00B1513F" w:rsidP="001F3990">
      <w:pPr>
        <w:pStyle w:val="Heading3"/>
      </w:pPr>
      <w:r>
        <w:t>Warming</w:t>
      </w:r>
      <w:r w:rsidR="001F3990">
        <w:t xml:space="preserve"> Impact D</w:t>
      </w:r>
      <w:r w:rsidR="00C92378">
        <w:t xml:space="preserve"> – 1NC</w:t>
      </w:r>
    </w:p>
    <w:p w14:paraId="6CD4F07B" w14:textId="77777777" w:rsidR="00C92378" w:rsidRPr="00BC3C92" w:rsidRDefault="00C92378" w:rsidP="00C92378">
      <w:pPr>
        <w:pStyle w:val="Heading4"/>
        <w:rPr>
          <w:rFonts w:eastAsia="Times New Roman" w:cs="Arial"/>
        </w:rPr>
      </w:pPr>
      <w:r w:rsidRPr="00BC3C92">
        <w:rPr>
          <w:rFonts w:eastAsia="Times New Roman" w:cs="Arial"/>
        </w:rPr>
        <w:t xml:space="preserve">Warming </w:t>
      </w:r>
      <w:r w:rsidRPr="00BC3C92">
        <w:rPr>
          <w:rFonts w:eastAsia="Times New Roman" w:cs="Arial"/>
          <w:u w:val="single"/>
        </w:rPr>
        <w:t>won’t</w:t>
      </w:r>
      <w:r w:rsidRPr="00BC3C92">
        <w:rPr>
          <w:rFonts w:eastAsia="Times New Roman" w:cs="Arial"/>
        </w:rPr>
        <w:t xml:space="preserve"> be catastrophic</w:t>
      </w:r>
    </w:p>
    <w:p w14:paraId="401A9CA3" w14:textId="77777777" w:rsidR="00C92378" w:rsidRPr="00125CDA" w:rsidRDefault="00C92378" w:rsidP="00C92378">
      <w:pPr>
        <w:rPr>
          <w:rFonts w:eastAsia="Calibri"/>
        </w:rPr>
      </w:pPr>
      <w:r w:rsidRPr="00125CDA">
        <w:rPr>
          <w:rStyle w:val="Style13ptBold"/>
          <w:u w:val="single"/>
        </w:rPr>
        <w:t>Zycher 21</w:t>
      </w:r>
      <w:r w:rsidRPr="00125CDA">
        <w:rPr>
          <w:rFonts w:eastAsia="Calibr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30" w:history="1">
        <w:r w:rsidRPr="00125CDA">
          <w:rPr>
            <w:rStyle w:val="Hyperlink"/>
            <w:rFonts w:eastAsia="Calibri"/>
          </w:rPr>
          <w:t>https://www.aei.org/articles/the-case-for-climate-change-realism/</w:t>
        </w:r>
      </w:hyperlink>
      <w:r w:rsidRPr="00125CDA">
        <w:rPr>
          <w:rFonts w:eastAsia="Calibri"/>
        </w:rPr>
        <w:t>, 06-21-2021</w:t>
      </w:r>
    </w:p>
    <w:p w14:paraId="57F80017" w14:textId="77777777" w:rsidR="00C92378" w:rsidRPr="00125CDA" w:rsidRDefault="00C92378" w:rsidP="00C92378">
      <w:pPr>
        <w:rPr>
          <w:rFonts w:eastAsia="Calibri"/>
          <w:sz w:val="16"/>
        </w:rPr>
      </w:pPr>
      <w:r w:rsidRPr="00125CDA">
        <w:rPr>
          <w:rFonts w:eastAsia="Calibri"/>
          <w:sz w:val="16"/>
        </w:rPr>
        <w:t>Unable to demonstrate that observed climate trends are due to anthropogenic climate change — or even that these events are particularly unusual or concerning — </w:t>
      </w:r>
      <w:r w:rsidRPr="00BC3C92">
        <w:rPr>
          <w:rFonts w:eastAsia="Calibri"/>
          <w:b/>
          <w:u w:val="single"/>
        </w:rPr>
        <w:t>climate catastrophists</w:t>
      </w:r>
      <w:r w:rsidRPr="00125CDA">
        <w:rPr>
          <w:rFonts w:eastAsia="Calibri"/>
          <w:sz w:val="16"/>
        </w:rPr>
        <w:t xml:space="preserve"> will often </w:t>
      </w:r>
      <w:r w:rsidRPr="00BC3C92">
        <w:rPr>
          <w:rFonts w:eastAsia="Calibri"/>
          <w:b/>
          <w:u w:val="single"/>
        </w:rPr>
        <w:t xml:space="preserve">turn to </w:t>
      </w:r>
      <w:r w:rsidRPr="00AA392C">
        <w:rPr>
          <w:rFonts w:eastAsia="Calibri"/>
          <w:b/>
          <w:iCs/>
          <w:highlight w:val="darkGray"/>
          <w:u w:val="single"/>
          <w:bdr w:val="single" w:sz="8" w:space="0" w:color="auto" w:frame="1"/>
        </w:rPr>
        <w:t>dire predictions</w:t>
      </w:r>
      <w:r w:rsidRPr="00125CDA">
        <w:rPr>
          <w:rFonts w:eastAsia="Calibri"/>
          <w:sz w:val="16"/>
        </w:rPr>
        <w:t xml:space="preserve"> about prospective climate phenomena. </w:t>
      </w:r>
      <w:r w:rsidRPr="00BC3C92">
        <w:rPr>
          <w:rFonts w:eastAsia="Calibri"/>
          <w:b/>
          <w:u w:val="single"/>
        </w:rPr>
        <w:t>The problem</w:t>
      </w:r>
      <w:r w:rsidRPr="00125CDA">
        <w:rPr>
          <w:rFonts w:eastAsia="Calibri"/>
          <w:sz w:val="16"/>
        </w:rPr>
        <w:t xml:space="preserve"> with such predictions </w:t>
      </w:r>
      <w:r w:rsidRPr="00BC3C92">
        <w:rPr>
          <w:rFonts w:eastAsia="Calibri"/>
          <w:b/>
          <w:u w:val="single"/>
        </w:rPr>
        <w:t>is</w:t>
      </w:r>
      <w:r w:rsidRPr="00125CDA">
        <w:rPr>
          <w:rFonts w:eastAsia="Calibri"/>
          <w:sz w:val="16"/>
        </w:rPr>
        <w:t xml:space="preserve"> that </w:t>
      </w:r>
      <w:r w:rsidRPr="00BC3C92">
        <w:rPr>
          <w:rFonts w:eastAsia="Calibri"/>
          <w:b/>
          <w:u w:val="single"/>
        </w:rPr>
        <w:t xml:space="preserve">they </w:t>
      </w:r>
      <w:r w:rsidRPr="00AA392C">
        <w:rPr>
          <w:rFonts w:eastAsia="Calibri"/>
          <w:b/>
          <w:highlight w:val="darkGray"/>
          <w:u w:val="single"/>
        </w:rPr>
        <w:t>are</w:t>
      </w:r>
      <w:r w:rsidRPr="00BC3C92">
        <w:rPr>
          <w:rFonts w:eastAsia="Calibri"/>
          <w:b/>
          <w:u w:val="single"/>
        </w:rPr>
        <w:t xml:space="preserve"> almost always </w:t>
      </w:r>
      <w:r w:rsidRPr="00AA392C">
        <w:rPr>
          <w:rFonts w:eastAsia="Calibri"/>
          <w:b/>
          <w:highlight w:val="darkGray"/>
          <w:u w:val="single"/>
        </w:rPr>
        <w:t>generated by</w:t>
      </w:r>
      <w:r w:rsidRPr="00BC3C92">
        <w:rPr>
          <w:rFonts w:eastAsia="Calibri"/>
          <w:b/>
          <w:u w:val="single"/>
        </w:rPr>
        <w:t xml:space="preserve"> climate </w:t>
      </w:r>
      <w:r w:rsidRPr="00AA392C">
        <w:rPr>
          <w:rFonts w:eastAsia="Calibri"/>
          <w:b/>
          <w:highlight w:val="darkGray"/>
          <w:u w:val="single"/>
        </w:rPr>
        <w:t xml:space="preserve">models driven by </w:t>
      </w:r>
      <w:r w:rsidRPr="00AA392C">
        <w:rPr>
          <w:rFonts w:eastAsia="Calibri"/>
          <w:b/>
          <w:iCs/>
          <w:highlight w:val="darkGray"/>
          <w:u w:val="single"/>
          <w:bdr w:val="single" w:sz="8" w:space="0" w:color="auto" w:frame="1"/>
        </w:rPr>
        <w:t>highly complex</w:t>
      </w:r>
      <w:r w:rsidRPr="00BC3C92">
        <w:rPr>
          <w:rFonts w:eastAsia="Calibri"/>
          <w:b/>
          <w:iCs/>
          <w:u w:val="single"/>
          <w:bdr w:val="single" w:sz="8" w:space="0" w:color="auto" w:frame="1"/>
        </w:rPr>
        <w:t xml:space="preserve"> sets of </w:t>
      </w:r>
      <w:r w:rsidRPr="00AA392C">
        <w:rPr>
          <w:rFonts w:eastAsia="Calibri"/>
          <w:b/>
          <w:iCs/>
          <w:highlight w:val="darkGray"/>
          <w:u w:val="single"/>
          <w:bdr w:val="single" w:sz="8" w:space="0" w:color="auto" w:frame="1"/>
        </w:rPr>
        <w:t>assumptions</w:t>
      </w:r>
      <w:r w:rsidRPr="00BC3C92">
        <w:rPr>
          <w:rFonts w:eastAsia="Calibri"/>
          <w:b/>
          <w:u w:val="single"/>
        </w:rPr>
        <w:t xml:space="preserve"> about which there is </w:t>
      </w:r>
      <w:r w:rsidRPr="00BC3C92">
        <w:rPr>
          <w:rFonts w:eastAsia="Calibri"/>
          <w:b/>
          <w:iCs/>
          <w:u w:val="single"/>
          <w:bdr w:val="single" w:sz="8" w:space="0" w:color="auto" w:frame="1"/>
        </w:rPr>
        <w:t>significant dispute</w:t>
      </w:r>
      <w:r w:rsidRPr="00BC3C92">
        <w:rPr>
          <w:rFonts w:eastAsia="Calibri"/>
          <w:b/>
          <w:u w:val="single"/>
        </w:rPr>
        <w:t xml:space="preserve">. Worse, these models are </w:t>
      </w:r>
      <w:r w:rsidRPr="00AA392C">
        <w:rPr>
          <w:rFonts w:eastAsia="Calibri"/>
          <w:b/>
          <w:iCs/>
          <w:highlight w:val="darkGray"/>
          <w:u w:val="single"/>
          <w:bdr w:val="single" w:sz="8" w:space="0" w:color="auto" w:frame="1"/>
        </w:rPr>
        <w:t>notorious</w:t>
      </w:r>
      <w:r w:rsidRPr="00AA392C">
        <w:rPr>
          <w:rFonts w:eastAsia="Calibri"/>
          <w:b/>
          <w:highlight w:val="darkGray"/>
          <w:u w:val="single"/>
        </w:rPr>
        <w:t xml:space="preserve"> for </w:t>
      </w:r>
      <w:r w:rsidRPr="00AA392C">
        <w:rPr>
          <w:rFonts w:eastAsia="Calibri"/>
          <w:b/>
          <w:iCs/>
          <w:highlight w:val="darkGray"/>
          <w:u w:val="single"/>
          <w:bdr w:val="single" w:sz="8" w:space="0" w:color="auto" w:frame="1"/>
        </w:rPr>
        <w:t>failing</w:t>
      </w:r>
      <w:r w:rsidRPr="00BC3C92">
        <w:rPr>
          <w:rFonts w:eastAsia="Calibri"/>
          <w:b/>
          <w:u w:val="single"/>
        </w:rPr>
        <w:t xml:space="preserve"> to accurately predict already documented changes in climate</w:t>
      </w:r>
      <w:r w:rsidRPr="00125CDA">
        <w:rPr>
          <w:rFonts w:eastAsia="Calibri"/>
          <w:sz w:val="16"/>
        </w:rPr>
        <w:t>. As climatologist Patrick Michaels of the Competitive Enterprise Institute notes:</w:t>
      </w:r>
    </w:p>
    <w:p w14:paraId="60285B41" w14:textId="77777777" w:rsidR="00C92378" w:rsidRPr="00125CDA" w:rsidRDefault="00C92378" w:rsidP="00C92378">
      <w:pPr>
        <w:rPr>
          <w:rFonts w:eastAsia="Calibri"/>
          <w:sz w:val="16"/>
        </w:rPr>
      </w:pPr>
      <w:r w:rsidRPr="00AA392C">
        <w:rPr>
          <w:rFonts w:eastAsia="Calibri"/>
          <w:b/>
          <w:highlight w:val="darkGray"/>
          <w:u w:val="single"/>
        </w:rPr>
        <w:t xml:space="preserve">During </w:t>
      </w:r>
      <w:r w:rsidRPr="00AA392C">
        <w:rPr>
          <w:rFonts w:eastAsia="Calibri"/>
          <w:b/>
          <w:iCs/>
          <w:highlight w:val="darkGray"/>
          <w:u w:val="single"/>
          <w:bdr w:val="single" w:sz="8" w:space="0" w:color="auto" w:frame="1"/>
        </w:rPr>
        <w:t>all periods</w:t>
      </w:r>
      <w:r w:rsidRPr="00125CDA">
        <w:rPr>
          <w:rFonts w:eastAsia="Calibri"/>
          <w:sz w:val="16"/>
        </w:rPr>
        <w:t xml:space="preserve"> from 10 years (2006-2015) to 65 (1951-2015) years in length, </w:t>
      </w:r>
      <w:r w:rsidRPr="00BC3C92">
        <w:rPr>
          <w:rFonts w:eastAsia="Calibri"/>
          <w:b/>
          <w:u w:val="single"/>
        </w:rPr>
        <w:t xml:space="preserve">the </w:t>
      </w:r>
      <w:r w:rsidRPr="00AA392C">
        <w:rPr>
          <w:rFonts w:eastAsia="Calibri"/>
          <w:b/>
          <w:highlight w:val="darkGray"/>
          <w:u w:val="single"/>
        </w:rPr>
        <w:t xml:space="preserve">observed </w:t>
      </w:r>
      <w:r w:rsidRPr="00AA392C">
        <w:rPr>
          <w:rFonts w:eastAsia="Calibri"/>
          <w:b/>
          <w:iCs/>
          <w:highlight w:val="darkGray"/>
          <w:u w:val="single"/>
          <w:bdr w:val="single" w:sz="8" w:space="0" w:color="auto" w:frame="1"/>
        </w:rPr>
        <w:t>temp</w:t>
      </w:r>
      <w:r w:rsidRPr="00BC3C92">
        <w:rPr>
          <w:rFonts w:eastAsia="Calibri"/>
          <w:b/>
          <w:u w:val="single"/>
        </w:rPr>
        <w:t xml:space="preserve">erature trend </w:t>
      </w:r>
      <w:r w:rsidRPr="00AA392C">
        <w:rPr>
          <w:rFonts w:eastAsia="Calibri"/>
          <w:b/>
          <w:highlight w:val="darkGray"/>
          <w:u w:val="single"/>
        </w:rPr>
        <w:t>lies in the</w:t>
      </w:r>
      <w:r w:rsidRPr="00BC3C92">
        <w:rPr>
          <w:rFonts w:eastAsia="Calibri"/>
          <w:b/>
          <w:u w:val="single"/>
        </w:rPr>
        <w:t xml:space="preserve"> </w:t>
      </w:r>
      <w:r w:rsidRPr="00BC3C92">
        <w:rPr>
          <w:rFonts w:eastAsia="Calibri"/>
          <w:b/>
          <w:iCs/>
          <w:u w:val="single"/>
          <w:bdr w:val="single" w:sz="8" w:space="0" w:color="auto" w:frame="1"/>
        </w:rPr>
        <w:t>lower half</w:t>
      </w:r>
      <w:r w:rsidRPr="00BC3C92">
        <w:rPr>
          <w:rFonts w:eastAsia="Calibri"/>
          <w:b/>
          <w:u w:val="single"/>
        </w:rPr>
        <w:t xml:space="preserve"> of</w:t>
      </w:r>
      <w:r w:rsidRPr="00125CDA">
        <w:rPr>
          <w:rFonts w:eastAsia="Calibri"/>
          <w:sz w:val="16"/>
        </w:rPr>
        <w:t xml:space="preserve"> the collection of </w:t>
      </w:r>
      <w:r w:rsidRPr="00BC3C92">
        <w:rPr>
          <w:rFonts w:eastAsia="Calibri"/>
          <w:b/>
          <w:u w:val="single"/>
        </w:rPr>
        <w:t>climate model simulations, and for several periods it lies very close</w:t>
      </w:r>
      <w:r w:rsidRPr="00125CDA">
        <w:rPr>
          <w:rFonts w:eastAsia="Calibri"/>
          <w:sz w:val="16"/>
        </w:rPr>
        <w:t xml:space="preserve"> (or even below) </w:t>
      </w:r>
      <w:r w:rsidRPr="00BC3C92">
        <w:rPr>
          <w:rFonts w:eastAsia="Calibri"/>
          <w:b/>
          <w:u w:val="single"/>
        </w:rPr>
        <w:t xml:space="preserve">the </w:t>
      </w:r>
      <w:r w:rsidRPr="00AA392C">
        <w:rPr>
          <w:rFonts w:eastAsia="Calibri"/>
          <w:b/>
          <w:iCs/>
          <w:highlight w:val="darkGray"/>
          <w:u w:val="single"/>
          <w:bdr w:val="single" w:sz="8" w:space="0" w:color="auto" w:frame="1"/>
        </w:rPr>
        <w:t>2.5th percentile</w:t>
      </w:r>
      <w:r w:rsidRPr="00BC3C92">
        <w:rPr>
          <w:rFonts w:eastAsia="Calibri"/>
          <w:b/>
          <w:u w:val="single"/>
        </w:rPr>
        <w:t xml:space="preserve"> of all the model runs</w:t>
      </w:r>
      <w:r w:rsidRPr="00125CDA">
        <w:rPr>
          <w:rFonts w:eastAsia="Calibri"/>
          <w:sz w:val="16"/>
        </w:rPr>
        <w:t>. Over shorter periods, such as the last two decades, a plethora of mechanisms have been put forth to explain the observed/modeled divergence, but none do so completely and many of the explanations are inconsistent with each other.</w:t>
      </w:r>
    </w:p>
    <w:p w14:paraId="0741B1D8" w14:textId="77777777" w:rsidR="00C92378" w:rsidRPr="00125CDA" w:rsidRDefault="00C92378" w:rsidP="00C92378">
      <w:pPr>
        <w:rPr>
          <w:rFonts w:eastAsia="Calibri"/>
          <w:sz w:val="16"/>
        </w:rPr>
      </w:pPr>
      <w:r w:rsidRPr="00125CDA">
        <w:rPr>
          <w:rFonts w:eastAsia="Calibri"/>
          <w:sz w:val="16"/>
        </w:rPr>
        <w:t xml:space="preserve">Similarly, climatologist John Christy of the University of Alabama in Huntsville observes that </w:t>
      </w:r>
      <w:r w:rsidRPr="00BC3C92">
        <w:rPr>
          <w:rFonts w:eastAsia="Calibri"/>
          <w:b/>
          <w:u w:val="single"/>
        </w:rPr>
        <w:t xml:space="preserve">almost </w:t>
      </w:r>
      <w:r w:rsidRPr="00AA392C">
        <w:rPr>
          <w:rFonts w:eastAsia="Calibri"/>
          <w:b/>
          <w:highlight w:val="darkGray"/>
          <w:u w:val="single"/>
        </w:rPr>
        <w:t>all</w:t>
      </w:r>
      <w:r w:rsidRPr="00BC3C92">
        <w:rPr>
          <w:rFonts w:eastAsia="Calibri"/>
          <w:b/>
          <w:u w:val="single"/>
        </w:rPr>
        <w:t xml:space="preserve"> of the 102 climate </w:t>
      </w:r>
      <w:r w:rsidRPr="00AA392C">
        <w:rPr>
          <w:rFonts w:eastAsia="Calibri"/>
          <w:b/>
          <w:highlight w:val="darkGray"/>
          <w:u w:val="single"/>
        </w:rPr>
        <w:t>models</w:t>
      </w:r>
      <w:r w:rsidRPr="00125CDA">
        <w:rPr>
          <w:rFonts w:eastAsia="Calibri"/>
          <w:sz w:val="16"/>
        </w:rPr>
        <w:t xml:space="preserve"> incorporated into the Coupled Model Intercomparison Project (CMIP) — a tracking effort conducted by the Lawrence Livermore National Laboratory — </w:t>
      </w:r>
      <w:r w:rsidRPr="00AA392C">
        <w:rPr>
          <w:rFonts w:eastAsia="Calibri"/>
          <w:b/>
          <w:iCs/>
          <w:highlight w:val="darkGray"/>
          <w:u w:val="single"/>
          <w:bdr w:val="single" w:sz="8" w:space="0" w:color="auto" w:frame="1"/>
        </w:rPr>
        <w:t>overstate</w:t>
      </w:r>
      <w:r w:rsidRPr="00BC3C92">
        <w:rPr>
          <w:rFonts w:eastAsia="Calibri"/>
          <w:b/>
          <w:u w:val="single"/>
        </w:rPr>
        <w:t xml:space="preserve"> past and current temperature </w:t>
      </w:r>
      <w:r w:rsidRPr="00AA392C">
        <w:rPr>
          <w:rFonts w:eastAsia="Calibri"/>
          <w:b/>
          <w:highlight w:val="darkGray"/>
          <w:u w:val="single"/>
        </w:rPr>
        <w:t xml:space="preserve">trends by a </w:t>
      </w:r>
      <w:r w:rsidRPr="00AA392C">
        <w:rPr>
          <w:rFonts w:eastAsia="Calibri"/>
          <w:b/>
          <w:iCs/>
          <w:highlight w:val="darkGray"/>
          <w:u w:val="single"/>
          <w:bdr w:val="single" w:sz="8" w:space="0" w:color="auto" w:frame="1"/>
        </w:rPr>
        <w:t>factor of</w:t>
      </w:r>
      <w:r w:rsidRPr="00BC3C92">
        <w:rPr>
          <w:rFonts w:eastAsia="Calibri"/>
          <w:b/>
          <w:iCs/>
          <w:u w:val="single"/>
          <w:bdr w:val="single" w:sz="8" w:space="0" w:color="auto" w:frame="1"/>
        </w:rPr>
        <w:t xml:space="preserve"> two to </w:t>
      </w:r>
      <w:r w:rsidRPr="00AA392C">
        <w:rPr>
          <w:rFonts w:eastAsia="Calibri"/>
          <w:b/>
          <w:iCs/>
          <w:highlight w:val="darkGray"/>
          <w:u w:val="single"/>
          <w:bdr w:val="single" w:sz="8" w:space="0" w:color="auto" w:frame="1"/>
        </w:rPr>
        <w:t>three</w:t>
      </w:r>
      <w:r w:rsidRPr="00BC3C92">
        <w:rPr>
          <w:rFonts w:eastAsia="Calibri"/>
          <w:b/>
          <w:u w:val="single"/>
        </w:rPr>
        <w:t xml:space="preserve">, and at times </w:t>
      </w:r>
      <w:r w:rsidRPr="00BC3C92">
        <w:rPr>
          <w:rFonts w:eastAsia="Calibri"/>
          <w:b/>
          <w:iCs/>
          <w:u w:val="single"/>
          <w:bdr w:val="single" w:sz="8" w:space="0" w:color="auto" w:frame="1"/>
        </w:rPr>
        <w:t>even more</w:t>
      </w:r>
      <w:r w:rsidRPr="00125CDA">
        <w:rPr>
          <w:rFonts w:eastAsia="Calibri"/>
          <w:sz w:val="16"/>
        </w:rPr>
        <w:t xml:space="preserve">. It seems axiomatic to say </w:t>
      </w:r>
      <w:r w:rsidRPr="00BC3C92">
        <w:rPr>
          <w:rFonts w:eastAsia="Calibri"/>
          <w:b/>
          <w:iCs/>
          <w:u w:val="single"/>
          <w:bdr w:val="single" w:sz="8" w:space="0" w:color="auto" w:frame="1"/>
        </w:rPr>
        <w:t>we should not rely on climate models</w:t>
      </w:r>
      <w:r w:rsidRPr="00125CDA">
        <w:rPr>
          <w:rFonts w:eastAsia="Calibri"/>
          <w:sz w:val="16"/>
        </w:rPr>
        <w:t xml:space="preserve"> that are unable to predict the past or the present to make predictions about the distant future.</w:t>
      </w:r>
    </w:p>
    <w:p w14:paraId="7E506E27" w14:textId="77777777" w:rsidR="00C92378" w:rsidRPr="00125CDA" w:rsidRDefault="00C92378" w:rsidP="00C92378">
      <w:pPr>
        <w:rPr>
          <w:rFonts w:eastAsia="Calibri"/>
          <w:sz w:val="16"/>
        </w:rPr>
      </w:pPr>
      <w:r w:rsidRPr="00125CDA">
        <w:rPr>
          <w:rFonts w:eastAsia="Calibri"/>
          <w:sz w:val="16"/>
        </w:rPr>
        <w:t xml:space="preserve">The overall temperature trend is not the only parameter the models predict poorly. As an example, </w:t>
      </w:r>
      <w:r w:rsidRPr="00BC3C92">
        <w:rPr>
          <w:rFonts w:eastAsia="Calibri"/>
          <w:b/>
          <w:u w:val="single"/>
        </w:rPr>
        <w:t>every</w:t>
      </w:r>
      <w:r w:rsidRPr="00125CDA">
        <w:rPr>
          <w:rFonts w:eastAsia="Calibri"/>
          <w:sz w:val="16"/>
        </w:rPr>
        <w:t xml:space="preserve"> CMIP </w:t>
      </w:r>
      <w:r w:rsidRPr="00BC3C92">
        <w:rPr>
          <w:rFonts w:eastAsia="Calibri"/>
          <w:b/>
          <w:u w:val="single"/>
        </w:rPr>
        <w:t>climate model predicts that increases in atmospheric concentrations of greenhouse gas should create an enhanced heating effect in</w:t>
      </w:r>
      <w:r w:rsidRPr="00125CDA">
        <w:rPr>
          <w:rFonts w:eastAsia="Calibri"/>
          <w:sz w:val="16"/>
        </w:rPr>
        <w:t xml:space="preserve"> the mid-troposphere </w:t>
      </w:r>
      <w:r w:rsidRPr="00BC3C92">
        <w:rPr>
          <w:rFonts w:eastAsia="Calibri"/>
          <w:b/>
          <w:u w:val="single"/>
        </w:rPr>
        <w:t>over the tropics</w:t>
      </w:r>
      <w:r w:rsidRPr="00125CDA">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BC3C92">
        <w:rPr>
          <w:rFonts w:eastAsia="Calibri"/>
          <w:b/>
          <w:u w:val="single"/>
        </w:rPr>
        <w:t>yet</w:t>
      </w:r>
      <w:r w:rsidRPr="00125CDA">
        <w:rPr>
          <w:rFonts w:eastAsia="Calibri"/>
          <w:sz w:val="16"/>
        </w:rPr>
        <w:t xml:space="preserve"> the </w:t>
      </w:r>
      <w:r w:rsidRPr="00BC3C92">
        <w:rPr>
          <w:rFonts w:eastAsia="Calibri"/>
          <w:b/>
          <w:u w:val="single"/>
        </w:rPr>
        <w:t xml:space="preserve">satellites cannot find this heating effect — a reality suggesting that our understanding of climate and atmospheric phenomena is </w:t>
      </w:r>
      <w:r w:rsidRPr="00BC3C92">
        <w:rPr>
          <w:rFonts w:eastAsia="Calibri"/>
          <w:b/>
          <w:iCs/>
          <w:u w:val="single"/>
          <w:bdr w:val="single" w:sz="8" w:space="0" w:color="auto" w:frame="1"/>
        </w:rPr>
        <w:t>not as robust</w:t>
      </w:r>
      <w:r w:rsidRPr="00BC3C92">
        <w:rPr>
          <w:rFonts w:eastAsia="Calibri"/>
          <w:b/>
          <w:u w:val="single"/>
        </w:rPr>
        <w:t xml:space="preserve"> as many seem to assume</w:t>
      </w:r>
      <w:r w:rsidRPr="00125CDA">
        <w:rPr>
          <w:rFonts w:eastAsia="Calibri"/>
          <w:sz w:val="16"/>
        </w:rPr>
        <w:t>.</w:t>
      </w:r>
    </w:p>
    <w:p w14:paraId="6E9EC155" w14:textId="77777777" w:rsidR="00C92378" w:rsidRPr="00125CDA" w:rsidRDefault="00C92378" w:rsidP="00C92378">
      <w:pPr>
        <w:rPr>
          <w:rFonts w:eastAsia="Calibri"/>
          <w:sz w:val="16"/>
        </w:rPr>
      </w:pPr>
      <w:r w:rsidRPr="00BC3C92">
        <w:rPr>
          <w:rFonts w:eastAsia="Calibri"/>
          <w:b/>
          <w:u w:val="single"/>
        </w:rPr>
        <w:t xml:space="preserve">The </w:t>
      </w:r>
      <w:r w:rsidRPr="00AA392C">
        <w:rPr>
          <w:rFonts w:eastAsia="Calibri"/>
          <w:b/>
          <w:iCs/>
          <w:highlight w:val="darkGray"/>
          <w:u w:val="single"/>
          <w:bdr w:val="single" w:sz="8" w:space="0" w:color="auto" w:frame="1"/>
        </w:rPr>
        <w:t>poor</w:t>
      </w:r>
      <w:r w:rsidRPr="00BC3C92">
        <w:rPr>
          <w:rFonts w:eastAsia="Calibri"/>
          <w:b/>
          <w:iCs/>
          <w:u w:val="single"/>
          <w:bdr w:val="single" w:sz="8" w:space="0" w:color="auto" w:frame="1"/>
        </w:rPr>
        <w:t xml:space="preserve"> predictive </w:t>
      </w:r>
      <w:r w:rsidRPr="00AA392C">
        <w:rPr>
          <w:rFonts w:eastAsia="Calibri"/>
          <w:b/>
          <w:iCs/>
          <w:highlight w:val="darkGray"/>
          <w:u w:val="single"/>
          <w:bdr w:val="single" w:sz="8" w:space="0" w:color="auto" w:frame="1"/>
        </w:rPr>
        <w:t>record</w:t>
      </w:r>
      <w:r w:rsidRPr="00BC3C92">
        <w:rPr>
          <w:rFonts w:eastAsia="Calibri"/>
          <w:b/>
          <w:u w:val="single"/>
        </w:rPr>
        <w:t xml:space="preserve"> of mainstream climate models </w:t>
      </w:r>
      <w:r w:rsidRPr="00AA392C">
        <w:rPr>
          <w:rFonts w:eastAsia="Calibri"/>
          <w:b/>
          <w:highlight w:val="darkGray"/>
          <w:u w:val="single"/>
        </w:rPr>
        <w:t xml:space="preserve">is </w:t>
      </w:r>
      <w:r w:rsidRPr="00AA392C">
        <w:rPr>
          <w:rFonts w:eastAsia="Calibri"/>
          <w:b/>
          <w:iCs/>
          <w:highlight w:val="darkGray"/>
          <w:u w:val="single"/>
          <w:bdr w:val="single" w:sz="8" w:space="0" w:color="auto" w:frame="1"/>
        </w:rPr>
        <w:t>exacerbated</w:t>
      </w:r>
      <w:r w:rsidRPr="00AA392C">
        <w:rPr>
          <w:rFonts w:eastAsia="Calibri"/>
          <w:b/>
          <w:highlight w:val="darkGray"/>
          <w:u w:val="single"/>
        </w:rPr>
        <w:t xml:space="preserve"> by</w:t>
      </w:r>
      <w:r w:rsidRPr="00BC3C92">
        <w:rPr>
          <w:rFonts w:eastAsia="Calibri"/>
          <w:b/>
          <w:u w:val="single"/>
        </w:rPr>
        <w:t xml:space="preserve"> the </w:t>
      </w:r>
      <w:r w:rsidRPr="00AA392C">
        <w:rPr>
          <w:rFonts w:eastAsia="Calibri"/>
          <w:b/>
          <w:highlight w:val="darkGray"/>
          <w:u w:val="single"/>
        </w:rPr>
        <w:t>tendency</w:t>
      </w:r>
      <w:r w:rsidRPr="00BC3C92">
        <w:rPr>
          <w:rFonts w:eastAsia="Calibri"/>
          <w:b/>
          <w:u w:val="single"/>
        </w:rPr>
        <w:t xml:space="preserve"> of the IPCC and U.S. government agencies </w:t>
      </w:r>
      <w:r w:rsidRPr="00AA392C">
        <w:rPr>
          <w:rFonts w:eastAsia="Calibri"/>
          <w:b/>
          <w:highlight w:val="darkGray"/>
          <w:u w:val="single"/>
        </w:rPr>
        <w:t>to assume</w:t>
      </w:r>
      <w:r w:rsidRPr="00BC3C92">
        <w:rPr>
          <w:rFonts w:eastAsia="Calibri"/>
          <w:b/>
          <w:u w:val="single"/>
        </w:rPr>
        <w:t xml:space="preserve"> </w:t>
      </w:r>
      <w:r w:rsidRPr="00BC3C92">
        <w:rPr>
          <w:rFonts w:eastAsia="Calibri"/>
          <w:b/>
          <w:iCs/>
          <w:u w:val="single"/>
          <w:bdr w:val="single" w:sz="8" w:space="0" w:color="auto" w:frame="1"/>
        </w:rPr>
        <w:t xml:space="preserve">highly </w:t>
      </w:r>
      <w:r w:rsidRPr="00AA392C">
        <w:rPr>
          <w:rFonts w:eastAsia="Calibri"/>
          <w:b/>
          <w:iCs/>
          <w:highlight w:val="darkGray"/>
          <w:u w:val="single"/>
          <w:bdr w:val="single" w:sz="8" w:space="0" w:color="auto" w:frame="1"/>
        </w:rPr>
        <w:t>unrealistic</w:t>
      </w:r>
      <w:r w:rsidRPr="00BC3C92">
        <w:rPr>
          <w:rFonts w:eastAsia="Calibri"/>
          <w:b/>
          <w:iCs/>
          <w:u w:val="single"/>
          <w:bdr w:val="single" w:sz="8" w:space="0" w:color="auto" w:frame="1"/>
        </w:rPr>
        <w:t xml:space="preserve"> future </w:t>
      </w:r>
      <w:r w:rsidRPr="00AA392C">
        <w:rPr>
          <w:rFonts w:eastAsia="Calibri"/>
          <w:b/>
          <w:iCs/>
          <w:highlight w:val="darkGray"/>
          <w:u w:val="single"/>
          <w:bdr w:val="single" w:sz="8" w:space="0" w:color="auto" w:frame="1"/>
        </w:rPr>
        <w:t>increases</w:t>
      </w:r>
      <w:r w:rsidRPr="00BC3C92">
        <w:rPr>
          <w:rFonts w:eastAsia="Calibri"/>
          <w:b/>
          <w:u w:val="single"/>
        </w:rPr>
        <w:t xml:space="preserve"> in greenhouse-gas concentrations</w:t>
      </w:r>
      <w:r w:rsidRPr="00125CDA">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5B6BBAC3" w14:textId="77777777" w:rsidR="00C92378" w:rsidRPr="00BC3C92" w:rsidRDefault="00C92378" w:rsidP="00C92378">
      <w:pPr>
        <w:rPr>
          <w:rFonts w:eastAsia="Calibri"/>
          <w:b/>
          <w:iCs/>
          <w:u w:val="single"/>
          <w:bdr w:val="single" w:sz="8" w:space="0" w:color="auto" w:frame="1"/>
        </w:rPr>
      </w:pPr>
      <w:r w:rsidRPr="00125CDA">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BC3C92">
        <w:rPr>
          <w:rFonts w:eastAsia="Calibri"/>
          <w:b/>
          <w:u w:val="single"/>
        </w:rPr>
        <w:t xml:space="preserve">The </w:t>
      </w:r>
      <w:r w:rsidRPr="00AA392C">
        <w:rPr>
          <w:rFonts w:eastAsia="Calibri"/>
          <w:b/>
          <w:highlight w:val="darkGray"/>
          <w:u w:val="single"/>
        </w:rPr>
        <w:t>average</w:t>
      </w:r>
      <w:r w:rsidRPr="00125CDA">
        <w:rPr>
          <w:rFonts w:eastAsia="Calibri"/>
          <w:sz w:val="16"/>
        </w:rPr>
        <w:t xml:space="preserve"> annual </w:t>
      </w:r>
      <w:r w:rsidRPr="00BC3C92">
        <w:rPr>
          <w:rFonts w:eastAsia="Calibri"/>
          <w:b/>
          <w:iCs/>
          <w:u w:val="single"/>
          <w:bdr w:val="single" w:sz="8" w:space="0" w:color="auto" w:frame="1"/>
        </w:rPr>
        <w:t>g</w:t>
      </w:r>
      <w:r w:rsidRPr="00125CDA">
        <w:rPr>
          <w:rFonts w:eastAsia="Calibri"/>
          <w:sz w:val="16"/>
        </w:rPr>
        <w:t>reen</w:t>
      </w:r>
      <w:r w:rsidRPr="00BC3C92">
        <w:rPr>
          <w:rFonts w:eastAsia="Calibri"/>
          <w:b/>
          <w:iCs/>
          <w:u w:val="single"/>
          <w:bdr w:val="single" w:sz="8" w:space="0" w:color="auto" w:frame="1"/>
        </w:rPr>
        <w:t>h</w:t>
      </w:r>
      <w:r w:rsidRPr="00125CDA">
        <w:rPr>
          <w:rFonts w:eastAsia="Calibri"/>
          <w:sz w:val="16"/>
        </w:rPr>
        <w:t>ouse-</w:t>
      </w:r>
      <w:r w:rsidRPr="00BC3C92">
        <w:rPr>
          <w:rFonts w:eastAsia="Calibri"/>
          <w:b/>
          <w:iCs/>
          <w:u w:val="single"/>
          <w:bdr w:val="single" w:sz="8" w:space="0" w:color="auto" w:frame="1"/>
        </w:rPr>
        <w:t>g</w:t>
      </w:r>
      <w:r w:rsidRPr="00125CDA">
        <w:rPr>
          <w:rFonts w:eastAsia="Calibri"/>
          <w:sz w:val="16"/>
        </w:rPr>
        <w:t xml:space="preserve">as </w:t>
      </w:r>
      <w:r w:rsidRPr="00AA392C">
        <w:rPr>
          <w:rFonts w:eastAsia="Calibri"/>
          <w:b/>
          <w:highlight w:val="darkGray"/>
          <w:u w:val="single"/>
        </w:rPr>
        <w:t>increase</w:t>
      </w:r>
      <w:r w:rsidRPr="00125CDA">
        <w:rPr>
          <w:rFonts w:eastAsia="Calibri"/>
          <w:sz w:val="16"/>
        </w:rPr>
        <w:t xml:space="preserve"> under RCP8.5 </w:t>
      </w:r>
      <w:r w:rsidRPr="00AA392C">
        <w:rPr>
          <w:rFonts w:eastAsia="Calibri"/>
          <w:b/>
          <w:highlight w:val="darkGray"/>
          <w:u w:val="single"/>
        </w:rPr>
        <w:t>is</w:t>
      </w:r>
      <w:r w:rsidRPr="00BC3C92">
        <w:rPr>
          <w:rFonts w:eastAsia="Calibri"/>
          <w:b/>
          <w:u w:val="single"/>
        </w:rPr>
        <w:t xml:space="preserve"> over </w:t>
      </w:r>
      <w:r w:rsidRPr="00AA392C">
        <w:rPr>
          <w:rFonts w:eastAsia="Calibri"/>
          <w:b/>
          <w:highlight w:val="darkGray"/>
          <w:u w:val="single"/>
        </w:rPr>
        <w:t>five times</w:t>
      </w:r>
      <w:r w:rsidRPr="00BC3C92">
        <w:rPr>
          <w:rFonts w:eastAsia="Calibri"/>
          <w:b/>
          <w:u w:val="single"/>
        </w:rPr>
        <w:t xml:space="preserve"> the </w:t>
      </w:r>
      <w:r w:rsidRPr="00AA392C">
        <w:rPr>
          <w:rFonts w:eastAsia="Calibri"/>
          <w:b/>
          <w:highlight w:val="darkGray"/>
          <w:u w:val="single"/>
        </w:rPr>
        <w:t>annual</w:t>
      </w:r>
      <w:r w:rsidRPr="00BC3C92">
        <w:rPr>
          <w:rFonts w:eastAsia="Calibri"/>
          <w:b/>
          <w:u w:val="single"/>
        </w:rPr>
        <w:t xml:space="preserve"> average</w:t>
      </w:r>
      <w:r w:rsidRPr="00125CDA">
        <w:rPr>
          <w:rFonts w:eastAsia="Calibri"/>
          <w:sz w:val="16"/>
        </w:rPr>
        <w:t xml:space="preserve"> for 2000-2019 </w:t>
      </w:r>
      <w:r w:rsidRPr="00BC3C92">
        <w:rPr>
          <w:rFonts w:eastAsia="Calibri"/>
          <w:b/>
          <w:u w:val="single"/>
        </w:rPr>
        <w:t>and almost four times the single biggest increase on record</w:t>
      </w:r>
      <w:r w:rsidRPr="00125CDA">
        <w:rPr>
          <w:rFonts w:eastAsia="Calibri"/>
          <w:sz w:val="16"/>
        </w:rPr>
        <w:t xml:space="preserve">. Climatologist Judith Curry, formerly of the Georgia Institute of Technology, describes such a scenario as </w:t>
      </w:r>
      <w:r w:rsidRPr="00AA392C">
        <w:rPr>
          <w:rFonts w:eastAsia="Calibri"/>
          <w:b/>
          <w:iCs/>
          <w:highlight w:val="darkGray"/>
          <w:u w:val="single"/>
          <w:bdr w:val="single" w:sz="8" w:space="0" w:color="auto" w:frame="1"/>
        </w:rPr>
        <w:t>“borderline impossible.”</w:t>
      </w:r>
    </w:p>
    <w:p w14:paraId="229F0033" w14:textId="46DBF09F" w:rsidR="00C92378" w:rsidRPr="003F1ED2" w:rsidRDefault="00C92378" w:rsidP="00C92378">
      <w:pPr>
        <w:pStyle w:val="Heading3"/>
        <w:rPr>
          <w:rFonts w:cs="Arial"/>
        </w:rPr>
      </w:pPr>
      <w:r>
        <w:rPr>
          <w:rFonts w:cs="Arial"/>
        </w:rPr>
        <w:t>A</w:t>
      </w:r>
      <w:r w:rsidR="00427C58">
        <w:rPr>
          <w:rFonts w:cs="Arial"/>
        </w:rPr>
        <w:t>2</w:t>
      </w:r>
      <w:r>
        <w:rPr>
          <w:rFonts w:cs="Arial"/>
        </w:rPr>
        <w:t>: Warming – 2NC</w:t>
      </w:r>
    </w:p>
    <w:p w14:paraId="48D760B2" w14:textId="77777777" w:rsidR="00C92378" w:rsidRPr="00125CDA" w:rsidRDefault="00C92378" w:rsidP="00C92378">
      <w:pPr>
        <w:pStyle w:val="Analytic"/>
        <w:rPr>
          <w:sz w:val="14"/>
        </w:rPr>
      </w:pPr>
      <w:r w:rsidRPr="00125CDA">
        <w:rPr>
          <w:sz w:val="14"/>
        </w:rPr>
        <w:t xml:space="preserve">No Warming Impact – predictions are made by models that are at the absolute </w:t>
      </w:r>
      <w:r w:rsidRPr="003F1ED2">
        <w:rPr>
          <w:u w:val="single"/>
        </w:rPr>
        <w:t>tail-end</w:t>
      </w:r>
      <w:r w:rsidRPr="00125CDA">
        <w:rPr>
          <w:sz w:val="14"/>
        </w:rPr>
        <w:t xml:space="preserve"> of predictions and overstate the probability in the 2.5% percentile – it’s a constant repetition with the IPCC and US agencies assuming unrealistic increases AND empirically temperature is BAD but not TERRIBLE – that’s Zycher </w:t>
      </w:r>
    </w:p>
    <w:p w14:paraId="09A56109" w14:textId="77777777" w:rsidR="00C92378" w:rsidRPr="003F1ED2" w:rsidRDefault="00C92378" w:rsidP="00C92378">
      <w:pPr>
        <w:keepNext/>
        <w:keepLines/>
        <w:spacing w:before="200"/>
        <w:outlineLvl w:val="3"/>
        <w:rPr>
          <w:rFonts w:eastAsia="Times New Roman"/>
          <w:b/>
          <w:iCs/>
          <w:sz w:val="24"/>
          <w:szCs w:val="20"/>
        </w:rPr>
      </w:pPr>
      <w:r>
        <w:rPr>
          <w:rFonts w:eastAsia="Times New Roman"/>
          <w:b/>
          <w:iCs/>
          <w:sz w:val="24"/>
          <w:szCs w:val="20"/>
        </w:rPr>
        <w:t>--</w:t>
      </w:r>
      <w:r w:rsidRPr="003F1ED2">
        <w:rPr>
          <w:rFonts w:eastAsia="Times New Roman"/>
          <w:b/>
          <w:iCs/>
          <w:sz w:val="24"/>
          <w:szCs w:val="20"/>
        </w:rPr>
        <w:t xml:space="preserve">Even if everyone stopped all emissions today it wouldn’t solve warming </w:t>
      </w:r>
    </w:p>
    <w:p w14:paraId="28885DFA" w14:textId="77777777" w:rsidR="00C92378" w:rsidRPr="00125CDA" w:rsidRDefault="00C92378" w:rsidP="00C92378">
      <w:pPr>
        <w:rPr>
          <w:rFonts w:eastAsia="Calibri"/>
          <w:szCs w:val="20"/>
        </w:rPr>
      </w:pPr>
      <w:r w:rsidRPr="00125CDA">
        <w:rPr>
          <w:rStyle w:val="Style13ptBold"/>
          <w:szCs w:val="20"/>
          <w:u w:val="single"/>
        </w:rPr>
        <w:t>Cascio 19</w:t>
      </w:r>
      <w:r w:rsidRPr="00125CDA">
        <w:rPr>
          <w:rFonts w:eastAsia="Calibri"/>
          <w:szCs w:val="20"/>
        </w:rPr>
        <w:t xml:space="preserve"> – 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w:t>
      </w:r>
      <w:hyperlink r:id="rId31" w:history="1">
        <w:r w:rsidRPr="00125CDA">
          <w:rPr>
            <w:rStyle w:val="Hyperlink"/>
            <w:rFonts w:eastAsia="Calibri"/>
            <w:szCs w:val="20"/>
          </w:rPr>
          <w:t>https://www.tandfonline.com/doi/abs/10.1080/00963402.2019.1680047?journalCode=rbul20</w:t>
        </w:r>
      </w:hyperlink>
      <w:r w:rsidRPr="00125CDA">
        <w:rPr>
          <w:rFonts w:eastAsia="Calibri"/>
          <w:szCs w:val="20"/>
        </w:rPr>
        <w:t xml:space="preserve">, 10-28-2019 </w:t>
      </w:r>
    </w:p>
    <w:p w14:paraId="128A1325" w14:textId="77777777" w:rsidR="00C92378" w:rsidRPr="00125CDA" w:rsidRDefault="00C92378" w:rsidP="00C92378">
      <w:pPr>
        <w:rPr>
          <w:rFonts w:eastAsia="Calibri"/>
          <w:sz w:val="16"/>
          <w:szCs w:val="20"/>
        </w:rPr>
      </w:pPr>
      <w:r w:rsidRPr="00AA392C">
        <w:rPr>
          <w:rFonts w:eastAsia="Calibri"/>
          <w:b/>
          <w:sz w:val="20"/>
          <w:szCs w:val="20"/>
          <w:highlight w:val="darkGray"/>
          <w:u w:val="single"/>
        </w:rPr>
        <w:t>There’s a</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25- to </w:t>
      </w:r>
      <w:r w:rsidRPr="00AA392C">
        <w:rPr>
          <w:rFonts w:eastAsia="Calibri"/>
          <w:b/>
          <w:iCs/>
          <w:sz w:val="20"/>
          <w:szCs w:val="20"/>
          <w:highlight w:val="darkGray"/>
          <w:u w:val="single"/>
          <w:bdr w:val="single" w:sz="8" w:space="0" w:color="auto"/>
        </w:rPr>
        <w:t>50-year lag</w:t>
      </w:r>
      <w:r w:rsidRPr="00AA392C">
        <w:rPr>
          <w:rFonts w:eastAsia="Calibri"/>
          <w:b/>
          <w:sz w:val="20"/>
          <w:szCs w:val="20"/>
          <w:highlight w:val="darkGray"/>
          <w:u w:val="single"/>
        </w:rPr>
        <w:t xml:space="preserve"> between</w:t>
      </w:r>
      <w:r w:rsidRPr="003F1ED2">
        <w:rPr>
          <w:rFonts w:eastAsia="Calibri"/>
          <w:b/>
          <w:sz w:val="20"/>
          <w:szCs w:val="20"/>
          <w:u w:val="single"/>
        </w:rPr>
        <w:t xml:space="preserve"> the </w:t>
      </w:r>
      <w:r w:rsidRPr="00AA392C">
        <w:rPr>
          <w:rFonts w:eastAsia="Calibri"/>
          <w:b/>
          <w:sz w:val="20"/>
          <w:szCs w:val="20"/>
          <w:highlight w:val="darkGray"/>
          <w:u w:val="single"/>
        </w:rPr>
        <w:t>emission of</w:t>
      </w:r>
      <w:r w:rsidRPr="003F1ED2">
        <w:rPr>
          <w:rFonts w:eastAsia="Calibri"/>
          <w:b/>
          <w:sz w:val="20"/>
          <w:szCs w:val="20"/>
          <w:u w:val="single"/>
        </w:rPr>
        <w:t xml:space="preserve"> atmospheric </w:t>
      </w:r>
      <w:r w:rsidRPr="00AA392C">
        <w:rPr>
          <w:rFonts w:eastAsia="Calibri"/>
          <w:b/>
          <w:sz w:val="20"/>
          <w:szCs w:val="20"/>
          <w:highlight w:val="darkGray"/>
          <w:u w:val="single"/>
        </w:rPr>
        <w:t>carbon and its</w:t>
      </w:r>
      <w:r w:rsidRPr="003F1ED2">
        <w:rPr>
          <w:rFonts w:eastAsia="Calibri"/>
          <w:b/>
          <w:sz w:val="20"/>
          <w:szCs w:val="20"/>
          <w:u w:val="single"/>
        </w:rPr>
        <w:t xml:space="preserve"> persistent </w:t>
      </w:r>
      <w:r w:rsidRPr="00AA392C">
        <w:rPr>
          <w:rFonts w:eastAsia="Calibri"/>
          <w:b/>
          <w:sz w:val="20"/>
          <w:szCs w:val="20"/>
          <w:highlight w:val="darkGray"/>
          <w:u w:val="single"/>
        </w:rPr>
        <w:t>impact on temperature</w:t>
      </w:r>
      <w:r w:rsidRPr="00125CDA">
        <w:rPr>
          <w:rFonts w:eastAsia="Calibri"/>
          <w:sz w:val="16"/>
          <w:szCs w:val="20"/>
        </w:rPr>
        <w:t xml:space="preserve">. This means </w:t>
      </w:r>
      <w:r w:rsidRPr="003F1ED2">
        <w:rPr>
          <w:rFonts w:eastAsia="Calibri"/>
          <w:b/>
          <w:sz w:val="20"/>
          <w:szCs w:val="20"/>
          <w:u w:val="single"/>
        </w:rPr>
        <w:t xml:space="preserve">the </w:t>
      </w:r>
      <w:r w:rsidRPr="00AA392C">
        <w:rPr>
          <w:rFonts w:eastAsia="Calibri"/>
          <w:b/>
          <w:sz w:val="20"/>
          <w:szCs w:val="20"/>
          <w:highlight w:val="darkGray"/>
          <w:u w:val="single"/>
        </w:rPr>
        <w:t>environmental disruption</w:t>
      </w:r>
      <w:r w:rsidRPr="003F1ED2">
        <w:rPr>
          <w:rFonts w:eastAsia="Calibri"/>
          <w:b/>
          <w:sz w:val="20"/>
          <w:szCs w:val="20"/>
          <w:u w:val="single"/>
        </w:rPr>
        <w:t xml:space="preserve"> attributable to global warming </w:t>
      </w:r>
      <w:r w:rsidRPr="00AA392C">
        <w:rPr>
          <w:rFonts w:eastAsia="Calibri"/>
          <w:b/>
          <w:sz w:val="20"/>
          <w:szCs w:val="20"/>
          <w:highlight w:val="darkGray"/>
          <w:u w:val="single"/>
        </w:rPr>
        <w:t>we’re seeing now is the result of</w:t>
      </w:r>
      <w:r w:rsidRPr="003F1ED2">
        <w:rPr>
          <w:rFonts w:eastAsia="Calibri"/>
          <w:b/>
          <w:sz w:val="20"/>
          <w:szCs w:val="20"/>
          <w:u w:val="single"/>
        </w:rPr>
        <w:t xml:space="preserve"> carbon </w:t>
      </w:r>
      <w:r w:rsidRPr="00AA392C">
        <w:rPr>
          <w:rFonts w:eastAsia="Calibri"/>
          <w:b/>
          <w:sz w:val="20"/>
          <w:szCs w:val="20"/>
          <w:highlight w:val="darkGray"/>
          <w:u w:val="single"/>
        </w:rPr>
        <w:t>emissions up</w:t>
      </w:r>
      <w:r w:rsidRPr="003F1ED2">
        <w:rPr>
          <w:rFonts w:eastAsia="Calibri"/>
          <w:b/>
          <w:sz w:val="20"/>
          <w:szCs w:val="20"/>
          <w:u w:val="single"/>
        </w:rPr>
        <w:t xml:space="preserve"> </w:t>
      </w:r>
      <w:r w:rsidRPr="00AA392C">
        <w:rPr>
          <w:rFonts w:eastAsia="Calibri"/>
          <w:b/>
          <w:sz w:val="20"/>
          <w:szCs w:val="20"/>
          <w:highlight w:val="darkGray"/>
          <w:u w:val="single"/>
        </w:rPr>
        <w:t>through the</w:t>
      </w:r>
      <w:r w:rsidRPr="003F1ED2">
        <w:rPr>
          <w:rFonts w:eastAsia="Calibri"/>
          <w:b/>
          <w:sz w:val="20"/>
          <w:szCs w:val="20"/>
          <w:u w:val="single"/>
        </w:rPr>
        <w:t xml:space="preserve"> 19</w:t>
      </w:r>
      <w:r w:rsidRPr="00AA392C">
        <w:rPr>
          <w:rFonts w:eastAsia="Calibri"/>
          <w:b/>
          <w:sz w:val="20"/>
          <w:szCs w:val="20"/>
          <w:highlight w:val="darkGray"/>
          <w:u w:val="single"/>
        </w:rPr>
        <w:t>80s</w:t>
      </w:r>
      <w:r w:rsidRPr="00125CDA">
        <w:rPr>
          <w:rFonts w:eastAsia="Calibri"/>
          <w:sz w:val="16"/>
          <w:szCs w:val="20"/>
        </w:rPr>
        <w:t xml:space="preserve">. It also means </w:t>
      </w:r>
      <w:r w:rsidRPr="00AA392C">
        <w:rPr>
          <w:rFonts w:eastAsia="Calibri"/>
          <w:b/>
          <w:iCs/>
          <w:sz w:val="28"/>
          <w:szCs w:val="28"/>
          <w:highlight w:val="darkGray"/>
          <w:u w:val="single"/>
          <w:bdr w:val="single" w:sz="8" w:space="0" w:color="auto"/>
        </w:rPr>
        <w:t>we could cut off all carbon emissions today, globally, and still</w:t>
      </w:r>
      <w:r w:rsidRPr="003F1ED2">
        <w:rPr>
          <w:rFonts w:eastAsia="Calibri"/>
          <w:b/>
          <w:iCs/>
          <w:sz w:val="28"/>
          <w:szCs w:val="28"/>
          <w:u w:val="single"/>
          <w:bdr w:val="single" w:sz="8" w:space="0" w:color="auto"/>
        </w:rPr>
        <w:t xml:space="preserve"> </w:t>
      </w:r>
      <w:r w:rsidRPr="00AA392C">
        <w:rPr>
          <w:rFonts w:eastAsia="Calibri"/>
          <w:b/>
          <w:iCs/>
          <w:sz w:val="28"/>
          <w:szCs w:val="28"/>
          <w:highlight w:val="darkGray"/>
          <w:u w:val="single"/>
          <w:bdr w:val="single" w:sz="8" w:space="0" w:color="auto"/>
        </w:rPr>
        <w:t>see another generation of warming</w:t>
      </w:r>
      <w:r w:rsidRPr="00125CDA">
        <w:rPr>
          <w:rFonts w:eastAsia="Calibri"/>
          <w:sz w:val="16"/>
          <w:szCs w:val="20"/>
        </w:rPr>
        <w:t xml:space="preserve">. Beyond the environmental, economic, and human consequences, imagine the political impact of taking bold action that </w:t>
      </w:r>
      <w:r w:rsidRPr="00AA392C">
        <w:rPr>
          <w:rFonts w:eastAsia="Calibri"/>
          <w:b/>
          <w:sz w:val="20"/>
          <w:szCs w:val="20"/>
          <w:highlight w:val="darkGray"/>
          <w:u w:val="single"/>
        </w:rPr>
        <w:t xml:space="preserve">produces </w:t>
      </w:r>
      <w:r w:rsidRPr="00AA392C">
        <w:rPr>
          <w:rFonts w:eastAsia="Calibri"/>
          <w:b/>
          <w:iCs/>
          <w:sz w:val="20"/>
          <w:szCs w:val="20"/>
          <w:highlight w:val="darkGray"/>
          <w:u w:val="single"/>
          <w:bdr w:val="single" w:sz="8" w:space="0" w:color="auto"/>
        </w:rPr>
        <w:t>no</w:t>
      </w:r>
      <w:r w:rsidRPr="003F1ED2">
        <w:rPr>
          <w:rFonts w:eastAsia="Calibri"/>
          <w:b/>
          <w:iCs/>
          <w:sz w:val="20"/>
          <w:szCs w:val="20"/>
          <w:u w:val="single"/>
          <w:bdr w:val="single" w:sz="8" w:space="0" w:color="auto"/>
        </w:rPr>
        <w:t xml:space="preserve"> observable </w:t>
      </w:r>
      <w:r w:rsidRPr="00AA392C">
        <w:rPr>
          <w:rFonts w:eastAsia="Calibri"/>
          <w:b/>
          <w:iCs/>
          <w:sz w:val="20"/>
          <w:szCs w:val="20"/>
          <w:highlight w:val="darkGray"/>
          <w:u w:val="single"/>
          <w:bdr w:val="single" w:sz="8" w:space="0" w:color="auto"/>
        </w:rPr>
        <w:t>benefits for 20 years, or even longer</w:t>
      </w:r>
      <w:r w:rsidRPr="00125CDA">
        <w:rPr>
          <w:rFonts w:eastAsia="Calibri"/>
          <w:sz w:val="16"/>
          <w:szCs w:val="20"/>
        </w:rPr>
        <w:t>.</w:t>
      </w:r>
    </w:p>
    <w:p w14:paraId="560D2551" w14:textId="77777777" w:rsidR="00C92378" w:rsidRPr="0068634D" w:rsidRDefault="00C92378" w:rsidP="00C92378">
      <w:pPr>
        <w:pStyle w:val="Heading4"/>
      </w:pPr>
      <w:r>
        <w:rPr>
          <w:rFonts w:cs="Arial"/>
        </w:rPr>
        <w:t>--</w:t>
      </w:r>
      <w:bookmarkStart w:id="1" w:name="_Hlk89027010"/>
      <w:r w:rsidRPr="0068634D">
        <w:t xml:space="preserve">‘Existential’ warming is the </w:t>
      </w:r>
      <w:r w:rsidRPr="0068634D">
        <w:rPr>
          <w:u w:val="single"/>
        </w:rPr>
        <w:t>worst case</w:t>
      </w:r>
      <w:r w:rsidRPr="0068634D">
        <w:t xml:space="preserve"> that </w:t>
      </w:r>
      <w:r w:rsidRPr="0068634D">
        <w:rPr>
          <w:u w:val="single"/>
        </w:rPr>
        <w:t>even the IPCC</w:t>
      </w:r>
      <w:r w:rsidRPr="0068634D">
        <w:t xml:space="preserve"> thinks is </w:t>
      </w:r>
      <w:r w:rsidRPr="0068634D">
        <w:rPr>
          <w:u w:val="single"/>
        </w:rPr>
        <w:t>highly</w:t>
      </w:r>
      <w:r w:rsidRPr="0068634D">
        <w:t xml:space="preserve"> unlikely AND </w:t>
      </w:r>
      <w:r w:rsidRPr="0068634D">
        <w:rPr>
          <w:u w:val="single"/>
        </w:rPr>
        <w:t>every</w:t>
      </w:r>
      <w:r w:rsidRPr="0068634D">
        <w:t xml:space="preserve"> model is </w:t>
      </w:r>
      <w:r w:rsidRPr="0068634D">
        <w:rPr>
          <w:u w:val="single"/>
        </w:rPr>
        <w:t>ruined</w:t>
      </w:r>
      <w:r w:rsidRPr="0068634D">
        <w:t xml:space="preserve"> by systemic </w:t>
      </w:r>
      <w:r w:rsidRPr="0068634D">
        <w:rPr>
          <w:u w:val="single"/>
        </w:rPr>
        <w:t>upward bias</w:t>
      </w:r>
    </w:p>
    <w:p w14:paraId="515D7B14" w14:textId="77777777" w:rsidR="00C92378" w:rsidRPr="00125CDA" w:rsidRDefault="00C92378" w:rsidP="00C92378">
      <w:r w:rsidRPr="00125CDA">
        <w:rPr>
          <w:rStyle w:val="Style13ptBold"/>
          <w:u w:val="single"/>
        </w:rPr>
        <w:t>Wade 21</w:t>
      </w:r>
      <w:r w:rsidRPr="00125CDA">
        <w:t xml:space="preserve"> – Robert H, Professor of Global Political Economy at the London School of Economics, DPhil and MPhil in Social Anthropology from Sussex University, Master’s in Economics from Victoria University, BA in Economics from Otago University. “What is the Harm in Forecasting Catastrophe Due to Man-Made Global Warming?”, </w:t>
      </w:r>
      <w:hyperlink r:id="rId32" w:history="1">
        <w:r w:rsidRPr="00125CDA">
          <w:rPr>
            <w:rStyle w:val="Hyperlink"/>
          </w:rPr>
          <w:t>https://www.globalpolicyjournal.com/blog/22/07/2021/what-harm-forecasting-catastrophe-due-man-made-global-warming</w:t>
        </w:r>
      </w:hyperlink>
      <w:r w:rsidRPr="00125CDA">
        <w:t>, 07-22-2021</w:t>
      </w:r>
    </w:p>
    <w:p w14:paraId="0A478244" w14:textId="77777777" w:rsidR="00C92378" w:rsidRPr="00125CDA" w:rsidRDefault="00C92378" w:rsidP="00C92378">
      <w:pPr>
        <w:rPr>
          <w:sz w:val="16"/>
          <w:szCs w:val="16"/>
        </w:rPr>
      </w:pPr>
      <w:r w:rsidRPr="00125CDA">
        <w:rPr>
          <w:sz w:val="16"/>
          <w:szCs w:val="16"/>
        </w:rPr>
        <w:t>Upward Bias in Temperature Forecasting Models</w:t>
      </w:r>
    </w:p>
    <w:p w14:paraId="745D0F91" w14:textId="77777777" w:rsidR="00C92378" w:rsidRPr="00125CDA" w:rsidRDefault="00C92378" w:rsidP="00C92378">
      <w:pPr>
        <w:rPr>
          <w:sz w:val="16"/>
        </w:rPr>
      </w:pPr>
      <w:r w:rsidRPr="0068634D">
        <w:rPr>
          <w:rStyle w:val="StyleUnderline"/>
        </w:rPr>
        <w:t xml:space="preserve">The prospect of a coming </w:t>
      </w:r>
      <w:r w:rsidRPr="00AA392C">
        <w:rPr>
          <w:rStyle w:val="StyleUnderline"/>
          <w:highlight w:val="darkGray"/>
        </w:rPr>
        <w:t>catastrophe</w:t>
      </w:r>
      <w:r w:rsidRPr="0068634D">
        <w:rPr>
          <w:rStyle w:val="StyleUnderline"/>
        </w:rPr>
        <w:t xml:space="preserve"> for humanity and the biosphere </w:t>
      </w:r>
      <w:r w:rsidRPr="00AA392C">
        <w:rPr>
          <w:rStyle w:val="StyleUnderline"/>
          <w:highlight w:val="darkGray"/>
        </w:rPr>
        <w:t xml:space="preserve">rests </w:t>
      </w:r>
      <w:r w:rsidRPr="00AA392C">
        <w:rPr>
          <w:rStyle w:val="Emphasis"/>
          <w:highlight w:val="darkGray"/>
        </w:rPr>
        <w:t>heavily</w:t>
      </w:r>
      <w:r w:rsidRPr="00AA392C">
        <w:rPr>
          <w:rStyle w:val="StyleUnderline"/>
          <w:highlight w:val="darkGray"/>
        </w:rPr>
        <w:t xml:space="preserve"> on</w:t>
      </w:r>
      <w:r w:rsidRPr="0068634D">
        <w:rPr>
          <w:rStyle w:val="StyleUnderline"/>
        </w:rPr>
        <w:t xml:space="preserve"> outputs of climate forecasting </w:t>
      </w:r>
      <w:r w:rsidRPr="00AA392C">
        <w:rPr>
          <w:rStyle w:val="Emphasis"/>
          <w:highlight w:val="darkGray"/>
        </w:rPr>
        <w:t>models</w:t>
      </w:r>
      <w:r w:rsidRPr="00AA392C">
        <w:rPr>
          <w:rStyle w:val="StyleUnderline"/>
          <w:highlight w:val="darkGray"/>
        </w:rPr>
        <w:t>. But</w:t>
      </w:r>
      <w:r w:rsidRPr="00125CDA">
        <w:rPr>
          <w:sz w:val="16"/>
        </w:rPr>
        <w:t xml:space="preserve"> as David Legates and co-authors argue, </w:t>
      </w:r>
      <w:r w:rsidRPr="00AA392C">
        <w:rPr>
          <w:rStyle w:val="StyleUnderline"/>
          <w:highlight w:val="darkGray"/>
        </w:rPr>
        <w:t>these</w:t>
      </w:r>
      <w:r w:rsidRPr="0068634D">
        <w:rPr>
          <w:rStyle w:val="StyleUnderline"/>
        </w:rPr>
        <w:t xml:space="preserve"> models “</w:t>
      </w:r>
      <w:r w:rsidRPr="00AA392C">
        <w:rPr>
          <w:rStyle w:val="StyleUnderline"/>
          <w:highlight w:val="darkGray"/>
        </w:rPr>
        <w:t>exhibit</w:t>
      </w:r>
      <w:r w:rsidRPr="0068634D">
        <w:rPr>
          <w:rStyle w:val="StyleUnderline"/>
        </w:rPr>
        <w:t xml:space="preserve"> a </w:t>
      </w:r>
      <w:r w:rsidRPr="00AA392C">
        <w:rPr>
          <w:rStyle w:val="Emphasis"/>
          <w:highlight w:val="darkGray"/>
        </w:rPr>
        <w:t>strong exaggeration</w:t>
      </w:r>
      <w:r w:rsidRPr="0068634D">
        <w:rPr>
          <w:rStyle w:val="StyleUnderline"/>
        </w:rPr>
        <w:t xml:space="preserve"> in their results even when narrowly adopting atmospheric carbon dioxide as the sole driver of climate responses…. [General circulation models, such as</w:t>
      </w:r>
      <w:r w:rsidRPr="00125CDA">
        <w:rPr>
          <w:sz w:val="16"/>
        </w:rPr>
        <w:t xml:space="preserve"> those of </w:t>
      </w:r>
      <w:r w:rsidRPr="0068634D">
        <w:rPr>
          <w:rStyle w:val="StyleUnderline"/>
        </w:rPr>
        <w:t>the IPCC</w:t>
      </w:r>
      <w:r w:rsidRPr="00125CDA">
        <w:rPr>
          <w:sz w:val="16"/>
        </w:rPr>
        <w:t xml:space="preserve">, the Intergovernmental Panel on Climate Change] </w:t>
      </w:r>
      <w:r w:rsidRPr="0068634D">
        <w:rPr>
          <w:rStyle w:val="StyleUnderline"/>
        </w:rPr>
        <w:t xml:space="preserve">have </w:t>
      </w:r>
      <w:r w:rsidRPr="0068634D">
        <w:rPr>
          <w:rStyle w:val="Emphasis"/>
        </w:rPr>
        <w:t>consistently overestimated</w:t>
      </w:r>
      <w:r w:rsidRPr="00125CDA">
        <w:rPr>
          <w:sz w:val="16"/>
        </w:rPr>
        <w:t xml:space="preserve"> the </w:t>
      </w:r>
      <w:r w:rsidRPr="0068634D">
        <w:rPr>
          <w:rStyle w:val="StyleUnderline"/>
        </w:rPr>
        <w:t>climate sensitivity</w:t>
      </w:r>
      <w:r w:rsidRPr="00125CDA">
        <w:rPr>
          <w:sz w:val="16"/>
        </w:rPr>
        <w:t xml:space="preserve"> to rising atmospheric carbon dioxide.”</w:t>
      </w:r>
    </w:p>
    <w:p w14:paraId="312B159A" w14:textId="77777777" w:rsidR="00C92378" w:rsidRPr="00125CDA" w:rsidRDefault="00C92378" w:rsidP="00C92378">
      <w:pPr>
        <w:rPr>
          <w:sz w:val="16"/>
        </w:rPr>
      </w:pPr>
      <w:r w:rsidRPr="00125CDA">
        <w:rPr>
          <w:sz w:val="16"/>
        </w:rPr>
        <w:t>Ross McKitrick (2020) begins his assessment, “</w:t>
      </w:r>
      <w:r w:rsidRPr="0068634D">
        <w:rPr>
          <w:rStyle w:val="StyleUnderline"/>
        </w:rPr>
        <w:t xml:space="preserve">Two new peer-reviewed papers from independent teams confirm that </w:t>
      </w:r>
      <w:r w:rsidRPr="0068634D">
        <w:rPr>
          <w:rStyle w:val="StyleUnderline"/>
          <w:i/>
        </w:rPr>
        <w:t>climate models overstate atmospheric warming, and the problem [of overstatement] has gotten worse over time, not better</w:t>
      </w:r>
      <w:r w:rsidRPr="00125CDA">
        <w:rPr>
          <w:sz w:val="16"/>
        </w:rPr>
        <w:t>”. One of the papers (by McKitrick and John Christy) examined 38 models, the other, 48 models, used by the Intergovernmental Panel on Climate Change (IPCC), the various US “National Assessments”, the EPA’s “Endangerment Finding”, and more.</w:t>
      </w:r>
    </w:p>
    <w:p w14:paraId="5CE88C63" w14:textId="77777777" w:rsidR="00C92378" w:rsidRPr="00125CDA" w:rsidRDefault="00C92378" w:rsidP="00C92378">
      <w:pPr>
        <w:rPr>
          <w:sz w:val="16"/>
        </w:rPr>
      </w:pPr>
      <w:r w:rsidRPr="00125CDA">
        <w:rPr>
          <w:sz w:val="16"/>
        </w:rPr>
        <w:t xml:space="preserve">McKitrick continues, “Both </w:t>
      </w:r>
      <w:r w:rsidRPr="0068634D">
        <w:rPr>
          <w:rStyle w:val="StyleUnderline"/>
        </w:rPr>
        <w:t xml:space="preserve">papers looked at </w:t>
      </w:r>
      <w:r w:rsidRPr="0068634D">
        <w:rPr>
          <w:rStyle w:val="Emphasis"/>
        </w:rPr>
        <w:t>‘hindcasts’</w:t>
      </w:r>
      <w:r w:rsidRPr="00125CDA">
        <w:rPr>
          <w:sz w:val="16"/>
        </w:rPr>
        <w:t xml:space="preserve">, which are </w:t>
      </w:r>
      <w:r w:rsidRPr="0068634D">
        <w:rPr>
          <w:rStyle w:val="StyleUnderline"/>
        </w:rPr>
        <w:t>reconstructions</w:t>
      </w:r>
      <w:r w:rsidRPr="00125CDA">
        <w:rPr>
          <w:sz w:val="16"/>
        </w:rPr>
        <w:t xml:space="preserve"> of </w:t>
      </w:r>
      <w:r w:rsidRPr="0068634D">
        <w:rPr>
          <w:rStyle w:val="StyleUnderline"/>
        </w:rPr>
        <w:t>recent historical temperatures</w:t>
      </w:r>
      <w:r w:rsidRPr="00125CDA">
        <w:rPr>
          <w:sz w:val="16"/>
        </w:rPr>
        <w:t xml:space="preserve"> in response to observed greenhouse gas emissions and other changes (eg aerosols and solar forcing). Across the two papers it emerges that </w:t>
      </w:r>
      <w:r w:rsidRPr="0068634D">
        <w:rPr>
          <w:rStyle w:val="StyleUnderline"/>
        </w:rPr>
        <w:t xml:space="preserve">the </w:t>
      </w:r>
      <w:r w:rsidRPr="00AA392C">
        <w:rPr>
          <w:rStyle w:val="StyleUnderline"/>
          <w:highlight w:val="darkGray"/>
        </w:rPr>
        <w:t xml:space="preserve">models </w:t>
      </w:r>
      <w:r w:rsidRPr="00AA392C">
        <w:rPr>
          <w:rStyle w:val="Emphasis"/>
          <w:highlight w:val="darkGray"/>
        </w:rPr>
        <w:t>overshoot</w:t>
      </w:r>
      <w:r w:rsidRPr="00125CDA">
        <w:rPr>
          <w:sz w:val="16"/>
        </w:rPr>
        <w:t xml:space="preserve"> historical warming from the near-surface through the upper troposphere, in the tropics and globally.”  The study based on 48 models for 1998 to 2014 found that </w:t>
      </w:r>
      <w:r w:rsidRPr="0068634D">
        <w:rPr>
          <w:rStyle w:val="StyleUnderline"/>
          <w:i/>
        </w:rPr>
        <w:t>they warm</w:t>
      </w:r>
      <w:r w:rsidRPr="00125CDA">
        <w:rPr>
          <w:i/>
          <w:iCs/>
          <w:sz w:val="16"/>
        </w:rPr>
        <w:t xml:space="preserve"> on average 4 to </w:t>
      </w:r>
      <w:r w:rsidRPr="00AA392C">
        <w:rPr>
          <w:rStyle w:val="Emphasis"/>
          <w:i/>
          <w:highlight w:val="darkGray"/>
        </w:rPr>
        <w:t>5 times</w:t>
      </w:r>
      <w:r w:rsidRPr="0068634D">
        <w:rPr>
          <w:rStyle w:val="StyleUnderline"/>
          <w:i/>
        </w:rPr>
        <w:t xml:space="preserve"> faster than the observations</w:t>
      </w:r>
      <w:r w:rsidRPr="00125CDA">
        <w:rPr>
          <w:sz w:val="16"/>
        </w:rPr>
        <w:t xml:space="preserve">. </w:t>
      </w:r>
    </w:p>
    <w:p w14:paraId="605E8AD4" w14:textId="77777777" w:rsidR="00C92378" w:rsidRPr="00125CDA" w:rsidRDefault="00C92378" w:rsidP="00C92378">
      <w:pPr>
        <w:rPr>
          <w:sz w:val="16"/>
        </w:rPr>
      </w:pPr>
      <w:r w:rsidRPr="00125CDA">
        <w:rPr>
          <w:sz w:val="16"/>
        </w:rPr>
        <w:t>McKitrick concludes, “</w:t>
      </w:r>
      <w:r w:rsidRPr="0068634D">
        <w:rPr>
          <w:rStyle w:val="StyleUnderline"/>
        </w:rPr>
        <w:t>modelling</w:t>
      </w:r>
      <w:r w:rsidRPr="00125CDA">
        <w:rPr>
          <w:sz w:val="16"/>
        </w:rPr>
        <w:t xml:space="preserve"> the climate </w:t>
      </w:r>
      <w:r w:rsidRPr="0068634D">
        <w:rPr>
          <w:rStyle w:val="StyleUnderline"/>
        </w:rPr>
        <w:t>is incredibly difficult</w:t>
      </w:r>
      <w:r w:rsidRPr="00125CDA">
        <w:rPr>
          <w:sz w:val="16"/>
        </w:rPr>
        <w:t xml:space="preserve">, and no one faults the scientific community for finding it a tough problem to solve. But we are all living with the consequences of </w:t>
      </w:r>
      <w:r w:rsidRPr="0068634D">
        <w:rPr>
          <w:rStyle w:val="StyleUnderline"/>
        </w:rPr>
        <w:t xml:space="preserve">climate modelers </w:t>
      </w:r>
      <w:r w:rsidRPr="0068634D">
        <w:rPr>
          <w:rStyle w:val="Emphasis"/>
        </w:rPr>
        <w:t>stubbornly</w:t>
      </w:r>
      <w:r w:rsidRPr="0068634D">
        <w:rPr>
          <w:rStyle w:val="StyleUnderline"/>
        </w:rPr>
        <w:t xml:space="preserve"> using </w:t>
      </w:r>
      <w:r w:rsidRPr="00AA392C">
        <w:rPr>
          <w:rStyle w:val="Emphasis"/>
          <w:highlight w:val="darkGray"/>
        </w:rPr>
        <w:t>generation after generation</w:t>
      </w:r>
      <w:r w:rsidRPr="0068634D">
        <w:rPr>
          <w:rStyle w:val="StyleUnderline"/>
        </w:rPr>
        <w:t xml:space="preserve"> of models that </w:t>
      </w:r>
      <w:r w:rsidRPr="00AA392C">
        <w:rPr>
          <w:rStyle w:val="StyleUnderline"/>
          <w:highlight w:val="darkGray"/>
        </w:rPr>
        <w:t xml:space="preserve">exhibit </w:t>
      </w:r>
      <w:r w:rsidRPr="00AA392C">
        <w:rPr>
          <w:rStyle w:val="Emphasis"/>
          <w:highlight w:val="darkGray"/>
        </w:rPr>
        <w:t>too much</w:t>
      </w:r>
      <w:r w:rsidRPr="00AA392C">
        <w:rPr>
          <w:rStyle w:val="StyleUnderline"/>
          <w:highlight w:val="darkGray"/>
        </w:rPr>
        <w:t xml:space="preserve"> </w:t>
      </w:r>
      <w:r w:rsidRPr="00AA392C">
        <w:rPr>
          <w:rStyle w:val="Emphasis"/>
          <w:highlight w:val="darkGray"/>
        </w:rPr>
        <w:t>surface</w:t>
      </w:r>
      <w:r w:rsidRPr="00AA392C">
        <w:rPr>
          <w:rStyle w:val="StyleUnderline"/>
          <w:highlight w:val="darkGray"/>
        </w:rPr>
        <w:t xml:space="preserve"> and </w:t>
      </w:r>
      <w:r w:rsidRPr="00AA392C">
        <w:rPr>
          <w:rStyle w:val="Emphasis"/>
          <w:highlight w:val="darkGray"/>
        </w:rPr>
        <w:t>tropospheric</w:t>
      </w:r>
      <w:r w:rsidRPr="00AA392C">
        <w:rPr>
          <w:rStyle w:val="StyleUnderline"/>
          <w:highlight w:val="darkGray"/>
        </w:rPr>
        <w:t xml:space="preserve"> warming, in addition to</w:t>
      </w:r>
      <w:r w:rsidRPr="0068634D">
        <w:rPr>
          <w:rStyle w:val="StyleUnderline"/>
        </w:rPr>
        <w:t xml:space="preserve"> running </w:t>
      </w:r>
      <w:r w:rsidRPr="00AA392C">
        <w:rPr>
          <w:rStyle w:val="Emphasis"/>
          <w:highlight w:val="darkGray"/>
        </w:rPr>
        <w:t>grossly exaggerated</w:t>
      </w:r>
      <w:r w:rsidRPr="00AA392C">
        <w:rPr>
          <w:rStyle w:val="StyleUnderline"/>
          <w:highlight w:val="darkGray"/>
        </w:rPr>
        <w:t xml:space="preserve"> </w:t>
      </w:r>
      <w:r w:rsidRPr="00AA392C">
        <w:rPr>
          <w:rStyle w:val="Emphasis"/>
          <w:highlight w:val="darkGray"/>
        </w:rPr>
        <w:t>forcing</w:t>
      </w:r>
      <w:r w:rsidRPr="0068634D">
        <w:rPr>
          <w:rStyle w:val="Emphasis"/>
        </w:rPr>
        <w:t xml:space="preserve"> scenarios</w:t>
      </w:r>
      <w:r w:rsidRPr="00125CDA">
        <w:rPr>
          <w:sz w:val="16"/>
        </w:rPr>
        <w:t xml:space="preserve"> (eg RCP8.5). </w:t>
      </w:r>
    </w:p>
    <w:p w14:paraId="2600D131" w14:textId="77777777" w:rsidR="00C92378" w:rsidRPr="00125CDA" w:rsidRDefault="00C92378" w:rsidP="00C92378">
      <w:pPr>
        <w:rPr>
          <w:sz w:val="16"/>
        </w:rPr>
      </w:pPr>
      <w:r w:rsidRPr="00125CDA">
        <w:rPr>
          <w:sz w:val="16"/>
        </w:rPr>
        <w:t>“[</w:t>
      </w:r>
      <w:r w:rsidRPr="0068634D">
        <w:rPr>
          <w:rStyle w:val="StyleUnderline"/>
        </w:rPr>
        <w:t>W]hen the models get the</w:t>
      </w:r>
      <w:r w:rsidRPr="00125CDA">
        <w:rPr>
          <w:sz w:val="16"/>
        </w:rPr>
        <w:t xml:space="preserve"> tropical </w:t>
      </w:r>
      <w:r w:rsidRPr="0068634D">
        <w:rPr>
          <w:rStyle w:val="Emphasis"/>
        </w:rPr>
        <w:t>troposphere</w:t>
      </w:r>
      <w:r w:rsidRPr="0068634D">
        <w:rPr>
          <w:rStyle w:val="StyleUnderline"/>
        </w:rPr>
        <w:t xml:space="preserve"> wrong, it drives</w:t>
      </w:r>
      <w:r w:rsidRPr="00125CDA">
        <w:rPr>
          <w:sz w:val="16"/>
        </w:rPr>
        <w:t xml:space="preserve"> potential </w:t>
      </w:r>
      <w:r w:rsidRPr="0068634D">
        <w:rPr>
          <w:rStyle w:val="StyleUnderline"/>
        </w:rPr>
        <w:t>errors in</w:t>
      </w:r>
      <w:r w:rsidRPr="00125CDA">
        <w:rPr>
          <w:sz w:val="16"/>
        </w:rPr>
        <w:t xml:space="preserve"> many </w:t>
      </w:r>
      <w:r w:rsidRPr="0068634D">
        <w:rPr>
          <w:rStyle w:val="Emphasis"/>
        </w:rPr>
        <w:t>other</w:t>
      </w:r>
      <w:r w:rsidRPr="0068634D">
        <w:rPr>
          <w:rStyle w:val="StyleUnderline"/>
        </w:rPr>
        <w:t xml:space="preserve"> features</w:t>
      </w:r>
      <w:r w:rsidRPr="00125CDA">
        <w:rPr>
          <w:sz w:val="16"/>
        </w:rPr>
        <w:t xml:space="preserve"> of the model atmosphere. Even if the original problem was confined to excess warming in the tropical mid-troposphere, it has now expanded into a more pervasive warm bias throughout the global troposphere.</w:t>
      </w:r>
    </w:p>
    <w:p w14:paraId="0866070B" w14:textId="77777777" w:rsidR="00C92378" w:rsidRPr="00125CDA" w:rsidRDefault="00C92378" w:rsidP="00C92378">
      <w:pPr>
        <w:rPr>
          <w:sz w:val="16"/>
        </w:rPr>
      </w:pPr>
      <w:r w:rsidRPr="00125CDA">
        <w:rPr>
          <w:sz w:val="16"/>
        </w:rPr>
        <w:t>“</w:t>
      </w:r>
      <w:r w:rsidRPr="0068634D">
        <w:rPr>
          <w:rStyle w:val="StyleUnderline"/>
        </w:rPr>
        <w:t>If</w:t>
      </w:r>
      <w:r w:rsidRPr="00125CDA">
        <w:rPr>
          <w:sz w:val="16"/>
        </w:rPr>
        <w:t xml:space="preserve"> the </w:t>
      </w:r>
      <w:r w:rsidRPr="00AA392C">
        <w:rPr>
          <w:rStyle w:val="StyleUnderline"/>
          <w:highlight w:val="darkGray"/>
        </w:rPr>
        <w:t>discrepancies</w:t>
      </w:r>
      <w:r w:rsidRPr="00125CDA">
        <w:rPr>
          <w:sz w:val="16"/>
        </w:rPr>
        <w:t xml:space="preserve"> in the troposphere </w:t>
      </w:r>
      <w:r w:rsidRPr="00AA392C">
        <w:rPr>
          <w:rStyle w:val="StyleUnderline"/>
          <w:highlight w:val="darkGray"/>
        </w:rPr>
        <w:t>were</w:t>
      </w:r>
      <w:r w:rsidRPr="00125CDA">
        <w:rPr>
          <w:sz w:val="16"/>
        </w:rPr>
        <w:t xml:space="preserve"> evenly </w:t>
      </w:r>
      <w:r w:rsidRPr="0068634D">
        <w:rPr>
          <w:rStyle w:val="StyleUnderline"/>
        </w:rPr>
        <w:t>split</w:t>
      </w:r>
      <w:r w:rsidRPr="00125CDA">
        <w:rPr>
          <w:sz w:val="16"/>
        </w:rPr>
        <w:t xml:space="preserve"> across models </w:t>
      </w:r>
      <w:r w:rsidRPr="0068634D">
        <w:rPr>
          <w:rStyle w:val="StyleUnderline"/>
        </w:rPr>
        <w:t>between</w:t>
      </w:r>
      <w:r w:rsidRPr="00125CDA">
        <w:rPr>
          <w:sz w:val="16"/>
        </w:rPr>
        <w:t xml:space="preserve"> excess </w:t>
      </w:r>
      <w:r w:rsidRPr="0068634D">
        <w:rPr>
          <w:rStyle w:val="StyleUnderline"/>
        </w:rPr>
        <w:t>warming and cooling we could chalk it up to</w:t>
      </w:r>
      <w:r w:rsidRPr="00125CDA">
        <w:rPr>
          <w:sz w:val="16"/>
        </w:rPr>
        <w:t xml:space="preserve"> noise and </w:t>
      </w:r>
      <w:r w:rsidRPr="0068634D">
        <w:rPr>
          <w:rStyle w:val="StyleUnderline"/>
        </w:rPr>
        <w:t xml:space="preserve">uncertainty. </w:t>
      </w:r>
      <w:r w:rsidRPr="0068634D">
        <w:rPr>
          <w:rStyle w:val="StyleUnderline"/>
          <w:i/>
        </w:rPr>
        <w:t xml:space="preserve">But that is not the case: it’s </w:t>
      </w:r>
      <w:r w:rsidRPr="00AA392C">
        <w:rPr>
          <w:rStyle w:val="Emphasis"/>
          <w:i/>
          <w:highlight w:val="darkGray"/>
        </w:rPr>
        <w:t>all</w:t>
      </w:r>
      <w:r w:rsidRPr="0068634D">
        <w:rPr>
          <w:rStyle w:val="StyleUnderline"/>
          <w:i/>
        </w:rPr>
        <w:t xml:space="preserve"> excess </w:t>
      </w:r>
      <w:r w:rsidRPr="00AA392C">
        <w:rPr>
          <w:rStyle w:val="Emphasis"/>
          <w:i/>
          <w:highlight w:val="darkGray"/>
        </w:rPr>
        <w:t>warming</w:t>
      </w:r>
      <w:r w:rsidRPr="0068634D">
        <w:rPr>
          <w:rStyle w:val="StyleUnderline"/>
          <w:i/>
        </w:rPr>
        <w:t xml:space="preserve">…. That’s </w:t>
      </w:r>
      <w:r w:rsidRPr="0068634D">
        <w:rPr>
          <w:rStyle w:val="Emphasis"/>
          <w:i/>
        </w:rPr>
        <w:t>bias</w:t>
      </w:r>
      <w:r w:rsidRPr="00125CDA">
        <w:rPr>
          <w:i/>
          <w:iCs/>
          <w:sz w:val="16"/>
        </w:rPr>
        <w:t>, not uncertainty, and until the modelling community finds a way to fix it, the economics and policy making community are justified in assuming future warming projects are overstated, potentially by a great deal….</w:t>
      </w:r>
      <w:r w:rsidRPr="00125CDA">
        <w:rPr>
          <w:sz w:val="16"/>
        </w:rPr>
        <w:t>”</w:t>
      </w:r>
    </w:p>
    <w:p w14:paraId="4D28D3FD" w14:textId="77777777" w:rsidR="00C92378" w:rsidRPr="00125CDA" w:rsidRDefault="00C92378" w:rsidP="00C92378">
      <w:pPr>
        <w:rPr>
          <w:sz w:val="16"/>
        </w:rPr>
      </w:pPr>
      <w:r w:rsidRPr="0068634D">
        <w:rPr>
          <w:rStyle w:val="StyleUnderline"/>
        </w:rPr>
        <w:t xml:space="preserve">The </w:t>
      </w:r>
      <w:r w:rsidRPr="00AA392C">
        <w:rPr>
          <w:rStyle w:val="Emphasis"/>
          <w:highlight w:val="darkGray"/>
        </w:rPr>
        <w:t>strong upward bias</w:t>
      </w:r>
      <w:r w:rsidRPr="0068634D">
        <w:rPr>
          <w:rStyle w:val="StyleUnderline"/>
        </w:rPr>
        <w:t xml:space="preserve"> in</w:t>
      </w:r>
      <w:r w:rsidRPr="00125CDA">
        <w:rPr>
          <w:sz w:val="16"/>
        </w:rPr>
        <w:t xml:space="preserve"> temperature </w:t>
      </w:r>
      <w:r w:rsidRPr="0068634D">
        <w:rPr>
          <w:rStyle w:val="StyleUnderline"/>
        </w:rPr>
        <w:t xml:space="preserve">forecasts relative to observations </w:t>
      </w:r>
      <w:r w:rsidRPr="00AA392C">
        <w:rPr>
          <w:rStyle w:val="Emphasis"/>
          <w:highlight w:val="darkGray"/>
        </w:rPr>
        <w:t>compromise</w:t>
      </w:r>
      <w:r w:rsidRPr="00125CDA">
        <w:rPr>
          <w:sz w:val="16"/>
        </w:rPr>
        <w:t xml:space="preserve"> the </w:t>
      </w:r>
      <w:r w:rsidRPr="00AA392C">
        <w:rPr>
          <w:rStyle w:val="Emphasis"/>
          <w:highlight w:val="darkGray"/>
        </w:rPr>
        <w:t>models</w:t>
      </w:r>
      <w:r w:rsidRPr="0068634D">
        <w:rPr>
          <w:rStyle w:val="Emphasis"/>
        </w:rPr>
        <w:t>’ forecasting impacts</w:t>
      </w:r>
      <w:r w:rsidRPr="00125CDA">
        <w:rPr>
          <w:sz w:val="16"/>
        </w:rPr>
        <w:t xml:space="preserve"> on ecosystems, including agriculture, </w:t>
      </w:r>
      <w:r w:rsidRPr="0068634D">
        <w:rPr>
          <w:rStyle w:val="StyleUnderline"/>
        </w:rPr>
        <w:t xml:space="preserve">by </w:t>
      </w:r>
      <w:r w:rsidRPr="0068634D">
        <w:rPr>
          <w:rStyle w:val="Emphasis"/>
        </w:rPr>
        <w:t>exaggerating</w:t>
      </w:r>
      <w:r w:rsidRPr="0068634D">
        <w:rPr>
          <w:rStyle w:val="StyleUnderline"/>
        </w:rPr>
        <w:t xml:space="preserve"> the probability of catastrophic effects</w:t>
      </w:r>
      <w:r w:rsidRPr="00125CDA">
        <w:rPr>
          <w:sz w:val="16"/>
        </w:rPr>
        <w:t xml:space="preserve">. </w:t>
      </w:r>
    </w:p>
    <w:p w14:paraId="32596415" w14:textId="77777777" w:rsidR="00C92378" w:rsidRPr="00125CDA" w:rsidRDefault="00C92378" w:rsidP="00C92378">
      <w:pPr>
        <w:rPr>
          <w:sz w:val="16"/>
        </w:rPr>
      </w:pPr>
      <w:r w:rsidRPr="00125CDA">
        <w:rPr>
          <w:sz w:val="16"/>
        </w:rPr>
        <w:t xml:space="preserve">The </w:t>
      </w:r>
      <w:r w:rsidRPr="00AA392C">
        <w:rPr>
          <w:rStyle w:val="StyleUnderline"/>
          <w:highlight w:val="darkGray"/>
        </w:rPr>
        <w:t>IPCC</w:t>
      </w:r>
      <w:r w:rsidRPr="0068634D">
        <w:rPr>
          <w:rStyle w:val="StyleUnderline"/>
        </w:rPr>
        <w:t xml:space="preserve"> makes projections</w:t>
      </w:r>
      <w:r w:rsidRPr="00125CDA">
        <w:rPr>
          <w:sz w:val="16"/>
        </w:rPr>
        <w:t xml:space="preserve"> of future global temperatures to the end of century </w:t>
      </w:r>
      <w:r w:rsidRPr="0068634D">
        <w:rPr>
          <w:rStyle w:val="StyleUnderline"/>
        </w:rPr>
        <w:t>based on</w:t>
      </w:r>
      <w:r w:rsidRPr="00125CDA">
        <w:rPr>
          <w:sz w:val="16"/>
        </w:rPr>
        <w:t xml:space="preserve"> various </w:t>
      </w:r>
      <w:r w:rsidRPr="0068634D">
        <w:rPr>
          <w:rStyle w:val="StyleUnderline"/>
        </w:rPr>
        <w:t>models</w:t>
      </w:r>
      <w:r w:rsidRPr="00125CDA">
        <w:rPr>
          <w:sz w:val="16"/>
        </w:rPr>
        <w:t xml:space="preserve">. They range </w:t>
      </w:r>
      <w:r w:rsidRPr="0068634D">
        <w:rPr>
          <w:rStyle w:val="StyleUnderline"/>
        </w:rPr>
        <w:t>from</w:t>
      </w:r>
      <w:r w:rsidRPr="00125CDA">
        <w:rPr>
          <w:sz w:val="16"/>
        </w:rPr>
        <w:t xml:space="preserve"> a low of </w:t>
      </w:r>
      <w:r w:rsidRPr="0068634D">
        <w:rPr>
          <w:rStyle w:val="StyleUnderline"/>
        </w:rPr>
        <w:t>1.4 C to</w:t>
      </w:r>
      <w:r w:rsidRPr="00125CDA">
        <w:rPr>
          <w:sz w:val="16"/>
        </w:rPr>
        <w:t xml:space="preserve"> a high of </w:t>
      </w:r>
      <w:r w:rsidRPr="0068634D">
        <w:rPr>
          <w:rStyle w:val="StyleUnderline"/>
        </w:rPr>
        <w:t>5.6 C</w:t>
      </w:r>
      <w:r w:rsidRPr="00125CDA">
        <w:rPr>
          <w:sz w:val="16"/>
        </w:rPr>
        <w:t xml:space="preserve"> over pre-industrial temperature (roughly 1900). </w:t>
      </w:r>
      <w:r w:rsidRPr="0068634D">
        <w:rPr>
          <w:rStyle w:val="StyleUnderline"/>
        </w:rPr>
        <w:t xml:space="preserve">The </w:t>
      </w:r>
      <w:r w:rsidRPr="00AA392C">
        <w:rPr>
          <w:rStyle w:val="StyleUnderline"/>
          <w:highlight w:val="darkGray"/>
        </w:rPr>
        <w:t>wide range makes them</w:t>
      </w:r>
      <w:r w:rsidRPr="0068634D">
        <w:rPr>
          <w:rStyle w:val="StyleUnderline"/>
        </w:rPr>
        <w:t xml:space="preserve"> almost </w:t>
      </w:r>
      <w:r w:rsidRPr="00AA392C">
        <w:rPr>
          <w:rStyle w:val="Emphasis"/>
          <w:highlight w:val="darkGray"/>
        </w:rPr>
        <w:t>meaningless</w:t>
      </w:r>
      <w:r w:rsidRPr="00125CDA">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2A6144EF" w14:textId="77777777" w:rsidR="00C92378" w:rsidRPr="00125CDA" w:rsidRDefault="00C92378" w:rsidP="00C92378">
      <w:pPr>
        <w:rPr>
          <w:sz w:val="16"/>
          <w:szCs w:val="12"/>
        </w:rPr>
      </w:pPr>
      <w:r w:rsidRPr="00125CDA">
        <w:rPr>
          <w:sz w:val="16"/>
          <w:szCs w:val="12"/>
        </w:rPr>
        <w:t>It is astonishing to learn that the climate models miss a critical component of the climate system -- the hydrological cycle, and specifically clouds, which the IPCC calls the “wild card” in the climate system.</w:t>
      </w:r>
    </w:p>
    <w:p w14:paraId="709E4D5A" w14:textId="77777777" w:rsidR="00C92378" w:rsidRPr="00125CDA" w:rsidRDefault="00C92378" w:rsidP="00C92378">
      <w:pPr>
        <w:rPr>
          <w:sz w:val="16"/>
        </w:rPr>
      </w:pPr>
      <w:r w:rsidRPr="0068634D">
        <w:rPr>
          <w:rStyle w:val="StyleUnderline"/>
        </w:rPr>
        <w:t xml:space="preserve">The IPCC’s </w:t>
      </w:r>
      <w:r w:rsidRPr="00AA392C">
        <w:rPr>
          <w:rStyle w:val="Emphasis"/>
          <w:highlight w:val="darkGray"/>
        </w:rPr>
        <w:t>Worst Case</w:t>
      </w:r>
      <w:r w:rsidRPr="0068634D">
        <w:rPr>
          <w:rStyle w:val="StyleUnderline"/>
        </w:rPr>
        <w:t xml:space="preserve"> Scenario </w:t>
      </w:r>
      <w:r w:rsidRPr="00AA392C">
        <w:rPr>
          <w:rStyle w:val="StyleUnderline"/>
          <w:highlight w:val="darkGray"/>
        </w:rPr>
        <w:t>is</w:t>
      </w:r>
      <w:r w:rsidRPr="00125CDA">
        <w:rPr>
          <w:sz w:val="16"/>
        </w:rPr>
        <w:t xml:space="preserve"> commonly </w:t>
      </w:r>
      <w:r w:rsidRPr="00AA392C">
        <w:rPr>
          <w:rStyle w:val="StyleUnderline"/>
          <w:highlight w:val="darkGray"/>
        </w:rPr>
        <w:t>used as</w:t>
      </w:r>
      <w:r w:rsidRPr="0068634D">
        <w:rPr>
          <w:rStyle w:val="StyleUnderline"/>
        </w:rPr>
        <w:t xml:space="preserve"> the </w:t>
      </w:r>
      <w:r w:rsidRPr="00AA392C">
        <w:rPr>
          <w:rStyle w:val="Emphasis"/>
          <w:highlight w:val="darkGray"/>
        </w:rPr>
        <w:t>Business as Usual</w:t>
      </w:r>
      <w:r w:rsidRPr="00125CDA">
        <w:rPr>
          <w:sz w:val="16"/>
        </w:rPr>
        <w:t xml:space="preserve"> without a Radical Policy Action’ </w:t>
      </w:r>
      <w:r w:rsidRPr="0068634D">
        <w:rPr>
          <w:rStyle w:val="StyleUnderline"/>
        </w:rPr>
        <w:t>Scenario</w:t>
      </w:r>
    </w:p>
    <w:p w14:paraId="040A6F4F" w14:textId="77777777" w:rsidR="00C92378" w:rsidRPr="0068634D" w:rsidRDefault="00C92378" w:rsidP="00C92378">
      <w:pPr>
        <w:rPr>
          <w:rStyle w:val="StyleUnderline"/>
        </w:rPr>
      </w:pPr>
      <w:r w:rsidRPr="00125CDA">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68634D">
        <w:rPr>
          <w:rStyle w:val="StyleUnderline"/>
        </w:rPr>
        <w:t>The most extreme</w:t>
      </w:r>
      <w:r w:rsidRPr="00125CDA">
        <w:rPr>
          <w:sz w:val="16"/>
        </w:rPr>
        <w:t xml:space="preserve"> – the worst case – </w:t>
      </w:r>
      <w:r w:rsidRPr="0068634D">
        <w:rPr>
          <w:rStyle w:val="StyleUnderline"/>
        </w:rPr>
        <w:t xml:space="preserve">was called Representative Concentration Pathway </w:t>
      </w:r>
      <w:r w:rsidRPr="00AA392C">
        <w:rPr>
          <w:rStyle w:val="StyleUnderline"/>
          <w:highlight w:val="darkGray"/>
        </w:rPr>
        <w:t>(RCP) 8.5</w:t>
      </w:r>
      <w:r w:rsidRPr="0068634D">
        <w:rPr>
          <w:rStyle w:val="StyleUnderline"/>
        </w:rPr>
        <w:t xml:space="preserve">. It </w:t>
      </w:r>
      <w:r w:rsidRPr="00AA392C">
        <w:rPr>
          <w:rStyle w:val="StyleUnderline"/>
          <w:highlight w:val="darkGray"/>
        </w:rPr>
        <w:t>assumes</w:t>
      </w:r>
      <w:r w:rsidRPr="0068634D">
        <w:rPr>
          <w:rStyle w:val="StyleUnderline"/>
        </w:rPr>
        <w:t xml:space="preserve"> </w:t>
      </w:r>
      <w:r w:rsidRPr="0068634D">
        <w:rPr>
          <w:rStyle w:val="Emphasis"/>
        </w:rPr>
        <w:t xml:space="preserve">ominous </w:t>
      </w:r>
      <w:r w:rsidRPr="00AA392C">
        <w:rPr>
          <w:rStyle w:val="Emphasis"/>
          <w:highlight w:val="darkGray"/>
        </w:rPr>
        <w:t>reversals</w:t>
      </w:r>
      <w:r w:rsidRPr="00AA392C">
        <w:rPr>
          <w:rStyle w:val="StyleUnderline"/>
          <w:highlight w:val="darkGray"/>
        </w:rPr>
        <w:t xml:space="preserve"> in</w:t>
      </w:r>
      <w:r w:rsidRPr="0068634D">
        <w:rPr>
          <w:rStyle w:val="StyleUnderline"/>
        </w:rPr>
        <w:t xml:space="preserve"> several </w:t>
      </w:r>
      <w:r w:rsidRPr="00AA392C">
        <w:rPr>
          <w:rStyle w:val="Emphasis"/>
          <w:highlight w:val="darkGray"/>
        </w:rPr>
        <w:t>basic, long-standing trends</w:t>
      </w:r>
      <w:r w:rsidRPr="0068634D">
        <w:rPr>
          <w:rStyle w:val="StyleUnderline"/>
        </w:rPr>
        <w:t>, all heading in the extremely wrong direction to 2100:</w:t>
      </w:r>
    </w:p>
    <w:p w14:paraId="1F5CD5AF" w14:textId="77777777" w:rsidR="00C92378" w:rsidRPr="00125CDA" w:rsidRDefault="00C92378" w:rsidP="00C92378">
      <w:pPr>
        <w:pStyle w:val="ListParagraph"/>
        <w:numPr>
          <w:ilvl w:val="0"/>
          <w:numId w:val="30"/>
        </w:numPr>
        <w:rPr>
          <w:sz w:val="16"/>
        </w:rPr>
      </w:pPr>
      <w:r w:rsidRPr="0068634D">
        <w:rPr>
          <w:rStyle w:val="StyleUnderline"/>
        </w:rPr>
        <w:t xml:space="preserve">high </w:t>
      </w:r>
      <w:r w:rsidRPr="00AA392C">
        <w:rPr>
          <w:rStyle w:val="StyleUnderline"/>
          <w:highlight w:val="darkGray"/>
        </w:rPr>
        <w:t>population growth</w:t>
      </w:r>
      <w:r w:rsidRPr="00125CDA">
        <w:rPr>
          <w:sz w:val="16"/>
        </w:rPr>
        <w:t xml:space="preserve"> to reach more than 12 billion people</w:t>
      </w:r>
    </w:p>
    <w:p w14:paraId="477E65F4" w14:textId="77777777" w:rsidR="00C92378" w:rsidRPr="0068634D" w:rsidRDefault="00C92378" w:rsidP="00C92378">
      <w:pPr>
        <w:pStyle w:val="ListParagraph"/>
        <w:numPr>
          <w:ilvl w:val="0"/>
          <w:numId w:val="30"/>
        </w:numPr>
        <w:rPr>
          <w:rStyle w:val="StyleUnderline"/>
        </w:rPr>
      </w:pPr>
      <w:r w:rsidRPr="00AA392C">
        <w:rPr>
          <w:rStyle w:val="StyleUnderline"/>
          <w:highlight w:val="darkGray"/>
        </w:rPr>
        <w:t xml:space="preserve">slow </w:t>
      </w:r>
      <w:r w:rsidRPr="00AA392C">
        <w:rPr>
          <w:rStyle w:val="Emphasis"/>
          <w:highlight w:val="darkGray"/>
        </w:rPr>
        <w:t>tech</w:t>
      </w:r>
      <w:r w:rsidRPr="0068634D">
        <w:rPr>
          <w:rStyle w:val="StyleUnderline"/>
        </w:rPr>
        <w:t>nology development</w:t>
      </w:r>
    </w:p>
    <w:p w14:paraId="571A1123" w14:textId="77777777" w:rsidR="00C92378" w:rsidRPr="00125CDA" w:rsidRDefault="00C92378" w:rsidP="00C92378">
      <w:pPr>
        <w:pStyle w:val="ListParagraph"/>
        <w:numPr>
          <w:ilvl w:val="0"/>
          <w:numId w:val="30"/>
        </w:numPr>
        <w:rPr>
          <w:sz w:val="16"/>
        </w:rPr>
      </w:pPr>
      <w:r w:rsidRPr="00AA392C">
        <w:rPr>
          <w:rStyle w:val="StyleUnderline"/>
          <w:highlight w:val="darkGray"/>
        </w:rPr>
        <w:t>coal</w:t>
      </w:r>
      <w:r w:rsidRPr="0068634D">
        <w:rPr>
          <w:rStyle w:val="StyleUnderline"/>
        </w:rPr>
        <w:t xml:space="preserve"> consumption </w:t>
      </w:r>
      <w:r w:rsidRPr="00AA392C">
        <w:rPr>
          <w:rStyle w:val="StyleUnderline"/>
          <w:highlight w:val="darkGray"/>
        </w:rPr>
        <w:t>increases</w:t>
      </w:r>
      <w:r w:rsidRPr="00125CDA">
        <w:rPr>
          <w:sz w:val="16"/>
        </w:rPr>
        <w:t xml:space="preserve"> by 500 % between 2005 and 2100 (no account taken of supply constraints)</w:t>
      </w:r>
    </w:p>
    <w:p w14:paraId="1E106134" w14:textId="77777777" w:rsidR="00C92378" w:rsidRPr="0068634D" w:rsidRDefault="00C92378" w:rsidP="00C92378">
      <w:pPr>
        <w:pStyle w:val="ListParagraph"/>
        <w:numPr>
          <w:ilvl w:val="0"/>
          <w:numId w:val="30"/>
        </w:numPr>
        <w:rPr>
          <w:rStyle w:val="StyleUnderline"/>
        </w:rPr>
      </w:pPr>
      <w:r w:rsidRPr="00AA392C">
        <w:rPr>
          <w:rStyle w:val="StyleUnderline"/>
          <w:highlight w:val="darkGray"/>
        </w:rPr>
        <w:t>slow</w:t>
      </w:r>
      <w:r w:rsidRPr="0068634D">
        <w:rPr>
          <w:rStyle w:val="StyleUnderline"/>
        </w:rPr>
        <w:t xml:space="preserve"> GDP </w:t>
      </w:r>
      <w:r w:rsidRPr="00AA392C">
        <w:rPr>
          <w:rStyle w:val="StyleUnderline"/>
          <w:highlight w:val="darkGray"/>
        </w:rPr>
        <w:t>growth</w:t>
      </w:r>
    </w:p>
    <w:p w14:paraId="756DDA89" w14:textId="77777777" w:rsidR="00C92378" w:rsidRPr="0068634D" w:rsidRDefault="00C92378" w:rsidP="00C92378">
      <w:pPr>
        <w:pStyle w:val="ListParagraph"/>
        <w:numPr>
          <w:ilvl w:val="0"/>
          <w:numId w:val="30"/>
        </w:numPr>
        <w:rPr>
          <w:rStyle w:val="StyleUnderline"/>
        </w:rPr>
      </w:pPr>
      <w:r w:rsidRPr="00AA392C">
        <w:rPr>
          <w:rStyle w:val="StyleUnderline"/>
          <w:highlight w:val="darkGray"/>
        </w:rPr>
        <w:t>fast</w:t>
      </w:r>
      <w:r w:rsidRPr="0068634D">
        <w:rPr>
          <w:rStyle w:val="StyleUnderline"/>
        </w:rPr>
        <w:t xml:space="preserve"> rise in world </w:t>
      </w:r>
      <w:r w:rsidRPr="00AA392C">
        <w:rPr>
          <w:rStyle w:val="StyleUnderline"/>
          <w:highlight w:val="darkGray"/>
        </w:rPr>
        <w:t>poverty</w:t>
      </w:r>
    </w:p>
    <w:p w14:paraId="1265A106" w14:textId="77777777" w:rsidR="00C92378" w:rsidRPr="0068634D" w:rsidRDefault="00C92378" w:rsidP="00C92378">
      <w:pPr>
        <w:pStyle w:val="ListParagraph"/>
        <w:numPr>
          <w:ilvl w:val="0"/>
          <w:numId w:val="30"/>
        </w:numPr>
        <w:rPr>
          <w:rStyle w:val="StyleUnderline"/>
        </w:rPr>
      </w:pPr>
      <w:r w:rsidRPr="00AA392C">
        <w:rPr>
          <w:rStyle w:val="StyleUnderline"/>
          <w:highlight w:val="darkGray"/>
        </w:rPr>
        <w:t>high energy</w:t>
      </w:r>
      <w:r w:rsidRPr="0068634D">
        <w:rPr>
          <w:rStyle w:val="StyleUnderline"/>
        </w:rPr>
        <w:t xml:space="preserve"> use</w:t>
      </w:r>
    </w:p>
    <w:p w14:paraId="5FDF2258" w14:textId="77777777" w:rsidR="00C92378" w:rsidRPr="00125CDA" w:rsidRDefault="00C92378" w:rsidP="00C92378">
      <w:pPr>
        <w:pStyle w:val="ListParagraph"/>
        <w:numPr>
          <w:ilvl w:val="0"/>
          <w:numId w:val="30"/>
        </w:numPr>
        <w:rPr>
          <w:sz w:val="16"/>
        </w:rPr>
      </w:pPr>
      <w:r w:rsidRPr="0068634D">
        <w:rPr>
          <w:rStyle w:val="StyleUnderline"/>
        </w:rPr>
        <w:t xml:space="preserve">high GHG </w:t>
      </w:r>
      <w:r w:rsidRPr="00AA392C">
        <w:rPr>
          <w:rStyle w:val="StyleUnderline"/>
          <w:highlight w:val="darkGray"/>
        </w:rPr>
        <w:t>emissions</w:t>
      </w:r>
      <w:r w:rsidRPr="00125CDA">
        <w:rPr>
          <w:sz w:val="16"/>
        </w:rPr>
        <w:t xml:space="preserve">. </w:t>
      </w:r>
    </w:p>
    <w:p w14:paraId="0E356888" w14:textId="77777777" w:rsidR="00C92378" w:rsidRPr="00125CDA" w:rsidRDefault="00C92378" w:rsidP="00C92378">
      <w:pPr>
        <w:pStyle w:val="ListParagraph"/>
        <w:numPr>
          <w:ilvl w:val="0"/>
          <w:numId w:val="30"/>
        </w:numPr>
        <w:rPr>
          <w:sz w:val="16"/>
        </w:rPr>
      </w:pPr>
      <w:r w:rsidRPr="00AA392C">
        <w:rPr>
          <w:rStyle w:val="Emphasis"/>
          <w:highlight w:val="darkGray"/>
        </w:rPr>
        <w:t>temp</w:t>
      </w:r>
      <w:r w:rsidRPr="0068634D">
        <w:rPr>
          <w:rStyle w:val="StyleUnderline"/>
        </w:rPr>
        <w:t xml:space="preserve">erature forecast: </w:t>
      </w:r>
      <w:r w:rsidRPr="00AA392C">
        <w:rPr>
          <w:rStyle w:val="Emphasis"/>
          <w:highlight w:val="darkGray"/>
        </w:rPr>
        <w:t>5 C</w:t>
      </w:r>
      <w:r w:rsidRPr="0068634D">
        <w:rPr>
          <w:rStyle w:val="StyleUnderline"/>
        </w:rPr>
        <w:t xml:space="preserve"> rise</w:t>
      </w:r>
      <w:r w:rsidRPr="00125CDA">
        <w:rPr>
          <w:sz w:val="16"/>
        </w:rPr>
        <w:t xml:space="preserve"> between 2005 and 2100.  </w:t>
      </w:r>
    </w:p>
    <w:p w14:paraId="31F7E5BA" w14:textId="77777777" w:rsidR="00C92378" w:rsidRPr="00125CDA" w:rsidRDefault="00C92378" w:rsidP="00C92378">
      <w:pPr>
        <w:rPr>
          <w:sz w:val="16"/>
        </w:rPr>
      </w:pPr>
      <w:r w:rsidRPr="0068634D">
        <w:rPr>
          <w:rStyle w:val="StyleUnderline"/>
        </w:rPr>
        <w:t xml:space="preserve">RCP 8.5’s vision is </w:t>
      </w:r>
      <w:r w:rsidRPr="0068634D">
        <w:rPr>
          <w:rStyle w:val="Emphasis"/>
        </w:rPr>
        <w:t>horrifying</w:t>
      </w:r>
      <w:r w:rsidRPr="00125CDA">
        <w:rPr>
          <w:sz w:val="16"/>
        </w:rPr>
        <w:t>, as worst-case scenarios should be.</w:t>
      </w:r>
    </w:p>
    <w:p w14:paraId="0E34CC84" w14:textId="77777777" w:rsidR="00C92378" w:rsidRPr="00125CDA" w:rsidRDefault="00C92378" w:rsidP="00C92378">
      <w:pPr>
        <w:rPr>
          <w:sz w:val="16"/>
        </w:rPr>
      </w:pPr>
      <w:r w:rsidRPr="00AA392C">
        <w:rPr>
          <w:rStyle w:val="StyleUnderline"/>
          <w:highlight w:val="darkGray"/>
        </w:rPr>
        <w:t xml:space="preserve">A </w:t>
      </w:r>
      <w:r w:rsidRPr="00AA392C">
        <w:rPr>
          <w:rStyle w:val="Emphasis"/>
          <w:highlight w:val="darkGray"/>
        </w:rPr>
        <w:t>whole wave</w:t>
      </w:r>
      <w:r w:rsidRPr="00AA392C">
        <w:rPr>
          <w:rStyle w:val="StyleUnderline"/>
          <w:highlight w:val="darkGray"/>
        </w:rPr>
        <w:t xml:space="preserve"> of </w:t>
      </w:r>
      <w:r w:rsidRPr="00AA392C">
        <w:rPr>
          <w:rStyle w:val="Emphasis"/>
          <w:highlight w:val="darkGray"/>
        </w:rPr>
        <w:t>lit</w:t>
      </w:r>
      <w:r w:rsidRPr="0068634D">
        <w:rPr>
          <w:rStyle w:val="StyleUnderline"/>
        </w:rPr>
        <w:t xml:space="preserve">erature, in peer-reviewed journals as well as in media, even by IPCC authors, has since </w:t>
      </w:r>
      <w:r w:rsidRPr="00AA392C">
        <w:rPr>
          <w:rStyle w:val="StyleUnderline"/>
          <w:highlight w:val="darkGray"/>
        </w:rPr>
        <w:t>presented this</w:t>
      </w:r>
      <w:r w:rsidRPr="0068634D">
        <w:rPr>
          <w:rStyle w:val="StyleUnderline"/>
        </w:rPr>
        <w:t xml:space="preserve"> worst-case </w:t>
      </w:r>
      <w:r w:rsidRPr="00AA392C">
        <w:rPr>
          <w:rStyle w:val="StyleUnderline"/>
          <w:highlight w:val="darkGray"/>
        </w:rPr>
        <w:t>as</w:t>
      </w:r>
      <w:r w:rsidRPr="00125CDA">
        <w:rPr>
          <w:sz w:val="16"/>
        </w:rPr>
        <w:t xml:space="preserve"> either “the most </w:t>
      </w:r>
      <w:r w:rsidRPr="00AA392C">
        <w:rPr>
          <w:rStyle w:val="Emphasis"/>
          <w:highlight w:val="darkGray"/>
        </w:rPr>
        <w:t>likely</w:t>
      </w:r>
      <w:r w:rsidRPr="00125CDA">
        <w:rPr>
          <w:sz w:val="16"/>
        </w:rPr>
        <w:t xml:space="preserve"> case” or “the baseline case – business as usual without policy action”. This </w:t>
      </w:r>
      <w:r w:rsidRPr="00AA392C">
        <w:rPr>
          <w:rStyle w:val="Emphasis"/>
          <w:highlight w:val="darkGray"/>
        </w:rPr>
        <w:t>misleading</w:t>
      </w:r>
      <w:r w:rsidRPr="00125CDA">
        <w:rPr>
          <w:sz w:val="16"/>
        </w:rPr>
        <w:t xml:space="preserve"> assumption provoked a recent paper in Nature subtitled: “Stop using the worst-case scenario for climate warming as the most likely outcome” (see also, Chrobak, 2020).</w:t>
      </w:r>
    </w:p>
    <w:p w14:paraId="1A96A36C" w14:textId="77777777" w:rsidR="00C92378" w:rsidRPr="00F75792" w:rsidRDefault="00C92378" w:rsidP="00C92378">
      <w:pPr>
        <w:pStyle w:val="Heading4"/>
        <w:rPr>
          <w:rFonts w:eastAsia="Times New Roman"/>
        </w:rPr>
      </w:pPr>
      <w:r>
        <w:rPr>
          <w:rFonts w:eastAsia="Times New Roman"/>
        </w:rPr>
        <w:t>--</w:t>
      </w:r>
      <w:r w:rsidRPr="00F75792">
        <w:rPr>
          <w:rFonts w:eastAsia="Times New Roman"/>
        </w:rPr>
        <w:t xml:space="preserve">It’s a </w:t>
      </w:r>
      <w:r w:rsidRPr="00F75792">
        <w:rPr>
          <w:rFonts w:eastAsia="Times New Roman"/>
          <w:u w:val="single"/>
        </w:rPr>
        <w:t>tail-end</w:t>
      </w:r>
      <w:r w:rsidRPr="00F75792">
        <w:rPr>
          <w:rFonts w:eastAsia="Times New Roman"/>
        </w:rPr>
        <w:t xml:space="preserve"> scenario in the </w:t>
      </w:r>
      <w:r w:rsidRPr="00F75792">
        <w:rPr>
          <w:rFonts w:eastAsia="Times New Roman"/>
          <w:u w:val="single"/>
        </w:rPr>
        <w:t>far future</w:t>
      </w:r>
      <w:r w:rsidRPr="00F75792">
        <w:rPr>
          <w:rFonts w:eastAsia="Times New Roman"/>
        </w:rPr>
        <w:t xml:space="preserve">. </w:t>
      </w:r>
    </w:p>
    <w:p w14:paraId="200813F1" w14:textId="77777777" w:rsidR="00C92378" w:rsidRPr="00125CDA" w:rsidRDefault="00C92378" w:rsidP="00C92378">
      <w:pPr>
        <w:rPr>
          <w:rFonts w:eastAsia="Calibri"/>
        </w:rPr>
      </w:pPr>
      <w:r w:rsidRPr="00125CDA">
        <w:rPr>
          <w:rStyle w:val="Style13ptBold"/>
          <w:u w:val="single"/>
        </w:rPr>
        <w:t>Kerr et al. 19</w:t>
      </w:r>
      <w:r w:rsidRPr="00125CDA">
        <w:rPr>
          <w:rFonts w:eastAsia="Calibri"/>
        </w:rPr>
        <w:t xml:space="preserve"> – Amber, Energy and Resources PhD at the University of California-Berkeley, known agroecologist, former coordinator of the USDA California Climate Hub. Daniel Swain, Climate Science PhD at UCLA, climate scientist, a research fellow at the National Center for Atmospheric Research. Andrew King, Earth Sciences PhD, Climate Extremes Research Fellow at the University of Melbourne. Peter Kalmus, Professor and Chair in Climate Impacts at the University of Exeter, a lead author on the Fourth Assessment Report of the Intergovernmental Panel on Climate Change in Working Group. Richard Betts, Paleoclimatology PhD at the Climate Change Research Center, climate scientist at the Potsdam Institute for Climate Impact Research. William Huiskamp, Postdoctoral research fellow, Potsdam Institute for Climate Impact Research. “Claim that human civilization could end in 30 years is speculative, not supported with evidence”, Climate Feedback, </w:t>
      </w:r>
      <w:hyperlink r:id="rId33" w:history="1">
        <w:r w:rsidRPr="00125CDA">
          <w:rPr>
            <w:rStyle w:val="Hyperlink"/>
            <w:rFonts w:eastAsia="Calibri"/>
          </w:rPr>
          <w:t>https://climatefeedback.org/evaluation/iflscience-story-on-speculative-report-provides-little-scientific-context-james-felton/</w:t>
        </w:r>
      </w:hyperlink>
      <w:r w:rsidRPr="00125CDA">
        <w:rPr>
          <w:rStyle w:val="Hyperlink"/>
          <w:rFonts w:eastAsia="Calibri"/>
        </w:rPr>
        <w:t>, 06-04-2019</w:t>
      </w:r>
    </w:p>
    <w:p w14:paraId="70F1D6BF" w14:textId="77777777" w:rsidR="00C92378" w:rsidRPr="00125CDA" w:rsidRDefault="00C92378" w:rsidP="00C92378">
      <w:pPr>
        <w:rPr>
          <w:rFonts w:eastAsia="Calibri"/>
          <w:sz w:val="16"/>
        </w:rPr>
      </w:pPr>
      <w:r w:rsidRPr="00125CDA">
        <w:rPr>
          <w:rFonts w:eastAsia="Calibri"/>
          <w:sz w:val="16"/>
        </w:rPr>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F75792">
        <w:rPr>
          <w:rFonts w:eastAsia="Calibri"/>
          <w:b/>
          <w:u w:val="single"/>
        </w:rPr>
        <w:t>‘</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 xml:space="preserve">Human </w:t>
      </w:r>
      <w:r w:rsidRPr="00AA392C">
        <w:rPr>
          <w:rFonts w:eastAsia="Calibri"/>
          <w:b/>
          <w:iCs/>
          <w:highlight w:val="darkGray"/>
          <w:u w:val="single"/>
          <w:bdr w:val="single" w:sz="8" w:space="0" w:color="auto" w:frame="1"/>
        </w:rPr>
        <w:t>Civilization</w:t>
      </w:r>
      <w:r w:rsidRPr="00F75792">
        <w:rPr>
          <w:rFonts w:eastAsia="Calibri"/>
          <w:b/>
          <w:u w:val="single"/>
        </w:rPr>
        <w:t xml:space="preserve"> Coming </w:t>
      </w:r>
      <w:r w:rsidRPr="00AA392C">
        <w:rPr>
          <w:rFonts w:eastAsia="Calibri"/>
          <w:b/>
          <w:highlight w:val="darkGray"/>
          <w:u w:val="single"/>
        </w:rPr>
        <w:t>To</w:t>
      </w:r>
      <w:r w:rsidRPr="00F75792">
        <w:rPr>
          <w:rFonts w:eastAsia="Calibri"/>
          <w:b/>
          <w:u w:val="single"/>
        </w:rPr>
        <w:t xml:space="preserve"> An </w:t>
      </w:r>
      <w:r w:rsidRPr="00AA392C">
        <w:rPr>
          <w:rFonts w:eastAsia="Calibri"/>
          <w:b/>
          <w:highlight w:val="darkGray"/>
          <w:u w:val="single"/>
        </w:rPr>
        <w:t>End’</w:t>
      </w:r>
      <w:r w:rsidRPr="00F75792">
        <w:rPr>
          <w:rFonts w:eastAsia="Calibri"/>
          <w:b/>
          <w:u w:val="single"/>
        </w:rPr>
        <w:t xml:space="preserve"> Within 30 Years”) </w:t>
      </w:r>
      <w:r w:rsidRPr="00AA392C">
        <w:rPr>
          <w:rFonts w:eastAsia="Calibri"/>
          <w:b/>
          <w:iCs/>
          <w:highlight w:val="darkGray"/>
          <w:u w:val="single"/>
          <w:bdr w:val="single" w:sz="8" w:space="0" w:color="auto" w:frame="1"/>
        </w:rPr>
        <w:t>misrepresents</w:t>
      </w:r>
      <w:r w:rsidRPr="00F75792">
        <w:rPr>
          <w:rFonts w:eastAsia="Calibri"/>
          <w:b/>
          <w:u w:val="single"/>
        </w:rPr>
        <w:t xml:space="preserve"> the report as </w:t>
      </w:r>
      <w:r w:rsidRPr="00F75792">
        <w:rPr>
          <w:rFonts w:eastAsia="Calibri"/>
          <w:b/>
          <w:iCs/>
          <w:u w:val="single"/>
          <w:bdr w:val="single" w:sz="8" w:space="0" w:color="auto" w:frame="1"/>
        </w:rPr>
        <w:t>a likely projection</w:t>
      </w:r>
      <w:r w:rsidRPr="00F75792">
        <w:rPr>
          <w:rFonts w:eastAsia="Calibri"/>
          <w:b/>
          <w:u w:val="single"/>
        </w:rPr>
        <w:t xml:space="preserve"> rather than </w:t>
      </w:r>
      <w:r w:rsidRPr="00F75792">
        <w:rPr>
          <w:rFonts w:eastAsia="Calibri"/>
          <w:b/>
          <w:iCs/>
          <w:u w:val="single"/>
          <w:bdr w:val="single" w:sz="8" w:space="0" w:color="auto" w:frame="1"/>
        </w:rPr>
        <w:t>an exploration</w:t>
      </w:r>
      <w:r w:rsidRPr="00F75792">
        <w:rPr>
          <w:rFonts w:eastAsia="Calibri"/>
          <w:b/>
          <w:u w:val="single"/>
        </w:rPr>
        <w:t xml:space="preserve"> of </w:t>
      </w:r>
      <w:r w:rsidRPr="00AA392C">
        <w:rPr>
          <w:rFonts w:eastAsia="Calibri"/>
          <w:b/>
          <w:iCs/>
          <w:highlight w:val="darkGray"/>
          <w:u w:val="single"/>
          <w:bdr w:val="single" w:sz="8" w:space="0" w:color="auto" w:frame="1"/>
        </w:rPr>
        <w:t>an</w:t>
      </w:r>
      <w:r w:rsidRPr="00F75792">
        <w:rPr>
          <w:rFonts w:eastAsia="Calibri"/>
          <w:b/>
          <w:iCs/>
          <w:u w:val="single"/>
          <w:bdr w:val="single" w:sz="8" w:space="0" w:color="auto" w:frame="1"/>
        </w:rPr>
        <w:t xml:space="preserve"> intrinsically </w:t>
      </w:r>
      <w:r w:rsidRPr="00AA392C">
        <w:rPr>
          <w:rFonts w:eastAsia="Calibri"/>
          <w:b/>
          <w:iCs/>
          <w:highlight w:val="darkGray"/>
          <w:u w:val="single"/>
          <w:bdr w:val="single" w:sz="8" w:space="0" w:color="auto" w:frame="1"/>
        </w:rPr>
        <w:t>unlikely worst case</w:t>
      </w:r>
      <w:r w:rsidRPr="00F75792">
        <w:rPr>
          <w:rFonts w:eastAsia="Calibri"/>
          <w:b/>
          <w:iCs/>
          <w:u w:val="single"/>
          <w:bdr w:val="single" w:sz="8" w:space="0" w:color="auto" w:frame="1"/>
        </w:rPr>
        <w:t xml:space="preserve"> scenario</w:t>
      </w:r>
      <w:r w:rsidRPr="00125CDA">
        <w:rPr>
          <w:rFonts w:eastAsia="Calibri"/>
          <w:sz w:val="16"/>
        </w:rPr>
        <w:t>.</w:t>
      </w:r>
    </w:p>
    <w:p w14:paraId="08C84132" w14:textId="77777777" w:rsidR="00C92378" w:rsidRPr="00125CDA" w:rsidRDefault="00C92378" w:rsidP="00C92378">
      <w:pPr>
        <w:rPr>
          <w:rFonts w:eastAsia="Calibri"/>
          <w:sz w:val="16"/>
          <w:szCs w:val="16"/>
        </w:rPr>
      </w:pPr>
      <w:r w:rsidRPr="00125CDA">
        <w:rPr>
          <w:rFonts w:eastAsia="Calibri"/>
          <w:sz w:val="16"/>
          <w:szCs w:val="16"/>
        </w:rPr>
        <w:t>See all the scientists’ annotations in context.</w:t>
      </w:r>
    </w:p>
    <w:p w14:paraId="0579CC8C" w14:textId="77777777" w:rsidR="00C92378" w:rsidRPr="00125CDA" w:rsidRDefault="00C92378" w:rsidP="00C92378">
      <w:pPr>
        <w:rPr>
          <w:rFonts w:eastAsia="Calibri"/>
          <w:sz w:val="16"/>
          <w:szCs w:val="16"/>
        </w:rPr>
      </w:pPr>
      <w:r w:rsidRPr="00125CDA">
        <w:rPr>
          <w:rFonts w:eastAsia="Calibri"/>
          <w:sz w:val="16"/>
          <w:szCs w:val="16"/>
        </w:rPr>
        <w:t>REVIEWERS’ OVERALL FEEDBACK</w:t>
      </w:r>
    </w:p>
    <w:p w14:paraId="2CA8BEDF" w14:textId="77777777" w:rsidR="00C92378" w:rsidRPr="00125CDA" w:rsidRDefault="00C92378" w:rsidP="00C92378">
      <w:pPr>
        <w:rPr>
          <w:rFonts w:eastAsia="Calibri"/>
          <w:sz w:val="16"/>
          <w:szCs w:val="16"/>
        </w:rPr>
      </w:pPr>
      <w:r w:rsidRPr="00125CDA">
        <w:rPr>
          <w:rFonts w:eastAsia="Calibri"/>
          <w:sz w:val="16"/>
          <w:szCs w:val="16"/>
        </w:rPr>
        <w:t>These comments are the overall assessment of scientists on the article, they are substantiated by their knowledge in the field and by the content of the analysis in the annotations on the article.</w:t>
      </w:r>
    </w:p>
    <w:p w14:paraId="60AF4AB3" w14:textId="77777777" w:rsidR="00C92378" w:rsidRPr="00125CDA" w:rsidRDefault="00C92378" w:rsidP="00C92378">
      <w:pPr>
        <w:rPr>
          <w:rFonts w:eastAsia="Calibri"/>
          <w:sz w:val="16"/>
          <w:szCs w:val="16"/>
        </w:rPr>
      </w:pPr>
      <w:r w:rsidRPr="00125CDA">
        <w:rPr>
          <w:rFonts w:eastAsia="Calibri"/>
          <w:sz w:val="16"/>
          <w:szCs w:val="16"/>
        </w:rPr>
        <w:t>Amber Kerr, Researcher, Agricultural Sustainability Institute, University of California, Davis:</w:t>
      </w:r>
    </w:p>
    <w:p w14:paraId="3FD19F20" w14:textId="77777777" w:rsidR="00C92378" w:rsidRPr="00125CDA" w:rsidRDefault="00C92378" w:rsidP="00C92378">
      <w:pPr>
        <w:rPr>
          <w:rFonts w:eastAsia="Calibri"/>
          <w:sz w:val="16"/>
        </w:rPr>
      </w:pPr>
      <w:r w:rsidRPr="00125CDA">
        <w:rPr>
          <w:rFonts w:eastAsia="Calibri"/>
          <w:sz w:val="16"/>
        </w:rPr>
        <w:t xml:space="preserve">The content of the IFLScience article is mostly an accurate representation of the contents of the Breakthrough report, but </w:t>
      </w:r>
      <w:r w:rsidRPr="00F75792">
        <w:rPr>
          <w:rFonts w:eastAsia="Calibri"/>
          <w:b/>
          <w:u w:val="single"/>
        </w:rPr>
        <w:t xml:space="preserve">the article tends to gloss over </w:t>
      </w:r>
      <w:r w:rsidRPr="00F75792">
        <w:rPr>
          <w:rFonts w:eastAsia="Calibri"/>
          <w:b/>
          <w:iCs/>
          <w:u w:val="single"/>
          <w:bdr w:val="single" w:sz="8" w:space="0" w:color="auto" w:frame="1"/>
        </w:rPr>
        <w:t>important caveats and probabilities</w:t>
      </w:r>
      <w:r w:rsidRPr="00125CDA">
        <w:rPr>
          <w:rFonts w:eastAsia="Calibri"/>
          <w:sz w:val="16"/>
        </w:rPr>
        <w:t xml:space="preserve"> that are </w:t>
      </w:r>
      <w:r w:rsidRPr="00F75792">
        <w:rPr>
          <w:rFonts w:eastAsia="Calibri"/>
          <w:b/>
          <w:u w:val="single"/>
        </w:rPr>
        <w:t>given in the report</w:t>
      </w:r>
      <w:r w:rsidRPr="00125CDA">
        <w:rPr>
          <w:rFonts w:eastAsia="Calibri"/>
          <w:sz w:val="16"/>
        </w:rPr>
        <w:t xml:space="preserve">. The least accurate part of the IFLScience article is the headline, which is an outright misrepresentation of the report. The article title states that there is, overall, </w:t>
      </w:r>
      <w:r w:rsidRPr="00F75792">
        <w:rPr>
          <w:rFonts w:eastAsia="Calibri"/>
          <w:b/>
          <w:iCs/>
          <w:u w:val="single"/>
          <w:bdr w:val="single" w:sz="8" w:space="0" w:color="auto" w:frame="1"/>
        </w:rPr>
        <w:t>a “high probability”</w:t>
      </w:r>
      <w:r w:rsidRPr="00F75792">
        <w:rPr>
          <w:rFonts w:eastAsia="Calibri"/>
          <w:b/>
          <w:u w:val="single"/>
        </w:rPr>
        <w:t xml:space="preserve"> of human civilization coming to an end</w:t>
      </w:r>
      <w:r w:rsidRPr="00125CDA">
        <w:rPr>
          <w:rFonts w:eastAsia="Calibri"/>
          <w:sz w:val="16"/>
        </w:rPr>
        <w:t xml:space="preserve"> in 30 years. This </w:t>
      </w:r>
      <w:r w:rsidRPr="00F75792">
        <w:rPr>
          <w:rFonts w:eastAsia="Calibri"/>
          <w:b/>
          <w:u w:val="single"/>
        </w:rPr>
        <w:t xml:space="preserve">is </w:t>
      </w:r>
      <w:r w:rsidRPr="00F75792">
        <w:rPr>
          <w:rFonts w:eastAsia="Calibri"/>
          <w:b/>
          <w:iCs/>
          <w:u w:val="single"/>
          <w:bdr w:val="single" w:sz="8" w:space="0" w:color="auto" w:frame="1"/>
        </w:rPr>
        <w:t>extremely misleading</w:t>
      </w:r>
      <w:r w:rsidRPr="00125CDA">
        <w:rPr>
          <w:rFonts w:eastAsia="Calibri"/>
          <w:sz w:val="16"/>
        </w:rPr>
        <w:t xml:space="preserve">. What the Breakthrough report actually says is that, </w:t>
      </w:r>
      <w:r w:rsidRPr="00AA392C">
        <w:rPr>
          <w:rFonts w:eastAsia="Calibri"/>
          <w:b/>
          <w:highlight w:val="darkGray"/>
          <w:u w:val="single"/>
        </w:rPr>
        <w:t xml:space="preserve">in </w:t>
      </w:r>
      <w:r w:rsidRPr="00AA392C">
        <w:rPr>
          <w:rFonts w:eastAsia="Calibri"/>
          <w:b/>
          <w:iCs/>
          <w:highlight w:val="darkGray"/>
          <w:u w:val="single"/>
          <w:bdr w:val="single" w:sz="8" w:space="0" w:color="auto" w:frame="1"/>
        </w:rPr>
        <w:t>the most unlikely, “long-tail”</w:t>
      </w:r>
      <w:r w:rsidRPr="00F75792">
        <w:rPr>
          <w:rFonts w:eastAsia="Calibri"/>
          <w:b/>
          <w:iCs/>
          <w:u w:val="single"/>
          <w:bdr w:val="single" w:sz="8" w:space="0" w:color="auto" w:frame="1"/>
        </w:rPr>
        <w:t xml:space="preserve"> biophysical </w:t>
      </w:r>
      <w:r w:rsidRPr="00AA392C">
        <w:rPr>
          <w:rFonts w:eastAsia="Calibri"/>
          <w:b/>
          <w:iCs/>
          <w:highlight w:val="darkGray"/>
          <w:u w:val="single"/>
          <w:bdr w:val="single" w:sz="8" w:space="0" w:color="auto" w:frame="1"/>
        </w:rPr>
        <w:t>scenario</w:t>
      </w:r>
      <w:r w:rsidRPr="00AA392C">
        <w:rPr>
          <w:rFonts w:eastAsia="Calibri"/>
          <w:b/>
          <w:highlight w:val="darkGray"/>
          <w:u w:val="single"/>
        </w:rPr>
        <w:t xml:space="preserve"> where</w:t>
      </w:r>
      <w:r w:rsidRPr="00F75792">
        <w:rPr>
          <w:rFonts w:eastAsia="Calibri"/>
          <w:b/>
          <w:u w:val="single"/>
        </w:rPr>
        <w:t xml:space="preserve"> </w:t>
      </w:r>
      <w:r w:rsidRPr="00F75792">
        <w:rPr>
          <w:rFonts w:eastAsia="Calibri"/>
          <w:b/>
          <w:iCs/>
          <w:u w:val="single"/>
          <w:bdr w:val="single" w:sz="8" w:space="0" w:color="auto" w:frame="1"/>
        </w:rPr>
        <w:t xml:space="preserve">climate </w:t>
      </w:r>
      <w:r w:rsidRPr="00AA392C">
        <w:rPr>
          <w:rFonts w:eastAsia="Calibri"/>
          <w:b/>
          <w:iCs/>
          <w:highlight w:val="darkGray"/>
          <w:u w:val="single"/>
          <w:bdr w:val="single" w:sz="8" w:space="0" w:color="auto" w:frame="1"/>
        </w:rPr>
        <w:t>feedbacks</w:t>
      </w:r>
      <w:r w:rsidRPr="00AA392C">
        <w:rPr>
          <w:rFonts w:eastAsia="Calibri"/>
          <w:b/>
          <w:highlight w:val="darkGray"/>
          <w:u w:val="single"/>
        </w:rPr>
        <w:t xml:space="preserve"> are</w:t>
      </w:r>
      <w:r w:rsidRPr="00F75792">
        <w:rPr>
          <w:rFonts w:eastAsia="Calibri"/>
          <w:b/>
          <w:u w:val="single"/>
        </w:rPr>
        <w:t xml:space="preserve"> </w:t>
      </w:r>
      <w:r w:rsidRPr="00F75792">
        <w:rPr>
          <w:rFonts w:eastAsia="Calibri"/>
          <w:b/>
          <w:iCs/>
          <w:u w:val="single"/>
          <w:bdr w:val="single" w:sz="8" w:space="0" w:color="auto" w:frame="1"/>
        </w:rPr>
        <w:t xml:space="preserve">much </w:t>
      </w:r>
      <w:r w:rsidRPr="00AA392C">
        <w:rPr>
          <w:rFonts w:eastAsia="Calibri"/>
          <w:b/>
          <w:iCs/>
          <w:highlight w:val="darkGray"/>
          <w:u w:val="single"/>
          <w:bdr w:val="single" w:sz="8" w:space="0" w:color="auto" w:frame="1"/>
        </w:rPr>
        <w:t>more severe</w:t>
      </w:r>
      <w:r w:rsidRPr="00F75792">
        <w:rPr>
          <w:rFonts w:eastAsia="Calibri"/>
          <w:b/>
          <w:iCs/>
          <w:u w:val="single"/>
          <w:bdr w:val="single" w:sz="8" w:space="0" w:color="auto" w:frame="1"/>
        </w:rPr>
        <w:t xml:space="preserve"> than we expect</w:t>
      </w:r>
      <w:r w:rsidRPr="00F75792">
        <w:rPr>
          <w:rFonts w:eastAsia="Calibri"/>
          <w:b/>
          <w:u w:val="single"/>
        </w:rPr>
        <w:t xml:space="preserve">, </w:t>
      </w:r>
      <w:r w:rsidRPr="00AA392C">
        <w:rPr>
          <w:rFonts w:eastAsia="Calibri"/>
          <w:b/>
          <w:iCs/>
          <w:highlight w:val="darkGray"/>
          <w:u w:val="single"/>
          <w:bdr w:val="single" w:sz="8" w:space="0" w:color="auto" w:frame="1"/>
        </w:rPr>
        <w:t>THEN</w:t>
      </w:r>
      <w:r w:rsidRPr="00AA392C">
        <w:rPr>
          <w:rFonts w:eastAsia="Calibri"/>
          <w:b/>
          <w:highlight w:val="darkGray"/>
          <w:u w:val="single"/>
        </w:rPr>
        <w:t xml:space="preserve"> there is</w:t>
      </w:r>
      <w:r w:rsidRPr="00F75792">
        <w:rPr>
          <w:rFonts w:eastAsia="Calibri"/>
          <w:b/>
          <w:u w:val="single"/>
        </w:rPr>
        <w:t xml:space="preserve"> a</w:t>
      </w:r>
      <w:r w:rsidRPr="00125CDA">
        <w:rPr>
          <w:rFonts w:eastAsia="Calibri"/>
          <w:sz w:val="16"/>
        </w:rPr>
        <w:t xml:space="preserve"> high </w:t>
      </w:r>
      <w:r w:rsidRPr="00AA392C">
        <w:rPr>
          <w:rFonts w:eastAsia="Calibri"/>
          <w:b/>
          <w:highlight w:val="darkGray"/>
          <w:u w:val="single"/>
        </w:rPr>
        <w:t>likelihood</w:t>
      </w:r>
      <w:r w:rsidRPr="00125CDA">
        <w:rPr>
          <w:rFonts w:eastAsia="Calibri"/>
          <w:sz w:val="16"/>
        </w:rPr>
        <w:t xml:space="preserve"> of human civilization coming to an end. </w:t>
      </w:r>
      <w:r w:rsidRPr="00F75792">
        <w:rPr>
          <w:rFonts w:eastAsia="Calibri"/>
          <w:b/>
          <w:u w:val="single"/>
        </w:rPr>
        <w:t xml:space="preserve">But the report authors </w:t>
      </w:r>
      <w:r w:rsidRPr="00F75792">
        <w:rPr>
          <w:rFonts w:eastAsia="Calibri"/>
          <w:b/>
          <w:iCs/>
          <w:u w:val="single"/>
          <w:bdr w:val="single" w:sz="8" w:space="0" w:color="auto" w:frame="1"/>
        </w:rPr>
        <w:t>explicitly state</w:t>
      </w:r>
      <w:r w:rsidRPr="00F75792">
        <w:rPr>
          <w:rFonts w:eastAsia="Calibri"/>
          <w:b/>
          <w:u w:val="single"/>
        </w:rPr>
        <w:t xml:space="preserve"> that </w:t>
      </w:r>
      <w:r w:rsidRPr="00AA392C">
        <w:rPr>
          <w:rFonts w:eastAsia="Calibri"/>
          <w:b/>
          <w:iCs/>
          <w:highlight w:val="darkGray"/>
          <w:u w:val="single"/>
          <w:bdr w:val="single" w:sz="8" w:space="0" w:color="auto" w:frame="1"/>
        </w:rPr>
        <w:t>this</w:t>
      </w:r>
      <w:r w:rsidRPr="00F75792">
        <w:rPr>
          <w:rFonts w:eastAsia="Calibri"/>
          <w:b/>
          <w:iCs/>
          <w:u w:val="single"/>
          <w:bdr w:val="single" w:sz="8" w:space="0" w:color="auto" w:frame="1"/>
        </w:rPr>
        <w:t xml:space="preserve"> “high-end </w:t>
      </w:r>
      <w:r w:rsidRPr="00AA392C">
        <w:rPr>
          <w:rFonts w:eastAsia="Calibri"/>
          <w:b/>
          <w:iCs/>
          <w:highlight w:val="darkGray"/>
          <w:u w:val="single"/>
          <w:bdr w:val="single" w:sz="8" w:space="0" w:color="auto" w:frame="1"/>
        </w:rPr>
        <w:t>scenario</w:t>
      </w:r>
      <w:r w:rsidRPr="00F75792">
        <w:rPr>
          <w:rFonts w:eastAsia="Calibri"/>
          <w:b/>
          <w:iCs/>
          <w:u w:val="single"/>
          <w:bdr w:val="single" w:sz="8" w:space="0" w:color="auto" w:frame="1"/>
        </w:rPr>
        <w:t>”</w:t>
      </w:r>
      <w:r w:rsidRPr="00F75792">
        <w:rPr>
          <w:rFonts w:eastAsia="Calibri"/>
          <w:b/>
          <w:u w:val="single"/>
        </w:rPr>
        <w:t xml:space="preserve"> </w:t>
      </w:r>
      <w:r w:rsidRPr="00AA392C">
        <w:rPr>
          <w:rFonts w:eastAsia="Calibri"/>
          <w:b/>
          <w:highlight w:val="darkGray"/>
          <w:u w:val="single"/>
        </w:rPr>
        <w:t xml:space="preserve">is </w:t>
      </w:r>
      <w:r w:rsidRPr="00AA392C">
        <w:rPr>
          <w:rFonts w:eastAsia="Calibri"/>
          <w:b/>
          <w:iCs/>
          <w:highlight w:val="darkGray"/>
          <w:u w:val="single"/>
          <w:bdr w:val="single" w:sz="8" w:space="0" w:color="auto" w:frame="1"/>
        </w:rPr>
        <w:t>beyond</w:t>
      </w:r>
      <w:r w:rsidRPr="00125CDA">
        <w:rPr>
          <w:rFonts w:eastAsia="Calibri"/>
          <w:sz w:val="16"/>
        </w:rPr>
        <w:t xml:space="preserve"> their </w:t>
      </w:r>
      <w:r w:rsidRPr="00AA392C">
        <w:rPr>
          <w:rFonts w:eastAsia="Calibri"/>
          <w:b/>
          <w:highlight w:val="darkGray"/>
          <w:u w:val="single"/>
        </w:rPr>
        <w:t>capacity to model or</w:t>
      </w:r>
      <w:r w:rsidRPr="00F75792">
        <w:rPr>
          <w:rFonts w:eastAsia="Calibri"/>
          <w:b/>
          <w:u w:val="single"/>
        </w:rPr>
        <w:t xml:space="preserve"> to </w:t>
      </w:r>
      <w:r w:rsidRPr="00F75792">
        <w:rPr>
          <w:rFonts w:eastAsia="Calibri"/>
          <w:b/>
          <w:iCs/>
          <w:u w:val="single"/>
          <w:bdr w:val="single" w:sz="8" w:space="0" w:color="auto" w:frame="1"/>
        </w:rPr>
        <w:t xml:space="preserve">quantitatively </w:t>
      </w:r>
      <w:r w:rsidRPr="00AA392C">
        <w:rPr>
          <w:rFonts w:eastAsia="Calibri"/>
          <w:b/>
          <w:iCs/>
          <w:highlight w:val="darkGray"/>
          <w:u w:val="single"/>
          <w:bdr w:val="single" w:sz="8" w:space="0" w:color="auto" w:frame="1"/>
        </w:rPr>
        <w:t>estimate</w:t>
      </w:r>
      <w:r w:rsidRPr="00125CDA">
        <w:rPr>
          <w:rFonts w:eastAsia="Calibri"/>
          <w:sz w:val="16"/>
        </w:rPr>
        <w:t>.</w:t>
      </w:r>
    </w:p>
    <w:p w14:paraId="67D27041" w14:textId="77777777" w:rsidR="00C92378" w:rsidRPr="00125CDA" w:rsidRDefault="00C92378" w:rsidP="00C92378">
      <w:pPr>
        <w:rPr>
          <w:rFonts w:eastAsia="Calibri"/>
          <w:sz w:val="16"/>
          <w:szCs w:val="16"/>
        </w:rPr>
      </w:pPr>
      <w:r w:rsidRPr="00125CDA">
        <w:rPr>
          <w:rFonts w:eastAsia="Calibri"/>
          <w:sz w:val="16"/>
          <w:szCs w:val="16"/>
        </w:rPr>
        <w:t>Daniel Swain, Researcher, UCLA, and Research Fellow, National Center for Atmospheric Research:</w:t>
      </w:r>
    </w:p>
    <w:p w14:paraId="0F296175" w14:textId="77777777" w:rsidR="00C92378" w:rsidRPr="00125CDA" w:rsidRDefault="00C92378" w:rsidP="00C92378">
      <w:pPr>
        <w:rPr>
          <w:rFonts w:eastAsia="Calibri"/>
          <w:sz w:val="16"/>
        </w:rPr>
      </w:pPr>
      <w:r w:rsidRPr="00125CDA">
        <w:rPr>
          <w:rFonts w:eastAsia="Calibri"/>
          <w:sz w:val="16"/>
        </w:rPr>
        <w:t xml:space="preserve">The article uncritically reproduces claims from a recent report released by an Australian thinktank regarding the purported “end of human civilization” due to climate change over the next 30 years. </w:t>
      </w:r>
      <w:r w:rsidRPr="00F75792">
        <w:rPr>
          <w:rFonts w:eastAsia="Calibri"/>
          <w:b/>
          <w:u w:val="single"/>
        </w:rPr>
        <w:t>While there is plenty</w:t>
      </w:r>
      <w:r w:rsidRPr="00125CDA">
        <w:rPr>
          <w:rFonts w:eastAsia="Calibri"/>
          <w:sz w:val="16"/>
        </w:rPr>
        <w:t xml:space="preserve"> of </w:t>
      </w:r>
      <w:r w:rsidRPr="00F75792">
        <w:rPr>
          <w:rFonts w:eastAsia="Calibri"/>
          <w:b/>
          <w:u w:val="single"/>
        </w:rPr>
        <w:t>scientific evidence</w:t>
      </w:r>
      <w:r w:rsidRPr="00125CDA">
        <w:rPr>
          <w:rFonts w:eastAsia="Calibri"/>
          <w:sz w:val="16"/>
        </w:rPr>
        <w:t xml:space="preserve"> that </w:t>
      </w:r>
      <w:r w:rsidRPr="00F75792">
        <w:rPr>
          <w:rFonts w:eastAsia="Calibri"/>
          <w:b/>
          <w:u w:val="single"/>
        </w:rPr>
        <w:t>climate change will pose</w:t>
      </w:r>
      <w:r w:rsidRPr="00125CDA">
        <w:rPr>
          <w:rFonts w:eastAsia="Calibri"/>
          <w:sz w:val="16"/>
        </w:rPr>
        <w:t xml:space="preserve"> increasingly </w:t>
      </w:r>
      <w:r w:rsidRPr="00F75792">
        <w:rPr>
          <w:rFonts w:eastAsia="Calibri"/>
          <w:b/>
          <w:iCs/>
          <w:u w:val="single"/>
          <w:bdr w:val="single" w:sz="8" w:space="0" w:color="auto" w:frame="1"/>
        </w:rPr>
        <w:t>existential threats</w:t>
      </w:r>
      <w:r w:rsidRPr="00F75792">
        <w:rPr>
          <w:rFonts w:eastAsia="Calibri"/>
          <w:b/>
          <w:u w:val="single"/>
        </w:rPr>
        <w:t xml:space="preserve"> to </w:t>
      </w:r>
      <w:r w:rsidRPr="00F75792">
        <w:rPr>
          <w:rFonts w:eastAsia="Calibri"/>
          <w:b/>
          <w:iCs/>
          <w:u w:val="single"/>
          <w:bdr w:val="single" w:sz="8" w:space="0" w:color="auto" w:frame="1"/>
        </w:rPr>
        <w:t>the most vulnerable individuals in society</w:t>
      </w:r>
      <w:r w:rsidRPr="00125CDA">
        <w:rPr>
          <w:rFonts w:eastAsia="Calibri"/>
          <w:sz w:val="16"/>
        </w:rPr>
        <w:t xml:space="preserve"> and to key global ecosystems, </w:t>
      </w:r>
      <w:r w:rsidRPr="00F75792">
        <w:rPr>
          <w:rFonts w:eastAsia="Calibri"/>
          <w:b/>
          <w:iCs/>
          <w:u w:val="single"/>
          <w:bdr w:val="single" w:sz="8" w:space="0" w:color="auto" w:frame="1"/>
        </w:rPr>
        <w:t>even these dire outcomes</w:t>
      </w:r>
      <w:r w:rsidRPr="00F75792">
        <w:rPr>
          <w:rFonts w:eastAsia="Calibri"/>
          <w:b/>
          <w:u w:val="single"/>
        </w:rPr>
        <w:t xml:space="preserve"> aren’t </w:t>
      </w:r>
      <w:r w:rsidRPr="00F75792">
        <w:rPr>
          <w:rFonts w:eastAsia="Calibri"/>
          <w:b/>
          <w:iCs/>
          <w:u w:val="single"/>
          <w:bdr w:val="single" w:sz="8" w:space="0" w:color="auto" w:frame="1"/>
        </w:rPr>
        <w:t>equivalent</w:t>
      </w:r>
      <w:r w:rsidRPr="00F75792">
        <w:rPr>
          <w:rFonts w:eastAsia="Calibri"/>
          <w:b/>
          <w:u w:val="single"/>
        </w:rPr>
        <w:t xml:space="preserve"> to the “</w:t>
      </w:r>
      <w:r w:rsidRPr="00F75792">
        <w:rPr>
          <w:rFonts w:eastAsia="Calibri"/>
          <w:b/>
          <w:iCs/>
          <w:u w:val="single"/>
          <w:bdr w:val="single" w:sz="8" w:space="0" w:color="auto" w:frame="1"/>
        </w:rPr>
        <w:t>annihilation of intelligent life</w:t>
      </w:r>
      <w:r w:rsidRPr="00F75792">
        <w:rPr>
          <w:rFonts w:eastAsia="Calibri"/>
          <w:b/>
          <w:u w:val="single"/>
        </w:rPr>
        <w:t>,”</w:t>
      </w:r>
      <w:r w:rsidRPr="00125CDA">
        <w:rPr>
          <w:rFonts w:eastAsia="Calibri"/>
          <w:sz w:val="16"/>
        </w:rPr>
        <w:t xml:space="preserve"> as is claimed in the report.</w:t>
      </w:r>
    </w:p>
    <w:p w14:paraId="418C71F0" w14:textId="77777777" w:rsidR="00C92378" w:rsidRPr="00125CDA" w:rsidRDefault="00C92378" w:rsidP="00C92378">
      <w:pPr>
        <w:rPr>
          <w:rFonts w:eastAsia="Calibri"/>
          <w:sz w:val="16"/>
          <w:szCs w:val="16"/>
        </w:rPr>
      </w:pPr>
      <w:r w:rsidRPr="00125CDA">
        <w:rPr>
          <w:rFonts w:eastAsia="Calibri"/>
          <w:sz w:val="16"/>
          <w:szCs w:val="16"/>
        </w:rPr>
        <w:t>Andrew King, Research fellow, University of Melbourne:</w:t>
      </w:r>
    </w:p>
    <w:p w14:paraId="43FBD303" w14:textId="77777777" w:rsidR="00C92378" w:rsidRPr="00125CDA" w:rsidRDefault="00C92378" w:rsidP="00C92378">
      <w:pPr>
        <w:rPr>
          <w:rFonts w:eastAsia="Calibri"/>
          <w:sz w:val="16"/>
        </w:rPr>
      </w:pPr>
      <w:r w:rsidRPr="00125CDA">
        <w:rPr>
          <w:rFonts w:eastAsia="Calibri"/>
          <w:sz w:val="16"/>
        </w:rPr>
        <w:t xml:space="preserve">The report this article is based on describes a scenario which is unlikely, but several aspects of what is included in the report are likely to worsen in coming decades, such as the occurrence of deadly heatwaves. </w:t>
      </w:r>
      <w:r w:rsidRPr="00F75792">
        <w:rPr>
          <w:rFonts w:eastAsia="Calibri"/>
          <w:b/>
          <w:iCs/>
          <w:u w:val="single"/>
          <w:bdr w:val="single" w:sz="8" w:space="0" w:color="auto" w:frame="1"/>
        </w:rPr>
        <w:t>The conclusion</w:t>
      </w:r>
      <w:r w:rsidRPr="00F75792">
        <w:rPr>
          <w:rFonts w:eastAsia="Calibri"/>
          <w:b/>
          <w:u w:val="single"/>
        </w:rPr>
        <w:t xml:space="preserve"> of </w:t>
      </w:r>
      <w:r w:rsidRPr="00F75792">
        <w:rPr>
          <w:rFonts w:eastAsia="Calibri"/>
          <w:b/>
          <w:iCs/>
          <w:u w:val="single"/>
          <w:bdr w:val="single" w:sz="8" w:space="0" w:color="auto" w:frame="1"/>
        </w:rPr>
        <w:t>a high likelihood</w:t>
      </w:r>
      <w:r w:rsidRPr="00F75792">
        <w:rPr>
          <w:rFonts w:eastAsia="Calibri"/>
          <w:b/>
          <w:u w:val="single"/>
        </w:rPr>
        <w:t xml:space="preserve"> </w:t>
      </w:r>
      <w:r w:rsidRPr="00AA392C">
        <w:rPr>
          <w:rFonts w:eastAsia="Calibri"/>
          <w:b/>
          <w:highlight w:val="darkGray"/>
          <w:u w:val="single"/>
        </w:rPr>
        <w:t>that</w:t>
      </w:r>
      <w:r w:rsidRPr="00F75792">
        <w:rPr>
          <w:rFonts w:eastAsia="Calibri"/>
          <w:b/>
          <w:u w:val="single"/>
        </w:rPr>
        <w:t xml:space="preserve"> </w:t>
      </w:r>
      <w:r w:rsidRPr="00F75792">
        <w:rPr>
          <w:rFonts w:eastAsia="Calibri"/>
          <w:b/>
          <w:iCs/>
          <w:u w:val="single"/>
          <w:bdr w:val="single" w:sz="8" w:space="0" w:color="auto" w:frame="1"/>
        </w:rPr>
        <w:t xml:space="preserve">human </w:t>
      </w:r>
      <w:r w:rsidRPr="00AA392C">
        <w:rPr>
          <w:rFonts w:eastAsia="Calibri"/>
          <w:b/>
          <w:iCs/>
          <w:highlight w:val="darkGray"/>
          <w:u w:val="single"/>
          <w:bdr w:val="single" w:sz="8" w:space="0" w:color="auto" w:frame="1"/>
        </w:rPr>
        <w:t>civilisation</w:t>
      </w:r>
      <w:r w:rsidRPr="00AA392C">
        <w:rPr>
          <w:rFonts w:eastAsia="Calibri"/>
          <w:b/>
          <w:highlight w:val="darkGray"/>
          <w:u w:val="single"/>
        </w:rPr>
        <w:t xml:space="preserve"> will end is </w:t>
      </w:r>
      <w:r w:rsidRPr="00AA392C">
        <w:rPr>
          <w:rFonts w:eastAsia="Calibri"/>
          <w:b/>
          <w:iCs/>
          <w:highlight w:val="darkGray"/>
          <w:u w:val="single"/>
          <w:bdr w:val="single" w:sz="8" w:space="0" w:color="auto" w:frame="1"/>
        </w:rPr>
        <w:t>false</w:t>
      </w:r>
      <w:r w:rsidRPr="00F75792">
        <w:rPr>
          <w:rFonts w:eastAsia="Calibri"/>
          <w:b/>
          <w:u w:val="single"/>
        </w:rPr>
        <w:t xml:space="preserve">, although there is </w:t>
      </w:r>
      <w:r w:rsidRPr="00F75792">
        <w:rPr>
          <w:rFonts w:eastAsia="Calibri"/>
          <w:b/>
          <w:iCs/>
          <w:u w:val="single"/>
          <w:bdr w:val="single" w:sz="8" w:space="0" w:color="auto" w:frame="1"/>
        </w:rPr>
        <w:t>a great deal</w:t>
      </w:r>
      <w:r w:rsidRPr="00F75792">
        <w:rPr>
          <w:rFonts w:eastAsia="Calibri"/>
          <w:b/>
          <w:u w:val="single"/>
        </w:rPr>
        <w:t xml:space="preserve"> of evidence</w:t>
      </w:r>
      <w:r w:rsidRPr="00125CDA">
        <w:rPr>
          <w:rFonts w:eastAsia="Calibri"/>
          <w:sz w:val="16"/>
        </w:rPr>
        <w:t xml:space="preserve"> that </w:t>
      </w:r>
      <w:r w:rsidRPr="00F75792">
        <w:rPr>
          <w:rFonts w:eastAsia="Calibri"/>
          <w:b/>
          <w:u w:val="single"/>
        </w:rPr>
        <w:t>there will be</w:t>
      </w:r>
      <w:r w:rsidRPr="00125CDA">
        <w:rPr>
          <w:rFonts w:eastAsia="Calibri"/>
          <w:sz w:val="16"/>
        </w:rPr>
        <w:t xml:space="preserve"> many </w:t>
      </w:r>
      <w:r w:rsidRPr="00F75792">
        <w:rPr>
          <w:rFonts w:eastAsia="Calibri"/>
          <w:b/>
          <w:iCs/>
          <w:u w:val="single"/>
          <w:bdr w:val="single" w:sz="8" w:space="0" w:color="auto" w:frame="1"/>
        </w:rPr>
        <w:t>damaging consequences</w:t>
      </w:r>
      <w:r w:rsidRPr="00125CDA">
        <w:rPr>
          <w:rFonts w:eastAsia="Calibri"/>
          <w:sz w:val="16"/>
        </w:rPr>
        <w:t xml:space="preserve"> to continued global warming over the coming decades.</w:t>
      </w:r>
    </w:p>
    <w:p w14:paraId="2EDAF73A" w14:textId="77777777" w:rsidR="00C92378" w:rsidRPr="00125CDA" w:rsidRDefault="00C92378" w:rsidP="00C92378">
      <w:pPr>
        <w:rPr>
          <w:rFonts w:eastAsia="Calibri"/>
          <w:sz w:val="16"/>
          <w:szCs w:val="16"/>
        </w:rPr>
      </w:pPr>
      <w:r w:rsidRPr="00125CDA">
        <w:rPr>
          <w:rFonts w:eastAsia="Calibri"/>
          <w:sz w:val="16"/>
          <w:szCs w:val="16"/>
        </w:rPr>
        <w:t>Peter Kalmus, Data Scientist, Jet Propulsion Laboratory:</w:t>
      </w:r>
    </w:p>
    <w:p w14:paraId="214B3D72" w14:textId="77777777" w:rsidR="00C92378" w:rsidRPr="00125CDA" w:rsidRDefault="00C92378" w:rsidP="00C92378">
      <w:pPr>
        <w:rPr>
          <w:rFonts w:eastAsia="Calibri"/>
          <w:sz w:val="16"/>
        </w:rPr>
      </w:pPr>
      <w:r w:rsidRPr="00125CDA">
        <w:rPr>
          <w:rFonts w:eastAsia="Calibri"/>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F75792">
        <w:rPr>
          <w:rFonts w:eastAsia="Calibri"/>
          <w:b/>
          <w:u w:val="single"/>
        </w:rPr>
        <w:t xml:space="preserve">I do not understand why </w:t>
      </w:r>
      <w:r w:rsidRPr="00AA392C">
        <w:rPr>
          <w:rFonts w:eastAsia="Calibri"/>
          <w:b/>
          <w:iCs/>
          <w:highlight w:val="darkGray"/>
          <w:u w:val="single"/>
          <w:bdr w:val="single" w:sz="8" w:space="0" w:color="auto" w:frame="1"/>
        </w:rPr>
        <w:t>non-scientist writers</w:t>
      </w:r>
      <w:r w:rsidRPr="00125CDA">
        <w:rPr>
          <w:rFonts w:eastAsia="Calibri"/>
          <w:sz w:val="16"/>
        </w:rPr>
        <w:t xml:space="preserve"> (neither report author is a scientist) </w:t>
      </w:r>
      <w:r w:rsidRPr="00F75792">
        <w:rPr>
          <w:rFonts w:eastAsia="Calibri"/>
          <w:b/>
          <w:u w:val="single"/>
        </w:rPr>
        <w:t xml:space="preserve">feel a need to </w:t>
      </w:r>
      <w:r w:rsidRPr="00AA392C">
        <w:rPr>
          <w:rFonts w:eastAsia="Calibri"/>
          <w:b/>
          <w:iCs/>
          <w:highlight w:val="darkGray"/>
          <w:u w:val="single"/>
          <w:bdr w:val="single" w:sz="8" w:space="0" w:color="auto" w:frame="1"/>
        </w:rPr>
        <w:t>exaggerate</w:t>
      </w:r>
      <w:r w:rsidRPr="00AA392C">
        <w:rPr>
          <w:rFonts w:eastAsia="Calibri"/>
          <w:b/>
          <w:highlight w:val="darkGray"/>
          <w:u w:val="single"/>
        </w:rPr>
        <w:t xml:space="preserve"> sound</w:t>
      </w:r>
      <w:r w:rsidRPr="00F75792">
        <w:rPr>
          <w:rFonts w:eastAsia="Calibri"/>
          <w:b/>
          <w:u w:val="single"/>
        </w:rPr>
        <w:t xml:space="preserve"> scientific </w:t>
      </w:r>
      <w:r w:rsidRPr="00AA392C">
        <w:rPr>
          <w:rFonts w:eastAsia="Calibri"/>
          <w:b/>
          <w:highlight w:val="darkGray"/>
          <w:u w:val="single"/>
        </w:rPr>
        <w:t>findings</w:t>
      </w:r>
      <w:r w:rsidRPr="00125CDA">
        <w:rPr>
          <w:rFonts w:eastAsia="Calibri"/>
          <w:sz w:val="16"/>
        </w:rPr>
        <w:t xml:space="preserve">, when those findings are already quite alarming enough. I feel that humanity should undertake urgent climate action just as the report authors do, but I feel that </w:t>
      </w:r>
      <w:r w:rsidRPr="00F75792">
        <w:rPr>
          <w:rFonts w:eastAsia="Calibri"/>
          <w:b/>
          <w:u w:val="single"/>
        </w:rPr>
        <w:t xml:space="preserve">misrepresenting the science is </w:t>
      </w:r>
      <w:r w:rsidRPr="00F75792">
        <w:rPr>
          <w:rFonts w:eastAsia="Calibri"/>
          <w:b/>
          <w:iCs/>
          <w:u w:val="single"/>
          <w:bdr w:val="single" w:sz="8" w:space="0" w:color="auto" w:frame="1"/>
        </w:rPr>
        <w:t>unhelpful</w:t>
      </w:r>
      <w:r w:rsidRPr="00F75792">
        <w:rPr>
          <w:rFonts w:eastAsia="Calibri"/>
          <w:b/>
          <w:u w:val="single"/>
        </w:rPr>
        <w:t xml:space="preserve"> and </w:t>
      </w:r>
      <w:r w:rsidRPr="00F75792">
        <w:rPr>
          <w:rFonts w:eastAsia="Calibri"/>
          <w:b/>
          <w:iCs/>
          <w:u w:val="single"/>
          <w:bdr w:val="single" w:sz="8" w:space="0" w:color="auto" w:frame="1"/>
        </w:rPr>
        <w:t>unnecessary</w:t>
      </w:r>
      <w:r w:rsidRPr="00125CDA">
        <w:rPr>
          <w:rFonts w:eastAsia="Calibri"/>
          <w:sz w:val="16"/>
        </w:rPr>
        <w:t>.</w:t>
      </w:r>
    </w:p>
    <w:p w14:paraId="5E80FBEE" w14:textId="77777777" w:rsidR="00C92378" w:rsidRPr="00125CDA" w:rsidRDefault="00C92378" w:rsidP="00C92378">
      <w:pPr>
        <w:rPr>
          <w:rFonts w:eastAsia="Calibri"/>
          <w:sz w:val="16"/>
          <w:szCs w:val="12"/>
        </w:rPr>
      </w:pPr>
      <w:r w:rsidRPr="00125CDA">
        <w:rPr>
          <w:rFonts w:eastAsia="Calibri"/>
          <w:sz w:val="16"/>
          <w:szCs w:val="12"/>
        </w:rPr>
        <w:t>Richard Betts, Professor, Met Office Hadley Centre &amp; University of Exeter:</w:t>
      </w:r>
    </w:p>
    <w:p w14:paraId="154DB82C" w14:textId="77777777" w:rsidR="00C92378" w:rsidRPr="00125CDA" w:rsidRDefault="00C92378" w:rsidP="00C92378">
      <w:pPr>
        <w:rPr>
          <w:rFonts w:eastAsia="Calibri"/>
          <w:sz w:val="16"/>
          <w:szCs w:val="12"/>
        </w:rPr>
      </w:pPr>
      <w:r w:rsidRPr="00125CDA">
        <w:rPr>
          <w:rFonts w:eastAsia="Calibri"/>
          <w:sz w:val="16"/>
          <w:szCs w:val="12"/>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619F3A3D" w14:textId="77777777" w:rsidR="00C92378" w:rsidRPr="00125CDA" w:rsidRDefault="00C92378" w:rsidP="00C92378">
      <w:pPr>
        <w:rPr>
          <w:rFonts w:eastAsia="Calibri"/>
          <w:sz w:val="16"/>
          <w:szCs w:val="12"/>
        </w:rPr>
      </w:pPr>
      <w:r w:rsidRPr="00125CDA">
        <w:rPr>
          <w:rFonts w:eastAsia="Calibri"/>
          <w:sz w:val="16"/>
          <w:szCs w:val="12"/>
        </w:rPr>
        <w:t>Notes:</w:t>
      </w:r>
    </w:p>
    <w:p w14:paraId="348A103A" w14:textId="77777777" w:rsidR="00C92378" w:rsidRPr="00125CDA" w:rsidRDefault="00C92378" w:rsidP="00C92378">
      <w:pPr>
        <w:rPr>
          <w:rFonts w:eastAsia="Calibri"/>
          <w:sz w:val="16"/>
          <w:szCs w:val="12"/>
        </w:rPr>
      </w:pPr>
      <w:r w:rsidRPr="00125CDA">
        <w:rPr>
          <w:rFonts w:eastAsia="Calibri"/>
          <w:sz w:val="16"/>
          <w:szCs w:val="12"/>
        </w:rPr>
        <w:t>[1] See the rating guidelines used for article evaluations.</w:t>
      </w:r>
    </w:p>
    <w:p w14:paraId="2F9D4149" w14:textId="77777777" w:rsidR="00C92378" w:rsidRPr="00125CDA" w:rsidRDefault="00C92378" w:rsidP="00C92378">
      <w:pPr>
        <w:rPr>
          <w:rFonts w:eastAsia="Calibri"/>
          <w:sz w:val="16"/>
          <w:szCs w:val="12"/>
        </w:rPr>
      </w:pPr>
      <w:r w:rsidRPr="00125CDA">
        <w:rPr>
          <w:rFonts w:eastAsia="Calibri"/>
          <w:sz w:val="16"/>
          <w:szCs w:val="12"/>
        </w:rPr>
        <w:t>[2] Each evaluation is independent. Scientists’ comments are all published at the same time.</w:t>
      </w:r>
    </w:p>
    <w:p w14:paraId="3EDE5A8C" w14:textId="77777777" w:rsidR="00C92378" w:rsidRPr="00125CDA" w:rsidRDefault="00C92378" w:rsidP="00C92378">
      <w:pPr>
        <w:rPr>
          <w:rFonts w:eastAsia="Calibri"/>
          <w:sz w:val="16"/>
          <w:szCs w:val="12"/>
        </w:rPr>
      </w:pPr>
      <w:r w:rsidRPr="00125CDA">
        <w:rPr>
          <w:rFonts w:eastAsia="Calibri"/>
          <w:sz w:val="16"/>
          <w:szCs w:val="12"/>
        </w:rPr>
        <w:t>ANNOTATIONS</w:t>
      </w:r>
    </w:p>
    <w:p w14:paraId="73447C35" w14:textId="77777777" w:rsidR="00C92378" w:rsidRPr="00125CDA" w:rsidRDefault="00C92378" w:rsidP="00C92378">
      <w:pPr>
        <w:rPr>
          <w:rFonts w:eastAsia="Calibri"/>
          <w:sz w:val="16"/>
          <w:szCs w:val="12"/>
        </w:rPr>
      </w:pPr>
      <w:r w:rsidRPr="00125CDA">
        <w:rPr>
          <w:rFonts w:eastAsia="Calibri"/>
          <w:sz w:val="16"/>
          <w:szCs w:val="12"/>
        </w:rPr>
        <w:t>The statements quoted below are from the article; comments are from the reviewers (and are lightly edited for clarity).</w:t>
      </w:r>
    </w:p>
    <w:p w14:paraId="255DE4CF" w14:textId="77777777" w:rsidR="00C92378" w:rsidRPr="00125CDA" w:rsidRDefault="00C92378" w:rsidP="00C92378">
      <w:pPr>
        <w:rPr>
          <w:rFonts w:eastAsia="Calibri"/>
          <w:sz w:val="16"/>
          <w:szCs w:val="12"/>
        </w:rPr>
      </w:pPr>
      <w:r w:rsidRPr="00125CDA">
        <w:rPr>
          <w:rFonts w:eastAsia="Calibri"/>
          <w:sz w:val="16"/>
          <w:szCs w:val="12"/>
        </w:rPr>
        <w:t>New Report Warns “High Likelihood Of Human Civilization Coming To An End” Within 30 Years</w:t>
      </w:r>
    </w:p>
    <w:p w14:paraId="1E1F8DE0" w14:textId="77777777" w:rsidR="00C92378" w:rsidRPr="00125CDA" w:rsidRDefault="00C92378" w:rsidP="00C92378">
      <w:pPr>
        <w:rPr>
          <w:rFonts w:eastAsia="Calibri"/>
          <w:sz w:val="16"/>
          <w:szCs w:val="12"/>
        </w:rPr>
      </w:pPr>
      <w:r w:rsidRPr="00125CDA">
        <w:rPr>
          <w:rFonts w:eastAsia="Calibri"/>
          <w:sz w:val="16"/>
          <w:szCs w:val="12"/>
        </w:rPr>
        <w:t>Richard Betts, Professor, Met Office Hadley Centre &amp; University of Exeter:</w:t>
      </w:r>
    </w:p>
    <w:p w14:paraId="3B929873" w14:textId="77777777" w:rsidR="00C92378" w:rsidRPr="00125CDA" w:rsidRDefault="00C92378" w:rsidP="00C92378">
      <w:pPr>
        <w:rPr>
          <w:rFonts w:eastAsia="Calibri"/>
          <w:sz w:val="16"/>
        </w:rPr>
      </w:pPr>
      <w:r w:rsidRPr="00125CDA">
        <w:rPr>
          <w:rFonts w:eastAsia="Calibri"/>
          <w:sz w:val="16"/>
        </w:rPr>
        <w:t xml:space="preserve">The headline overstates the conclusions of the report (which is already overdoing things). The reports says it presents a scenario, and under that scenario and all the assumptions within it, the report claims that there is a “high likelihood of human civilization coming to and end” – but even then, the report itself does not give the end of civilisation within 30 years. </w:t>
      </w:r>
      <w:r w:rsidRPr="00F75792">
        <w:rPr>
          <w:rFonts w:eastAsia="Calibri"/>
          <w:b/>
          <w:u w:val="single"/>
        </w:rPr>
        <w:t xml:space="preserve">The </w:t>
      </w:r>
      <w:r w:rsidRPr="00AA392C">
        <w:rPr>
          <w:rFonts w:eastAsia="Calibri"/>
          <w:b/>
          <w:highlight w:val="darkGray"/>
          <w:u w:val="single"/>
        </w:rPr>
        <w:t>process</w:t>
      </w:r>
      <w:r w:rsidRPr="00125CDA">
        <w:rPr>
          <w:rFonts w:eastAsia="Calibri"/>
          <w:sz w:val="16"/>
        </w:rPr>
        <w:t xml:space="preserve"> supposedly leading ultimately to collapse </w:t>
      </w:r>
      <w:r w:rsidRPr="00AA392C">
        <w:rPr>
          <w:rFonts w:eastAsia="Calibri"/>
          <w:b/>
          <w:iCs/>
          <w:highlight w:val="darkGray"/>
          <w:u w:val="single"/>
          <w:bdr w:val="single" w:sz="8" w:space="0" w:color="auto" w:frame="1"/>
        </w:rPr>
        <w:t>begins</w:t>
      </w:r>
      <w:r w:rsidRPr="00AA392C">
        <w:rPr>
          <w:rFonts w:eastAsia="Calibri"/>
          <w:b/>
          <w:highlight w:val="darkGray"/>
          <w:u w:val="single"/>
        </w:rPr>
        <w:t xml:space="preserve"> around </w:t>
      </w:r>
      <w:r w:rsidRPr="00AA392C">
        <w:rPr>
          <w:rFonts w:eastAsia="Calibri"/>
          <w:b/>
          <w:iCs/>
          <w:highlight w:val="darkGray"/>
          <w:u w:val="single"/>
          <w:bdr w:val="single" w:sz="8" w:space="0" w:color="auto" w:frame="1"/>
        </w:rPr>
        <w:t>2050</w:t>
      </w:r>
      <w:r w:rsidRPr="00AA392C">
        <w:rPr>
          <w:rFonts w:eastAsia="Calibri"/>
          <w:b/>
          <w:highlight w:val="darkGray"/>
          <w:u w:val="single"/>
        </w:rPr>
        <w:t xml:space="preserve"> but takes </w:t>
      </w:r>
      <w:r w:rsidRPr="00AA392C">
        <w:rPr>
          <w:rFonts w:eastAsia="Calibri"/>
          <w:b/>
          <w:iCs/>
          <w:highlight w:val="darkGray"/>
          <w:u w:val="single"/>
          <w:bdr w:val="single" w:sz="8" w:space="0" w:color="auto" w:frame="1"/>
        </w:rPr>
        <w:t>a long time</w:t>
      </w:r>
      <w:r w:rsidRPr="00F75792">
        <w:rPr>
          <w:rFonts w:eastAsia="Calibri"/>
          <w:b/>
          <w:iCs/>
          <w:u w:val="single"/>
          <w:bdr w:val="single" w:sz="8" w:space="0" w:color="auto" w:frame="1"/>
        </w:rPr>
        <w:t xml:space="preserve"> to take effect</w:t>
      </w:r>
      <w:r w:rsidRPr="00125CDA">
        <w:rPr>
          <w:rFonts w:eastAsia="Calibri"/>
          <w:sz w:val="16"/>
        </w:rPr>
        <w:t xml:space="preserve">. Also </w:t>
      </w:r>
      <w:r w:rsidRPr="00F75792">
        <w:rPr>
          <w:rFonts w:eastAsia="Calibri"/>
          <w:b/>
          <w:u w:val="single"/>
        </w:rPr>
        <w:t xml:space="preserve">the </w:t>
      </w:r>
      <w:r w:rsidRPr="00AA392C">
        <w:rPr>
          <w:rFonts w:eastAsia="Calibri"/>
          <w:b/>
          <w:highlight w:val="darkGray"/>
          <w:u w:val="single"/>
        </w:rPr>
        <w:t>processes</w:t>
      </w:r>
      <w:r w:rsidRPr="00125CDA">
        <w:rPr>
          <w:rFonts w:eastAsia="Calibri"/>
          <w:sz w:val="16"/>
        </w:rPr>
        <w:t xml:space="preserve"> themselves </w:t>
      </w:r>
      <w:r w:rsidRPr="00AA392C">
        <w:rPr>
          <w:rFonts w:eastAsia="Calibri"/>
          <w:b/>
          <w:highlight w:val="darkGray"/>
          <w:u w:val="single"/>
        </w:rPr>
        <w:t xml:space="preserve">are </w:t>
      </w:r>
      <w:r w:rsidRPr="00AA392C">
        <w:rPr>
          <w:rFonts w:eastAsia="Calibri"/>
          <w:b/>
          <w:iCs/>
          <w:highlight w:val="darkGray"/>
          <w:u w:val="single"/>
          <w:bdr w:val="single" w:sz="8" w:space="0" w:color="auto" w:frame="1"/>
        </w:rPr>
        <w:t>not</w:t>
      </w:r>
      <w:r w:rsidRPr="00F75792">
        <w:rPr>
          <w:rFonts w:eastAsia="Calibri"/>
          <w:b/>
          <w:iCs/>
          <w:u w:val="single"/>
          <w:bdr w:val="single" w:sz="8" w:space="0" w:color="auto" w:frame="1"/>
        </w:rPr>
        <w:t xml:space="preserve"> well-</w:t>
      </w:r>
      <w:r w:rsidRPr="00AA392C">
        <w:rPr>
          <w:rFonts w:eastAsia="Calibri"/>
          <w:b/>
          <w:iCs/>
          <w:highlight w:val="darkGray"/>
          <w:u w:val="single"/>
          <w:bdr w:val="single" w:sz="8" w:space="0" w:color="auto" w:frame="1"/>
        </w:rPr>
        <w:t>grounded in science</w:t>
      </w:r>
      <w:r w:rsidRPr="00125CDA">
        <w:rPr>
          <w:rFonts w:eastAsia="Calibri"/>
          <w:sz w:val="16"/>
        </w:rPr>
        <w:t xml:space="preserve">, as </w:t>
      </w:r>
      <w:r w:rsidRPr="00AA392C">
        <w:rPr>
          <w:rFonts w:eastAsia="Calibri"/>
          <w:b/>
          <w:highlight w:val="darkGray"/>
          <w:u w:val="single"/>
        </w:rPr>
        <w:t xml:space="preserve">they </w:t>
      </w:r>
      <w:r w:rsidRPr="00AA392C">
        <w:rPr>
          <w:rFonts w:eastAsia="Calibri"/>
          <w:b/>
          <w:iCs/>
          <w:highlight w:val="darkGray"/>
          <w:u w:val="single"/>
          <w:bdr w:val="single" w:sz="8" w:space="0" w:color="auto" w:frame="1"/>
        </w:rPr>
        <w:t>over-interpret</w:t>
      </w:r>
      <w:r w:rsidRPr="00F75792">
        <w:rPr>
          <w:rFonts w:eastAsia="Calibri"/>
          <w:b/>
          <w:u w:val="single"/>
        </w:rPr>
        <w:t xml:space="preserve"> published </w:t>
      </w:r>
      <w:r w:rsidRPr="00AA392C">
        <w:rPr>
          <w:rFonts w:eastAsia="Calibri"/>
          <w:b/>
          <w:highlight w:val="darkGray"/>
          <w:u w:val="single"/>
        </w:rPr>
        <w:t>work</w:t>
      </w:r>
      <w:r w:rsidRPr="00125CDA">
        <w:rPr>
          <w:rFonts w:eastAsia="Calibri"/>
          <w:sz w:val="16"/>
        </w:rPr>
        <w:t>.</w:t>
      </w:r>
    </w:p>
    <w:p w14:paraId="01EF57F6" w14:textId="77777777" w:rsidR="00C92378" w:rsidRPr="00F75792" w:rsidRDefault="00C92378" w:rsidP="00C92378">
      <w:pPr>
        <w:pStyle w:val="Heading4"/>
        <w:rPr>
          <w:rFonts w:eastAsia="Times New Roman"/>
        </w:rPr>
      </w:pPr>
      <w:r>
        <w:rPr>
          <w:rFonts w:eastAsia="Times New Roman"/>
        </w:rPr>
        <w:t>--</w:t>
      </w:r>
      <w:r w:rsidRPr="00F75792">
        <w:rPr>
          <w:rFonts w:eastAsia="Times New Roman"/>
        </w:rPr>
        <w:t xml:space="preserve">It's </w:t>
      </w:r>
      <w:r w:rsidRPr="00F75792">
        <w:rPr>
          <w:rFonts w:eastAsia="Times New Roman"/>
          <w:u w:val="single"/>
        </w:rPr>
        <w:t>hyperbole</w:t>
      </w:r>
      <w:r w:rsidRPr="00F75792">
        <w:rPr>
          <w:rFonts w:eastAsia="Times New Roman"/>
        </w:rPr>
        <w:t xml:space="preserve"> that misrepresents </w:t>
      </w:r>
      <w:r w:rsidRPr="00F75792">
        <w:rPr>
          <w:rFonts w:eastAsia="Times New Roman"/>
          <w:u w:val="single"/>
        </w:rPr>
        <w:t>actual</w:t>
      </w:r>
      <w:r w:rsidRPr="00F75792">
        <w:rPr>
          <w:rFonts w:eastAsia="Times New Roman"/>
        </w:rPr>
        <w:t xml:space="preserve"> climate science</w:t>
      </w:r>
      <w:r>
        <w:rPr>
          <w:rFonts w:eastAsia="Times New Roman"/>
        </w:rPr>
        <w:t xml:space="preserve"> – </w:t>
      </w:r>
      <w:r w:rsidRPr="00F75792">
        <w:rPr>
          <w:rFonts w:eastAsia="Times New Roman"/>
        </w:rPr>
        <w:t xml:space="preserve">even the </w:t>
      </w:r>
      <w:r w:rsidRPr="00F75792">
        <w:rPr>
          <w:rFonts w:eastAsia="Times New Roman"/>
          <w:u w:val="single"/>
        </w:rPr>
        <w:t>worst case</w:t>
      </w:r>
      <w:r w:rsidRPr="00F75792">
        <w:rPr>
          <w:rFonts w:eastAsia="Times New Roman"/>
        </w:rPr>
        <w:t xml:space="preserve"> isn’t extinction. </w:t>
      </w:r>
    </w:p>
    <w:p w14:paraId="560E2639" w14:textId="77777777" w:rsidR="00C92378" w:rsidRPr="00125CDA" w:rsidRDefault="00C92378" w:rsidP="00C92378">
      <w:pPr>
        <w:rPr>
          <w:rFonts w:eastAsia="Calibri"/>
        </w:rPr>
      </w:pPr>
      <w:r w:rsidRPr="00125CDA">
        <w:rPr>
          <w:rStyle w:val="Style13ptBold"/>
          <w:u w:val="single"/>
        </w:rPr>
        <w:t>Kerr et al. 19</w:t>
      </w:r>
      <w:r w:rsidRPr="00125CDA">
        <w:rPr>
          <w:rFonts w:eastAsia="Calibri"/>
        </w:rPr>
        <w:t xml:space="preserve"> – Amber, Energy and Resources PhD at the University of California-Berkeley, known agroecologist, former coordinator of the USDA California Climate Hub. Daniel Swain, Climate Science PhD at UCLA, climate scientist, a research fellow at the National Center for Atmospheric Research. Andrew King, Earth Sciences PhD, Climate Extremes Research Fellow at the University of Melbourne. Peter Kalmus, Professor and Chair in Climate Impacts at the University of Exeter, a lead author on the Fourth Assessment Report of the Intergovernmental Panel on Climate Change in Working Group. Richard Betts, Paleoclimatology PhD at the Climate Change Research Center, climate scientist at the Potsdam Institute for Climate Impact Research. William Huiskamp, Postdoctoral research fellow, Potsdam Institute for Climate Impact Research. “Claim that human civilization could end in 30 years is speculative, not supported with evidence”, Climate Feedback, </w:t>
      </w:r>
      <w:hyperlink r:id="rId34" w:history="1">
        <w:r w:rsidRPr="00125CDA">
          <w:rPr>
            <w:rStyle w:val="Hyperlink"/>
            <w:rFonts w:eastAsia="Calibri"/>
          </w:rPr>
          <w:t>https://climatefeedback.org/evaluation/iflscience-story-on-speculative-report-provides-little-scientific-context-james-felton/</w:t>
        </w:r>
      </w:hyperlink>
      <w:r w:rsidRPr="00125CDA">
        <w:rPr>
          <w:rStyle w:val="Hyperlink"/>
          <w:rFonts w:eastAsia="Calibri"/>
        </w:rPr>
        <w:t>, 06-04-2019</w:t>
      </w:r>
    </w:p>
    <w:p w14:paraId="77DD38D7" w14:textId="77777777" w:rsidR="00C92378" w:rsidRPr="00125CDA" w:rsidRDefault="00C92378" w:rsidP="00C92378">
      <w:pPr>
        <w:rPr>
          <w:rFonts w:eastAsia="Calibri"/>
          <w:sz w:val="16"/>
        </w:rPr>
      </w:pPr>
      <w:r w:rsidRPr="00AA392C">
        <w:rPr>
          <w:rFonts w:eastAsia="Calibri"/>
          <w:b/>
          <w:highlight w:val="darkGray"/>
          <w:u w:val="single"/>
        </w:rPr>
        <w:t xml:space="preserve">This is </w:t>
      </w:r>
      <w:r w:rsidRPr="00AA392C">
        <w:rPr>
          <w:rFonts w:eastAsia="Calibri"/>
          <w:b/>
          <w:iCs/>
          <w:highlight w:val="darkGray"/>
          <w:u w:val="single"/>
          <w:bdr w:val="single" w:sz="8" w:space="0" w:color="auto" w:frame="1"/>
        </w:rPr>
        <w:t>hyperbole</w:t>
      </w:r>
      <w:r w:rsidRPr="00AA392C">
        <w:rPr>
          <w:rFonts w:eastAsia="Calibri"/>
          <w:b/>
          <w:highlight w:val="darkGray"/>
          <w:u w:val="single"/>
        </w:rPr>
        <w:t>. The scenario</w:t>
      </w:r>
      <w:r w:rsidRPr="00F75792">
        <w:rPr>
          <w:rFonts w:eastAsia="Calibri"/>
          <w:b/>
          <w:u w:val="single"/>
        </w:rPr>
        <w:t xml:space="preserve"> constructed</w:t>
      </w:r>
      <w:r w:rsidRPr="00125CDA">
        <w:rPr>
          <w:rFonts w:eastAsia="Calibri"/>
          <w:sz w:val="16"/>
        </w:rPr>
        <w:t xml:space="preserve"> in this report </w:t>
      </w:r>
      <w:r w:rsidRPr="00AA392C">
        <w:rPr>
          <w:rFonts w:eastAsia="Calibri"/>
          <w:b/>
          <w:highlight w:val="darkGray"/>
          <w:u w:val="single"/>
        </w:rPr>
        <w:t>does not have</w:t>
      </w:r>
      <w:r w:rsidRPr="00F75792">
        <w:rPr>
          <w:rFonts w:eastAsia="Calibri"/>
          <w:b/>
          <w:u w:val="single"/>
        </w:rPr>
        <w:t xml:space="preserve"> a “</w:t>
      </w:r>
      <w:r w:rsidRPr="00F75792">
        <w:rPr>
          <w:rFonts w:eastAsia="Calibri"/>
          <w:b/>
          <w:iCs/>
          <w:u w:val="single"/>
          <w:bdr w:val="single" w:sz="8" w:space="0" w:color="auto" w:frame="1"/>
        </w:rPr>
        <w:t xml:space="preserve">high </w:t>
      </w:r>
      <w:r w:rsidRPr="00AA392C">
        <w:rPr>
          <w:rFonts w:eastAsia="Calibri"/>
          <w:b/>
          <w:iCs/>
          <w:highlight w:val="darkGray"/>
          <w:u w:val="single"/>
          <w:bdr w:val="single" w:sz="8" w:space="0" w:color="auto" w:frame="1"/>
        </w:rPr>
        <w:t>likelihood</w:t>
      </w:r>
      <w:r w:rsidRPr="00F75792">
        <w:rPr>
          <w:rFonts w:eastAsia="Calibri"/>
          <w:b/>
          <w:u w:val="single"/>
        </w:rPr>
        <w:t>” of occurring</w:t>
      </w:r>
      <w:r w:rsidRPr="00125CDA">
        <w:rPr>
          <w:rFonts w:eastAsia="Calibri"/>
          <w:sz w:val="16"/>
        </w:rPr>
        <w:t xml:space="preserve"> in part </w:t>
      </w:r>
      <w:r w:rsidRPr="00AA392C">
        <w:rPr>
          <w:rFonts w:eastAsia="Calibri"/>
          <w:b/>
          <w:highlight w:val="darkGray"/>
          <w:u w:val="single"/>
        </w:rPr>
        <w:t>because it requires</w:t>
      </w:r>
      <w:r w:rsidRPr="00F75792">
        <w:rPr>
          <w:rFonts w:eastAsia="Calibri"/>
          <w:b/>
          <w:u w:val="single"/>
        </w:rPr>
        <w:t xml:space="preserve"> a </w:t>
      </w:r>
      <w:r w:rsidRPr="00AA392C">
        <w:rPr>
          <w:rFonts w:eastAsia="Calibri"/>
          <w:b/>
          <w:iCs/>
          <w:highlight w:val="darkGray"/>
          <w:u w:val="single"/>
          <w:bdr w:val="single" w:sz="8" w:space="0" w:color="auto" w:frame="1"/>
        </w:rPr>
        <w:t>confluence</w:t>
      </w:r>
      <w:r w:rsidRPr="00AA392C">
        <w:rPr>
          <w:rFonts w:eastAsia="Calibri"/>
          <w:b/>
          <w:highlight w:val="darkGray"/>
          <w:u w:val="single"/>
        </w:rPr>
        <w:t xml:space="preserve"> of</w:t>
      </w:r>
      <w:r w:rsidRPr="00F75792">
        <w:rPr>
          <w:rFonts w:eastAsia="Calibri"/>
          <w:b/>
          <w:u w:val="single"/>
        </w:rPr>
        <w:t xml:space="preserve"> </w:t>
      </w:r>
      <w:r w:rsidRPr="00AA392C">
        <w:rPr>
          <w:rFonts w:eastAsia="Calibri"/>
          <w:b/>
          <w:highlight w:val="darkGray"/>
          <w:u w:val="single"/>
        </w:rPr>
        <w:t>circumstances</w:t>
      </w:r>
      <w:r w:rsidRPr="00F75792">
        <w:rPr>
          <w:rFonts w:eastAsia="Calibri"/>
          <w:b/>
          <w:u w:val="single"/>
        </w:rPr>
        <w:t xml:space="preserve"> </w:t>
      </w:r>
      <w:r w:rsidRPr="00F75792">
        <w:rPr>
          <w:rFonts w:eastAsia="Calibri"/>
          <w:b/>
          <w:iCs/>
          <w:u w:val="single"/>
          <w:bdr w:val="single" w:sz="8" w:space="0" w:color="auto" w:frame="1"/>
        </w:rPr>
        <w:t>coming together</w:t>
      </w:r>
      <w:r w:rsidRPr="00125CDA">
        <w:rPr>
          <w:rFonts w:eastAsia="Calibri"/>
          <w:sz w:val="16"/>
        </w:rPr>
        <w:t xml:space="preserve">. While it’s certainly true that </w:t>
      </w:r>
      <w:r w:rsidRPr="00AA392C">
        <w:rPr>
          <w:rFonts w:eastAsia="Calibri"/>
          <w:b/>
          <w:highlight w:val="darkGray"/>
          <w:u w:val="single"/>
        </w:rPr>
        <w:t>climate</w:t>
      </w:r>
      <w:r w:rsidRPr="00F75792">
        <w:rPr>
          <w:rFonts w:eastAsia="Calibri"/>
          <w:b/>
          <w:u w:val="single"/>
        </w:rPr>
        <w:t xml:space="preserve"> change</w:t>
      </w:r>
      <w:r w:rsidRPr="00125CDA">
        <w:rPr>
          <w:rFonts w:eastAsia="Calibri"/>
          <w:sz w:val="16"/>
        </w:rPr>
        <w:t xml:space="preserve"> will be damaging to society and the environment and many of the consequences will be severe this </w:t>
      </w:r>
      <w:r w:rsidRPr="00AA392C">
        <w:rPr>
          <w:rFonts w:eastAsia="Calibri"/>
          <w:b/>
          <w:highlight w:val="darkGray"/>
          <w:u w:val="single"/>
        </w:rPr>
        <w:t xml:space="preserve">does </w:t>
      </w:r>
      <w:r w:rsidRPr="00AA392C">
        <w:rPr>
          <w:rFonts w:eastAsia="Calibri"/>
          <w:b/>
          <w:iCs/>
          <w:highlight w:val="darkGray"/>
          <w:u w:val="single"/>
          <w:bdr w:val="single" w:sz="8" w:space="0" w:color="auto" w:frame="1"/>
        </w:rPr>
        <w:t>not equate</w:t>
      </w:r>
      <w:r w:rsidRPr="00AA392C">
        <w:rPr>
          <w:rFonts w:eastAsia="Calibri"/>
          <w:b/>
          <w:highlight w:val="darkGray"/>
          <w:u w:val="single"/>
        </w:rPr>
        <w:t xml:space="preserve"> to</w:t>
      </w:r>
      <w:r w:rsidRPr="00125CDA">
        <w:rPr>
          <w:rFonts w:eastAsia="Calibri"/>
          <w:sz w:val="16"/>
        </w:rPr>
        <w:t xml:space="preserve"> a high likelihood of </w:t>
      </w:r>
      <w:r w:rsidRPr="00AA392C">
        <w:rPr>
          <w:rFonts w:eastAsia="Calibri"/>
          <w:b/>
          <w:highlight w:val="darkGray"/>
          <w:u w:val="single"/>
        </w:rPr>
        <w:t>civilisation coming to</w:t>
      </w:r>
      <w:r w:rsidRPr="00F75792">
        <w:rPr>
          <w:rFonts w:eastAsia="Calibri"/>
          <w:b/>
          <w:u w:val="single"/>
        </w:rPr>
        <w:t xml:space="preserve"> an </w:t>
      </w:r>
      <w:r w:rsidRPr="00AA392C">
        <w:rPr>
          <w:rFonts w:eastAsia="Calibri"/>
          <w:b/>
          <w:highlight w:val="darkGray"/>
          <w:u w:val="single"/>
        </w:rPr>
        <w:t>end</w:t>
      </w:r>
      <w:r w:rsidRPr="00125CDA">
        <w:rPr>
          <w:rFonts w:eastAsia="Calibri"/>
          <w:sz w:val="16"/>
        </w:rPr>
        <w:t>.</w:t>
      </w:r>
    </w:p>
    <w:p w14:paraId="7CDA82AB" w14:textId="77777777" w:rsidR="00C92378" w:rsidRPr="00125CDA" w:rsidRDefault="00C92378" w:rsidP="00C92378">
      <w:pPr>
        <w:rPr>
          <w:rFonts w:eastAsia="Calibri"/>
          <w:sz w:val="16"/>
          <w:szCs w:val="16"/>
        </w:rPr>
      </w:pPr>
      <w:r w:rsidRPr="00125CDA">
        <w:rPr>
          <w:rFonts w:eastAsia="Calibri"/>
          <w:sz w:val="16"/>
          <w:szCs w:val="16"/>
        </w:rPr>
        <w:t>Richard Betts, Professor, Met Office Hadley Centre &amp; University of Exeter:</w:t>
      </w:r>
    </w:p>
    <w:p w14:paraId="65D3CFFB" w14:textId="77777777" w:rsidR="00C92378" w:rsidRPr="00125CDA" w:rsidRDefault="00C92378" w:rsidP="00C92378">
      <w:pPr>
        <w:rPr>
          <w:rFonts w:eastAsia="Calibri"/>
          <w:sz w:val="16"/>
        </w:rPr>
      </w:pPr>
      <w:r w:rsidRPr="00AA392C">
        <w:rPr>
          <w:rFonts w:eastAsia="Calibri"/>
          <w:b/>
          <w:highlight w:val="darkGray"/>
          <w:u w:val="single"/>
        </w:rPr>
        <w:t>The “report” is not</w:t>
      </w:r>
      <w:r w:rsidRPr="00125CDA">
        <w:rPr>
          <w:rFonts w:eastAsia="Calibri"/>
          <w:sz w:val="16"/>
        </w:rPr>
        <w:t xml:space="preserve"> a </w:t>
      </w:r>
      <w:r w:rsidRPr="00AA392C">
        <w:rPr>
          <w:rFonts w:eastAsia="Calibri"/>
          <w:b/>
          <w:iCs/>
          <w:highlight w:val="darkGray"/>
          <w:u w:val="single"/>
          <w:bdr w:val="single" w:sz="8" w:space="0" w:color="auto" w:frame="1"/>
        </w:rPr>
        <w:t>peer-reviewed</w:t>
      </w:r>
      <w:r w:rsidRPr="00125CDA">
        <w:rPr>
          <w:rFonts w:eastAsia="Calibri"/>
          <w:sz w:val="16"/>
        </w:rPr>
        <w:t xml:space="preserve"> scientific </w:t>
      </w:r>
      <w:r w:rsidRPr="00F75792">
        <w:rPr>
          <w:rFonts w:eastAsia="Calibri"/>
          <w:b/>
          <w:u w:val="single"/>
        </w:rPr>
        <w:t xml:space="preserve">paper. </w:t>
      </w:r>
      <w:r w:rsidRPr="00AA392C">
        <w:rPr>
          <w:rFonts w:eastAsia="Calibri"/>
          <w:b/>
          <w:highlight w:val="darkGray"/>
          <w:u w:val="single"/>
        </w:rPr>
        <w:t>It’s</w:t>
      </w:r>
      <w:r w:rsidRPr="00F75792">
        <w:rPr>
          <w:rFonts w:eastAsia="Calibri"/>
          <w:b/>
          <w:u w:val="single"/>
        </w:rPr>
        <w:t xml:space="preserve"> from some</w:t>
      </w:r>
      <w:r w:rsidRPr="00125CDA">
        <w:rPr>
          <w:rFonts w:eastAsia="Calibri"/>
          <w:sz w:val="16"/>
        </w:rPr>
        <w:t xml:space="preserve"> sort of </w:t>
      </w:r>
      <w:r w:rsidRPr="00AA392C">
        <w:rPr>
          <w:rFonts w:eastAsia="Calibri"/>
          <w:b/>
          <w:highlight w:val="darkGray"/>
          <w:u w:val="single"/>
        </w:rPr>
        <w:t>“</w:t>
      </w:r>
      <w:r w:rsidRPr="00AA392C">
        <w:rPr>
          <w:rFonts w:eastAsia="Calibri"/>
          <w:b/>
          <w:iCs/>
          <w:highlight w:val="darkGray"/>
          <w:u w:val="single"/>
          <w:bdr w:val="single" w:sz="8" w:space="0" w:color="auto" w:frame="1"/>
        </w:rPr>
        <w:t>think tank</w:t>
      </w:r>
      <w:r w:rsidRPr="00AA392C">
        <w:rPr>
          <w:rFonts w:eastAsia="Calibri"/>
          <w:b/>
          <w:highlight w:val="darkGray"/>
          <w:u w:val="single"/>
        </w:rPr>
        <w:t>” who</w:t>
      </w:r>
      <w:r w:rsidRPr="00F75792">
        <w:rPr>
          <w:rFonts w:eastAsia="Calibri"/>
          <w:b/>
          <w:u w:val="single"/>
        </w:rPr>
        <w:t xml:space="preserve"> can </w:t>
      </w:r>
      <w:r w:rsidRPr="00125CDA">
        <w:rPr>
          <w:rFonts w:eastAsia="Calibri"/>
          <w:sz w:val="16"/>
        </w:rPr>
        <w:t xml:space="preserve">basically </w:t>
      </w:r>
      <w:r w:rsidRPr="00F75792">
        <w:rPr>
          <w:rFonts w:eastAsia="Calibri"/>
          <w:b/>
          <w:u w:val="single"/>
        </w:rPr>
        <w:t>write what they like. The report</w:t>
      </w:r>
      <w:r w:rsidRPr="00125CDA">
        <w:rPr>
          <w:rFonts w:eastAsia="Calibri"/>
          <w:sz w:val="16"/>
        </w:rPr>
        <w:t xml:space="preserve"> itself </w:t>
      </w:r>
      <w:r w:rsidRPr="00AA392C">
        <w:rPr>
          <w:rFonts w:eastAsia="Calibri"/>
          <w:b/>
          <w:iCs/>
          <w:highlight w:val="darkGray"/>
          <w:u w:val="single"/>
          <w:bdr w:val="single" w:sz="8" w:space="0" w:color="auto" w:frame="1"/>
        </w:rPr>
        <w:t>misunderstands</w:t>
      </w:r>
      <w:r w:rsidRPr="00F75792">
        <w:rPr>
          <w:rFonts w:eastAsia="Calibri"/>
          <w:b/>
          <w:u w:val="single"/>
        </w:rPr>
        <w:t xml:space="preserve"> / </w:t>
      </w:r>
      <w:r w:rsidRPr="00F75792">
        <w:rPr>
          <w:rFonts w:eastAsia="Calibri"/>
          <w:b/>
          <w:iCs/>
          <w:u w:val="single"/>
          <w:bdr w:val="single" w:sz="8" w:space="0" w:color="auto" w:frame="1"/>
        </w:rPr>
        <w:t xml:space="preserve">misrepresents </w:t>
      </w:r>
      <w:r w:rsidRPr="00AA392C">
        <w:rPr>
          <w:rFonts w:eastAsia="Calibri"/>
          <w:b/>
          <w:iCs/>
          <w:highlight w:val="darkGray"/>
          <w:u w:val="single"/>
          <w:bdr w:val="single" w:sz="8" w:space="0" w:color="auto" w:frame="1"/>
        </w:rPr>
        <w:t>science</w:t>
      </w:r>
      <w:r w:rsidRPr="00F75792">
        <w:rPr>
          <w:rFonts w:eastAsia="Calibri"/>
          <w:b/>
          <w:u w:val="single"/>
        </w:rPr>
        <w:t>, and does not provide traceable links</w:t>
      </w:r>
      <w:r w:rsidRPr="00125CDA">
        <w:rPr>
          <w:rFonts w:eastAsia="Calibri"/>
          <w:sz w:val="16"/>
        </w:rPr>
        <w:t xml:space="preserve"> to the science it is based on so it cannot easily be checked (although someone familiar with the literature can work it out, and hence see where the report’s conclusions are ramped-up from the original research).</w:t>
      </w:r>
    </w:p>
    <w:p w14:paraId="09DEC5C0" w14:textId="77777777" w:rsidR="00C92378" w:rsidRPr="00125CDA" w:rsidRDefault="00C92378" w:rsidP="00C92378">
      <w:pPr>
        <w:ind w:left="720"/>
        <w:rPr>
          <w:rFonts w:eastAsia="Calibri"/>
          <w:sz w:val="16"/>
          <w:szCs w:val="16"/>
        </w:rPr>
      </w:pPr>
      <w:r w:rsidRPr="00125CDA">
        <w:rPr>
          <w:rFonts w:eastAsia="Calibri"/>
          <w:sz w:val="16"/>
          <w:szCs w:val="16"/>
        </w:rPr>
        <w:t>This requires us to work towards avoiding catastrophic possibilities rather than looking at probabilities, as learning from mistakes is not an option when it comes to existential risks.</w:t>
      </w:r>
    </w:p>
    <w:p w14:paraId="42550A00" w14:textId="77777777" w:rsidR="00C92378" w:rsidRPr="00125CDA" w:rsidRDefault="00C92378" w:rsidP="00C92378">
      <w:pPr>
        <w:rPr>
          <w:rFonts w:eastAsia="Calibri"/>
          <w:sz w:val="16"/>
          <w:szCs w:val="16"/>
        </w:rPr>
      </w:pPr>
      <w:r w:rsidRPr="00125CDA">
        <w:rPr>
          <w:rFonts w:eastAsia="Calibri"/>
          <w:sz w:val="16"/>
          <w:szCs w:val="16"/>
        </w:rPr>
        <w:t>Andrew King, Research fellow, University of Melbourne:</w:t>
      </w:r>
    </w:p>
    <w:p w14:paraId="536D8521" w14:textId="77777777" w:rsidR="00C92378" w:rsidRPr="00125CDA" w:rsidRDefault="00C92378" w:rsidP="00C92378">
      <w:pPr>
        <w:rPr>
          <w:rFonts w:eastAsia="Calibri"/>
          <w:sz w:val="16"/>
        </w:rPr>
      </w:pPr>
      <w:r w:rsidRPr="00F75792">
        <w:rPr>
          <w:rFonts w:eastAsia="Calibri"/>
          <w:b/>
          <w:u w:val="single"/>
        </w:rPr>
        <w:t xml:space="preserve">The report </w:t>
      </w:r>
      <w:r w:rsidRPr="00AA392C">
        <w:rPr>
          <w:rFonts w:eastAsia="Calibri"/>
          <w:b/>
          <w:highlight w:val="darkGray"/>
          <w:u w:val="single"/>
        </w:rPr>
        <w:t>focuses on</w:t>
      </w:r>
      <w:r w:rsidRPr="00F75792">
        <w:rPr>
          <w:rFonts w:eastAsia="Calibri"/>
          <w:b/>
          <w:u w:val="single"/>
        </w:rPr>
        <w:t xml:space="preserve"> possible scenarios </w:t>
      </w:r>
      <w:r w:rsidRPr="00F75792">
        <w:rPr>
          <w:rFonts w:eastAsia="Calibri"/>
          <w:b/>
          <w:iCs/>
          <w:u w:val="single"/>
          <w:bdr w:val="single" w:sz="8" w:space="0" w:color="auto" w:frame="1"/>
        </w:rPr>
        <w:t xml:space="preserve">very much on </w:t>
      </w:r>
      <w:r w:rsidRPr="00AA392C">
        <w:rPr>
          <w:rFonts w:eastAsia="Calibri"/>
          <w:b/>
          <w:iCs/>
          <w:highlight w:val="darkGray"/>
          <w:u w:val="single"/>
          <w:bdr w:val="single" w:sz="8" w:space="0" w:color="auto" w:frame="1"/>
        </w:rPr>
        <w:t>the extreme</w:t>
      </w:r>
      <w:r w:rsidRPr="00F75792">
        <w:rPr>
          <w:rFonts w:eastAsia="Calibri"/>
          <w:b/>
          <w:iCs/>
          <w:u w:val="single"/>
          <w:bdr w:val="single" w:sz="8" w:space="0" w:color="auto" w:frame="1"/>
        </w:rPr>
        <w:t xml:space="preserve"> end</w:t>
      </w:r>
      <w:r w:rsidRPr="00125CDA">
        <w:rPr>
          <w:rFonts w:eastAsia="Calibri"/>
          <w:sz w:val="16"/>
        </w:rPr>
        <w:t xml:space="preserve"> of what could happen </w:t>
      </w:r>
      <w:r w:rsidRPr="00F75792">
        <w:rPr>
          <w:rFonts w:eastAsia="Calibri"/>
          <w:b/>
          <w:u w:val="single"/>
        </w:rPr>
        <w:t>but then claims there’s a “</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human civilisation</w:t>
      </w:r>
      <w:r w:rsidRPr="00125CDA">
        <w:rPr>
          <w:rFonts w:eastAsia="Calibri"/>
          <w:sz w:val="16"/>
        </w:rPr>
        <w:t xml:space="preserve"> </w:t>
      </w:r>
      <w:r w:rsidRPr="00F75792">
        <w:rPr>
          <w:rFonts w:eastAsia="Calibri"/>
          <w:b/>
          <w:u w:val="single"/>
        </w:rPr>
        <w:t>ending</w:t>
      </w:r>
      <w:r w:rsidRPr="00125CDA">
        <w:rPr>
          <w:rFonts w:eastAsia="Calibri"/>
          <w:sz w:val="16"/>
        </w:rPr>
        <w:t>. These two statements don’t fit together.</w:t>
      </w:r>
    </w:p>
    <w:p w14:paraId="2B9928BE" w14:textId="77777777" w:rsidR="00C92378" w:rsidRPr="00125CDA" w:rsidRDefault="00C92378" w:rsidP="00C92378">
      <w:pPr>
        <w:ind w:firstLine="720"/>
        <w:rPr>
          <w:rFonts w:eastAsia="Calibri"/>
          <w:sz w:val="16"/>
        </w:rPr>
      </w:pPr>
      <w:r w:rsidRPr="00125CDA">
        <w:rPr>
          <w:rFonts w:eastAsia="Calibri"/>
          <w:sz w:val="16"/>
        </w:rPr>
        <w:t xml:space="preserve">With that in mind, </w:t>
      </w:r>
      <w:r w:rsidRPr="00F75792">
        <w:rPr>
          <w:rFonts w:eastAsia="Calibri"/>
          <w:b/>
          <w:u w:val="single"/>
        </w:rPr>
        <w:t>they propose a</w:t>
      </w:r>
      <w:r w:rsidRPr="00125CDA">
        <w:rPr>
          <w:rFonts w:eastAsia="Calibri"/>
          <w:sz w:val="16"/>
        </w:rPr>
        <w:t xml:space="preserve"> plausible and terrifying </w:t>
      </w:r>
      <w:r w:rsidRPr="00F75792">
        <w:rPr>
          <w:rFonts w:eastAsia="Calibri"/>
          <w:b/>
          <w:u w:val="single"/>
        </w:rPr>
        <w:t xml:space="preserve">“2050 scenario” whereby humanity could face </w:t>
      </w:r>
      <w:r w:rsidRPr="00F75792">
        <w:rPr>
          <w:rFonts w:eastAsia="Calibri"/>
          <w:b/>
          <w:iCs/>
          <w:u w:val="single"/>
          <w:bdr w:val="single" w:sz="8" w:space="0" w:color="auto" w:frame="1"/>
        </w:rPr>
        <w:t>irreversible collapse</w:t>
      </w:r>
      <w:r w:rsidRPr="00F75792">
        <w:rPr>
          <w:rFonts w:eastAsia="Calibri"/>
          <w:b/>
          <w:u w:val="single"/>
        </w:rPr>
        <w:t xml:space="preserve"> in</w:t>
      </w:r>
      <w:r w:rsidRPr="00125CDA">
        <w:rPr>
          <w:rFonts w:eastAsia="Calibri"/>
          <w:sz w:val="16"/>
        </w:rPr>
        <w:t xml:space="preserve"> just </w:t>
      </w:r>
      <w:r w:rsidRPr="00F75792">
        <w:rPr>
          <w:rFonts w:eastAsia="Calibri"/>
          <w:b/>
          <w:u w:val="single"/>
        </w:rPr>
        <w:t>three decades</w:t>
      </w:r>
      <w:r w:rsidRPr="00125CDA">
        <w:rPr>
          <w:rFonts w:eastAsia="Calibri"/>
          <w:sz w:val="16"/>
        </w:rPr>
        <w:t>.</w:t>
      </w:r>
    </w:p>
    <w:p w14:paraId="2DBCCE20" w14:textId="77777777" w:rsidR="00C92378" w:rsidRPr="00125CDA" w:rsidRDefault="00C92378" w:rsidP="00C92378">
      <w:pPr>
        <w:rPr>
          <w:rFonts w:eastAsia="Calibri"/>
          <w:sz w:val="16"/>
          <w:szCs w:val="16"/>
        </w:rPr>
      </w:pPr>
      <w:r w:rsidRPr="00125CDA">
        <w:rPr>
          <w:rFonts w:eastAsia="Calibri"/>
          <w:sz w:val="16"/>
          <w:szCs w:val="16"/>
        </w:rPr>
        <w:t>Peter Kalmus, Data Scientist, Jet Propulsion Laboratory:</w:t>
      </w:r>
    </w:p>
    <w:p w14:paraId="3F3C77F1" w14:textId="77777777" w:rsidR="00C92378" w:rsidRPr="00125CDA" w:rsidRDefault="00C92378" w:rsidP="00C92378">
      <w:pPr>
        <w:rPr>
          <w:rFonts w:eastAsia="Calibri"/>
          <w:sz w:val="16"/>
        </w:rPr>
      </w:pPr>
      <w:r w:rsidRPr="00125CDA">
        <w:rPr>
          <w:rFonts w:eastAsia="Calibri"/>
          <w:sz w:val="16"/>
        </w:rPr>
        <w:t xml:space="preserve">Not to downplay the seriousness of what humanity is facing, but </w:t>
      </w:r>
      <w:r w:rsidRPr="00AA392C">
        <w:rPr>
          <w:rFonts w:eastAsia="Calibri"/>
          <w:b/>
          <w:highlight w:val="darkGray"/>
          <w:u w:val="single"/>
        </w:rPr>
        <w:t>the report</w:t>
      </w:r>
      <w:r w:rsidRPr="00125CDA">
        <w:rPr>
          <w:rFonts w:eastAsia="Calibri"/>
          <w:sz w:val="16"/>
        </w:rPr>
        <w:t xml:space="preserve"> in fact </w:t>
      </w:r>
      <w:r w:rsidRPr="00AA392C">
        <w:rPr>
          <w:rFonts w:eastAsia="Calibri"/>
          <w:b/>
          <w:iCs/>
          <w:highlight w:val="darkGray"/>
          <w:u w:val="single"/>
          <w:bdr w:val="single" w:sz="8" w:space="0" w:color="auto" w:frame="1"/>
        </w:rPr>
        <w:t>doesn’t make this claim</w:t>
      </w:r>
      <w:r w:rsidRPr="00F75792">
        <w:rPr>
          <w:rFonts w:eastAsia="Calibri"/>
          <w:b/>
          <w:u w:val="single"/>
        </w:rPr>
        <w:t>. While scientists</w:t>
      </w:r>
      <w:r w:rsidRPr="00125CDA">
        <w:rPr>
          <w:rFonts w:eastAsia="Calibri"/>
          <w:sz w:val="16"/>
        </w:rPr>
        <w:t xml:space="preserve"> do </w:t>
      </w:r>
      <w:r w:rsidRPr="00F75792">
        <w:rPr>
          <w:rFonts w:eastAsia="Calibri"/>
          <w:b/>
          <w:u w:val="single"/>
        </w:rPr>
        <w:t>expect</w:t>
      </w:r>
      <w:r w:rsidRPr="00125CDA">
        <w:rPr>
          <w:rFonts w:eastAsia="Calibri"/>
          <w:sz w:val="16"/>
        </w:rPr>
        <w:t xml:space="preserve"> many of the </w:t>
      </w:r>
      <w:r w:rsidRPr="00F75792">
        <w:rPr>
          <w:rFonts w:eastAsia="Calibri"/>
          <w:b/>
          <w:u w:val="single"/>
        </w:rPr>
        <w:t>changes to the Earth system</w:t>
      </w:r>
      <w:r w:rsidRPr="00125CDA">
        <w:rPr>
          <w:rFonts w:eastAsia="Calibri"/>
          <w:sz w:val="16"/>
        </w:rPr>
        <w:t xml:space="preserve"> due to global heating to be “irreversible,” and while </w:t>
      </w:r>
      <w:r w:rsidRPr="00F75792">
        <w:rPr>
          <w:rFonts w:eastAsia="Calibri"/>
          <w:b/>
          <w:u w:val="single"/>
        </w:rPr>
        <w:t>this</w:t>
      </w:r>
      <w:r w:rsidRPr="00125CDA">
        <w:rPr>
          <w:rFonts w:eastAsia="Calibri"/>
          <w:sz w:val="16"/>
        </w:rPr>
        <w:t xml:space="preserve"> should be extremely concerning to any reasonable person, it </w:t>
      </w:r>
      <w:r w:rsidRPr="00F75792">
        <w:rPr>
          <w:rFonts w:eastAsia="Calibri"/>
          <w:b/>
          <w:u w:val="single"/>
        </w:rPr>
        <w:t xml:space="preserve">is </w:t>
      </w:r>
      <w:r w:rsidRPr="00F75792">
        <w:rPr>
          <w:rFonts w:eastAsia="Calibri"/>
          <w:b/>
          <w:iCs/>
          <w:u w:val="single"/>
          <w:bdr w:val="single" w:sz="8" w:space="0" w:color="auto" w:frame="1"/>
        </w:rPr>
        <w:t>different</w:t>
      </w:r>
      <w:r w:rsidRPr="00F75792">
        <w:rPr>
          <w:rFonts w:eastAsia="Calibri"/>
          <w:b/>
          <w:u w:val="single"/>
        </w:rPr>
        <w:t xml:space="preserve"> than “irreversible human collapse”</w:t>
      </w:r>
      <w:r w:rsidRPr="00125CDA">
        <w:rPr>
          <w:rFonts w:eastAsia="Calibri"/>
          <w:sz w:val="16"/>
        </w:rPr>
        <w:t xml:space="preserve"> which, if you think about it, needs unpacking.</w:t>
      </w:r>
    </w:p>
    <w:p w14:paraId="0DD23BFC" w14:textId="77777777" w:rsidR="00C92378" w:rsidRPr="00125CDA" w:rsidRDefault="00C92378" w:rsidP="00C92378">
      <w:pPr>
        <w:ind w:firstLine="720"/>
        <w:rPr>
          <w:rFonts w:eastAsia="Calibri"/>
          <w:sz w:val="16"/>
          <w:szCs w:val="16"/>
        </w:rPr>
      </w:pPr>
      <w:r w:rsidRPr="00125CDA">
        <w:rPr>
          <w:rFonts w:eastAsia="Calibri"/>
          <w:sz w:val="16"/>
          <w:szCs w:val="16"/>
        </w:rPr>
        <w:t>Their analysis calculates the existential climate-related security risk to Earth through a scenario set 30 years into the future.</w:t>
      </w:r>
    </w:p>
    <w:p w14:paraId="5553E772" w14:textId="77777777" w:rsidR="00C92378" w:rsidRPr="00125CDA" w:rsidRDefault="00C92378" w:rsidP="00C92378">
      <w:pPr>
        <w:rPr>
          <w:rFonts w:eastAsia="Calibri"/>
          <w:sz w:val="16"/>
          <w:szCs w:val="16"/>
        </w:rPr>
      </w:pPr>
      <w:r w:rsidRPr="00125CDA">
        <w:rPr>
          <w:rFonts w:eastAsia="Calibri"/>
          <w:sz w:val="16"/>
          <w:szCs w:val="16"/>
        </w:rPr>
        <w:t>Richard Betts, Professor, Met Office Hadley Centre &amp; University of Exeter:</w:t>
      </w:r>
    </w:p>
    <w:p w14:paraId="0EE2E366" w14:textId="77777777" w:rsidR="00C92378" w:rsidRPr="00125CDA" w:rsidRDefault="00C92378" w:rsidP="00C92378">
      <w:pPr>
        <w:rPr>
          <w:rFonts w:eastAsia="Calibri"/>
          <w:sz w:val="16"/>
        </w:rPr>
      </w:pPr>
      <w:r w:rsidRPr="00125CDA">
        <w:rPr>
          <w:rFonts w:eastAsia="Calibri"/>
          <w:sz w:val="16"/>
        </w:rPr>
        <w:t xml:space="preserve">No, </w:t>
      </w:r>
      <w:r w:rsidRPr="00F75792">
        <w:rPr>
          <w:rFonts w:eastAsia="Calibri"/>
          <w:b/>
          <w:u w:val="single"/>
        </w:rPr>
        <w:t xml:space="preserve">the report’s </w:t>
      </w:r>
      <w:r w:rsidRPr="00AA392C">
        <w:rPr>
          <w:rFonts w:eastAsia="Calibri"/>
          <w:b/>
          <w:highlight w:val="darkGray"/>
          <w:u w:val="single"/>
        </w:rPr>
        <w:t>authors</w:t>
      </w:r>
      <w:r w:rsidRPr="00F75792">
        <w:rPr>
          <w:rFonts w:eastAsia="Calibri"/>
          <w:b/>
          <w:u w:val="single"/>
        </w:rPr>
        <w:t xml:space="preserve"> have </w:t>
      </w:r>
      <w:r w:rsidRPr="00AA392C">
        <w:rPr>
          <w:rFonts w:eastAsia="Calibri"/>
          <w:b/>
          <w:highlight w:val="darkGray"/>
          <w:u w:val="single"/>
        </w:rPr>
        <w:t>merely read</w:t>
      </w:r>
      <w:r w:rsidRPr="00125CDA">
        <w:rPr>
          <w:rFonts w:eastAsia="Calibri"/>
          <w:sz w:val="16"/>
        </w:rPr>
        <w:t xml:space="preserve"> (or possibly seen without actually reading) </w:t>
      </w:r>
      <w:r w:rsidRPr="00F75792">
        <w:rPr>
          <w:rFonts w:eastAsia="Calibri"/>
          <w:b/>
          <w:u w:val="single"/>
        </w:rPr>
        <w:t xml:space="preserve">a few of </w:t>
      </w:r>
      <w:r w:rsidRPr="00AA392C">
        <w:rPr>
          <w:rFonts w:eastAsia="Calibri"/>
          <w:b/>
          <w:highlight w:val="darkGray"/>
          <w:u w:val="single"/>
        </w:rPr>
        <w:t xml:space="preserve">the </w:t>
      </w:r>
      <w:r w:rsidRPr="00AA392C">
        <w:rPr>
          <w:rFonts w:eastAsia="Calibri"/>
          <w:b/>
          <w:iCs/>
          <w:highlight w:val="darkGray"/>
          <w:u w:val="single"/>
          <w:bdr w:val="single" w:sz="8" w:space="0" w:color="auto" w:frame="1"/>
        </w:rPr>
        <w:t>scarie</w:t>
      </w:r>
      <w:r w:rsidRPr="00F75792">
        <w:rPr>
          <w:rFonts w:eastAsia="Calibri"/>
          <w:b/>
          <w:iCs/>
          <w:u w:val="single"/>
          <w:bdr w:val="single" w:sz="8" w:space="0" w:color="auto" w:frame="1"/>
        </w:rPr>
        <w:t xml:space="preserve">st </w:t>
      </w:r>
      <w:r w:rsidRPr="00AA392C">
        <w:rPr>
          <w:rFonts w:eastAsia="Calibri"/>
          <w:b/>
          <w:iCs/>
          <w:highlight w:val="darkGray"/>
          <w:u w:val="single"/>
          <w:bdr w:val="single" w:sz="8" w:space="0" w:color="auto" w:frame="1"/>
        </w:rPr>
        <w:t>papers</w:t>
      </w:r>
      <w:r w:rsidRPr="00F75792">
        <w:rPr>
          <w:rFonts w:eastAsia="Calibri"/>
          <w:b/>
          <w:u w:val="single"/>
        </w:rPr>
        <w:t xml:space="preserve"> they could find, </w:t>
      </w:r>
      <w:r w:rsidRPr="00F75792">
        <w:rPr>
          <w:rFonts w:eastAsia="Calibri"/>
          <w:b/>
          <w:iCs/>
          <w:u w:val="single"/>
          <w:bdr w:val="single" w:sz="8" w:space="0" w:color="auto" w:frame="1"/>
        </w:rPr>
        <w:t>misunderstood</w:t>
      </w:r>
      <w:r w:rsidRPr="00125CDA">
        <w:rPr>
          <w:rFonts w:eastAsia="Calibri"/>
          <w:sz w:val="16"/>
        </w:rPr>
        <w:t xml:space="preserve"> (or not read properly) at least one of </w:t>
      </w:r>
      <w:r w:rsidRPr="00F75792">
        <w:rPr>
          <w:rFonts w:eastAsia="Calibri"/>
          <w:b/>
          <w:u w:val="single"/>
        </w:rPr>
        <w:t xml:space="preserve">them, </w:t>
      </w:r>
      <w:r w:rsidRPr="00AA392C">
        <w:rPr>
          <w:rFonts w:eastAsia="Calibri"/>
          <w:b/>
          <w:highlight w:val="darkGray"/>
          <w:u w:val="single"/>
        </w:rPr>
        <w:t>and presented</w:t>
      </w:r>
      <w:r w:rsidRPr="00F75792">
        <w:rPr>
          <w:rFonts w:eastAsia="Calibri"/>
          <w:b/>
          <w:u w:val="single"/>
        </w:rPr>
        <w:t xml:space="preserve"> </w:t>
      </w:r>
      <w:r w:rsidRPr="00F75792">
        <w:rPr>
          <w:rFonts w:eastAsia="Calibri"/>
          <w:b/>
          <w:iCs/>
          <w:u w:val="single"/>
          <w:bdr w:val="single" w:sz="8" w:space="0" w:color="auto" w:frame="1"/>
        </w:rPr>
        <w:t xml:space="preserve">unjustified </w:t>
      </w:r>
      <w:r w:rsidRPr="00AA392C">
        <w:rPr>
          <w:rFonts w:eastAsia="Calibri"/>
          <w:b/>
          <w:iCs/>
          <w:highlight w:val="darkGray"/>
          <w:u w:val="single"/>
          <w:bdr w:val="single" w:sz="8" w:space="0" w:color="auto" w:frame="1"/>
        </w:rPr>
        <w:t>statements</w:t>
      </w:r>
      <w:r w:rsidRPr="00125CDA">
        <w:rPr>
          <w:rFonts w:eastAsia="Calibri"/>
          <w:sz w:val="16"/>
        </w:rPr>
        <w:t>.</w:t>
      </w:r>
    </w:p>
    <w:p w14:paraId="313A7182" w14:textId="77777777" w:rsidR="00C92378" w:rsidRPr="00125CDA" w:rsidRDefault="00C92378" w:rsidP="00C92378">
      <w:pPr>
        <w:ind w:left="720"/>
        <w:rPr>
          <w:rFonts w:eastAsia="Calibri"/>
          <w:sz w:val="16"/>
          <w:szCs w:val="16"/>
        </w:rPr>
      </w:pPr>
      <w:r w:rsidRPr="00125CDA">
        <w:rPr>
          <w:rFonts w:eastAsia="Calibri"/>
          <w:sz w:val="16"/>
          <w:szCs w:val="16"/>
        </w:rPr>
        <w:t>posing permanent large negative consequences to humanity that may never be undone, either annihilating intelligent life or permanently and drastically curtailing its potential.</w:t>
      </w:r>
    </w:p>
    <w:p w14:paraId="2A215D92" w14:textId="77777777" w:rsidR="00C92378" w:rsidRPr="00125CDA" w:rsidRDefault="00C92378" w:rsidP="00C92378">
      <w:pPr>
        <w:rPr>
          <w:rFonts w:eastAsia="Calibri"/>
          <w:sz w:val="16"/>
          <w:szCs w:val="16"/>
        </w:rPr>
      </w:pPr>
      <w:r w:rsidRPr="00125CDA">
        <w:rPr>
          <w:rFonts w:eastAsia="Calibri"/>
          <w:sz w:val="16"/>
          <w:szCs w:val="16"/>
        </w:rPr>
        <w:t>Daniel Swain, Researcher, UCLA, and Research Fellow, National Center for Atmospheric Research:</w:t>
      </w:r>
    </w:p>
    <w:p w14:paraId="5D0F7F9B" w14:textId="77777777" w:rsidR="00C92378" w:rsidRPr="00125CDA" w:rsidRDefault="00C92378" w:rsidP="00C92378">
      <w:pPr>
        <w:rPr>
          <w:rFonts w:eastAsia="Calibri"/>
          <w:sz w:val="16"/>
        </w:rPr>
      </w:pPr>
      <w:r w:rsidRPr="00125CDA">
        <w:rPr>
          <w:rFonts w:eastAsia="Calibri"/>
          <w:sz w:val="16"/>
        </w:rPr>
        <w:t xml:space="preserve">As I climate scientist, </w:t>
      </w:r>
      <w:r w:rsidRPr="00AA392C">
        <w:rPr>
          <w:rFonts w:eastAsia="Calibri"/>
          <w:b/>
          <w:highlight w:val="darkGray"/>
          <w:u w:val="single"/>
        </w:rPr>
        <w:t xml:space="preserve">I am </w:t>
      </w:r>
      <w:r w:rsidRPr="00AA392C">
        <w:rPr>
          <w:rFonts w:eastAsia="Calibri"/>
          <w:b/>
          <w:iCs/>
          <w:highlight w:val="darkGray"/>
          <w:u w:val="single"/>
          <w:bdr w:val="single" w:sz="8" w:space="0" w:color="auto" w:frame="1"/>
        </w:rPr>
        <w:t>unaware</w:t>
      </w:r>
      <w:r w:rsidRPr="00AA392C">
        <w:rPr>
          <w:rFonts w:eastAsia="Calibri"/>
          <w:b/>
          <w:highlight w:val="darkGray"/>
          <w:u w:val="single"/>
        </w:rPr>
        <w:t xml:space="preserve"> of </w:t>
      </w:r>
      <w:r w:rsidRPr="00AA392C">
        <w:rPr>
          <w:rFonts w:eastAsia="Calibri"/>
          <w:b/>
          <w:iCs/>
          <w:highlight w:val="darkGray"/>
          <w:u w:val="single"/>
          <w:bdr w:val="single" w:sz="8" w:space="0" w:color="auto" w:frame="1"/>
        </w:rPr>
        <w:t>any</w:t>
      </w:r>
      <w:r w:rsidRPr="00F75792">
        <w:rPr>
          <w:rFonts w:eastAsia="Calibri"/>
          <w:b/>
          <w:iCs/>
          <w:u w:val="single"/>
          <w:bdr w:val="single" w:sz="8" w:space="0" w:color="auto" w:frame="1"/>
        </w:rPr>
        <w:t xml:space="preserve"> scientific </w:t>
      </w:r>
      <w:r w:rsidRPr="00AA392C">
        <w:rPr>
          <w:rFonts w:eastAsia="Calibri"/>
          <w:b/>
          <w:iCs/>
          <w:highlight w:val="darkGray"/>
          <w:u w:val="single"/>
          <w:bdr w:val="single" w:sz="8" w:space="0" w:color="auto" w:frame="1"/>
        </w:rPr>
        <w:t>research</w:t>
      </w:r>
      <w:r w:rsidRPr="00AA392C">
        <w:rPr>
          <w:rFonts w:eastAsia="Calibri"/>
          <w:b/>
          <w:highlight w:val="darkGray"/>
          <w:u w:val="single"/>
        </w:rPr>
        <w:t xml:space="preserve"> that suggests </w:t>
      </w:r>
      <w:r w:rsidRPr="00AA392C">
        <w:rPr>
          <w:rFonts w:eastAsia="Calibri"/>
          <w:b/>
          <w:iCs/>
          <w:highlight w:val="darkGray"/>
          <w:u w:val="single"/>
          <w:bdr w:val="single" w:sz="8" w:space="0" w:color="auto" w:frame="1"/>
        </w:rPr>
        <w:t>changes in</w:t>
      </w:r>
      <w:r w:rsidRPr="00F75792">
        <w:rPr>
          <w:rFonts w:eastAsia="Calibri"/>
          <w:b/>
          <w:iCs/>
          <w:u w:val="single"/>
          <w:bdr w:val="single" w:sz="8" w:space="0" w:color="auto" w:frame="1"/>
        </w:rPr>
        <w:t xml:space="preserve"> Earth’s </w:t>
      </w:r>
      <w:r w:rsidRPr="00AA392C">
        <w:rPr>
          <w:rFonts w:eastAsia="Calibri"/>
          <w:b/>
          <w:iCs/>
          <w:highlight w:val="darkGray"/>
          <w:u w:val="single"/>
          <w:bdr w:val="single" w:sz="8" w:space="0" w:color="auto" w:frame="1"/>
        </w:rPr>
        <w:t>climate</w:t>
      </w:r>
      <w:r w:rsidRPr="00F75792">
        <w:rPr>
          <w:rFonts w:eastAsia="Calibri"/>
          <w:b/>
          <w:u w:val="single"/>
        </w:rPr>
        <w:t xml:space="preserve"> capable of </w:t>
      </w:r>
      <w:r w:rsidRPr="00AA392C">
        <w:rPr>
          <w:rFonts w:eastAsia="Calibri"/>
          <w:b/>
          <w:highlight w:val="darkGray"/>
          <w:u w:val="single"/>
        </w:rPr>
        <w:t>“</w:t>
      </w:r>
      <w:r w:rsidRPr="00AA392C">
        <w:rPr>
          <w:rFonts w:eastAsia="Calibri"/>
          <w:b/>
          <w:iCs/>
          <w:highlight w:val="darkGray"/>
          <w:u w:val="single"/>
          <w:bdr w:val="single" w:sz="8" w:space="0" w:color="auto" w:frame="1"/>
        </w:rPr>
        <w:t>annihilat</w:t>
      </w:r>
      <w:r w:rsidRPr="00F75792">
        <w:rPr>
          <w:rFonts w:eastAsia="Calibri"/>
          <w:b/>
          <w:iCs/>
          <w:u w:val="single"/>
          <w:bdr w:val="single" w:sz="8" w:space="0" w:color="auto" w:frame="1"/>
        </w:rPr>
        <w:t xml:space="preserve">ing intelligent </w:t>
      </w:r>
      <w:r w:rsidRPr="00AA392C">
        <w:rPr>
          <w:rFonts w:eastAsia="Calibri"/>
          <w:b/>
          <w:iCs/>
          <w:highlight w:val="darkGray"/>
          <w:u w:val="single"/>
          <w:bdr w:val="single" w:sz="8" w:space="0" w:color="auto" w:frame="1"/>
        </w:rPr>
        <w:t>life</w:t>
      </w:r>
      <w:r w:rsidRPr="00AA392C">
        <w:rPr>
          <w:rFonts w:eastAsia="Calibri"/>
          <w:b/>
          <w:highlight w:val="darkGray"/>
          <w:u w:val="single"/>
        </w:rPr>
        <w:t>”</w:t>
      </w:r>
      <w:r w:rsidRPr="00F75792">
        <w:rPr>
          <w:rFonts w:eastAsia="Calibri"/>
          <w:b/>
          <w:u w:val="single"/>
        </w:rPr>
        <w:t xml:space="preserve"> over</w:t>
      </w:r>
      <w:r w:rsidRPr="00125CDA">
        <w:rPr>
          <w:rFonts w:eastAsia="Calibri"/>
          <w:sz w:val="16"/>
        </w:rPr>
        <w:t xml:space="preserve"> the next </w:t>
      </w:r>
      <w:r w:rsidRPr="00F75792">
        <w:rPr>
          <w:rFonts w:eastAsia="Calibri"/>
          <w:b/>
          <w:u w:val="single"/>
        </w:rPr>
        <w:t>30 years</w:t>
      </w:r>
      <w:r w:rsidRPr="00125CDA">
        <w:rPr>
          <w:rFonts w:eastAsia="Calibri"/>
          <w:sz w:val="16"/>
        </w:rPr>
        <w:t>.</w:t>
      </w:r>
    </w:p>
    <w:p w14:paraId="369F47C8" w14:textId="77777777" w:rsidR="00C92378" w:rsidRPr="00125CDA" w:rsidRDefault="00C92378" w:rsidP="00C92378">
      <w:pPr>
        <w:rPr>
          <w:rFonts w:eastAsia="Calibri"/>
          <w:sz w:val="16"/>
          <w:szCs w:val="16"/>
        </w:rPr>
      </w:pPr>
      <w:r w:rsidRPr="00125CDA">
        <w:rPr>
          <w:rFonts w:eastAsia="Calibri"/>
          <w:sz w:val="16"/>
          <w:szCs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1791A1C5" w14:textId="77777777" w:rsidR="00C92378" w:rsidRPr="00125CDA" w:rsidRDefault="00C92378" w:rsidP="00C92378">
      <w:pPr>
        <w:rPr>
          <w:rFonts w:eastAsia="Calibri"/>
          <w:sz w:val="16"/>
        </w:rPr>
      </w:pPr>
      <w:r w:rsidRPr="00125CDA">
        <w:rPr>
          <w:rFonts w:eastAsia="Calibri"/>
          <w:sz w:val="16"/>
        </w:rPr>
        <w:t xml:space="preserve">Such consequences are well-supported by the existing evidence, are already starting to emerge in certain regions, and should be of paramount concern. But </w:t>
      </w:r>
      <w:r w:rsidRPr="00AA392C">
        <w:rPr>
          <w:rFonts w:eastAsia="Calibri"/>
          <w:b/>
          <w:highlight w:val="darkGray"/>
          <w:u w:val="single"/>
        </w:rPr>
        <w:t>even</w:t>
      </w:r>
      <w:r w:rsidRPr="00125CDA">
        <w:rPr>
          <w:rFonts w:eastAsia="Calibri"/>
          <w:sz w:val="16"/>
        </w:rPr>
        <w:t xml:space="preserve"> these </w:t>
      </w:r>
      <w:r w:rsidRPr="00F75792">
        <w:rPr>
          <w:rFonts w:eastAsia="Calibri"/>
          <w:b/>
          <w:iCs/>
          <w:u w:val="single"/>
          <w:bdr w:val="single" w:sz="8" w:space="0" w:color="auto" w:frame="1"/>
        </w:rPr>
        <w:t xml:space="preserve">very </w:t>
      </w:r>
      <w:r w:rsidRPr="00AA392C">
        <w:rPr>
          <w:rFonts w:eastAsia="Calibri"/>
          <w:b/>
          <w:iCs/>
          <w:highlight w:val="darkGray"/>
          <w:u w:val="single"/>
          <w:bdr w:val="single" w:sz="8" w:space="0" w:color="auto" w:frame="1"/>
        </w:rPr>
        <w:t>dire</w:t>
      </w:r>
      <w:r w:rsidRPr="00AA392C">
        <w:rPr>
          <w:rFonts w:eastAsia="Calibri"/>
          <w:b/>
          <w:highlight w:val="darkGray"/>
          <w:u w:val="single"/>
        </w:rPr>
        <w:t xml:space="preserve"> outcomes </w:t>
      </w:r>
      <w:r w:rsidRPr="00AA392C">
        <w:rPr>
          <w:rFonts w:eastAsia="Calibri"/>
          <w:b/>
          <w:iCs/>
          <w:highlight w:val="darkGray"/>
          <w:u w:val="single"/>
          <w:bdr w:val="single" w:sz="8" w:space="0" w:color="auto" w:frame="1"/>
        </w:rPr>
        <w:t>aren’t</w:t>
      </w:r>
      <w:r w:rsidRPr="00F75792">
        <w:rPr>
          <w:rFonts w:eastAsia="Calibri"/>
          <w:b/>
          <w:iCs/>
          <w:u w:val="single"/>
          <w:bdr w:val="single" w:sz="8" w:space="0" w:color="auto" w:frame="1"/>
        </w:rPr>
        <w:t xml:space="preserve"> equivalent</w:t>
      </w:r>
      <w:r w:rsidRPr="00F75792">
        <w:rPr>
          <w:rFonts w:eastAsia="Calibri"/>
          <w:b/>
          <w:u w:val="single"/>
        </w:rPr>
        <w:t xml:space="preserve"> to </w:t>
      </w:r>
      <w:r w:rsidRPr="00AA392C">
        <w:rPr>
          <w:rFonts w:eastAsia="Calibri"/>
          <w:b/>
          <w:highlight w:val="darkGray"/>
          <w:u w:val="single"/>
        </w:rPr>
        <w:t>the “</w:t>
      </w:r>
      <w:r w:rsidRPr="00AA392C">
        <w:rPr>
          <w:rFonts w:eastAsia="Calibri"/>
          <w:b/>
          <w:iCs/>
          <w:highlight w:val="darkGray"/>
          <w:u w:val="single"/>
          <w:bdr w:val="single" w:sz="8" w:space="0" w:color="auto" w:frame="1"/>
        </w:rPr>
        <w:t>end of</w:t>
      </w:r>
      <w:r w:rsidRPr="00F75792">
        <w:rPr>
          <w:rFonts w:eastAsia="Calibri"/>
          <w:b/>
          <w:iCs/>
          <w:u w:val="single"/>
          <w:bdr w:val="single" w:sz="8" w:space="0" w:color="auto" w:frame="1"/>
        </w:rPr>
        <w:t xml:space="preserve"> human </w:t>
      </w:r>
      <w:r w:rsidRPr="00AA392C">
        <w:rPr>
          <w:rFonts w:eastAsia="Calibri"/>
          <w:b/>
          <w:iCs/>
          <w:highlight w:val="darkGray"/>
          <w:u w:val="single"/>
          <w:bdr w:val="single" w:sz="8" w:space="0" w:color="auto" w:frame="1"/>
        </w:rPr>
        <w:t>civilization</w:t>
      </w:r>
      <w:r w:rsidRPr="00AA392C">
        <w:rPr>
          <w:rFonts w:eastAsia="Calibri"/>
          <w:b/>
          <w:highlight w:val="darkGray"/>
          <w:u w:val="single"/>
        </w:rPr>
        <w:t>,”</w:t>
      </w:r>
      <w:r w:rsidRPr="00125CDA">
        <w:rPr>
          <w:rFonts w:eastAsia="Calibri"/>
          <w:sz w:val="16"/>
        </w:rPr>
        <w:t xml:space="preserve"> as is claimed in the report.</w:t>
      </w:r>
    </w:p>
    <w:bookmarkEnd w:id="1"/>
    <w:p w14:paraId="578045F8" w14:textId="799A416C" w:rsidR="00C92378" w:rsidRDefault="00C92378" w:rsidP="00C92378">
      <w:pPr>
        <w:pStyle w:val="Heading3"/>
        <w:rPr>
          <w:rFonts w:cs="Arial"/>
        </w:rPr>
      </w:pPr>
      <w:r>
        <w:rPr>
          <w:rFonts w:cs="Arial"/>
        </w:rPr>
        <w:t>A</w:t>
      </w:r>
      <w:r w:rsidR="00427C58">
        <w:rPr>
          <w:rFonts w:cs="Arial"/>
        </w:rPr>
        <w:t>2</w:t>
      </w:r>
      <w:r>
        <w:rPr>
          <w:rFonts w:cs="Arial"/>
        </w:rPr>
        <w:t>: Warming – Adaptation – 2NC</w:t>
      </w:r>
    </w:p>
    <w:p w14:paraId="6F0929D6" w14:textId="77777777" w:rsidR="00C92378" w:rsidRPr="0085035D" w:rsidRDefault="00C92378" w:rsidP="00C92378">
      <w:pPr>
        <w:pStyle w:val="Heading4"/>
        <w:rPr>
          <w:rFonts w:cs="Calibri"/>
        </w:rPr>
      </w:pPr>
      <w:r w:rsidRPr="0085035D">
        <w:rPr>
          <w:rFonts w:cs="Calibri"/>
          <w:u w:val="single"/>
        </w:rPr>
        <w:t>Adaptation</w:t>
      </w:r>
      <w:r w:rsidRPr="0085035D">
        <w:rPr>
          <w:rFonts w:cs="Calibri"/>
        </w:rPr>
        <w:t xml:space="preserve"> is </w:t>
      </w:r>
      <w:r w:rsidRPr="0085035D">
        <w:rPr>
          <w:rFonts w:cs="Calibri"/>
          <w:u w:val="single"/>
        </w:rPr>
        <w:t>guaranteed</w:t>
      </w:r>
      <w:r w:rsidRPr="0085035D">
        <w:rPr>
          <w:rFonts w:cs="Calibri"/>
        </w:rPr>
        <w:t xml:space="preserve">, </w:t>
      </w:r>
      <w:r w:rsidRPr="0085035D">
        <w:rPr>
          <w:rFonts w:cs="Calibri"/>
          <w:u w:val="single"/>
        </w:rPr>
        <w:t>zeroing</w:t>
      </w:r>
      <w:r w:rsidRPr="0085035D">
        <w:rPr>
          <w:rFonts w:cs="Calibri"/>
        </w:rPr>
        <w:t xml:space="preserve"> the impact.</w:t>
      </w:r>
    </w:p>
    <w:p w14:paraId="4D96E26A" w14:textId="77777777" w:rsidR="00C92378" w:rsidRPr="00125CDA" w:rsidRDefault="00C92378" w:rsidP="00C92378">
      <w:r w:rsidRPr="00125CDA">
        <w:rPr>
          <w:rStyle w:val="Style13ptBold"/>
          <w:u w:val="single"/>
        </w:rPr>
        <w:t>Lomborg 21</w:t>
      </w:r>
      <w:r w:rsidRPr="00125CDA">
        <w:t xml:space="preserve"> – Dr. Bjorn, President of the Copenhagen Consensus Center, Former Director of the Danish Government's Environmental Assessment Institute, PhD in Political Science at the University of Copenhagen, M.A. in Political Science at the University of Aarhus, BA from the University of Georgia. “Climate Change Calls for Adaptation, Not Panic”, Wall Street Journal, </w:t>
      </w:r>
      <w:hyperlink r:id="rId35" w:history="1">
        <w:r w:rsidRPr="00125CDA">
          <w:rPr>
            <w:rStyle w:val="Hyperlink"/>
          </w:rPr>
          <w:t>https://www.wsj.com/articles/climate-change-adaptation-panic-exaggerating-disaster-11634760376</w:t>
        </w:r>
      </w:hyperlink>
      <w:r w:rsidRPr="00125CDA">
        <w:t>, 10-21-2021</w:t>
      </w:r>
    </w:p>
    <w:p w14:paraId="3078D719" w14:textId="77777777" w:rsidR="00C92378" w:rsidRPr="00125CDA" w:rsidRDefault="00C92378" w:rsidP="00C92378">
      <w:pPr>
        <w:rPr>
          <w:sz w:val="16"/>
        </w:rPr>
      </w:pPr>
      <w:r w:rsidRPr="0085035D">
        <w:rPr>
          <w:rStyle w:val="StyleUnderline"/>
        </w:rPr>
        <w:t xml:space="preserve">It’s easy </w:t>
      </w:r>
      <w:r w:rsidRPr="00AA392C">
        <w:rPr>
          <w:rStyle w:val="StyleUnderline"/>
          <w:highlight w:val="darkGray"/>
        </w:rPr>
        <w:t xml:space="preserve">to construct </w:t>
      </w:r>
      <w:r w:rsidRPr="00AA392C">
        <w:rPr>
          <w:rStyle w:val="Emphasis"/>
          <w:highlight w:val="darkGray"/>
        </w:rPr>
        <w:t>climate disasters</w:t>
      </w:r>
      <w:r w:rsidRPr="00AA392C">
        <w:rPr>
          <w:rStyle w:val="StyleUnderline"/>
          <w:highlight w:val="darkGray"/>
        </w:rPr>
        <w:t>. You</w:t>
      </w:r>
      <w:r w:rsidRPr="0085035D">
        <w:rPr>
          <w:rStyle w:val="StyleUnderline"/>
        </w:rPr>
        <w:t xml:space="preserve"> just </w:t>
      </w:r>
      <w:r w:rsidRPr="00AA392C">
        <w:rPr>
          <w:rStyle w:val="StyleUnderline"/>
          <w:highlight w:val="darkGray"/>
        </w:rPr>
        <w:t>find a</w:t>
      </w:r>
      <w:r w:rsidRPr="0085035D">
        <w:rPr>
          <w:rStyle w:val="StyleUnderline"/>
        </w:rPr>
        <w:t xml:space="preserve"> current, disconcerting </w:t>
      </w:r>
      <w:r w:rsidRPr="00AA392C">
        <w:rPr>
          <w:rStyle w:val="StyleUnderline"/>
          <w:highlight w:val="darkGray"/>
        </w:rPr>
        <w:t xml:space="preserve">trend and </w:t>
      </w:r>
      <w:r w:rsidRPr="00AA392C">
        <w:rPr>
          <w:rStyle w:val="Emphasis"/>
          <w:highlight w:val="darkGray"/>
        </w:rPr>
        <w:t>project it</w:t>
      </w:r>
      <w:r w:rsidRPr="0085035D">
        <w:rPr>
          <w:rStyle w:val="StyleUnderline"/>
        </w:rPr>
        <w:t xml:space="preserve"> into the future, while </w:t>
      </w:r>
      <w:r w:rsidRPr="00AA392C">
        <w:rPr>
          <w:rStyle w:val="Emphasis"/>
          <w:highlight w:val="darkGray"/>
        </w:rPr>
        <w:t>ignoring</w:t>
      </w:r>
      <w:r w:rsidRPr="00AA392C">
        <w:rPr>
          <w:rStyle w:val="StyleUnderline"/>
          <w:highlight w:val="darkGray"/>
        </w:rPr>
        <w:t xml:space="preserve"> everything</w:t>
      </w:r>
      <w:r w:rsidRPr="0085035D">
        <w:rPr>
          <w:rStyle w:val="StyleUnderline"/>
        </w:rPr>
        <w:t xml:space="preserve"> humanity could do </w:t>
      </w:r>
      <w:r w:rsidRPr="00AA392C">
        <w:rPr>
          <w:rStyle w:val="StyleUnderline"/>
          <w:highlight w:val="darkGray"/>
        </w:rPr>
        <w:t xml:space="preserve">to </w:t>
      </w:r>
      <w:r w:rsidRPr="00AA392C">
        <w:rPr>
          <w:rStyle w:val="Emphasis"/>
          <w:highlight w:val="darkGray"/>
        </w:rPr>
        <w:t>adapt</w:t>
      </w:r>
      <w:r w:rsidRPr="0085035D">
        <w:rPr>
          <w:rStyle w:val="StyleUnderline"/>
        </w:rPr>
        <w:t>. For instance</w:t>
      </w:r>
      <w:r w:rsidRPr="00125CDA">
        <w:rPr>
          <w:sz w:val="16"/>
        </w:rPr>
        <w:t xml:space="preserve">, one widely reported study found that </w:t>
      </w:r>
      <w:r w:rsidRPr="0085035D">
        <w:rPr>
          <w:rStyle w:val="Emphasis"/>
        </w:rPr>
        <w:t>heat waves</w:t>
      </w:r>
      <w:r w:rsidRPr="00125CDA">
        <w:rPr>
          <w:sz w:val="16"/>
        </w:rPr>
        <w:t xml:space="preserve"> could kill thousands more Americans by the end of the century if global warming continues apace—but only if you assume people won’t use more air conditioning. </w:t>
      </w:r>
      <w:r w:rsidRPr="0085035D">
        <w:rPr>
          <w:rStyle w:val="StyleUnderline"/>
        </w:rPr>
        <w:t xml:space="preserve">Yes, the </w:t>
      </w:r>
      <w:r w:rsidRPr="00AA392C">
        <w:rPr>
          <w:rStyle w:val="StyleUnderline"/>
          <w:highlight w:val="darkGray"/>
        </w:rPr>
        <w:t>climate is</w:t>
      </w:r>
      <w:r w:rsidRPr="0085035D">
        <w:rPr>
          <w:rStyle w:val="StyleUnderline"/>
        </w:rPr>
        <w:t xml:space="preserve"> likely </w:t>
      </w:r>
      <w:r w:rsidRPr="00AA392C">
        <w:rPr>
          <w:rStyle w:val="StyleUnderline"/>
          <w:highlight w:val="darkGray"/>
        </w:rPr>
        <w:t xml:space="preserve">to change, but </w:t>
      </w:r>
      <w:r w:rsidRPr="00AA392C">
        <w:rPr>
          <w:rStyle w:val="Emphasis"/>
          <w:highlight w:val="darkGray"/>
        </w:rPr>
        <w:t>so is human</w:t>
      </w:r>
      <w:r w:rsidRPr="0085035D">
        <w:rPr>
          <w:rStyle w:val="Emphasis"/>
        </w:rPr>
        <w:t xml:space="preserve"> behavior</w:t>
      </w:r>
      <w:r w:rsidRPr="0085035D">
        <w:rPr>
          <w:rStyle w:val="StyleUnderline"/>
        </w:rPr>
        <w:t xml:space="preserve"> in </w:t>
      </w:r>
      <w:r w:rsidRPr="00AA392C">
        <w:rPr>
          <w:rStyle w:val="Emphasis"/>
          <w:highlight w:val="darkGray"/>
        </w:rPr>
        <w:t>response</w:t>
      </w:r>
      <w:r w:rsidRPr="00125CDA">
        <w:rPr>
          <w:sz w:val="16"/>
        </w:rPr>
        <w:t>.</w:t>
      </w:r>
    </w:p>
    <w:p w14:paraId="26E0A4B6" w14:textId="77777777" w:rsidR="00C92378" w:rsidRPr="00125CDA" w:rsidRDefault="00C92378" w:rsidP="00C92378">
      <w:pPr>
        <w:rPr>
          <w:sz w:val="16"/>
        </w:rPr>
      </w:pPr>
      <w:r w:rsidRPr="0085035D">
        <w:rPr>
          <w:rStyle w:val="StyleUnderline"/>
        </w:rPr>
        <w:t xml:space="preserve">Adaptation doesn’t make the cost of global warming go away entirely, but it does </w:t>
      </w:r>
      <w:r w:rsidRPr="0085035D">
        <w:rPr>
          <w:rStyle w:val="Emphasis"/>
        </w:rPr>
        <w:t>reduce it dramatically</w:t>
      </w:r>
      <w:r w:rsidRPr="00125CDA">
        <w:rPr>
          <w:sz w:val="16"/>
        </w:rPr>
        <w:t xml:space="preserve">. Higher temperatures will shrink harvests if </w:t>
      </w:r>
      <w:r w:rsidRPr="0085035D">
        <w:rPr>
          <w:rStyle w:val="StyleUnderline"/>
        </w:rPr>
        <w:t>farmers</w:t>
      </w:r>
      <w:r w:rsidRPr="00125CDA">
        <w:rPr>
          <w:sz w:val="16"/>
        </w:rPr>
        <w:t xml:space="preserve"> keep growing the same crops, but </w:t>
      </w:r>
      <w:r w:rsidRPr="0085035D">
        <w:rPr>
          <w:rStyle w:val="StyleUnderline"/>
        </w:rPr>
        <w:t xml:space="preserve">they’re likely to </w:t>
      </w:r>
      <w:r w:rsidRPr="0085035D">
        <w:rPr>
          <w:rStyle w:val="Emphasis"/>
        </w:rPr>
        <w:t>adapt</w:t>
      </w:r>
      <w:r w:rsidRPr="0085035D">
        <w:rPr>
          <w:rStyle w:val="StyleUnderline"/>
        </w:rPr>
        <w:t xml:space="preserve"> by growing other varieties or different plants altogether</w:t>
      </w:r>
      <w:r w:rsidRPr="00125CDA">
        <w:rPr>
          <w:sz w:val="16"/>
        </w:rPr>
        <w:t xml:space="preserve">. Corn </w:t>
      </w:r>
      <w:r w:rsidRPr="0085035D">
        <w:rPr>
          <w:rStyle w:val="StyleUnderline"/>
        </w:rPr>
        <w:t>production</w:t>
      </w:r>
      <w:r w:rsidRPr="00125CDA">
        <w:rPr>
          <w:sz w:val="16"/>
        </w:rPr>
        <w:t xml:space="preserve"> in North America has </w:t>
      </w:r>
      <w:r w:rsidRPr="0085035D">
        <w:rPr>
          <w:rStyle w:val="Emphasis"/>
        </w:rPr>
        <w:t>shift</w:t>
      </w:r>
      <w:r w:rsidRPr="00125CDA">
        <w:rPr>
          <w:sz w:val="16"/>
        </w:rPr>
        <w:t xml:space="preserve">ed away from the Southeast toward the Upper Midwest, where farmers take advantage of longer growing seasons and less-frequent extreme heat. </w:t>
      </w:r>
      <w:r w:rsidRPr="00AA392C">
        <w:rPr>
          <w:rStyle w:val="StyleUnderline"/>
          <w:highlight w:val="darkGray"/>
        </w:rPr>
        <w:t xml:space="preserve">When sea levels rise, governments build </w:t>
      </w:r>
      <w:r w:rsidRPr="00AA392C">
        <w:rPr>
          <w:rStyle w:val="Emphasis"/>
          <w:highlight w:val="darkGray"/>
        </w:rPr>
        <w:t>defenses</w:t>
      </w:r>
      <w:r w:rsidRPr="0085035D">
        <w:rPr>
          <w:rStyle w:val="StyleUnderline"/>
        </w:rPr>
        <w:t>—like the levees, flood walls and drainage systems</w:t>
      </w:r>
      <w:r w:rsidRPr="00125CDA">
        <w:rPr>
          <w:sz w:val="16"/>
        </w:rPr>
        <w:t xml:space="preserve"> that protected New Orleans from much of Hurricane Ida’s ferocity this year.</w:t>
      </w:r>
    </w:p>
    <w:p w14:paraId="131BB0AA" w14:textId="77777777" w:rsidR="00C92378" w:rsidRPr="00125CDA" w:rsidRDefault="00C92378" w:rsidP="00C92378">
      <w:pPr>
        <w:rPr>
          <w:sz w:val="16"/>
        </w:rPr>
      </w:pPr>
      <w:r w:rsidRPr="0085035D">
        <w:rPr>
          <w:rStyle w:val="StyleUnderline"/>
        </w:rPr>
        <w:t>Nonetheless, many</w:t>
      </w:r>
      <w:r w:rsidRPr="00125CDA">
        <w:rPr>
          <w:sz w:val="16"/>
        </w:rPr>
        <w:t xml:space="preserve"> in the media </w:t>
      </w:r>
      <w:r w:rsidRPr="0085035D">
        <w:rPr>
          <w:rStyle w:val="StyleUnderline"/>
        </w:rPr>
        <w:t xml:space="preserve">push </w:t>
      </w:r>
      <w:r w:rsidRPr="0085035D">
        <w:rPr>
          <w:rStyle w:val="Emphasis"/>
        </w:rPr>
        <w:t>unrealistic projections</w:t>
      </w:r>
      <w:r w:rsidRPr="0085035D">
        <w:rPr>
          <w:rStyle w:val="StyleUnderline"/>
        </w:rPr>
        <w:t xml:space="preserve"> of climate catastrophes, while </w:t>
      </w:r>
      <w:r w:rsidRPr="0085035D">
        <w:rPr>
          <w:rStyle w:val="Emphasis"/>
        </w:rPr>
        <w:t>ignoring</w:t>
      </w:r>
      <w:r w:rsidRPr="0085035D">
        <w:rPr>
          <w:rStyle w:val="StyleUnderline"/>
        </w:rPr>
        <w:t xml:space="preserve"> adaptation. A new study documents how the </w:t>
      </w:r>
      <w:r w:rsidRPr="0085035D">
        <w:rPr>
          <w:rStyle w:val="Emphasis"/>
        </w:rPr>
        <w:t xml:space="preserve">biggest </w:t>
      </w:r>
      <w:r w:rsidRPr="00AA392C">
        <w:rPr>
          <w:rStyle w:val="Emphasis"/>
          <w:highlight w:val="darkGray"/>
        </w:rPr>
        <w:t>bias</w:t>
      </w:r>
      <w:r w:rsidRPr="00AA392C">
        <w:rPr>
          <w:rStyle w:val="StyleUnderline"/>
          <w:highlight w:val="darkGray"/>
        </w:rPr>
        <w:t xml:space="preserve"> in studies</w:t>
      </w:r>
      <w:r w:rsidRPr="0085035D">
        <w:rPr>
          <w:rStyle w:val="StyleUnderline"/>
        </w:rPr>
        <w:t xml:space="preserve"> on the rise of sea levels </w:t>
      </w:r>
      <w:r w:rsidRPr="00AA392C">
        <w:rPr>
          <w:rStyle w:val="StyleUnderline"/>
          <w:highlight w:val="darkGray"/>
        </w:rPr>
        <w:t>is</w:t>
      </w:r>
      <w:r w:rsidRPr="0085035D">
        <w:rPr>
          <w:rStyle w:val="StyleUnderline"/>
        </w:rPr>
        <w:t xml:space="preserve"> their </w:t>
      </w:r>
      <w:r w:rsidRPr="00AA392C">
        <w:rPr>
          <w:rStyle w:val="StyleUnderline"/>
          <w:highlight w:val="darkGray"/>
        </w:rPr>
        <w:t>tendency to ignore</w:t>
      </w:r>
      <w:r w:rsidRPr="0085035D">
        <w:rPr>
          <w:rStyle w:val="StyleUnderline"/>
        </w:rPr>
        <w:t xml:space="preserve"> human </w:t>
      </w:r>
      <w:r w:rsidRPr="00AA392C">
        <w:rPr>
          <w:rStyle w:val="StyleUnderline"/>
          <w:highlight w:val="darkGray"/>
        </w:rPr>
        <w:t xml:space="preserve">adaptation, </w:t>
      </w:r>
      <w:r w:rsidRPr="00AA392C">
        <w:rPr>
          <w:rStyle w:val="Emphasis"/>
          <w:highlight w:val="darkGray"/>
        </w:rPr>
        <w:t>exaggerating</w:t>
      </w:r>
      <w:r w:rsidRPr="0085035D">
        <w:rPr>
          <w:rStyle w:val="StyleUnderline"/>
        </w:rPr>
        <w:t xml:space="preserve"> flood </w:t>
      </w:r>
      <w:r w:rsidRPr="00AA392C">
        <w:rPr>
          <w:rStyle w:val="StyleUnderline"/>
          <w:highlight w:val="darkGray"/>
        </w:rPr>
        <w:t>risks</w:t>
      </w:r>
      <w:r w:rsidRPr="00125CDA">
        <w:rPr>
          <w:sz w:val="16"/>
        </w:rPr>
        <w:t xml:space="preserve"> in 2100 </w:t>
      </w:r>
      <w:r w:rsidRPr="0085035D">
        <w:rPr>
          <w:rStyle w:val="StyleUnderline"/>
        </w:rPr>
        <w:t xml:space="preserve">by as much as </w:t>
      </w:r>
      <w:r w:rsidRPr="00AA392C">
        <w:rPr>
          <w:rStyle w:val="Emphasis"/>
          <w:highlight w:val="darkGray"/>
        </w:rPr>
        <w:t>1,300 times</w:t>
      </w:r>
      <w:r w:rsidRPr="00125CDA">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85035D">
        <w:rPr>
          <w:rStyle w:val="StyleUnderline"/>
        </w:rPr>
        <w:t>studies</w:t>
      </w:r>
      <w:r w:rsidRPr="00125CDA">
        <w:rPr>
          <w:sz w:val="16"/>
        </w:rPr>
        <w:t xml:space="preserve"> that </w:t>
      </w:r>
      <w:r w:rsidRPr="0085035D">
        <w:rPr>
          <w:rStyle w:val="Emphasis"/>
        </w:rPr>
        <w:t>implausibly</w:t>
      </w:r>
      <w:r w:rsidRPr="0085035D">
        <w:rPr>
          <w:rStyle w:val="StyleUnderline"/>
        </w:rPr>
        <w:t xml:space="preserve"> assume no society</w:t>
      </w:r>
      <w:r w:rsidRPr="00125CDA">
        <w:rPr>
          <w:sz w:val="16"/>
        </w:rPr>
        <w:t xml:space="preserve"> across the world </w:t>
      </w:r>
      <w:r w:rsidRPr="0085035D">
        <w:rPr>
          <w:rStyle w:val="StyleUnderline"/>
        </w:rPr>
        <w:t>will make</w:t>
      </w:r>
      <w:r w:rsidRPr="00125CDA">
        <w:rPr>
          <w:sz w:val="16"/>
        </w:rPr>
        <w:t xml:space="preserve"> any </w:t>
      </w:r>
      <w:r w:rsidRPr="0085035D">
        <w:rPr>
          <w:rStyle w:val="StyleUnderline"/>
        </w:rPr>
        <w:t>adaptation</w:t>
      </w:r>
      <w:r w:rsidRPr="00125CDA">
        <w:rPr>
          <w:sz w:val="16"/>
        </w:rPr>
        <w:t xml:space="preserve"> whatever for the rest of the century. </w:t>
      </w:r>
      <w:r w:rsidRPr="0085035D">
        <w:rPr>
          <w:rStyle w:val="StyleUnderline"/>
        </w:rPr>
        <w:t xml:space="preserve">This isn’t </w:t>
      </w:r>
      <w:r w:rsidRPr="0085035D">
        <w:rPr>
          <w:rStyle w:val="Emphasis"/>
        </w:rPr>
        <w:t>reporting</w:t>
      </w:r>
      <w:r w:rsidRPr="0085035D">
        <w:rPr>
          <w:rStyle w:val="StyleUnderline"/>
        </w:rPr>
        <w:t xml:space="preserve"> but </w:t>
      </w:r>
      <w:r w:rsidRPr="0085035D">
        <w:rPr>
          <w:rStyle w:val="Emphasis"/>
        </w:rPr>
        <w:t>scaremongering</w:t>
      </w:r>
      <w:r w:rsidRPr="00125CDA">
        <w:rPr>
          <w:sz w:val="16"/>
        </w:rPr>
        <w:t>.</w:t>
      </w:r>
    </w:p>
    <w:p w14:paraId="2855155E" w14:textId="77777777" w:rsidR="00C92378" w:rsidRPr="00125CDA" w:rsidRDefault="00C92378" w:rsidP="00C92378">
      <w:pPr>
        <w:rPr>
          <w:sz w:val="16"/>
        </w:rPr>
      </w:pPr>
      <w:r w:rsidRPr="00125CDA">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AA392C">
        <w:rPr>
          <w:rStyle w:val="StyleUnderline"/>
          <w:highlight w:val="darkGray"/>
        </w:rPr>
        <w:t xml:space="preserve">in </w:t>
      </w:r>
      <w:r w:rsidRPr="00AA392C">
        <w:rPr>
          <w:rStyle w:val="Emphasis"/>
          <w:highlight w:val="darkGray"/>
        </w:rPr>
        <w:t>reality</w:t>
      </w:r>
      <w:r w:rsidRPr="0085035D">
        <w:rPr>
          <w:rStyle w:val="StyleUnderline"/>
        </w:rPr>
        <w:t xml:space="preserve">, societies are </w:t>
      </w:r>
      <w:r w:rsidRPr="0085035D">
        <w:rPr>
          <w:rStyle w:val="Emphasis"/>
        </w:rPr>
        <w:t>likely</w:t>
      </w:r>
      <w:r w:rsidRPr="0085035D">
        <w:rPr>
          <w:rStyle w:val="StyleUnderline"/>
        </w:rPr>
        <w:t xml:space="preserve"> to adapt</w:t>
      </w:r>
      <w:r w:rsidRPr="00125CDA">
        <w:rPr>
          <w:sz w:val="16"/>
        </w:rPr>
        <w:t>.”</w:t>
      </w:r>
    </w:p>
    <w:p w14:paraId="6321860C" w14:textId="77777777" w:rsidR="00C92378" w:rsidRPr="00125CDA" w:rsidRDefault="00C92378" w:rsidP="00C92378">
      <w:pPr>
        <w:rPr>
          <w:sz w:val="16"/>
        </w:rPr>
      </w:pPr>
      <w:r w:rsidRPr="00125CDA">
        <w:rPr>
          <w:sz w:val="16"/>
        </w:rPr>
        <w:t xml:space="preserve">By raising the height of dikes, the study shows that </w:t>
      </w:r>
      <w:r w:rsidRPr="00AA392C">
        <w:rPr>
          <w:rStyle w:val="Emphasis"/>
          <w:szCs w:val="26"/>
          <w:highlight w:val="darkGray"/>
        </w:rPr>
        <w:t>humanity can negate</w:t>
      </w:r>
      <w:r w:rsidRPr="0085035D">
        <w:rPr>
          <w:rStyle w:val="Emphasis"/>
          <w:szCs w:val="26"/>
        </w:rPr>
        <w:t xml:space="preserve"> almost </w:t>
      </w:r>
      <w:r w:rsidRPr="00AA392C">
        <w:rPr>
          <w:rStyle w:val="Emphasis"/>
          <w:szCs w:val="26"/>
          <w:highlight w:val="darkGray"/>
        </w:rPr>
        <w:t>all</w:t>
      </w:r>
      <w:r w:rsidRPr="0085035D">
        <w:rPr>
          <w:rStyle w:val="Emphasis"/>
          <w:szCs w:val="26"/>
        </w:rPr>
        <w:t xml:space="preserve"> that terrible projected </w:t>
      </w:r>
      <w:r w:rsidRPr="00AA392C">
        <w:rPr>
          <w:rStyle w:val="Emphasis"/>
          <w:szCs w:val="26"/>
          <w:highlight w:val="darkGray"/>
        </w:rPr>
        <w:t>damage</w:t>
      </w:r>
      <w:r w:rsidRPr="00125CDA">
        <w:rPr>
          <w:sz w:val="16"/>
          <w:szCs w:val="26"/>
        </w:rPr>
        <w:t xml:space="preserve"> </w:t>
      </w:r>
      <w:r w:rsidRPr="00125CDA">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18205E77" w14:textId="77777777" w:rsidR="00C92378" w:rsidRPr="00125CDA" w:rsidRDefault="00C92378" w:rsidP="00C92378">
      <w:pPr>
        <w:rPr>
          <w:sz w:val="16"/>
        </w:rPr>
      </w:pPr>
      <w:r w:rsidRPr="00125CDA">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2CD4C87C" w14:textId="77777777" w:rsidR="00C92378" w:rsidRPr="00125CDA" w:rsidRDefault="00C92378" w:rsidP="00C92378">
      <w:pPr>
        <w:rPr>
          <w:sz w:val="16"/>
        </w:rPr>
      </w:pPr>
      <w:r w:rsidRPr="00125CDA">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7A1BFAEF" w14:textId="77777777" w:rsidR="00C92378" w:rsidRPr="00125CDA" w:rsidRDefault="00C92378" w:rsidP="00C92378">
      <w:pPr>
        <w:rPr>
          <w:sz w:val="16"/>
        </w:rPr>
      </w:pPr>
      <w:r w:rsidRPr="00125CDA">
        <w:rPr>
          <w:sz w:val="16"/>
        </w:rPr>
        <w:t xml:space="preserve">You don’t have to portend doom to take climate change seriously. </w:t>
      </w:r>
      <w:r w:rsidRPr="00AA392C">
        <w:rPr>
          <w:rStyle w:val="StyleUnderline"/>
          <w:highlight w:val="darkGray"/>
        </w:rPr>
        <w:t>Ignoring</w:t>
      </w:r>
      <w:r w:rsidRPr="0085035D">
        <w:rPr>
          <w:rStyle w:val="StyleUnderline"/>
        </w:rPr>
        <w:t xml:space="preserve"> the benefits of </w:t>
      </w:r>
      <w:r w:rsidRPr="00AA392C">
        <w:rPr>
          <w:rStyle w:val="StyleUnderline"/>
          <w:highlight w:val="darkGray"/>
        </w:rPr>
        <w:t>adaptation</w:t>
      </w:r>
      <w:r w:rsidRPr="0085035D">
        <w:rPr>
          <w:rStyle w:val="StyleUnderline"/>
        </w:rPr>
        <w:t xml:space="preserve"> may make for better headlines, but it </w:t>
      </w:r>
      <w:r w:rsidRPr="00AA392C">
        <w:rPr>
          <w:rStyle w:val="Emphasis"/>
          <w:highlight w:val="darkGray"/>
        </w:rPr>
        <w:t>badly misinforms</w:t>
      </w:r>
      <w:r w:rsidRPr="0085035D">
        <w:rPr>
          <w:rStyle w:val="StyleUnderline"/>
        </w:rPr>
        <w:t xml:space="preserve"> readers</w:t>
      </w:r>
      <w:r w:rsidRPr="00125CDA">
        <w:rPr>
          <w:sz w:val="16"/>
        </w:rPr>
        <w:t>.</w:t>
      </w:r>
    </w:p>
    <w:p w14:paraId="1E76A461" w14:textId="77777777" w:rsidR="00C92378" w:rsidRPr="004E598F" w:rsidRDefault="00C92378" w:rsidP="00C92378">
      <w:pPr>
        <w:pStyle w:val="Heading4"/>
        <w:rPr>
          <w:rFonts w:cs="Calibri"/>
        </w:rPr>
      </w:pPr>
      <w:r>
        <w:rPr>
          <w:rFonts w:cs="Calibri"/>
        </w:rPr>
        <w:t xml:space="preserve">Current </w:t>
      </w:r>
      <w:r w:rsidRPr="004E598F">
        <w:rPr>
          <w:rFonts w:cs="Calibri"/>
          <w:u w:val="single"/>
        </w:rPr>
        <w:t>exponential</w:t>
      </w:r>
      <w:r>
        <w:rPr>
          <w:rFonts w:cs="Calibri"/>
        </w:rPr>
        <w:t xml:space="preserve"> growth is </w:t>
      </w:r>
      <w:r>
        <w:rPr>
          <w:rFonts w:cs="Calibri"/>
          <w:u w:val="single"/>
        </w:rPr>
        <w:t>sufficient</w:t>
      </w:r>
      <w:r>
        <w:rPr>
          <w:rFonts w:cs="Calibri"/>
        </w:rPr>
        <w:t xml:space="preserve"> to solve warming. </w:t>
      </w:r>
    </w:p>
    <w:p w14:paraId="488CD2F6" w14:textId="77777777" w:rsidR="00C92378" w:rsidRPr="00125CDA" w:rsidRDefault="00C92378" w:rsidP="00C92378">
      <w:r w:rsidRPr="00125CDA">
        <w:rPr>
          <w:rStyle w:val="Style13ptBold"/>
          <w:u w:val="single"/>
        </w:rPr>
        <w:t>Jaeger 21</w:t>
      </w:r>
      <w:r w:rsidRPr="00125CDA">
        <w:t xml:space="preserve"> – Joel, Research Associate in the Climate Program. “Explaining the Exponential Growth of Renewable Energy”, World Resources Institute, </w:t>
      </w:r>
      <w:hyperlink r:id="rId36" w:history="1">
        <w:r w:rsidRPr="00125CDA">
          <w:rPr>
            <w:rStyle w:val="Hyperlink"/>
          </w:rPr>
          <w:t>https://www.wri.org/insights/growth-renewable-energy-sector-explained</w:t>
        </w:r>
      </w:hyperlink>
      <w:r w:rsidRPr="00125CDA">
        <w:t>, 09-20-2021</w:t>
      </w:r>
    </w:p>
    <w:p w14:paraId="5D860A45" w14:textId="77777777" w:rsidR="00C92378" w:rsidRPr="00125CDA" w:rsidRDefault="00C92378" w:rsidP="00C92378">
      <w:pPr>
        <w:rPr>
          <w:sz w:val="16"/>
        </w:rPr>
      </w:pPr>
      <w:r w:rsidRPr="00125CDA">
        <w:rPr>
          <w:sz w:val="16"/>
        </w:rPr>
        <w:t xml:space="preserve">The </w:t>
      </w:r>
      <w:r w:rsidRPr="004E598F">
        <w:rPr>
          <w:rStyle w:val="Emphasis"/>
        </w:rPr>
        <w:t xml:space="preserve">rapid </w:t>
      </w:r>
      <w:r w:rsidRPr="00AA392C">
        <w:rPr>
          <w:rStyle w:val="Emphasis"/>
          <w:highlight w:val="darkGray"/>
        </w:rPr>
        <w:t>growth</w:t>
      </w:r>
      <w:r w:rsidRPr="00AA392C">
        <w:rPr>
          <w:rStyle w:val="StyleUnderline"/>
          <w:highlight w:val="darkGray"/>
        </w:rPr>
        <w:t xml:space="preserve"> of solar and wind</w:t>
      </w:r>
      <w:r w:rsidRPr="004E598F">
        <w:rPr>
          <w:rStyle w:val="StyleUnderline"/>
        </w:rPr>
        <w:t xml:space="preserve"> power</w:t>
      </w:r>
      <w:r w:rsidRPr="00125CDA">
        <w:rPr>
          <w:sz w:val="16"/>
        </w:rPr>
        <w:t xml:space="preserve"> in recent years </w:t>
      </w:r>
      <w:r w:rsidRPr="004E598F">
        <w:rPr>
          <w:rStyle w:val="StyleUnderline"/>
        </w:rPr>
        <w:t xml:space="preserve">has </w:t>
      </w:r>
      <w:r w:rsidRPr="00AA392C">
        <w:rPr>
          <w:rStyle w:val="Emphasis"/>
          <w:highlight w:val="darkGray"/>
        </w:rPr>
        <w:t>breathed hope</w:t>
      </w:r>
      <w:r w:rsidRPr="00AA392C">
        <w:rPr>
          <w:rStyle w:val="StyleUnderline"/>
          <w:highlight w:val="darkGray"/>
        </w:rPr>
        <w:t xml:space="preserve"> into</w:t>
      </w:r>
      <w:r w:rsidRPr="004E598F">
        <w:rPr>
          <w:rStyle w:val="StyleUnderline"/>
        </w:rPr>
        <w:t xml:space="preserve"> global </w:t>
      </w:r>
      <w:r w:rsidRPr="00AA392C">
        <w:rPr>
          <w:rStyle w:val="StyleUnderline"/>
          <w:highlight w:val="darkGray"/>
        </w:rPr>
        <w:t>efforts to</w:t>
      </w:r>
      <w:r w:rsidRPr="004E598F">
        <w:rPr>
          <w:rStyle w:val="StyleUnderline"/>
        </w:rPr>
        <w:t xml:space="preserve"> reduce greenhouse gas emissions and </w:t>
      </w:r>
      <w:r w:rsidRPr="00AA392C">
        <w:rPr>
          <w:rStyle w:val="Emphasis"/>
          <w:highlight w:val="darkGray"/>
        </w:rPr>
        <w:t>limit</w:t>
      </w:r>
      <w:r w:rsidRPr="00125CDA">
        <w:rPr>
          <w:sz w:val="16"/>
        </w:rPr>
        <w:t xml:space="preserve"> the most dangerous effects of </w:t>
      </w:r>
      <w:r w:rsidRPr="00AA392C">
        <w:rPr>
          <w:rStyle w:val="StyleUnderline"/>
          <w:highlight w:val="darkGray"/>
        </w:rPr>
        <w:t>climate change</w:t>
      </w:r>
      <w:r w:rsidRPr="00125CDA">
        <w:rPr>
          <w:sz w:val="16"/>
        </w:rPr>
        <w:t>.</w:t>
      </w:r>
    </w:p>
    <w:p w14:paraId="7A44F046" w14:textId="77777777" w:rsidR="00C92378" w:rsidRPr="00125CDA" w:rsidRDefault="00C92378" w:rsidP="00C92378">
      <w:pPr>
        <w:rPr>
          <w:sz w:val="16"/>
        </w:rPr>
      </w:pPr>
      <w:r w:rsidRPr="004E598F">
        <w:rPr>
          <w:rStyle w:val="StyleUnderline"/>
        </w:rPr>
        <w:t>In 2010, solar and wind</w:t>
      </w:r>
      <w:r w:rsidRPr="00125CDA">
        <w:rPr>
          <w:sz w:val="16"/>
        </w:rPr>
        <w:t xml:space="preserve"> combined </w:t>
      </w:r>
      <w:r w:rsidRPr="004E598F">
        <w:rPr>
          <w:rStyle w:val="StyleUnderline"/>
        </w:rPr>
        <w:t>made up only 1.7% of</w:t>
      </w:r>
      <w:r w:rsidRPr="00125CDA">
        <w:rPr>
          <w:sz w:val="16"/>
        </w:rPr>
        <w:t xml:space="preserve"> global electricity </w:t>
      </w:r>
      <w:r w:rsidRPr="004E598F">
        <w:rPr>
          <w:rStyle w:val="StyleUnderline"/>
        </w:rPr>
        <w:t xml:space="preserve">generation. By last year, it had climbed to </w:t>
      </w:r>
      <w:r w:rsidRPr="004E598F">
        <w:rPr>
          <w:rStyle w:val="Emphasis"/>
        </w:rPr>
        <w:t>8.7%</w:t>
      </w:r>
      <w:r w:rsidRPr="00125CDA">
        <w:rPr>
          <w:sz w:val="16"/>
        </w:rPr>
        <w:t xml:space="preserve"> — </w:t>
      </w:r>
      <w:r w:rsidRPr="004E598F">
        <w:rPr>
          <w:rStyle w:val="Emphasis"/>
        </w:rPr>
        <w:t>far higher</w:t>
      </w:r>
      <w:r w:rsidRPr="004E598F">
        <w:rPr>
          <w:rStyle w:val="StyleUnderline"/>
        </w:rPr>
        <w:t xml:space="preserve"> than what had</w:t>
      </w:r>
      <w:r w:rsidRPr="00125CDA">
        <w:rPr>
          <w:sz w:val="16"/>
        </w:rPr>
        <w:t xml:space="preserve"> previously </w:t>
      </w:r>
      <w:r w:rsidRPr="004E598F">
        <w:rPr>
          <w:rStyle w:val="StyleUnderline"/>
        </w:rPr>
        <w:t xml:space="preserve">been </w:t>
      </w:r>
      <w:r w:rsidRPr="004E598F">
        <w:rPr>
          <w:rStyle w:val="Emphasis"/>
        </w:rPr>
        <w:t>predicted</w:t>
      </w:r>
      <w:r w:rsidRPr="00125CDA">
        <w:rPr>
          <w:sz w:val="16"/>
        </w:rPr>
        <w:t xml:space="preserve"> by mainstream energy models. For example, in 2012 the International Energy Agency expected that global solar energy generation would reach 550 terrawatt-hours in 2030, but that number was exceeded by 2018. These </w:t>
      </w:r>
      <w:r w:rsidRPr="00AA392C">
        <w:rPr>
          <w:rStyle w:val="StyleUnderline"/>
          <w:highlight w:val="darkGray"/>
        </w:rPr>
        <w:t>models</w:t>
      </w:r>
      <w:r w:rsidRPr="00125CDA">
        <w:rPr>
          <w:sz w:val="16"/>
        </w:rPr>
        <w:t xml:space="preserve"> often </w:t>
      </w:r>
      <w:r w:rsidRPr="00AA392C">
        <w:rPr>
          <w:rStyle w:val="Emphasis"/>
          <w:highlight w:val="darkGray"/>
        </w:rPr>
        <w:t>assume</w:t>
      </w:r>
      <w:r w:rsidRPr="004E598F">
        <w:rPr>
          <w:rStyle w:val="StyleUnderline"/>
        </w:rPr>
        <w:t xml:space="preserve"> that the </w:t>
      </w:r>
      <w:r w:rsidRPr="00AA392C">
        <w:rPr>
          <w:rStyle w:val="StyleUnderline"/>
          <w:highlight w:val="darkGray"/>
        </w:rPr>
        <w:t>growth</w:t>
      </w:r>
      <w:r w:rsidRPr="004E598F">
        <w:rPr>
          <w:rStyle w:val="StyleUnderline"/>
        </w:rPr>
        <w:t xml:space="preserve"> of solar and wind </w:t>
      </w:r>
      <w:r w:rsidRPr="00AA392C">
        <w:rPr>
          <w:rStyle w:val="StyleUnderline"/>
          <w:highlight w:val="darkGray"/>
        </w:rPr>
        <w:t>will be linear</w:t>
      </w:r>
      <w:r w:rsidRPr="004E598F">
        <w:rPr>
          <w:rStyle w:val="StyleUnderline"/>
        </w:rPr>
        <w:t xml:space="preserve">, but </w:t>
      </w:r>
      <w:r w:rsidRPr="00AA392C">
        <w:rPr>
          <w:rStyle w:val="Emphasis"/>
          <w:highlight w:val="darkGray"/>
        </w:rPr>
        <w:t>in reality</w:t>
      </w:r>
      <w:r w:rsidRPr="004E598F">
        <w:rPr>
          <w:rStyle w:val="StyleUnderline"/>
        </w:rPr>
        <w:t xml:space="preserve"> the </w:t>
      </w:r>
      <w:r w:rsidRPr="00AA392C">
        <w:rPr>
          <w:rStyle w:val="StyleUnderline"/>
          <w:highlight w:val="darkGray"/>
        </w:rPr>
        <w:t xml:space="preserve">growth has been </w:t>
      </w:r>
      <w:r w:rsidRPr="00AA392C">
        <w:rPr>
          <w:rStyle w:val="Emphasis"/>
          <w:highlight w:val="darkGray"/>
        </w:rPr>
        <w:t>exponential</w:t>
      </w:r>
      <w:r w:rsidRPr="00125CDA">
        <w:rPr>
          <w:sz w:val="16"/>
        </w:rPr>
        <w:t>.</w:t>
      </w:r>
    </w:p>
    <w:p w14:paraId="41C2AD42" w14:textId="77777777" w:rsidR="00C92378" w:rsidRPr="00125CDA" w:rsidRDefault="00C92378" w:rsidP="00C92378">
      <w:pPr>
        <w:rPr>
          <w:sz w:val="16"/>
        </w:rPr>
      </w:pPr>
      <w:r w:rsidRPr="00125CDA">
        <w:rPr>
          <w:sz w:val="16"/>
        </w:rPr>
        <w:t xml:space="preserve">Understanding the </w:t>
      </w:r>
      <w:r w:rsidRPr="004E598F">
        <w:rPr>
          <w:rStyle w:val="Emphasis"/>
        </w:rPr>
        <w:t xml:space="preserve">exponential </w:t>
      </w:r>
      <w:r w:rsidRPr="00AA392C">
        <w:rPr>
          <w:rStyle w:val="Emphasis"/>
          <w:highlight w:val="darkGray"/>
        </w:rPr>
        <w:t>growth</w:t>
      </w:r>
      <w:r w:rsidRPr="00125CDA">
        <w:rPr>
          <w:sz w:val="16"/>
        </w:rPr>
        <w:t xml:space="preserve"> of renewable energy in the past </w:t>
      </w:r>
      <w:r w:rsidRPr="00AA392C">
        <w:rPr>
          <w:rStyle w:val="StyleUnderline"/>
          <w:highlight w:val="darkGray"/>
        </w:rPr>
        <w:t>gives us reason to be</w:t>
      </w:r>
      <w:r w:rsidRPr="00125CDA">
        <w:rPr>
          <w:sz w:val="16"/>
        </w:rPr>
        <w:t xml:space="preserve"> more </w:t>
      </w:r>
      <w:r w:rsidRPr="00AA392C">
        <w:rPr>
          <w:rStyle w:val="Emphasis"/>
          <w:highlight w:val="darkGray"/>
        </w:rPr>
        <w:t>optimistic</w:t>
      </w:r>
      <w:r w:rsidRPr="00AA392C">
        <w:rPr>
          <w:rStyle w:val="StyleUnderline"/>
          <w:highlight w:val="darkGray"/>
        </w:rPr>
        <w:t xml:space="preserve"> about</w:t>
      </w:r>
      <w:r w:rsidRPr="00125CDA">
        <w:rPr>
          <w:sz w:val="16"/>
        </w:rPr>
        <w:t xml:space="preserve"> how fast it can </w:t>
      </w:r>
      <w:r w:rsidRPr="004E598F">
        <w:rPr>
          <w:rStyle w:val="StyleUnderline"/>
        </w:rPr>
        <w:t xml:space="preserve">ramp up to meet </w:t>
      </w:r>
      <w:r w:rsidRPr="00AA392C">
        <w:rPr>
          <w:rStyle w:val="Emphasis"/>
          <w:highlight w:val="darkGray"/>
        </w:rPr>
        <w:t>climate goal</w:t>
      </w:r>
      <w:r w:rsidRPr="004E598F">
        <w:rPr>
          <w:rStyle w:val="Emphasis"/>
        </w:rPr>
        <w:t>s</w:t>
      </w:r>
      <w:r w:rsidRPr="00125CDA">
        <w:rPr>
          <w:sz w:val="16"/>
        </w:rPr>
        <w:t xml:space="preserve"> in the future. This article explains the reasons behind solar and wind’s growth, how much progress has already been made, and what’s needed to go even further.</w:t>
      </w:r>
    </w:p>
    <w:p w14:paraId="64706D02" w14:textId="23F14044" w:rsidR="00C92378" w:rsidRPr="003F1ED2" w:rsidRDefault="00C92378" w:rsidP="00C92378">
      <w:pPr>
        <w:pStyle w:val="Heading3"/>
        <w:rPr>
          <w:rFonts w:eastAsia="Times New Roman" w:cs="Arial"/>
        </w:rPr>
      </w:pPr>
      <w:r>
        <w:rPr>
          <w:rFonts w:eastAsia="Times New Roman" w:cs="Arial"/>
        </w:rPr>
        <w:t>A</w:t>
      </w:r>
      <w:r w:rsidR="00427C58">
        <w:rPr>
          <w:rFonts w:eastAsia="Times New Roman" w:cs="Arial"/>
        </w:rPr>
        <w:t>2</w:t>
      </w:r>
      <w:r>
        <w:rPr>
          <w:rFonts w:eastAsia="Times New Roman" w:cs="Arial"/>
        </w:rPr>
        <w:t>: Warming – Inev – 2NC</w:t>
      </w:r>
    </w:p>
    <w:p w14:paraId="4812DD76" w14:textId="77777777" w:rsidR="00C92378" w:rsidRPr="003F1ED2" w:rsidRDefault="00C92378" w:rsidP="00C92378">
      <w:pPr>
        <w:keepNext/>
        <w:keepLines/>
        <w:spacing w:before="200"/>
        <w:outlineLvl w:val="3"/>
        <w:rPr>
          <w:rFonts w:eastAsiaTheme="majorEastAsia"/>
          <w:b/>
          <w:iCs/>
          <w:sz w:val="24"/>
          <w:szCs w:val="20"/>
        </w:rPr>
      </w:pPr>
      <w:r w:rsidRPr="003F1ED2">
        <w:rPr>
          <w:rFonts w:eastAsiaTheme="majorEastAsia"/>
          <w:b/>
          <w:iCs/>
          <w:sz w:val="24"/>
          <w:szCs w:val="20"/>
        </w:rPr>
        <w:t>Climate change is inevitable</w:t>
      </w:r>
    </w:p>
    <w:p w14:paraId="16C6DBC0" w14:textId="77777777" w:rsidR="00C92378" w:rsidRPr="00125CDA" w:rsidRDefault="00C92378" w:rsidP="00C92378">
      <w:pPr>
        <w:rPr>
          <w:szCs w:val="20"/>
        </w:rPr>
      </w:pPr>
      <w:r w:rsidRPr="00125CDA">
        <w:rPr>
          <w:szCs w:val="20"/>
        </w:rPr>
        <w:t xml:space="preserve">Zing </w:t>
      </w:r>
      <w:r w:rsidRPr="003F1ED2">
        <w:rPr>
          <w:b/>
          <w:bCs/>
          <w:sz w:val="24"/>
          <w:szCs w:val="20"/>
          <w:u w:val="single"/>
        </w:rPr>
        <w:t>Tsjeng, 19</w:t>
      </w:r>
      <w:r w:rsidRPr="00125CDA">
        <w:rPr>
          <w:szCs w:val="20"/>
        </w:rPr>
        <w:t>, 2-27-2019, executive editor and the author of the Forgotten Women book series, "The Climate Change Paper So Depressing It's Sending People to Therapy", [https://www.vice.com/en_us/article/vbwpdb/the-climate-change-paper-so-depressing-its-sending-people-to-therapy], AVD</w:t>
      </w:r>
    </w:p>
    <w:p w14:paraId="65E90D18" w14:textId="77777777" w:rsidR="00C92378" w:rsidRPr="00125CDA" w:rsidRDefault="00C92378" w:rsidP="00C92378">
      <w:pPr>
        <w:rPr>
          <w:sz w:val="16"/>
          <w:szCs w:val="20"/>
        </w:rPr>
      </w:pPr>
      <w:r w:rsidRPr="00125CDA">
        <w:rPr>
          <w:sz w:val="16"/>
          <w:szCs w:val="20"/>
        </w:rPr>
        <w:t>"Deep Adaptation" is quite unlike any other academic paper. There's the language ("we are about to play Russian Roulette with the entire human race with already two bullets loaded"). There's the flashes of dark humor ("I was only partly joking earlier when I questioned why I was even writing this paper"). But most of all</w:t>
      </w:r>
      <w:r w:rsidRPr="003F1ED2">
        <w:rPr>
          <w:b/>
          <w:sz w:val="20"/>
          <w:szCs w:val="20"/>
          <w:u w:val="single"/>
        </w:rPr>
        <w:t>, there's the stark conclusions that it draws about the future</w:t>
      </w:r>
      <w:r w:rsidRPr="00125CDA">
        <w:rPr>
          <w:sz w:val="16"/>
          <w:szCs w:val="20"/>
        </w:rPr>
        <w:t xml:space="preserve">. Chiefly, </w:t>
      </w:r>
      <w:r w:rsidRPr="003F1ED2">
        <w:rPr>
          <w:b/>
          <w:sz w:val="20"/>
          <w:szCs w:val="20"/>
          <w:u w:val="single"/>
        </w:rPr>
        <w:t xml:space="preserve">that </w:t>
      </w:r>
      <w:r w:rsidRPr="00AA392C">
        <w:rPr>
          <w:b/>
          <w:sz w:val="20"/>
          <w:szCs w:val="20"/>
          <w:highlight w:val="darkGray"/>
          <w:u w:val="single"/>
        </w:rPr>
        <w:t>it's too late to stop climate change from devastating our world—and that "climate-induced societal collapse is now inevitable in the near term</w:t>
      </w:r>
      <w:r w:rsidRPr="003F1ED2">
        <w:rPr>
          <w:b/>
          <w:sz w:val="20"/>
          <w:szCs w:val="20"/>
          <w:u w:val="single"/>
        </w:rPr>
        <w:t xml:space="preserve">." </w:t>
      </w:r>
      <w:r w:rsidRPr="00125CDA">
        <w:rPr>
          <w:sz w:val="16"/>
          <w:szCs w:val="20"/>
        </w:rPr>
        <w:t>How near? About a decade. Professor Jem Bendell, a sustainability academic at the University of Cumbria, wrote the paper after taking a sabbatical at the end of 2017 to review and understand the latest climate science "properly—not sitting on the fence anymore," as he puts it on the phone to me. What he found terrified him. "</w:t>
      </w:r>
      <w:r w:rsidRPr="003F1ED2">
        <w:rPr>
          <w:b/>
          <w:sz w:val="20"/>
          <w:szCs w:val="20"/>
          <w:u w:val="single"/>
        </w:rPr>
        <w:t>The evidence before us suggests that we are set for disruptive and uncontrollable levels of climate change, bringing starvation, destruction, migration, disease, and war</w:t>
      </w:r>
      <w:r w:rsidRPr="00125CDA">
        <w:rPr>
          <w:sz w:val="16"/>
          <w:szCs w:val="20"/>
        </w:rPr>
        <w:t>," he writes in the paper. "Our norms of behavior—that we call our 'civilization'—may also degrade." "</w:t>
      </w:r>
      <w:r w:rsidRPr="00AA392C">
        <w:rPr>
          <w:b/>
          <w:sz w:val="20"/>
          <w:szCs w:val="20"/>
          <w:highlight w:val="darkGray"/>
          <w:u w:val="single"/>
        </w:rPr>
        <w:t>It is time</w:t>
      </w:r>
      <w:r w:rsidRPr="003F1ED2">
        <w:rPr>
          <w:b/>
          <w:sz w:val="20"/>
          <w:szCs w:val="20"/>
          <w:u w:val="single"/>
        </w:rPr>
        <w:t>," he adds, "</w:t>
      </w:r>
      <w:r w:rsidRPr="00AA392C">
        <w:rPr>
          <w:b/>
          <w:sz w:val="20"/>
          <w:szCs w:val="20"/>
          <w:highlight w:val="darkGray"/>
          <w:u w:val="single"/>
        </w:rPr>
        <w:t>we consider</w:t>
      </w:r>
      <w:r w:rsidRPr="003F1ED2">
        <w:rPr>
          <w:b/>
          <w:sz w:val="20"/>
          <w:szCs w:val="20"/>
          <w:u w:val="single"/>
        </w:rPr>
        <w:t xml:space="preserve"> the implications of </w:t>
      </w:r>
      <w:r w:rsidRPr="00AA392C">
        <w:rPr>
          <w:b/>
          <w:sz w:val="20"/>
          <w:szCs w:val="20"/>
          <w:highlight w:val="darkGray"/>
          <w:u w:val="single"/>
        </w:rPr>
        <w:t>it</w:t>
      </w:r>
      <w:r w:rsidRPr="003F1ED2">
        <w:rPr>
          <w:b/>
          <w:sz w:val="20"/>
          <w:szCs w:val="20"/>
          <w:u w:val="single"/>
        </w:rPr>
        <w:t xml:space="preserve"> being </w:t>
      </w:r>
      <w:r w:rsidRPr="00AA392C">
        <w:rPr>
          <w:b/>
          <w:sz w:val="20"/>
          <w:szCs w:val="20"/>
          <w:highlight w:val="darkGray"/>
          <w:u w:val="single"/>
        </w:rPr>
        <w:t>too late to avert a global environmental catastrophe</w:t>
      </w:r>
      <w:r w:rsidRPr="003F1ED2">
        <w:rPr>
          <w:b/>
          <w:sz w:val="20"/>
          <w:szCs w:val="20"/>
          <w:u w:val="single"/>
        </w:rPr>
        <w:t xml:space="preserve"> in the lifetimes of people alive today</w:t>
      </w:r>
      <w:r w:rsidRPr="00125CDA">
        <w:rPr>
          <w:sz w:val="16"/>
          <w:szCs w:val="20"/>
        </w:rPr>
        <w:t xml:space="preserve">." Even a schmuck like me is familiar with some of the evidence Bendell sets out to prove his point. </w:t>
      </w:r>
      <w:r w:rsidRPr="003F1ED2">
        <w:rPr>
          <w:b/>
          <w:sz w:val="20"/>
          <w:szCs w:val="20"/>
          <w:u w:val="single"/>
        </w:rPr>
        <w:t xml:space="preserve">You only needed to step outside during the record-breaking heatwave last year to acknowledge that 17 of the 18 hottest years on the planet have occurred since 2000. </w:t>
      </w:r>
      <w:r w:rsidRPr="00AA392C">
        <w:rPr>
          <w:b/>
          <w:sz w:val="20"/>
          <w:szCs w:val="20"/>
          <w:highlight w:val="darkGray"/>
          <w:u w:val="single"/>
        </w:rPr>
        <w:t>Scientists</w:t>
      </w:r>
      <w:r w:rsidRPr="003F1ED2">
        <w:rPr>
          <w:b/>
          <w:sz w:val="20"/>
          <w:szCs w:val="20"/>
          <w:u w:val="single"/>
        </w:rPr>
        <w:t xml:space="preserve"> already </w:t>
      </w:r>
      <w:r w:rsidRPr="00AA392C">
        <w:rPr>
          <w:b/>
          <w:sz w:val="20"/>
          <w:szCs w:val="20"/>
          <w:highlight w:val="darkGray"/>
          <w:u w:val="single"/>
        </w:rPr>
        <w:t>believe</w:t>
      </w:r>
      <w:r w:rsidRPr="003F1ED2">
        <w:rPr>
          <w:b/>
          <w:sz w:val="20"/>
          <w:szCs w:val="20"/>
          <w:u w:val="single"/>
        </w:rPr>
        <w:t xml:space="preserve"> </w:t>
      </w:r>
      <w:r w:rsidRPr="00AA392C">
        <w:rPr>
          <w:b/>
          <w:sz w:val="20"/>
          <w:szCs w:val="20"/>
          <w:highlight w:val="darkGray"/>
          <w:u w:val="single"/>
        </w:rPr>
        <w:t>we</w:t>
      </w:r>
      <w:r w:rsidRPr="003F1ED2">
        <w:rPr>
          <w:b/>
          <w:sz w:val="20"/>
          <w:szCs w:val="20"/>
          <w:u w:val="single"/>
        </w:rPr>
        <w:t xml:space="preserve"> </w:t>
      </w:r>
      <w:r w:rsidRPr="00AA392C">
        <w:rPr>
          <w:b/>
          <w:sz w:val="20"/>
          <w:szCs w:val="20"/>
          <w:highlight w:val="darkGray"/>
          <w:u w:val="single"/>
        </w:rPr>
        <w:t>are</w:t>
      </w:r>
      <w:r w:rsidRPr="003F1ED2">
        <w:rPr>
          <w:b/>
          <w:sz w:val="20"/>
          <w:szCs w:val="20"/>
          <w:u w:val="single"/>
        </w:rPr>
        <w:t xml:space="preserve"> soon </w:t>
      </w:r>
      <w:r w:rsidRPr="00AA392C">
        <w:rPr>
          <w:b/>
          <w:sz w:val="20"/>
          <w:szCs w:val="20"/>
          <w:highlight w:val="darkGray"/>
          <w:u w:val="single"/>
        </w:rPr>
        <w:t xml:space="preserve">on course for an </w:t>
      </w:r>
      <w:r w:rsidRPr="00AA392C">
        <w:rPr>
          <w:b/>
          <w:iCs/>
          <w:sz w:val="20"/>
          <w:szCs w:val="20"/>
          <w:highlight w:val="darkGray"/>
          <w:u w:val="single"/>
          <w:bdr w:val="single" w:sz="8" w:space="0" w:color="auto"/>
        </w:rPr>
        <w:t>ice-free Arctic</w:t>
      </w:r>
      <w:r w:rsidRPr="003F1ED2">
        <w:rPr>
          <w:b/>
          <w:sz w:val="20"/>
          <w:szCs w:val="20"/>
          <w:u w:val="single"/>
        </w:rPr>
        <w:t xml:space="preserve">, </w:t>
      </w:r>
      <w:r w:rsidRPr="00AA392C">
        <w:rPr>
          <w:b/>
          <w:sz w:val="20"/>
          <w:szCs w:val="20"/>
          <w:highlight w:val="darkGray"/>
          <w:u w:val="single"/>
        </w:rPr>
        <w:t xml:space="preserve">which will </w:t>
      </w:r>
      <w:r w:rsidRPr="003F1ED2">
        <w:rPr>
          <w:b/>
          <w:sz w:val="20"/>
          <w:szCs w:val="20"/>
          <w:u w:val="single"/>
        </w:rPr>
        <w:t xml:space="preserve">only </w:t>
      </w:r>
      <w:r w:rsidRPr="00AA392C">
        <w:rPr>
          <w:b/>
          <w:sz w:val="20"/>
          <w:szCs w:val="20"/>
          <w:highlight w:val="darkGray"/>
          <w:u w:val="single"/>
        </w:rPr>
        <w:t>accelerate global warming</w:t>
      </w:r>
      <w:r w:rsidRPr="00AA392C">
        <w:rPr>
          <w:sz w:val="16"/>
          <w:szCs w:val="20"/>
          <w:highlight w:val="darkGray"/>
        </w:rPr>
        <w:t>.</w:t>
      </w:r>
      <w:r w:rsidRPr="00125CDA">
        <w:rPr>
          <w:sz w:val="16"/>
          <w:szCs w:val="20"/>
        </w:rPr>
        <w:t xml:space="preserve"> </w:t>
      </w:r>
      <w:r w:rsidRPr="003F1ED2">
        <w:rPr>
          <w:b/>
          <w:sz w:val="20"/>
          <w:szCs w:val="20"/>
          <w:u w:val="single"/>
        </w:rPr>
        <w:t xml:space="preserve">Back in 2017, even Fox News reported </w:t>
      </w:r>
      <w:r w:rsidRPr="00AA392C">
        <w:rPr>
          <w:b/>
          <w:sz w:val="20"/>
          <w:szCs w:val="20"/>
          <w:highlight w:val="darkGray"/>
          <w:u w:val="single"/>
        </w:rPr>
        <w:t>scientists' warn</w:t>
      </w:r>
      <w:r w:rsidRPr="003F1ED2">
        <w:rPr>
          <w:b/>
          <w:sz w:val="20"/>
          <w:szCs w:val="20"/>
          <w:u w:val="single"/>
        </w:rPr>
        <w:t xml:space="preserve">ings that </w:t>
      </w:r>
      <w:r w:rsidRPr="00AA392C">
        <w:rPr>
          <w:b/>
          <w:sz w:val="20"/>
          <w:szCs w:val="20"/>
          <w:highlight w:val="darkGray"/>
          <w:u w:val="single"/>
        </w:rPr>
        <w:t>the Earth's sixth mass extinction was underway</w:t>
      </w:r>
      <w:r w:rsidRPr="003F1ED2">
        <w:rPr>
          <w:b/>
          <w:sz w:val="20"/>
          <w:szCs w:val="20"/>
          <w:u w:val="single"/>
        </w:rPr>
        <w:t xml:space="preserve">. </w:t>
      </w:r>
      <w:r w:rsidRPr="00125CDA">
        <w:rPr>
          <w:sz w:val="16"/>
          <w:szCs w:val="20"/>
        </w:rPr>
        <w:t xml:space="preserve">Erik Buitenhuis, a senior researcher at the Tyndall Centre for Climate Change Research, tells me that Bendell's conclusions may sound extreme, but he agrees with the report's overall assessment. "I think societal collapse is indeed inevitable," he says, though adds that "the process is likely to take decades to centuries." </w:t>
      </w:r>
      <w:r w:rsidRPr="003F1ED2">
        <w:rPr>
          <w:b/>
          <w:sz w:val="20"/>
          <w:szCs w:val="20"/>
          <w:u w:val="single"/>
        </w:rPr>
        <w:t xml:space="preserve">The important thing, Buitenhuis says, is to realize that the negative effects of climate change have already been with us for some time: "Further gradual deterioration looks much more likely to me than a disaster within the next ten years that will be big enough that, after that, everybody will agree the status quo is doomed." </w:t>
      </w:r>
      <w:r w:rsidRPr="00125CDA">
        <w:rPr>
          <w:sz w:val="16"/>
          <w:szCs w:val="20"/>
        </w:rPr>
        <w:t>"Jem's paper is in the main well-researched and supported by relatively mainstream climate science," says Professor Rupert Read, chair of the Green House think-tank and a philosophy academic at the University of East Anglia. "That's why I'm with him on the fundamentals. And more and more people are." Read's key disagreement with Bendell is his belief that we still have time to snatch victory from the jaws of defeat, saying, "</w:t>
      </w:r>
      <w:r w:rsidRPr="003F1ED2">
        <w:rPr>
          <w:b/>
          <w:sz w:val="20"/>
          <w:szCs w:val="20"/>
          <w:u w:val="single"/>
        </w:rPr>
        <w:t xml:space="preserve">I think it's hubris to think that we know the future." But that doesn't mean Bendell's premise is wrong: "The way I see it, </w:t>
      </w:r>
      <w:r w:rsidRPr="00AA392C">
        <w:rPr>
          <w:b/>
          <w:sz w:val="20"/>
          <w:szCs w:val="20"/>
          <w:highlight w:val="darkGray"/>
          <w:u w:val="single"/>
        </w:rPr>
        <w:t>deep adaptation is</w:t>
      </w:r>
      <w:r w:rsidRPr="003F1ED2">
        <w:rPr>
          <w:b/>
          <w:sz w:val="20"/>
          <w:szCs w:val="20"/>
          <w:u w:val="single"/>
        </w:rPr>
        <w:t xml:space="preserve"> insurance </w:t>
      </w:r>
      <w:r w:rsidRPr="00AA392C">
        <w:rPr>
          <w:b/>
          <w:iCs/>
          <w:sz w:val="20"/>
          <w:szCs w:val="20"/>
          <w:highlight w:val="darkGray"/>
          <w:u w:val="single"/>
          <w:bdr w:val="single" w:sz="8" w:space="0" w:color="auto"/>
        </w:rPr>
        <w:t>against the possibility</w:t>
      </w:r>
      <w:r w:rsidRPr="003F1ED2">
        <w:rPr>
          <w:b/>
          <w:sz w:val="20"/>
          <w:szCs w:val="20"/>
          <w:u w:val="single"/>
        </w:rPr>
        <w:t>—or rather, the probability—</w:t>
      </w:r>
      <w:r w:rsidRPr="00AA392C">
        <w:rPr>
          <w:b/>
          <w:sz w:val="20"/>
          <w:szCs w:val="20"/>
          <w:highlight w:val="darkGray"/>
          <w:u w:val="single"/>
        </w:rPr>
        <w:t>of</w:t>
      </w:r>
      <w:r w:rsidRPr="003F1ED2">
        <w:rPr>
          <w:b/>
          <w:sz w:val="20"/>
          <w:szCs w:val="20"/>
          <w:u w:val="single"/>
        </w:rPr>
        <w:t xml:space="preserve"> some kind of </w:t>
      </w:r>
      <w:r w:rsidRPr="00AA392C">
        <w:rPr>
          <w:b/>
          <w:sz w:val="20"/>
          <w:szCs w:val="20"/>
          <w:highlight w:val="darkGray"/>
          <w:u w:val="single"/>
        </w:rPr>
        <w:t>collapse</w:t>
      </w:r>
      <w:r w:rsidRPr="00125CDA">
        <w:rPr>
          <w:sz w:val="16"/>
          <w:szCs w:val="20"/>
        </w:rPr>
        <w:t xml:space="preserve">," says Read. "'Deep Adaptation' is saying, 'What do we need to do if collapse is something we need to realistically plan for?'" </w:t>
      </w:r>
      <w:r w:rsidRPr="003F1ED2">
        <w:rPr>
          <w:b/>
          <w:sz w:val="20"/>
          <w:szCs w:val="20"/>
          <w:u w:val="single"/>
        </w:rPr>
        <w:t>When I speak to Bendell, he tells me he thinks of "Deep Adaptation" as more of an ethical and philosophical framework, rather than a prophecy about the future of the planet</w:t>
      </w:r>
      <w:r w:rsidRPr="00125CDA">
        <w:rPr>
          <w:sz w:val="16"/>
          <w:szCs w:val="20"/>
        </w:rPr>
        <w:t xml:space="preserve">. "The longer we refuse to talk about climate change as already here and screwing with our way of life—because we don't want to think like that because it's too frightening or will somehow demotivate people—the less time we have to reduce harm," he says with deliberation. What does he mean by harm? "Starvation is the first one," he answers, pointing to lowering harvests of grain in Europe in 2018 due to drought that saw the EU reap 6 million tons less wheat. "In the scientific community at the moment, the appropriate thing is to say that 2018 was an anomaly. However, if you look at what's been happening over the last few years, it isn't an anomaly. There's a possibility that 2018 is the new best case scenario." </w:t>
      </w:r>
      <w:r w:rsidRPr="003F1ED2">
        <w:rPr>
          <w:b/>
          <w:sz w:val="20"/>
          <w:szCs w:val="20"/>
          <w:u w:val="single"/>
        </w:rPr>
        <w:t xml:space="preserve">That means, in Bendell's view, that governments need to start planning emergency responses to climate change, including growing and stockpiling food. </w:t>
      </w:r>
      <w:r w:rsidRPr="00125CDA">
        <w:rPr>
          <w:sz w:val="16"/>
          <w:szCs w:val="20"/>
        </w:rPr>
        <w:t xml:space="preserve">He minces his words even less in his paper: "When I say starvation, destruction, migration, disease, and war, I mean in your own life. With the power down, soon you won't have water coming out of your tap. </w:t>
      </w:r>
      <w:r w:rsidRPr="003F1ED2">
        <w:rPr>
          <w:b/>
          <w:sz w:val="20"/>
          <w:szCs w:val="20"/>
          <w:u w:val="single"/>
        </w:rPr>
        <w:t xml:space="preserve">You will depend on your neighbors for food and some warmth. You will become malnourished. You won't know whether to stay or go. You will fear being violently killed before starving to death." </w:t>
      </w:r>
      <w:r w:rsidRPr="00125CDA">
        <w:rPr>
          <w:sz w:val="16"/>
          <w:szCs w:val="20"/>
        </w:rPr>
        <w:t xml:space="preserve">Should people start building bunkers and buying bulletproof vests? "There's no way of getting through this unless we try together," he says. "We need to help people stay fed and watered where they live already to reduce disruption and reduce civil unrest as much as we can." Of the Silicon Valley financiers prepping for the apocalypse in New Zealand, he says: "Once money doesn't matter anymore and the armed guards are trying to feed their starving children, what do you think they'll do? The billionaires doing that are just deluded." </w:t>
      </w:r>
      <w:r w:rsidRPr="003F1ED2">
        <w:rPr>
          <w:b/>
          <w:sz w:val="20"/>
          <w:szCs w:val="20"/>
          <w:u w:val="single"/>
        </w:rPr>
        <w:t xml:space="preserve">Bendell wasn't always this gloomy about the state of the world. He once worked for WWF, one of the biggest environmental charities in the world, and in 2012 founded the Institute for Leadership and Sustainability (IFLAS) at the University of Cumbria. </w:t>
      </w:r>
      <w:r w:rsidRPr="00AA392C">
        <w:rPr>
          <w:b/>
          <w:sz w:val="20"/>
          <w:szCs w:val="20"/>
          <w:highlight w:val="darkGray"/>
          <w:u w:val="single"/>
        </w:rPr>
        <w:t>The World Economic Forum</w:t>
      </w:r>
      <w:r w:rsidRPr="003F1ED2">
        <w:rPr>
          <w:b/>
          <w:sz w:val="20"/>
          <w:szCs w:val="20"/>
          <w:u w:val="single"/>
        </w:rPr>
        <w:t xml:space="preserve"> named him a Young Global Leader for his work. So how did he </w:t>
      </w:r>
      <w:r w:rsidRPr="00AA392C">
        <w:rPr>
          <w:b/>
          <w:sz w:val="20"/>
          <w:szCs w:val="20"/>
          <w:highlight w:val="darkGray"/>
          <w:u w:val="single"/>
        </w:rPr>
        <w:t>end up writing</w:t>
      </w:r>
      <w:r w:rsidRPr="003F1ED2">
        <w:rPr>
          <w:b/>
          <w:sz w:val="20"/>
          <w:szCs w:val="20"/>
          <w:u w:val="single"/>
        </w:rPr>
        <w:t xml:space="preserve"> a paper that determined </w:t>
      </w:r>
      <w:r w:rsidRPr="00AA392C">
        <w:rPr>
          <w:b/>
          <w:sz w:val="20"/>
          <w:szCs w:val="20"/>
          <w:highlight w:val="darkGray"/>
          <w:u w:val="single"/>
        </w:rPr>
        <w:t>that civilization</w:t>
      </w:r>
      <w:r w:rsidRPr="003F1ED2">
        <w:rPr>
          <w:b/>
          <w:sz w:val="20"/>
          <w:szCs w:val="20"/>
          <w:u w:val="single"/>
        </w:rPr>
        <w:t>—and environmental sustainability as we currently understand it—</w:t>
      </w:r>
      <w:r w:rsidRPr="00AA392C">
        <w:rPr>
          <w:b/>
          <w:sz w:val="20"/>
          <w:szCs w:val="20"/>
          <w:highlight w:val="darkGray"/>
          <w:u w:val="single"/>
        </w:rPr>
        <w:t>is doomed</w:t>
      </w:r>
      <w:r w:rsidRPr="00125CDA">
        <w:rPr>
          <w:b/>
          <w:sz w:val="16"/>
          <w:szCs w:val="8"/>
        </w:rPr>
        <w:t xml:space="preserve">? </w:t>
      </w:r>
      <w:r w:rsidRPr="00125CDA">
        <w:rPr>
          <w:sz w:val="16"/>
          <w:szCs w:val="20"/>
        </w:rPr>
        <w:t>"Since the age of 15, I've been an environmentalist," he tells me. "I've given my life professionally and personally. I'm a workaholic, and it was all about sustainability." Once he sat down with the data, however, he realized that his field was quickly becoming irrelevant in the face of oncoming climate catastrophe. "It would mean not getting super excited about the expansion of your recycling program in a major multinational," he says. "It's a completely different paradigm of what we should be looking at." What he didn’t expect was for the paper to take off online. "It was aimed at those people in my professional community and why we're in denial," he says. "When I put it out there, I didn’t expect 15-year-olds in schools in Indonesia to be reading it with their teachers." He says that "Deep Adaptation" has been downloaded over 110,000 times since it was released by IFLAS as an occasional paper</w:t>
      </w:r>
      <w:r w:rsidRPr="003F1ED2">
        <w:rPr>
          <w:b/>
          <w:sz w:val="20"/>
          <w:szCs w:val="20"/>
          <w:u w:val="single"/>
        </w:rPr>
        <w:t xml:space="preserve">. "Someone in the alternative economics and bitcoin crowd told me, 'Oh, everyone's talking about deep adaptation in London at all the dinner parties,'" he laughs. </w:t>
      </w:r>
      <w:r w:rsidRPr="00125CDA">
        <w:rPr>
          <w:sz w:val="16"/>
          <w:szCs w:val="20"/>
        </w:rPr>
        <w:t xml:space="preserve">Researchers from the Institute for Public Policy Research (IPPR), an established progressive think-tank, consulted Bendell's paper in the process of writing its new report, "This is a crisis: Facing up to the age of environmental breakdown." Laurie Laybourn-Langton, its lead author, told me via email: "I appreciated the frankness of the report in facing up to issues that so many in research and policy communities seem unwilling to. We don't subscribe to the view that social collapse is inevitable, however." He explains: </w:t>
      </w:r>
      <w:r w:rsidRPr="003F1ED2">
        <w:rPr>
          <w:b/>
          <w:sz w:val="20"/>
          <w:szCs w:val="20"/>
          <w:u w:val="single"/>
        </w:rPr>
        <w:t xml:space="preserve">"This is partly because it's so hard to predict the outcomes of the complex and uncertain process of environmental shocks interacting with social and economic systems. We simply don't know. That said, they shouldn’t be disregarded as a potential outcome, and so we are calling for greater levels of preparedness to these shocks." </w:t>
      </w:r>
      <w:r w:rsidRPr="00125CDA">
        <w:rPr>
          <w:sz w:val="16"/>
          <w:szCs w:val="20"/>
        </w:rPr>
        <w:t>Not everyone was so taken with the paper. Bendell submitted it to a well-respected academic journal for publication, with little success. Sustainability Accounting, Management and Policy Journal (SAMPJ) told me that the paper was in need of "major revisions" before it would be ready for publication. Bendell ended up publishing it through IFLAS and his blog. "The academic process is such that I took that as an effective rejection," he explains, saying that the reviewers wanted him to fundamentally alter his conclusions. "I couldn't completely rewrite the paper to say that I don't think collapse is inevitable. It was asking for a different paper." Emerald, the scholarly publisher that owns SAMPJ, says it takes issue with how Bendell frames its reception of its paper on his blog: "</w:t>
      </w:r>
      <w:r w:rsidRPr="003F1ED2">
        <w:rPr>
          <w:b/>
          <w:sz w:val="20"/>
          <w:szCs w:val="20"/>
          <w:u w:val="single"/>
        </w:rPr>
        <w:t>the study on collapse they thought you should not read—yet." A spokesperson told me: "The decision was arrived at based on the merit of the submitted article and the double blind peer review process integral to academia and the advancement of knowledge</w:t>
      </w:r>
      <w:r w:rsidRPr="00125CDA">
        <w:rPr>
          <w:sz w:val="16"/>
          <w:szCs w:val="20"/>
        </w:rPr>
        <w:t>. SAMPJ, and [editor Carol Adams] are proud members of the Committee on Publication Ethics (COPE) and adhere to the highest ethical standards in publishing. We see no evidence that the decision of Major Revision was politically motivated. "Emerald requested the author correct their blog post to reflect the facts. This request was unfortunately ignored. The post continues to imply the paper was rejected because it was deemed too controversial. The paper was not rejected, and was given a Major Revision due to the rigorous standards of the scholarly output of the journal." Bendell says he did reply to Emerald's request to amend his blog post—but only if they would consider telling him the decisions of those who reviewed his paper. (Under the double blind peer review, reviewers' decisions are anonymous.) "That title can be read in a number of ways," he says. "It is a paper that the reviewers didn't want you to read. They didn't want it published." Climate gloom and doom is nothing new—doomsday preppers have been stockpiling their freeze-dried food rations for decades now. But Bendell's paper appears to have hit a unique nerve, especially given that the average scientific paper is estimated to be read by only three or so people. Rupert Read tells me that he was sent it simultaneously by three other academics when it was published. But it hasn’t trended on Twitter</w:t>
      </w:r>
      <w:r w:rsidRPr="003F1ED2">
        <w:rPr>
          <w:b/>
          <w:sz w:val="20"/>
          <w:szCs w:val="20"/>
          <w:u w:val="single"/>
        </w:rPr>
        <w:t>. It hasn't been pushed by a celebrity. It was briefly mentioned in a Bloomberg Businessweek article, but that's it. "Deep Adaptation" is that unique social phenomenon: an academic paper that has gone viral through word of mouth. Nathan Savelli, a 31-year-old high school life coach from Hamilton, Canada, was recommended the paper by a local environmental activist. Reading it sent him spiraling into depression. "I guess in some ways it felt like I was diagnosed with a terminal illness," he tells me. "If I'm being honest, it was a mix of heartbreaking sadness and extreme anger</w:t>
      </w:r>
      <w:r w:rsidRPr="00125CDA">
        <w:rPr>
          <w:sz w:val="16"/>
          <w:szCs w:val="20"/>
        </w:rPr>
        <w:t xml:space="preserve">." Savelli felt so low that he sought help from a climate grief support group organized by 350.org, the global grassroots climate movement. "I had attended counseling in the past for other issues, but never a group session, and thought it might be something helpful for me," he tells me. Did it help? "I'm not sure I'd say it alleviated my grief, but it was definitely comforting to be around people who understood what I was feeling." And therein lies the problem with "Deep Adaptation:" if you accept that the paper is entirely correct in its prediction of collapse, how do you move on with your life? How do you even get out of bed in the morning? "I'm aware of what difficult emotions it triggers," Bendell acknowledges. "I do believe that if you’ve come across this [paper], then absolutely some grief and despair is very natural. Why isn't that OK? We all die in the end. Life is about impermanence." On his blog, he lists several sources for psychological support, including several groups on Facebook and LinkedIn that discuss collapse and offer help to those struggling to come to terms with the conclusions of his paper. But, Bendell adds, reading the paper has been "transformative" for some. "People find a new boldness about living life on their own terms—actually connecting to their heart's desire. How do they wish to live, and why don't they live that way now rather than postponing it?" In one case, it even helped prompt one high-ranking academic to quit her job and the city. </w:t>
      </w:r>
      <w:r w:rsidRPr="003F1ED2">
        <w:rPr>
          <w:b/>
          <w:sz w:val="20"/>
          <w:szCs w:val="20"/>
          <w:u w:val="single"/>
        </w:rPr>
        <w:t xml:space="preserve">In December of 2017, Dr. Alison Green left her post as the pro vice-chancellor of Arden University. She had read </w:t>
      </w:r>
      <w:r w:rsidRPr="00AA392C">
        <w:rPr>
          <w:b/>
          <w:sz w:val="20"/>
          <w:szCs w:val="20"/>
          <w:highlight w:val="darkGray"/>
          <w:u w:val="single"/>
        </w:rPr>
        <w:t xml:space="preserve">the </w:t>
      </w:r>
      <w:r w:rsidRPr="00AA392C">
        <w:rPr>
          <w:b/>
          <w:iCs/>
          <w:sz w:val="20"/>
          <w:szCs w:val="20"/>
          <w:highlight w:val="darkGray"/>
          <w:u w:val="single"/>
          <w:bdr w:val="single" w:sz="8" w:space="0" w:color="auto"/>
        </w:rPr>
        <w:t>IPCC report warn</w:t>
      </w:r>
      <w:r w:rsidRPr="00125CDA">
        <w:rPr>
          <w:b/>
          <w:sz w:val="16"/>
          <w:szCs w:val="10"/>
        </w:rPr>
        <w:t xml:space="preserve">ing </w:t>
      </w:r>
      <w:r w:rsidRPr="00AA392C">
        <w:rPr>
          <w:b/>
          <w:sz w:val="20"/>
          <w:szCs w:val="20"/>
          <w:highlight w:val="darkGray"/>
          <w:u w:val="single"/>
        </w:rPr>
        <w:t xml:space="preserve">that the world is </w:t>
      </w:r>
      <w:r w:rsidRPr="00AA392C">
        <w:rPr>
          <w:b/>
          <w:iCs/>
          <w:sz w:val="20"/>
          <w:szCs w:val="20"/>
          <w:highlight w:val="darkGray"/>
          <w:u w:val="single"/>
          <w:bdr w:val="single" w:sz="8" w:space="0" w:color="auto"/>
        </w:rPr>
        <w:t>nowhere near</w:t>
      </w:r>
      <w:r w:rsidRPr="00AA392C">
        <w:rPr>
          <w:b/>
          <w:sz w:val="20"/>
          <w:szCs w:val="20"/>
          <w:highlight w:val="darkGray"/>
          <w:u w:val="single"/>
        </w:rPr>
        <w:t xml:space="preserve"> averting global temperature increases</w:t>
      </w:r>
      <w:r w:rsidRPr="00125CDA">
        <w:rPr>
          <w:sz w:val="16"/>
          <w:szCs w:val="20"/>
        </w:rPr>
        <w:t>, as well as the 1,656-page National Climate Assessment on how climate change is now dramatically affecting our lives—and then she read Bendell's paper.</w:t>
      </w:r>
    </w:p>
    <w:p w14:paraId="38A84256" w14:textId="77777777" w:rsidR="00C92378" w:rsidRPr="003F1ED2" w:rsidRDefault="00C92378" w:rsidP="00C92378">
      <w:pPr>
        <w:keepNext/>
        <w:keepLines/>
        <w:spacing w:before="200"/>
        <w:outlineLvl w:val="3"/>
        <w:rPr>
          <w:rFonts w:eastAsiaTheme="majorEastAsia"/>
          <w:b/>
          <w:iCs/>
          <w:sz w:val="24"/>
          <w:szCs w:val="20"/>
        </w:rPr>
      </w:pPr>
      <w:bookmarkStart w:id="2" w:name="_Hlk13001878"/>
      <w:r w:rsidRPr="003F1ED2">
        <w:rPr>
          <w:rFonts w:eastAsiaTheme="majorEastAsia"/>
          <w:b/>
          <w:iCs/>
          <w:sz w:val="24"/>
          <w:szCs w:val="20"/>
        </w:rPr>
        <w:t>Preventing the 1.5 threshold is impossible</w:t>
      </w:r>
    </w:p>
    <w:p w14:paraId="2A05B74F" w14:textId="77777777" w:rsidR="00C92378" w:rsidRPr="00125CDA" w:rsidRDefault="00C92378" w:rsidP="00C92378">
      <w:pPr>
        <w:rPr>
          <w:szCs w:val="20"/>
        </w:rPr>
      </w:pPr>
      <w:r w:rsidRPr="00125CDA">
        <w:rPr>
          <w:szCs w:val="20"/>
        </w:rPr>
        <w:t xml:space="preserve">Thomas </w:t>
      </w:r>
      <w:r w:rsidRPr="003F1ED2">
        <w:rPr>
          <w:b/>
          <w:bCs/>
          <w:sz w:val="24"/>
          <w:szCs w:val="20"/>
          <w:u w:val="single"/>
        </w:rPr>
        <w:t>Hornigold, 19</w:t>
      </w:r>
      <w:r w:rsidRPr="00125CDA">
        <w:rPr>
          <w:szCs w:val="20"/>
        </w:rPr>
        <w:t>, 5-22-2019, "How Realistic Are the Global Climate Change Targets? New Research Weighs In", [https://singularityhub.com/2019/05/22/how-realistic-are-the-global-climate-change-targets-new-research-weighs-in/], AVD</w:t>
      </w:r>
    </w:p>
    <w:p w14:paraId="385611EA" w14:textId="77777777" w:rsidR="00C92378" w:rsidRPr="00125CDA" w:rsidRDefault="00C92378" w:rsidP="00C92378">
      <w:pPr>
        <w:rPr>
          <w:sz w:val="16"/>
          <w:szCs w:val="20"/>
        </w:rPr>
      </w:pPr>
      <w:r w:rsidRPr="00125CDA">
        <w:rPr>
          <w:sz w:val="16"/>
          <w:szCs w:val="20"/>
        </w:rPr>
        <w:t xml:space="preserve">In 1896, Swedish scientist Svante Arrhenius pointed out that “the development of human industry” could introduce carbon dioxide to the atmosphere, trapping infrared radiation and warming the climate. It took until 2015, when CO2 concentration had increased from 295ppm to 400ppm since Arrhenius’ time, for the Paris Agreement to set a target for the upper limit of warming that would be allowed: two degrees centigrade, with an aspirational target of 1.5 degrees centigrade. This level of warming, once considered the threshold for “dangerous climate change,” is now our goal. Even getting there won’t be easy. A recent paper from Nature, in arguing that the 1.5C target is not yet impossible, demonstrated just how challenging it will be to hit that target. 1.5C Is (Probably) Possible, But Only Just </w:t>
      </w:r>
      <w:r w:rsidRPr="00AA392C">
        <w:rPr>
          <w:b/>
          <w:sz w:val="20"/>
          <w:szCs w:val="20"/>
          <w:highlight w:val="darkGray"/>
          <w:u w:val="single"/>
        </w:rPr>
        <w:t>Imagine</w:t>
      </w:r>
      <w:r w:rsidRPr="003F1ED2">
        <w:rPr>
          <w:b/>
          <w:sz w:val="20"/>
          <w:szCs w:val="20"/>
          <w:u w:val="single"/>
        </w:rPr>
        <w:t xml:space="preserve"> that, starting in 2019, </w:t>
      </w:r>
      <w:r w:rsidRPr="00AA392C">
        <w:rPr>
          <w:b/>
          <w:iCs/>
          <w:sz w:val="20"/>
          <w:szCs w:val="20"/>
          <w:highlight w:val="darkGray"/>
          <w:u w:val="single"/>
          <w:bdr w:val="single" w:sz="8" w:space="0" w:color="auto"/>
        </w:rPr>
        <w:t>all carbon-emitting</w:t>
      </w:r>
      <w:r w:rsidRPr="00AA392C">
        <w:rPr>
          <w:b/>
          <w:sz w:val="20"/>
          <w:szCs w:val="20"/>
          <w:highlight w:val="darkGray"/>
          <w:u w:val="single"/>
        </w:rPr>
        <w:t xml:space="preserve"> infrastructure is phased out</w:t>
      </w:r>
      <w:r w:rsidRPr="003F1ED2">
        <w:rPr>
          <w:b/>
          <w:sz w:val="20"/>
          <w:szCs w:val="20"/>
          <w:u w:val="single"/>
        </w:rPr>
        <w:t xml:space="preserve"> at the end of its lifetime. </w:t>
      </w:r>
      <w:r w:rsidRPr="00AA392C">
        <w:rPr>
          <w:b/>
          <w:sz w:val="20"/>
          <w:szCs w:val="20"/>
          <w:highlight w:val="darkGray"/>
          <w:u w:val="single"/>
        </w:rPr>
        <w:t>Any power plant</w:t>
      </w:r>
      <w:r w:rsidRPr="003F1ED2">
        <w:rPr>
          <w:b/>
          <w:sz w:val="20"/>
          <w:szCs w:val="20"/>
          <w:u w:val="single"/>
        </w:rPr>
        <w:t xml:space="preserve"> that closes down, any </w:t>
      </w:r>
      <w:r w:rsidRPr="00AA392C">
        <w:rPr>
          <w:b/>
          <w:sz w:val="20"/>
          <w:szCs w:val="20"/>
          <w:highlight w:val="darkGray"/>
          <w:u w:val="single"/>
        </w:rPr>
        <w:t>car</w:t>
      </w:r>
      <w:r w:rsidRPr="003F1ED2">
        <w:rPr>
          <w:b/>
          <w:sz w:val="20"/>
          <w:szCs w:val="20"/>
          <w:u w:val="single"/>
        </w:rPr>
        <w:t xml:space="preserve"> that breaks down or is sold, any </w:t>
      </w:r>
      <w:r w:rsidRPr="00AA392C">
        <w:rPr>
          <w:b/>
          <w:sz w:val="20"/>
          <w:szCs w:val="20"/>
          <w:highlight w:val="darkGray"/>
          <w:u w:val="single"/>
        </w:rPr>
        <w:t>plane</w:t>
      </w:r>
      <w:r w:rsidRPr="003F1ED2">
        <w:rPr>
          <w:b/>
          <w:sz w:val="20"/>
          <w:szCs w:val="20"/>
          <w:u w:val="single"/>
        </w:rPr>
        <w:t xml:space="preserve">, </w:t>
      </w:r>
      <w:r w:rsidRPr="00AA392C">
        <w:rPr>
          <w:b/>
          <w:sz w:val="20"/>
          <w:szCs w:val="20"/>
          <w:highlight w:val="darkGray"/>
          <w:u w:val="single"/>
        </w:rPr>
        <w:t>or</w:t>
      </w:r>
      <w:r w:rsidRPr="003F1ED2">
        <w:rPr>
          <w:b/>
          <w:sz w:val="20"/>
          <w:szCs w:val="20"/>
          <w:u w:val="single"/>
        </w:rPr>
        <w:t xml:space="preserve"> any </w:t>
      </w:r>
      <w:r w:rsidRPr="00AA392C">
        <w:rPr>
          <w:b/>
          <w:sz w:val="20"/>
          <w:szCs w:val="20"/>
          <w:highlight w:val="darkGray"/>
          <w:u w:val="single"/>
        </w:rPr>
        <w:t>ship is</w:t>
      </w:r>
      <w:r w:rsidRPr="003F1ED2">
        <w:rPr>
          <w:b/>
          <w:sz w:val="20"/>
          <w:szCs w:val="20"/>
          <w:u w:val="single"/>
        </w:rPr>
        <w:t xml:space="preserve"> either </w:t>
      </w:r>
      <w:r w:rsidRPr="00AA392C">
        <w:rPr>
          <w:b/>
          <w:sz w:val="20"/>
          <w:szCs w:val="20"/>
          <w:highlight w:val="darkGray"/>
          <w:u w:val="single"/>
        </w:rPr>
        <w:t>replaced by a zero-emitting alternative</w:t>
      </w:r>
      <w:r w:rsidRPr="003F1ED2">
        <w:rPr>
          <w:b/>
          <w:sz w:val="20"/>
          <w:szCs w:val="20"/>
          <w:u w:val="single"/>
        </w:rPr>
        <w:t xml:space="preserve">, or not replaced at all. </w:t>
      </w:r>
      <w:r w:rsidRPr="00AA392C">
        <w:rPr>
          <w:b/>
          <w:sz w:val="20"/>
          <w:szCs w:val="20"/>
          <w:highlight w:val="darkGray"/>
          <w:u w:val="single"/>
        </w:rPr>
        <w:t>Deforestation is stopped instantly</w:t>
      </w:r>
      <w:r w:rsidRPr="00125CDA">
        <w:rPr>
          <w:sz w:val="16"/>
          <w:szCs w:val="20"/>
        </w:rPr>
        <w:t xml:space="preserve"> (in reality, it’s still accelerating). </w:t>
      </w:r>
      <w:r w:rsidRPr="003F1ED2">
        <w:rPr>
          <w:b/>
          <w:sz w:val="20"/>
          <w:szCs w:val="20"/>
          <w:u w:val="single"/>
        </w:rPr>
        <w:t xml:space="preserve">Any industry that currently emits carbon dioxide finds green alternatives </w:t>
      </w:r>
      <w:r w:rsidRPr="00125CDA">
        <w:rPr>
          <w:sz w:val="16"/>
          <w:szCs w:val="20"/>
        </w:rPr>
        <w:t xml:space="preserve">or buries its emissions over the next few decades. Perhaps most dramatically, within a few years years all those methane-emitting livestock (cows and sheep) are either slaughtered, or their emissions are offset somehow. </w:t>
      </w:r>
      <w:r w:rsidRPr="00AA392C">
        <w:rPr>
          <w:b/>
          <w:sz w:val="20"/>
          <w:szCs w:val="20"/>
          <w:highlight w:val="darkGray"/>
          <w:u w:val="single"/>
        </w:rPr>
        <w:t xml:space="preserve">If </w:t>
      </w:r>
      <w:r w:rsidRPr="003F1ED2">
        <w:rPr>
          <w:b/>
          <w:sz w:val="20"/>
          <w:szCs w:val="20"/>
          <w:u w:val="single"/>
        </w:rPr>
        <w:t xml:space="preserve">all of </w:t>
      </w:r>
      <w:r w:rsidRPr="00AA392C">
        <w:rPr>
          <w:b/>
          <w:sz w:val="20"/>
          <w:szCs w:val="20"/>
          <w:highlight w:val="darkGray"/>
          <w:u w:val="single"/>
        </w:rPr>
        <w:t>this is done, everywhere</w:t>
      </w:r>
      <w:r w:rsidRPr="00125CDA">
        <w:rPr>
          <w:sz w:val="16"/>
          <w:szCs w:val="20"/>
        </w:rPr>
        <w:t xml:space="preserve">—and it would represent the most radical industrial transformation the world had ever seen—the paper argues </w:t>
      </w:r>
      <w:r w:rsidRPr="00AA392C">
        <w:rPr>
          <w:b/>
          <w:sz w:val="20"/>
          <w:szCs w:val="20"/>
          <w:highlight w:val="darkGray"/>
          <w:u w:val="single"/>
        </w:rPr>
        <w:t xml:space="preserve">we </w:t>
      </w:r>
      <w:r w:rsidRPr="003F1ED2">
        <w:rPr>
          <w:b/>
          <w:sz w:val="20"/>
          <w:szCs w:val="20"/>
          <w:u w:val="single"/>
        </w:rPr>
        <w:t xml:space="preserve">would </w:t>
      </w:r>
      <w:r w:rsidRPr="00AA392C">
        <w:rPr>
          <w:b/>
          <w:sz w:val="20"/>
          <w:szCs w:val="20"/>
          <w:highlight w:val="darkGray"/>
          <w:u w:val="single"/>
        </w:rPr>
        <w:t>have a 64 percent chance of hitting the 1.5C target.</w:t>
      </w:r>
      <w:r w:rsidRPr="003F1ED2">
        <w:rPr>
          <w:b/>
          <w:sz w:val="20"/>
          <w:szCs w:val="20"/>
          <w:u w:val="single"/>
        </w:rPr>
        <w:t xml:space="preserve"> </w:t>
      </w:r>
      <w:r w:rsidRPr="00125CDA">
        <w:rPr>
          <w:sz w:val="16"/>
          <w:szCs w:val="20"/>
        </w:rPr>
        <w:t xml:space="preserve">Carbon Law: Exponential Reductions </w:t>
      </w:r>
      <w:r w:rsidRPr="00AA392C">
        <w:rPr>
          <w:b/>
          <w:iCs/>
          <w:sz w:val="20"/>
          <w:szCs w:val="20"/>
          <w:highlight w:val="darkGray"/>
          <w:u w:val="single"/>
          <w:bdr w:val="single" w:sz="8" w:space="0" w:color="auto"/>
        </w:rPr>
        <w:t xml:space="preserve">This plan is not </w:t>
      </w:r>
      <w:r w:rsidRPr="003F1ED2">
        <w:rPr>
          <w:b/>
          <w:iCs/>
          <w:sz w:val="20"/>
          <w:szCs w:val="20"/>
          <w:u w:val="single"/>
          <w:bdr w:val="single" w:sz="8" w:space="0" w:color="auto"/>
        </w:rPr>
        <w:t xml:space="preserve">a </w:t>
      </w:r>
      <w:r w:rsidRPr="00AA392C">
        <w:rPr>
          <w:b/>
          <w:iCs/>
          <w:sz w:val="20"/>
          <w:szCs w:val="20"/>
          <w:highlight w:val="darkGray"/>
          <w:u w:val="single"/>
          <w:bdr w:val="single" w:sz="8" w:space="0" w:color="auto"/>
        </w:rPr>
        <w:t>realistic</w:t>
      </w:r>
      <w:r w:rsidRPr="003F1ED2">
        <w:rPr>
          <w:b/>
          <w:sz w:val="20"/>
          <w:szCs w:val="20"/>
          <w:u w:val="single"/>
        </w:rPr>
        <w:t xml:space="preserve"> attempt to hit 1.5C</w:t>
      </w:r>
      <w:r w:rsidRPr="00125CDA">
        <w:rPr>
          <w:sz w:val="16"/>
          <w:szCs w:val="20"/>
        </w:rPr>
        <w:t xml:space="preserve">; it’s just a demonstration that this is still physically possible. Most of the more realistic plans are based on Integrated Assessment Models, which take into account both climate and economic changes. They also tend to lean more heavily on negative emissions, which would essentially entail creating an industry similar in size to the fossil fuel industry just to clean up its waste. Some researchers have suggested a “carbon law”: halving emissions every decade, leading to an exponential decline in emissions and carbon neutrality by 2050 as carbon capture is ramped up. Carbon emissions would have to fall by six to seven percent. The record is 1.4 percent decline, set in 2009, mostly due to the financial crisis. Last year, emissions increased by 2.7 percent. The IPCC’s 1.5C report, which has helped to trigger the recent and inspiring wave of climate activism, demonstrated that every fraction of a degree makes issues worse: extreme weather events become more frequent, agriculture becomes more difficult, and the risk of triggering harmful climate feedback becomes more and more likely. The closer we can get to these targets, the better. Fair Share? </w:t>
      </w:r>
      <w:r w:rsidRPr="003F1ED2">
        <w:rPr>
          <w:b/>
          <w:sz w:val="20"/>
          <w:szCs w:val="20"/>
          <w:u w:val="single"/>
        </w:rPr>
        <w:t>Behind these ambitious global goals</w:t>
      </w:r>
      <w:r w:rsidRPr="00125CDA">
        <w:rPr>
          <w:sz w:val="16"/>
          <w:szCs w:val="20"/>
        </w:rPr>
        <w:t xml:space="preserve">, the situation for individual countries can be even harder. That’s the message from a new study published in Earth’s Future. </w:t>
      </w:r>
      <w:r w:rsidRPr="003F1ED2">
        <w:rPr>
          <w:b/>
          <w:sz w:val="20"/>
          <w:szCs w:val="20"/>
          <w:u w:val="single"/>
        </w:rPr>
        <w:t xml:space="preserve">The authors imagined that China, the EU28, and the United States all adopted the Carbon Law as national policy, slashing carbon emissions in half each decade and reaching carbon neutrality. Even if this is done, </w:t>
      </w:r>
      <w:r w:rsidRPr="00AA392C">
        <w:rPr>
          <w:b/>
          <w:sz w:val="20"/>
          <w:szCs w:val="20"/>
          <w:highlight w:val="darkGray"/>
          <w:u w:val="single"/>
        </w:rPr>
        <w:t xml:space="preserve">the rest of the world must cut its carbon emissions to </w:t>
      </w:r>
      <w:r w:rsidRPr="00AA392C">
        <w:rPr>
          <w:b/>
          <w:iCs/>
          <w:sz w:val="20"/>
          <w:szCs w:val="20"/>
          <w:highlight w:val="darkGray"/>
          <w:u w:val="single"/>
          <w:bdr w:val="single" w:sz="8" w:space="0" w:color="auto"/>
        </w:rPr>
        <w:t>zero</w:t>
      </w:r>
      <w:r w:rsidRPr="00AA392C">
        <w:rPr>
          <w:b/>
          <w:sz w:val="20"/>
          <w:szCs w:val="20"/>
          <w:highlight w:val="darkGray"/>
          <w:u w:val="single"/>
        </w:rPr>
        <w:t xml:space="preserve"> by 2020</w:t>
      </w:r>
      <w:r w:rsidRPr="00125CDA">
        <w:rPr>
          <w:sz w:val="16"/>
          <w:szCs w:val="20"/>
        </w:rPr>
        <w:t xml:space="preserve"> (assuming no major negative emissions are deployed), or 2030 if negative emissions are permitted, </w:t>
      </w:r>
      <w:r w:rsidRPr="00AA392C">
        <w:rPr>
          <w:b/>
          <w:sz w:val="20"/>
          <w:szCs w:val="20"/>
          <w:highlight w:val="darkGray"/>
          <w:u w:val="single"/>
        </w:rPr>
        <w:t xml:space="preserve">to hit the </w:t>
      </w:r>
      <w:r w:rsidRPr="003F1ED2">
        <w:rPr>
          <w:b/>
          <w:sz w:val="20"/>
          <w:szCs w:val="20"/>
          <w:u w:val="single"/>
        </w:rPr>
        <w:t xml:space="preserve">Paris Agreement </w:t>
      </w:r>
      <w:r w:rsidRPr="00AA392C">
        <w:rPr>
          <w:b/>
          <w:sz w:val="20"/>
          <w:szCs w:val="20"/>
          <w:highlight w:val="darkGray"/>
          <w:u w:val="single"/>
        </w:rPr>
        <w:t>target of 2C.</w:t>
      </w:r>
      <w:r w:rsidRPr="003F1ED2">
        <w:rPr>
          <w:b/>
          <w:sz w:val="20"/>
          <w:szCs w:val="20"/>
          <w:u w:val="single"/>
        </w:rPr>
        <w:t xml:space="preserve"> </w:t>
      </w:r>
      <w:r w:rsidRPr="00125CDA">
        <w:rPr>
          <w:sz w:val="16"/>
          <w:szCs w:val="20"/>
        </w:rPr>
        <w:t xml:space="preserve">Given that many of these countries, like </w:t>
      </w:r>
      <w:r w:rsidRPr="00AA392C">
        <w:rPr>
          <w:b/>
          <w:sz w:val="20"/>
          <w:szCs w:val="20"/>
          <w:highlight w:val="darkGray"/>
          <w:u w:val="single"/>
        </w:rPr>
        <w:t>India and Brazil, are developing</w:t>
      </w:r>
      <w:r w:rsidRPr="003F1ED2">
        <w:rPr>
          <w:b/>
          <w:sz w:val="20"/>
          <w:szCs w:val="20"/>
          <w:u w:val="single"/>
        </w:rPr>
        <w:t xml:space="preserve"> economically </w:t>
      </w:r>
      <w:r w:rsidRPr="00AA392C">
        <w:rPr>
          <w:b/>
          <w:sz w:val="20"/>
          <w:szCs w:val="20"/>
          <w:highlight w:val="darkGray"/>
          <w:u w:val="single"/>
        </w:rPr>
        <w:t xml:space="preserve">and </w:t>
      </w:r>
      <w:r w:rsidRPr="003F1ED2">
        <w:rPr>
          <w:b/>
          <w:sz w:val="20"/>
          <w:szCs w:val="20"/>
          <w:u w:val="single"/>
        </w:rPr>
        <w:t xml:space="preserve">are likely to </w:t>
      </w:r>
      <w:r w:rsidRPr="00AA392C">
        <w:rPr>
          <w:b/>
          <w:sz w:val="20"/>
          <w:szCs w:val="20"/>
          <w:highlight w:val="darkGray"/>
          <w:u w:val="single"/>
        </w:rPr>
        <w:t xml:space="preserve">have </w:t>
      </w:r>
      <w:r w:rsidRPr="00AA392C">
        <w:rPr>
          <w:b/>
          <w:iCs/>
          <w:sz w:val="20"/>
          <w:szCs w:val="20"/>
          <w:highlight w:val="darkGray"/>
          <w:u w:val="single"/>
          <w:bdr w:val="single" w:sz="8" w:space="0" w:color="auto"/>
        </w:rPr>
        <w:t>higher energy demand</w:t>
      </w:r>
      <w:r w:rsidRPr="003F1ED2">
        <w:rPr>
          <w:b/>
          <w:sz w:val="20"/>
          <w:szCs w:val="20"/>
          <w:u w:val="single"/>
        </w:rPr>
        <w:t xml:space="preserve"> in the future, </w:t>
      </w:r>
      <w:r w:rsidRPr="00AA392C">
        <w:rPr>
          <w:b/>
          <w:sz w:val="20"/>
          <w:szCs w:val="20"/>
          <w:highlight w:val="darkGray"/>
          <w:u w:val="single"/>
        </w:rPr>
        <w:t xml:space="preserve">this leaves </w:t>
      </w:r>
      <w:r w:rsidRPr="003F1ED2">
        <w:rPr>
          <w:b/>
          <w:sz w:val="20"/>
          <w:szCs w:val="20"/>
          <w:u w:val="single"/>
        </w:rPr>
        <w:t xml:space="preserve">them </w:t>
      </w:r>
      <w:r w:rsidRPr="00AA392C">
        <w:rPr>
          <w:b/>
          <w:sz w:val="20"/>
          <w:szCs w:val="20"/>
          <w:highlight w:val="darkGray"/>
          <w:u w:val="single"/>
        </w:rPr>
        <w:t xml:space="preserve">barely any room for </w:t>
      </w:r>
      <w:r w:rsidRPr="003F1ED2">
        <w:rPr>
          <w:b/>
          <w:sz w:val="20"/>
          <w:szCs w:val="20"/>
          <w:u w:val="single"/>
        </w:rPr>
        <w:t xml:space="preserve">that </w:t>
      </w:r>
      <w:r w:rsidRPr="00AA392C">
        <w:rPr>
          <w:b/>
          <w:sz w:val="20"/>
          <w:szCs w:val="20"/>
          <w:highlight w:val="darkGray"/>
          <w:u w:val="single"/>
        </w:rPr>
        <w:t>growth</w:t>
      </w:r>
      <w:r w:rsidRPr="003F1ED2">
        <w:rPr>
          <w:b/>
          <w:sz w:val="20"/>
          <w:szCs w:val="20"/>
          <w:u w:val="single"/>
        </w:rPr>
        <w:t xml:space="preserve">, unless it is all green growth. </w:t>
      </w:r>
      <w:r w:rsidRPr="00125CDA">
        <w:rPr>
          <w:sz w:val="16"/>
          <w:szCs w:val="20"/>
        </w:rPr>
        <w:t xml:space="preserve">The paper also notes that </w:t>
      </w:r>
      <w:r w:rsidRPr="003F1ED2">
        <w:rPr>
          <w:b/>
          <w:sz w:val="20"/>
          <w:szCs w:val="20"/>
          <w:u w:val="single"/>
        </w:rPr>
        <w:t>while renewables are getting cheaper than their fossil fuel alternatives and exciting technological breakthroughs are around the corner</w:t>
      </w:r>
      <w:r w:rsidRPr="00125CDA">
        <w:rPr>
          <w:sz w:val="16"/>
          <w:szCs w:val="20"/>
        </w:rPr>
        <w:t xml:space="preserve">, deployment hasn’t moved the needle much. If you look at all the energy humans produce—including the large amounts that are wasted when fossil fuels are burned, converted into waste heat—then </w:t>
      </w:r>
      <w:r w:rsidRPr="003F1ED2">
        <w:rPr>
          <w:b/>
          <w:sz w:val="20"/>
          <w:szCs w:val="20"/>
          <w:u w:val="single"/>
        </w:rPr>
        <w:t>the renewable revolution</w:t>
      </w:r>
      <w:r w:rsidRPr="00125CDA">
        <w:rPr>
          <w:sz w:val="16"/>
          <w:szCs w:val="20"/>
        </w:rPr>
        <w:t xml:space="preserve"> from 2000-2016 means renewables </w:t>
      </w:r>
      <w:r w:rsidRPr="003F1ED2">
        <w:rPr>
          <w:b/>
          <w:sz w:val="20"/>
          <w:szCs w:val="20"/>
          <w:u w:val="single"/>
        </w:rPr>
        <w:t xml:space="preserve">account for just 2.6 percent of total energy. </w:t>
      </w:r>
      <w:r w:rsidRPr="00125CDA">
        <w:rPr>
          <w:sz w:val="16"/>
          <w:szCs w:val="20"/>
        </w:rPr>
        <w:t xml:space="preserve">The Paris Agreement is intended to operate by a “ratchet” mechanism. Rather than imposing top-down emissions targets for each country, countries are instead free to make their own pledges and decide their own levels of ambition. The aim is that, as mitigation efforts continue, countries will contribute more and more ambitious pledges to do their own part. This avoids the thorny issues of imposing rules on countries (with, presumably, fines or sanctions if they fail to meet their targets) and how to divide up the world’s remaining carbon budget. Previous </w:t>
      </w:r>
      <w:r w:rsidRPr="00AA392C">
        <w:rPr>
          <w:b/>
          <w:sz w:val="20"/>
          <w:szCs w:val="20"/>
          <w:highlight w:val="darkGray"/>
          <w:u w:val="single"/>
        </w:rPr>
        <w:t xml:space="preserve">attempts at global climate agreements </w:t>
      </w:r>
      <w:r w:rsidRPr="00AA392C">
        <w:rPr>
          <w:b/>
          <w:iCs/>
          <w:sz w:val="20"/>
          <w:szCs w:val="20"/>
          <w:highlight w:val="darkGray"/>
          <w:u w:val="single"/>
          <w:bdr w:val="single" w:sz="8" w:space="0" w:color="auto"/>
        </w:rPr>
        <w:t>fell apart</w:t>
      </w:r>
      <w:r w:rsidRPr="003F1ED2">
        <w:rPr>
          <w:b/>
          <w:sz w:val="20"/>
          <w:szCs w:val="20"/>
          <w:u w:val="single"/>
        </w:rPr>
        <w:t xml:space="preserve"> over precisely these issues</w:t>
      </w:r>
      <w:r w:rsidRPr="00125CDA">
        <w:rPr>
          <w:sz w:val="16"/>
          <w:szCs w:val="20"/>
        </w:rPr>
        <w:t xml:space="preserve">. Issues of global equity in climate change are stark. </w:t>
      </w:r>
      <w:r w:rsidRPr="003F1ED2">
        <w:rPr>
          <w:b/>
          <w:sz w:val="20"/>
          <w:szCs w:val="20"/>
          <w:u w:val="single"/>
        </w:rPr>
        <w:t xml:space="preserve">After all, </w:t>
      </w:r>
      <w:r w:rsidRPr="00AA392C">
        <w:rPr>
          <w:b/>
          <w:iCs/>
          <w:sz w:val="20"/>
          <w:szCs w:val="20"/>
          <w:highlight w:val="darkGray"/>
          <w:u w:val="single"/>
          <w:bdr w:val="single" w:sz="8" w:space="0" w:color="auto"/>
        </w:rPr>
        <w:t>rich nations have profited</w:t>
      </w:r>
      <w:r w:rsidRPr="00AA392C">
        <w:rPr>
          <w:b/>
          <w:sz w:val="20"/>
          <w:szCs w:val="20"/>
          <w:highlight w:val="darkGray"/>
          <w:u w:val="single"/>
        </w:rPr>
        <w:t xml:space="preserve"> the most from burning fossil fuels</w:t>
      </w:r>
      <w:r w:rsidRPr="003F1ED2">
        <w:rPr>
          <w:b/>
          <w:sz w:val="20"/>
          <w:szCs w:val="20"/>
          <w:u w:val="single"/>
        </w:rPr>
        <w:t>, contributed most to the problem, and in most cases still have the highest emissions in the world</w:t>
      </w:r>
      <w:r w:rsidRPr="00125CDA">
        <w:rPr>
          <w:sz w:val="16"/>
          <w:szCs w:val="20"/>
        </w:rPr>
        <w:t>. At the same time, the impacts and damages are disproportionately felt by poorer nations. Rich nations are also in more of a position to act. Yet when you look at the Paris Agreement goals set so far, divided up with some notion of fairness, it is arguably only developing countries that are pulling their weight.</w:t>
      </w:r>
    </w:p>
    <w:bookmarkEnd w:id="2"/>
    <w:p w14:paraId="58FA0B08" w14:textId="77777777" w:rsidR="00C92378" w:rsidRPr="00125CDA" w:rsidRDefault="00C92378" w:rsidP="00C92378">
      <w:pPr>
        <w:rPr>
          <w:sz w:val="16"/>
          <w:szCs w:val="20"/>
        </w:rPr>
      </w:pPr>
    </w:p>
    <w:p w14:paraId="1809C413" w14:textId="2ED92F30" w:rsidR="00A077A9" w:rsidRDefault="00A077A9" w:rsidP="00A077A9">
      <w:pPr>
        <w:pStyle w:val="Heading3"/>
      </w:pPr>
      <w:r>
        <w:t>Defo Defense</w:t>
      </w:r>
    </w:p>
    <w:p w14:paraId="54317AB9" w14:textId="77777777" w:rsidR="00C92378" w:rsidRPr="008F6A09" w:rsidRDefault="00C92378" w:rsidP="00C92378">
      <w:pPr>
        <w:pStyle w:val="Heading4"/>
        <w:rPr>
          <w:rFonts w:eastAsia="Times New Roman"/>
        </w:rPr>
      </w:pPr>
      <w:bookmarkStart w:id="3" w:name="BlockBM945"/>
      <w:r w:rsidRPr="008F6A09">
        <w:rPr>
          <w:rFonts w:eastAsia="Times New Roman"/>
        </w:rPr>
        <w:t xml:space="preserve">Even </w:t>
      </w:r>
      <w:r w:rsidRPr="008F6A09">
        <w:rPr>
          <w:rFonts w:eastAsia="Times New Roman"/>
          <w:u w:val="single"/>
        </w:rPr>
        <w:t>completely unchecked</w:t>
      </w:r>
      <w:r w:rsidRPr="008F6A09">
        <w:rPr>
          <w:rFonts w:eastAsia="Times New Roman"/>
        </w:rPr>
        <w:t xml:space="preserve"> deforestation takes 200 years and won’t cause extinction </w:t>
      </w:r>
    </w:p>
    <w:p w14:paraId="093E00D9" w14:textId="77777777" w:rsidR="00C92378" w:rsidRPr="00125CDA" w:rsidRDefault="00C92378" w:rsidP="00C92378">
      <w:pPr>
        <w:rPr>
          <w:rFonts w:eastAsia="Calibri"/>
          <w:szCs w:val="20"/>
        </w:rPr>
      </w:pPr>
      <w:r w:rsidRPr="00125CDA">
        <w:rPr>
          <w:rStyle w:val="Style13ptBold"/>
          <w:u w:val="single"/>
        </w:rPr>
        <w:t>Voak 16</w:t>
      </w:r>
      <w:r w:rsidRPr="00125CDA">
        <w:rPr>
          <w:rStyle w:val="Hyperlink"/>
          <w:rFonts w:eastAsia="Calibri"/>
          <w:szCs w:val="20"/>
        </w:rPr>
        <w:t xml:space="preserve"> – Hannah, </w:t>
      </w:r>
      <w:r w:rsidRPr="00125CDA">
        <w:rPr>
          <w:rFonts w:eastAsia="Calibri"/>
          <w:szCs w:val="20"/>
        </w:rPr>
        <w:t xml:space="preserve">Assistant Ecologist. “A world without trees”, Science in School, </w:t>
      </w:r>
      <w:hyperlink r:id="rId37" w:history="1">
        <w:r w:rsidRPr="00125CDA">
          <w:rPr>
            <w:rStyle w:val="Hyperlink"/>
            <w:rFonts w:eastAsia="Calibri"/>
            <w:szCs w:val="20"/>
          </w:rPr>
          <w:t>https://www.scienceinschool.org/article/2016/world-without-trees/</w:t>
        </w:r>
      </w:hyperlink>
      <w:r w:rsidRPr="00125CDA">
        <w:rPr>
          <w:rFonts w:eastAsia="Calibri"/>
          <w:szCs w:val="20"/>
        </w:rPr>
        <w:t>, 04-22-2016</w:t>
      </w:r>
    </w:p>
    <w:p w14:paraId="2AB33F0E" w14:textId="77777777" w:rsidR="00C92378" w:rsidRPr="00125CDA" w:rsidRDefault="00C92378" w:rsidP="00C92378">
      <w:pPr>
        <w:rPr>
          <w:rFonts w:eastAsia="Calibri"/>
          <w:sz w:val="16"/>
          <w:szCs w:val="20"/>
        </w:rPr>
      </w:pPr>
      <w:r w:rsidRPr="00AA392C">
        <w:rPr>
          <w:rFonts w:eastAsia="Calibri"/>
          <w:b/>
          <w:sz w:val="20"/>
          <w:szCs w:val="20"/>
          <w:highlight w:val="darkGray"/>
          <w:u w:val="single"/>
        </w:rPr>
        <w:t>There are</w:t>
      </w:r>
      <w:r w:rsidRPr="00125CDA">
        <w:rPr>
          <w:rFonts w:eastAsia="Calibri"/>
          <w:sz w:val="16"/>
          <w:szCs w:val="20"/>
        </w:rPr>
        <w:t xml:space="preserve"> approximately </w:t>
      </w:r>
      <w:r w:rsidRPr="00AA392C">
        <w:rPr>
          <w:rFonts w:eastAsia="Calibri"/>
          <w:b/>
          <w:iCs/>
          <w:sz w:val="20"/>
          <w:szCs w:val="20"/>
          <w:highlight w:val="darkGray"/>
          <w:u w:val="single"/>
          <w:bdr w:val="single" w:sz="8" w:space="0" w:color="auto" w:frame="1"/>
        </w:rPr>
        <w:t>3</w:t>
      </w:r>
      <w:r w:rsidRPr="00125CDA">
        <w:rPr>
          <w:rFonts w:eastAsia="Calibri"/>
          <w:sz w:val="16"/>
          <w:szCs w:val="20"/>
        </w:rPr>
        <w:t xml:space="preserve">.04 </w:t>
      </w:r>
      <w:r w:rsidRPr="00AA392C">
        <w:rPr>
          <w:rFonts w:eastAsia="Calibri"/>
          <w:b/>
          <w:iCs/>
          <w:sz w:val="20"/>
          <w:szCs w:val="20"/>
          <w:highlight w:val="darkGray"/>
          <w:u w:val="single"/>
          <w:bdr w:val="single" w:sz="8" w:space="0" w:color="auto" w:frame="1"/>
        </w:rPr>
        <w:t>trillion trees</w:t>
      </w:r>
      <w:r w:rsidRPr="00125CDA">
        <w:rPr>
          <w:rFonts w:eastAsia="Calibri"/>
          <w:sz w:val="16"/>
          <w:szCs w:val="20"/>
        </w:rPr>
        <w:t xml:space="preserve"> on planet Earth (Crowther et al, 2015), </w:t>
      </w:r>
      <w:r w:rsidRPr="008F6A09">
        <w:rPr>
          <w:rFonts w:eastAsia="Calibri"/>
          <w:b/>
          <w:sz w:val="20"/>
          <w:szCs w:val="20"/>
          <w:u w:val="single"/>
        </w:rPr>
        <w:t>covering 31% of the world’s land surface</w:t>
      </w:r>
      <w:r w:rsidRPr="00125CDA">
        <w:rPr>
          <w:rFonts w:eastAsia="Calibri"/>
          <w:sz w:val="16"/>
          <w:szCs w:val="20"/>
        </w:rPr>
        <w:t xml:space="preserve">w1. Today, for Earth day, we’re taking a look at trees. </w:t>
      </w:r>
    </w:p>
    <w:p w14:paraId="3986B4BC" w14:textId="77777777" w:rsidR="00C92378" w:rsidRPr="00125CDA" w:rsidRDefault="00C92378" w:rsidP="00C92378">
      <w:pPr>
        <w:rPr>
          <w:rFonts w:eastAsia="Calibri"/>
          <w:sz w:val="16"/>
          <w:szCs w:val="20"/>
        </w:rPr>
      </w:pPr>
      <w:r w:rsidRPr="00125CDA">
        <w:rPr>
          <w:rFonts w:eastAsia="Calibri"/>
          <w:sz w:val="16"/>
          <w:szCs w:val="20"/>
        </w:rPr>
        <w:t xml:space="preserve">Around </w:t>
      </w:r>
      <w:r w:rsidRPr="00AA392C">
        <w:rPr>
          <w:rFonts w:eastAsia="Calibri"/>
          <w:b/>
          <w:sz w:val="20"/>
          <w:szCs w:val="20"/>
          <w:highlight w:val="darkGray"/>
          <w:u w:val="single"/>
        </w:rPr>
        <w:t>15 billion</w:t>
      </w:r>
      <w:r w:rsidRPr="008F6A09">
        <w:rPr>
          <w:rFonts w:eastAsia="Calibri"/>
          <w:b/>
          <w:sz w:val="20"/>
          <w:szCs w:val="20"/>
          <w:u w:val="single"/>
        </w:rPr>
        <w:t xml:space="preserve"> trees </w:t>
      </w:r>
      <w:r w:rsidRPr="00AA392C">
        <w:rPr>
          <w:rFonts w:eastAsia="Calibri"/>
          <w:b/>
          <w:sz w:val="20"/>
          <w:szCs w:val="20"/>
          <w:highlight w:val="darkGray"/>
          <w:u w:val="single"/>
        </w:rPr>
        <w:t>are cut down each year</w:t>
      </w:r>
      <w:r w:rsidRPr="00125CDA">
        <w:rPr>
          <w:rFonts w:eastAsia="Calibri"/>
          <w:sz w:val="16"/>
          <w:szCs w:val="20"/>
        </w:rPr>
        <w:t xml:space="preserve">. So, hypothetically speaking, </w:t>
      </w:r>
      <w:r w:rsidRPr="00AA392C">
        <w:rPr>
          <w:rFonts w:eastAsia="Calibri"/>
          <w:b/>
          <w:sz w:val="20"/>
          <w:szCs w:val="20"/>
          <w:highlight w:val="darkGray"/>
          <w:u w:val="single"/>
        </w:rPr>
        <w:t>it would take</w:t>
      </w:r>
      <w:r w:rsidRPr="00125CDA">
        <w:rPr>
          <w:rFonts w:eastAsia="Calibri"/>
          <w:sz w:val="16"/>
          <w:szCs w:val="20"/>
        </w:rPr>
        <w:t xml:space="preserve"> just </w:t>
      </w:r>
      <w:r w:rsidRPr="00AA392C">
        <w:rPr>
          <w:rFonts w:eastAsia="Calibri"/>
          <w:b/>
          <w:iCs/>
          <w:sz w:val="20"/>
          <w:szCs w:val="20"/>
          <w:highlight w:val="darkGray"/>
          <w:u w:val="single"/>
          <w:bdr w:val="single" w:sz="8" w:space="0" w:color="auto" w:frame="1"/>
        </w:rPr>
        <w:t>over 200 years</w:t>
      </w:r>
      <w:r w:rsidRPr="00AA392C">
        <w:rPr>
          <w:rFonts w:eastAsia="Calibri"/>
          <w:b/>
          <w:sz w:val="20"/>
          <w:szCs w:val="20"/>
          <w:highlight w:val="darkGray"/>
          <w:u w:val="single"/>
        </w:rPr>
        <w:t xml:space="preserve"> for</w:t>
      </w:r>
      <w:r w:rsidRPr="008F6A09">
        <w:rPr>
          <w:rFonts w:eastAsia="Calibri"/>
          <w:b/>
          <w:sz w:val="20"/>
          <w:szCs w:val="20"/>
          <w:u w:val="single"/>
        </w:rPr>
        <w:t xml:space="preserve"> the world’s </w:t>
      </w:r>
      <w:r w:rsidRPr="00AA392C">
        <w:rPr>
          <w:rFonts w:eastAsia="Calibri"/>
          <w:b/>
          <w:sz w:val="20"/>
          <w:szCs w:val="20"/>
          <w:highlight w:val="darkGray"/>
          <w:u w:val="single"/>
        </w:rPr>
        <w:t>forests to</w:t>
      </w:r>
      <w:r w:rsidRPr="008F6A09">
        <w:rPr>
          <w:rFonts w:eastAsia="Calibri"/>
          <w:b/>
          <w:sz w:val="20"/>
          <w:szCs w:val="20"/>
          <w:u w:val="single"/>
        </w:rPr>
        <w:t xml:space="preserve"> completely </w:t>
      </w:r>
      <w:r w:rsidRPr="00AA392C">
        <w:rPr>
          <w:rFonts w:eastAsia="Calibri"/>
          <w:b/>
          <w:sz w:val="20"/>
          <w:szCs w:val="20"/>
          <w:highlight w:val="darkGray"/>
          <w:u w:val="single"/>
        </w:rPr>
        <w:t>disappear</w:t>
      </w:r>
      <w:r w:rsidRPr="00125CDA">
        <w:rPr>
          <w:rFonts w:eastAsia="Calibri"/>
          <w:sz w:val="16"/>
          <w:szCs w:val="20"/>
        </w:rPr>
        <w:t xml:space="preserve">. While </w:t>
      </w:r>
      <w:r w:rsidRPr="00AA392C">
        <w:rPr>
          <w:rFonts w:eastAsia="Calibri"/>
          <w:b/>
          <w:iCs/>
          <w:sz w:val="20"/>
          <w:szCs w:val="20"/>
          <w:highlight w:val="darkGray"/>
          <w:u w:val="single"/>
          <w:bdr w:val="single" w:sz="8" w:space="0" w:color="auto" w:frame="1"/>
        </w:rPr>
        <w:t>this scenario is unlikely</w:t>
      </w:r>
      <w:r w:rsidRPr="008F6A09">
        <w:rPr>
          <w:rFonts w:eastAsia="Calibri"/>
          <w:b/>
          <w:sz w:val="20"/>
          <w:szCs w:val="20"/>
          <w:u w:val="single"/>
        </w:rPr>
        <w:t xml:space="preserve">, </w:t>
      </w:r>
      <w:r w:rsidRPr="00AA392C">
        <w:rPr>
          <w:rFonts w:eastAsia="Calibri"/>
          <w:b/>
          <w:sz w:val="20"/>
          <w:szCs w:val="20"/>
          <w:highlight w:val="darkGray"/>
          <w:u w:val="single"/>
        </w:rPr>
        <w:t>what would be</w:t>
      </w:r>
      <w:r w:rsidRPr="008F6A09">
        <w:rPr>
          <w:rFonts w:eastAsia="Calibri"/>
          <w:b/>
          <w:sz w:val="20"/>
          <w:szCs w:val="20"/>
          <w:u w:val="single"/>
        </w:rPr>
        <w:t xml:space="preserve"> the </w:t>
      </w:r>
      <w:r w:rsidRPr="00AA392C">
        <w:rPr>
          <w:rFonts w:eastAsia="Calibri"/>
          <w:b/>
          <w:sz w:val="20"/>
          <w:szCs w:val="20"/>
          <w:highlight w:val="darkGray"/>
          <w:u w:val="single"/>
        </w:rPr>
        <w:t>consequences of a tree-free planet?</w:t>
      </w:r>
      <w:r w:rsidRPr="00125CDA">
        <w:rPr>
          <w:rFonts w:eastAsia="Calibri"/>
          <w:sz w:val="16"/>
          <w:szCs w:val="20"/>
        </w:rPr>
        <w:t xml:space="preserve"> Let’s start with perhaps the most obvious difference – oxygen concentration.</w:t>
      </w:r>
    </w:p>
    <w:p w14:paraId="7FD0500F" w14:textId="77777777" w:rsidR="00C92378" w:rsidRPr="00125CDA" w:rsidRDefault="00C92378" w:rsidP="00C92378">
      <w:pPr>
        <w:rPr>
          <w:rFonts w:eastAsia="Calibri"/>
          <w:sz w:val="16"/>
          <w:szCs w:val="20"/>
        </w:rPr>
      </w:pPr>
      <w:r w:rsidRPr="00125CDA">
        <w:rPr>
          <w:rFonts w:eastAsia="Calibri"/>
          <w:sz w:val="16"/>
          <w:szCs w:val="20"/>
        </w:rPr>
        <w:t>A lack of oxygen?</w:t>
      </w:r>
    </w:p>
    <w:p w14:paraId="759C3F64" w14:textId="77777777" w:rsidR="00C92378" w:rsidRPr="00125CDA" w:rsidRDefault="00C92378" w:rsidP="00C92378">
      <w:pPr>
        <w:rPr>
          <w:rFonts w:eastAsia="Calibri"/>
          <w:sz w:val="16"/>
          <w:szCs w:val="20"/>
        </w:rPr>
      </w:pPr>
      <w:r w:rsidRPr="00125CDA">
        <w:rPr>
          <w:rFonts w:eastAsia="Calibri"/>
          <w:sz w:val="16"/>
          <w:szCs w:val="20"/>
        </w:rPr>
        <w:t xml:space="preserve">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AA392C">
        <w:rPr>
          <w:rFonts w:eastAsia="Calibri"/>
          <w:b/>
          <w:sz w:val="20"/>
          <w:szCs w:val="20"/>
          <w:highlight w:val="darkGray"/>
          <w:u w:val="single"/>
        </w:rPr>
        <w:t>The environment would not be devoid of oxygen</w:t>
      </w:r>
      <w:r w:rsidRPr="008F6A09">
        <w:rPr>
          <w:rFonts w:eastAsia="Calibri"/>
          <w:b/>
          <w:sz w:val="20"/>
          <w:szCs w:val="20"/>
          <w:u w:val="single"/>
        </w:rPr>
        <w:t xml:space="preserve"> if all trees were lost but the oxygen level would be lower</w:t>
      </w:r>
      <w:r w:rsidRPr="00125CDA">
        <w:rPr>
          <w:rFonts w:eastAsia="Calibri"/>
          <w:sz w:val="16"/>
          <w:szCs w:val="20"/>
        </w:rPr>
        <w:t xml:space="preserve">. Would it be sufficient for humans to survive? In one year, a mature leafy tree produces as much oxygen as ten people breathe. </w:t>
      </w:r>
      <w:r w:rsidRPr="008F6A09">
        <w:rPr>
          <w:rFonts w:eastAsia="Calibri"/>
          <w:b/>
          <w:sz w:val="20"/>
          <w:szCs w:val="20"/>
          <w:u w:val="single"/>
        </w:rPr>
        <w:t xml:space="preserve">If phytoplankton provides us with half our required oxygen, at current population levels </w:t>
      </w:r>
      <w:r w:rsidRPr="00AA392C">
        <w:rPr>
          <w:rFonts w:eastAsia="Calibri"/>
          <w:b/>
          <w:sz w:val="20"/>
          <w:szCs w:val="20"/>
          <w:highlight w:val="darkGray"/>
          <w:u w:val="single"/>
        </w:rPr>
        <w:t>we could survive</w:t>
      </w:r>
      <w:r w:rsidRPr="008F6A09">
        <w:rPr>
          <w:rFonts w:eastAsia="Calibri"/>
          <w:b/>
          <w:sz w:val="20"/>
          <w:szCs w:val="20"/>
          <w:u w:val="single"/>
        </w:rPr>
        <w:t xml:space="preserve"> on Earth </w:t>
      </w:r>
      <w:r w:rsidRPr="00AA392C">
        <w:rPr>
          <w:rFonts w:eastAsia="Calibri"/>
          <w:b/>
          <w:sz w:val="20"/>
          <w:szCs w:val="20"/>
          <w:highlight w:val="darkGray"/>
          <w:u w:val="single"/>
        </w:rPr>
        <w:t>for</w:t>
      </w:r>
      <w:r w:rsidRPr="00125CDA">
        <w:rPr>
          <w:rFonts w:eastAsia="Calibri"/>
          <w:sz w:val="16"/>
          <w:szCs w:val="20"/>
        </w:rPr>
        <w:t xml:space="preserve"> at least </w:t>
      </w:r>
      <w:r w:rsidRPr="00AA392C">
        <w:rPr>
          <w:rFonts w:eastAsia="Calibri"/>
          <w:b/>
          <w:iCs/>
          <w:sz w:val="20"/>
          <w:szCs w:val="20"/>
          <w:highlight w:val="darkGray"/>
          <w:u w:val="single"/>
          <w:bdr w:val="single" w:sz="8" w:space="0" w:color="auto" w:frame="1"/>
        </w:rPr>
        <w:t>4000 years</w:t>
      </w:r>
      <w:r w:rsidRPr="00AA392C">
        <w:rPr>
          <w:rFonts w:eastAsia="Calibri"/>
          <w:b/>
          <w:sz w:val="20"/>
          <w:szCs w:val="20"/>
          <w:highlight w:val="darkGray"/>
          <w:u w:val="single"/>
        </w:rPr>
        <w:t xml:space="preserve"> before</w:t>
      </w:r>
      <w:r w:rsidRPr="008F6A09">
        <w:rPr>
          <w:rFonts w:eastAsia="Calibri"/>
          <w:b/>
          <w:sz w:val="20"/>
          <w:szCs w:val="20"/>
          <w:u w:val="single"/>
        </w:rPr>
        <w:t xml:space="preserve"> the </w:t>
      </w:r>
      <w:r w:rsidRPr="00AA392C">
        <w:rPr>
          <w:rFonts w:eastAsia="Calibri"/>
          <w:b/>
          <w:sz w:val="20"/>
          <w:szCs w:val="20"/>
          <w:highlight w:val="darkGray"/>
          <w:u w:val="single"/>
        </w:rPr>
        <w:t>oxygen</w:t>
      </w:r>
      <w:r w:rsidRPr="008F6A09">
        <w:rPr>
          <w:rFonts w:eastAsia="Calibri"/>
          <w:b/>
          <w:sz w:val="20"/>
          <w:szCs w:val="20"/>
          <w:u w:val="single"/>
        </w:rPr>
        <w:t xml:space="preserve"> store </w:t>
      </w:r>
      <w:r w:rsidRPr="00AA392C">
        <w:rPr>
          <w:rFonts w:eastAsia="Calibri"/>
          <w:b/>
          <w:sz w:val="20"/>
          <w:szCs w:val="20"/>
          <w:highlight w:val="darkGray"/>
          <w:u w:val="single"/>
        </w:rPr>
        <w:t>ran empty</w:t>
      </w:r>
      <w:r w:rsidRPr="00125CDA">
        <w:rPr>
          <w:rFonts w:eastAsia="Calibri"/>
          <w:sz w:val="16"/>
          <w:szCs w:val="20"/>
        </w:rPr>
        <w:t xml:space="preserve">. However, </w:t>
      </w:r>
      <w:r w:rsidRPr="00AA392C">
        <w:rPr>
          <w:rFonts w:eastAsia="Calibri"/>
          <w:b/>
          <w:sz w:val="20"/>
          <w:szCs w:val="20"/>
          <w:highlight w:val="darkGray"/>
          <w:u w:val="single"/>
        </w:rPr>
        <w:t>that’s not considering</w:t>
      </w:r>
      <w:r w:rsidRPr="00125CDA">
        <w:rPr>
          <w:rFonts w:eastAsia="Calibri"/>
          <w:sz w:val="16"/>
          <w:szCs w:val="20"/>
        </w:rPr>
        <w:t xml:space="preserve"> a number of other factors: increasing population size, for example, would reduce the amount of oxygen available, whilst </w:t>
      </w:r>
      <w:r w:rsidRPr="00AA392C">
        <w:rPr>
          <w:rFonts w:eastAsia="Calibri"/>
          <w:b/>
          <w:sz w:val="20"/>
          <w:szCs w:val="20"/>
          <w:highlight w:val="darkGray"/>
          <w:u w:val="single"/>
        </w:rPr>
        <w:t>phytoplankton blooms due to</w:t>
      </w:r>
      <w:r w:rsidRPr="008F6A09">
        <w:rPr>
          <w:rFonts w:eastAsia="Calibri"/>
          <w:b/>
          <w:sz w:val="20"/>
          <w:szCs w:val="20"/>
          <w:u w:val="single"/>
        </w:rPr>
        <w:t xml:space="preserve"> an </w:t>
      </w:r>
      <w:r w:rsidRPr="00AA392C">
        <w:rPr>
          <w:rFonts w:eastAsia="Calibri"/>
          <w:b/>
          <w:sz w:val="20"/>
          <w:szCs w:val="20"/>
          <w:highlight w:val="darkGray"/>
          <w:u w:val="single"/>
        </w:rPr>
        <w:t xml:space="preserve">abundance of carbon dioxide could </w:t>
      </w:r>
      <w:r w:rsidRPr="00AA392C">
        <w:rPr>
          <w:rFonts w:eastAsia="Calibri"/>
          <w:b/>
          <w:iCs/>
          <w:sz w:val="20"/>
          <w:szCs w:val="20"/>
          <w:highlight w:val="darkGray"/>
          <w:u w:val="single"/>
          <w:bdr w:val="single" w:sz="8" w:space="0" w:color="auto" w:frame="1"/>
        </w:rPr>
        <w:t>increase oxygen</w:t>
      </w:r>
      <w:r w:rsidRPr="008F6A09">
        <w:rPr>
          <w:rFonts w:eastAsia="Calibri"/>
          <w:b/>
          <w:iCs/>
          <w:sz w:val="20"/>
          <w:szCs w:val="20"/>
          <w:u w:val="single"/>
          <w:bdr w:val="single" w:sz="8" w:space="0" w:color="auto" w:frame="1"/>
        </w:rPr>
        <w:t xml:space="preserve"> levels</w:t>
      </w:r>
      <w:r w:rsidRPr="00125CDA">
        <w:rPr>
          <w:rFonts w:eastAsia="Calibri"/>
          <w:sz w:val="16"/>
          <w:szCs w:val="20"/>
        </w:rPr>
        <w:t xml:space="preserve">.  </w:t>
      </w:r>
    </w:p>
    <w:p w14:paraId="0638C78F" w14:textId="77777777" w:rsidR="00C92378" w:rsidRPr="00125CDA" w:rsidRDefault="00C92378" w:rsidP="00C92378">
      <w:pPr>
        <w:rPr>
          <w:rFonts w:eastAsia="Calibri"/>
          <w:sz w:val="16"/>
          <w:szCs w:val="20"/>
        </w:rPr>
      </w:pPr>
      <w:r w:rsidRPr="00125CDA">
        <w:rPr>
          <w:rFonts w:eastAsia="Calibri"/>
          <w:sz w:val="16"/>
          <w:szCs w:val="20"/>
        </w:rPr>
        <w:t>Suffocating smog</w:t>
      </w:r>
    </w:p>
    <w:p w14:paraId="4B4C5F89" w14:textId="77777777" w:rsidR="00C92378" w:rsidRPr="00125CDA" w:rsidRDefault="00C92378" w:rsidP="00C92378">
      <w:pPr>
        <w:rPr>
          <w:rFonts w:eastAsia="Calibri"/>
          <w:sz w:val="16"/>
          <w:szCs w:val="20"/>
        </w:rPr>
      </w:pPr>
      <w:r w:rsidRPr="00125CDA">
        <w:rPr>
          <w:rFonts w:eastAsia="Calibri"/>
          <w:sz w:val="16"/>
          <w:szCs w:val="20"/>
        </w:rPr>
        <w:t xml:space="preserve">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leaves stomata. In 2012, outdoor air pollution was estimated to cause 3.7 million premature deaths worldwidew2. Imagine the impact removing these environmental sieves would have on humankind. </w:t>
      </w:r>
      <w:r w:rsidRPr="00AA392C">
        <w:rPr>
          <w:rFonts w:eastAsia="Calibri"/>
          <w:b/>
          <w:sz w:val="20"/>
          <w:szCs w:val="20"/>
          <w:highlight w:val="darkGray"/>
          <w:u w:val="single"/>
        </w:rPr>
        <w:t>Air-pollution masks would become a necessity</w:t>
      </w:r>
      <w:r w:rsidRPr="00125CDA">
        <w:rPr>
          <w:rFonts w:eastAsia="Calibri"/>
          <w:sz w:val="16"/>
          <w:szCs w:val="20"/>
        </w:rPr>
        <w:t xml:space="preserve"> and bottled ‘clean air’ could come at a premium. </w:t>
      </w:r>
    </w:p>
    <w:p w14:paraId="4BF9F983" w14:textId="77777777" w:rsidR="00C92378" w:rsidRPr="00125CDA" w:rsidRDefault="00C92378" w:rsidP="00C92378">
      <w:pPr>
        <w:rPr>
          <w:rFonts w:eastAsia="Calibri"/>
          <w:sz w:val="16"/>
          <w:szCs w:val="20"/>
        </w:rPr>
      </w:pPr>
      <w:r w:rsidRPr="00125CDA">
        <w:rPr>
          <w:rFonts w:eastAsia="Calibri"/>
          <w:sz w:val="16"/>
          <w:szCs w:val="20"/>
        </w:rPr>
        <w:t>Full of hot air?</w:t>
      </w:r>
    </w:p>
    <w:p w14:paraId="4FE60243" w14:textId="77777777" w:rsidR="00C92378" w:rsidRPr="00125CDA" w:rsidRDefault="00C92378" w:rsidP="00C92378">
      <w:pPr>
        <w:rPr>
          <w:rFonts w:eastAsia="Calibri"/>
          <w:sz w:val="16"/>
          <w:szCs w:val="20"/>
        </w:rPr>
      </w:pPr>
      <w:r w:rsidRPr="00125CDA">
        <w:rPr>
          <w:rFonts w:eastAsia="Calibri"/>
          <w:sz w:val="16"/>
          <w:szCs w:val="20"/>
        </w:rPr>
        <w:t xml:space="preserve">Armed with pollution masks, </w:t>
      </w:r>
      <w:r w:rsidRPr="00AA392C">
        <w:rPr>
          <w:rFonts w:eastAsia="Calibri"/>
          <w:b/>
          <w:sz w:val="20"/>
          <w:szCs w:val="20"/>
          <w:highlight w:val="darkGray"/>
          <w:u w:val="single"/>
        </w:rPr>
        <w:t>would the climate</w:t>
      </w:r>
      <w:r w:rsidRPr="008F6A09">
        <w:rPr>
          <w:rFonts w:eastAsia="Calibri"/>
          <w:b/>
          <w:sz w:val="20"/>
          <w:szCs w:val="20"/>
          <w:u w:val="single"/>
        </w:rPr>
        <w:t xml:space="preserve"> and temperature </w:t>
      </w:r>
      <w:r w:rsidRPr="00AA392C">
        <w:rPr>
          <w:rFonts w:eastAsia="Calibri"/>
          <w:b/>
          <w:sz w:val="20"/>
          <w:szCs w:val="20"/>
          <w:highlight w:val="darkGray"/>
          <w:u w:val="single"/>
        </w:rPr>
        <w:t>still be suitable for us?</w:t>
      </w:r>
      <w:r w:rsidRPr="00125CDA">
        <w:rPr>
          <w:rFonts w:eastAsia="Calibri"/>
          <w:sz w:val="16"/>
          <w:szCs w:val="20"/>
        </w:rPr>
        <w:t xml:space="preserve"> One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w:t>
      </w:r>
    </w:p>
    <w:p w14:paraId="45F19EDA" w14:textId="77777777" w:rsidR="00C92378" w:rsidRPr="00125CDA" w:rsidRDefault="00C92378" w:rsidP="00C92378">
      <w:pPr>
        <w:rPr>
          <w:rFonts w:eastAsia="Calibri"/>
          <w:sz w:val="16"/>
          <w:szCs w:val="20"/>
        </w:rPr>
      </w:pPr>
      <w:r w:rsidRPr="00125CDA">
        <w:rPr>
          <w:rFonts w:eastAsia="Calibri"/>
          <w:sz w:val="16"/>
          <w:szCs w:val="20"/>
        </w:rPr>
        <w:t xml:space="preserve">Deforestation is already responsible for up to 15% of global greenhouse gas emissions and you might think that an overwhelming increase in carbon dioxide would result in a much warmer planet. However, </w:t>
      </w:r>
      <w:r w:rsidRPr="008F6A09">
        <w:rPr>
          <w:rFonts w:eastAsia="Calibri"/>
          <w:b/>
          <w:sz w:val="20"/>
          <w:szCs w:val="20"/>
          <w:u w:val="single"/>
        </w:rPr>
        <w:t xml:space="preserve">the </w:t>
      </w:r>
      <w:r w:rsidRPr="00AA392C">
        <w:rPr>
          <w:rFonts w:eastAsia="Calibri"/>
          <w:b/>
          <w:sz w:val="20"/>
          <w:szCs w:val="20"/>
          <w:highlight w:val="darkGray"/>
          <w:u w:val="single"/>
        </w:rPr>
        <w:t>relationship between trees and global temperature is</w:t>
      </w:r>
      <w:r w:rsidRPr="008F6A09">
        <w:rPr>
          <w:rFonts w:eastAsia="Calibri"/>
          <w:b/>
          <w:sz w:val="20"/>
          <w:szCs w:val="20"/>
          <w:u w:val="single"/>
        </w:rPr>
        <w:t xml:space="preserve"> much more </w:t>
      </w:r>
      <w:r w:rsidRPr="00AA392C">
        <w:rPr>
          <w:rFonts w:eastAsia="Calibri"/>
          <w:b/>
          <w:sz w:val="20"/>
          <w:szCs w:val="20"/>
          <w:highlight w:val="darkGray"/>
          <w:u w:val="single"/>
        </w:rPr>
        <w:t>complicated</w:t>
      </w:r>
      <w:r w:rsidRPr="00125CDA">
        <w:rPr>
          <w:rFonts w:eastAsia="Calibri"/>
          <w:sz w:val="16"/>
          <w:szCs w:val="20"/>
        </w:rPr>
        <w:t xml:space="preserve">. </w:t>
      </w:r>
    </w:p>
    <w:p w14:paraId="6167FB38" w14:textId="77777777" w:rsidR="00C92378" w:rsidRPr="00125CDA" w:rsidRDefault="00C92378" w:rsidP="00C92378">
      <w:pPr>
        <w:rPr>
          <w:rFonts w:eastAsia="Calibri"/>
          <w:sz w:val="16"/>
          <w:szCs w:val="20"/>
        </w:rPr>
      </w:pPr>
      <w:r w:rsidRPr="00AA392C">
        <w:rPr>
          <w:rFonts w:eastAsia="Calibri"/>
          <w:b/>
          <w:sz w:val="20"/>
          <w:szCs w:val="20"/>
          <w:highlight w:val="darkGray"/>
          <w:u w:val="single"/>
        </w:rPr>
        <w:t>Energy</w:t>
      </w:r>
      <w:r w:rsidRPr="008F6A09">
        <w:rPr>
          <w:rFonts w:eastAsia="Calibri"/>
          <w:b/>
          <w:sz w:val="20"/>
          <w:szCs w:val="20"/>
          <w:u w:val="single"/>
        </w:rPr>
        <w:t xml:space="preserve"> and water </w:t>
      </w:r>
      <w:r w:rsidRPr="00AA392C">
        <w:rPr>
          <w:rFonts w:eastAsia="Calibri"/>
          <w:b/>
          <w:sz w:val="20"/>
          <w:szCs w:val="20"/>
          <w:highlight w:val="darkGray"/>
          <w:u w:val="single"/>
        </w:rPr>
        <w:t>fluxes between trees and the atmosphere</w:t>
      </w:r>
      <w:r w:rsidRPr="00125CDA">
        <w:rPr>
          <w:rFonts w:eastAsia="Calibri"/>
          <w:sz w:val="16"/>
          <w:szCs w:val="20"/>
        </w:rPr>
        <w:t xml:space="preserve"> also </w:t>
      </w:r>
      <w:r w:rsidRPr="00AA392C">
        <w:rPr>
          <w:rFonts w:eastAsia="Calibri"/>
          <w:b/>
          <w:sz w:val="20"/>
          <w:szCs w:val="20"/>
          <w:highlight w:val="darkGray"/>
          <w:u w:val="single"/>
        </w:rPr>
        <w:t>play a role</w:t>
      </w:r>
      <w:r w:rsidRPr="00125CDA">
        <w:rPr>
          <w:rFonts w:eastAsia="Calibri"/>
          <w:sz w:val="16"/>
          <w:szCs w:val="20"/>
        </w:rPr>
        <w:t xml:space="preserve"> and a tree’s colour, for example, can affect the amount of the Sun’s energy that is absorbed or reflected. Studies have shown that </w:t>
      </w:r>
      <w:r w:rsidRPr="00AA392C">
        <w:rPr>
          <w:rFonts w:eastAsia="Calibri"/>
          <w:b/>
          <w:sz w:val="20"/>
          <w:szCs w:val="20"/>
          <w:highlight w:val="darkGray"/>
          <w:u w:val="single"/>
        </w:rPr>
        <w:t>Europe’s trees have actually caused</w:t>
      </w:r>
      <w:r w:rsidRPr="008F6A09">
        <w:rPr>
          <w:rFonts w:eastAsia="Calibri"/>
          <w:b/>
          <w:sz w:val="20"/>
          <w:szCs w:val="20"/>
          <w:u w:val="single"/>
        </w:rPr>
        <w:t xml:space="preserve"> a </w:t>
      </w:r>
      <w:r w:rsidRPr="00AA392C">
        <w:rPr>
          <w:rFonts w:eastAsia="Calibri"/>
          <w:b/>
          <w:iCs/>
          <w:sz w:val="20"/>
          <w:szCs w:val="20"/>
          <w:highlight w:val="darkGray"/>
          <w:u w:val="single"/>
          <w:bdr w:val="single" w:sz="8" w:space="0" w:color="auto" w:frame="1"/>
        </w:rPr>
        <w:t>slight increase in</w:t>
      </w:r>
      <w:r w:rsidRPr="008F6A09">
        <w:rPr>
          <w:rFonts w:eastAsia="Calibri"/>
          <w:b/>
          <w:iCs/>
          <w:sz w:val="20"/>
          <w:szCs w:val="20"/>
          <w:u w:val="single"/>
          <w:bdr w:val="single" w:sz="8" w:space="0" w:color="auto" w:frame="1"/>
        </w:rPr>
        <w:t xml:space="preserve"> regional </w:t>
      </w:r>
      <w:r w:rsidRPr="00AA392C">
        <w:rPr>
          <w:rFonts w:eastAsia="Calibri"/>
          <w:b/>
          <w:iCs/>
          <w:sz w:val="20"/>
          <w:szCs w:val="20"/>
          <w:highlight w:val="darkGray"/>
          <w:u w:val="single"/>
          <w:bdr w:val="single" w:sz="8" w:space="0" w:color="auto" w:frame="1"/>
        </w:rPr>
        <w:t>temperatures</w:t>
      </w:r>
      <w:r w:rsidRPr="00125CDA">
        <w:rPr>
          <w:rFonts w:eastAsia="Calibri"/>
          <w:sz w:val="16"/>
          <w:szCs w:val="20"/>
        </w:rPr>
        <w:t xml:space="preserve"> since 1750w3, while transpiration from plants in tropical forests cools the surface temperature. Therefore, whether the temperature becomes too hot to handle could depend on many factors, although a recent study concluded that reducing forest size increases average air surface temperatures in all climate zones (Alkama &amp; Cescatti, 2016).</w:t>
      </w:r>
      <w:bookmarkEnd w:id="3"/>
    </w:p>
    <w:p w14:paraId="6D1D6E01" w14:textId="77777777" w:rsidR="00C92378" w:rsidRPr="00125CDA" w:rsidRDefault="00C92378" w:rsidP="00C92378">
      <w:pPr>
        <w:rPr>
          <w:rFonts w:eastAsia="Calibri"/>
          <w:sz w:val="16"/>
          <w:szCs w:val="20"/>
        </w:rPr>
      </w:pPr>
    </w:p>
    <w:p w14:paraId="1D121453" w14:textId="77777777" w:rsidR="00C92378" w:rsidRPr="00125CDA" w:rsidRDefault="00C92378" w:rsidP="00C92378">
      <w:pPr>
        <w:rPr>
          <w:rFonts w:eastAsia="Calibri"/>
          <w:sz w:val="16"/>
          <w:szCs w:val="20"/>
        </w:rPr>
      </w:pPr>
    </w:p>
    <w:p w14:paraId="4B14679E" w14:textId="77777777" w:rsidR="00C92378" w:rsidRPr="00125CDA" w:rsidRDefault="00C92378" w:rsidP="00C92378">
      <w:pPr>
        <w:pStyle w:val="Analytic"/>
        <w:rPr>
          <w:sz w:val="14"/>
        </w:rPr>
      </w:pPr>
      <w:r w:rsidRPr="00125CDA">
        <w:rPr>
          <w:sz w:val="14"/>
        </w:rPr>
        <w:t xml:space="preserve">Deforestation </w:t>
      </w:r>
      <w:r w:rsidRPr="003F1ED2">
        <w:rPr>
          <w:u w:val="single"/>
        </w:rPr>
        <w:t>doesn’t</w:t>
      </w:r>
      <w:r w:rsidRPr="00125CDA">
        <w:rPr>
          <w:sz w:val="14"/>
        </w:rPr>
        <w:t xml:space="preserve"> cause Extinction – there are 3 TRILLION TREES it would take 200 years of cutting down 15 billion trees AND trees aren’t the sole provider of </w:t>
      </w:r>
      <w:r w:rsidRPr="009A1C2C">
        <w:rPr>
          <w:u w:val="single"/>
        </w:rPr>
        <w:t>oxygen</w:t>
      </w:r>
      <w:r w:rsidRPr="00125CDA">
        <w:rPr>
          <w:sz w:val="14"/>
        </w:rPr>
        <w:t xml:space="preserve"> – phytoplankton would </w:t>
      </w:r>
      <w:r w:rsidRPr="00125CDA">
        <w:rPr>
          <w:rStyle w:val="AnalyticusethisoneChar"/>
          <w:sz w:val="14"/>
        </w:rPr>
        <w:t>insure</w:t>
      </w:r>
      <w:r w:rsidRPr="00125CDA">
        <w:rPr>
          <w:sz w:val="14"/>
        </w:rPr>
        <w:t xml:space="preserve"> we could survive for 4000 more </w:t>
      </w:r>
      <w:r w:rsidRPr="009A1C2C">
        <w:rPr>
          <w:u w:val="single"/>
        </w:rPr>
        <w:t>years</w:t>
      </w:r>
      <w:r w:rsidRPr="00125CDA">
        <w:rPr>
          <w:sz w:val="14"/>
        </w:rPr>
        <w:t xml:space="preserve"> alone – that’s Voak </w:t>
      </w:r>
    </w:p>
    <w:p w14:paraId="68D80604" w14:textId="77777777" w:rsidR="00C92378" w:rsidRPr="008F6A09" w:rsidRDefault="00C92378" w:rsidP="00C92378">
      <w:pPr>
        <w:pStyle w:val="Heading4"/>
      </w:pPr>
      <w:r>
        <w:t>Ev</w:t>
      </w:r>
      <w:r w:rsidRPr="008F6A09">
        <w:t xml:space="preserve"> disproves deforestation impact </w:t>
      </w:r>
    </w:p>
    <w:p w14:paraId="426BBDB1" w14:textId="77777777" w:rsidR="00C92378" w:rsidRPr="00125CDA" w:rsidRDefault="00C92378" w:rsidP="00C92378">
      <w:pPr>
        <w:rPr>
          <w:szCs w:val="20"/>
        </w:rPr>
      </w:pPr>
      <w:r w:rsidRPr="00125CDA">
        <w:rPr>
          <w:rStyle w:val="Style13ptBold"/>
          <w:u w:val="single"/>
        </w:rPr>
        <w:t>Schlossberg 16</w:t>
      </w:r>
      <w:r w:rsidRPr="00125CDA">
        <w:rPr>
          <w:szCs w:val="20"/>
        </w:rPr>
        <w:t xml:space="preserve"> – Tatiana, Intermediate Reporter, Science Desk at The New York Times. “Trees Deal With Climate Change Better Than Expected”, New York Times, </w:t>
      </w:r>
      <w:hyperlink r:id="rId38" w:history="1">
        <w:r w:rsidRPr="00125CDA">
          <w:rPr>
            <w:rStyle w:val="Hyperlink"/>
            <w:szCs w:val="20"/>
          </w:rPr>
          <w:t>https://www.nytimes.com/2016/03/16/science/global-warming-climate-change-trees-carbon-dioxide.html?_r=0</w:t>
        </w:r>
      </w:hyperlink>
      <w:r w:rsidRPr="00125CDA">
        <w:rPr>
          <w:szCs w:val="20"/>
        </w:rPr>
        <w:t>, 03-16-2016</w:t>
      </w:r>
    </w:p>
    <w:p w14:paraId="3A58FAE7" w14:textId="77777777" w:rsidR="00C92378" w:rsidRPr="000C1DFC" w:rsidRDefault="00C92378" w:rsidP="00C92378">
      <w:pPr>
        <w:rPr>
          <w:rStyle w:val="StyleUnderline"/>
        </w:rPr>
      </w:pPr>
      <w:r w:rsidRPr="00AA392C">
        <w:rPr>
          <w:rStyle w:val="StyleUnderline"/>
          <w:highlight w:val="darkGray"/>
        </w:rPr>
        <w:t xml:space="preserve">The bend-don’t-break </w:t>
      </w:r>
      <w:r w:rsidRPr="00AA392C">
        <w:rPr>
          <w:rStyle w:val="Emphasis"/>
          <w:highlight w:val="darkGray"/>
        </w:rPr>
        <w:t>adaptability of trees</w:t>
      </w:r>
      <w:r w:rsidRPr="00AA392C">
        <w:rPr>
          <w:rStyle w:val="StyleUnderline"/>
          <w:highlight w:val="darkGray"/>
        </w:rPr>
        <w:t xml:space="preserve"> extends to handling climate change</w:t>
      </w:r>
      <w:r w:rsidRPr="00125CDA">
        <w:rPr>
          <w:sz w:val="16"/>
          <w:szCs w:val="20"/>
        </w:rPr>
        <w:t xml:space="preserve">, according to a new study that </w:t>
      </w:r>
      <w:r w:rsidRPr="000C1DFC">
        <w:rPr>
          <w:rStyle w:val="StyleUnderline"/>
        </w:rPr>
        <w:t xml:space="preserve">says forests may be able to deal with hotter temperatures and contribute less carbon dioxide to the </w:t>
      </w:r>
      <w:r w:rsidRPr="000C1DFC">
        <w:rPr>
          <w:rStyle w:val="Emphasis"/>
        </w:rPr>
        <w:t>atmosphere</w:t>
      </w:r>
      <w:r w:rsidRPr="000C1DFC">
        <w:rPr>
          <w:rStyle w:val="StyleUnderline"/>
        </w:rPr>
        <w:t xml:space="preserve"> than scientists </w:t>
      </w:r>
      <w:r w:rsidRPr="000C1DFC">
        <w:rPr>
          <w:rStyle w:val="Emphasis"/>
        </w:rPr>
        <w:t>previously thought</w:t>
      </w:r>
      <w:r w:rsidRPr="000C1DFC">
        <w:rPr>
          <w:rStyle w:val="StyleUnderline"/>
        </w:rPr>
        <w:t xml:space="preserve">. </w:t>
      </w:r>
    </w:p>
    <w:p w14:paraId="029E5453" w14:textId="77777777" w:rsidR="00C92378" w:rsidRPr="000C1DFC" w:rsidRDefault="00C92378" w:rsidP="00C92378">
      <w:pPr>
        <w:rPr>
          <w:rStyle w:val="StyleUnderline"/>
        </w:rPr>
      </w:pPr>
      <w:r w:rsidRPr="00AA392C">
        <w:rPr>
          <w:rStyle w:val="StyleUnderline"/>
          <w:highlight w:val="darkGray"/>
        </w:rPr>
        <w:t>In</w:t>
      </w:r>
      <w:r w:rsidRPr="000C1DFC">
        <w:rPr>
          <w:rStyle w:val="StyleUnderline"/>
        </w:rPr>
        <w:t xml:space="preserve"> addition to </w:t>
      </w:r>
      <w:r w:rsidRPr="00AA392C">
        <w:rPr>
          <w:rStyle w:val="StyleUnderline"/>
          <w:highlight w:val="darkGray"/>
        </w:rPr>
        <w:t>taking</w:t>
      </w:r>
      <w:r w:rsidRPr="000C1DFC">
        <w:rPr>
          <w:rStyle w:val="StyleUnderline"/>
        </w:rPr>
        <w:t xml:space="preserve"> in </w:t>
      </w:r>
      <w:r w:rsidRPr="00AA392C">
        <w:rPr>
          <w:rStyle w:val="StyleUnderline"/>
          <w:highlight w:val="darkGray"/>
        </w:rPr>
        <w:t xml:space="preserve">carbon dioxide during </w:t>
      </w:r>
      <w:r w:rsidRPr="00AA392C">
        <w:rPr>
          <w:rStyle w:val="Emphasis"/>
          <w:highlight w:val="darkGray"/>
        </w:rPr>
        <w:t>photosynthesis</w:t>
      </w:r>
      <w:r w:rsidRPr="000C1DFC">
        <w:rPr>
          <w:rStyle w:val="StyleUnderline"/>
        </w:rPr>
        <w:t xml:space="preserve">, </w:t>
      </w:r>
      <w:r w:rsidRPr="00AA392C">
        <w:rPr>
          <w:rStyle w:val="StyleUnderline"/>
          <w:highlight w:val="darkGray"/>
        </w:rPr>
        <w:t>plants</w:t>
      </w:r>
      <w:r w:rsidRPr="000C1DFC">
        <w:rPr>
          <w:rStyle w:val="StyleUnderline"/>
        </w:rPr>
        <w:t xml:space="preserve"> also </w:t>
      </w:r>
      <w:r w:rsidRPr="00AA392C">
        <w:rPr>
          <w:rStyle w:val="StyleUnderline"/>
          <w:highlight w:val="darkGray"/>
        </w:rPr>
        <w:t xml:space="preserve">release it </w:t>
      </w:r>
      <w:r w:rsidRPr="00AA392C">
        <w:rPr>
          <w:rStyle w:val="Emphasis"/>
          <w:highlight w:val="darkGray"/>
        </w:rPr>
        <w:t>through</w:t>
      </w:r>
      <w:r w:rsidRPr="000C1DFC">
        <w:rPr>
          <w:rStyle w:val="StyleUnderline"/>
        </w:rPr>
        <w:t xml:space="preserve"> a process called </w:t>
      </w:r>
      <w:r w:rsidRPr="00AA392C">
        <w:rPr>
          <w:rStyle w:val="Emphasis"/>
          <w:highlight w:val="darkGray"/>
        </w:rPr>
        <w:t>respiration</w:t>
      </w:r>
      <w:r w:rsidRPr="000C1DFC">
        <w:rPr>
          <w:rStyle w:val="StyleUnderline"/>
        </w:rPr>
        <w:t xml:space="preserve">. </w:t>
      </w:r>
      <w:r w:rsidRPr="00125CDA">
        <w:rPr>
          <w:sz w:val="16"/>
        </w:rPr>
        <w:t>Globally, plant respiration contributes six times as much carbon dioxide to the atmosphere as fossil fuel emissions, much of which is reabsorbed by plants, the oceans and other elements of nature.</w:t>
      </w:r>
      <w:r w:rsidRPr="000C1DFC">
        <w:rPr>
          <w:rStyle w:val="StyleUnderline"/>
        </w:rPr>
        <w:t xml:space="preserve"> Until now, most </w:t>
      </w:r>
      <w:r w:rsidRPr="00AA392C">
        <w:rPr>
          <w:rStyle w:val="StyleUnderline"/>
          <w:highlight w:val="darkGray"/>
        </w:rPr>
        <w:t xml:space="preserve">scientists have </w:t>
      </w:r>
      <w:r w:rsidRPr="00AA392C">
        <w:rPr>
          <w:rStyle w:val="Emphasis"/>
          <w:highlight w:val="darkGray"/>
        </w:rPr>
        <w:t>thought</w:t>
      </w:r>
      <w:r w:rsidRPr="00AA392C">
        <w:rPr>
          <w:rStyle w:val="StyleUnderline"/>
          <w:highlight w:val="darkGray"/>
        </w:rPr>
        <w:t xml:space="preserve"> that a warming planet would cause </w:t>
      </w:r>
      <w:r w:rsidRPr="00AA392C">
        <w:rPr>
          <w:rStyle w:val="Emphasis"/>
          <w:highlight w:val="darkGray"/>
        </w:rPr>
        <w:t>plants</w:t>
      </w:r>
      <w:r w:rsidRPr="00AA392C">
        <w:rPr>
          <w:rStyle w:val="StyleUnderline"/>
          <w:highlight w:val="darkGray"/>
        </w:rPr>
        <w:t xml:space="preserve"> to release more </w:t>
      </w:r>
      <w:r w:rsidRPr="00AA392C">
        <w:rPr>
          <w:rStyle w:val="Emphasis"/>
          <w:highlight w:val="darkGray"/>
        </w:rPr>
        <w:t>carbon dioxide into the atmosphere</w:t>
      </w:r>
      <w:r w:rsidRPr="000C1DFC">
        <w:rPr>
          <w:rStyle w:val="StyleUnderline"/>
        </w:rPr>
        <w:t xml:space="preserve">, which in turn would cause more warming. </w:t>
      </w:r>
    </w:p>
    <w:p w14:paraId="0F15B6EB" w14:textId="77777777" w:rsidR="00C92378" w:rsidRPr="000C1DFC" w:rsidRDefault="00C92378" w:rsidP="00C92378">
      <w:pPr>
        <w:rPr>
          <w:rStyle w:val="StyleUnderline"/>
        </w:rPr>
      </w:pPr>
      <w:r w:rsidRPr="00125CDA">
        <w:rPr>
          <w:sz w:val="16"/>
        </w:rPr>
        <w:t>But in a study published Wednesday in Nature,</w:t>
      </w:r>
      <w:r w:rsidRPr="000C1DFC">
        <w:rPr>
          <w:rStyle w:val="StyleUnderline"/>
        </w:rPr>
        <w:t xml:space="preserve"> scientists showed that </w:t>
      </w:r>
      <w:r w:rsidRPr="00AA392C">
        <w:rPr>
          <w:rStyle w:val="StyleUnderline"/>
          <w:highlight w:val="darkGray"/>
        </w:rPr>
        <w:t>plants were able to adapt their respiration to increases in temperature</w:t>
      </w:r>
      <w:r w:rsidRPr="000C1DFC">
        <w:rPr>
          <w:rStyle w:val="StyleUnderline"/>
        </w:rPr>
        <w:t xml:space="preserve"> over long periods of time, </w:t>
      </w:r>
      <w:r w:rsidRPr="00AA392C">
        <w:rPr>
          <w:rStyle w:val="StyleUnderline"/>
          <w:highlight w:val="darkGray"/>
        </w:rPr>
        <w:t xml:space="preserve">releasing only 5 percent more carbon dioxide than they did under </w:t>
      </w:r>
      <w:r w:rsidRPr="00AA392C">
        <w:rPr>
          <w:rStyle w:val="Emphasis"/>
          <w:highlight w:val="darkGray"/>
        </w:rPr>
        <w:t>normal conditions</w:t>
      </w:r>
      <w:r w:rsidRPr="00AA392C">
        <w:rPr>
          <w:rStyle w:val="StyleUnderline"/>
          <w:highlight w:val="darkGray"/>
        </w:rPr>
        <w:t>.</w:t>
      </w:r>
      <w:r w:rsidRPr="000C1DFC">
        <w:rPr>
          <w:rStyle w:val="StyleUnderline"/>
        </w:rPr>
        <w:t xml:space="preserve"> </w:t>
      </w:r>
    </w:p>
    <w:p w14:paraId="4F1702C8" w14:textId="77777777" w:rsidR="00C92378" w:rsidRPr="00125CDA" w:rsidRDefault="00C92378" w:rsidP="00C92378">
      <w:pPr>
        <w:rPr>
          <w:sz w:val="16"/>
          <w:szCs w:val="12"/>
        </w:rPr>
      </w:pPr>
      <w:r w:rsidRPr="00125CDA">
        <w:rPr>
          <w:sz w:val="16"/>
          <w:szCs w:val="12"/>
        </w:rPr>
        <w:t xml:space="preserve">Based on measurements of short-term temperature responses in this study and others, the scientists expected that the plants would increase their respiration by nearly five times that much. </w:t>
      </w:r>
    </w:p>
    <w:p w14:paraId="40D27FFC" w14:textId="77777777" w:rsidR="00C92378" w:rsidRPr="00125CDA" w:rsidRDefault="00C92378" w:rsidP="00C92378">
      <w:pPr>
        <w:rPr>
          <w:sz w:val="16"/>
          <w:szCs w:val="12"/>
        </w:rPr>
      </w:pPr>
      <w:r w:rsidRPr="00125CDA">
        <w:rPr>
          <w:sz w:val="16"/>
          <w:szCs w:val="12"/>
        </w:rPr>
        <w:t xml:space="preserve">At two forest-research sites in Minnesota, scientists tested how the respiration rates of 10 different species of trees — from boreal and temperate forests — were affected by increases in temperature over a period of three to five years, using heating cables to warm some of the trees. </w:t>
      </w:r>
    </w:p>
    <w:p w14:paraId="6684AB67" w14:textId="77777777" w:rsidR="00C92378" w:rsidRPr="00125CDA" w:rsidRDefault="00C92378" w:rsidP="00C92378">
      <w:pPr>
        <w:rPr>
          <w:sz w:val="16"/>
          <w:szCs w:val="12"/>
        </w:rPr>
      </w:pPr>
      <w:r w:rsidRPr="00125CDA">
        <w:rPr>
          <w:sz w:val="16"/>
          <w:szCs w:val="12"/>
        </w:rPr>
        <w:t xml:space="preserve">The trees were monitored in two conditions: ambient, and about 6 degrees warmer than that. </w:t>
      </w:r>
    </w:p>
    <w:p w14:paraId="0AB08BDA" w14:textId="77777777" w:rsidR="00C92378" w:rsidRPr="00125CDA" w:rsidRDefault="00C92378" w:rsidP="00C92378">
      <w:pPr>
        <w:rPr>
          <w:sz w:val="16"/>
          <w:szCs w:val="12"/>
        </w:rPr>
      </w:pPr>
      <w:r w:rsidRPr="00125CDA">
        <w:rPr>
          <w:sz w:val="16"/>
          <w:szCs w:val="12"/>
        </w:rPr>
        <w:t xml:space="preserve">To demonstrate how the plants adapted to long-term temperature increases, the scientists compared three things: how much carbon dioxide the trees released in ambient conditions; how much the trees released in the warmer conditions; and how much carbon dioxide the trees released when they were exposed to the warmer temperature for a short period of time (minutes or hours). </w:t>
      </w:r>
    </w:p>
    <w:p w14:paraId="31F1E038" w14:textId="77777777" w:rsidR="00C92378" w:rsidRPr="000C1DFC" w:rsidRDefault="00C92378" w:rsidP="00C92378">
      <w:pPr>
        <w:rPr>
          <w:rStyle w:val="StyleUnderline"/>
        </w:rPr>
      </w:pPr>
      <w:r w:rsidRPr="00125CDA">
        <w:rPr>
          <w:sz w:val="16"/>
          <w:szCs w:val="20"/>
        </w:rPr>
        <w:t>When the scientists compared the results</w:t>
      </w:r>
      <w:r w:rsidRPr="00125CDA">
        <w:rPr>
          <w:sz w:val="16"/>
        </w:rPr>
        <w:t xml:space="preserve">, </w:t>
      </w:r>
      <w:r w:rsidRPr="000C1DFC">
        <w:rPr>
          <w:rStyle w:val="StyleUnderline"/>
        </w:rPr>
        <w:t xml:space="preserve">they found that the </w:t>
      </w:r>
      <w:r w:rsidRPr="00AA392C">
        <w:rPr>
          <w:rStyle w:val="StyleUnderline"/>
          <w:highlight w:val="darkGray"/>
        </w:rPr>
        <w:t xml:space="preserve">trees that were acclimated to the warmer temperatures increased their carbon dioxide release by a </w:t>
      </w:r>
      <w:r w:rsidRPr="00AA392C">
        <w:rPr>
          <w:rStyle w:val="Emphasis"/>
          <w:highlight w:val="darkGray"/>
        </w:rPr>
        <w:t>much smaller amount</w:t>
      </w:r>
      <w:r w:rsidRPr="00AA392C">
        <w:rPr>
          <w:rStyle w:val="StyleUnderline"/>
          <w:highlight w:val="darkGray"/>
        </w:rPr>
        <w:t xml:space="preserve"> than the trees that were only exposed to a </w:t>
      </w:r>
      <w:r w:rsidRPr="00AA392C">
        <w:rPr>
          <w:rStyle w:val="Emphasis"/>
          <w:highlight w:val="darkGray"/>
        </w:rPr>
        <w:t>short-term temperature</w:t>
      </w:r>
      <w:r w:rsidRPr="00AA392C">
        <w:rPr>
          <w:rStyle w:val="StyleUnderline"/>
          <w:highlight w:val="darkGray"/>
        </w:rPr>
        <w:t xml:space="preserve"> increase of the same magnitude</w:t>
      </w:r>
      <w:r w:rsidRPr="000C1DFC">
        <w:rPr>
          <w:rStyle w:val="StyleUnderline"/>
        </w:rPr>
        <w:t xml:space="preserve">. </w:t>
      </w:r>
    </w:p>
    <w:p w14:paraId="27339CC3" w14:textId="77777777" w:rsidR="00C92378" w:rsidRPr="005311D3" w:rsidRDefault="00C92378" w:rsidP="00C92378">
      <w:pPr>
        <w:rPr>
          <w:u w:val="single"/>
        </w:rPr>
      </w:pPr>
      <w:r w:rsidRPr="00125CDA">
        <w:rPr>
          <w:sz w:val="16"/>
          <w:szCs w:val="20"/>
        </w:rPr>
        <w:t xml:space="preserve">Boreal </w:t>
      </w:r>
      <w:r w:rsidRPr="00125CDA">
        <w:rPr>
          <w:sz w:val="16"/>
        </w:rPr>
        <w:t>and</w:t>
      </w:r>
      <w:r w:rsidRPr="000C1DFC">
        <w:rPr>
          <w:rStyle w:val="StyleUnderline"/>
        </w:rPr>
        <w:t xml:space="preserve"> </w:t>
      </w:r>
      <w:r w:rsidRPr="00AA392C">
        <w:rPr>
          <w:rStyle w:val="StyleUnderline"/>
          <w:highlight w:val="darkGray"/>
        </w:rPr>
        <w:t xml:space="preserve">temperate forests account for a </w:t>
      </w:r>
      <w:r w:rsidRPr="00AA392C">
        <w:rPr>
          <w:rStyle w:val="Emphasis"/>
          <w:highlight w:val="darkGray"/>
        </w:rPr>
        <w:t>third of the world’s forest</w:t>
      </w:r>
      <w:r w:rsidRPr="000C1DFC">
        <w:rPr>
          <w:rStyle w:val="StyleUnderline"/>
        </w:rPr>
        <w:t xml:space="preserve"> areas, </w:t>
      </w:r>
      <w:r w:rsidRPr="00AA392C">
        <w:rPr>
          <w:rStyle w:val="StyleUnderline"/>
          <w:highlight w:val="darkGray"/>
        </w:rPr>
        <w:t>and if they adapt their respiration rates</w:t>
      </w:r>
      <w:r w:rsidRPr="000C1DFC">
        <w:rPr>
          <w:rStyle w:val="StyleUnderline"/>
        </w:rPr>
        <w:t xml:space="preserve"> in the way this study suggests, the forests, </w:t>
      </w:r>
      <w:r w:rsidRPr="00AA392C">
        <w:rPr>
          <w:rStyle w:val="StyleUnderline"/>
          <w:highlight w:val="darkGray"/>
        </w:rPr>
        <w:t xml:space="preserve">the planet’s </w:t>
      </w:r>
      <w:r w:rsidRPr="00AA392C">
        <w:rPr>
          <w:rStyle w:val="Emphasis"/>
          <w:highlight w:val="darkGray"/>
        </w:rPr>
        <w:t>lungs</w:t>
      </w:r>
      <w:r w:rsidRPr="00AA392C">
        <w:rPr>
          <w:rStyle w:val="StyleUnderline"/>
          <w:highlight w:val="darkGray"/>
        </w:rPr>
        <w:t xml:space="preserve">, can </w:t>
      </w:r>
      <w:r w:rsidRPr="00AA392C">
        <w:rPr>
          <w:rStyle w:val="Emphasis"/>
          <w:highlight w:val="darkGray"/>
        </w:rPr>
        <w:t>breathe easy</w:t>
      </w:r>
      <w:r w:rsidRPr="000C1DFC">
        <w:rPr>
          <w:rStyle w:val="StyleUnderline"/>
        </w:rPr>
        <w:t>.</w:t>
      </w:r>
    </w:p>
    <w:p w14:paraId="7D901D3D" w14:textId="7644FC61" w:rsidR="005C4AFA" w:rsidRDefault="00C92378" w:rsidP="00C92378">
      <w:pPr>
        <w:pStyle w:val="Heading3"/>
      </w:pPr>
      <w:r>
        <w:t>BioD Defense</w:t>
      </w:r>
    </w:p>
    <w:p w14:paraId="50C1C568" w14:textId="77777777" w:rsidR="00C92378" w:rsidRPr="008F6A09" w:rsidRDefault="00C92378" w:rsidP="00C92378">
      <w:pPr>
        <w:pStyle w:val="Heading4"/>
      </w:pPr>
      <w:r w:rsidRPr="008F6A09">
        <w:t>Biodiversity loss won’t cause extinction</w:t>
      </w:r>
    </w:p>
    <w:p w14:paraId="34BF07D0" w14:textId="77777777" w:rsidR="00C92378" w:rsidRPr="00125CDA" w:rsidRDefault="00C92378" w:rsidP="00C92378">
      <w:r w:rsidRPr="00125CDA">
        <w:rPr>
          <w:rStyle w:val="Style13ptBold"/>
          <w:u w:val="single"/>
        </w:rPr>
        <w:t>Kareiva and Carranza 18</w:t>
      </w:r>
      <w:r w:rsidRPr="00125CDA">
        <w:t xml:space="preserve"> – Peter, Ph.D. in ecology and applied mathematics from Cornell University, director of the Institute of the Environment and Sustainability at UCLA.Valerie, Ph.D. Candidate at “Existential risk due to ecosystem collapse: Nature strikes back”, Futures, Vol. 102, Pg. 39-50, </w:t>
      </w:r>
      <w:hyperlink r:id="rId39" w:history="1">
        <w:r w:rsidRPr="00125CDA">
          <w:rPr>
            <w:rStyle w:val="Hyperlink"/>
          </w:rPr>
          <w:t>https://doi.org/10.1016/j.futures.2018.01.001</w:t>
        </w:r>
      </w:hyperlink>
      <w:r w:rsidRPr="00125CDA">
        <w:t>, 01-05-2018</w:t>
      </w:r>
    </w:p>
    <w:p w14:paraId="1F9B9905" w14:textId="77777777" w:rsidR="00C92378" w:rsidRPr="00125CDA" w:rsidRDefault="00C92378" w:rsidP="00C92378">
      <w:pPr>
        <w:rPr>
          <w:sz w:val="16"/>
          <w:szCs w:val="20"/>
        </w:rPr>
      </w:pPr>
      <w:r w:rsidRPr="00125CDA">
        <w:rPr>
          <w:sz w:val="16"/>
          <w:szCs w:val="20"/>
        </w:rPr>
        <w:t xml:space="preserve">The interesting question is whether any of the planetary thresholds other than CO2 could also portend existential risks. Here the answer is not clear. </w:t>
      </w:r>
      <w:r w:rsidRPr="008F6A09">
        <w:rPr>
          <w:b/>
          <w:sz w:val="20"/>
          <w:szCs w:val="20"/>
          <w:u w:val="single"/>
        </w:rPr>
        <w:t xml:space="preserve">One boundary often mentioned as a concern for the </w:t>
      </w:r>
      <w:r w:rsidRPr="008F6A09">
        <w:rPr>
          <w:b/>
          <w:iCs/>
          <w:sz w:val="20"/>
          <w:szCs w:val="20"/>
          <w:u w:val="single"/>
          <w:bdr w:val="single" w:sz="8" w:space="0" w:color="auto" w:frame="1"/>
        </w:rPr>
        <w:t>fate of global civilization</w:t>
      </w:r>
      <w:r w:rsidRPr="008F6A09">
        <w:rPr>
          <w:b/>
          <w:sz w:val="20"/>
          <w:szCs w:val="20"/>
          <w:u w:val="single"/>
        </w:rPr>
        <w:t xml:space="preserve"> is biodiversity</w:t>
      </w:r>
      <w:r w:rsidRPr="00125CDA">
        <w:rPr>
          <w:sz w:val="16"/>
          <w:szCs w:val="20"/>
        </w:rPr>
        <w:t xml:space="preserve"> (Ehrlich &amp; Ehrlich, 2012), with the proposed safety threshold being a loss of greater than 0.001% per year (Rockström et al., 2009). </w:t>
      </w:r>
      <w:r w:rsidRPr="008F6A09">
        <w:rPr>
          <w:b/>
          <w:sz w:val="20"/>
          <w:szCs w:val="20"/>
          <w:u w:val="single"/>
        </w:rPr>
        <w:t>There is little evidence that this particular 0.001% annual loss is a threshold</w:t>
      </w:r>
      <w:r w:rsidRPr="00125CDA">
        <w:rPr>
          <w:sz w:val="16"/>
          <w:szCs w:val="20"/>
        </w:rPr>
        <w:t>—</w:t>
      </w:r>
      <w:r w:rsidRPr="008F6A09">
        <w:rPr>
          <w:b/>
          <w:sz w:val="20"/>
          <w:szCs w:val="20"/>
          <w:u w:val="single"/>
        </w:rPr>
        <w:t>and it is hard to imagine any data that would allow one to identify where the threshold was</w:t>
      </w:r>
      <w:r w:rsidRPr="00125CDA">
        <w:rPr>
          <w:sz w:val="16"/>
          <w:szCs w:val="20"/>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2F4A2238" w14:textId="77777777" w:rsidR="00C92378" w:rsidRPr="008F6A09" w:rsidRDefault="00C92378" w:rsidP="00C92378">
      <w:pPr>
        <w:rPr>
          <w:sz w:val="20"/>
          <w:szCs w:val="20"/>
          <w:u w:val="single"/>
        </w:rPr>
      </w:pPr>
      <w:r w:rsidRPr="00125CDA">
        <w:rPr>
          <w:sz w:val="16"/>
          <w:szCs w:val="20"/>
        </w:rPr>
        <w:t xml:space="preserve"> </w:t>
      </w:r>
      <w:r w:rsidRPr="008F6A09">
        <w:rPr>
          <w:b/>
          <w:sz w:val="20"/>
          <w:szCs w:val="20"/>
          <w:u w:val="single"/>
        </w:rPr>
        <w:t xml:space="preserve">While </w:t>
      </w:r>
      <w:r w:rsidRPr="00AA392C">
        <w:rPr>
          <w:b/>
          <w:sz w:val="20"/>
          <w:szCs w:val="20"/>
          <w:highlight w:val="darkGray"/>
          <w:u w:val="single"/>
        </w:rPr>
        <w:t xml:space="preserve">there are data that relate </w:t>
      </w:r>
      <w:r w:rsidRPr="00AA392C">
        <w:rPr>
          <w:b/>
          <w:iCs/>
          <w:sz w:val="20"/>
          <w:szCs w:val="20"/>
          <w:highlight w:val="darkGray"/>
          <w:u w:val="single"/>
          <w:bdr w:val="single" w:sz="8" w:space="0" w:color="auto" w:frame="1"/>
        </w:rPr>
        <w:t>local reductions</w:t>
      </w:r>
      <w:r w:rsidRPr="00AA392C">
        <w:rPr>
          <w:b/>
          <w:sz w:val="20"/>
          <w:szCs w:val="20"/>
          <w:highlight w:val="darkGray"/>
          <w:u w:val="single"/>
        </w:rPr>
        <w:t xml:space="preserve"> in species richness</w:t>
      </w:r>
      <w:r w:rsidRPr="008F6A09">
        <w:rPr>
          <w:b/>
          <w:sz w:val="20"/>
          <w:szCs w:val="20"/>
          <w:u w:val="single"/>
        </w:rPr>
        <w:t xml:space="preserve"> to altered ecosystem function, </w:t>
      </w:r>
      <w:r w:rsidRPr="00AA392C">
        <w:rPr>
          <w:b/>
          <w:sz w:val="20"/>
          <w:szCs w:val="20"/>
          <w:highlight w:val="darkGray"/>
          <w:u w:val="single"/>
        </w:rPr>
        <w:t xml:space="preserve">these </w:t>
      </w:r>
      <w:r w:rsidRPr="00AA392C">
        <w:rPr>
          <w:b/>
          <w:iCs/>
          <w:sz w:val="20"/>
          <w:szCs w:val="20"/>
          <w:highlight w:val="darkGray"/>
          <w:u w:val="single"/>
          <w:bdr w:val="single" w:sz="8" w:space="0" w:color="auto" w:frame="1"/>
        </w:rPr>
        <w:t>results do not point to</w:t>
      </w:r>
      <w:r w:rsidRPr="008F6A09">
        <w:rPr>
          <w:b/>
          <w:iCs/>
          <w:sz w:val="20"/>
          <w:szCs w:val="20"/>
          <w:u w:val="single"/>
          <w:bdr w:val="single" w:sz="8" w:space="0" w:color="auto" w:frame="1"/>
        </w:rPr>
        <w:t xml:space="preserve"> substantial </w:t>
      </w:r>
      <w:r w:rsidRPr="00AA392C">
        <w:rPr>
          <w:b/>
          <w:iCs/>
          <w:sz w:val="20"/>
          <w:szCs w:val="20"/>
          <w:highlight w:val="darkGray"/>
          <w:u w:val="single"/>
          <w:bdr w:val="single" w:sz="8" w:space="0" w:color="auto" w:frame="1"/>
        </w:rPr>
        <w:t>existential risks</w:t>
      </w:r>
      <w:r w:rsidRPr="00125CDA">
        <w:rPr>
          <w:sz w:val="16"/>
          <w:szCs w:val="20"/>
        </w:rPr>
        <w:t xml:space="preserve">. The </w:t>
      </w:r>
      <w:r w:rsidRPr="008F6A09">
        <w:rPr>
          <w:b/>
          <w:sz w:val="20"/>
          <w:szCs w:val="20"/>
          <w:u w:val="single"/>
        </w:rPr>
        <w:t>data are small-scale experiments in which plant productivity, or nutrient retention is reduced as species numbers decline locally</w:t>
      </w:r>
      <w:r w:rsidRPr="00125CDA">
        <w:rPr>
          <w:sz w:val="16"/>
          <w:szCs w:val="20"/>
        </w:rPr>
        <w:t xml:space="preserve"> (Vellend, 2017), or are local observations of increased variability in fisheries yield when stock diversity is lost (Schindler et al., 2010). </w:t>
      </w:r>
      <w:r w:rsidRPr="008F6A09">
        <w:rPr>
          <w:b/>
          <w:iCs/>
          <w:sz w:val="20"/>
          <w:szCs w:val="20"/>
          <w:u w:val="single"/>
          <w:bdr w:val="single" w:sz="8" w:space="0" w:color="auto" w:frame="1"/>
        </w:rPr>
        <w:t>Those are not existential risks</w:t>
      </w:r>
      <w:r w:rsidRPr="00125CDA">
        <w:rPr>
          <w:sz w:val="16"/>
          <w:szCs w:val="20"/>
        </w:rPr>
        <w:t xml:space="preserve">. </w:t>
      </w:r>
      <w:r w:rsidRPr="008F6A09">
        <w:rPr>
          <w:b/>
          <w:sz w:val="20"/>
          <w:szCs w:val="20"/>
          <w:u w:val="single"/>
        </w:rPr>
        <w:t xml:space="preserve">To make the link even more tenuous, </w:t>
      </w:r>
      <w:r w:rsidRPr="00AA392C">
        <w:rPr>
          <w:b/>
          <w:sz w:val="20"/>
          <w:szCs w:val="20"/>
          <w:highlight w:val="darkGray"/>
          <w:u w:val="single"/>
        </w:rPr>
        <w:t>there is little ev</w:t>
      </w:r>
      <w:r w:rsidRPr="008F6A09">
        <w:rPr>
          <w:b/>
          <w:sz w:val="20"/>
          <w:szCs w:val="20"/>
          <w:u w:val="single"/>
        </w:rPr>
        <w:t xml:space="preserve">idence that </w:t>
      </w:r>
      <w:r w:rsidRPr="00AA392C">
        <w:rPr>
          <w:b/>
          <w:sz w:val="20"/>
          <w:szCs w:val="20"/>
          <w:highlight w:val="darkGray"/>
          <w:u w:val="single"/>
        </w:rPr>
        <w:t>biod</w:t>
      </w:r>
      <w:r w:rsidRPr="008F6A09">
        <w:rPr>
          <w:b/>
          <w:sz w:val="20"/>
          <w:szCs w:val="20"/>
          <w:u w:val="single"/>
        </w:rPr>
        <w:t xml:space="preserve">iversity </w:t>
      </w:r>
      <w:r w:rsidRPr="00AA392C">
        <w:rPr>
          <w:b/>
          <w:sz w:val="20"/>
          <w:szCs w:val="20"/>
          <w:highlight w:val="darkGray"/>
          <w:u w:val="single"/>
        </w:rPr>
        <w:t>is</w:t>
      </w:r>
      <w:r w:rsidRPr="008F6A09">
        <w:rPr>
          <w:b/>
          <w:sz w:val="20"/>
          <w:szCs w:val="20"/>
          <w:u w:val="single"/>
        </w:rPr>
        <w:t xml:space="preserve"> even </w:t>
      </w:r>
      <w:r w:rsidRPr="00AA392C">
        <w:rPr>
          <w:b/>
          <w:sz w:val="20"/>
          <w:szCs w:val="20"/>
          <w:highlight w:val="darkGray"/>
          <w:u w:val="single"/>
        </w:rPr>
        <w:t>declining at local scales</w:t>
      </w:r>
      <w:r w:rsidRPr="00125CDA">
        <w:rPr>
          <w:sz w:val="16"/>
          <w:szCs w:val="20"/>
        </w:rPr>
        <w:t xml:space="preserve"> (Vellend et al., 2013, Vellend et al., 2017). </w:t>
      </w:r>
      <w:r w:rsidRPr="008F6A09">
        <w:rPr>
          <w:b/>
          <w:sz w:val="20"/>
          <w:szCs w:val="20"/>
          <w:u w:val="single"/>
        </w:rPr>
        <w:t xml:space="preserve">Total </w:t>
      </w:r>
      <w:r w:rsidRPr="00AA392C">
        <w:rPr>
          <w:b/>
          <w:sz w:val="20"/>
          <w:szCs w:val="20"/>
          <w:highlight w:val="darkGray"/>
          <w:u w:val="single"/>
        </w:rPr>
        <w:t>planetary biod</w:t>
      </w:r>
      <w:r w:rsidRPr="008F6A09">
        <w:rPr>
          <w:b/>
          <w:sz w:val="20"/>
          <w:szCs w:val="20"/>
          <w:u w:val="single"/>
        </w:rPr>
        <w:t xml:space="preserve">iversity </w:t>
      </w:r>
      <w:r w:rsidRPr="00AA392C">
        <w:rPr>
          <w:b/>
          <w:sz w:val="20"/>
          <w:szCs w:val="20"/>
          <w:highlight w:val="darkGray"/>
          <w:u w:val="single"/>
        </w:rPr>
        <w:t>may be in decline, but local</w:t>
      </w:r>
      <w:r w:rsidRPr="008F6A09">
        <w:rPr>
          <w:b/>
          <w:sz w:val="20"/>
          <w:szCs w:val="20"/>
          <w:u w:val="single"/>
        </w:rPr>
        <w:t xml:space="preserve"> and regional </w:t>
      </w:r>
      <w:r w:rsidRPr="00AA392C">
        <w:rPr>
          <w:b/>
          <w:sz w:val="20"/>
          <w:szCs w:val="20"/>
          <w:highlight w:val="darkGray"/>
          <w:u w:val="single"/>
        </w:rPr>
        <w:t>biod</w:t>
      </w:r>
      <w:r w:rsidRPr="008F6A09">
        <w:rPr>
          <w:b/>
          <w:sz w:val="20"/>
          <w:szCs w:val="20"/>
          <w:u w:val="single"/>
        </w:rPr>
        <w:t xml:space="preserve">iversity </w:t>
      </w:r>
      <w:r w:rsidRPr="00AA392C">
        <w:rPr>
          <w:b/>
          <w:sz w:val="20"/>
          <w:szCs w:val="20"/>
          <w:highlight w:val="darkGray"/>
          <w:u w:val="single"/>
        </w:rPr>
        <w:t>is often staying the same because species from elsewhere replace</w:t>
      </w:r>
      <w:r w:rsidRPr="008F6A09">
        <w:rPr>
          <w:b/>
          <w:sz w:val="20"/>
          <w:szCs w:val="20"/>
          <w:u w:val="single"/>
        </w:rPr>
        <w:t xml:space="preserve"> local </w:t>
      </w:r>
      <w:r w:rsidRPr="00AA392C">
        <w:rPr>
          <w:b/>
          <w:sz w:val="20"/>
          <w:szCs w:val="20"/>
          <w:highlight w:val="darkGray"/>
          <w:u w:val="single"/>
        </w:rPr>
        <w:t>losses</w:t>
      </w:r>
      <w:r w:rsidRPr="00125CDA">
        <w:rPr>
          <w:sz w:val="16"/>
          <w:szCs w:val="20"/>
        </w:rPr>
        <w:t xml:space="preserve">, albeit homogenizing the world in the process. Although the majority of conservation scientists are likely to flinch at this conclusion, </w:t>
      </w:r>
      <w:r w:rsidRPr="008F6A09">
        <w:rPr>
          <w:b/>
          <w:sz w:val="20"/>
          <w:szCs w:val="20"/>
          <w:u w:val="single"/>
        </w:rPr>
        <w:t>there is growing skepticism regarding the strength of evidence linking trends in biodiversity loss to an existential risk for humans</w:t>
      </w:r>
      <w:r w:rsidRPr="00125CDA">
        <w:rPr>
          <w:sz w:val="16"/>
          <w:szCs w:val="20"/>
        </w:rPr>
        <w:t xml:space="preserve"> (Maier, 2012; Vellend, 2014). </w:t>
      </w:r>
      <w:r w:rsidRPr="008F6A09">
        <w:rPr>
          <w:b/>
          <w:sz w:val="20"/>
          <w:szCs w:val="20"/>
          <w:u w:val="single"/>
        </w:rPr>
        <w:t xml:space="preserve">Obviously </w:t>
      </w:r>
      <w:r w:rsidRPr="00AA392C">
        <w:rPr>
          <w:b/>
          <w:sz w:val="20"/>
          <w:szCs w:val="20"/>
          <w:highlight w:val="darkGray"/>
          <w:u w:val="single"/>
        </w:rPr>
        <w:t>if all biod</w:t>
      </w:r>
      <w:r w:rsidRPr="008F6A09">
        <w:rPr>
          <w:b/>
          <w:sz w:val="20"/>
          <w:szCs w:val="20"/>
          <w:u w:val="single"/>
        </w:rPr>
        <w:t xml:space="preserve">iversity </w:t>
      </w:r>
      <w:r w:rsidRPr="00AA392C">
        <w:rPr>
          <w:b/>
          <w:sz w:val="20"/>
          <w:szCs w:val="20"/>
          <w:highlight w:val="darkGray"/>
          <w:u w:val="single"/>
        </w:rPr>
        <w:t>disappeared civilization would end</w:t>
      </w:r>
      <w:r w:rsidRPr="00125CDA">
        <w:rPr>
          <w:sz w:val="16"/>
          <w:szCs w:val="20"/>
        </w:rPr>
        <w:t>—</w:t>
      </w:r>
      <w:r w:rsidRPr="00AA392C">
        <w:rPr>
          <w:b/>
          <w:sz w:val="20"/>
          <w:szCs w:val="20"/>
          <w:highlight w:val="darkGray"/>
          <w:u w:val="single"/>
        </w:rPr>
        <w:t xml:space="preserve">but </w:t>
      </w:r>
      <w:r w:rsidRPr="00AA392C">
        <w:rPr>
          <w:b/>
          <w:iCs/>
          <w:sz w:val="20"/>
          <w:szCs w:val="20"/>
          <w:highlight w:val="darkGray"/>
          <w:u w:val="single"/>
          <w:bdr w:val="single" w:sz="8" w:space="0" w:color="auto" w:frame="1"/>
        </w:rPr>
        <w:t>no one is forecasting</w:t>
      </w:r>
      <w:r w:rsidRPr="008F6A09">
        <w:rPr>
          <w:b/>
          <w:iCs/>
          <w:sz w:val="20"/>
          <w:szCs w:val="20"/>
          <w:u w:val="single"/>
          <w:bdr w:val="single" w:sz="8" w:space="0" w:color="auto" w:frame="1"/>
        </w:rPr>
        <w:t xml:space="preserve"> the loss of </w:t>
      </w:r>
      <w:r w:rsidRPr="00AA392C">
        <w:rPr>
          <w:b/>
          <w:iCs/>
          <w:sz w:val="20"/>
          <w:szCs w:val="20"/>
          <w:highlight w:val="darkGray"/>
          <w:u w:val="single"/>
          <w:bdr w:val="single" w:sz="8" w:space="0" w:color="auto" w:frame="1"/>
        </w:rPr>
        <w:t>all species</w:t>
      </w:r>
      <w:r w:rsidRPr="00125CDA">
        <w:rPr>
          <w:sz w:val="16"/>
          <w:szCs w:val="20"/>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8F6A09">
        <w:rPr>
          <w:b/>
          <w:sz w:val="20"/>
          <w:szCs w:val="20"/>
          <w:u w:val="single"/>
        </w:rPr>
        <w:t>If global biodiversity were halved, but at the same time locally the number of species stayed relatively stable, what would be the mechanism for an end-of-civilization or even end of human prosperity scenario?</w:t>
      </w:r>
      <w:r w:rsidRPr="00125CDA">
        <w:rPr>
          <w:sz w:val="16"/>
          <w:szCs w:val="20"/>
        </w:rPr>
        <w:t xml:space="preserve"> </w:t>
      </w:r>
      <w:r w:rsidRPr="008F6A09">
        <w:rPr>
          <w:b/>
          <w:sz w:val="20"/>
          <w:szCs w:val="20"/>
          <w:u w:val="single"/>
        </w:rPr>
        <w:t xml:space="preserve">Extinctions and </w:t>
      </w:r>
      <w:r w:rsidRPr="00AA392C">
        <w:rPr>
          <w:b/>
          <w:sz w:val="20"/>
          <w:szCs w:val="20"/>
          <w:highlight w:val="darkGray"/>
          <w:u w:val="single"/>
        </w:rPr>
        <w:t>biod</w:t>
      </w:r>
      <w:r w:rsidRPr="008F6A09">
        <w:rPr>
          <w:b/>
          <w:sz w:val="20"/>
          <w:szCs w:val="20"/>
          <w:u w:val="single"/>
        </w:rPr>
        <w:t xml:space="preserve">iversity </w:t>
      </w:r>
      <w:r w:rsidRPr="00AA392C">
        <w:rPr>
          <w:b/>
          <w:sz w:val="20"/>
          <w:szCs w:val="20"/>
          <w:highlight w:val="darkGray"/>
          <w:u w:val="single"/>
        </w:rPr>
        <w:t>loss are ethical</w:t>
      </w:r>
      <w:r w:rsidRPr="008F6A09">
        <w:rPr>
          <w:b/>
          <w:sz w:val="20"/>
          <w:szCs w:val="20"/>
          <w:u w:val="single"/>
        </w:rPr>
        <w:t xml:space="preserve"> and spiritual </w:t>
      </w:r>
      <w:r w:rsidRPr="00AA392C">
        <w:rPr>
          <w:b/>
          <w:sz w:val="20"/>
          <w:szCs w:val="20"/>
          <w:highlight w:val="darkGray"/>
          <w:u w:val="single"/>
        </w:rPr>
        <w:t>losses</w:t>
      </w:r>
      <w:r w:rsidRPr="008F6A09">
        <w:rPr>
          <w:b/>
          <w:sz w:val="20"/>
          <w:szCs w:val="20"/>
          <w:u w:val="single"/>
        </w:rPr>
        <w:t xml:space="preserve">, but perhaps </w:t>
      </w:r>
      <w:r w:rsidRPr="00AA392C">
        <w:rPr>
          <w:b/>
          <w:iCs/>
          <w:sz w:val="20"/>
          <w:szCs w:val="20"/>
          <w:highlight w:val="darkGray"/>
          <w:u w:val="single"/>
          <w:bdr w:val="single" w:sz="8" w:space="0" w:color="auto" w:frame="1"/>
        </w:rPr>
        <w:t>not an existential risk</w:t>
      </w:r>
      <w:r w:rsidRPr="008F6A09">
        <w:rPr>
          <w:b/>
          <w:sz w:val="20"/>
          <w:szCs w:val="20"/>
          <w:u w:val="single"/>
        </w:rPr>
        <w:t>.</w:t>
      </w:r>
    </w:p>
    <w:p w14:paraId="3C24B0C6" w14:textId="77777777" w:rsidR="00C92378" w:rsidRPr="00125CDA" w:rsidRDefault="00C92378" w:rsidP="00C92378">
      <w:pPr>
        <w:pStyle w:val="Analytic"/>
        <w:rPr>
          <w:sz w:val="14"/>
        </w:rPr>
      </w:pPr>
      <w:r w:rsidRPr="00125CDA">
        <w:rPr>
          <w:sz w:val="14"/>
        </w:rPr>
        <w:t xml:space="preserve">No Existential Biodiversity Loss – AFF data might show there is </w:t>
      </w:r>
      <w:r w:rsidRPr="003F1ED2">
        <w:rPr>
          <w:u w:val="single"/>
        </w:rPr>
        <w:t>loss</w:t>
      </w:r>
      <w:r w:rsidRPr="00125CDA">
        <w:rPr>
          <w:sz w:val="14"/>
        </w:rPr>
        <w:t xml:space="preserve"> – it won’t </w:t>
      </w:r>
      <w:r w:rsidRPr="003F1ED2">
        <w:rPr>
          <w:u w:val="single"/>
        </w:rPr>
        <w:t>end</w:t>
      </w:r>
      <w:r w:rsidRPr="00125CDA">
        <w:rPr>
          <w:sz w:val="14"/>
        </w:rPr>
        <w:t xml:space="preserve"> humanity because species replace them and is </w:t>
      </w:r>
      <w:r w:rsidRPr="003F1ED2">
        <w:rPr>
          <w:u w:val="single"/>
        </w:rPr>
        <w:t>only</w:t>
      </w:r>
      <w:r w:rsidRPr="00125CDA">
        <w:rPr>
          <w:sz w:val="14"/>
        </w:rPr>
        <w:t xml:space="preserve"> about a loss in plant productivity – that’s Kareiva </w:t>
      </w:r>
    </w:p>
    <w:p w14:paraId="669E65F5" w14:textId="77777777" w:rsidR="00C92378" w:rsidRPr="0044466B" w:rsidRDefault="00C92378" w:rsidP="00C92378">
      <w:pPr>
        <w:pStyle w:val="Heading4"/>
        <w:rPr>
          <w:b w:val="0"/>
          <w:bCs/>
        </w:rPr>
      </w:pPr>
      <w:r>
        <w:rPr>
          <w:rStyle w:val="StyleUnderline"/>
        </w:rPr>
        <w:t>--</w:t>
      </w:r>
      <w:r w:rsidRPr="0044466B">
        <w:rPr>
          <w:rStyle w:val="StyleUnderline"/>
        </w:rPr>
        <w:t>Biodiversity Loss isn’t linked to global extinction</w:t>
      </w:r>
      <w:r>
        <w:rPr>
          <w:rStyle w:val="StyleUnderline"/>
        </w:rPr>
        <w:t xml:space="preserve"> – </w:t>
      </w:r>
      <w:r>
        <w:rPr>
          <w:rStyle w:val="StyleUnderline"/>
          <w:bCs/>
        </w:rPr>
        <w:t>the area’s having biodiversity loss aren’t critical to the overall ecosystem</w:t>
      </w:r>
    </w:p>
    <w:p w14:paraId="65BA5386" w14:textId="77777777" w:rsidR="00C92378" w:rsidRDefault="00C92378" w:rsidP="00C92378">
      <w:pPr>
        <w:rPr>
          <w:rStyle w:val="StyleUnderline"/>
        </w:rPr>
      </w:pPr>
      <w:r w:rsidRPr="00125CDA">
        <w:rPr>
          <w:rStyle w:val="Style13ptBold"/>
          <w:u w:val="single"/>
        </w:rPr>
        <w:t>Bruun and Ejrnæs 04-14’</w:t>
      </w:r>
      <w:r>
        <w:rPr>
          <w:rStyle w:val="StyleUnderline"/>
        </w:rPr>
        <w:t xml:space="preserve"> – Hans Henrik, </w:t>
      </w:r>
      <w:r w:rsidRPr="0044466B">
        <w:rPr>
          <w:rStyle w:val="StyleUnderline"/>
        </w:rPr>
        <w:t>Researches and teaches ecology and biodiversity, with special focus on community assembly, with a preference for plants and their associated biota of insects and fungi, and on evidence-based nature conservation</w:t>
      </w:r>
      <w:r>
        <w:rPr>
          <w:rStyle w:val="StyleUnderline"/>
        </w:rPr>
        <w:t xml:space="preserve"> at the University of Copenhagen. Rasmus,</w:t>
      </w:r>
      <w:r w:rsidRPr="00125CDA">
        <w:t xml:space="preserve"> </w:t>
      </w:r>
      <w:r w:rsidRPr="0044466B">
        <w:rPr>
          <w:rStyle w:val="StyleUnderline"/>
        </w:rPr>
        <w:t>Senior researcher in biology, Aarhus University</w:t>
      </w:r>
      <w:r>
        <w:rPr>
          <w:rStyle w:val="StyleUnderline"/>
        </w:rPr>
        <w:t>. “</w:t>
      </w:r>
      <w:r w:rsidRPr="0044466B">
        <w:rPr>
          <w:rStyle w:val="StyleUnderline"/>
        </w:rPr>
        <w:t>Evidence against linking the biodiversity crisis to ecosystem collapse</w:t>
      </w:r>
      <w:r>
        <w:rPr>
          <w:rStyle w:val="StyleUnderline"/>
        </w:rPr>
        <w:t xml:space="preserve">”, Techinical Note, </w:t>
      </w:r>
      <w:hyperlink r:id="rId40" w:history="1">
        <w:r w:rsidRPr="00125CDA">
          <w:rPr>
            <w:rStyle w:val="Hyperlink"/>
          </w:rPr>
          <w:t>https://www.authorea.com/users/475874/articles/565074-evidence-against-linking-the-biodiversity-crisis-to-ecosystem-collapse?commit=151bbacd555b1abcfcc18ccf9c1b0426edc06260</w:t>
        </w:r>
      </w:hyperlink>
      <w:r>
        <w:rPr>
          <w:rStyle w:val="StyleUnderline"/>
        </w:rPr>
        <w:t>, 04-14-2022</w:t>
      </w:r>
    </w:p>
    <w:p w14:paraId="38232E9F" w14:textId="77777777" w:rsidR="00C92378" w:rsidRPr="00125CDA" w:rsidRDefault="00C92378" w:rsidP="00C92378">
      <w:pPr>
        <w:rPr>
          <w:sz w:val="16"/>
        </w:rPr>
      </w:pPr>
      <w:r w:rsidRPr="00125CDA">
        <w:rPr>
          <w:sz w:val="16"/>
        </w:rPr>
        <w:t xml:space="preserve">Brun et al. (2022) found that a few tall, high-SLA plant species had stronger effects on primary productivity than any measure of functional diversity. </w:t>
      </w:r>
      <w:r w:rsidRPr="0044466B">
        <w:rPr>
          <w:rStyle w:val="StyleUnderline"/>
        </w:rPr>
        <w:t xml:space="preserve">We add </w:t>
      </w:r>
      <w:r w:rsidRPr="00AA392C">
        <w:rPr>
          <w:rStyle w:val="StyleUnderline"/>
          <w:highlight w:val="darkGray"/>
        </w:rPr>
        <w:t>data on species</w:t>
      </w:r>
      <w:r w:rsidRPr="0044466B">
        <w:rPr>
          <w:rStyle w:val="StyleUnderline"/>
        </w:rPr>
        <w:t xml:space="preserve"> rarity to </w:t>
      </w:r>
      <w:r w:rsidRPr="00AA392C">
        <w:rPr>
          <w:rStyle w:val="StyleUnderline"/>
          <w:highlight w:val="darkGray"/>
        </w:rPr>
        <w:t>show</w:t>
      </w:r>
      <w:r w:rsidRPr="0044466B">
        <w:rPr>
          <w:rStyle w:val="StyleUnderline"/>
        </w:rPr>
        <w:t xml:space="preserve"> that ongoing </w:t>
      </w:r>
      <w:r w:rsidRPr="00AA392C">
        <w:rPr>
          <w:rStyle w:val="StyleUnderline"/>
          <w:highlight w:val="darkGray"/>
        </w:rPr>
        <w:t>biodiversity</w:t>
      </w:r>
      <w:r w:rsidRPr="0044466B">
        <w:rPr>
          <w:rStyle w:val="StyleUnderline"/>
        </w:rPr>
        <w:t xml:space="preserve"> </w:t>
      </w:r>
      <w:r w:rsidRPr="00AA392C">
        <w:rPr>
          <w:rStyle w:val="StyleUnderline"/>
          <w:highlight w:val="darkGray"/>
        </w:rPr>
        <w:t xml:space="preserve">loss is </w:t>
      </w:r>
      <w:r w:rsidRPr="00AA392C">
        <w:rPr>
          <w:rStyle w:val="Emphasis"/>
          <w:highlight w:val="darkGray"/>
        </w:rPr>
        <w:t>unlikely</w:t>
      </w:r>
      <w:r w:rsidRPr="00AA392C">
        <w:rPr>
          <w:rStyle w:val="StyleUnderline"/>
          <w:highlight w:val="darkGray"/>
        </w:rPr>
        <w:t xml:space="preserve"> to </w:t>
      </w:r>
      <w:r w:rsidRPr="00AA392C">
        <w:rPr>
          <w:rStyle w:val="Emphasis"/>
          <w:highlight w:val="darkGray"/>
        </w:rPr>
        <w:t>hamper</w:t>
      </w:r>
      <w:r w:rsidRPr="00AA392C">
        <w:rPr>
          <w:rStyle w:val="StyleUnderline"/>
          <w:highlight w:val="darkGray"/>
        </w:rPr>
        <w:t xml:space="preserve"> ecosystem productivity</w:t>
      </w:r>
      <w:r w:rsidRPr="00125CDA">
        <w:rPr>
          <w:sz w:val="16"/>
        </w:rPr>
        <w:t>, a core insight we feel the authors missed.</w:t>
      </w:r>
    </w:p>
    <w:p w14:paraId="38C055AA" w14:textId="77777777" w:rsidR="00C92378" w:rsidRPr="00125CDA" w:rsidRDefault="00C92378" w:rsidP="00C92378">
      <w:pPr>
        <w:rPr>
          <w:sz w:val="16"/>
          <w:szCs w:val="16"/>
        </w:rPr>
      </w:pPr>
      <w:r w:rsidRPr="00125CDA">
        <w:rPr>
          <w:sz w:val="16"/>
          <w:szCs w:val="16"/>
        </w:rPr>
        <w:t>Main text</w:t>
      </w:r>
    </w:p>
    <w:p w14:paraId="45A334AC" w14:textId="77777777" w:rsidR="00C92378" w:rsidRPr="00125CDA" w:rsidRDefault="00C92378" w:rsidP="00C92378">
      <w:pPr>
        <w:rPr>
          <w:sz w:val="16"/>
          <w:szCs w:val="16"/>
        </w:rPr>
      </w:pPr>
      <w:r w:rsidRPr="00125CDA">
        <w:rPr>
          <w:sz w:val="16"/>
          <w:szCs w:val="16"/>
        </w:rPr>
        <w:t>Brun et al. (2022)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qualified as keystone species. They found that the five key species with largest effects on productivity jointly explained more deviance in ecosystem productivity than any measure of functional composition. The results provide evidence supporting the Trait Driver Theory (Enquist et al. 2015), which is related to the ‘mass-ratio hypothesis’ (Grime 1998; Garnier et al. 2004), and against the ‘complementary resource use hypothesis’ (Naeem et al. 1994). Key and keystone species were found to be taller and have higher than average specific leaf area.</w:t>
      </w:r>
    </w:p>
    <w:p w14:paraId="21288320" w14:textId="77777777" w:rsidR="00C92378" w:rsidRPr="00125CDA" w:rsidRDefault="00C92378" w:rsidP="00C92378">
      <w:pPr>
        <w:rPr>
          <w:sz w:val="16"/>
          <w:szCs w:val="16"/>
        </w:rPr>
      </w:pPr>
      <w:r w:rsidRPr="00125CDA">
        <w:rPr>
          <w:sz w:val="16"/>
          <w:szCs w:val="16"/>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(e.g. Tilman et al. 1997; Hector et al. 1999), in which all species are assumed to have equal extinction probability.</w:t>
      </w:r>
    </w:p>
    <w:p w14:paraId="2A3B37E5" w14:textId="77777777" w:rsidR="00C92378" w:rsidRPr="00125CDA" w:rsidRDefault="00C92378" w:rsidP="00C92378">
      <w:pPr>
        <w:rPr>
          <w:sz w:val="16"/>
        </w:rPr>
      </w:pPr>
      <w:r w:rsidRPr="00125CDA">
        <w:rPr>
          <w:sz w:val="16"/>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sidRPr="00C46EBE">
        <w:rPr>
          <w:rStyle w:val="StyleUnderline"/>
        </w:rPr>
        <w:t>We categorized species as either key, keystone, redlisted or other and superimposed species</w:t>
      </w:r>
      <w:r w:rsidRPr="00125CDA">
        <w:rPr>
          <w:sz w:val="16"/>
        </w:rPr>
        <w:t xml:space="preserve"> category on the diagram (Fig. 1). Redlist status was derived from the redlists for vascular plants of Switzerland (Bornand et al. 2016) and the French region Rhˆone-Alpes (Kristo et al. 2015). We found that key and keystone species strongly tended to be regionally widespread and locally abundant species, whereas species threatened with regional extinction were found in the tail of the rank-abundance distribution. </w:t>
      </w:r>
      <w:r w:rsidRPr="00C46EBE">
        <w:rPr>
          <w:rStyle w:val="StyleUnderline"/>
        </w:rPr>
        <w:t xml:space="preserve">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w:t>
      </w:r>
      <w:r w:rsidRPr="00125CDA">
        <w:rPr>
          <w:sz w:val="16"/>
        </w:rPr>
        <w:t xml:space="preserve">(p &lt;&lt; 0.001, TukeyHSD). </w:t>
      </w:r>
      <w:r w:rsidRPr="00AA392C">
        <w:rPr>
          <w:rStyle w:val="StyleUnderline"/>
          <w:highlight w:val="darkGray"/>
        </w:rPr>
        <w:t>It appears evident that</w:t>
      </w:r>
      <w:r w:rsidRPr="00C46EBE">
        <w:rPr>
          <w:rStyle w:val="StyleUnderline"/>
        </w:rPr>
        <w:t xml:space="preserve"> the </w:t>
      </w:r>
      <w:r w:rsidRPr="00AA392C">
        <w:rPr>
          <w:rStyle w:val="StyleUnderline"/>
          <w:highlight w:val="darkGray"/>
        </w:rPr>
        <w:t xml:space="preserve">contribution of </w:t>
      </w:r>
      <w:r w:rsidRPr="00AA392C">
        <w:rPr>
          <w:rStyle w:val="Emphasis"/>
          <w:highlight w:val="darkGray"/>
        </w:rPr>
        <w:t>rare species</w:t>
      </w:r>
      <w:r w:rsidRPr="00AA392C">
        <w:rPr>
          <w:rStyle w:val="StyleUnderline"/>
          <w:highlight w:val="darkGray"/>
        </w:rPr>
        <w:t xml:space="preserve"> to ecosystem </w:t>
      </w:r>
      <w:r w:rsidRPr="00AA392C">
        <w:rPr>
          <w:rStyle w:val="Emphasis"/>
          <w:highlight w:val="darkGray"/>
        </w:rPr>
        <w:t>productivity</w:t>
      </w:r>
      <w:r w:rsidRPr="00AA392C">
        <w:rPr>
          <w:rStyle w:val="StyleUnderline"/>
          <w:highlight w:val="darkGray"/>
        </w:rPr>
        <w:t xml:space="preserve"> is a weak argument</w:t>
      </w:r>
      <w:r w:rsidRPr="00C46EBE">
        <w:rPr>
          <w:rStyle w:val="StyleUnderline"/>
        </w:rPr>
        <w:t xml:space="preserve"> for conservation actions in their favour</w:t>
      </w:r>
      <w:r w:rsidRPr="00125CDA">
        <w:rPr>
          <w:sz w:val="16"/>
        </w:rPr>
        <w:t>. In fact, Fig. 2a of the original paper shows that many species leads to reduced ecosystem productivity when present.</w:t>
      </w:r>
    </w:p>
    <w:p w14:paraId="3CDC1ACB" w14:textId="77777777" w:rsidR="00C92378" w:rsidRPr="00125CDA" w:rsidRDefault="00C92378" w:rsidP="00C92378">
      <w:pPr>
        <w:rPr>
          <w:sz w:val="16"/>
        </w:rPr>
      </w:pPr>
      <w:r w:rsidRPr="00125CDA">
        <w:rPr>
          <w:sz w:val="16"/>
        </w:rPr>
        <w:t xml:space="preserve">A revised version of Ehrlich’s aeroplane metaphor could sound: The wings are effectively attached to the body of the plane by a small number of large rivets of key importance, while numerous small rivets, most of which tiny as needles, serve no other function than mere decoration (Gould &amp; Lewontin 1979). </w:t>
      </w:r>
      <w:r w:rsidRPr="00AA392C">
        <w:rPr>
          <w:rStyle w:val="StyleUnderline"/>
          <w:highlight w:val="darkGray"/>
        </w:rPr>
        <w:t xml:space="preserve">The biodiversity </w:t>
      </w:r>
      <w:r w:rsidRPr="00AA392C">
        <w:rPr>
          <w:rStyle w:val="Emphasis"/>
          <w:highlight w:val="darkGray"/>
        </w:rPr>
        <w:t>crisis</w:t>
      </w:r>
      <w:r w:rsidRPr="00C46EBE">
        <w:rPr>
          <w:rStyle w:val="StyleUnderline"/>
        </w:rPr>
        <w:t xml:space="preserve"> and its derived biotic homogenization </w:t>
      </w:r>
      <w:r w:rsidRPr="00AA392C">
        <w:rPr>
          <w:rStyle w:val="Emphasis"/>
          <w:highlight w:val="darkGray"/>
        </w:rPr>
        <w:t>implies</w:t>
      </w:r>
      <w:r w:rsidRPr="00C46EBE">
        <w:rPr>
          <w:rStyle w:val="StyleUnderline"/>
        </w:rPr>
        <w:t xml:space="preserve"> that already common </w:t>
      </w:r>
      <w:r w:rsidRPr="00AA392C">
        <w:rPr>
          <w:rStyle w:val="Emphasis"/>
          <w:highlight w:val="darkGray"/>
        </w:rPr>
        <w:t xml:space="preserve">key species </w:t>
      </w:r>
      <w:r w:rsidRPr="00AA392C">
        <w:rPr>
          <w:rStyle w:val="StyleUnderline"/>
          <w:highlight w:val="darkGray"/>
        </w:rPr>
        <w:t xml:space="preserve">increase in occupancy and </w:t>
      </w:r>
      <w:r w:rsidRPr="00AA392C">
        <w:rPr>
          <w:rStyle w:val="Emphasis"/>
          <w:highlight w:val="darkGray"/>
        </w:rPr>
        <w:t>abundance</w:t>
      </w:r>
      <w:r w:rsidRPr="00C46EBE">
        <w:rPr>
          <w:rStyle w:val="StyleUnderline"/>
        </w:rPr>
        <w:t xml:space="preserve">, </w:t>
      </w:r>
      <w:r w:rsidRPr="00AA392C">
        <w:rPr>
          <w:rStyle w:val="StyleUnderline"/>
          <w:highlight w:val="darkGray"/>
        </w:rPr>
        <w:t>while</w:t>
      </w:r>
      <w:r w:rsidRPr="00C46EBE">
        <w:rPr>
          <w:rStyle w:val="StyleUnderline"/>
        </w:rPr>
        <w:t xml:space="preserve"> initially </w:t>
      </w:r>
      <w:r w:rsidRPr="00AA392C">
        <w:rPr>
          <w:rStyle w:val="Emphasis"/>
          <w:highlight w:val="darkGray"/>
        </w:rPr>
        <w:t>un-common</w:t>
      </w:r>
      <w:r w:rsidRPr="00AA392C">
        <w:rPr>
          <w:rStyle w:val="StyleUnderline"/>
          <w:highlight w:val="darkGray"/>
        </w:rPr>
        <w:t xml:space="preserve"> species</w:t>
      </w:r>
      <w:r w:rsidRPr="00C46EBE">
        <w:rPr>
          <w:rStyle w:val="StyleUnderline"/>
        </w:rPr>
        <w:t xml:space="preserve"> decrease or </w:t>
      </w:r>
      <w:r w:rsidRPr="00AA392C">
        <w:rPr>
          <w:rStyle w:val="StyleUnderline"/>
          <w:highlight w:val="darkGray"/>
        </w:rPr>
        <w:t>vanish</w:t>
      </w:r>
      <w:r w:rsidRPr="00C46EBE">
        <w:rPr>
          <w:rStyle w:val="StyleUnderline"/>
        </w:rPr>
        <w:t xml:space="preserve"> </w:t>
      </w:r>
      <w:r w:rsidRPr="00C46EBE">
        <w:rPr>
          <w:rStyle w:val="Emphasis"/>
        </w:rPr>
        <w:t>completely</w:t>
      </w:r>
      <w:r w:rsidRPr="00125CDA">
        <w:rPr>
          <w:sz w:val="16"/>
        </w:rPr>
        <w:t xml:space="preserve"> (Finderup Nielsen et al. 2019; Kempel et al. 2020).</w:t>
      </w:r>
    </w:p>
    <w:p w14:paraId="62FCA5FA" w14:textId="77777777" w:rsidR="00C92378" w:rsidRPr="00657B9D" w:rsidRDefault="00C92378" w:rsidP="00C92378">
      <w:pPr>
        <w:rPr>
          <w:u w:val="single"/>
        </w:rPr>
      </w:pPr>
      <w:r w:rsidRPr="00AA392C">
        <w:rPr>
          <w:rStyle w:val="StyleUnderline"/>
          <w:highlight w:val="darkGray"/>
        </w:rPr>
        <w:t xml:space="preserve">There is solid </w:t>
      </w:r>
      <w:r w:rsidRPr="00AA392C">
        <w:rPr>
          <w:rStyle w:val="Emphasis"/>
          <w:highlight w:val="darkGray"/>
        </w:rPr>
        <w:t>evidence</w:t>
      </w:r>
      <w:r w:rsidRPr="00AA392C">
        <w:rPr>
          <w:rStyle w:val="StyleUnderline"/>
          <w:highlight w:val="darkGray"/>
        </w:rPr>
        <w:t xml:space="preserve"> for </w:t>
      </w:r>
      <w:r w:rsidRPr="00AA392C">
        <w:rPr>
          <w:rStyle w:val="Emphasis"/>
          <w:highlight w:val="darkGray"/>
        </w:rPr>
        <w:t>loss</w:t>
      </w:r>
      <w:r w:rsidRPr="00AA392C">
        <w:rPr>
          <w:rStyle w:val="StyleUnderline"/>
          <w:highlight w:val="darkGray"/>
        </w:rPr>
        <w:t xml:space="preserve"> of</w:t>
      </w:r>
      <w:r w:rsidRPr="00C46EBE">
        <w:rPr>
          <w:rStyle w:val="StyleUnderline"/>
        </w:rPr>
        <w:t xml:space="preserve"> endangered </w:t>
      </w:r>
      <w:r w:rsidRPr="00AA392C">
        <w:rPr>
          <w:rStyle w:val="StyleUnderline"/>
          <w:highlight w:val="darkGray"/>
        </w:rPr>
        <w:t>species</w:t>
      </w:r>
      <w:r w:rsidRPr="00C46EBE">
        <w:rPr>
          <w:rStyle w:val="StyleUnderline"/>
        </w:rPr>
        <w:t xml:space="preserve"> </w:t>
      </w:r>
      <w:r w:rsidRPr="00C46EBE">
        <w:rPr>
          <w:rStyle w:val="Emphasis"/>
        </w:rPr>
        <w:t>disproportionately</w:t>
      </w:r>
      <w:r w:rsidRPr="00C46EBE">
        <w:rPr>
          <w:rStyle w:val="StyleUnderline"/>
        </w:rPr>
        <w:t xml:space="preserve"> happening </w:t>
      </w:r>
      <w:r w:rsidRPr="00AA392C">
        <w:rPr>
          <w:rStyle w:val="StyleUnderline"/>
          <w:highlight w:val="darkGray"/>
        </w:rPr>
        <w:t xml:space="preserve">in </w:t>
      </w:r>
      <w:r w:rsidRPr="00AA392C">
        <w:rPr>
          <w:rStyle w:val="Emphasis"/>
          <w:highlight w:val="darkGray"/>
        </w:rPr>
        <w:t>low-productive</w:t>
      </w:r>
      <w:r w:rsidRPr="00C46EBE">
        <w:rPr>
          <w:rStyle w:val="Emphasis"/>
        </w:rPr>
        <w:t xml:space="preserve"> natural </w:t>
      </w:r>
      <w:r w:rsidRPr="00AA392C">
        <w:rPr>
          <w:rStyle w:val="Emphasis"/>
          <w:highlight w:val="darkGray"/>
        </w:rPr>
        <w:t>ecosystems</w:t>
      </w:r>
      <w:r w:rsidRPr="00125CDA">
        <w:rPr>
          <w:sz w:val="16"/>
        </w:rPr>
        <w:t xml:space="preserve"> (Walker et al. 2004; Wassen et al. 2005), </w:t>
      </w:r>
      <w:r w:rsidRPr="00AA392C">
        <w:rPr>
          <w:rStyle w:val="StyleUnderline"/>
          <w:highlight w:val="darkGray"/>
        </w:rPr>
        <w:t>which</w:t>
      </w:r>
      <w:r w:rsidRPr="00C46EBE">
        <w:rPr>
          <w:rStyle w:val="StyleUnderline"/>
        </w:rPr>
        <w:t xml:space="preserve"> </w:t>
      </w:r>
      <w:r w:rsidRPr="00AA392C">
        <w:rPr>
          <w:rStyle w:val="StyleUnderline"/>
          <w:highlight w:val="darkGray"/>
        </w:rPr>
        <w:t>we show</w:t>
      </w:r>
      <w:r w:rsidRPr="00C46EBE">
        <w:rPr>
          <w:rStyle w:val="StyleUnderline"/>
        </w:rPr>
        <w:t xml:space="preserve"> have </w:t>
      </w:r>
      <w:r w:rsidRPr="00AA392C">
        <w:rPr>
          <w:rStyle w:val="Emphasis"/>
          <w:highlight w:val="darkGray"/>
        </w:rPr>
        <w:t>very low extinction risk</w:t>
      </w:r>
      <w:r w:rsidRPr="00C46EBE">
        <w:rPr>
          <w:rStyle w:val="StyleUnderline"/>
        </w:rPr>
        <w:t>.</w:t>
      </w:r>
      <w:r w:rsidRPr="00125CDA">
        <w:rPr>
          <w:sz w:val="16"/>
        </w:rPr>
        <w:t xml:space="preserve"> Moreover, </w:t>
      </w:r>
      <w:r w:rsidRPr="00C46EBE">
        <w:rPr>
          <w:rStyle w:val="StyleUnderline"/>
        </w:rPr>
        <w:t>t</w:t>
      </w:r>
      <w:r w:rsidRPr="00AA392C">
        <w:rPr>
          <w:rStyle w:val="StyleUnderline"/>
          <w:highlight w:val="darkGray"/>
        </w:rPr>
        <w:t xml:space="preserve">he plant </w:t>
      </w:r>
      <w:r w:rsidRPr="00AA392C">
        <w:rPr>
          <w:rStyle w:val="Emphasis"/>
          <w:highlight w:val="darkGray"/>
        </w:rPr>
        <w:t>species</w:t>
      </w:r>
      <w:r w:rsidRPr="00AA392C">
        <w:rPr>
          <w:rStyle w:val="StyleUnderline"/>
          <w:highlight w:val="darkGray"/>
        </w:rPr>
        <w:t xml:space="preserve"> critical to human sustenance are all </w:t>
      </w:r>
      <w:r w:rsidRPr="00AA392C">
        <w:rPr>
          <w:rStyle w:val="Emphasis"/>
          <w:highlight w:val="darkGray"/>
        </w:rPr>
        <w:t>superabundant crops</w:t>
      </w:r>
      <w:r w:rsidRPr="00C46EBE">
        <w:rPr>
          <w:rStyle w:val="StyleUnderline"/>
        </w:rPr>
        <w:t>, such as wheat, corn and rice</w:t>
      </w:r>
      <w:r w:rsidRPr="00125CDA">
        <w:rPr>
          <w:sz w:val="16"/>
        </w:rPr>
        <w:t xml:space="preserve">. </w:t>
      </w:r>
      <w:r w:rsidRPr="00C46EBE">
        <w:rPr>
          <w:rStyle w:val="StyleUnderline"/>
        </w:rPr>
        <w:t xml:space="preserve">We propose it is time the scientific </w:t>
      </w:r>
      <w:r w:rsidRPr="00C46EBE">
        <w:rPr>
          <w:rStyle w:val="Emphasis"/>
        </w:rPr>
        <w:t>community acknowledge</w:t>
      </w:r>
      <w:r w:rsidRPr="00C46EBE">
        <w:rPr>
          <w:rStyle w:val="StyleUnderline"/>
        </w:rPr>
        <w:t xml:space="preserve"> that arguments for </w:t>
      </w:r>
      <w:r w:rsidRPr="00AA392C">
        <w:rPr>
          <w:rStyle w:val="Emphasis"/>
          <w:highlight w:val="darkGray"/>
        </w:rPr>
        <w:t>biodiversity</w:t>
      </w:r>
      <w:r w:rsidRPr="00AA392C">
        <w:rPr>
          <w:rStyle w:val="StyleUnderline"/>
          <w:highlight w:val="darkGray"/>
        </w:rPr>
        <w:t xml:space="preserve"> conservation should not be sought in </w:t>
      </w:r>
      <w:r w:rsidRPr="00AA392C">
        <w:rPr>
          <w:rStyle w:val="Emphasis"/>
          <w:highlight w:val="darkGray"/>
        </w:rPr>
        <w:t>optimization</w:t>
      </w:r>
      <w:r w:rsidRPr="00AA392C">
        <w:rPr>
          <w:rStyle w:val="StyleUnderline"/>
          <w:highlight w:val="darkGray"/>
        </w:rPr>
        <w:t xml:space="preserve"> of </w:t>
      </w:r>
      <w:r w:rsidRPr="00AA392C">
        <w:rPr>
          <w:rStyle w:val="Emphasis"/>
          <w:highlight w:val="darkGray"/>
        </w:rPr>
        <w:t>productivity</w:t>
      </w:r>
      <w:r w:rsidRPr="00C46EBE">
        <w:rPr>
          <w:rStyle w:val="StyleUnderline"/>
        </w:rPr>
        <w:t xml:space="preserve">, decomposition rate or – in general – in efficiency of ecosystem </w:t>
      </w:r>
      <w:r w:rsidRPr="00C46EBE">
        <w:rPr>
          <w:rStyle w:val="Emphasis"/>
        </w:rPr>
        <w:t>processes</w:t>
      </w:r>
      <w:r w:rsidRPr="00125CDA">
        <w:rPr>
          <w:sz w:val="16"/>
        </w:rPr>
        <w:t xml:space="preserve">. </w:t>
      </w:r>
      <w:r w:rsidRPr="00AA392C">
        <w:rPr>
          <w:rStyle w:val="StyleUnderline"/>
          <w:highlight w:val="darkGray"/>
        </w:rPr>
        <w:t>We are</w:t>
      </w:r>
      <w:r w:rsidRPr="00125CDA">
        <w:rPr>
          <w:sz w:val="16"/>
        </w:rPr>
        <w:t xml:space="preserve"> not misanthropic, but rather </w:t>
      </w:r>
      <w:r w:rsidRPr="00AA392C">
        <w:rPr>
          <w:rStyle w:val="StyleUnderline"/>
          <w:highlight w:val="darkGray"/>
        </w:rPr>
        <w:t xml:space="preserve">confident that </w:t>
      </w:r>
      <w:r w:rsidRPr="00AA392C">
        <w:rPr>
          <w:rStyle w:val="Emphasis"/>
          <w:highlight w:val="darkGray"/>
        </w:rPr>
        <w:t>disciplines</w:t>
      </w:r>
      <w:r w:rsidRPr="00C46EBE">
        <w:rPr>
          <w:rStyle w:val="StyleUnderline"/>
        </w:rPr>
        <w:t xml:space="preserve"> such as agronomy, forestry, technical sciences, geophysics and medicine </w:t>
      </w:r>
      <w:r w:rsidRPr="00AA392C">
        <w:rPr>
          <w:rStyle w:val="StyleUnderline"/>
          <w:highlight w:val="darkGray"/>
        </w:rPr>
        <w:t>will look after the well-being of our</w:t>
      </w:r>
      <w:r w:rsidRPr="00C46EBE">
        <w:rPr>
          <w:rStyle w:val="StyleUnderline"/>
        </w:rPr>
        <w:t xml:space="preserve"> own </w:t>
      </w:r>
      <w:r w:rsidRPr="00AA392C">
        <w:rPr>
          <w:rStyle w:val="StyleUnderline"/>
          <w:highlight w:val="darkGray"/>
        </w:rPr>
        <w:t>species</w:t>
      </w:r>
      <w:r w:rsidRPr="00C46EBE">
        <w:rPr>
          <w:rStyle w:val="StyleUnderline"/>
        </w:rPr>
        <w:t>.</w:t>
      </w:r>
    </w:p>
    <w:p w14:paraId="1178458F" w14:textId="77777777" w:rsidR="00C92378" w:rsidRPr="008F6A09" w:rsidRDefault="00C92378" w:rsidP="00C92378">
      <w:pPr>
        <w:pStyle w:val="Heading4"/>
      </w:pPr>
      <w:r>
        <w:t>--</w:t>
      </w:r>
      <w:r w:rsidRPr="008F6A09">
        <w:t xml:space="preserve">Alt causes make biodiversity destruction </w:t>
      </w:r>
      <w:r w:rsidRPr="008F6A09">
        <w:rPr>
          <w:u w:val="single"/>
        </w:rPr>
        <w:t>inevitable</w:t>
      </w:r>
      <w:r w:rsidRPr="008F6A09">
        <w:t xml:space="preserve"> – aff can’t overcome </w:t>
      </w:r>
      <w:r w:rsidRPr="00384EF4">
        <w:t>societal</w:t>
      </w:r>
      <w:r w:rsidRPr="008F6A09">
        <w:t xml:space="preserve"> issues</w:t>
      </w:r>
    </w:p>
    <w:p w14:paraId="4E113B57" w14:textId="77777777" w:rsidR="00C92378" w:rsidRPr="00125CDA" w:rsidRDefault="00C92378" w:rsidP="00C92378">
      <w:pPr>
        <w:rPr>
          <w:rFonts w:eastAsia="Calibri"/>
        </w:rPr>
      </w:pPr>
      <w:r w:rsidRPr="00125CDA">
        <w:rPr>
          <w:rStyle w:val="Style13ptBold"/>
          <w:u w:val="single"/>
        </w:rPr>
        <w:t>Nichols 20</w:t>
      </w:r>
      <w:r w:rsidRPr="00125CDA">
        <w:rPr>
          <w:rFonts w:eastAsia="Calibri"/>
        </w:rPr>
        <w:t xml:space="preserve"> – John, American journalist and author. He is the National Affairs correspondent for The Nation and associate editor of The Capital Times. Books authored or co-authored by Nichols include The Genius of Impeachment and The Death and Life of American Journalism. "John Nichols: Russ Feingold is making an issue of biodiversity”, The Capital Times – Maidson, </w:t>
      </w:r>
      <w:hyperlink r:id="rId41" w:history="1">
        <w:r w:rsidRPr="00125CDA">
          <w:rPr>
            <w:rStyle w:val="Hyperlink"/>
            <w:rFonts w:eastAsia="Calibri"/>
          </w:rPr>
          <w:t>https://madison.com/ct/opinion/column/john_nichols/john-nichols-russ-feingold-is-making-an-issue-of-biodiversity/article_3ec3da77-db85-5907-872f-b456566d8154.html</w:t>
        </w:r>
      </w:hyperlink>
      <w:r w:rsidRPr="00125CDA">
        <w:rPr>
          <w:rFonts w:eastAsia="Calibri"/>
        </w:rPr>
        <w:t>, 01-07-2020</w:t>
      </w:r>
    </w:p>
    <w:p w14:paraId="061E61E2" w14:textId="77777777" w:rsidR="00C92378" w:rsidRPr="00125CDA" w:rsidRDefault="00C92378" w:rsidP="00C92378">
      <w:pPr>
        <w:rPr>
          <w:rFonts w:eastAsia="Calibri"/>
          <w:sz w:val="16"/>
          <w:szCs w:val="20"/>
        </w:rPr>
      </w:pPr>
      <w:r w:rsidRPr="00125CDA">
        <w:rPr>
          <w:rFonts w:eastAsia="Calibri"/>
          <w:sz w:val="16"/>
          <w:szCs w:val="20"/>
        </w:rPr>
        <w:t xml:space="preserve">When the United Nations welcomed heads of state to the 1992 Earth Summit in Rio de Janeiro, a global consensus was reached to take vital steps to save the planet. To that end, more than 170 nations gave their support to the U.N. Framework Convention on Climate Change. But it was not the only treaty at the summit. There was also a Convention on Biological Diversity. </w:t>
      </w:r>
    </w:p>
    <w:p w14:paraId="569DD672" w14:textId="77777777" w:rsidR="00C92378" w:rsidRPr="00125CDA" w:rsidRDefault="00C92378" w:rsidP="00C92378">
      <w:pPr>
        <w:rPr>
          <w:sz w:val="16"/>
        </w:rPr>
      </w:pPr>
      <w:r w:rsidRPr="008F6A09">
        <w:rPr>
          <w:rFonts w:eastAsia="Calibri"/>
          <w:b/>
          <w:sz w:val="20"/>
          <w:szCs w:val="20"/>
          <w:u w:val="single"/>
        </w:rPr>
        <w:t>The climate change treaty is well understood internationally — even if the Trump administration and its congressional allies continue to engage in dangerous denialism and obstruction.</w:t>
      </w:r>
      <w:r w:rsidRPr="00125CDA">
        <w:rPr>
          <w:sz w:val="16"/>
        </w:rPr>
        <w:t xml:space="preserve"> </w:t>
      </w:r>
    </w:p>
    <w:p w14:paraId="0038A7DD" w14:textId="77777777" w:rsidR="00C92378" w:rsidRPr="00125CDA" w:rsidRDefault="00C92378" w:rsidP="00C92378">
      <w:pPr>
        <w:rPr>
          <w:rFonts w:eastAsia="Calibri"/>
          <w:sz w:val="16"/>
          <w:szCs w:val="20"/>
        </w:rPr>
      </w:pPr>
      <w:r w:rsidRPr="00125CDA">
        <w:rPr>
          <w:rFonts w:eastAsia="Calibri"/>
          <w:sz w:val="16"/>
          <w:szCs w:val="20"/>
        </w:rPr>
        <w:t xml:space="preserve">The biological diversity treaty is less well understood, especially in the U.S., which has yet to join the more than 190 parties to the agreement. </w:t>
      </w:r>
    </w:p>
    <w:p w14:paraId="188C7199" w14:textId="77777777" w:rsidR="00C92378" w:rsidRPr="00125CDA" w:rsidRDefault="00C92378" w:rsidP="00C92378">
      <w:pPr>
        <w:rPr>
          <w:rFonts w:eastAsia="Calibri"/>
          <w:sz w:val="16"/>
          <w:szCs w:val="20"/>
        </w:rPr>
      </w:pPr>
      <w:r w:rsidRPr="00125CDA">
        <w:rPr>
          <w:rFonts w:eastAsia="Calibri"/>
          <w:sz w:val="16"/>
          <w:szCs w:val="20"/>
        </w:rPr>
        <w:t xml:space="preserve">In 2020, Russ Feingold wants to change that. </w:t>
      </w:r>
    </w:p>
    <w:p w14:paraId="5EEEC9C8" w14:textId="77777777" w:rsidR="00C92378" w:rsidRPr="00125CDA" w:rsidRDefault="00C92378" w:rsidP="00C92378">
      <w:pPr>
        <w:rPr>
          <w:rFonts w:eastAsia="Calibri"/>
          <w:sz w:val="16"/>
          <w:szCs w:val="20"/>
        </w:rPr>
      </w:pPr>
      <w:r w:rsidRPr="00125CDA">
        <w:rPr>
          <w:rFonts w:eastAsia="Calibri"/>
          <w:sz w:val="16"/>
          <w:szCs w:val="20"/>
        </w:rPr>
        <w:t xml:space="preserve">Working as an ambassador for an ambitious international Campaign for Nature, Feingold will in the new year be using his prominence — as a former three-term senator from Wisconsin who later served as the U.S. Special Envoy to the Great Lakes Region of Africa — to get an urgent conversation going in Africa (where he is highly regarded for his long-term commitment to the continent) and in the U.S. </w:t>
      </w:r>
    </w:p>
    <w:p w14:paraId="09BFE5A4" w14:textId="77777777" w:rsidR="00C92378" w:rsidRPr="00125CDA" w:rsidRDefault="00C92378" w:rsidP="00C92378">
      <w:pPr>
        <w:rPr>
          <w:rFonts w:eastAsia="Calibri"/>
          <w:sz w:val="16"/>
          <w:szCs w:val="20"/>
        </w:rPr>
      </w:pPr>
      <w:r w:rsidRPr="00125CDA">
        <w:rPr>
          <w:rFonts w:eastAsia="Calibri"/>
          <w:sz w:val="16"/>
          <w:szCs w:val="20"/>
        </w:rPr>
        <w:t xml:space="preserve">“The first thing is you have to get a baseline awareness of what the problem is,” said Feingold, who acknowledges that “there is a huge learning curve.” </w:t>
      </w:r>
    </w:p>
    <w:p w14:paraId="21D9846B" w14:textId="77777777" w:rsidR="00C92378" w:rsidRPr="00125CDA" w:rsidRDefault="00C92378" w:rsidP="00C92378">
      <w:pPr>
        <w:rPr>
          <w:rFonts w:eastAsia="Calibri"/>
          <w:sz w:val="16"/>
          <w:szCs w:val="20"/>
        </w:rPr>
      </w:pPr>
      <w:r w:rsidRPr="00125CDA">
        <w:rPr>
          <w:rFonts w:eastAsia="Calibri"/>
          <w:sz w:val="16"/>
          <w:szCs w:val="20"/>
        </w:rPr>
        <w:t xml:space="preserve">Huge. But not insurmountable. </w:t>
      </w:r>
    </w:p>
    <w:p w14:paraId="30B9CD6C" w14:textId="77777777" w:rsidR="00C92378" w:rsidRPr="00125CDA" w:rsidRDefault="00C92378" w:rsidP="00C92378">
      <w:pPr>
        <w:rPr>
          <w:rFonts w:eastAsia="Calibri"/>
          <w:sz w:val="16"/>
          <w:szCs w:val="20"/>
        </w:rPr>
      </w:pPr>
      <w:r w:rsidRPr="00125CDA">
        <w:rPr>
          <w:rFonts w:eastAsia="Calibri"/>
          <w:sz w:val="16"/>
          <w:szCs w:val="20"/>
        </w:rPr>
        <w:t xml:space="preserve">So let’s start 2020 by putting things in perspective. </w:t>
      </w:r>
    </w:p>
    <w:p w14:paraId="630A65D3" w14:textId="77777777" w:rsidR="00C92378" w:rsidRPr="00125CDA" w:rsidRDefault="00C92378" w:rsidP="00C92378">
      <w:pPr>
        <w:rPr>
          <w:rFonts w:eastAsia="Calibri"/>
          <w:sz w:val="16"/>
          <w:szCs w:val="20"/>
        </w:rPr>
      </w:pPr>
      <w:r w:rsidRPr="00125CDA">
        <w:rPr>
          <w:rFonts w:eastAsia="Calibri"/>
          <w:sz w:val="16"/>
          <w:szCs w:val="20"/>
        </w:rPr>
        <w:t>This is how Feingold explained things: “</w:t>
      </w:r>
      <w:r w:rsidRPr="008F6A09">
        <w:rPr>
          <w:rFonts w:eastAsia="Calibri"/>
          <w:b/>
          <w:sz w:val="20"/>
          <w:szCs w:val="20"/>
          <w:u w:val="single"/>
        </w:rPr>
        <w:t xml:space="preserve">A major report from 150 leading scientists from around the world released on May 6, 2019, shows that </w:t>
      </w:r>
      <w:r w:rsidRPr="00AA392C">
        <w:rPr>
          <w:rFonts w:eastAsia="Calibri"/>
          <w:b/>
          <w:sz w:val="20"/>
          <w:szCs w:val="20"/>
          <w:highlight w:val="darkGray"/>
          <w:u w:val="single"/>
        </w:rPr>
        <w:t>the crisis facing wildlife</w:t>
      </w:r>
      <w:r w:rsidRPr="008F6A09">
        <w:rPr>
          <w:rFonts w:eastAsia="Calibri"/>
          <w:b/>
          <w:sz w:val="20"/>
          <w:szCs w:val="20"/>
          <w:u w:val="single"/>
        </w:rPr>
        <w:t xml:space="preserve"> and nature </w:t>
      </w:r>
      <w:r w:rsidRPr="00AA392C">
        <w:rPr>
          <w:rFonts w:eastAsia="Calibri"/>
          <w:b/>
          <w:sz w:val="20"/>
          <w:szCs w:val="20"/>
          <w:highlight w:val="darkGray"/>
          <w:u w:val="single"/>
        </w:rPr>
        <w:t>is</w:t>
      </w:r>
      <w:r w:rsidRPr="008F6A09">
        <w:rPr>
          <w:rFonts w:eastAsia="Calibri"/>
          <w:b/>
          <w:sz w:val="20"/>
          <w:szCs w:val="20"/>
          <w:u w:val="single"/>
        </w:rPr>
        <w:t xml:space="preserve"> even </w:t>
      </w:r>
      <w:r w:rsidRPr="00AA392C">
        <w:rPr>
          <w:rFonts w:eastAsia="Calibri"/>
          <w:b/>
          <w:sz w:val="20"/>
          <w:szCs w:val="20"/>
          <w:highlight w:val="darkGray"/>
          <w:u w:val="single"/>
        </w:rPr>
        <w:t>worse than previously understood</w:t>
      </w:r>
      <w:r w:rsidRPr="008F6A09">
        <w:rPr>
          <w:rFonts w:eastAsia="Calibri"/>
          <w:b/>
          <w:sz w:val="20"/>
          <w:szCs w:val="20"/>
          <w:u w:val="single"/>
        </w:rPr>
        <w:t>. Up to a million species are threatened with extinction, many within decades. And the threats posed to people from the destruction of nature are just as serious as those posed by climate change</w:t>
      </w:r>
      <w:r w:rsidRPr="00125CDA">
        <w:rPr>
          <w:rFonts w:eastAsia="Calibri"/>
          <w:sz w:val="16"/>
          <w:szCs w:val="20"/>
        </w:rPr>
        <w:t xml:space="preserve">.” </w:t>
      </w:r>
    </w:p>
    <w:p w14:paraId="20F13555" w14:textId="77777777" w:rsidR="00C92378" w:rsidRPr="00125CDA" w:rsidRDefault="00C92378" w:rsidP="00C92378">
      <w:pPr>
        <w:rPr>
          <w:rFonts w:eastAsia="Calibri"/>
          <w:sz w:val="16"/>
          <w:szCs w:val="20"/>
        </w:rPr>
      </w:pPr>
      <w:r w:rsidRPr="00125CDA">
        <w:rPr>
          <w:rFonts w:eastAsia="Calibri"/>
          <w:sz w:val="16"/>
          <w:szCs w:val="20"/>
        </w:rPr>
        <w:t xml:space="preserve">As a senator and a special envoy, Feingold was passionate about addressing climate change, and he remains so now. But he wants people to know that the climate crisis and the extinction threat pose distinct challenges. </w:t>
      </w:r>
    </w:p>
    <w:p w14:paraId="6097C403" w14:textId="77777777" w:rsidR="00C92378" w:rsidRPr="00125CDA" w:rsidRDefault="00C92378" w:rsidP="00C92378">
      <w:pPr>
        <w:rPr>
          <w:rFonts w:eastAsia="Calibri"/>
          <w:sz w:val="16"/>
          <w:szCs w:val="20"/>
        </w:rPr>
      </w:pPr>
      <w:r w:rsidRPr="00125CDA">
        <w:rPr>
          <w:rFonts w:eastAsia="Calibri"/>
          <w:sz w:val="16"/>
          <w:szCs w:val="20"/>
        </w:rPr>
        <w:t xml:space="preserve">“If you say something to people about (the destruction of nature), they look at you and they go, ‘Oh. Climate change.’ Yet, it’s not the same!” he explained. </w:t>
      </w:r>
    </w:p>
    <w:p w14:paraId="39478187" w14:textId="77777777" w:rsidR="00C92378" w:rsidRPr="00125CDA" w:rsidRDefault="00C92378" w:rsidP="00C92378">
      <w:pPr>
        <w:rPr>
          <w:rFonts w:eastAsia="Calibri"/>
          <w:sz w:val="16"/>
          <w:szCs w:val="20"/>
        </w:rPr>
      </w:pPr>
      <w:r w:rsidRPr="00125CDA">
        <w:rPr>
          <w:rFonts w:eastAsia="Calibri"/>
          <w:sz w:val="16"/>
          <w:szCs w:val="20"/>
        </w:rPr>
        <w:t xml:space="preserve">Of course, the former senator said, </w:t>
      </w:r>
      <w:r w:rsidRPr="008F6A09">
        <w:rPr>
          <w:rFonts w:eastAsia="Calibri"/>
          <w:b/>
          <w:sz w:val="20"/>
          <w:szCs w:val="20"/>
          <w:u w:val="single"/>
        </w:rPr>
        <w:t>climate and biodiversity concerns are “crucially interrelated</w:t>
      </w:r>
      <w:r w:rsidRPr="00125CDA">
        <w:rPr>
          <w:rFonts w:eastAsia="Calibri"/>
          <w:sz w:val="16"/>
          <w:szCs w:val="20"/>
        </w:rPr>
        <w:t xml:space="preserve">.” Of course, he added, “We have to understand both of them and respond to both of them.” </w:t>
      </w:r>
    </w:p>
    <w:p w14:paraId="0740FB1A" w14:textId="77777777" w:rsidR="00C92378" w:rsidRDefault="00C92378" w:rsidP="00C92378">
      <w:pPr>
        <w:rPr>
          <w:rFonts w:eastAsia="Calibri"/>
          <w:b/>
          <w:sz w:val="20"/>
          <w:szCs w:val="20"/>
          <w:u w:val="single"/>
        </w:rPr>
      </w:pPr>
      <w:r w:rsidRPr="00125CDA">
        <w:rPr>
          <w:rFonts w:eastAsia="Calibri"/>
          <w:sz w:val="16"/>
          <w:szCs w:val="20"/>
        </w:rPr>
        <w:t xml:space="preserve">But Feingold wants people to recognize that when scientists describe </w:t>
      </w:r>
      <w:r w:rsidRPr="00AA392C">
        <w:rPr>
          <w:rFonts w:eastAsia="Calibri"/>
          <w:b/>
          <w:iCs/>
          <w:sz w:val="20"/>
          <w:szCs w:val="20"/>
          <w:highlight w:val="darkGray"/>
          <w:u w:val="single"/>
          <w:bdr w:val="single" w:sz="8" w:space="0" w:color="auto" w:frame="1"/>
        </w:rPr>
        <w:t>the five</w:t>
      </w:r>
      <w:r w:rsidRPr="008F6A09">
        <w:rPr>
          <w:rFonts w:eastAsia="Calibri"/>
          <w:b/>
          <w:iCs/>
          <w:sz w:val="20"/>
          <w:szCs w:val="20"/>
          <w:u w:val="single"/>
          <w:bdr w:val="single" w:sz="8" w:space="0" w:color="auto" w:frame="1"/>
        </w:rPr>
        <w:t xml:space="preserve"> key </w:t>
      </w:r>
      <w:r w:rsidRPr="00AA392C">
        <w:rPr>
          <w:rFonts w:eastAsia="Calibri"/>
          <w:b/>
          <w:iCs/>
          <w:sz w:val="20"/>
          <w:szCs w:val="20"/>
          <w:highlight w:val="darkGray"/>
          <w:u w:val="single"/>
          <w:bdr w:val="single" w:sz="8" w:space="0" w:color="auto" w:frame="1"/>
        </w:rPr>
        <w:t>causes of the loss of biodiversity</w:t>
      </w:r>
      <w:r w:rsidRPr="008F6A09">
        <w:rPr>
          <w:rFonts w:eastAsia="Calibri"/>
          <w:b/>
          <w:iCs/>
          <w:sz w:val="20"/>
          <w:szCs w:val="20"/>
          <w:u w:val="single"/>
          <w:bdr w:val="single" w:sz="8" w:space="0" w:color="auto" w:frame="1"/>
        </w:rPr>
        <w:t>, “</w:t>
      </w:r>
      <w:r w:rsidRPr="00AA392C">
        <w:rPr>
          <w:rFonts w:eastAsia="Calibri"/>
          <w:b/>
          <w:iCs/>
          <w:sz w:val="20"/>
          <w:szCs w:val="20"/>
          <w:highlight w:val="darkGray"/>
          <w:u w:val="single"/>
          <w:bdr w:val="single" w:sz="8" w:space="0" w:color="auto" w:frame="1"/>
        </w:rPr>
        <w:t>Climate</w:t>
      </w:r>
      <w:r w:rsidRPr="008F6A09">
        <w:rPr>
          <w:rFonts w:eastAsia="Calibri"/>
          <w:b/>
          <w:iCs/>
          <w:sz w:val="20"/>
          <w:szCs w:val="20"/>
          <w:u w:val="single"/>
          <w:bdr w:val="single" w:sz="8" w:space="0" w:color="auto" w:frame="1"/>
        </w:rPr>
        <w:t xml:space="preserve"> change is third! It's enormously important. But first is </w:t>
      </w:r>
      <w:r w:rsidRPr="00AA392C">
        <w:rPr>
          <w:rFonts w:eastAsia="Calibri"/>
          <w:b/>
          <w:iCs/>
          <w:sz w:val="20"/>
          <w:szCs w:val="20"/>
          <w:highlight w:val="darkGray"/>
          <w:u w:val="single"/>
          <w:bdr w:val="single" w:sz="8" w:space="0" w:color="auto" w:frame="1"/>
        </w:rPr>
        <w:t>land use</w:t>
      </w:r>
      <w:r w:rsidRPr="008F6A09">
        <w:rPr>
          <w:rFonts w:eastAsia="Calibri"/>
          <w:b/>
          <w:iCs/>
          <w:sz w:val="20"/>
          <w:szCs w:val="20"/>
          <w:u w:val="single"/>
          <w:bdr w:val="single" w:sz="8" w:space="0" w:color="auto" w:frame="1"/>
        </w:rPr>
        <w:t xml:space="preserve"> — agriculture, mining — just impinging on forests or natural areas. Second is what's called ‘the exploitation of organisms’: </w:t>
      </w:r>
      <w:r w:rsidRPr="00AA392C">
        <w:rPr>
          <w:rFonts w:eastAsia="Calibri"/>
          <w:b/>
          <w:iCs/>
          <w:sz w:val="20"/>
          <w:szCs w:val="20"/>
          <w:highlight w:val="darkGray"/>
          <w:u w:val="single"/>
          <w:bdr w:val="single" w:sz="8" w:space="0" w:color="auto" w:frame="1"/>
        </w:rPr>
        <w:t>hunting, overfishing, cutting</w:t>
      </w:r>
      <w:r w:rsidRPr="008F6A09">
        <w:rPr>
          <w:rFonts w:eastAsia="Calibri"/>
          <w:b/>
          <w:iCs/>
          <w:sz w:val="20"/>
          <w:szCs w:val="20"/>
          <w:u w:val="single"/>
          <w:bdr w:val="single" w:sz="8" w:space="0" w:color="auto" w:frame="1"/>
        </w:rPr>
        <w:t xml:space="preserve"> down </w:t>
      </w:r>
      <w:r w:rsidRPr="00AA392C">
        <w:rPr>
          <w:rFonts w:eastAsia="Calibri"/>
          <w:b/>
          <w:iCs/>
          <w:sz w:val="20"/>
          <w:szCs w:val="20"/>
          <w:highlight w:val="darkGray"/>
          <w:u w:val="single"/>
          <w:bdr w:val="single" w:sz="8" w:space="0" w:color="auto" w:frame="1"/>
        </w:rPr>
        <w:t>trees</w:t>
      </w:r>
      <w:r w:rsidRPr="008F6A09">
        <w:rPr>
          <w:rFonts w:eastAsia="Calibri"/>
          <w:b/>
          <w:iCs/>
          <w:sz w:val="20"/>
          <w:szCs w:val="20"/>
          <w:u w:val="single"/>
          <w:bdr w:val="single" w:sz="8" w:space="0" w:color="auto" w:frame="1"/>
        </w:rPr>
        <w:t xml:space="preserve">. That's not climate. That's just harvesting stuff.” (Fourth is </w:t>
      </w:r>
      <w:r w:rsidRPr="00AA392C">
        <w:rPr>
          <w:rFonts w:eastAsia="Calibri"/>
          <w:b/>
          <w:iCs/>
          <w:sz w:val="20"/>
          <w:szCs w:val="20"/>
          <w:highlight w:val="darkGray"/>
          <w:u w:val="single"/>
          <w:bdr w:val="single" w:sz="8" w:space="0" w:color="auto" w:frame="1"/>
        </w:rPr>
        <w:t>pollution</w:t>
      </w:r>
      <w:r w:rsidRPr="008F6A09">
        <w:rPr>
          <w:rFonts w:eastAsia="Calibri"/>
          <w:b/>
          <w:iCs/>
          <w:sz w:val="20"/>
          <w:szCs w:val="20"/>
          <w:u w:val="single"/>
          <w:bdr w:val="single" w:sz="8" w:space="0" w:color="auto" w:frame="1"/>
        </w:rPr>
        <w:t xml:space="preserve">. Fifth is </w:t>
      </w:r>
      <w:r w:rsidRPr="00AA392C">
        <w:rPr>
          <w:rFonts w:eastAsia="Calibri"/>
          <w:b/>
          <w:iCs/>
          <w:sz w:val="20"/>
          <w:szCs w:val="20"/>
          <w:highlight w:val="darkGray"/>
          <w:u w:val="single"/>
          <w:bdr w:val="single" w:sz="8" w:space="0" w:color="auto" w:frame="1"/>
        </w:rPr>
        <w:t>invasive species</w:t>
      </w:r>
      <w:r w:rsidRPr="008F6A09">
        <w:rPr>
          <w:rFonts w:eastAsia="Calibri"/>
          <w:b/>
          <w:sz w:val="20"/>
          <w:szCs w:val="20"/>
          <w:u w:val="single"/>
        </w:rPr>
        <w:t xml:space="preserve">.) </w:t>
      </w:r>
    </w:p>
    <w:p w14:paraId="62EDCCDD" w14:textId="77777777" w:rsidR="00C92378" w:rsidRPr="00125CDA" w:rsidRDefault="00C92378" w:rsidP="00C92378">
      <w:pPr>
        <w:rPr>
          <w:rFonts w:eastAsia="Calibri"/>
          <w:sz w:val="16"/>
          <w:szCs w:val="20"/>
        </w:rPr>
      </w:pPr>
      <w:r w:rsidRPr="00125CDA">
        <w:rPr>
          <w:rFonts w:eastAsia="Calibri"/>
          <w:sz w:val="16"/>
          <w:szCs w:val="20"/>
        </w:rPr>
        <w:t xml:space="preserve">So this is another urgent issue to concern ourselves with at a time when there are already so many urgent issues. Feingold acknowledges that it may be daunting to think about additional threats and additional challenges. But, he explained, we are not starting from scratch. </w:t>
      </w:r>
    </w:p>
    <w:p w14:paraId="57D931DF" w14:textId="77777777" w:rsidR="00C92378" w:rsidRPr="00125CDA" w:rsidRDefault="00C92378" w:rsidP="00C92378">
      <w:pPr>
        <w:rPr>
          <w:rFonts w:eastAsia="Calibri"/>
          <w:sz w:val="16"/>
          <w:szCs w:val="20"/>
        </w:rPr>
      </w:pPr>
      <w:r w:rsidRPr="00125CDA">
        <w:rPr>
          <w:rFonts w:eastAsia="Calibri"/>
          <w:sz w:val="16"/>
          <w:szCs w:val="20"/>
        </w:rPr>
        <w:t xml:space="preserve">Real work has been done to address the crisis. Countries have not just signed on to the biological diversity treaty. Many have acted. As the Campaign for Nature noted, “world leaders have committed to protecting 17 percent of land and 10 percent of the ocean by 2020 and governments are on track to meet these global targets.” </w:t>
      </w:r>
    </w:p>
    <w:p w14:paraId="425B0DF4" w14:textId="77777777" w:rsidR="00C92378" w:rsidRDefault="00C92378" w:rsidP="00C92378">
      <w:pPr>
        <w:rPr>
          <w:rFonts w:eastAsia="Calibri"/>
          <w:b/>
          <w:sz w:val="20"/>
          <w:szCs w:val="20"/>
          <w:u w:val="single"/>
        </w:rPr>
      </w:pPr>
      <w:r w:rsidRPr="008F6A09">
        <w:rPr>
          <w:rFonts w:eastAsia="Calibri"/>
          <w:b/>
          <w:sz w:val="20"/>
          <w:szCs w:val="20"/>
          <w:u w:val="single"/>
        </w:rPr>
        <w:t xml:space="preserve">The </w:t>
      </w:r>
      <w:r w:rsidRPr="00AA392C">
        <w:rPr>
          <w:rFonts w:eastAsia="Calibri"/>
          <w:b/>
          <w:sz w:val="20"/>
          <w:szCs w:val="20"/>
          <w:highlight w:val="darkGray"/>
          <w:u w:val="single"/>
        </w:rPr>
        <w:t>progress toward meeting these goals has been impressive.</w:t>
      </w:r>
      <w:r w:rsidRPr="008F6A09">
        <w:rPr>
          <w:rFonts w:eastAsia="Calibri"/>
          <w:b/>
          <w:sz w:val="20"/>
          <w:szCs w:val="20"/>
          <w:u w:val="single"/>
        </w:rPr>
        <w:t xml:space="preserve"> Today, Feingold noted, roughly “</w:t>
      </w:r>
      <w:r w:rsidRPr="008F6A09">
        <w:rPr>
          <w:rFonts w:eastAsia="Calibri"/>
          <w:b/>
          <w:iCs/>
          <w:sz w:val="20"/>
          <w:szCs w:val="20"/>
          <w:u w:val="single"/>
          <w:bdr w:val="single" w:sz="8" w:space="0" w:color="auto" w:frame="1"/>
        </w:rPr>
        <w:t xml:space="preserve">15 percent of land and 7 percent of the ocean are protected globally, but individual </w:t>
      </w:r>
      <w:r w:rsidRPr="00AA392C">
        <w:rPr>
          <w:rFonts w:eastAsia="Calibri"/>
          <w:b/>
          <w:iCs/>
          <w:sz w:val="20"/>
          <w:szCs w:val="20"/>
          <w:highlight w:val="darkGray"/>
          <w:u w:val="single"/>
          <w:bdr w:val="single" w:sz="8" w:space="0" w:color="auto" w:frame="1"/>
        </w:rPr>
        <w:t>countries</w:t>
      </w:r>
      <w:r w:rsidRPr="008F6A09">
        <w:rPr>
          <w:rFonts w:eastAsia="Calibri"/>
          <w:b/>
          <w:iCs/>
          <w:sz w:val="20"/>
          <w:szCs w:val="20"/>
          <w:u w:val="single"/>
          <w:bdr w:val="single" w:sz="8" w:space="0" w:color="auto" w:frame="1"/>
        </w:rPr>
        <w:t xml:space="preserve"> have helped </w:t>
      </w:r>
      <w:r w:rsidRPr="00AA392C">
        <w:rPr>
          <w:rFonts w:eastAsia="Calibri"/>
          <w:b/>
          <w:iCs/>
          <w:sz w:val="20"/>
          <w:szCs w:val="20"/>
          <w:highlight w:val="darkGray"/>
          <w:u w:val="single"/>
          <w:bdr w:val="single" w:sz="8" w:space="0" w:color="auto" w:frame="1"/>
        </w:rPr>
        <w:t>demonstrate</w:t>
      </w:r>
      <w:r w:rsidRPr="008F6A09">
        <w:rPr>
          <w:rFonts w:eastAsia="Calibri"/>
          <w:b/>
          <w:iCs/>
          <w:sz w:val="20"/>
          <w:szCs w:val="20"/>
          <w:u w:val="single"/>
          <w:bdr w:val="single" w:sz="8" w:space="0" w:color="auto" w:frame="1"/>
        </w:rPr>
        <w:t xml:space="preserve"> that more </w:t>
      </w:r>
      <w:r w:rsidRPr="00AA392C">
        <w:rPr>
          <w:rFonts w:eastAsia="Calibri"/>
          <w:b/>
          <w:iCs/>
          <w:sz w:val="20"/>
          <w:szCs w:val="20"/>
          <w:highlight w:val="darkGray"/>
          <w:u w:val="single"/>
          <w:bdr w:val="single" w:sz="8" w:space="0" w:color="auto" w:frame="1"/>
        </w:rPr>
        <w:t>ambitious targets</w:t>
      </w:r>
      <w:r w:rsidRPr="008F6A09">
        <w:rPr>
          <w:rFonts w:eastAsia="Calibri"/>
          <w:b/>
          <w:iCs/>
          <w:sz w:val="20"/>
          <w:szCs w:val="20"/>
          <w:u w:val="single"/>
          <w:bdr w:val="single" w:sz="8" w:space="0" w:color="auto" w:frame="1"/>
        </w:rPr>
        <w:t xml:space="preserve"> are possible to meet</w:t>
      </w:r>
      <w:r w:rsidRPr="008F6A09">
        <w:rPr>
          <w:rFonts w:eastAsia="Calibri"/>
          <w:b/>
          <w:sz w:val="20"/>
          <w:szCs w:val="20"/>
          <w:u w:val="single"/>
        </w:rPr>
        <w:t xml:space="preserve">. Ninety countries have protected more than 17 percent of their land (the current global target), 27 have already protected more than 30 percent, and a few — including Namibia, Bhutan and Venezuela — are close to or even past protecting half of their land.” </w:t>
      </w:r>
    </w:p>
    <w:p w14:paraId="3A333098" w14:textId="77777777" w:rsidR="00C92378" w:rsidRPr="00125CDA" w:rsidRDefault="00C92378" w:rsidP="00C92378">
      <w:pPr>
        <w:rPr>
          <w:rFonts w:eastAsia="Calibri"/>
          <w:sz w:val="16"/>
          <w:szCs w:val="20"/>
        </w:rPr>
      </w:pPr>
      <w:r w:rsidRPr="00125CDA">
        <w:rPr>
          <w:rFonts w:eastAsia="Calibri"/>
          <w:sz w:val="16"/>
          <w:szCs w:val="20"/>
        </w:rPr>
        <w:t xml:space="preserve">That’s the good news. </w:t>
      </w:r>
    </w:p>
    <w:p w14:paraId="58DC00B9" w14:textId="77777777" w:rsidR="00C92378" w:rsidRDefault="00C92378" w:rsidP="00C92378">
      <w:pPr>
        <w:rPr>
          <w:rFonts w:eastAsia="Calibri"/>
          <w:b/>
          <w:iCs/>
          <w:sz w:val="20"/>
          <w:szCs w:val="20"/>
          <w:u w:val="single"/>
          <w:bdr w:val="single" w:sz="8" w:space="0" w:color="auto" w:frame="1"/>
        </w:rPr>
      </w:pPr>
      <w:r w:rsidRPr="008F6A09">
        <w:rPr>
          <w:rFonts w:eastAsia="Calibri"/>
          <w:b/>
          <w:sz w:val="20"/>
          <w:szCs w:val="20"/>
          <w:u w:val="single"/>
        </w:rPr>
        <w:t xml:space="preserve">Unfortunately, Feingold noted, “The scientists are now saying, ‘Guess what? We're not there, and </w:t>
      </w:r>
      <w:r w:rsidRPr="00AA392C">
        <w:rPr>
          <w:rFonts w:eastAsia="Calibri"/>
          <w:b/>
          <w:sz w:val="20"/>
          <w:szCs w:val="20"/>
          <w:highlight w:val="darkGray"/>
          <w:u w:val="single"/>
        </w:rPr>
        <w:t>that's not even adequate</w:t>
      </w:r>
      <w:r w:rsidRPr="008F6A09">
        <w:rPr>
          <w:rFonts w:eastAsia="Calibri"/>
          <w:b/>
          <w:sz w:val="20"/>
          <w:szCs w:val="20"/>
          <w:u w:val="single"/>
        </w:rPr>
        <w:t xml:space="preserve">.’ They are saying </w:t>
      </w:r>
      <w:r w:rsidRPr="00AA392C">
        <w:rPr>
          <w:rFonts w:eastAsia="Calibri"/>
          <w:b/>
          <w:iCs/>
          <w:sz w:val="20"/>
          <w:szCs w:val="20"/>
          <w:highlight w:val="darkGray"/>
          <w:u w:val="single"/>
          <w:bdr w:val="single" w:sz="8" w:space="0" w:color="auto" w:frame="1"/>
        </w:rPr>
        <w:t>we need 30-by-30 and 50-by-50</w:t>
      </w:r>
      <w:r w:rsidRPr="008F6A09">
        <w:rPr>
          <w:rFonts w:eastAsia="Calibri"/>
          <w:b/>
          <w:iCs/>
          <w:sz w:val="20"/>
          <w:szCs w:val="20"/>
          <w:u w:val="single"/>
          <w:bdr w:val="single" w:sz="8" w:space="0" w:color="auto" w:frame="1"/>
        </w:rPr>
        <w:t xml:space="preserve">.” </w:t>
      </w:r>
    </w:p>
    <w:p w14:paraId="0B149A51" w14:textId="77777777" w:rsidR="00C92378" w:rsidRPr="00B867EA" w:rsidRDefault="00C92378" w:rsidP="00C92378">
      <w:pPr>
        <w:rPr>
          <w:rFonts w:eastAsia="Calibri"/>
          <w:b/>
          <w:sz w:val="20"/>
          <w:szCs w:val="20"/>
          <w:u w:val="single"/>
        </w:rPr>
      </w:pPr>
      <w:r w:rsidRPr="008F6A09">
        <w:rPr>
          <w:rFonts w:eastAsia="Calibri"/>
          <w:b/>
          <w:sz w:val="20"/>
          <w:szCs w:val="20"/>
          <w:u w:val="single"/>
        </w:rPr>
        <w:t xml:space="preserve">As in: </w:t>
      </w:r>
      <w:r w:rsidRPr="00AA392C">
        <w:rPr>
          <w:rFonts w:eastAsia="Calibri"/>
          <w:b/>
          <w:sz w:val="20"/>
          <w:szCs w:val="20"/>
          <w:highlight w:val="darkGray"/>
          <w:u w:val="single"/>
        </w:rPr>
        <w:t>30 percent protected by 2030 and 50 percent protected by 2050</w:t>
      </w:r>
      <w:r w:rsidRPr="008F6A09">
        <w:rPr>
          <w:rFonts w:eastAsia="Calibri"/>
          <w:b/>
          <w:sz w:val="20"/>
          <w:szCs w:val="20"/>
          <w:u w:val="single"/>
        </w:rPr>
        <w:t xml:space="preserve">. </w:t>
      </w:r>
    </w:p>
    <w:p w14:paraId="6F1D09DB" w14:textId="77777777" w:rsidR="00C92378" w:rsidRPr="00125CDA" w:rsidRDefault="00C92378" w:rsidP="00C92378">
      <w:pPr>
        <w:rPr>
          <w:sz w:val="16"/>
        </w:rPr>
      </w:pPr>
    </w:p>
    <w:p w14:paraId="571B3168" w14:textId="77777777" w:rsidR="00C92378" w:rsidRPr="008F6A09" w:rsidRDefault="00C92378" w:rsidP="00C92378">
      <w:pPr>
        <w:pStyle w:val="Heading4"/>
      </w:pPr>
      <w:bookmarkStart w:id="4" w:name="_Hlk83732885"/>
      <w:r w:rsidRPr="008F6A09">
        <w:t>Biodiversity loss won’t cause extinction</w:t>
      </w:r>
    </w:p>
    <w:p w14:paraId="4943545F" w14:textId="77777777" w:rsidR="00C92378" w:rsidRPr="00125CDA" w:rsidRDefault="00C92378" w:rsidP="00C92378">
      <w:r w:rsidRPr="00125CDA">
        <w:rPr>
          <w:rStyle w:val="Style13ptBold"/>
          <w:u w:val="single"/>
        </w:rPr>
        <w:t>Kareiva and Carranza 18</w:t>
      </w:r>
      <w:r w:rsidRPr="00125CDA">
        <w:t xml:space="preserve"> – Peter, Ph.D. in ecology and applied mathematics from Cornell University, director of the Institute of the Environment and Sustainability at UCLA.Valerie, Ph.D. Candidate at “Existential risk due to ecosystem collapse: Nature strikes back”, Futures, Vol. 102, Pg. 39-50, </w:t>
      </w:r>
      <w:hyperlink r:id="rId42" w:history="1">
        <w:r w:rsidRPr="00125CDA">
          <w:rPr>
            <w:rStyle w:val="Hyperlink"/>
          </w:rPr>
          <w:t>https://doi.org/10.1016/j.futures.2018.01.001</w:t>
        </w:r>
      </w:hyperlink>
      <w:r w:rsidRPr="00125CDA">
        <w:t>, 01-05-2018</w:t>
      </w:r>
    </w:p>
    <w:p w14:paraId="3708A870" w14:textId="77777777" w:rsidR="00C92378" w:rsidRPr="00125CDA" w:rsidRDefault="00C92378" w:rsidP="00C92378">
      <w:pPr>
        <w:rPr>
          <w:sz w:val="16"/>
          <w:szCs w:val="20"/>
        </w:rPr>
      </w:pPr>
      <w:r w:rsidRPr="00125CDA">
        <w:rPr>
          <w:sz w:val="16"/>
          <w:szCs w:val="20"/>
        </w:rPr>
        <w:t xml:space="preserve">The interesting question is whether any of the planetary thresholds other than CO2 could also portend existential risks. Here the answer is not clear. </w:t>
      </w:r>
      <w:r w:rsidRPr="008F6A09">
        <w:rPr>
          <w:b/>
          <w:sz w:val="20"/>
          <w:szCs w:val="20"/>
          <w:u w:val="single"/>
        </w:rPr>
        <w:t xml:space="preserve">One boundary often mentioned as a concern for the </w:t>
      </w:r>
      <w:r w:rsidRPr="008F6A09">
        <w:rPr>
          <w:b/>
          <w:iCs/>
          <w:sz w:val="20"/>
          <w:szCs w:val="20"/>
          <w:u w:val="single"/>
          <w:bdr w:val="single" w:sz="8" w:space="0" w:color="auto" w:frame="1"/>
        </w:rPr>
        <w:t>fate of global civilization</w:t>
      </w:r>
      <w:r w:rsidRPr="008F6A09">
        <w:rPr>
          <w:b/>
          <w:sz w:val="20"/>
          <w:szCs w:val="20"/>
          <w:u w:val="single"/>
        </w:rPr>
        <w:t xml:space="preserve"> is biodiversity</w:t>
      </w:r>
      <w:r w:rsidRPr="00125CDA">
        <w:rPr>
          <w:sz w:val="16"/>
          <w:szCs w:val="20"/>
        </w:rPr>
        <w:t xml:space="preserve"> (Ehrlich &amp; Ehrlich, 2012), with the proposed safety threshold being a loss of greater than 0.001% per year (Rockström et al., 2009). </w:t>
      </w:r>
      <w:r w:rsidRPr="008F6A09">
        <w:rPr>
          <w:b/>
          <w:sz w:val="20"/>
          <w:szCs w:val="20"/>
          <w:u w:val="single"/>
        </w:rPr>
        <w:t>There is little evidence that this particular 0.001% annual loss is a threshold</w:t>
      </w:r>
      <w:r w:rsidRPr="00125CDA">
        <w:rPr>
          <w:sz w:val="16"/>
          <w:szCs w:val="20"/>
        </w:rPr>
        <w:t>—</w:t>
      </w:r>
      <w:r w:rsidRPr="008F6A09">
        <w:rPr>
          <w:b/>
          <w:sz w:val="20"/>
          <w:szCs w:val="20"/>
          <w:u w:val="single"/>
        </w:rPr>
        <w:t>and it is hard to imagine any data that would allow one to identify where the threshold was</w:t>
      </w:r>
      <w:r w:rsidRPr="00125CDA">
        <w:rPr>
          <w:sz w:val="16"/>
          <w:szCs w:val="20"/>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6232A80D" w14:textId="77777777" w:rsidR="00C92378" w:rsidRPr="008F6A09" w:rsidRDefault="00C92378" w:rsidP="00C92378">
      <w:pPr>
        <w:rPr>
          <w:sz w:val="20"/>
          <w:szCs w:val="20"/>
          <w:u w:val="single"/>
        </w:rPr>
      </w:pPr>
      <w:r w:rsidRPr="00125CDA">
        <w:rPr>
          <w:sz w:val="16"/>
          <w:szCs w:val="20"/>
        </w:rPr>
        <w:t xml:space="preserve"> </w:t>
      </w:r>
      <w:r w:rsidRPr="008F6A09">
        <w:rPr>
          <w:b/>
          <w:sz w:val="20"/>
          <w:szCs w:val="20"/>
          <w:u w:val="single"/>
        </w:rPr>
        <w:t xml:space="preserve">While </w:t>
      </w:r>
      <w:r w:rsidRPr="00AA392C">
        <w:rPr>
          <w:b/>
          <w:sz w:val="20"/>
          <w:szCs w:val="20"/>
          <w:highlight w:val="darkGray"/>
          <w:u w:val="single"/>
        </w:rPr>
        <w:t xml:space="preserve">there are data that relate </w:t>
      </w:r>
      <w:r w:rsidRPr="00AA392C">
        <w:rPr>
          <w:b/>
          <w:iCs/>
          <w:sz w:val="20"/>
          <w:szCs w:val="20"/>
          <w:highlight w:val="darkGray"/>
          <w:u w:val="single"/>
          <w:bdr w:val="single" w:sz="8" w:space="0" w:color="auto" w:frame="1"/>
        </w:rPr>
        <w:t>local reductions</w:t>
      </w:r>
      <w:r w:rsidRPr="00AA392C">
        <w:rPr>
          <w:b/>
          <w:sz w:val="20"/>
          <w:szCs w:val="20"/>
          <w:highlight w:val="darkGray"/>
          <w:u w:val="single"/>
        </w:rPr>
        <w:t xml:space="preserve"> in species richness</w:t>
      </w:r>
      <w:r w:rsidRPr="008F6A09">
        <w:rPr>
          <w:b/>
          <w:sz w:val="20"/>
          <w:szCs w:val="20"/>
          <w:u w:val="single"/>
        </w:rPr>
        <w:t xml:space="preserve"> to altered ecosystem function, </w:t>
      </w:r>
      <w:r w:rsidRPr="00AA392C">
        <w:rPr>
          <w:b/>
          <w:sz w:val="20"/>
          <w:szCs w:val="20"/>
          <w:highlight w:val="darkGray"/>
          <w:u w:val="single"/>
        </w:rPr>
        <w:t xml:space="preserve">these </w:t>
      </w:r>
      <w:r w:rsidRPr="00AA392C">
        <w:rPr>
          <w:b/>
          <w:iCs/>
          <w:sz w:val="20"/>
          <w:szCs w:val="20"/>
          <w:highlight w:val="darkGray"/>
          <w:u w:val="single"/>
          <w:bdr w:val="single" w:sz="8" w:space="0" w:color="auto" w:frame="1"/>
        </w:rPr>
        <w:t>results do not point to</w:t>
      </w:r>
      <w:r w:rsidRPr="008F6A09">
        <w:rPr>
          <w:b/>
          <w:iCs/>
          <w:sz w:val="20"/>
          <w:szCs w:val="20"/>
          <w:u w:val="single"/>
          <w:bdr w:val="single" w:sz="8" w:space="0" w:color="auto" w:frame="1"/>
        </w:rPr>
        <w:t xml:space="preserve"> substantial </w:t>
      </w:r>
      <w:r w:rsidRPr="00AA392C">
        <w:rPr>
          <w:b/>
          <w:iCs/>
          <w:sz w:val="20"/>
          <w:szCs w:val="20"/>
          <w:highlight w:val="darkGray"/>
          <w:u w:val="single"/>
          <w:bdr w:val="single" w:sz="8" w:space="0" w:color="auto" w:frame="1"/>
        </w:rPr>
        <w:t>existential risks</w:t>
      </w:r>
      <w:r w:rsidRPr="00125CDA">
        <w:rPr>
          <w:sz w:val="16"/>
          <w:szCs w:val="20"/>
        </w:rPr>
        <w:t xml:space="preserve">. The </w:t>
      </w:r>
      <w:r w:rsidRPr="008F6A09">
        <w:rPr>
          <w:b/>
          <w:sz w:val="20"/>
          <w:szCs w:val="20"/>
          <w:u w:val="single"/>
        </w:rPr>
        <w:t>data are small-scale experiments in which plant productivity, or nutrient retention is reduced as species numbers decline locally</w:t>
      </w:r>
      <w:r w:rsidRPr="00125CDA">
        <w:rPr>
          <w:sz w:val="16"/>
          <w:szCs w:val="20"/>
        </w:rPr>
        <w:t xml:space="preserve"> (Vellend, 2017), or are local observations of increased variability in fisheries yield when stock diversity is lost (Schindler et al., 2010). </w:t>
      </w:r>
      <w:r w:rsidRPr="008F6A09">
        <w:rPr>
          <w:b/>
          <w:iCs/>
          <w:sz w:val="20"/>
          <w:szCs w:val="20"/>
          <w:u w:val="single"/>
          <w:bdr w:val="single" w:sz="8" w:space="0" w:color="auto" w:frame="1"/>
        </w:rPr>
        <w:t>Those are not existential risks</w:t>
      </w:r>
      <w:r w:rsidRPr="00125CDA">
        <w:rPr>
          <w:sz w:val="16"/>
          <w:szCs w:val="20"/>
        </w:rPr>
        <w:t xml:space="preserve">. </w:t>
      </w:r>
      <w:r w:rsidRPr="008F6A09">
        <w:rPr>
          <w:b/>
          <w:sz w:val="20"/>
          <w:szCs w:val="20"/>
          <w:u w:val="single"/>
        </w:rPr>
        <w:t xml:space="preserve">To make the link even more tenuous, </w:t>
      </w:r>
      <w:r w:rsidRPr="00AA392C">
        <w:rPr>
          <w:b/>
          <w:sz w:val="20"/>
          <w:szCs w:val="20"/>
          <w:highlight w:val="darkGray"/>
          <w:u w:val="single"/>
        </w:rPr>
        <w:t>there is little ev</w:t>
      </w:r>
      <w:r w:rsidRPr="008F6A09">
        <w:rPr>
          <w:b/>
          <w:sz w:val="20"/>
          <w:szCs w:val="20"/>
          <w:u w:val="single"/>
        </w:rPr>
        <w:t xml:space="preserve">idence that </w:t>
      </w:r>
      <w:r w:rsidRPr="00AA392C">
        <w:rPr>
          <w:b/>
          <w:sz w:val="20"/>
          <w:szCs w:val="20"/>
          <w:highlight w:val="darkGray"/>
          <w:u w:val="single"/>
        </w:rPr>
        <w:t>biod</w:t>
      </w:r>
      <w:r w:rsidRPr="008F6A09">
        <w:rPr>
          <w:b/>
          <w:sz w:val="20"/>
          <w:szCs w:val="20"/>
          <w:u w:val="single"/>
        </w:rPr>
        <w:t xml:space="preserve">iversity </w:t>
      </w:r>
      <w:r w:rsidRPr="00AA392C">
        <w:rPr>
          <w:b/>
          <w:sz w:val="20"/>
          <w:szCs w:val="20"/>
          <w:highlight w:val="darkGray"/>
          <w:u w:val="single"/>
        </w:rPr>
        <w:t>is</w:t>
      </w:r>
      <w:r w:rsidRPr="008F6A09">
        <w:rPr>
          <w:b/>
          <w:sz w:val="20"/>
          <w:szCs w:val="20"/>
          <w:u w:val="single"/>
        </w:rPr>
        <w:t xml:space="preserve"> even </w:t>
      </w:r>
      <w:r w:rsidRPr="00AA392C">
        <w:rPr>
          <w:b/>
          <w:sz w:val="20"/>
          <w:szCs w:val="20"/>
          <w:highlight w:val="darkGray"/>
          <w:u w:val="single"/>
        </w:rPr>
        <w:t>declining at local scales</w:t>
      </w:r>
      <w:r w:rsidRPr="00125CDA">
        <w:rPr>
          <w:sz w:val="16"/>
          <w:szCs w:val="20"/>
        </w:rPr>
        <w:t xml:space="preserve"> (Vellend et al., 2013, Vellend et al., 2017). </w:t>
      </w:r>
      <w:r w:rsidRPr="008F6A09">
        <w:rPr>
          <w:b/>
          <w:sz w:val="20"/>
          <w:szCs w:val="20"/>
          <w:u w:val="single"/>
        </w:rPr>
        <w:t xml:space="preserve">Total </w:t>
      </w:r>
      <w:r w:rsidRPr="00AA392C">
        <w:rPr>
          <w:b/>
          <w:sz w:val="20"/>
          <w:szCs w:val="20"/>
          <w:highlight w:val="darkGray"/>
          <w:u w:val="single"/>
        </w:rPr>
        <w:t>planetary biod</w:t>
      </w:r>
      <w:r w:rsidRPr="008F6A09">
        <w:rPr>
          <w:b/>
          <w:sz w:val="20"/>
          <w:szCs w:val="20"/>
          <w:u w:val="single"/>
        </w:rPr>
        <w:t xml:space="preserve">iversity </w:t>
      </w:r>
      <w:r w:rsidRPr="00AA392C">
        <w:rPr>
          <w:b/>
          <w:sz w:val="20"/>
          <w:szCs w:val="20"/>
          <w:highlight w:val="darkGray"/>
          <w:u w:val="single"/>
        </w:rPr>
        <w:t>may be in decline, but local</w:t>
      </w:r>
      <w:r w:rsidRPr="008F6A09">
        <w:rPr>
          <w:b/>
          <w:sz w:val="20"/>
          <w:szCs w:val="20"/>
          <w:u w:val="single"/>
        </w:rPr>
        <w:t xml:space="preserve"> and regional </w:t>
      </w:r>
      <w:r w:rsidRPr="00AA392C">
        <w:rPr>
          <w:b/>
          <w:sz w:val="20"/>
          <w:szCs w:val="20"/>
          <w:highlight w:val="darkGray"/>
          <w:u w:val="single"/>
        </w:rPr>
        <w:t>biod</w:t>
      </w:r>
      <w:r w:rsidRPr="008F6A09">
        <w:rPr>
          <w:b/>
          <w:sz w:val="20"/>
          <w:szCs w:val="20"/>
          <w:u w:val="single"/>
        </w:rPr>
        <w:t xml:space="preserve">iversity </w:t>
      </w:r>
      <w:r w:rsidRPr="00AA392C">
        <w:rPr>
          <w:b/>
          <w:sz w:val="20"/>
          <w:szCs w:val="20"/>
          <w:highlight w:val="darkGray"/>
          <w:u w:val="single"/>
        </w:rPr>
        <w:t>is often staying the same because species from elsewhere replace</w:t>
      </w:r>
      <w:r w:rsidRPr="008F6A09">
        <w:rPr>
          <w:b/>
          <w:sz w:val="20"/>
          <w:szCs w:val="20"/>
          <w:u w:val="single"/>
        </w:rPr>
        <w:t xml:space="preserve"> local </w:t>
      </w:r>
      <w:r w:rsidRPr="00AA392C">
        <w:rPr>
          <w:b/>
          <w:sz w:val="20"/>
          <w:szCs w:val="20"/>
          <w:highlight w:val="darkGray"/>
          <w:u w:val="single"/>
        </w:rPr>
        <w:t>losses</w:t>
      </w:r>
      <w:r w:rsidRPr="00125CDA">
        <w:rPr>
          <w:sz w:val="16"/>
          <w:szCs w:val="20"/>
        </w:rPr>
        <w:t xml:space="preserve">, albeit homogenizing the world in the process. Although the majority of conservation scientists are likely to flinch at this conclusion, </w:t>
      </w:r>
      <w:r w:rsidRPr="008F6A09">
        <w:rPr>
          <w:b/>
          <w:sz w:val="20"/>
          <w:szCs w:val="20"/>
          <w:u w:val="single"/>
        </w:rPr>
        <w:t>there is growing skepticism regarding the strength of evidence linking trends in biodiversity loss to an existential risk for humans</w:t>
      </w:r>
      <w:r w:rsidRPr="00125CDA">
        <w:rPr>
          <w:sz w:val="16"/>
          <w:szCs w:val="20"/>
        </w:rPr>
        <w:t xml:space="preserve"> (Maier, 2012; Vellend, 2014). </w:t>
      </w:r>
      <w:r w:rsidRPr="008F6A09">
        <w:rPr>
          <w:b/>
          <w:sz w:val="20"/>
          <w:szCs w:val="20"/>
          <w:u w:val="single"/>
        </w:rPr>
        <w:t xml:space="preserve">Obviously </w:t>
      </w:r>
      <w:r w:rsidRPr="00AA392C">
        <w:rPr>
          <w:b/>
          <w:sz w:val="20"/>
          <w:szCs w:val="20"/>
          <w:highlight w:val="darkGray"/>
          <w:u w:val="single"/>
        </w:rPr>
        <w:t>if all biod</w:t>
      </w:r>
      <w:r w:rsidRPr="008F6A09">
        <w:rPr>
          <w:b/>
          <w:sz w:val="20"/>
          <w:szCs w:val="20"/>
          <w:u w:val="single"/>
        </w:rPr>
        <w:t xml:space="preserve">iversity </w:t>
      </w:r>
      <w:r w:rsidRPr="00AA392C">
        <w:rPr>
          <w:b/>
          <w:sz w:val="20"/>
          <w:szCs w:val="20"/>
          <w:highlight w:val="darkGray"/>
          <w:u w:val="single"/>
        </w:rPr>
        <w:t>disappeared civilization would end</w:t>
      </w:r>
      <w:r w:rsidRPr="00125CDA">
        <w:rPr>
          <w:sz w:val="16"/>
          <w:szCs w:val="20"/>
        </w:rPr>
        <w:t>—</w:t>
      </w:r>
      <w:r w:rsidRPr="00AA392C">
        <w:rPr>
          <w:b/>
          <w:sz w:val="20"/>
          <w:szCs w:val="20"/>
          <w:highlight w:val="darkGray"/>
          <w:u w:val="single"/>
        </w:rPr>
        <w:t xml:space="preserve">but </w:t>
      </w:r>
      <w:r w:rsidRPr="00AA392C">
        <w:rPr>
          <w:b/>
          <w:iCs/>
          <w:sz w:val="20"/>
          <w:szCs w:val="20"/>
          <w:highlight w:val="darkGray"/>
          <w:u w:val="single"/>
          <w:bdr w:val="single" w:sz="8" w:space="0" w:color="auto" w:frame="1"/>
        </w:rPr>
        <w:t>no one is forecasting</w:t>
      </w:r>
      <w:r w:rsidRPr="008F6A09">
        <w:rPr>
          <w:b/>
          <w:iCs/>
          <w:sz w:val="20"/>
          <w:szCs w:val="20"/>
          <w:u w:val="single"/>
          <w:bdr w:val="single" w:sz="8" w:space="0" w:color="auto" w:frame="1"/>
        </w:rPr>
        <w:t xml:space="preserve"> the loss of </w:t>
      </w:r>
      <w:r w:rsidRPr="00AA392C">
        <w:rPr>
          <w:b/>
          <w:iCs/>
          <w:sz w:val="20"/>
          <w:szCs w:val="20"/>
          <w:highlight w:val="darkGray"/>
          <w:u w:val="single"/>
          <w:bdr w:val="single" w:sz="8" w:space="0" w:color="auto" w:frame="1"/>
        </w:rPr>
        <w:t>all species</w:t>
      </w:r>
      <w:r w:rsidRPr="00125CDA">
        <w:rPr>
          <w:sz w:val="16"/>
          <w:szCs w:val="20"/>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8F6A09">
        <w:rPr>
          <w:b/>
          <w:sz w:val="20"/>
          <w:szCs w:val="20"/>
          <w:u w:val="single"/>
        </w:rPr>
        <w:t>If global biodiversity were halved, but at the same time locally the number of species stayed relatively stable, what would be the mechanism for an end-of-civilization or even end of human prosperity scenario?</w:t>
      </w:r>
      <w:r w:rsidRPr="00125CDA">
        <w:rPr>
          <w:sz w:val="16"/>
          <w:szCs w:val="20"/>
        </w:rPr>
        <w:t xml:space="preserve"> </w:t>
      </w:r>
      <w:r w:rsidRPr="008F6A09">
        <w:rPr>
          <w:b/>
          <w:sz w:val="20"/>
          <w:szCs w:val="20"/>
          <w:u w:val="single"/>
        </w:rPr>
        <w:t xml:space="preserve">Extinctions and </w:t>
      </w:r>
      <w:r w:rsidRPr="00AA392C">
        <w:rPr>
          <w:b/>
          <w:sz w:val="20"/>
          <w:szCs w:val="20"/>
          <w:highlight w:val="darkGray"/>
          <w:u w:val="single"/>
        </w:rPr>
        <w:t>biod</w:t>
      </w:r>
      <w:r w:rsidRPr="008F6A09">
        <w:rPr>
          <w:b/>
          <w:sz w:val="20"/>
          <w:szCs w:val="20"/>
          <w:u w:val="single"/>
        </w:rPr>
        <w:t xml:space="preserve">iversity </w:t>
      </w:r>
      <w:r w:rsidRPr="00AA392C">
        <w:rPr>
          <w:b/>
          <w:sz w:val="20"/>
          <w:szCs w:val="20"/>
          <w:highlight w:val="darkGray"/>
          <w:u w:val="single"/>
        </w:rPr>
        <w:t>loss are ethical</w:t>
      </w:r>
      <w:r w:rsidRPr="008F6A09">
        <w:rPr>
          <w:b/>
          <w:sz w:val="20"/>
          <w:szCs w:val="20"/>
          <w:u w:val="single"/>
        </w:rPr>
        <w:t xml:space="preserve"> and spiritual </w:t>
      </w:r>
      <w:r w:rsidRPr="00AA392C">
        <w:rPr>
          <w:b/>
          <w:sz w:val="20"/>
          <w:szCs w:val="20"/>
          <w:highlight w:val="darkGray"/>
          <w:u w:val="single"/>
        </w:rPr>
        <w:t>losses</w:t>
      </w:r>
      <w:r w:rsidRPr="008F6A09">
        <w:rPr>
          <w:b/>
          <w:sz w:val="20"/>
          <w:szCs w:val="20"/>
          <w:u w:val="single"/>
        </w:rPr>
        <w:t xml:space="preserve">, but perhaps </w:t>
      </w:r>
      <w:r w:rsidRPr="00AA392C">
        <w:rPr>
          <w:b/>
          <w:iCs/>
          <w:sz w:val="20"/>
          <w:szCs w:val="20"/>
          <w:highlight w:val="darkGray"/>
          <w:u w:val="single"/>
          <w:bdr w:val="single" w:sz="8" w:space="0" w:color="auto" w:frame="1"/>
        </w:rPr>
        <w:t>not an existential risk</w:t>
      </w:r>
      <w:r w:rsidRPr="008F6A09">
        <w:rPr>
          <w:b/>
          <w:sz w:val="20"/>
          <w:szCs w:val="20"/>
          <w:u w:val="single"/>
        </w:rPr>
        <w:t>.</w:t>
      </w:r>
      <w:bookmarkEnd w:id="4"/>
    </w:p>
    <w:p w14:paraId="4C65F2FB" w14:textId="77777777" w:rsidR="00C92378" w:rsidRPr="00686550" w:rsidRDefault="00C92378" w:rsidP="00C92378">
      <w:pPr>
        <w:pStyle w:val="Heading4"/>
        <w:rPr>
          <w:rStyle w:val="StyleUnderline"/>
        </w:rPr>
      </w:pPr>
      <w:r w:rsidRPr="00686550">
        <w:rPr>
          <w:rStyle w:val="StyleUnderline"/>
        </w:rPr>
        <w:t>Biodiversity Loss isn’t linked to global extinction – the area’s having biodiversity loss aren’t critical to the overall ecosystem</w:t>
      </w:r>
    </w:p>
    <w:p w14:paraId="7E277579" w14:textId="77777777" w:rsidR="00C92378" w:rsidRPr="00686550" w:rsidRDefault="00C92378" w:rsidP="00C92378">
      <w:pPr>
        <w:rPr>
          <w:rStyle w:val="StyleUnderline"/>
        </w:rPr>
      </w:pPr>
      <w:r w:rsidRPr="00125CDA">
        <w:rPr>
          <w:rStyle w:val="Style13ptBold"/>
          <w:u w:val="single"/>
        </w:rPr>
        <w:t>Bruun and Ejrnæs 2022</w:t>
      </w:r>
      <w:r w:rsidRPr="00686550">
        <w:rPr>
          <w:rStyle w:val="StyleUnderline"/>
        </w:rPr>
        <w:t>– Hans Henrik, Researches and teaches ecology and biodiversity, with special focus on community assembly, with a preference for plants and their associated biota of insects and fungi, and on evidence-based nature conservation at the University of Copenhagen. Rasmus,</w:t>
      </w:r>
      <w:r w:rsidRPr="00125CDA">
        <w:t xml:space="preserve"> </w:t>
      </w:r>
      <w:r w:rsidRPr="00686550">
        <w:rPr>
          <w:rStyle w:val="StyleUnderline"/>
        </w:rPr>
        <w:t xml:space="preserve">Senior researcher in biology, Aarhus University. “Evidence against linking the biodiversity crisis to ecosystem collapse”, Techinical Note, </w:t>
      </w:r>
      <w:hyperlink r:id="rId43" w:history="1">
        <w:r w:rsidRPr="00125CDA">
          <w:rPr>
            <w:rStyle w:val="Hyperlink"/>
          </w:rPr>
          <w:t>https://www.authorea.com/users/475874/articles/565074-evidence-against-linking-the-biodiversity-crisis-to-ecosystem-collapse?commit=151bbacd555b1abcfcc18ccf9c1b0426edc06260</w:t>
        </w:r>
      </w:hyperlink>
      <w:r w:rsidRPr="00686550">
        <w:rPr>
          <w:rStyle w:val="StyleUnderline"/>
        </w:rPr>
        <w:t>, 04-14-2022</w:t>
      </w:r>
    </w:p>
    <w:p w14:paraId="4AD2B18C" w14:textId="77777777" w:rsidR="00C92378" w:rsidRPr="00125CDA" w:rsidRDefault="00C92378" w:rsidP="00C92378">
      <w:pPr>
        <w:rPr>
          <w:sz w:val="16"/>
        </w:rPr>
      </w:pPr>
      <w:r w:rsidRPr="00125CDA">
        <w:rPr>
          <w:sz w:val="16"/>
        </w:rPr>
        <w:t xml:space="preserve">Brun et al. (2022) found that a few tall, high-SLA plant species had stronger effects on primary productivity than any measure of functional diversity. </w:t>
      </w:r>
      <w:r w:rsidRPr="00686550">
        <w:rPr>
          <w:rStyle w:val="StyleUnderline"/>
        </w:rPr>
        <w:t xml:space="preserve">We add </w:t>
      </w:r>
      <w:r w:rsidRPr="00AA392C">
        <w:rPr>
          <w:rStyle w:val="StyleUnderline"/>
          <w:highlight w:val="darkGray"/>
        </w:rPr>
        <w:t>data on species</w:t>
      </w:r>
      <w:r w:rsidRPr="00686550">
        <w:rPr>
          <w:rStyle w:val="StyleUnderline"/>
        </w:rPr>
        <w:t xml:space="preserve"> rarity to </w:t>
      </w:r>
      <w:r w:rsidRPr="00AA392C">
        <w:rPr>
          <w:rStyle w:val="StyleUnderline"/>
          <w:highlight w:val="darkGray"/>
        </w:rPr>
        <w:t>show</w:t>
      </w:r>
      <w:r w:rsidRPr="00686550">
        <w:rPr>
          <w:rStyle w:val="StyleUnderline"/>
        </w:rPr>
        <w:t xml:space="preserve"> that ongoing </w:t>
      </w:r>
      <w:r w:rsidRPr="00AA392C">
        <w:rPr>
          <w:rStyle w:val="StyleUnderline"/>
          <w:highlight w:val="darkGray"/>
        </w:rPr>
        <w:t>biodiversity</w:t>
      </w:r>
      <w:r w:rsidRPr="00686550">
        <w:rPr>
          <w:rStyle w:val="StyleUnderline"/>
        </w:rPr>
        <w:t xml:space="preserve"> </w:t>
      </w:r>
      <w:r w:rsidRPr="00AA392C">
        <w:rPr>
          <w:rStyle w:val="StyleUnderline"/>
          <w:highlight w:val="darkGray"/>
        </w:rPr>
        <w:t xml:space="preserve">loss is </w:t>
      </w:r>
      <w:r w:rsidRPr="00AA392C">
        <w:rPr>
          <w:rStyle w:val="Emphasis"/>
          <w:highlight w:val="darkGray"/>
        </w:rPr>
        <w:t>unlikely</w:t>
      </w:r>
      <w:r w:rsidRPr="00AA392C">
        <w:rPr>
          <w:rStyle w:val="StyleUnderline"/>
          <w:highlight w:val="darkGray"/>
        </w:rPr>
        <w:t xml:space="preserve"> to </w:t>
      </w:r>
      <w:r w:rsidRPr="00AA392C">
        <w:rPr>
          <w:rStyle w:val="Emphasis"/>
          <w:highlight w:val="darkGray"/>
        </w:rPr>
        <w:t>hamper</w:t>
      </w:r>
      <w:r w:rsidRPr="00AA392C">
        <w:rPr>
          <w:rStyle w:val="StyleUnderline"/>
          <w:highlight w:val="darkGray"/>
        </w:rPr>
        <w:t xml:space="preserve"> ecosystem productivity</w:t>
      </w:r>
      <w:r w:rsidRPr="00125CDA">
        <w:rPr>
          <w:sz w:val="16"/>
        </w:rPr>
        <w:t>, a core insight we feel the authors missed.</w:t>
      </w:r>
    </w:p>
    <w:p w14:paraId="0FF214D0" w14:textId="77777777" w:rsidR="00C92378" w:rsidRPr="00125CDA" w:rsidRDefault="00C92378" w:rsidP="00C92378">
      <w:pPr>
        <w:rPr>
          <w:sz w:val="16"/>
          <w:szCs w:val="16"/>
        </w:rPr>
      </w:pPr>
      <w:r w:rsidRPr="00125CDA">
        <w:rPr>
          <w:sz w:val="16"/>
          <w:szCs w:val="16"/>
        </w:rPr>
        <w:t>Main text</w:t>
      </w:r>
    </w:p>
    <w:p w14:paraId="551537F1" w14:textId="77777777" w:rsidR="00C92378" w:rsidRPr="00125CDA" w:rsidRDefault="00C92378" w:rsidP="00C92378">
      <w:pPr>
        <w:rPr>
          <w:sz w:val="16"/>
          <w:szCs w:val="16"/>
        </w:rPr>
      </w:pPr>
      <w:r w:rsidRPr="00125CDA">
        <w:rPr>
          <w:sz w:val="16"/>
          <w:szCs w:val="16"/>
        </w:rPr>
        <w:t>Brun et al. (2022)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qualified as keystone species. They found that the five key species with largest effects on productivity jointly explained more deviance in ecosystem productivity than any measure of functional composition. The results provide evidence supporting the Trait Driver Theory (Enquist et al. 2015), which is related to the ‘mass-ratio hypothesis’ (Grime 1998; Garnier et al. 2004), and against the ‘complementary resource use hypothesis’ (Naeem et al. 1994). Key and keystone species were found to be taller and have higher than average specific leaf area.</w:t>
      </w:r>
    </w:p>
    <w:p w14:paraId="2A100439" w14:textId="77777777" w:rsidR="00C92378" w:rsidRPr="00125CDA" w:rsidRDefault="00C92378" w:rsidP="00C92378">
      <w:pPr>
        <w:rPr>
          <w:sz w:val="16"/>
          <w:szCs w:val="16"/>
        </w:rPr>
      </w:pPr>
      <w:r w:rsidRPr="00125CDA">
        <w:rPr>
          <w:sz w:val="16"/>
          <w:szCs w:val="16"/>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(e.g. Tilman et al. 1997; Hector et al. 1999), in which all species are assumed to have equal extinction probability.</w:t>
      </w:r>
    </w:p>
    <w:p w14:paraId="437ED938" w14:textId="77777777" w:rsidR="00C92378" w:rsidRPr="00125CDA" w:rsidRDefault="00C92378" w:rsidP="00C92378">
      <w:pPr>
        <w:rPr>
          <w:sz w:val="16"/>
        </w:rPr>
      </w:pPr>
      <w:r w:rsidRPr="00125CDA">
        <w:rPr>
          <w:sz w:val="16"/>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sidRPr="00686550">
        <w:rPr>
          <w:rStyle w:val="StyleUnderline"/>
        </w:rPr>
        <w:t>We categorized species as either key, keystone, redlisted or other and superimposed species</w:t>
      </w:r>
      <w:r w:rsidRPr="00125CDA">
        <w:rPr>
          <w:sz w:val="16"/>
        </w:rPr>
        <w:t xml:space="preserve"> category on the diagram (Fig. 1). Redlist status was derived from the redlists for vascular plants of Switzerland (Bornand et al. 2016) and the French region Rhˆone-Alpes (Kristo et al. 2015). We found that key and keystone species strongly tended to be regionally widespread and locally abundant species, whereas species threatened with regional extinction were found in the tail of the rank-abundance distribution. </w:t>
      </w:r>
      <w:r w:rsidRPr="00686550">
        <w:rPr>
          <w:rStyle w:val="StyleUnderline"/>
        </w:rPr>
        <w:t xml:space="preserve">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w:t>
      </w:r>
      <w:r w:rsidRPr="00125CDA">
        <w:rPr>
          <w:sz w:val="16"/>
        </w:rPr>
        <w:t xml:space="preserve">(p &lt;&lt; 0.001, TukeyHSD). </w:t>
      </w:r>
      <w:r w:rsidRPr="00AA392C">
        <w:rPr>
          <w:rStyle w:val="StyleUnderline"/>
          <w:highlight w:val="darkGray"/>
        </w:rPr>
        <w:t>It appears evident that</w:t>
      </w:r>
      <w:r w:rsidRPr="00686550">
        <w:rPr>
          <w:rStyle w:val="StyleUnderline"/>
        </w:rPr>
        <w:t xml:space="preserve"> the </w:t>
      </w:r>
      <w:r w:rsidRPr="00AA392C">
        <w:rPr>
          <w:rStyle w:val="StyleUnderline"/>
          <w:highlight w:val="darkGray"/>
        </w:rPr>
        <w:t xml:space="preserve">contribution of </w:t>
      </w:r>
      <w:r w:rsidRPr="00AA392C">
        <w:rPr>
          <w:rStyle w:val="Emphasis"/>
          <w:highlight w:val="darkGray"/>
        </w:rPr>
        <w:t>rare species</w:t>
      </w:r>
      <w:r w:rsidRPr="00AA392C">
        <w:rPr>
          <w:rStyle w:val="StyleUnderline"/>
          <w:highlight w:val="darkGray"/>
        </w:rPr>
        <w:t xml:space="preserve"> to ecosystem </w:t>
      </w:r>
      <w:r w:rsidRPr="00AA392C">
        <w:rPr>
          <w:rStyle w:val="Emphasis"/>
          <w:highlight w:val="darkGray"/>
        </w:rPr>
        <w:t>productivity</w:t>
      </w:r>
      <w:r w:rsidRPr="00AA392C">
        <w:rPr>
          <w:rStyle w:val="StyleUnderline"/>
          <w:highlight w:val="darkGray"/>
        </w:rPr>
        <w:t xml:space="preserve"> is a weak argument</w:t>
      </w:r>
      <w:r w:rsidRPr="00686550">
        <w:rPr>
          <w:rStyle w:val="StyleUnderline"/>
        </w:rPr>
        <w:t xml:space="preserve"> for conservation actions in their favour</w:t>
      </w:r>
      <w:r w:rsidRPr="00125CDA">
        <w:rPr>
          <w:sz w:val="16"/>
        </w:rPr>
        <w:t>. In fact, Fig. 2a of the original paper shows that many species leads to reduced ecosystem productivity when present.</w:t>
      </w:r>
    </w:p>
    <w:p w14:paraId="7460235D" w14:textId="77777777" w:rsidR="00C92378" w:rsidRPr="00125CDA" w:rsidRDefault="00C92378" w:rsidP="00C92378">
      <w:pPr>
        <w:rPr>
          <w:sz w:val="16"/>
        </w:rPr>
      </w:pPr>
      <w:r w:rsidRPr="00125CDA">
        <w:rPr>
          <w:sz w:val="16"/>
        </w:rPr>
        <w:t xml:space="preserve">A revised version of Ehrlich’s aeroplane metaphor could sound: The wings are effectively attached to the body of the plane by a small number of large rivets of key importance, while numerous small rivets, most of which tiny as needles, serve no other function than mere decoration (Gould &amp; Lewontin 1979). </w:t>
      </w:r>
      <w:r w:rsidRPr="00AA392C">
        <w:rPr>
          <w:rStyle w:val="StyleUnderline"/>
          <w:highlight w:val="darkGray"/>
        </w:rPr>
        <w:t xml:space="preserve">The biodiversity </w:t>
      </w:r>
      <w:r w:rsidRPr="00AA392C">
        <w:rPr>
          <w:rStyle w:val="Emphasis"/>
          <w:highlight w:val="darkGray"/>
        </w:rPr>
        <w:t>crisis</w:t>
      </w:r>
      <w:r w:rsidRPr="00686550">
        <w:rPr>
          <w:rStyle w:val="StyleUnderline"/>
        </w:rPr>
        <w:t xml:space="preserve"> and its derived biotic homogenization </w:t>
      </w:r>
      <w:r w:rsidRPr="00AA392C">
        <w:rPr>
          <w:rStyle w:val="Emphasis"/>
          <w:highlight w:val="darkGray"/>
        </w:rPr>
        <w:t>implies</w:t>
      </w:r>
      <w:r w:rsidRPr="00686550">
        <w:rPr>
          <w:rStyle w:val="StyleUnderline"/>
        </w:rPr>
        <w:t xml:space="preserve"> that already common </w:t>
      </w:r>
      <w:r w:rsidRPr="00AA392C">
        <w:rPr>
          <w:rStyle w:val="Emphasis"/>
          <w:highlight w:val="darkGray"/>
        </w:rPr>
        <w:t xml:space="preserve">key species </w:t>
      </w:r>
      <w:r w:rsidRPr="00AA392C">
        <w:rPr>
          <w:rStyle w:val="StyleUnderline"/>
          <w:highlight w:val="darkGray"/>
        </w:rPr>
        <w:t xml:space="preserve">increase in occupancy and </w:t>
      </w:r>
      <w:r w:rsidRPr="00AA392C">
        <w:rPr>
          <w:rStyle w:val="Emphasis"/>
          <w:highlight w:val="darkGray"/>
        </w:rPr>
        <w:t>abundance</w:t>
      </w:r>
      <w:r w:rsidRPr="00686550">
        <w:rPr>
          <w:rStyle w:val="StyleUnderline"/>
        </w:rPr>
        <w:t xml:space="preserve">, </w:t>
      </w:r>
      <w:r w:rsidRPr="00AA392C">
        <w:rPr>
          <w:rStyle w:val="StyleUnderline"/>
          <w:highlight w:val="darkGray"/>
        </w:rPr>
        <w:t>while</w:t>
      </w:r>
      <w:r w:rsidRPr="00686550">
        <w:rPr>
          <w:rStyle w:val="StyleUnderline"/>
        </w:rPr>
        <w:t xml:space="preserve"> initially </w:t>
      </w:r>
      <w:r w:rsidRPr="00AA392C">
        <w:rPr>
          <w:rStyle w:val="Emphasis"/>
          <w:highlight w:val="darkGray"/>
        </w:rPr>
        <w:t>un-common</w:t>
      </w:r>
      <w:r w:rsidRPr="00AA392C">
        <w:rPr>
          <w:rStyle w:val="StyleUnderline"/>
          <w:highlight w:val="darkGray"/>
        </w:rPr>
        <w:t xml:space="preserve"> species</w:t>
      </w:r>
      <w:r w:rsidRPr="00686550">
        <w:rPr>
          <w:rStyle w:val="StyleUnderline"/>
        </w:rPr>
        <w:t xml:space="preserve"> decrease or </w:t>
      </w:r>
      <w:r w:rsidRPr="00AA392C">
        <w:rPr>
          <w:rStyle w:val="StyleUnderline"/>
          <w:highlight w:val="darkGray"/>
        </w:rPr>
        <w:t>vanish</w:t>
      </w:r>
      <w:r w:rsidRPr="00686550">
        <w:rPr>
          <w:rStyle w:val="StyleUnderline"/>
        </w:rPr>
        <w:t xml:space="preserve"> </w:t>
      </w:r>
      <w:r w:rsidRPr="00C46EBE">
        <w:rPr>
          <w:rStyle w:val="Emphasis"/>
        </w:rPr>
        <w:t>completely</w:t>
      </w:r>
      <w:r w:rsidRPr="00125CDA">
        <w:rPr>
          <w:sz w:val="16"/>
        </w:rPr>
        <w:t xml:space="preserve"> (Finderup Nielsen et al. 2019; Kempel et al. 2020).</w:t>
      </w:r>
    </w:p>
    <w:p w14:paraId="2739A7D0" w14:textId="77777777" w:rsidR="00C92378" w:rsidRPr="00657B9D" w:rsidRDefault="00C92378" w:rsidP="00C92378">
      <w:pPr>
        <w:rPr>
          <w:u w:val="single"/>
        </w:rPr>
      </w:pPr>
      <w:r w:rsidRPr="00AA392C">
        <w:rPr>
          <w:rStyle w:val="StyleUnderline"/>
          <w:highlight w:val="darkGray"/>
        </w:rPr>
        <w:t xml:space="preserve">There is solid </w:t>
      </w:r>
      <w:r w:rsidRPr="00AA392C">
        <w:rPr>
          <w:rStyle w:val="Emphasis"/>
          <w:highlight w:val="darkGray"/>
        </w:rPr>
        <w:t>evidence</w:t>
      </w:r>
      <w:r w:rsidRPr="00AA392C">
        <w:rPr>
          <w:rStyle w:val="StyleUnderline"/>
          <w:highlight w:val="darkGray"/>
        </w:rPr>
        <w:t xml:space="preserve"> for </w:t>
      </w:r>
      <w:r w:rsidRPr="00AA392C">
        <w:rPr>
          <w:rStyle w:val="Emphasis"/>
          <w:highlight w:val="darkGray"/>
        </w:rPr>
        <w:t>loss</w:t>
      </w:r>
      <w:r w:rsidRPr="00AA392C">
        <w:rPr>
          <w:rStyle w:val="StyleUnderline"/>
          <w:highlight w:val="darkGray"/>
        </w:rPr>
        <w:t xml:space="preserve"> of</w:t>
      </w:r>
      <w:r w:rsidRPr="00686550">
        <w:rPr>
          <w:rStyle w:val="StyleUnderline"/>
        </w:rPr>
        <w:t xml:space="preserve"> endangered </w:t>
      </w:r>
      <w:r w:rsidRPr="00AA392C">
        <w:rPr>
          <w:rStyle w:val="StyleUnderline"/>
          <w:highlight w:val="darkGray"/>
        </w:rPr>
        <w:t>species</w:t>
      </w:r>
      <w:r w:rsidRPr="00686550">
        <w:rPr>
          <w:rStyle w:val="StyleUnderline"/>
        </w:rPr>
        <w:t xml:space="preserve"> </w:t>
      </w:r>
      <w:r w:rsidRPr="00C46EBE">
        <w:rPr>
          <w:rStyle w:val="Emphasis"/>
        </w:rPr>
        <w:t>disproportionately</w:t>
      </w:r>
      <w:r w:rsidRPr="00686550">
        <w:rPr>
          <w:rStyle w:val="StyleUnderline"/>
        </w:rPr>
        <w:t xml:space="preserve"> happening </w:t>
      </w:r>
      <w:r w:rsidRPr="00AA392C">
        <w:rPr>
          <w:rStyle w:val="StyleUnderline"/>
          <w:highlight w:val="darkGray"/>
        </w:rPr>
        <w:t xml:space="preserve">in </w:t>
      </w:r>
      <w:r w:rsidRPr="00AA392C">
        <w:rPr>
          <w:rStyle w:val="Emphasis"/>
          <w:highlight w:val="darkGray"/>
        </w:rPr>
        <w:t>low-productive</w:t>
      </w:r>
      <w:r w:rsidRPr="00C46EBE">
        <w:rPr>
          <w:rStyle w:val="Emphasis"/>
        </w:rPr>
        <w:t xml:space="preserve"> natural </w:t>
      </w:r>
      <w:r w:rsidRPr="00AA392C">
        <w:rPr>
          <w:rStyle w:val="Emphasis"/>
          <w:highlight w:val="darkGray"/>
        </w:rPr>
        <w:t>ecosystems</w:t>
      </w:r>
      <w:r w:rsidRPr="00125CDA">
        <w:rPr>
          <w:sz w:val="16"/>
        </w:rPr>
        <w:t xml:space="preserve"> (Walker et al. 2004; Wassen et al. 2005), </w:t>
      </w:r>
      <w:r w:rsidRPr="00AA392C">
        <w:rPr>
          <w:rStyle w:val="StyleUnderline"/>
          <w:highlight w:val="darkGray"/>
        </w:rPr>
        <w:t>which</w:t>
      </w:r>
      <w:r w:rsidRPr="00686550">
        <w:rPr>
          <w:rStyle w:val="StyleUnderline"/>
        </w:rPr>
        <w:t xml:space="preserve"> </w:t>
      </w:r>
      <w:r w:rsidRPr="00AA392C">
        <w:rPr>
          <w:rStyle w:val="StyleUnderline"/>
          <w:highlight w:val="darkGray"/>
        </w:rPr>
        <w:t>we show</w:t>
      </w:r>
      <w:r w:rsidRPr="00686550">
        <w:rPr>
          <w:rStyle w:val="StyleUnderline"/>
        </w:rPr>
        <w:t xml:space="preserve"> have </w:t>
      </w:r>
      <w:r w:rsidRPr="00AA392C">
        <w:rPr>
          <w:rStyle w:val="Emphasis"/>
          <w:highlight w:val="darkGray"/>
        </w:rPr>
        <w:t>very low extinction risk</w:t>
      </w:r>
      <w:r w:rsidRPr="00686550">
        <w:rPr>
          <w:rStyle w:val="StyleUnderline"/>
        </w:rPr>
        <w:t>.</w:t>
      </w:r>
      <w:r w:rsidRPr="00125CDA">
        <w:rPr>
          <w:sz w:val="16"/>
        </w:rPr>
        <w:t xml:space="preserve"> Moreover, </w:t>
      </w:r>
      <w:r w:rsidRPr="00686550">
        <w:rPr>
          <w:rStyle w:val="StyleUnderline"/>
        </w:rPr>
        <w:t>t</w:t>
      </w:r>
      <w:r w:rsidRPr="00AA392C">
        <w:rPr>
          <w:rStyle w:val="StyleUnderline"/>
          <w:highlight w:val="darkGray"/>
        </w:rPr>
        <w:t xml:space="preserve">he plant </w:t>
      </w:r>
      <w:r w:rsidRPr="00AA392C">
        <w:rPr>
          <w:rStyle w:val="Emphasis"/>
          <w:highlight w:val="darkGray"/>
        </w:rPr>
        <w:t>species</w:t>
      </w:r>
      <w:r w:rsidRPr="00AA392C">
        <w:rPr>
          <w:rStyle w:val="StyleUnderline"/>
          <w:highlight w:val="darkGray"/>
        </w:rPr>
        <w:t xml:space="preserve"> critical to human sustenance are all </w:t>
      </w:r>
      <w:r w:rsidRPr="00AA392C">
        <w:rPr>
          <w:rStyle w:val="Emphasis"/>
          <w:highlight w:val="darkGray"/>
        </w:rPr>
        <w:t>superabundant crops</w:t>
      </w:r>
      <w:r w:rsidRPr="00686550">
        <w:rPr>
          <w:rStyle w:val="StyleUnderline"/>
        </w:rPr>
        <w:t>, such as wheat, corn and rice</w:t>
      </w:r>
      <w:r w:rsidRPr="00125CDA">
        <w:rPr>
          <w:sz w:val="16"/>
        </w:rPr>
        <w:t xml:space="preserve">. </w:t>
      </w:r>
      <w:r w:rsidRPr="00686550">
        <w:rPr>
          <w:rStyle w:val="StyleUnderline"/>
        </w:rPr>
        <w:t xml:space="preserve">We propose it is time the scientific </w:t>
      </w:r>
      <w:r w:rsidRPr="00C46EBE">
        <w:rPr>
          <w:rStyle w:val="Emphasis"/>
        </w:rPr>
        <w:t>community acknowledge</w:t>
      </w:r>
      <w:r w:rsidRPr="00686550">
        <w:rPr>
          <w:rStyle w:val="StyleUnderline"/>
        </w:rPr>
        <w:t xml:space="preserve"> that arguments for </w:t>
      </w:r>
      <w:r w:rsidRPr="00AA392C">
        <w:rPr>
          <w:rStyle w:val="Emphasis"/>
          <w:highlight w:val="darkGray"/>
        </w:rPr>
        <w:t>biodiversity</w:t>
      </w:r>
      <w:r w:rsidRPr="00AA392C">
        <w:rPr>
          <w:rStyle w:val="StyleUnderline"/>
          <w:highlight w:val="darkGray"/>
        </w:rPr>
        <w:t xml:space="preserve"> conservation should not be sought in </w:t>
      </w:r>
      <w:r w:rsidRPr="00AA392C">
        <w:rPr>
          <w:rStyle w:val="Emphasis"/>
          <w:highlight w:val="darkGray"/>
        </w:rPr>
        <w:t>optimization</w:t>
      </w:r>
      <w:r w:rsidRPr="00AA392C">
        <w:rPr>
          <w:rStyle w:val="StyleUnderline"/>
          <w:highlight w:val="darkGray"/>
        </w:rPr>
        <w:t xml:space="preserve"> of </w:t>
      </w:r>
      <w:r w:rsidRPr="00AA392C">
        <w:rPr>
          <w:rStyle w:val="Emphasis"/>
          <w:highlight w:val="darkGray"/>
        </w:rPr>
        <w:t>productivity</w:t>
      </w:r>
      <w:r w:rsidRPr="00686550">
        <w:rPr>
          <w:rStyle w:val="StyleUnderline"/>
        </w:rPr>
        <w:t xml:space="preserve">, decomposition rate or – in general – in efficiency of ecosystem </w:t>
      </w:r>
      <w:r w:rsidRPr="00C46EBE">
        <w:rPr>
          <w:rStyle w:val="Emphasis"/>
        </w:rPr>
        <w:t>processes</w:t>
      </w:r>
      <w:r w:rsidRPr="00125CDA">
        <w:rPr>
          <w:sz w:val="16"/>
        </w:rPr>
        <w:t xml:space="preserve">. </w:t>
      </w:r>
      <w:r w:rsidRPr="00AA392C">
        <w:rPr>
          <w:rStyle w:val="StyleUnderline"/>
          <w:highlight w:val="darkGray"/>
        </w:rPr>
        <w:t>We are</w:t>
      </w:r>
      <w:r w:rsidRPr="00125CDA">
        <w:rPr>
          <w:sz w:val="16"/>
        </w:rPr>
        <w:t xml:space="preserve"> not misanthropic, but rather </w:t>
      </w:r>
      <w:r w:rsidRPr="00AA392C">
        <w:rPr>
          <w:rStyle w:val="StyleUnderline"/>
          <w:highlight w:val="darkGray"/>
        </w:rPr>
        <w:t xml:space="preserve">confident that </w:t>
      </w:r>
      <w:r w:rsidRPr="00AA392C">
        <w:rPr>
          <w:rStyle w:val="Emphasis"/>
          <w:highlight w:val="darkGray"/>
        </w:rPr>
        <w:t>disciplines</w:t>
      </w:r>
      <w:r w:rsidRPr="00686550">
        <w:rPr>
          <w:rStyle w:val="StyleUnderline"/>
        </w:rPr>
        <w:t xml:space="preserve"> such as agronomy, forestry, technical sciences, geophysics and medicine </w:t>
      </w:r>
      <w:r w:rsidRPr="00AA392C">
        <w:rPr>
          <w:rStyle w:val="StyleUnderline"/>
          <w:highlight w:val="darkGray"/>
        </w:rPr>
        <w:t>will look after the well-being of our</w:t>
      </w:r>
      <w:r w:rsidRPr="00686550">
        <w:rPr>
          <w:rStyle w:val="StyleUnderline"/>
        </w:rPr>
        <w:t xml:space="preserve"> own </w:t>
      </w:r>
      <w:r w:rsidRPr="00AA392C">
        <w:rPr>
          <w:rStyle w:val="StyleUnderline"/>
          <w:highlight w:val="darkGray"/>
        </w:rPr>
        <w:t>species</w:t>
      </w:r>
      <w:r w:rsidRPr="00686550">
        <w:rPr>
          <w:rStyle w:val="StyleUnderline"/>
        </w:rPr>
        <w:t>.</w:t>
      </w:r>
    </w:p>
    <w:p w14:paraId="69E7A84F" w14:textId="77777777" w:rsidR="00C92378" w:rsidRPr="00686550" w:rsidRDefault="00C92378" w:rsidP="00C92378">
      <w:pPr>
        <w:rPr>
          <w:rStyle w:val="StyleUnderline"/>
        </w:rPr>
      </w:pPr>
    </w:p>
    <w:p w14:paraId="7730BF0E" w14:textId="77777777" w:rsidR="00C92378" w:rsidRDefault="00C92378" w:rsidP="00C92378">
      <w:pPr>
        <w:pStyle w:val="Heading4"/>
      </w:pPr>
      <w:r>
        <w:t>Biodiversity collapse already happening – too far gone</w:t>
      </w:r>
    </w:p>
    <w:p w14:paraId="241E6C8E" w14:textId="77777777" w:rsidR="00C92378" w:rsidRPr="00125CDA" w:rsidRDefault="00C92378" w:rsidP="00C92378">
      <w:r w:rsidRPr="00125CDA">
        <w:rPr>
          <w:rStyle w:val="Style13ptBold"/>
          <w:u w:val="single"/>
        </w:rPr>
        <w:t>WWF 20</w:t>
      </w:r>
      <w:r w:rsidRPr="00125CDA">
        <w:t xml:space="preserve"> --- “Freshwater species in freefall: why everyone should care”, Sept 10</w:t>
      </w:r>
      <w:r w:rsidRPr="00125CDA">
        <w:rPr>
          <w:vertAlign w:val="superscript"/>
        </w:rPr>
        <w:t>th</w:t>
      </w:r>
      <w:r w:rsidRPr="00125CDA">
        <w:t xml:space="preserve"> 2020, https://wwf.medium.com/why-everyone-should-care-about-the-continuing-collapse-in-freshwater-species-b7fc9730ed69</w:t>
      </w:r>
    </w:p>
    <w:p w14:paraId="6AFCC7CE" w14:textId="6297B1EA" w:rsidR="00C92378" w:rsidRPr="00C92378" w:rsidRDefault="00C92378" w:rsidP="00C92378">
      <w:pPr>
        <w:rPr>
          <w:b/>
          <w:iCs/>
          <w:u w:val="single"/>
        </w:rPr>
      </w:pPr>
      <w:r w:rsidRPr="00686550">
        <w:rPr>
          <w:rStyle w:val="StyleUnderline"/>
        </w:rPr>
        <w:t>WWF’s new Living Planet Report has confirmed</w:t>
      </w:r>
      <w:r w:rsidRPr="00125CDA">
        <w:rPr>
          <w:sz w:val="16"/>
        </w:rPr>
        <w:t xml:space="preserve"> </w:t>
      </w:r>
      <w:r w:rsidRPr="00C4799D">
        <w:rPr>
          <w:rStyle w:val="Emphasis"/>
        </w:rPr>
        <w:t>our worst fears</w:t>
      </w:r>
      <w:r w:rsidRPr="00125CDA">
        <w:rPr>
          <w:sz w:val="16"/>
        </w:rPr>
        <w:t xml:space="preserve">. </w:t>
      </w:r>
      <w:r w:rsidRPr="00AA392C">
        <w:rPr>
          <w:rStyle w:val="StyleUnderline"/>
          <w:highlight w:val="darkGray"/>
        </w:rPr>
        <w:t>Freshwater species populations</w:t>
      </w:r>
      <w:r w:rsidRPr="00AA392C">
        <w:rPr>
          <w:sz w:val="16"/>
          <w:highlight w:val="darkGray"/>
        </w:rPr>
        <w:t xml:space="preserve"> </w:t>
      </w:r>
      <w:r w:rsidRPr="00AA392C">
        <w:rPr>
          <w:rStyle w:val="Emphasis"/>
          <w:highlight w:val="darkGray"/>
        </w:rPr>
        <w:t>are continuing to plummet</w:t>
      </w:r>
      <w:r w:rsidRPr="00125CDA">
        <w:rPr>
          <w:sz w:val="16"/>
        </w:rPr>
        <w:t xml:space="preserve"> — now </w:t>
      </w:r>
      <w:r w:rsidRPr="00AA392C">
        <w:rPr>
          <w:rStyle w:val="Emphasis"/>
          <w:highlight w:val="darkGray"/>
        </w:rPr>
        <w:t>down 84%</w:t>
      </w:r>
      <w:r w:rsidRPr="00125CDA">
        <w:rPr>
          <w:sz w:val="16"/>
        </w:rPr>
        <w:t xml:space="preserve"> on average in the past 50 years. While </w:t>
      </w:r>
      <w:r w:rsidRPr="00AA392C">
        <w:rPr>
          <w:rStyle w:val="StyleUnderline"/>
          <w:highlight w:val="darkGray"/>
        </w:rPr>
        <w:t>that</w:t>
      </w:r>
      <w:r w:rsidRPr="00686550">
        <w:rPr>
          <w:rStyle w:val="StyleUnderline"/>
        </w:rPr>
        <w:t xml:space="preserve"> shocking statistic </w:t>
      </w:r>
      <w:r w:rsidRPr="00AA392C">
        <w:rPr>
          <w:rStyle w:val="StyleUnderline"/>
          <w:highlight w:val="darkGray"/>
        </w:rPr>
        <w:t xml:space="preserve">tells the story of </w:t>
      </w:r>
      <w:r w:rsidRPr="00AA392C">
        <w:rPr>
          <w:rStyle w:val="Emphasis"/>
          <w:highlight w:val="darkGray"/>
        </w:rPr>
        <w:t>decades of decline in</w:t>
      </w:r>
      <w:r w:rsidRPr="00C4799D">
        <w:rPr>
          <w:rStyle w:val="Emphasis"/>
        </w:rPr>
        <w:t xml:space="preserve"> the overall abundance of </w:t>
      </w:r>
      <w:r w:rsidRPr="00AA392C">
        <w:rPr>
          <w:rStyle w:val="Emphasis"/>
          <w:highlight w:val="darkGray"/>
        </w:rPr>
        <w:t>freshwater life</w:t>
      </w:r>
      <w:r w:rsidRPr="00AA392C">
        <w:rPr>
          <w:sz w:val="16"/>
          <w:highlight w:val="darkGray"/>
        </w:rPr>
        <w:t>,</w:t>
      </w:r>
      <w:r w:rsidRPr="00125CDA">
        <w:rPr>
          <w:sz w:val="16"/>
        </w:rPr>
        <w:t xml:space="preserve"> </w:t>
      </w:r>
      <w:r w:rsidRPr="00686550">
        <w:rPr>
          <w:rStyle w:val="StyleUnderline"/>
        </w:rPr>
        <w:t xml:space="preserve">it also includes tales of </w:t>
      </w:r>
      <w:r w:rsidRPr="00C4799D">
        <w:rPr>
          <w:rStyle w:val="Emphasis"/>
        </w:rPr>
        <w:t>extinction</w:t>
      </w:r>
      <w:r w:rsidRPr="00686550">
        <w:rPr>
          <w:rStyle w:val="StyleUnderline"/>
        </w:rPr>
        <w:t xml:space="preserve">, including this year’s biggest loss — the Yangtze Paddlefish. </w:t>
      </w:r>
      <w:r w:rsidRPr="00125CDA">
        <w:rPr>
          <w:sz w:val="16"/>
        </w:rPr>
        <w:t xml:space="preserve">Sadly, </w:t>
      </w:r>
      <w:r w:rsidRPr="00686550">
        <w:rPr>
          <w:rStyle w:val="StyleUnderline"/>
        </w:rPr>
        <w:t xml:space="preserve">too many other freshwater species are </w:t>
      </w:r>
      <w:r w:rsidRPr="00EE1671">
        <w:rPr>
          <w:rStyle w:val="Emphasis"/>
        </w:rPr>
        <w:t>heading for the same fate</w:t>
      </w:r>
      <w:r w:rsidRPr="00686550">
        <w:rPr>
          <w:rStyle w:val="StyleUnderline"/>
        </w:rPr>
        <w:t xml:space="preserve">. </w:t>
      </w:r>
      <w:r w:rsidRPr="00125CDA">
        <w:rPr>
          <w:sz w:val="16"/>
          <w:szCs w:val="16"/>
        </w:rPr>
        <w:t xml:space="preserve">It’s no coincidence that confirmation of the ongoing collapse in freshwater species comes just a couple of months after the UN announced that the world was still way off track in terms of SDG6 — providing water for all. Few people connect the two, but the loss of freshwater biodiversity is the clearest sign that we are not on course to achieve that essential goal. Destroying the freshwater ecosystems that our societies and economies depend on is no pathway to sustainable development. </w:t>
      </w:r>
      <w:r w:rsidRPr="00125CDA">
        <w:rPr>
          <w:sz w:val="16"/>
        </w:rPr>
        <w:t xml:space="preserve">Water sustainability has to incorporate the protection of ecosystems, and yet water planners, development agencies and governments continue to treat water as solely an economic input, nothing more. Rivers are regarded as little more than pipes and sewers, wetlands as wasted space to pave over or drain, floodplains as ready-made sites for housing developments. The result: the </w:t>
      </w:r>
      <w:r w:rsidRPr="00AA392C">
        <w:rPr>
          <w:rStyle w:val="StyleUnderline"/>
          <w:highlight w:val="darkGray"/>
        </w:rPr>
        <w:t>rivers, lakes and wetlands</w:t>
      </w:r>
      <w:r w:rsidRPr="00125CDA">
        <w:rPr>
          <w:sz w:val="16"/>
        </w:rPr>
        <w:t xml:space="preserve"> that literally sustain life </w:t>
      </w:r>
      <w:r w:rsidRPr="00AA392C">
        <w:rPr>
          <w:rStyle w:val="StyleUnderline"/>
          <w:highlight w:val="darkGray"/>
        </w:rPr>
        <w:t xml:space="preserve">are being </w:t>
      </w:r>
      <w:r w:rsidRPr="00AA392C">
        <w:rPr>
          <w:rStyle w:val="Emphasis"/>
          <w:highlight w:val="darkGray"/>
        </w:rPr>
        <w:t>wrecked</w:t>
      </w:r>
      <w:r w:rsidRPr="00125CDA">
        <w:rPr>
          <w:sz w:val="16"/>
        </w:rPr>
        <w:t xml:space="preserve"> by short-sighted policies and projects. </w:t>
      </w:r>
      <w:r w:rsidRPr="00686550">
        <w:rPr>
          <w:rStyle w:val="StyleUnderline"/>
        </w:rPr>
        <w:t xml:space="preserve">How do </w:t>
      </w:r>
      <w:r w:rsidRPr="00AA392C">
        <w:rPr>
          <w:rStyle w:val="StyleUnderline"/>
          <w:highlight w:val="darkGray"/>
        </w:rPr>
        <w:t xml:space="preserve">we know? Because they now contain </w:t>
      </w:r>
      <w:r w:rsidRPr="00AA392C">
        <w:rPr>
          <w:rStyle w:val="Emphasis"/>
          <w:highlight w:val="darkGray"/>
        </w:rPr>
        <w:t>only 16% of the biodiversity that was in them in 1970.</w:t>
      </w:r>
    </w:p>
    <w:p w14:paraId="7E8A185A" w14:textId="77777777" w:rsidR="00C92378" w:rsidRPr="00DD78E9" w:rsidRDefault="00C92378" w:rsidP="00C92378">
      <w:pPr>
        <w:pStyle w:val="Heading4"/>
        <w:rPr>
          <w:rFonts w:asciiTheme="minorHAnsi" w:hAnsiTheme="minorHAnsi" w:cstheme="minorHAnsi"/>
        </w:rPr>
      </w:pPr>
      <w:r w:rsidRPr="00DD78E9">
        <w:rPr>
          <w:rFonts w:asciiTheme="minorHAnsi" w:hAnsiTheme="minorHAnsi" w:cstheme="minorHAnsi"/>
        </w:rPr>
        <w:t>humans can survive post-collapse and there’s no relationship between survival and biodiversity – their authors use flawed data analysis</w:t>
      </w:r>
    </w:p>
    <w:p w14:paraId="12D531E7" w14:textId="77777777" w:rsidR="00C92378" w:rsidRPr="00125CDA" w:rsidRDefault="00C92378" w:rsidP="00C92378">
      <w:pPr>
        <w:rPr>
          <w:rFonts w:asciiTheme="minorHAnsi" w:hAnsiTheme="minorHAnsi" w:cstheme="minorHAnsi"/>
        </w:rPr>
      </w:pPr>
      <w:r w:rsidRPr="00125CDA">
        <w:rPr>
          <w:rStyle w:val="Style13ptBold"/>
          <w:rFonts w:asciiTheme="minorHAnsi" w:hAnsiTheme="minorHAnsi" w:cstheme="minorHAnsi"/>
          <w:u w:val="single"/>
        </w:rPr>
        <w:t>Hough</w:t>
      </w:r>
      <w:r w:rsidRPr="00125CDA">
        <w:rPr>
          <w:rFonts w:asciiTheme="minorHAnsi" w:hAnsiTheme="minorHAnsi" w:cstheme="minorHAnsi"/>
        </w:rPr>
        <w:t xml:space="preserve"> </w:t>
      </w:r>
      <w:r w:rsidRPr="00125CDA">
        <w:rPr>
          <w:rStyle w:val="Style13ptBold"/>
          <w:rFonts w:asciiTheme="minorHAnsi" w:hAnsiTheme="minorHAnsi" w:cstheme="minorHAnsi"/>
          <w:u w:val="single"/>
        </w:rPr>
        <w:t>14</w:t>
      </w:r>
      <w:r w:rsidRPr="00125CDA">
        <w:rPr>
          <w:rFonts w:asciiTheme="minorHAnsi" w:hAnsiTheme="minorHAnsi" w:cstheme="minorHAnsi"/>
        </w:rPr>
        <w:t xml:space="preserve"> [Rupert, Environmental Scientist with Expertise in Risk Modelling and Exposure Assessment and PhD from Nottingham University, February, “Biodiversity and human health: evidence for causality?” Biodiversity and Conservation, Vol. 23 No. 2, pg. 272-3/AKG]</w:t>
      </w:r>
    </w:p>
    <w:p w14:paraId="17E8327A" w14:textId="77777777" w:rsidR="00C92378" w:rsidRPr="00125CDA" w:rsidRDefault="00C92378" w:rsidP="00C92378">
      <w:pPr>
        <w:rPr>
          <w:rFonts w:asciiTheme="minorHAnsi" w:hAnsiTheme="minorHAnsi" w:cstheme="minorHAnsi"/>
          <w:sz w:val="16"/>
        </w:rPr>
      </w:pPr>
      <w:r w:rsidRPr="00125CDA">
        <w:rPr>
          <w:rFonts w:asciiTheme="minorHAnsi" w:hAnsiTheme="minorHAnsi" w:cstheme="minorHAnsi"/>
          <w:sz w:val="16"/>
        </w:rPr>
        <w:t xml:space="preserve">Large </w:t>
      </w:r>
      <w:r w:rsidRPr="00686550">
        <w:rPr>
          <w:rStyle w:val="StyleUnderline"/>
        </w:rPr>
        <w:t>country-level assessments</w:t>
      </w:r>
      <w:r w:rsidRPr="00125CDA">
        <w:rPr>
          <w:rFonts w:asciiTheme="minorHAnsi" w:hAnsiTheme="minorHAnsi" w:cstheme="minorHAnsi"/>
          <w:sz w:val="16"/>
        </w:rPr>
        <w:t xml:space="preserve"> (e.g. MEA 2005; Huynen et al. 2004; Sieswerda et al. 2001) </w:t>
      </w:r>
      <w:r w:rsidRPr="00686550">
        <w:rPr>
          <w:rStyle w:val="StyleUnderline"/>
        </w:rPr>
        <w:t>must be interpreted with</w:t>
      </w:r>
      <w:r w:rsidRPr="00125CDA">
        <w:rPr>
          <w:rFonts w:asciiTheme="minorHAnsi" w:hAnsiTheme="minorHAnsi" w:cstheme="minorHAnsi"/>
          <w:sz w:val="16"/>
        </w:rPr>
        <w:t xml:space="preserve"> some </w:t>
      </w:r>
      <w:r w:rsidRPr="00686550">
        <w:rPr>
          <w:rStyle w:val="StyleUnderline"/>
        </w:rPr>
        <w:t>caution. Data measured</w:t>
      </w:r>
      <w:r w:rsidRPr="00125CDA">
        <w:rPr>
          <w:rFonts w:asciiTheme="minorHAnsi" w:hAnsiTheme="minorHAnsi" w:cstheme="minorHAnsi"/>
          <w:sz w:val="16"/>
        </w:rPr>
        <w:t xml:space="preserve"> at country-level </w:t>
      </w:r>
      <w:r w:rsidRPr="00686550">
        <w:rPr>
          <w:rStyle w:val="StyleUnderline"/>
        </w:rPr>
        <w:t>are likely to mask regional and local-level effects.</w:t>
      </w:r>
      <w:r w:rsidRPr="00125CDA">
        <w:rPr>
          <w:rFonts w:asciiTheme="minorHAnsi" w:hAnsiTheme="minorHAnsi" w:cstheme="minorHAnsi"/>
          <w:sz w:val="16"/>
        </w:rPr>
        <w:t xml:space="preserve"> Apart from the fact that </w:t>
      </w:r>
      <w:r w:rsidRPr="00AA392C">
        <w:rPr>
          <w:rStyle w:val="StyleUnderline"/>
          <w:highlight w:val="darkGray"/>
        </w:rPr>
        <w:t xml:space="preserve">there are </w:t>
      </w:r>
      <w:r w:rsidRPr="00AA392C">
        <w:rPr>
          <w:rStyle w:val="Emphasis"/>
          <w:rFonts w:asciiTheme="minorHAnsi" w:hAnsiTheme="minorHAnsi" w:cstheme="minorHAnsi"/>
          <w:highlight w:val="darkGray"/>
        </w:rPr>
        <w:t>limitations to regression analysis</w:t>
      </w:r>
      <w:r w:rsidRPr="00AA392C">
        <w:rPr>
          <w:rStyle w:val="StyleUnderline"/>
          <w:highlight w:val="darkGray"/>
        </w:rPr>
        <w:t xml:space="preserve"> in</w:t>
      </w:r>
      <w:r w:rsidRPr="00686550">
        <w:rPr>
          <w:rStyle w:val="StyleUnderline"/>
        </w:rPr>
        <w:t xml:space="preserve"> providing</w:t>
      </w:r>
      <w:r w:rsidRPr="00125CDA">
        <w:rPr>
          <w:rFonts w:asciiTheme="minorHAnsi" w:hAnsiTheme="minorHAnsi" w:cstheme="minorHAnsi"/>
          <w:sz w:val="16"/>
        </w:rPr>
        <w:t xml:space="preserve"> any </w:t>
      </w:r>
      <w:r w:rsidRPr="00AA392C">
        <w:rPr>
          <w:rStyle w:val="StyleUnderline"/>
          <w:highlight w:val="darkGray"/>
        </w:rPr>
        <w:t>proof of causality</w:t>
      </w:r>
      <w:r w:rsidRPr="00125CDA">
        <w:rPr>
          <w:rFonts w:asciiTheme="minorHAnsi" w:hAnsiTheme="minorHAnsi" w:cstheme="minorHAnsi"/>
          <w:sz w:val="16"/>
        </w:rPr>
        <w:t xml:space="preserve">, least squares regression </w:t>
      </w:r>
      <w:r w:rsidRPr="00686550">
        <w:rPr>
          <w:rStyle w:val="StyleUnderline"/>
        </w:rPr>
        <w:t>models assume linear relationships</w:t>
      </w:r>
      <w:r w:rsidRPr="00125CDA">
        <w:rPr>
          <w:rFonts w:asciiTheme="minorHAnsi" w:hAnsiTheme="minorHAnsi" w:cstheme="minorHAnsi"/>
          <w:sz w:val="16"/>
        </w:rPr>
        <w:t xml:space="preserve"> between reductions in biodiversity and human health and thus imply a linear relationship </w:t>
      </w:r>
      <w:r w:rsidRPr="00AA392C">
        <w:rPr>
          <w:rStyle w:val="StyleUnderline"/>
          <w:highlight w:val="darkGray"/>
        </w:rPr>
        <w:t>between loss of biodiversity</w:t>
      </w:r>
      <w:r w:rsidRPr="00686550">
        <w:rPr>
          <w:rStyle w:val="StyleUnderline"/>
        </w:rPr>
        <w:t xml:space="preserve"> and the provision of</w:t>
      </w:r>
      <w:r w:rsidRPr="00125CDA">
        <w:rPr>
          <w:rFonts w:asciiTheme="minorHAnsi" w:hAnsiTheme="minorHAnsi" w:cstheme="minorHAnsi"/>
          <w:sz w:val="16"/>
        </w:rPr>
        <w:t xml:space="preserve"> relevant ecosystem </w:t>
      </w:r>
      <w:r w:rsidRPr="00686550">
        <w:rPr>
          <w:rStyle w:val="StyleUnderline"/>
        </w:rPr>
        <w:t>goods and services.</w:t>
      </w:r>
      <w:r w:rsidRPr="00125CDA">
        <w:rPr>
          <w:rFonts w:asciiTheme="minorHAnsi" w:hAnsiTheme="minorHAnsi" w:cstheme="minorHAnsi"/>
          <w:sz w:val="16"/>
        </w:rPr>
        <w:t xml:space="preserve"> A number of authors, however, have suggested that </w:t>
      </w:r>
      <w:r w:rsidRPr="00AA392C">
        <w:rPr>
          <w:rStyle w:val="Emphasis"/>
          <w:rFonts w:asciiTheme="minorHAnsi" w:hAnsiTheme="minorHAnsi" w:cstheme="minorHAnsi"/>
          <w:highlight w:val="darkGray"/>
        </w:rPr>
        <w:t>ecosystems can lose a proportion of their biodiversity without adverse consequences</w:t>
      </w:r>
      <w:r w:rsidRPr="00686550">
        <w:rPr>
          <w:rStyle w:val="StyleUnderline"/>
        </w:rPr>
        <w:t xml:space="preserve"> to their functioning</w:t>
      </w:r>
      <w:r w:rsidRPr="00125CDA">
        <w:rPr>
          <w:rFonts w:asciiTheme="minorHAnsi" w:hAnsiTheme="minorHAnsi" w:cstheme="minorHAnsi"/>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AA392C">
        <w:rPr>
          <w:rStyle w:val="StyleUnderline"/>
          <w:highlight w:val="darkGray"/>
        </w:rPr>
        <w:t>loss in biodivers</w:t>
      </w:r>
      <w:r w:rsidRPr="00686550">
        <w:rPr>
          <w:rStyle w:val="StyleUnderline"/>
        </w:rPr>
        <w:t>ity in one country is not</w:t>
      </w:r>
      <w:r w:rsidRPr="00125CDA">
        <w:rPr>
          <w:rFonts w:asciiTheme="minorHAnsi" w:hAnsiTheme="minorHAnsi" w:cstheme="minorHAnsi"/>
          <w:sz w:val="16"/>
        </w:rPr>
        <w:t xml:space="preserve"> per definition </w:t>
      </w:r>
      <w:r w:rsidRPr="00686550">
        <w:rPr>
          <w:rStyle w:val="StyleUnderline"/>
        </w:rPr>
        <w:t>the result of</w:t>
      </w:r>
      <w:r w:rsidRPr="00125CDA">
        <w:rPr>
          <w:rFonts w:asciiTheme="minorHAnsi" w:hAnsiTheme="minorHAnsi" w:cstheme="minorHAnsi"/>
          <w:sz w:val="16"/>
        </w:rPr>
        <w:t xml:space="preserve"> socio-economic </w:t>
      </w:r>
      <w:r w:rsidRPr="00686550">
        <w:rPr>
          <w:rStyle w:val="StyleUnderline"/>
        </w:rPr>
        <w:t xml:space="preserve">developments in that particular country, but </w:t>
      </w:r>
      <w:r w:rsidRPr="00AA392C">
        <w:rPr>
          <w:rStyle w:val="StyleUnderline"/>
          <w:highlight w:val="darkGray"/>
        </w:rPr>
        <w:t>could</w:t>
      </w:r>
      <w:r w:rsidRPr="00686550">
        <w:rPr>
          <w:rStyle w:val="StyleUnderline"/>
        </w:rPr>
        <w:t xml:space="preserve"> also </w:t>
      </w:r>
      <w:r w:rsidRPr="00AA392C">
        <w:rPr>
          <w:rStyle w:val="StyleUnderline"/>
          <w:highlight w:val="darkGray"/>
        </w:rPr>
        <w:t>be the result of</w:t>
      </w:r>
      <w:r w:rsidRPr="00125CDA">
        <w:rPr>
          <w:rFonts w:asciiTheme="minorHAnsi" w:hAnsiTheme="minorHAnsi" w:cstheme="minorHAnsi"/>
          <w:sz w:val="16"/>
        </w:rPr>
        <w:t xml:space="preserve"> socio-economic </w:t>
      </w:r>
      <w:r w:rsidRPr="00686550">
        <w:rPr>
          <w:rStyle w:val="StyleUnderline"/>
        </w:rPr>
        <w:t xml:space="preserve">developments in </w:t>
      </w:r>
      <w:r w:rsidRPr="00AA392C">
        <w:rPr>
          <w:rStyle w:val="StyleUnderline"/>
          <w:highlight w:val="darkGray"/>
        </w:rPr>
        <w:t>other parts of the world</w:t>
      </w:r>
      <w:r w:rsidRPr="00125CDA">
        <w:rPr>
          <w:rFonts w:asciiTheme="minorHAnsi" w:hAnsiTheme="minorHAnsi" w:cstheme="minorHAnsi"/>
          <w:sz w:val="16"/>
        </w:rPr>
        <w:t xml:space="preserve"> (Wackernagel and Rees 1996). Furthermore, </w:t>
      </w:r>
      <w:r w:rsidRPr="00686550">
        <w:rPr>
          <w:rStyle w:val="StyleUnderline"/>
        </w:rPr>
        <w:t>the use of existing data means researchers can only make use of available indicators.</w:t>
      </w:r>
      <w:r w:rsidRPr="00125CDA">
        <w:rPr>
          <w:rFonts w:asciiTheme="minorHAnsi" w:hAnsiTheme="minorHAnsi" w:cstheme="minorHAnsi"/>
          <w:sz w:val="16"/>
        </w:rPr>
        <w:t xml:space="preserve"> Unlike for human health and socio-economic development, </w:t>
      </w:r>
      <w:r w:rsidRPr="00686550">
        <w:rPr>
          <w:rStyle w:val="StyleUnderline"/>
        </w:rPr>
        <w:t>there are no broadly accepted core-set of indicators for biodiversity</w:t>
      </w:r>
      <w:r w:rsidRPr="00125CDA">
        <w:rPr>
          <w:rFonts w:asciiTheme="minorHAnsi" w:hAnsiTheme="minorHAnsi" w:cstheme="minorHAnsi"/>
          <w:sz w:val="16"/>
        </w:rPr>
        <w:t xml:space="preserve"> (Soberon et al. 2000). The </w:t>
      </w:r>
      <w:r w:rsidRPr="00AA392C">
        <w:rPr>
          <w:rStyle w:val="Emphasis"/>
          <w:rFonts w:asciiTheme="minorHAnsi" w:hAnsiTheme="minorHAnsi" w:cstheme="minorHAnsi"/>
          <w:highlight w:val="darkGray"/>
        </w:rPr>
        <w:t>lack of correlation</w:t>
      </w:r>
      <w:r w:rsidRPr="00125CDA">
        <w:rPr>
          <w:rFonts w:asciiTheme="minorHAnsi" w:hAnsiTheme="minorHAnsi" w:cstheme="minorHAnsi"/>
          <w:sz w:val="16"/>
        </w:rPr>
        <w:t xml:space="preserve"> between biodiversity indicators (Huynen et al. 2004) </w:t>
      </w:r>
      <w:r w:rsidRPr="00AA392C">
        <w:rPr>
          <w:rStyle w:val="StyleUnderline"/>
          <w:highlight w:val="darkGray"/>
        </w:rPr>
        <w:t>shows that</w:t>
      </w:r>
      <w:r w:rsidRPr="00125CDA">
        <w:rPr>
          <w:rFonts w:asciiTheme="minorHAnsi" w:hAnsiTheme="minorHAnsi" w:cstheme="minorHAnsi"/>
          <w:sz w:val="16"/>
        </w:rPr>
        <w:t xml:space="preserve"> the selected </w:t>
      </w:r>
      <w:r w:rsidRPr="00AA392C">
        <w:rPr>
          <w:rStyle w:val="StyleUnderline"/>
          <w:highlight w:val="darkGray"/>
        </w:rPr>
        <w:t>indicators</w:t>
      </w:r>
      <w:r w:rsidRPr="00686550">
        <w:rPr>
          <w:rStyle w:val="StyleUnderline"/>
        </w:rPr>
        <w:t xml:space="preserve"> do not measure the same thing, which </w:t>
      </w:r>
      <w:r w:rsidRPr="00AA392C">
        <w:rPr>
          <w:rStyle w:val="Emphasis"/>
          <w:rFonts w:asciiTheme="minorHAnsi" w:hAnsiTheme="minorHAnsi" w:cstheme="minorHAnsi"/>
          <w:highlight w:val="darkGray"/>
        </w:rPr>
        <w:t>hinders interpretation of results</w:t>
      </w:r>
      <w:r w:rsidRPr="00DD78E9">
        <w:rPr>
          <w:rStyle w:val="Emphasis"/>
          <w:rFonts w:asciiTheme="minorHAnsi" w:hAnsiTheme="minorHAnsi" w:cstheme="minorHAnsi"/>
        </w:rPr>
        <w:t>.</w:t>
      </w:r>
      <w:r w:rsidRPr="00125CDA">
        <w:rPr>
          <w:rFonts w:asciiTheme="minorHAnsi" w:hAnsiTheme="minorHAnsi" w:cstheme="minorHAnsi"/>
          <w:sz w:val="16"/>
        </w:rPr>
        <w:t xml:space="preserve"> Finally, </w:t>
      </w:r>
      <w:r w:rsidRPr="00686550">
        <w:rPr>
          <w:rStyle w:val="StyleUnderline"/>
        </w:rPr>
        <w:t>there is likely to be</w:t>
      </w:r>
      <w:r w:rsidRPr="00125CDA">
        <w:rPr>
          <w:rFonts w:asciiTheme="minorHAnsi" w:hAnsiTheme="minorHAnsi" w:cstheme="minorHAnsi"/>
          <w:sz w:val="16"/>
        </w:rPr>
        <w:t xml:space="preserve"> some sort of </w:t>
      </w:r>
      <w:r w:rsidRPr="00686550">
        <w:rPr>
          <w:rStyle w:val="StyleUnderline"/>
        </w:rPr>
        <w:t>latency</w:t>
      </w:r>
      <w:r w:rsidRPr="00125CDA">
        <w:rPr>
          <w:rFonts w:asciiTheme="minorHAnsi" w:hAnsiTheme="minorHAnsi" w:cstheme="minorHAnsi"/>
          <w:sz w:val="16"/>
        </w:rPr>
        <w:t xml:space="preserve"> period </w:t>
      </w:r>
      <w:r w:rsidRPr="00686550">
        <w:rPr>
          <w:rStyle w:val="StyleUnderline"/>
        </w:rPr>
        <w:t>between ecosystem imbalance and</w:t>
      </w:r>
      <w:r w:rsidRPr="00125CDA">
        <w:rPr>
          <w:rFonts w:asciiTheme="minorHAnsi" w:hAnsiTheme="minorHAnsi" w:cstheme="minorHAnsi"/>
          <w:sz w:val="16"/>
        </w:rPr>
        <w:t xml:space="preserve"> any resulting </w:t>
      </w:r>
      <w:r w:rsidRPr="00686550">
        <w:rPr>
          <w:rStyle w:val="StyleUnderline"/>
        </w:rPr>
        <w:t>health consequences.</w:t>
      </w:r>
      <w:r w:rsidRPr="00125CDA">
        <w:rPr>
          <w:rFonts w:asciiTheme="minorHAnsi" w:hAnsiTheme="minorHAnsi" w:cstheme="minorHAnsi"/>
          <w:sz w:val="16"/>
        </w:rPr>
        <w:t xml:space="preserve"> To date, this has not been investigated using regression approaches. 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(Smil 2002). </w:t>
      </w:r>
      <w:r w:rsidRPr="00686550">
        <w:rPr>
          <w:rStyle w:val="StyleUnderline"/>
        </w:rPr>
        <w:t>While</w:t>
      </w:r>
      <w:r w:rsidRPr="00125CDA">
        <w:rPr>
          <w:rFonts w:asciiTheme="minorHAnsi" w:hAnsiTheme="minorHAnsi" w:cstheme="minorHAnsi"/>
          <w:sz w:val="16"/>
        </w:rPr>
        <w:t xml:space="preserve"> *</w:t>
      </w:r>
      <w:r w:rsidRPr="00686550">
        <w:rPr>
          <w:rStyle w:val="StyleUnderline"/>
        </w:rPr>
        <w:t>60 % of</w:t>
      </w:r>
      <w:r w:rsidRPr="00125CDA">
        <w:rPr>
          <w:rFonts w:asciiTheme="minorHAnsi" w:hAnsiTheme="minorHAnsi" w:cstheme="minorHAnsi"/>
          <w:sz w:val="16"/>
        </w:rPr>
        <w:t xml:space="preserve"> the </w:t>
      </w:r>
      <w:r w:rsidRPr="00686550">
        <w:rPr>
          <w:rStyle w:val="StyleUnderline"/>
        </w:rPr>
        <w:t>ecosystem services assessed by the MEA were</w:t>
      </w:r>
      <w:r w:rsidRPr="00125CDA">
        <w:rPr>
          <w:rFonts w:asciiTheme="minorHAnsi" w:hAnsiTheme="minorHAnsi" w:cstheme="minorHAnsi"/>
          <w:sz w:val="16"/>
        </w:rPr>
        <w:t xml:space="preserve"> found to be </w:t>
      </w:r>
      <w:r w:rsidRPr="00686550">
        <w:rPr>
          <w:rStyle w:val="StyleUnderline"/>
        </w:rPr>
        <w:t>in decline, most of these were regulating and supporting services</w:t>
      </w:r>
      <w:r w:rsidRPr="00125CDA">
        <w:rPr>
          <w:rFonts w:asciiTheme="minorHAnsi" w:hAnsiTheme="minorHAnsi" w:cstheme="minorHAnsi"/>
          <w:sz w:val="16"/>
        </w:rPr>
        <w:t xml:space="preserve">, whereas </w:t>
      </w:r>
      <w:r w:rsidRPr="00686550">
        <w:rPr>
          <w:rStyle w:val="StyleUnderline"/>
        </w:rPr>
        <w:t xml:space="preserve">the majority of </w:t>
      </w:r>
      <w:r w:rsidRPr="00DD78E9">
        <w:rPr>
          <w:rStyle w:val="Emphasis"/>
          <w:rFonts w:asciiTheme="minorHAnsi" w:hAnsiTheme="minorHAnsi" w:cstheme="minorHAnsi"/>
        </w:rPr>
        <w:t>expanding services were provisioning services</w:t>
      </w:r>
      <w:r w:rsidRPr="00686550">
        <w:rPr>
          <w:rStyle w:val="StyleUnderline"/>
        </w:rPr>
        <w:t xml:space="preserve"> such as crops, livestock and aquaculture</w:t>
      </w:r>
      <w:r w:rsidRPr="00125CDA">
        <w:rPr>
          <w:rFonts w:asciiTheme="minorHAnsi" w:hAnsiTheme="minorHAnsi" w:cstheme="minorHAnsi"/>
          <w:sz w:val="16"/>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(Falkenmark and Rockstro¨m 2004)), soil degradation, natural disasters, global temperatures, and carbon dioxide levels are all on the rise, and land is becoming increasingly subject to salinization and desertification (Bennett and Balvanera 2007). However, </w:t>
      </w:r>
      <w:r w:rsidRPr="00686550">
        <w:rPr>
          <w:rStyle w:val="StyleUnderline"/>
        </w:rPr>
        <w:t xml:space="preserve">across countries, </w:t>
      </w:r>
      <w:r w:rsidRPr="00AA392C">
        <w:rPr>
          <w:rStyle w:val="StyleUnderline"/>
          <w:highlight w:val="darkGray"/>
        </w:rPr>
        <w:t>Raudsepp-Hearne et al.</w:t>
      </w:r>
      <w:r w:rsidRPr="00125CDA">
        <w:rPr>
          <w:rFonts w:asciiTheme="minorHAnsi" w:hAnsiTheme="minorHAnsi" w:cstheme="minorHAnsi"/>
          <w:sz w:val="16"/>
        </w:rPr>
        <w:t xml:space="preserve"> (2010) </w:t>
      </w:r>
      <w:r w:rsidRPr="00AA392C">
        <w:rPr>
          <w:rStyle w:val="StyleUnderline"/>
          <w:highlight w:val="darkGray"/>
        </w:rPr>
        <w:t xml:space="preserve">found </w:t>
      </w:r>
      <w:r w:rsidRPr="00AA392C">
        <w:rPr>
          <w:rStyle w:val="Emphasis"/>
          <w:rFonts w:asciiTheme="minorHAnsi" w:hAnsiTheme="minorHAnsi" w:cstheme="minorHAnsi"/>
          <w:highlight w:val="darkGray"/>
        </w:rPr>
        <w:t>no correlation between</w:t>
      </w:r>
      <w:r w:rsidRPr="00125CDA">
        <w:rPr>
          <w:rFonts w:asciiTheme="minorHAnsi" w:hAnsiTheme="minorHAnsi" w:cstheme="minorHAnsi"/>
          <w:sz w:val="16"/>
          <w:szCs w:val="16"/>
        </w:rPr>
        <w:t xml:space="preserve"> measures of </w:t>
      </w:r>
      <w:r w:rsidRPr="00AA392C">
        <w:rPr>
          <w:rStyle w:val="Emphasis"/>
          <w:rFonts w:asciiTheme="minorHAnsi" w:hAnsiTheme="minorHAnsi" w:cstheme="minorHAnsi"/>
          <w:highlight w:val="darkGray"/>
        </w:rPr>
        <w:t>wellbeing and the available data for</w:t>
      </w:r>
      <w:r w:rsidRPr="00125CDA">
        <w:rPr>
          <w:rFonts w:asciiTheme="minorHAnsi" w:hAnsiTheme="minorHAnsi" w:cstheme="minorHAnsi"/>
          <w:sz w:val="16"/>
        </w:rPr>
        <w:t xml:space="preserve"> non-food </w:t>
      </w:r>
      <w:r w:rsidRPr="00AA392C">
        <w:rPr>
          <w:rStyle w:val="Emphasis"/>
          <w:rFonts w:asciiTheme="minorHAnsi" w:hAnsiTheme="minorHAnsi" w:cstheme="minorHAnsi"/>
          <w:highlight w:val="darkGray"/>
        </w:rPr>
        <w:t>ecosystem services</w:t>
      </w:r>
      <w:r w:rsidRPr="00686550">
        <w:rPr>
          <w:rStyle w:val="StyleUnderline"/>
        </w:rPr>
        <w:t>, including forest cover and percentage of land under protected-area status</w:t>
      </w:r>
      <w:r w:rsidRPr="00125CDA">
        <w:rPr>
          <w:rFonts w:asciiTheme="minorHAnsi" w:hAnsiTheme="minorHAnsi" w:cstheme="minorHAnsi"/>
          <w:sz w:val="16"/>
        </w:rPr>
        <w:t xml:space="preserve"> (proxies for many cultural and regulating services), </w:t>
      </w:r>
      <w:r w:rsidRPr="00686550">
        <w:rPr>
          <w:rStyle w:val="StyleUnderline"/>
        </w:rPr>
        <w:t>organic pollutants</w:t>
      </w:r>
      <w:r w:rsidRPr="00125CDA">
        <w:rPr>
          <w:rFonts w:asciiTheme="minorHAnsi" w:hAnsiTheme="minorHAnsi" w:cstheme="minorHAnsi"/>
          <w:sz w:val="16"/>
        </w:rPr>
        <w:t xml:space="preserve"> (a proxy for air and water quality), </w:t>
      </w:r>
      <w:r w:rsidRPr="00686550">
        <w:rPr>
          <w:rStyle w:val="StyleUnderline"/>
        </w:rPr>
        <w:t>and</w:t>
      </w:r>
      <w:r w:rsidRPr="00125CDA">
        <w:rPr>
          <w:rFonts w:asciiTheme="minorHAnsi" w:hAnsiTheme="minorHAnsi" w:cstheme="minorHAnsi"/>
          <w:sz w:val="16"/>
        </w:rPr>
        <w:t xml:space="preserve"> water crowding index (a proxy for </w:t>
      </w:r>
      <w:r w:rsidRPr="00686550">
        <w:rPr>
          <w:rStyle w:val="StyleUnderline"/>
        </w:rPr>
        <w:t>drinking water availability</w:t>
      </w:r>
      <w:r w:rsidRPr="00125CDA">
        <w:rPr>
          <w:rFonts w:asciiTheme="minorHAnsi" w:hAnsiTheme="minorHAnsi" w:cstheme="minorHAnsi"/>
          <w:sz w:val="16"/>
        </w:rPr>
        <w:t xml:space="preserve">, Sieswerda et al. 2001; WRI 2009) </w:t>
      </w:r>
      <w:r w:rsidRPr="00686550">
        <w:rPr>
          <w:rStyle w:val="StyleUnderline"/>
        </w:rPr>
        <w:t xml:space="preserve">This suggests </w:t>
      </w:r>
      <w:r w:rsidRPr="00AA392C">
        <w:rPr>
          <w:rStyle w:val="StyleUnderline"/>
          <w:highlight w:val="darkGray"/>
        </w:rPr>
        <w:t xml:space="preserve">there is </w:t>
      </w:r>
      <w:r w:rsidRPr="00AA392C">
        <w:rPr>
          <w:rStyle w:val="Emphasis"/>
          <w:rFonts w:asciiTheme="minorHAnsi" w:hAnsiTheme="minorHAnsi" w:cstheme="minorHAnsi"/>
          <w:highlight w:val="darkGray"/>
        </w:rPr>
        <w:t>no direct causal link between biodiversity decline and health</w:t>
      </w:r>
      <w:r w:rsidRPr="00125CDA">
        <w:rPr>
          <w:rFonts w:asciiTheme="minorHAnsi" w:hAnsiTheme="minorHAnsi" w:cstheme="minorHAnsi"/>
          <w:sz w:val="16"/>
        </w:rPr>
        <w:t xml:space="preserve">, rather the relationship is a ‘knock-on’ effect. I.e. if biodiversity decline affects mankind’s ability to produce food, fuel and fibre, it will therefore impact on human health and well-being. As discussed in the introduction, the fact that humans need food, water and air to live is an obvious one. </w:t>
      </w:r>
      <w:r w:rsidRPr="00686550">
        <w:rPr>
          <w:rStyle w:val="StyleUnderline"/>
        </w:rPr>
        <w:t>All</w:t>
      </w:r>
      <w:r w:rsidRPr="00125CDA">
        <w:rPr>
          <w:rFonts w:asciiTheme="minorHAnsi" w:hAnsiTheme="minorHAnsi" w:cstheme="minorHAnsi"/>
          <w:sz w:val="16"/>
        </w:rPr>
        <w:t xml:space="preserve"> these </w:t>
      </w:r>
      <w:r w:rsidRPr="00AA392C">
        <w:rPr>
          <w:rStyle w:val="StyleUnderline"/>
          <w:highlight w:val="darkGray"/>
        </w:rPr>
        <w:t xml:space="preserve">basic provisions </w:t>
      </w:r>
      <w:r w:rsidRPr="00AA392C">
        <w:rPr>
          <w:rStyle w:val="Emphasis"/>
          <w:rFonts w:asciiTheme="minorHAnsi" w:hAnsiTheme="minorHAnsi" w:cstheme="minorHAnsi"/>
          <w:highlight w:val="darkGray"/>
        </w:rPr>
        <w:t>can be produced in a diversity-poor environment</w:t>
      </w:r>
      <w:r w:rsidRPr="00DD78E9">
        <w:rPr>
          <w:rStyle w:val="Emphasis"/>
          <w:rFonts w:asciiTheme="minorHAnsi" w:hAnsiTheme="minorHAnsi" w:cstheme="minorHAnsi"/>
        </w:rPr>
        <w:t>.</w:t>
      </w:r>
      <w:r w:rsidRPr="00125CDA">
        <w:rPr>
          <w:rFonts w:asciiTheme="minorHAnsi" w:hAnsiTheme="minorHAnsi" w:cstheme="minorHAnsi"/>
          <w:sz w:val="16"/>
        </w:rPr>
        <w:t xml:space="preserve"> Therefore, to understand whether there is a potential causality relationship between biodiversity in its own right and human health, we need to move beyond the basic provisioning services.</w:t>
      </w:r>
    </w:p>
    <w:p w14:paraId="41E537B4" w14:textId="77777777" w:rsidR="00C92378" w:rsidRPr="00125CDA" w:rsidRDefault="00C92378" w:rsidP="00C92378">
      <w:pPr>
        <w:rPr>
          <w:sz w:val="16"/>
        </w:rPr>
      </w:pPr>
    </w:p>
    <w:p w14:paraId="1196D5E0" w14:textId="77777777" w:rsidR="00C92378" w:rsidRPr="00125CDA" w:rsidRDefault="00C92378" w:rsidP="00C92378">
      <w:pPr>
        <w:rPr>
          <w:sz w:val="16"/>
        </w:rPr>
      </w:pPr>
    </w:p>
    <w:p w14:paraId="14143041" w14:textId="77777777" w:rsidR="00C92378" w:rsidRDefault="00C92378" w:rsidP="00C92378">
      <w:pPr>
        <w:pStyle w:val="Heading3"/>
      </w:pPr>
      <w:r>
        <w:t>Wetlands defense</w:t>
      </w:r>
    </w:p>
    <w:p w14:paraId="658BF338" w14:textId="77777777" w:rsidR="00C92378" w:rsidRDefault="00C92378" w:rsidP="00C92378">
      <w:pPr>
        <w:pStyle w:val="Heading4"/>
      </w:pPr>
      <w:r>
        <w:t xml:space="preserve">Too late to solve wetland destruction – coastal development and climate change </w:t>
      </w:r>
    </w:p>
    <w:p w14:paraId="44FEA1BB" w14:textId="77777777" w:rsidR="00C92378" w:rsidRPr="00125CDA" w:rsidRDefault="00C92378" w:rsidP="00C92378">
      <w:r w:rsidRPr="00125CDA">
        <w:t xml:space="preserve">Mary </w:t>
      </w:r>
      <w:r w:rsidRPr="00125CDA">
        <w:rPr>
          <w:rStyle w:val="Style13ptBold"/>
          <w:u w:val="single"/>
        </w:rPr>
        <w:t>Schoell</w:t>
      </w:r>
      <w:r w:rsidRPr="00125CDA">
        <w:t xml:space="preserve"> (Yale Environmental Review) “Making way for coastal wetlands: a look at sea level rise and urban development” Feburary 12, </w:t>
      </w:r>
      <w:r w:rsidRPr="00125CDA">
        <w:rPr>
          <w:rStyle w:val="Style13ptBold"/>
          <w:u w:val="single"/>
        </w:rPr>
        <w:t xml:space="preserve">2019 </w:t>
      </w:r>
      <w:r w:rsidRPr="00125CDA">
        <w:t>https://environment-review.yale.edu/making-way-coastal-wetlands-look-sea-level-rise-and-urban-development</w:t>
      </w:r>
    </w:p>
    <w:p w14:paraId="778F5C78" w14:textId="77777777" w:rsidR="00C92378" w:rsidRPr="00686550" w:rsidRDefault="00C92378" w:rsidP="00C92378">
      <w:pPr>
        <w:rPr>
          <w:rStyle w:val="StyleUnderline"/>
        </w:rPr>
      </w:pPr>
      <w:r w:rsidRPr="00125CDA">
        <w:rPr>
          <w:sz w:val="16"/>
        </w:rPr>
        <w:t xml:space="preserve">Approximately </w:t>
      </w:r>
      <w:r w:rsidRPr="00AA392C">
        <w:rPr>
          <w:rStyle w:val="StyleUnderline"/>
          <w:highlight w:val="darkGray"/>
        </w:rPr>
        <w:t>39% of the U.S. population lives in coastal counties</w:t>
      </w:r>
      <w:r w:rsidRPr="00125CDA">
        <w:rPr>
          <w:sz w:val="16"/>
        </w:rPr>
        <w:t xml:space="preserve">, which means that coastal wetlands and nearby communities intimately coexist. A coastal wetland can be defined as an ecosystem that undergoes tidal fluctuations, and includes habitats such as salt marshes, mangrove forests, and salt flats. These habitats provide a wide range of ecosystem services, or benefits to humans, such as flood protection from storm surges, land erosion control, improved water quality, and biodiversity of fish and shellfish species. However, both </w:t>
      </w:r>
      <w:r w:rsidRPr="00AA392C">
        <w:rPr>
          <w:rStyle w:val="StyleUnderline"/>
          <w:highlight w:val="darkGray"/>
        </w:rPr>
        <w:t>development along the coast and anthropogenic climate change have made coastal wetlands particularly vulnerable. Under normal conditions, wetlands can naturally keep pace with changing sea levels</w:t>
      </w:r>
      <w:r w:rsidRPr="00125CDA">
        <w:rPr>
          <w:sz w:val="16"/>
        </w:rPr>
        <w:t xml:space="preserve">. In a process called accretion, plants trap sediment, which increases the elevation of the wetland’s surface. </w:t>
      </w:r>
      <w:r w:rsidRPr="00AA392C">
        <w:rPr>
          <w:rStyle w:val="StyleUnderline"/>
          <w:highlight w:val="darkGray"/>
        </w:rPr>
        <w:t>However, due to climate change, higher rates of sea level rise are projected to “drown” many coastal wetland ecosystems.</w:t>
      </w:r>
      <w:r w:rsidRPr="00686550">
        <w:rPr>
          <w:rStyle w:val="StyleUnderline"/>
        </w:rPr>
        <w:t xml:space="preserve"> </w:t>
      </w:r>
      <w:r w:rsidRPr="00125CDA">
        <w:rPr>
          <w:sz w:val="16"/>
        </w:rPr>
        <w:t xml:space="preserve">This means that sea levels could rise faster than a wetland’s natural accretion rate. For this reason, the retreat of these habitats upland into higher elevations is recognized as a way for tidal saline wetlands to survive in response to sea level rise. Available, </w:t>
      </w:r>
      <w:r w:rsidRPr="00AA392C">
        <w:rPr>
          <w:rStyle w:val="StyleUnderline"/>
          <w:highlight w:val="darkGray"/>
        </w:rPr>
        <w:t>undeveloped land in higher elevations is needed for migration to occur. This can prove difficult in urbanized areas along the coast.</w:t>
      </w:r>
    </w:p>
    <w:p w14:paraId="70E04DBF" w14:textId="654C73C4" w:rsidR="001F3990" w:rsidRDefault="00AA392C" w:rsidP="001F3990">
      <w:pPr>
        <w:pStyle w:val="Heading2"/>
      </w:pPr>
      <w:r>
        <w:t xml:space="preserve">Sustainable </w:t>
      </w:r>
      <w:r w:rsidR="001F3990">
        <w:t xml:space="preserve">Econ </w:t>
      </w:r>
      <w:r>
        <w:t xml:space="preserve">Adv </w:t>
      </w:r>
      <w:r w:rsidR="001F3990">
        <w:t>Answers</w:t>
      </w:r>
    </w:p>
    <w:p w14:paraId="605EFAB0" w14:textId="2A32F1C8" w:rsidR="00E26EF3" w:rsidRDefault="00E26EF3" w:rsidP="001F3990">
      <w:pPr>
        <w:pStyle w:val="Heading3"/>
      </w:pPr>
      <w:r>
        <w:t>Growth Sustainable</w:t>
      </w:r>
    </w:p>
    <w:p w14:paraId="436D9548" w14:textId="77777777" w:rsidR="00B16697" w:rsidRPr="00A56CCA" w:rsidRDefault="00B16697" w:rsidP="00B16697">
      <w:pPr>
        <w:keepNext/>
        <w:keepLines/>
        <w:spacing w:before="200"/>
        <w:outlineLvl w:val="3"/>
        <w:rPr>
          <w:rFonts w:eastAsia="MS Gothic"/>
          <w:b/>
          <w:iCs/>
          <w:sz w:val="26"/>
        </w:rPr>
      </w:pPr>
      <w:r w:rsidRPr="00A56CCA">
        <w:rPr>
          <w:rFonts w:eastAsia="MS Gothic"/>
          <w:b/>
          <w:iCs/>
          <w:sz w:val="26"/>
        </w:rPr>
        <w:t xml:space="preserve">Growth’s sustainable – Pandemic </w:t>
      </w:r>
      <w:r w:rsidRPr="00A56CCA">
        <w:rPr>
          <w:rFonts w:eastAsia="MS Gothic"/>
          <w:b/>
          <w:iCs/>
          <w:sz w:val="26"/>
          <w:u w:val="single"/>
        </w:rPr>
        <w:t>digitized</w:t>
      </w:r>
      <w:r w:rsidRPr="00A56CCA">
        <w:rPr>
          <w:rFonts w:eastAsia="MS Gothic"/>
          <w:b/>
          <w:iCs/>
          <w:sz w:val="26"/>
        </w:rPr>
        <w:t xml:space="preserve"> firms </w:t>
      </w:r>
    </w:p>
    <w:p w14:paraId="5E04BF09" w14:textId="77777777" w:rsidR="00B16697" w:rsidRPr="00125CDA" w:rsidRDefault="00B16697" w:rsidP="00B16697">
      <w:pPr>
        <w:rPr>
          <w:rFonts w:eastAsia="Cambria"/>
          <w:sz w:val="16"/>
        </w:rPr>
      </w:pPr>
      <w:r w:rsidRPr="00125CDA">
        <w:rPr>
          <w:rFonts w:eastAsia="Cambria"/>
          <w:sz w:val="16"/>
        </w:rPr>
        <w:t xml:space="preserve"> James </w:t>
      </w:r>
      <w:r w:rsidRPr="00A56CCA">
        <w:rPr>
          <w:rFonts w:eastAsia="Cambria"/>
          <w:b/>
          <w:bCs/>
          <w:sz w:val="26"/>
          <w:u w:val="single"/>
        </w:rPr>
        <w:t>Manyika and</w:t>
      </w:r>
      <w:r w:rsidRPr="00125CDA">
        <w:rPr>
          <w:rFonts w:eastAsia="Cambria"/>
          <w:sz w:val="16"/>
        </w:rPr>
        <w:t xml:space="preserve"> Michael </w:t>
      </w:r>
      <w:r w:rsidRPr="00A56CCA">
        <w:rPr>
          <w:rFonts w:eastAsia="Cambria"/>
          <w:b/>
          <w:bCs/>
          <w:sz w:val="26"/>
          <w:u w:val="single"/>
        </w:rPr>
        <w:t>Spence 21</w:t>
      </w:r>
      <w:r w:rsidRPr="00125CDA">
        <w:rPr>
          <w:rFonts w:eastAsia="Cambria"/>
          <w:sz w:val="16"/>
        </w:rPr>
        <w:t xml:space="preserve">. Chair and Director of the McKinsey Global Institute; Philip H. Knight Professor and Dean Emeritus at Stanford University’s Graduate School of Business. “A Better Boom: How to Capture the Pandemic’s Productivity Potential.” </w:t>
      </w:r>
      <w:r w:rsidRPr="00125CDA">
        <w:rPr>
          <w:rFonts w:eastAsia="Cambria"/>
          <w:i/>
          <w:iCs/>
          <w:sz w:val="16"/>
        </w:rPr>
        <w:t>Foreign Affairs</w:t>
      </w:r>
      <w:r w:rsidRPr="00125CDA">
        <w:rPr>
          <w:rFonts w:eastAsia="Cambria"/>
          <w:sz w:val="16"/>
        </w:rPr>
        <w:t xml:space="preserve">, Vol. 100, No. 4, July/August 2021. Pages 111-113.  </w:t>
      </w:r>
    </w:p>
    <w:p w14:paraId="7721B68D" w14:textId="77777777" w:rsidR="00B16697" w:rsidRPr="00A56CCA" w:rsidRDefault="00B16697" w:rsidP="00B16697">
      <w:pPr>
        <w:rPr>
          <w:rFonts w:eastAsia="Cambria"/>
          <w:b/>
          <w:iCs/>
          <w:u w:val="single"/>
          <w:bdr w:val="single" w:sz="8" w:space="0" w:color="auto"/>
        </w:rPr>
      </w:pPr>
      <w:r w:rsidRPr="00A56CCA">
        <w:rPr>
          <w:rFonts w:eastAsia="Cambria"/>
          <w:b/>
          <w:iCs/>
          <w:u w:val="single"/>
          <w:bdr w:val="single" w:sz="8" w:space="0" w:color="auto"/>
        </w:rPr>
        <w:t>POST-PANDEMIC POTENTIAL</w:t>
      </w:r>
    </w:p>
    <w:p w14:paraId="636529D8" w14:textId="77777777" w:rsidR="00B16697" w:rsidRPr="00125CDA" w:rsidRDefault="00B16697" w:rsidP="00B16697">
      <w:pPr>
        <w:rPr>
          <w:rFonts w:eastAsia="Cambria"/>
          <w:sz w:val="16"/>
        </w:rPr>
      </w:pPr>
      <w:r w:rsidRPr="00125CDA">
        <w:rPr>
          <w:rFonts w:eastAsia="Cambria"/>
          <w:sz w:val="16"/>
        </w:rPr>
        <w:t xml:space="preserve">The </w:t>
      </w:r>
      <w:r w:rsidRPr="00AA392C">
        <w:rPr>
          <w:rFonts w:eastAsia="Cambria"/>
          <w:b/>
          <w:iCs/>
          <w:highlight w:val="darkGray"/>
          <w:u w:val="single"/>
          <w:bdr w:val="single" w:sz="8" w:space="0" w:color="auto"/>
        </w:rPr>
        <w:t>pandemic</w:t>
      </w:r>
      <w:r w:rsidRPr="00A56CCA">
        <w:rPr>
          <w:rFonts w:eastAsia="Cambria"/>
          <w:b/>
          <w:iCs/>
          <w:u w:val="single"/>
          <w:bdr w:val="single" w:sz="8" w:space="0" w:color="auto"/>
        </w:rPr>
        <w:t xml:space="preserve"> has </w:t>
      </w:r>
      <w:r w:rsidRPr="00AA392C">
        <w:rPr>
          <w:rFonts w:eastAsia="Cambria"/>
          <w:b/>
          <w:iCs/>
          <w:highlight w:val="darkGray"/>
          <w:u w:val="single"/>
          <w:bdr w:val="single" w:sz="8" w:space="0" w:color="auto"/>
        </w:rPr>
        <w:t>primed</w:t>
      </w:r>
      <w:r w:rsidRPr="00A56CCA">
        <w:rPr>
          <w:rFonts w:eastAsia="Cambria"/>
          <w:b/>
          <w:iCs/>
          <w:u w:val="single"/>
          <w:bdr w:val="single" w:sz="8" w:space="0" w:color="auto"/>
        </w:rPr>
        <w:t xml:space="preserve"> advanced </w:t>
      </w:r>
      <w:r w:rsidRPr="00AA392C">
        <w:rPr>
          <w:rFonts w:eastAsia="Cambria"/>
          <w:b/>
          <w:iCs/>
          <w:highlight w:val="darkGray"/>
          <w:u w:val="single"/>
          <w:bdr w:val="single" w:sz="8" w:space="0" w:color="auto"/>
        </w:rPr>
        <w:t>economies for</w:t>
      </w:r>
      <w:r w:rsidRPr="00A56CCA">
        <w:rPr>
          <w:rFonts w:eastAsia="Cambria"/>
          <w:b/>
          <w:iCs/>
          <w:u w:val="single"/>
          <w:bdr w:val="single" w:sz="8" w:space="0" w:color="auto"/>
        </w:rPr>
        <w:t xml:space="preserve"> another </w:t>
      </w:r>
      <w:r w:rsidRPr="00AA392C">
        <w:rPr>
          <w:rFonts w:eastAsia="Cambria"/>
          <w:b/>
          <w:iCs/>
          <w:highlight w:val="darkGray"/>
          <w:u w:val="single"/>
          <w:bdr w:val="single" w:sz="8" w:space="0" w:color="auto"/>
        </w:rPr>
        <w:t>period of rapid productivity growth</w:t>
      </w:r>
      <w:r w:rsidRPr="00125CDA">
        <w:rPr>
          <w:rFonts w:eastAsia="Cambria"/>
          <w:sz w:val="16"/>
        </w:rPr>
        <w:t xml:space="preserve">. It is too early to say for sure whether such growth will be the product of a virtuous or a vicious cycle, but signs point to the former. </w:t>
      </w:r>
      <w:r w:rsidRPr="00A56CCA">
        <w:rPr>
          <w:rFonts w:eastAsia="Cambria"/>
          <w:b/>
          <w:u w:val="single"/>
        </w:rPr>
        <w:t>Despite uncertainty, stress, and plummeting economic activity in the early days of the COVID-19 crisis</w:t>
      </w:r>
      <w:r w:rsidRPr="00125CDA">
        <w:rPr>
          <w:rFonts w:eastAsia="Cambria"/>
          <w:sz w:val="16"/>
        </w:rPr>
        <w:t xml:space="preserve">, </w:t>
      </w:r>
      <w:r w:rsidRPr="00A56CCA">
        <w:rPr>
          <w:rFonts w:eastAsia="Cambria"/>
          <w:b/>
          <w:u w:val="single"/>
        </w:rPr>
        <w:t>many firms boldly deployed and used new general-purpose technology</w:t>
      </w:r>
      <w:r w:rsidRPr="00125CDA">
        <w:rPr>
          <w:rFonts w:eastAsia="Cambria"/>
          <w:sz w:val="16"/>
        </w:rPr>
        <w:t>—especially digital technology—</w:t>
      </w:r>
      <w:r w:rsidRPr="00A56CCA">
        <w:rPr>
          <w:rFonts w:eastAsia="Cambria"/>
          <w:b/>
          <w:u w:val="single"/>
        </w:rPr>
        <w:t>in ways that have driven virtuous productivity gains in the past</w:t>
      </w:r>
      <w:r w:rsidRPr="00125CDA">
        <w:rPr>
          <w:rFonts w:eastAsia="Cambria"/>
          <w:sz w:val="16"/>
        </w:rPr>
        <w:t xml:space="preserve">. </w:t>
      </w:r>
      <w:r w:rsidRPr="00AA392C">
        <w:rPr>
          <w:rFonts w:eastAsia="Cambria"/>
          <w:b/>
          <w:highlight w:val="darkGray"/>
          <w:u w:val="single"/>
        </w:rPr>
        <w:t>In October</w:t>
      </w:r>
      <w:r w:rsidRPr="00125CDA">
        <w:rPr>
          <w:rFonts w:eastAsia="Cambria"/>
          <w:sz w:val="16"/>
        </w:rPr>
        <w:t xml:space="preserve"> 2020, </w:t>
      </w:r>
      <w:r w:rsidRPr="00AA392C">
        <w:rPr>
          <w:rFonts w:eastAsia="Cambria"/>
          <w:b/>
          <w:highlight w:val="darkGray"/>
          <w:u w:val="single"/>
        </w:rPr>
        <w:t>we surveyed 900 C-suite executives</w:t>
      </w:r>
      <w:r w:rsidRPr="00A56CCA">
        <w:rPr>
          <w:rFonts w:eastAsia="Cambria"/>
          <w:b/>
          <w:u w:val="single"/>
        </w:rPr>
        <w:t xml:space="preserve"> in various sectors and countries and found that </w:t>
      </w:r>
      <w:r w:rsidRPr="00AA392C">
        <w:rPr>
          <w:rFonts w:eastAsia="Cambria"/>
          <w:b/>
          <w:highlight w:val="darkGray"/>
          <w:u w:val="single"/>
        </w:rPr>
        <w:t>many</w:t>
      </w:r>
      <w:r w:rsidRPr="00A56CCA">
        <w:rPr>
          <w:rFonts w:eastAsia="Cambria"/>
          <w:b/>
          <w:u w:val="single"/>
        </w:rPr>
        <w:t xml:space="preserve"> had </w:t>
      </w:r>
      <w:r w:rsidRPr="00AA392C">
        <w:rPr>
          <w:rFonts w:eastAsia="Cambria"/>
          <w:b/>
          <w:highlight w:val="darkGray"/>
          <w:u w:val="single"/>
        </w:rPr>
        <w:t>digitized</w:t>
      </w:r>
      <w:r w:rsidRPr="00A56CCA">
        <w:rPr>
          <w:rFonts w:eastAsia="Cambria"/>
          <w:b/>
          <w:u w:val="single"/>
        </w:rPr>
        <w:t xml:space="preserve"> their </w:t>
      </w:r>
      <w:r w:rsidRPr="00AA392C">
        <w:rPr>
          <w:rFonts w:eastAsia="Cambria"/>
          <w:b/>
          <w:highlight w:val="darkGray"/>
          <w:u w:val="single"/>
        </w:rPr>
        <w:t>business activities</w:t>
      </w:r>
      <w:r w:rsidRPr="00A56CCA">
        <w:rPr>
          <w:rFonts w:eastAsia="Cambria"/>
          <w:b/>
          <w:u w:val="single"/>
        </w:rPr>
        <w:t xml:space="preserve"> 20 to </w:t>
      </w:r>
      <w:r w:rsidRPr="00AA392C">
        <w:rPr>
          <w:rFonts w:eastAsia="Cambria"/>
          <w:b/>
          <w:highlight w:val="darkGray"/>
          <w:u w:val="single"/>
        </w:rPr>
        <w:t>25 times as fast as they had previously thought possible</w:t>
      </w:r>
      <w:r w:rsidRPr="00125CDA">
        <w:rPr>
          <w:rFonts w:eastAsia="Cambria"/>
          <w:sz w:val="16"/>
        </w:rPr>
        <w:t>. Often, this meant shifting their businesses to online channels, since roughly 60 percent of the firms we surveyed experienced a significant increase in customer demand for online goods and services as a result of the pandemic.</w:t>
      </w:r>
    </w:p>
    <w:p w14:paraId="3B032F97" w14:textId="77777777" w:rsidR="00B16697" w:rsidRPr="00125CDA" w:rsidRDefault="00B16697" w:rsidP="00B16697">
      <w:pPr>
        <w:rPr>
          <w:rFonts w:eastAsia="Cambria"/>
          <w:sz w:val="16"/>
        </w:rPr>
      </w:pPr>
      <w:r w:rsidRPr="00A56CCA">
        <w:rPr>
          <w:rFonts w:eastAsia="Cambria"/>
          <w:b/>
          <w:u w:val="single"/>
        </w:rPr>
        <w:t>Before the pandemic</w:t>
      </w:r>
      <w:r w:rsidRPr="00125CDA">
        <w:rPr>
          <w:rFonts w:eastAsia="Cambria"/>
          <w:sz w:val="16"/>
        </w:rPr>
        <w:t xml:space="preserve">, </w:t>
      </w:r>
      <w:r w:rsidRPr="00A56CCA">
        <w:rPr>
          <w:rFonts w:eastAsia="Cambria"/>
          <w:b/>
          <w:u w:val="single"/>
        </w:rPr>
        <w:t>e-commerce was forecast to account for less than a quarter of all U.S. retail sales by 2024</w:t>
      </w:r>
      <w:r w:rsidRPr="00125CDA">
        <w:rPr>
          <w:rFonts w:eastAsia="Cambria"/>
          <w:sz w:val="16"/>
        </w:rPr>
        <w:t xml:space="preserve">. </w:t>
      </w:r>
      <w:r w:rsidRPr="00A56CCA">
        <w:rPr>
          <w:rFonts w:eastAsia="Cambria"/>
          <w:b/>
          <w:u w:val="single"/>
        </w:rPr>
        <w:t>But during the first two months of the COVID-19 crisis</w:t>
      </w:r>
      <w:r w:rsidRPr="00A56CCA">
        <w:rPr>
          <w:rFonts w:eastAsia="Cambria"/>
          <w:b/>
          <w:iCs/>
          <w:u w:val="single"/>
          <w:bdr w:val="single" w:sz="8" w:space="0" w:color="auto"/>
        </w:rPr>
        <w:t>, e-commerce’s share of retail sales more than doubled</w:t>
      </w:r>
      <w:r w:rsidRPr="00125CDA">
        <w:rPr>
          <w:rFonts w:eastAsia="Cambria"/>
          <w:sz w:val="16"/>
        </w:rPr>
        <w:t xml:space="preserve">, </w:t>
      </w:r>
      <w:r w:rsidRPr="00A56CCA">
        <w:rPr>
          <w:rFonts w:eastAsia="Cambria"/>
          <w:b/>
          <w:u w:val="single"/>
        </w:rPr>
        <w:t>from 16 percent to 33 percent</w:t>
      </w:r>
      <w:r w:rsidRPr="00125CDA">
        <w:rPr>
          <w:rFonts w:eastAsia="Cambria"/>
          <w:sz w:val="16"/>
        </w:rPr>
        <w:t xml:space="preserve">. And that growth did not just reflect brick-and-mortar firms setting up shop online for the first time. Firms that were already highly digitized before the pandemic significantly expanded their online capabilities to meet the surge in demand. </w:t>
      </w:r>
      <w:r w:rsidRPr="00A56CCA">
        <w:rPr>
          <w:rFonts w:eastAsia="Cambria"/>
          <w:b/>
          <w:u w:val="single"/>
        </w:rPr>
        <w:t>They also reorganized their operations</w:t>
      </w:r>
      <w:r w:rsidRPr="00125CDA">
        <w:rPr>
          <w:rFonts w:eastAsia="Cambria"/>
          <w:sz w:val="16"/>
        </w:rPr>
        <w:t xml:space="preserve">, including their logistics, </w:t>
      </w:r>
      <w:r w:rsidRPr="00A56CCA">
        <w:rPr>
          <w:rFonts w:eastAsia="Cambria"/>
          <w:b/>
          <w:u w:val="single"/>
        </w:rPr>
        <w:t>to complement what they were doing digitally</w:t>
      </w:r>
      <w:r w:rsidRPr="00125CDA">
        <w:rPr>
          <w:rFonts w:eastAsia="Cambria"/>
          <w:sz w:val="16"/>
        </w:rPr>
        <w:t xml:space="preserve">—for example, by expanding their direct-to-home delivery capabilities. </w:t>
      </w:r>
    </w:p>
    <w:p w14:paraId="044591D2" w14:textId="77777777" w:rsidR="00B16697" w:rsidRPr="00125CDA" w:rsidRDefault="00B16697" w:rsidP="00B16697">
      <w:pPr>
        <w:rPr>
          <w:rFonts w:eastAsia="Cambria"/>
          <w:sz w:val="16"/>
        </w:rPr>
      </w:pPr>
      <w:r w:rsidRPr="00AA392C">
        <w:rPr>
          <w:rFonts w:eastAsia="Cambria"/>
          <w:b/>
          <w:iCs/>
          <w:highlight w:val="darkGray"/>
          <w:u w:val="single"/>
          <w:bdr w:val="single" w:sz="8" w:space="0" w:color="auto"/>
        </w:rPr>
        <w:t>Businesses</w:t>
      </w:r>
      <w:r w:rsidRPr="00A56CCA">
        <w:rPr>
          <w:rFonts w:eastAsia="Cambria"/>
          <w:b/>
          <w:iCs/>
          <w:u w:val="single"/>
          <w:bdr w:val="single" w:sz="8" w:space="0" w:color="auto"/>
        </w:rPr>
        <w:t xml:space="preserve"> also strove to </w:t>
      </w:r>
      <w:r w:rsidRPr="00AA392C">
        <w:rPr>
          <w:rFonts w:eastAsia="Cambria"/>
          <w:b/>
          <w:iCs/>
          <w:highlight w:val="darkGray"/>
          <w:u w:val="single"/>
          <w:bdr w:val="single" w:sz="8" w:space="0" w:color="auto"/>
        </w:rPr>
        <w:t>become more efficient and agile</w:t>
      </w:r>
      <w:r w:rsidRPr="00125CDA">
        <w:rPr>
          <w:rFonts w:eastAsia="Cambria"/>
          <w:sz w:val="16"/>
        </w:rPr>
        <w:t xml:space="preserve">. </w:t>
      </w:r>
      <w:r w:rsidRPr="00A56CCA">
        <w:rPr>
          <w:rFonts w:eastAsia="Cambria"/>
          <w:b/>
          <w:u w:val="single"/>
        </w:rPr>
        <w:t>In Europe and North America</w:t>
      </w:r>
      <w:r w:rsidRPr="00125CDA">
        <w:rPr>
          <w:rFonts w:eastAsia="Cambria"/>
          <w:sz w:val="16"/>
        </w:rPr>
        <w:t xml:space="preserve">, </w:t>
      </w:r>
      <w:r w:rsidRPr="00AA392C">
        <w:rPr>
          <w:rFonts w:eastAsia="Cambria"/>
          <w:b/>
          <w:iCs/>
          <w:highlight w:val="darkGray"/>
          <w:u w:val="single"/>
          <w:bdr w:val="single" w:sz="8" w:space="0" w:color="auto"/>
        </w:rPr>
        <w:t>nearly half of</w:t>
      </w:r>
      <w:r w:rsidRPr="00A56CCA">
        <w:rPr>
          <w:rFonts w:eastAsia="Cambria"/>
          <w:b/>
          <w:iCs/>
          <w:u w:val="single"/>
          <w:bdr w:val="single" w:sz="8" w:space="0" w:color="auto"/>
        </w:rPr>
        <w:t xml:space="preserve"> the </w:t>
      </w:r>
      <w:r w:rsidRPr="00AA392C">
        <w:rPr>
          <w:rFonts w:eastAsia="Cambria"/>
          <w:b/>
          <w:iCs/>
          <w:highlight w:val="darkGray"/>
          <w:u w:val="single"/>
          <w:bdr w:val="single" w:sz="8" w:space="0" w:color="auto"/>
        </w:rPr>
        <w:t>respondents</w:t>
      </w:r>
      <w:r w:rsidRPr="00A56CCA">
        <w:rPr>
          <w:rFonts w:eastAsia="Cambria"/>
          <w:b/>
          <w:iCs/>
          <w:u w:val="single"/>
          <w:bdr w:val="single" w:sz="8" w:space="0" w:color="auto"/>
        </w:rPr>
        <w:t xml:space="preserve"> to our survey</w:t>
      </w:r>
      <w:r w:rsidRPr="00125CDA">
        <w:rPr>
          <w:rFonts w:eastAsia="Cambria"/>
          <w:sz w:val="16"/>
        </w:rPr>
        <w:t xml:space="preserve"> </w:t>
      </w:r>
      <w:r w:rsidRPr="00AA392C">
        <w:rPr>
          <w:rFonts w:eastAsia="Cambria"/>
          <w:b/>
          <w:highlight w:val="darkGray"/>
          <w:u w:val="single"/>
        </w:rPr>
        <w:t>said</w:t>
      </w:r>
      <w:r w:rsidRPr="00A56CCA">
        <w:rPr>
          <w:rFonts w:eastAsia="Cambria"/>
          <w:b/>
          <w:u w:val="single"/>
        </w:rPr>
        <w:t xml:space="preserve"> that </w:t>
      </w:r>
      <w:r w:rsidRPr="00AA392C">
        <w:rPr>
          <w:rFonts w:eastAsia="Cambria"/>
          <w:b/>
          <w:highlight w:val="darkGray"/>
          <w:u w:val="single"/>
        </w:rPr>
        <w:t>they</w:t>
      </w:r>
      <w:r w:rsidRPr="00A56CCA">
        <w:rPr>
          <w:rFonts w:eastAsia="Cambria"/>
          <w:b/>
          <w:u w:val="single"/>
        </w:rPr>
        <w:t xml:space="preserve"> had </w:t>
      </w:r>
      <w:r w:rsidRPr="00AA392C">
        <w:rPr>
          <w:rFonts w:eastAsia="Cambria"/>
          <w:b/>
          <w:highlight w:val="darkGray"/>
          <w:u w:val="single"/>
        </w:rPr>
        <w:t>reduced</w:t>
      </w:r>
      <w:r w:rsidRPr="00A56CCA">
        <w:rPr>
          <w:rFonts w:eastAsia="Cambria"/>
          <w:b/>
          <w:u w:val="single"/>
        </w:rPr>
        <w:t xml:space="preserve"> their operating </w:t>
      </w:r>
      <w:r w:rsidRPr="00AA392C">
        <w:rPr>
          <w:rFonts w:eastAsia="Cambria"/>
          <w:b/>
          <w:highlight w:val="darkGray"/>
          <w:u w:val="single"/>
        </w:rPr>
        <w:t>expenditure</w:t>
      </w:r>
      <w:r w:rsidRPr="00A56CCA">
        <w:rPr>
          <w:rFonts w:eastAsia="Cambria"/>
          <w:b/>
          <w:u w:val="single"/>
        </w:rPr>
        <w:t xml:space="preserve"> as a share of revenue between December 2019 and December 2020</w:t>
      </w:r>
      <w:r w:rsidRPr="00125CDA">
        <w:rPr>
          <w:rFonts w:eastAsia="Cambria"/>
          <w:sz w:val="16"/>
        </w:rPr>
        <w:t xml:space="preserve">. Two-thirds of senior executives said they had increased investment in automation and artificial intelligence, whether to help warehouse and logistics operations cope with higher e-commerce volumes or to enable manufacturing plants to meet surging demand. </w:t>
      </w:r>
      <w:r w:rsidRPr="00A56CCA">
        <w:rPr>
          <w:rFonts w:eastAsia="Cambria"/>
          <w:b/>
          <w:u w:val="single"/>
        </w:rPr>
        <w:t>Many companies used technology to reduce the physical density of their workplaces or to enable contactless service—for instance, by expanding self-checkout in grocery stores and pharmacies</w:t>
      </w:r>
      <w:r w:rsidRPr="00125CDA">
        <w:rPr>
          <w:rFonts w:eastAsia="Cambria"/>
          <w:sz w:val="16"/>
        </w:rPr>
        <w:t xml:space="preserve"> and employing online ordering apps for restaurants and hotels. Other businesses, such as meatpacking and poultry plants, accelerated the deployment of robotics to reduce their need for labor. </w:t>
      </w:r>
      <w:r w:rsidRPr="00A56CCA">
        <w:rPr>
          <w:rFonts w:eastAsia="Cambria"/>
          <w:b/>
          <w:u w:val="single"/>
        </w:rPr>
        <w:t>If there was one lesson from the pandemic</w:t>
      </w:r>
      <w:r w:rsidRPr="00125CDA">
        <w:rPr>
          <w:rFonts w:eastAsia="Cambria"/>
          <w:sz w:val="16"/>
        </w:rPr>
        <w:t xml:space="preserve">, </w:t>
      </w:r>
      <w:r w:rsidRPr="00A56CCA">
        <w:rPr>
          <w:rFonts w:eastAsia="Cambria"/>
          <w:b/>
          <w:iCs/>
          <w:u w:val="single"/>
          <w:bdr w:val="single" w:sz="8" w:space="0" w:color="auto"/>
        </w:rPr>
        <w:t xml:space="preserve">it was that </w:t>
      </w:r>
      <w:r w:rsidRPr="00AA392C">
        <w:rPr>
          <w:rFonts w:eastAsia="Cambria"/>
          <w:b/>
          <w:iCs/>
          <w:highlight w:val="darkGray"/>
          <w:u w:val="single"/>
          <w:bdr w:val="single" w:sz="8" w:space="0" w:color="auto"/>
        </w:rPr>
        <w:t>digital capability and resilience go hand in hand</w:t>
      </w:r>
      <w:r w:rsidRPr="00125CDA">
        <w:rPr>
          <w:rFonts w:eastAsia="Cambria"/>
          <w:sz w:val="16"/>
        </w:rPr>
        <w:t>.</w:t>
      </w:r>
    </w:p>
    <w:p w14:paraId="7BF7D038" w14:textId="77777777" w:rsidR="00B16697" w:rsidRPr="00125CDA" w:rsidRDefault="00B16697" w:rsidP="00B16697">
      <w:pPr>
        <w:rPr>
          <w:rFonts w:eastAsia="Cambria"/>
          <w:sz w:val="16"/>
        </w:rPr>
      </w:pPr>
      <w:r w:rsidRPr="00A56CCA">
        <w:rPr>
          <w:rFonts w:eastAsia="Cambria"/>
          <w:b/>
          <w:u w:val="single"/>
        </w:rPr>
        <w:t>But even as the arrival of vaccines has made it possible to imagine a return to relative normalcy</w:t>
      </w:r>
      <w:r w:rsidRPr="00125CDA">
        <w:rPr>
          <w:rFonts w:eastAsia="Cambria"/>
          <w:sz w:val="16"/>
        </w:rPr>
        <w:t xml:space="preserve"> in parts of the developed world, </w:t>
      </w:r>
      <w:r w:rsidRPr="00A56CCA">
        <w:rPr>
          <w:rFonts w:eastAsia="Cambria"/>
          <w:b/>
          <w:iCs/>
          <w:u w:val="single"/>
          <w:bdr w:val="single" w:sz="8" w:space="0" w:color="auto"/>
        </w:rPr>
        <w:t xml:space="preserve">continued </w:t>
      </w:r>
      <w:r w:rsidRPr="00AA392C">
        <w:rPr>
          <w:rFonts w:eastAsia="Cambria"/>
          <w:b/>
          <w:iCs/>
          <w:highlight w:val="darkGray"/>
          <w:u w:val="single"/>
          <w:bdr w:val="single" w:sz="8" w:space="0" w:color="auto"/>
        </w:rPr>
        <w:t xml:space="preserve">digitization and </w:t>
      </w:r>
      <w:r w:rsidRPr="00A56CCA">
        <w:rPr>
          <w:rFonts w:eastAsia="Cambria"/>
          <w:b/>
          <w:iCs/>
          <w:u w:val="single"/>
          <w:bdr w:val="single" w:sz="8" w:space="0" w:color="auto"/>
        </w:rPr>
        <w:t xml:space="preserve">the adoption of other technological </w:t>
      </w:r>
      <w:r w:rsidRPr="00AA392C">
        <w:rPr>
          <w:rFonts w:eastAsia="Cambria"/>
          <w:b/>
          <w:iCs/>
          <w:highlight w:val="darkGray"/>
          <w:u w:val="single"/>
          <w:bdr w:val="single" w:sz="8" w:space="0" w:color="auto"/>
        </w:rPr>
        <w:t>innovation</w:t>
      </w:r>
      <w:r w:rsidRPr="00A56CCA">
        <w:rPr>
          <w:rFonts w:eastAsia="Cambria"/>
          <w:b/>
          <w:iCs/>
          <w:u w:val="single"/>
          <w:bdr w:val="single" w:sz="8" w:space="0" w:color="auto"/>
        </w:rPr>
        <w:t xml:space="preserve">s </w:t>
      </w:r>
      <w:r w:rsidRPr="00AA392C">
        <w:rPr>
          <w:rFonts w:eastAsia="Cambria"/>
          <w:b/>
          <w:iCs/>
          <w:highlight w:val="darkGray"/>
          <w:u w:val="single"/>
          <w:bdr w:val="single" w:sz="8" w:space="0" w:color="auto"/>
        </w:rPr>
        <w:t xml:space="preserve">promise </w:t>
      </w:r>
      <w:r w:rsidRPr="00A56CCA">
        <w:rPr>
          <w:rFonts w:eastAsia="Cambria"/>
          <w:b/>
          <w:iCs/>
          <w:u w:val="single"/>
          <w:bdr w:val="single" w:sz="8" w:space="0" w:color="auto"/>
        </w:rPr>
        <w:t xml:space="preserve">to deliver </w:t>
      </w:r>
      <w:r w:rsidRPr="00AA392C">
        <w:rPr>
          <w:rFonts w:eastAsia="Cambria"/>
          <w:b/>
          <w:iCs/>
          <w:highlight w:val="darkGray"/>
          <w:u w:val="single"/>
          <w:bdr w:val="single" w:sz="8" w:space="0" w:color="auto"/>
        </w:rPr>
        <w:t>still more productivity gains</w:t>
      </w:r>
      <w:r w:rsidRPr="00125CDA">
        <w:rPr>
          <w:rFonts w:eastAsia="Cambria"/>
          <w:sz w:val="16"/>
        </w:rPr>
        <w:t xml:space="preserve">. </w:t>
      </w:r>
      <w:r w:rsidRPr="00A56CCA">
        <w:rPr>
          <w:rFonts w:eastAsia="Cambria"/>
          <w:b/>
          <w:u w:val="single"/>
        </w:rPr>
        <w:t>The largest of these gains—roughly an additional two percentage points per year—could come in the health-care, construction, information technology, retail, pharmaceutical, and banking sectors</w:t>
      </w:r>
      <w:r w:rsidRPr="00125CDA">
        <w:rPr>
          <w:rFonts w:eastAsia="Cambria"/>
          <w:sz w:val="16"/>
        </w:rPr>
        <w:t xml:space="preserve">. In health care, for instance, </w:t>
      </w:r>
      <w:r w:rsidRPr="00A56CCA">
        <w:rPr>
          <w:rFonts w:eastAsia="Cambria"/>
          <w:b/>
          <w:iCs/>
          <w:u w:val="single"/>
          <w:bdr w:val="single" w:sz="8" w:space="0" w:color="auto"/>
        </w:rPr>
        <w:t xml:space="preserve">accelerating the use of </w:t>
      </w:r>
      <w:r w:rsidRPr="00AA392C">
        <w:rPr>
          <w:rFonts w:eastAsia="Cambria"/>
          <w:b/>
          <w:iCs/>
          <w:highlight w:val="darkGray"/>
          <w:u w:val="single"/>
          <w:bdr w:val="single" w:sz="8" w:space="0" w:color="auto"/>
        </w:rPr>
        <w:t>telemedicine</w:t>
      </w:r>
      <w:r w:rsidRPr="00A56CCA">
        <w:rPr>
          <w:rFonts w:eastAsia="Cambria"/>
          <w:b/>
          <w:iCs/>
          <w:u w:val="single"/>
          <w:bdr w:val="single" w:sz="8" w:space="0" w:color="auto"/>
        </w:rPr>
        <w:t xml:space="preserve"> beyond the pandemic could </w:t>
      </w:r>
      <w:r w:rsidRPr="00AA392C">
        <w:rPr>
          <w:rFonts w:eastAsia="Cambria"/>
          <w:b/>
          <w:iCs/>
          <w:highlight w:val="darkGray"/>
          <w:u w:val="single"/>
          <w:bdr w:val="single" w:sz="8" w:space="0" w:color="auto"/>
        </w:rPr>
        <w:t>drive incremental productivity growth for years</w:t>
      </w:r>
      <w:r w:rsidRPr="00125CDA">
        <w:rPr>
          <w:rFonts w:eastAsia="Cambria"/>
          <w:sz w:val="16"/>
        </w:rPr>
        <w:t xml:space="preserve">. According to one recent U.S. poll, 76 percent of patients expressed interest in using telemedicine in the future, and industry experts project that the services for 20 percent of health-care spending could be delivered virtually—up from 11 percent before the pandemic. </w:t>
      </w:r>
      <w:r w:rsidRPr="00A56CCA">
        <w:rPr>
          <w:rFonts w:eastAsia="Cambria"/>
          <w:b/>
          <w:u w:val="single"/>
        </w:rPr>
        <w:t>Other sectors, including automotive, travel, and logistics, show</w:t>
      </w:r>
      <w:r w:rsidRPr="00125CDA">
        <w:rPr>
          <w:rFonts w:eastAsia="Cambria"/>
          <w:sz w:val="16"/>
        </w:rPr>
        <w:t xml:space="preserve"> less—but still </w:t>
      </w:r>
      <w:r w:rsidRPr="00A56CCA">
        <w:rPr>
          <w:rFonts w:eastAsia="Cambria"/>
          <w:b/>
          <w:iCs/>
          <w:u w:val="single"/>
          <w:bdr w:val="single" w:sz="8" w:space="0" w:color="auto"/>
        </w:rPr>
        <w:t>substantial</w:t>
      </w:r>
      <w:r w:rsidRPr="00125CDA">
        <w:rPr>
          <w:rFonts w:eastAsia="Cambria"/>
          <w:sz w:val="16"/>
        </w:rPr>
        <w:t>—</w:t>
      </w:r>
      <w:r w:rsidRPr="00A56CCA">
        <w:rPr>
          <w:rFonts w:eastAsia="Cambria"/>
          <w:b/>
          <w:iCs/>
          <w:u w:val="single"/>
          <w:bdr w:val="single" w:sz="8" w:space="0" w:color="auto"/>
        </w:rPr>
        <w:t>potential for productivity growth</w:t>
      </w:r>
      <w:r w:rsidRPr="00125CDA">
        <w:rPr>
          <w:rFonts w:eastAsia="Cambria"/>
          <w:sz w:val="16"/>
        </w:rPr>
        <w:t xml:space="preserve"> </w:t>
      </w:r>
      <w:r w:rsidRPr="00A56CCA">
        <w:rPr>
          <w:rFonts w:eastAsia="Cambria"/>
          <w:b/>
          <w:u w:val="single"/>
        </w:rPr>
        <w:t>as a result of more flexible task scheduling</w:t>
      </w:r>
      <w:r w:rsidRPr="00125CDA">
        <w:rPr>
          <w:rFonts w:eastAsia="Cambria"/>
          <w:sz w:val="16"/>
        </w:rPr>
        <w:t>, leaner operations, and smarter procurement.</w:t>
      </w:r>
    </w:p>
    <w:p w14:paraId="6CFBF79E" w14:textId="77777777" w:rsidR="00B16697" w:rsidRPr="00125CDA" w:rsidRDefault="00B16697" w:rsidP="00B16697">
      <w:pPr>
        <w:rPr>
          <w:rFonts w:eastAsia="Cambria"/>
          <w:sz w:val="16"/>
        </w:rPr>
      </w:pPr>
      <w:r w:rsidRPr="00125CDA">
        <w:rPr>
          <w:rFonts w:eastAsia="Cambria"/>
          <w:sz w:val="16"/>
        </w:rPr>
        <w:t xml:space="preserve">Overall, </w:t>
      </w:r>
      <w:r w:rsidRPr="00A56CCA">
        <w:rPr>
          <w:rFonts w:eastAsia="Cambria"/>
          <w:b/>
          <w:iCs/>
          <w:u w:val="single"/>
          <w:bdr w:val="single" w:sz="8" w:space="0" w:color="auto"/>
        </w:rPr>
        <w:t xml:space="preserve">these </w:t>
      </w:r>
      <w:r w:rsidRPr="00AA392C">
        <w:rPr>
          <w:rFonts w:eastAsia="Cambria"/>
          <w:b/>
          <w:iCs/>
          <w:highlight w:val="darkGray"/>
          <w:u w:val="single"/>
          <w:bdr w:val="single" w:sz="8" w:space="0" w:color="auto"/>
        </w:rPr>
        <w:t>innovations and organizational changes</w:t>
      </w:r>
      <w:r w:rsidRPr="00A56CCA">
        <w:rPr>
          <w:rFonts w:eastAsia="Cambria"/>
          <w:b/>
          <w:iCs/>
          <w:u w:val="single"/>
          <w:bdr w:val="single" w:sz="8" w:space="0" w:color="auto"/>
        </w:rPr>
        <w:t xml:space="preserve"> could </w:t>
      </w:r>
      <w:r w:rsidRPr="00AA392C">
        <w:rPr>
          <w:rFonts w:eastAsia="Cambria"/>
          <w:b/>
          <w:iCs/>
          <w:highlight w:val="darkGray"/>
          <w:u w:val="single"/>
          <w:bdr w:val="single" w:sz="8" w:space="0" w:color="auto"/>
        </w:rPr>
        <w:t>accelerate productivity growth</w:t>
      </w:r>
      <w:r w:rsidRPr="00125CDA">
        <w:rPr>
          <w:rFonts w:eastAsia="Cambria"/>
          <w:sz w:val="16"/>
        </w:rPr>
        <w:t xml:space="preserve"> </w:t>
      </w:r>
      <w:r w:rsidRPr="00AA392C">
        <w:rPr>
          <w:rFonts w:eastAsia="Cambria"/>
          <w:b/>
          <w:highlight w:val="darkGray"/>
          <w:u w:val="single"/>
        </w:rPr>
        <w:t>by around one percent</w:t>
      </w:r>
      <w:r w:rsidRPr="00A56CCA">
        <w:rPr>
          <w:rFonts w:eastAsia="Cambria"/>
          <w:b/>
          <w:u w:val="single"/>
        </w:rPr>
        <w:t xml:space="preserve">age point per year </w:t>
      </w:r>
      <w:r w:rsidRPr="00AA392C">
        <w:rPr>
          <w:rFonts w:eastAsia="Cambria"/>
          <w:b/>
          <w:highlight w:val="darkGray"/>
          <w:u w:val="single"/>
        </w:rPr>
        <w:t>between now and 2024</w:t>
      </w:r>
      <w:r w:rsidRPr="00A56CCA">
        <w:rPr>
          <w:rFonts w:eastAsia="Cambria"/>
          <w:b/>
          <w:u w:val="single"/>
        </w:rPr>
        <w:t xml:space="preserve"> in the United States</w:t>
      </w:r>
      <w:r w:rsidRPr="00125CDA">
        <w:rPr>
          <w:rFonts w:eastAsia="Cambria"/>
          <w:sz w:val="16"/>
        </w:rPr>
        <w:t xml:space="preserve"> and the six large European economies that we analyzed (France, Germany, Italy, Spain, Sweden, and the United Kingdom). </w:t>
      </w:r>
      <w:r w:rsidRPr="00A56CCA">
        <w:rPr>
          <w:rFonts w:eastAsia="Cambria"/>
          <w:b/>
          <w:iCs/>
          <w:u w:val="single"/>
          <w:bdr w:val="single" w:sz="8" w:space="0" w:color="auto"/>
        </w:rPr>
        <w:t xml:space="preserve">This gain </w:t>
      </w:r>
      <w:r w:rsidRPr="00AA392C">
        <w:rPr>
          <w:rFonts w:eastAsia="Cambria"/>
          <w:b/>
          <w:iCs/>
          <w:highlight w:val="darkGray"/>
          <w:u w:val="single"/>
          <w:bdr w:val="single" w:sz="8" w:space="0" w:color="auto"/>
        </w:rPr>
        <w:t>would result in</w:t>
      </w:r>
      <w:r w:rsidRPr="00A56CCA">
        <w:rPr>
          <w:rFonts w:eastAsia="Cambria"/>
          <w:b/>
          <w:iCs/>
          <w:u w:val="single"/>
          <w:bdr w:val="single" w:sz="8" w:space="0" w:color="auto"/>
        </w:rPr>
        <w:t xml:space="preserve"> a productivity </w:t>
      </w:r>
      <w:r w:rsidRPr="00AA392C">
        <w:rPr>
          <w:rFonts w:eastAsia="Cambria"/>
          <w:b/>
          <w:iCs/>
          <w:highlight w:val="darkGray"/>
          <w:u w:val="single"/>
          <w:bdr w:val="single" w:sz="8" w:space="0" w:color="auto"/>
        </w:rPr>
        <w:t>growth</w:t>
      </w:r>
      <w:r w:rsidRPr="00A56CCA">
        <w:rPr>
          <w:rFonts w:eastAsia="Cambria"/>
          <w:b/>
          <w:iCs/>
          <w:u w:val="single"/>
          <w:bdr w:val="single" w:sz="8" w:space="0" w:color="auto"/>
        </w:rPr>
        <w:t xml:space="preserve"> rate </w:t>
      </w:r>
      <w:r w:rsidRPr="00AA392C">
        <w:rPr>
          <w:rFonts w:eastAsia="Cambria"/>
          <w:b/>
          <w:iCs/>
          <w:highlight w:val="darkGray"/>
          <w:u w:val="single"/>
          <w:bdr w:val="single" w:sz="8" w:space="0" w:color="auto"/>
        </w:rPr>
        <w:t>twice as high as the rate after</w:t>
      </w:r>
      <w:r w:rsidRPr="00A56CCA">
        <w:rPr>
          <w:rFonts w:eastAsia="Cambria"/>
          <w:b/>
          <w:iCs/>
          <w:u w:val="single"/>
          <w:bdr w:val="single" w:sz="8" w:space="0" w:color="auto"/>
        </w:rPr>
        <w:t xml:space="preserve"> the 20</w:t>
      </w:r>
      <w:r w:rsidRPr="00AA392C">
        <w:rPr>
          <w:rFonts w:eastAsia="Cambria"/>
          <w:b/>
          <w:iCs/>
          <w:highlight w:val="darkGray"/>
          <w:u w:val="single"/>
          <w:bdr w:val="single" w:sz="8" w:space="0" w:color="auto"/>
        </w:rPr>
        <w:t>08</w:t>
      </w:r>
      <w:r w:rsidRPr="00A56CCA">
        <w:rPr>
          <w:rFonts w:eastAsia="Cambria"/>
          <w:b/>
          <w:iCs/>
          <w:u w:val="single"/>
          <w:bdr w:val="single" w:sz="8" w:space="0" w:color="auto"/>
        </w:rPr>
        <w:t xml:space="preserve"> global financial crisis</w:t>
      </w:r>
      <w:r w:rsidRPr="00125CDA">
        <w:rPr>
          <w:rFonts w:eastAsia="Cambria"/>
          <w:sz w:val="16"/>
        </w:rPr>
        <w:t xml:space="preserve">, and in the United States, </w:t>
      </w:r>
      <w:r w:rsidRPr="00A56CCA">
        <w:rPr>
          <w:rFonts w:eastAsia="Cambria"/>
          <w:b/>
          <w:iCs/>
          <w:u w:val="single"/>
          <w:bdr w:val="single" w:sz="8" w:space="0" w:color="auto"/>
        </w:rPr>
        <w:t xml:space="preserve">it would </w:t>
      </w:r>
      <w:r w:rsidRPr="00AA392C">
        <w:rPr>
          <w:rFonts w:eastAsia="Cambria"/>
          <w:b/>
          <w:iCs/>
          <w:highlight w:val="darkGray"/>
          <w:u w:val="single"/>
          <w:bdr w:val="single" w:sz="8" w:space="0" w:color="auto"/>
        </w:rPr>
        <w:t>expand per capita GDP by roughly $3,500</w:t>
      </w:r>
      <w:r w:rsidRPr="00A56CCA">
        <w:rPr>
          <w:rFonts w:eastAsia="Cambria"/>
          <w:b/>
          <w:iCs/>
          <w:u w:val="single"/>
          <w:bdr w:val="single" w:sz="8" w:space="0" w:color="auto"/>
        </w:rPr>
        <w:t xml:space="preserve"> by 2024</w:t>
      </w:r>
      <w:r w:rsidRPr="00125CDA">
        <w:rPr>
          <w:rFonts w:eastAsia="Cambria"/>
          <w:sz w:val="16"/>
        </w:rPr>
        <w:t>. That would be a stunning outcome, but it will hinge on continued technology adoption by firms and the maintenance of robust demand.</w:t>
      </w:r>
    </w:p>
    <w:p w14:paraId="19574B3B" w14:textId="77777777" w:rsidR="00B16697" w:rsidRPr="00125CDA" w:rsidRDefault="00B16697" w:rsidP="00B16697">
      <w:pPr>
        <w:rPr>
          <w:rFonts w:eastAsia="Cambria"/>
          <w:sz w:val="16"/>
        </w:rPr>
      </w:pPr>
      <w:r w:rsidRPr="00AA392C">
        <w:rPr>
          <w:rFonts w:eastAsia="Cambria"/>
          <w:b/>
          <w:iCs/>
          <w:highlight w:val="darkGray"/>
          <w:u w:val="single"/>
          <w:bdr w:val="single" w:sz="8" w:space="0" w:color="auto"/>
        </w:rPr>
        <w:t xml:space="preserve">Even more productivity gains </w:t>
      </w:r>
      <w:r w:rsidRPr="00A56CCA">
        <w:rPr>
          <w:rFonts w:eastAsia="Cambria"/>
          <w:b/>
          <w:iCs/>
          <w:u w:val="single"/>
          <w:bdr w:val="single" w:sz="8" w:space="0" w:color="auto"/>
        </w:rPr>
        <w:t xml:space="preserve">could be </w:t>
      </w:r>
      <w:r w:rsidRPr="00AA392C">
        <w:rPr>
          <w:rFonts w:eastAsia="Cambria"/>
          <w:b/>
          <w:iCs/>
          <w:highlight w:val="darkGray"/>
          <w:u w:val="single"/>
          <w:bdr w:val="single" w:sz="8" w:space="0" w:color="auto"/>
        </w:rPr>
        <w:t>on the horizon</w:t>
      </w:r>
      <w:r w:rsidRPr="00A56CCA">
        <w:rPr>
          <w:rFonts w:eastAsia="Cambria"/>
          <w:b/>
          <w:iCs/>
          <w:u w:val="single"/>
          <w:bdr w:val="single" w:sz="8" w:space="0" w:color="auto"/>
        </w:rPr>
        <w:t xml:space="preserve"> thanks to other advancements</w:t>
      </w:r>
      <w:r w:rsidRPr="00125CDA">
        <w:rPr>
          <w:rFonts w:eastAsia="Cambria"/>
          <w:sz w:val="16"/>
        </w:rPr>
        <w:t xml:space="preserve">. The </w:t>
      </w:r>
      <w:r w:rsidRPr="00A56CCA">
        <w:rPr>
          <w:rFonts w:eastAsia="Cambria"/>
          <w:b/>
          <w:u w:val="single"/>
        </w:rPr>
        <w:t xml:space="preserve">accelerating </w:t>
      </w:r>
      <w:r w:rsidRPr="00AA392C">
        <w:rPr>
          <w:rFonts w:eastAsia="Cambria"/>
          <w:b/>
          <w:highlight w:val="darkGray"/>
          <w:u w:val="single"/>
        </w:rPr>
        <w:t>revolution in biology</w:t>
      </w:r>
      <w:r w:rsidRPr="00125CDA">
        <w:rPr>
          <w:rFonts w:eastAsia="Cambria"/>
          <w:sz w:val="16"/>
        </w:rPr>
        <w:t xml:space="preserve">, for instance, </w:t>
      </w:r>
      <w:r w:rsidRPr="00A56CCA">
        <w:rPr>
          <w:rFonts w:eastAsia="Cambria"/>
          <w:b/>
          <w:u w:val="single"/>
        </w:rPr>
        <w:t xml:space="preserve">could </w:t>
      </w:r>
      <w:r w:rsidRPr="00AA392C">
        <w:rPr>
          <w:rFonts w:eastAsia="Cambria"/>
          <w:b/>
          <w:highlight w:val="darkGray"/>
          <w:u w:val="single"/>
        </w:rPr>
        <w:t xml:space="preserve">transform sectors from health care </w:t>
      </w:r>
      <w:r w:rsidRPr="00A56CCA">
        <w:rPr>
          <w:rFonts w:eastAsia="Cambria"/>
          <w:b/>
          <w:u w:val="single"/>
        </w:rPr>
        <w:t xml:space="preserve">and agriculture </w:t>
      </w:r>
      <w:r w:rsidRPr="00AA392C">
        <w:rPr>
          <w:rFonts w:eastAsia="Cambria"/>
          <w:b/>
          <w:highlight w:val="darkGray"/>
          <w:u w:val="single"/>
        </w:rPr>
        <w:t>to</w:t>
      </w:r>
      <w:r w:rsidRPr="00A56CCA">
        <w:rPr>
          <w:rFonts w:eastAsia="Cambria"/>
          <w:b/>
          <w:u w:val="single"/>
        </w:rPr>
        <w:t xml:space="preserve"> consumer goods, </w:t>
      </w:r>
      <w:r w:rsidRPr="00AA392C">
        <w:rPr>
          <w:rFonts w:eastAsia="Cambria"/>
          <w:b/>
          <w:highlight w:val="darkGray"/>
          <w:u w:val="single"/>
        </w:rPr>
        <w:t>energy</w:t>
      </w:r>
      <w:r w:rsidRPr="00A56CCA">
        <w:rPr>
          <w:rFonts w:eastAsia="Cambria"/>
          <w:b/>
          <w:u w:val="single"/>
        </w:rPr>
        <w:t>, and materials</w:t>
      </w:r>
      <w:r w:rsidRPr="00125CDA">
        <w:rPr>
          <w:rFonts w:eastAsia="Cambria"/>
          <w:sz w:val="16"/>
        </w:rPr>
        <w:t xml:space="preserve">. Biological innovation has already enabled the rapid development of new vaccines for COVID-19. </w:t>
      </w:r>
      <w:r w:rsidRPr="00A56CCA">
        <w:rPr>
          <w:rFonts w:eastAsia="Cambria"/>
          <w:b/>
          <w:iCs/>
          <w:u w:val="single"/>
          <w:bdr w:val="single" w:sz="8" w:space="0" w:color="auto"/>
        </w:rPr>
        <w:t xml:space="preserve">Equally impressive revolutions in energy could make </w:t>
      </w:r>
      <w:r w:rsidRPr="00AA392C">
        <w:rPr>
          <w:rFonts w:eastAsia="Cambria"/>
          <w:b/>
          <w:iCs/>
          <w:highlight w:val="darkGray"/>
          <w:u w:val="single"/>
          <w:bdr w:val="single" w:sz="8" w:space="0" w:color="auto"/>
        </w:rPr>
        <w:t>possible</w:t>
      </w:r>
      <w:r w:rsidRPr="00A56CCA">
        <w:rPr>
          <w:rFonts w:eastAsia="Cambria"/>
          <w:b/>
          <w:iCs/>
          <w:u w:val="single"/>
          <w:bdr w:val="single" w:sz="8" w:space="0" w:color="auto"/>
        </w:rPr>
        <w:t xml:space="preserve"> the </w:t>
      </w:r>
      <w:r w:rsidRPr="00AA392C">
        <w:rPr>
          <w:rFonts w:eastAsia="Cambria"/>
          <w:b/>
          <w:iCs/>
          <w:highlight w:val="darkGray"/>
          <w:u w:val="single"/>
          <w:bdr w:val="single" w:sz="8" w:space="0" w:color="auto"/>
        </w:rPr>
        <w:t>widespread adoption of solar and wind power, especially in light of</w:t>
      </w:r>
      <w:r w:rsidRPr="00A56CCA">
        <w:rPr>
          <w:rFonts w:eastAsia="Cambria"/>
          <w:b/>
          <w:iCs/>
          <w:u w:val="single"/>
          <w:bdr w:val="single" w:sz="8" w:space="0" w:color="auto"/>
        </w:rPr>
        <w:t xml:space="preserve"> recent progress toward </w:t>
      </w:r>
      <w:r w:rsidRPr="00AA392C">
        <w:rPr>
          <w:rFonts w:eastAsia="Cambria"/>
          <w:b/>
          <w:iCs/>
          <w:highlight w:val="darkGray"/>
          <w:u w:val="single"/>
          <w:bdr w:val="single" w:sz="8" w:space="0" w:color="auto"/>
        </w:rPr>
        <w:t>better</w:t>
      </w:r>
      <w:r w:rsidRPr="00A56CCA">
        <w:rPr>
          <w:rFonts w:eastAsia="Cambria"/>
          <w:b/>
          <w:iCs/>
          <w:u w:val="single"/>
          <w:bdr w:val="single" w:sz="8" w:space="0" w:color="auto"/>
        </w:rPr>
        <w:t xml:space="preserve"> (and cheaper) </w:t>
      </w:r>
      <w:r w:rsidRPr="00AA392C">
        <w:rPr>
          <w:rFonts w:eastAsia="Cambria"/>
          <w:b/>
          <w:iCs/>
          <w:highlight w:val="darkGray"/>
          <w:u w:val="single"/>
          <w:bdr w:val="single" w:sz="8" w:space="0" w:color="auto"/>
        </w:rPr>
        <w:t>batteries</w:t>
      </w:r>
      <w:r w:rsidRPr="00125CDA">
        <w:rPr>
          <w:rFonts w:eastAsia="Cambria"/>
          <w:sz w:val="16"/>
        </w:rPr>
        <w:t xml:space="preserve">. Artificial intelligence is also advancing rapidly, but is still a long way from being deployed widely across companies and sectors. When and if that happens, the productivity gains could be enormous. </w:t>
      </w:r>
    </w:p>
    <w:p w14:paraId="44EDE063" w14:textId="77777777" w:rsidR="00B16697" w:rsidRPr="00125CDA" w:rsidRDefault="00B16697" w:rsidP="00B16697">
      <w:pPr>
        <w:rPr>
          <w:rFonts w:eastAsia="Cambria"/>
          <w:sz w:val="16"/>
        </w:rPr>
      </w:pPr>
    </w:p>
    <w:p w14:paraId="74C61A84" w14:textId="77777777" w:rsidR="00B16697" w:rsidRPr="00A56CCA" w:rsidRDefault="00B16697" w:rsidP="00B16697">
      <w:pPr>
        <w:keepNext/>
        <w:keepLines/>
        <w:spacing w:before="200"/>
        <w:outlineLvl w:val="3"/>
        <w:rPr>
          <w:rFonts w:eastAsiaTheme="majorEastAsia"/>
          <w:b/>
          <w:iCs/>
          <w:sz w:val="26"/>
        </w:rPr>
      </w:pPr>
      <w:r w:rsidRPr="00A56CCA">
        <w:rPr>
          <w:rFonts w:eastAsiaTheme="majorEastAsia"/>
          <w:b/>
          <w:iCs/>
          <w:sz w:val="26"/>
        </w:rPr>
        <w:t xml:space="preserve">Best study </w:t>
      </w:r>
      <w:r w:rsidRPr="00A56CCA">
        <w:rPr>
          <w:rFonts w:eastAsiaTheme="majorEastAsia"/>
          <w:b/>
          <w:iCs/>
          <w:sz w:val="26"/>
          <w:u w:val="single"/>
        </w:rPr>
        <w:t>confirms it</w:t>
      </w:r>
      <w:r w:rsidRPr="00A56CCA">
        <w:rPr>
          <w:rFonts w:eastAsiaTheme="majorEastAsia"/>
          <w:b/>
          <w:iCs/>
          <w:sz w:val="26"/>
        </w:rPr>
        <w:t>.</w:t>
      </w:r>
    </w:p>
    <w:p w14:paraId="6EF43103" w14:textId="77777777" w:rsidR="00B16697" w:rsidRPr="00125CDA" w:rsidRDefault="00B16697" w:rsidP="00B16697">
      <w:pPr>
        <w:rPr>
          <w:sz w:val="16"/>
        </w:rPr>
      </w:pPr>
      <w:r w:rsidRPr="00125CDA">
        <w:rPr>
          <w:sz w:val="16"/>
        </w:rPr>
        <w:t xml:space="preserve">Hideo </w:t>
      </w:r>
      <w:r w:rsidRPr="00A56CCA">
        <w:rPr>
          <w:b/>
          <w:bCs/>
          <w:sz w:val="26"/>
          <w:u w:val="single"/>
        </w:rPr>
        <w:t>Noda &amp;</w:t>
      </w:r>
      <w:r w:rsidRPr="00125CDA">
        <w:rPr>
          <w:sz w:val="16"/>
        </w:rPr>
        <w:t xml:space="preserve"> Shigeru </w:t>
      </w:r>
      <w:r w:rsidRPr="00A56CCA">
        <w:rPr>
          <w:b/>
          <w:bCs/>
          <w:sz w:val="26"/>
          <w:u w:val="single"/>
        </w:rPr>
        <w:t>Kano 21</w:t>
      </w:r>
      <w:r w:rsidRPr="00125CDA">
        <w:rPr>
          <w:sz w:val="16"/>
        </w:rPr>
        <w:t>, Tokyo University of Science; The Shoko Chukin Bank, "Environmental Economic Modeling of Sustainable Growth and Consumption in a Zero-Emission Society," Journal of Cleaner Production, Vol. 299, 05/25/2021, pg. 1-2.</w:t>
      </w:r>
    </w:p>
    <w:p w14:paraId="2909320F" w14:textId="77777777" w:rsidR="00B16697" w:rsidRPr="00125CDA" w:rsidRDefault="00B16697" w:rsidP="00B16697">
      <w:pPr>
        <w:rPr>
          <w:sz w:val="16"/>
        </w:rPr>
      </w:pPr>
      <w:r w:rsidRPr="00125CDA">
        <w:rPr>
          <w:sz w:val="16"/>
        </w:rPr>
        <w:t xml:space="preserve">A detailed understanding of the economic implications of cyclical fluctuations is crucial because </w:t>
      </w:r>
      <w:r w:rsidRPr="00A56CCA">
        <w:rPr>
          <w:b/>
          <w:u w:val="single"/>
        </w:rPr>
        <w:t>actual economies</w:t>
      </w:r>
      <w:r w:rsidRPr="00125CDA">
        <w:rPr>
          <w:sz w:val="16"/>
        </w:rPr>
        <w:t xml:space="preserve"> </w:t>
      </w:r>
      <w:r w:rsidRPr="00A56CCA">
        <w:rPr>
          <w:b/>
          <w:iCs/>
          <w:u w:val="single"/>
          <w:bdr w:val="single" w:sz="8" w:space="0" w:color="auto"/>
        </w:rPr>
        <w:t>inevitably</w:t>
      </w:r>
      <w:r w:rsidRPr="00125CDA">
        <w:rPr>
          <w:sz w:val="16"/>
        </w:rPr>
        <w:t xml:space="preserve"> </w:t>
      </w:r>
      <w:r w:rsidRPr="00A56CCA">
        <w:rPr>
          <w:b/>
          <w:u w:val="single"/>
        </w:rPr>
        <w:t>undergo</w:t>
      </w:r>
      <w:r w:rsidRPr="00125CDA">
        <w:rPr>
          <w:sz w:val="16"/>
        </w:rPr>
        <w:t xml:space="preserve"> cycles of </w:t>
      </w:r>
      <w:r w:rsidRPr="00A56CCA">
        <w:rPr>
          <w:b/>
          <w:iCs/>
          <w:u w:val="single"/>
          <w:bdr w:val="single" w:sz="8" w:space="0" w:color="auto"/>
        </w:rPr>
        <w:t>expansion</w:t>
      </w:r>
      <w:r w:rsidRPr="00125CDA">
        <w:rPr>
          <w:sz w:val="16"/>
        </w:rPr>
        <w:t xml:space="preserve"> </w:t>
      </w:r>
      <w:r w:rsidRPr="00A56CCA">
        <w:rPr>
          <w:b/>
          <w:u w:val="single"/>
        </w:rPr>
        <w:t>and</w:t>
      </w:r>
      <w:r w:rsidRPr="00125CDA">
        <w:rPr>
          <w:sz w:val="16"/>
        </w:rPr>
        <w:t xml:space="preserve"> </w:t>
      </w:r>
      <w:r w:rsidRPr="00A56CCA">
        <w:rPr>
          <w:b/>
          <w:iCs/>
          <w:u w:val="single"/>
          <w:bdr w:val="single" w:sz="8" w:space="0" w:color="auto"/>
        </w:rPr>
        <w:t>recession</w:t>
      </w:r>
      <w:r w:rsidRPr="00125CDA">
        <w:rPr>
          <w:sz w:val="16"/>
        </w:rPr>
        <w:t xml:space="preserve">. In this respect, </w:t>
      </w:r>
      <w:r w:rsidRPr="00A56CCA">
        <w:rPr>
          <w:b/>
          <w:u w:val="single"/>
        </w:rPr>
        <w:t>on the basis of the</w:t>
      </w:r>
      <w:r w:rsidRPr="00125CDA">
        <w:rPr>
          <w:sz w:val="16"/>
        </w:rPr>
        <w:t xml:space="preserve"> </w:t>
      </w:r>
      <w:r w:rsidRPr="00A56CCA">
        <w:rPr>
          <w:b/>
          <w:iCs/>
          <w:u w:val="single"/>
          <w:bdr w:val="single" w:sz="8" w:space="0" w:color="auto"/>
        </w:rPr>
        <w:t>laboratory equipment</w:t>
      </w:r>
      <w:r w:rsidRPr="00125CDA">
        <w:rPr>
          <w:sz w:val="16"/>
        </w:rPr>
        <w:t xml:space="preserve"> model of Rivera-Batiz and Romer (1991), Matsuyama (1999) </w:t>
      </w:r>
      <w:r w:rsidRPr="00AA392C">
        <w:rPr>
          <w:b/>
          <w:highlight w:val="darkGray"/>
          <w:u w:val="single"/>
        </w:rPr>
        <w:t>construct</w:t>
      </w:r>
      <w:r w:rsidRPr="00A56CCA">
        <w:rPr>
          <w:b/>
          <w:u w:val="single"/>
        </w:rPr>
        <w:t xml:space="preserve">ed a useful </w:t>
      </w:r>
      <w:r w:rsidRPr="00AA392C">
        <w:rPr>
          <w:b/>
          <w:highlight w:val="darkGray"/>
          <w:u w:val="single"/>
        </w:rPr>
        <w:t>model</w:t>
      </w:r>
      <w:r w:rsidRPr="00A56CCA">
        <w:rPr>
          <w:b/>
          <w:u w:val="single"/>
        </w:rPr>
        <w:t xml:space="preserve"> that </w:t>
      </w:r>
      <w:r w:rsidRPr="00AA392C">
        <w:rPr>
          <w:b/>
          <w:highlight w:val="darkGray"/>
          <w:u w:val="single"/>
        </w:rPr>
        <w:t>generates</w:t>
      </w:r>
      <w:r w:rsidRPr="00AA392C">
        <w:rPr>
          <w:sz w:val="16"/>
          <w:highlight w:val="darkGray"/>
        </w:rPr>
        <w:t xml:space="preserve"> </w:t>
      </w:r>
      <w:r w:rsidRPr="00AA392C">
        <w:rPr>
          <w:b/>
          <w:iCs/>
          <w:highlight w:val="darkGray"/>
          <w:u w:val="single"/>
          <w:bdr w:val="single" w:sz="8" w:space="0" w:color="auto"/>
        </w:rPr>
        <w:t>endo</w:t>
      </w:r>
      <w:r w:rsidRPr="00A56CCA">
        <w:rPr>
          <w:b/>
          <w:iCs/>
          <w:u w:val="single"/>
          <w:bdr w:val="single" w:sz="8" w:space="0" w:color="auto"/>
        </w:rPr>
        <w:t xml:space="preserve">genous </w:t>
      </w:r>
      <w:r w:rsidRPr="00AA392C">
        <w:rPr>
          <w:b/>
          <w:iCs/>
          <w:highlight w:val="darkGray"/>
          <w:u w:val="single"/>
          <w:bdr w:val="single" w:sz="8" w:space="0" w:color="auto"/>
        </w:rPr>
        <w:t>fluctuations</w:t>
      </w:r>
      <w:r w:rsidRPr="00125CDA">
        <w:rPr>
          <w:sz w:val="16"/>
        </w:rPr>
        <w:t xml:space="preserve">. Notably, </w:t>
      </w:r>
      <w:r w:rsidRPr="00A56CCA">
        <w:rPr>
          <w:b/>
          <w:u w:val="single"/>
        </w:rPr>
        <w:t>under specific conditions</w:t>
      </w:r>
      <w:r w:rsidRPr="00125CDA">
        <w:rPr>
          <w:sz w:val="16"/>
        </w:rPr>
        <w:t xml:space="preserve">, an </w:t>
      </w:r>
      <w:r w:rsidRPr="00A56CCA">
        <w:rPr>
          <w:b/>
          <w:u w:val="single"/>
        </w:rPr>
        <w:t>economy can</w:t>
      </w:r>
      <w:r w:rsidRPr="00125CDA">
        <w:rPr>
          <w:sz w:val="16"/>
        </w:rPr>
        <w:t xml:space="preserve"> </w:t>
      </w:r>
      <w:r w:rsidRPr="00A56CCA">
        <w:rPr>
          <w:b/>
          <w:iCs/>
          <w:u w:val="single"/>
          <w:bdr w:val="single" w:sz="8" w:space="0" w:color="auto"/>
        </w:rPr>
        <w:t>perpetually</w:t>
      </w:r>
      <w:r w:rsidRPr="00125CDA">
        <w:rPr>
          <w:sz w:val="16"/>
        </w:rPr>
        <w:t xml:space="preserve"> </w:t>
      </w:r>
      <w:r w:rsidRPr="00A56CCA">
        <w:rPr>
          <w:b/>
          <w:u w:val="single"/>
        </w:rPr>
        <w:t>oscillate between</w:t>
      </w:r>
      <w:r w:rsidRPr="00125CDA">
        <w:rPr>
          <w:sz w:val="16"/>
        </w:rPr>
        <w:t xml:space="preserve"> a capital-</w:t>
      </w:r>
      <w:r w:rsidRPr="00A56CCA">
        <w:rPr>
          <w:b/>
          <w:iCs/>
          <w:u w:val="single"/>
          <w:bdr w:val="single" w:sz="8" w:space="0" w:color="auto"/>
        </w:rPr>
        <w:t>accumulation</w:t>
      </w:r>
      <w:r w:rsidRPr="00125CDA">
        <w:rPr>
          <w:sz w:val="16"/>
        </w:rPr>
        <w:t xml:space="preserve">-based (no-innovation) </w:t>
      </w:r>
      <w:r w:rsidRPr="00A56CCA">
        <w:rPr>
          <w:b/>
          <w:u w:val="single"/>
        </w:rPr>
        <w:t>growth phase and</w:t>
      </w:r>
      <w:r w:rsidRPr="00125CDA">
        <w:rPr>
          <w:sz w:val="16"/>
        </w:rPr>
        <w:t xml:space="preserve"> </w:t>
      </w:r>
      <w:r w:rsidRPr="00A56CCA">
        <w:rPr>
          <w:b/>
          <w:iCs/>
          <w:u w:val="single"/>
          <w:bdr w:val="single" w:sz="8" w:space="0" w:color="auto"/>
        </w:rPr>
        <w:t>innovation</w:t>
      </w:r>
      <w:r w:rsidRPr="00125CDA">
        <w:rPr>
          <w:sz w:val="16"/>
        </w:rPr>
        <w:t xml:space="preserve">-led </w:t>
      </w:r>
      <w:r w:rsidRPr="00A56CCA">
        <w:rPr>
          <w:b/>
          <w:u w:val="single"/>
        </w:rPr>
        <w:t>growth phase</w:t>
      </w:r>
      <w:r w:rsidRPr="00125CDA">
        <w:rPr>
          <w:sz w:val="16"/>
        </w:rPr>
        <w:t>. The former phase is called the Solow regime, after the work of Solow (1956), while the latter phase is called the Romer regime, after the work of Romer (1990) and Rivera-Batiz and Romer (1991).</w:t>
      </w:r>
    </w:p>
    <w:p w14:paraId="60D22790" w14:textId="77777777" w:rsidR="00B16697" w:rsidRPr="00125CDA" w:rsidRDefault="00B16697" w:rsidP="00B16697">
      <w:pPr>
        <w:rPr>
          <w:sz w:val="16"/>
        </w:rPr>
      </w:pPr>
      <w:r w:rsidRPr="00125CDA">
        <w:rPr>
          <w:sz w:val="16"/>
        </w:rPr>
        <w:t xml:space="preserve">However, Matsuyama (1999) did not pay attention to environmental aspects in a society. We therefore </w:t>
      </w:r>
      <w:r w:rsidRPr="00AA392C">
        <w:rPr>
          <w:b/>
          <w:highlight w:val="darkGray"/>
          <w:u w:val="single"/>
        </w:rPr>
        <w:t>extend</w:t>
      </w:r>
      <w:r w:rsidRPr="00A56CCA">
        <w:rPr>
          <w:b/>
          <w:u w:val="single"/>
        </w:rPr>
        <w:t xml:space="preserve"> the model</w:t>
      </w:r>
      <w:r w:rsidRPr="00125CDA">
        <w:rPr>
          <w:sz w:val="16"/>
        </w:rPr>
        <w:t xml:space="preserve"> of Matsuyama (1999) </w:t>
      </w:r>
      <w:r w:rsidRPr="00AA392C">
        <w:rPr>
          <w:b/>
          <w:highlight w:val="darkGray"/>
          <w:u w:val="single"/>
        </w:rPr>
        <w:t>by</w:t>
      </w:r>
      <w:r w:rsidRPr="00A56CCA">
        <w:rPr>
          <w:b/>
          <w:u w:val="single"/>
        </w:rPr>
        <w:t xml:space="preserve"> </w:t>
      </w:r>
      <w:r w:rsidRPr="00AA392C">
        <w:rPr>
          <w:b/>
          <w:highlight w:val="darkGray"/>
          <w:u w:val="single"/>
        </w:rPr>
        <w:t>considering</w:t>
      </w:r>
      <w:r w:rsidRPr="00AA392C">
        <w:rPr>
          <w:sz w:val="16"/>
          <w:highlight w:val="darkGray"/>
        </w:rPr>
        <w:t xml:space="preserve"> </w:t>
      </w:r>
      <w:r w:rsidRPr="00AA392C">
        <w:rPr>
          <w:b/>
          <w:iCs/>
          <w:highlight w:val="darkGray"/>
          <w:u w:val="single"/>
          <w:bdr w:val="single" w:sz="8" w:space="0" w:color="auto"/>
        </w:rPr>
        <w:t>pollution abatement</w:t>
      </w:r>
      <w:r w:rsidRPr="00125CDA">
        <w:rPr>
          <w:sz w:val="16"/>
        </w:rPr>
        <w:t xml:space="preserve"> from the perspective of the kindergarten rule model of Brock and Taylor (2005). We thereby </w:t>
      </w:r>
      <w:r w:rsidRPr="00A56CCA">
        <w:rPr>
          <w:b/>
          <w:u w:val="single"/>
        </w:rPr>
        <w:t>expect to obtain</w:t>
      </w:r>
      <w:r w:rsidRPr="00125CDA">
        <w:rPr>
          <w:sz w:val="16"/>
        </w:rPr>
        <w:t xml:space="preserve"> </w:t>
      </w:r>
      <w:r w:rsidRPr="00A56CCA">
        <w:rPr>
          <w:b/>
          <w:iCs/>
          <w:u w:val="single"/>
          <w:bdr w:val="single" w:sz="8" w:space="0" w:color="auto"/>
        </w:rPr>
        <w:t>meaningful</w:t>
      </w:r>
      <w:r w:rsidRPr="00125CDA">
        <w:rPr>
          <w:sz w:val="16"/>
        </w:rPr>
        <w:t xml:space="preserve"> </w:t>
      </w:r>
      <w:r w:rsidRPr="00A56CCA">
        <w:rPr>
          <w:b/>
          <w:u w:val="single"/>
        </w:rPr>
        <w:t>findings by analyzing</w:t>
      </w:r>
      <w:r w:rsidRPr="00125CDA">
        <w:rPr>
          <w:sz w:val="16"/>
        </w:rPr>
        <w:t xml:space="preserve"> </w:t>
      </w:r>
      <w:r w:rsidRPr="00A56CCA">
        <w:rPr>
          <w:b/>
          <w:iCs/>
          <w:u w:val="single"/>
          <w:bdr w:val="single" w:sz="8" w:space="0" w:color="auto"/>
        </w:rPr>
        <w:t>endogenous fluctuations</w:t>
      </w:r>
      <w:r w:rsidRPr="00125CDA">
        <w:rPr>
          <w:sz w:val="16"/>
        </w:rPr>
        <w:t xml:space="preserve"> </w:t>
      </w:r>
      <w:r w:rsidRPr="00A56CCA">
        <w:rPr>
          <w:b/>
          <w:u w:val="single"/>
        </w:rPr>
        <w:t xml:space="preserve">with pollution abatement, which has </w:t>
      </w:r>
      <w:r w:rsidRPr="00AA392C">
        <w:rPr>
          <w:b/>
          <w:highlight w:val="darkGray"/>
          <w:u w:val="single"/>
        </w:rPr>
        <w:t>not</w:t>
      </w:r>
      <w:r w:rsidRPr="00A56CCA">
        <w:rPr>
          <w:b/>
          <w:u w:val="single"/>
        </w:rPr>
        <w:t xml:space="preserve"> been </w:t>
      </w:r>
      <w:r w:rsidRPr="00AA392C">
        <w:rPr>
          <w:b/>
          <w:highlight w:val="darkGray"/>
          <w:u w:val="single"/>
        </w:rPr>
        <w:t>tackled</w:t>
      </w:r>
      <w:r w:rsidRPr="00A56CCA">
        <w:rPr>
          <w:b/>
          <w:u w:val="single"/>
        </w:rPr>
        <w:t xml:space="preserve"> in</w:t>
      </w:r>
      <w:r w:rsidRPr="00125CDA">
        <w:rPr>
          <w:sz w:val="16"/>
        </w:rPr>
        <w:t xml:space="preserve"> </w:t>
      </w:r>
      <w:r w:rsidRPr="00AA392C">
        <w:rPr>
          <w:b/>
          <w:iCs/>
          <w:highlight w:val="darkGray"/>
          <w:u w:val="single"/>
          <w:bdr w:val="single" w:sz="8" w:space="0" w:color="auto"/>
        </w:rPr>
        <w:t>earlier</w:t>
      </w:r>
      <w:r w:rsidRPr="00A56CCA">
        <w:rPr>
          <w:b/>
          <w:iCs/>
          <w:u w:val="single"/>
          <w:bdr w:val="single" w:sz="8" w:space="0" w:color="auto"/>
        </w:rPr>
        <w:t xml:space="preserve"> studies</w:t>
      </w:r>
      <w:r w:rsidRPr="00125CDA">
        <w:rPr>
          <w:sz w:val="16"/>
        </w:rPr>
        <w:t>. The term “kindergarten rule” originates from the title of a book written by Fulghum (1990) and implies that messes be cleaned up as they are created. Brock and Taylor (2005) referred to the proportion of pollution abatement expenditure in GDP for achieving zero net emissions of pollution (i.e., completely eliminating the amount of pollution created minus pollution abated) as the kindergarten rule level of abatement (or just the kindergarten rule).</w:t>
      </w:r>
    </w:p>
    <w:p w14:paraId="7944AF67" w14:textId="77777777" w:rsidR="00B16697" w:rsidRPr="00125CDA" w:rsidRDefault="00B16697" w:rsidP="00B16697">
      <w:pPr>
        <w:rPr>
          <w:sz w:val="16"/>
        </w:rPr>
      </w:pPr>
      <w:r w:rsidRPr="00125CDA">
        <w:rPr>
          <w:sz w:val="16"/>
        </w:rPr>
        <w:t xml:space="preserve">Ono (2003) extended Matsuyama’s (1999) model to analyze endogenous fluctuations by accounting for environmental variables. Specifically, Ono (2003) incorporated the production structure of Matsuyama (1999) into the framework of the overlapping generations model on the basis of the work of John and Pecchenino (1994) and examined environmental taxation that maximizes the environmental quality and economic growth rate. It is found that </w:t>
      </w:r>
      <w:r w:rsidRPr="00A56CCA">
        <w:rPr>
          <w:b/>
          <w:u w:val="single"/>
        </w:rPr>
        <w:t xml:space="preserve">there is </w:t>
      </w:r>
      <w:r w:rsidRPr="00AA392C">
        <w:rPr>
          <w:b/>
          <w:highlight w:val="darkGray"/>
          <w:u w:val="single"/>
        </w:rPr>
        <w:t>a</w:t>
      </w:r>
      <w:r w:rsidRPr="00AA392C">
        <w:rPr>
          <w:sz w:val="16"/>
          <w:highlight w:val="darkGray"/>
        </w:rPr>
        <w:t xml:space="preserve"> </w:t>
      </w:r>
      <w:r w:rsidRPr="00AA392C">
        <w:rPr>
          <w:b/>
          <w:iCs/>
          <w:highlight w:val="darkGray"/>
          <w:u w:val="single"/>
          <w:bdr w:val="single" w:sz="8" w:space="0" w:color="auto"/>
        </w:rPr>
        <w:t>critical level</w:t>
      </w:r>
      <w:r w:rsidRPr="00125CDA">
        <w:rPr>
          <w:sz w:val="16"/>
        </w:rPr>
        <w:t xml:space="preserve"> of tax, </w:t>
      </w:r>
      <w:r w:rsidRPr="00A56CCA">
        <w:rPr>
          <w:b/>
          <w:u w:val="single"/>
        </w:rPr>
        <w:t xml:space="preserve">and the </w:t>
      </w:r>
      <w:r w:rsidRPr="00AA392C">
        <w:rPr>
          <w:b/>
          <w:highlight w:val="darkGray"/>
          <w:u w:val="single"/>
        </w:rPr>
        <w:t>economy achieves</w:t>
      </w:r>
      <w:r w:rsidRPr="00AA392C">
        <w:rPr>
          <w:sz w:val="16"/>
          <w:highlight w:val="darkGray"/>
        </w:rPr>
        <w:t xml:space="preserve"> </w:t>
      </w:r>
      <w:r w:rsidRPr="00AA392C">
        <w:rPr>
          <w:b/>
          <w:iCs/>
          <w:highlight w:val="darkGray"/>
          <w:u w:val="single"/>
          <w:bdr w:val="single" w:sz="8" w:space="0" w:color="auto"/>
        </w:rPr>
        <w:t>higher</w:t>
      </w:r>
      <w:r w:rsidRPr="00AA392C">
        <w:rPr>
          <w:sz w:val="16"/>
          <w:highlight w:val="darkGray"/>
        </w:rPr>
        <w:t xml:space="preserve"> </w:t>
      </w:r>
      <w:r w:rsidRPr="00AA392C">
        <w:rPr>
          <w:b/>
          <w:highlight w:val="darkGray"/>
          <w:u w:val="single"/>
        </w:rPr>
        <w:t>growth</w:t>
      </w:r>
      <w:r w:rsidRPr="00A56CCA">
        <w:rPr>
          <w:b/>
          <w:u w:val="single"/>
        </w:rPr>
        <w:t xml:space="preserve"> rates of GDP </w:t>
      </w:r>
      <w:r w:rsidRPr="00AA392C">
        <w:rPr>
          <w:b/>
          <w:highlight w:val="darkGray"/>
          <w:u w:val="single"/>
        </w:rPr>
        <w:t>and</w:t>
      </w:r>
      <w:r w:rsidRPr="00AA392C">
        <w:rPr>
          <w:sz w:val="16"/>
          <w:highlight w:val="darkGray"/>
        </w:rPr>
        <w:t xml:space="preserve"> </w:t>
      </w:r>
      <w:r w:rsidRPr="00AA392C">
        <w:rPr>
          <w:b/>
          <w:iCs/>
          <w:highlight w:val="darkGray"/>
          <w:u w:val="single"/>
          <w:bdr w:val="single" w:sz="8" w:space="0" w:color="auto"/>
        </w:rPr>
        <w:t>environment</w:t>
      </w:r>
      <w:r w:rsidRPr="00A56CCA">
        <w:rPr>
          <w:b/>
          <w:iCs/>
          <w:u w:val="single"/>
          <w:bdr w:val="single" w:sz="8" w:space="0" w:color="auto"/>
        </w:rPr>
        <w:t xml:space="preserve">al </w:t>
      </w:r>
      <w:r w:rsidRPr="00AA392C">
        <w:rPr>
          <w:b/>
          <w:iCs/>
          <w:highlight w:val="darkGray"/>
          <w:u w:val="single"/>
          <w:bdr w:val="single" w:sz="8" w:space="0" w:color="auto"/>
        </w:rPr>
        <w:t>quality</w:t>
      </w:r>
      <w:r w:rsidRPr="00125CDA">
        <w:rPr>
          <w:sz w:val="16"/>
        </w:rPr>
        <w:t xml:space="preserve"> </w:t>
      </w:r>
      <w:r w:rsidRPr="00A56CCA">
        <w:rPr>
          <w:b/>
          <w:u w:val="single"/>
        </w:rPr>
        <w:t>by raising</w:t>
      </w:r>
      <w:r w:rsidRPr="00125CDA">
        <w:rPr>
          <w:sz w:val="16"/>
        </w:rPr>
        <w:t xml:space="preserve"> (or reducing) tax </w:t>
      </w:r>
      <w:r w:rsidRPr="00A56CCA">
        <w:rPr>
          <w:b/>
          <w:u w:val="single"/>
        </w:rPr>
        <w:t>if the</w:t>
      </w:r>
      <w:r w:rsidRPr="00125CDA">
        <w:rPr>
          <w:sz w:val="16"/>
        </w:rPr>
        <w:t xml:space="preserve"> initial </w:t>
      </w:r>
      <w:r w:rsidRPr="00A56CCA">
        <w:rPr>
          <w:b/>
          <w:u w:val="single"/>
        </w:rPr>
        <w:t>tax is</w:t>
      </w:r>
      <w:r w:rsidRPr="00125CDA">
        <w:rPr>
          <w:sz w:val="16"/>
        </w:rPr>
        <w:t xml:space="preserve"> </w:t>
      </w:r>
      <w:r w:rsidRPr="00A56CCA">
        <w:rPr>
          <w:b/>
          <w:iCs/>
          <w:u w:val="single"/>
          <w:bdr w:val="single" w:sz="8" w:space="0" w:color="auto"/>
        </w:rPr>
        <w:t>below</w:t>
      </w:r>
      <w:r w:rsidRPr="00125CDA">
        <w:rPr>
          <w:sz w:val="16"/>
        </w:rPr>
        <w:t xml:space="preserve"> (or above) </w:t>
      </w:r>
      <w:r w:rsidRPr="00A56CCA">
        <w:rPr>
          <w:b/>
          <w:u w:val="single"/>
        </w:rPr>
        <w:t>the critical level</w:t>
      </w:r>
      <w:r w:rsidRPr="00125CDA">
        <w:rPr>
          <w:sz w:val="16"/>
        </w:rPr>
        <w:t xml:space="preserve">. That is to say, the purpose of the present study differs from that of the study of Ono (2003). We </w:t>
      </w:r>
      <w:r w:rsidRPr="00A56CCA">
        <w:rPr>
          <w:b/>
          <w:u w:val="single"/>
        </w:rPr>
        <w:t>analyze the</w:t>
      </w:r>
      <w:r w:rsidRPr="00125CDA">
        <w:rPr>
          <w:sz w:val="16"/>
        </w:rPr>
        <w:t xml:space="preserve"> </w:t>
      </w:r>
      <w:r w:rsidRPr="00A56CCA">
        <w:rPr>
          <w:b/>
          <w:iCs/>
          <w:u w:val="single"/>
          <w:bdr w:val="single" w:sz="8" w:space="0" w:color="auto"/>
        </w:rPr>
        <w:t>feasibility</w:t>
      </w:r>
      <w:r w:rsidRPr="00125CDA">
        <w:rPr>
          <w:sz w:val="16"/>
        </w:rPr>
        <w:t xml:space="preserve"> </w:t>
      </w:r>
      <w:r w:rsidRPr="00A56CCA">
        <w:rPr>
          <w:b/>
          <w:u w:val="single"/>
        </w:rPr>
        <w:t>of the positive growth of GDP with</w:t>
      </w:r>
      <w:r w:rsidRPr="00125CDA">
        <w:rPr>
          <w:sz w:val="16"/>
        </w:rPr>
        <w:t xml:space="preserve"> </w:t>
      </w:r>
      <w:r w:rsidRPr="00A56CCA">
        <w:rPr>
          <w:b/>
          <w:iCs/>
          <w:u w:val="single"/>
          <w:bdr w:val="single" w:sz="8" w:space="0" w:color="auto"/>
        </w:rPr>
        <w:t>zero net emission</w:t>
      </w:r>
      <w:r w:rsidRPr="00125CDA">
        <w:rPr>
          <w:sz w:val="16"/>
        </w:rPr>
        <w:t xml:space="preserve"> </w:t>
      </w:r>
      <w:r w:rsidRPr="00A56CCA">
        <w:rPr>
          <w:b/>
          <w:u w:val="single"/>
        </w:rPr>
        <w:t>that reflects the</w:t>
      </w:r>
      <w:r w:rsidRPr="00125CDA">
        <w:rPr>
          <w:sz w:val="16"/>
        </w:rPr>
        <w:t xml:space="preserve"> </w:t>
      </w:r>
      <w:r w:rsidRPr="00A56CCA">
        <w:rPr>
          <w:b/>
          <w:iCs/>
          <w:u w:val="single"/>
          <w:bdr w:val="single" w:sz="8" w:space="0" w:color="auto"/>
        </w:rPr>
        <w:t>kindergarten rule</w:t>
      </w:r>
      <w:r w:rsidRPr="00125CDA">
        <w:rPr>
          <w:sz w:val="16"/>
        </w:rPr>
        <w:t xml:space="preserve"> </w:t>
      </w:r>
      <w:r w:rsidRPr="00A56CCA">
        <w:rPr>
          <w:b/>
          <w:u w:val="single"/>
        </w:rPr>
        <w:t>of pollution abatement</w:t>
      </w:r>
      <w:r w:rsidRPr="00125CDA">
        <w:rPr>
          <w:sz w:val="16"/>
        </w:rPr>
        <w:t>, while Ono (2003) focused on taxation for improving environmental quality and promoting economic growth. Recent efforts toward a zero-emission society, which are an important topic of the Paris Agreement that came into force on November 4, 2016, have received worldwide attention (see, for example, Pauli, 1997; Baumgartner and Zielowski, 2007; Tokimatsu et al., 2014). The present study is therefore of social importance and relevant. Additionally, we consider that the notion of environmental quality is vague and hence difficult to capture empirically. In contrast, the zero net emission of pollution has clear meaning.</w:t>
      </w:r>
    </w:p>
    <w:p w14:paraId="5B09F86E" w14:textId="77777777" w:rsidR="00B16697" w:rsidRPr="00125CDA" w:rsidRDefault="00B16697" w:rsidP="00B16697">
      <w:pPr>
        <w:rPr>
          <w:sz w:val="16"/>
          <w:szCs w:val="16"/>
        </w:rPr>
      </w:pPr>
      <w:r w:rsidRPr="00125CDA">
        <w:rPr>
          <w:sz w:val="16"/>
          <w:szCs w:val="16"/>
        </w:rPr>
        <w:t>Related studies of environment-growth models with endogenous fluctuations include those conducted by Zhang (1999), Chen and Li (2011), and Palivos and Varvarigos (2017). Zhang (1999), for example, examined the possibility of nonlinear dynamics in the model of John and Pecchenino (1994) and showed that cyclically or chaotically fluctuating equilibria are more likely to exist when people’s concerns are more towards greener preferences and the maintenance efficiency relative to degradation is not sufficiently high. Chen and Li (2011) introduced the habit formation of environmental quality and consumption tax to the model of John and Pecchenino (1994). The habit formation of environmental quality in the model of Chen and Li (2011) means that people get used to the environment while they grow up and will compare environmental quality in their old age with that when they were young. As a result, Chen and Li (2011) showed that cyclical fluctuations and entropic chaos may exist if households have a preference towards environmental quality and the maintenance efficiency is sufficiently low relative to degradation and the tax rate. The economy moves from complex to simple dynamics as the tax rate increases. Using an overlapping generations model where life expectancy is positively affected by the provision of public health services and by the environmental quality, Palivos and Varvarigos (2017) showed that, despite the presence of an aggregate learning-by-doing externality, the economy cannot sustain a positive growth rate in the long run if resources are not devoted to environmental preservation. Moreover, an active policy of environmental preservation is not only an important complementary engine of long-run growth but also a powerful tool of stabilization.</w:t>
      </w:r>
    </w:p>
    <w:p w14:paraId="288C7119" w14:textId="77777777" w:rsidR="00B16697" w:rsidRPr="00125CDA" w:rsidRDefault="00B16697" w:rsidP="00B16697">
      <w:pPr>
        <w:rPr>
          <w:sz w:val="16"/>
        </w:rPr>
      </w:pPr>
      <w:r w:rsidRPr="00125CDA">
        <w:rPr>
          <w:sz w:val="16"/>
        </w:rPr>
        <w:t xml:space="preserve">Zhang (1999), Chen and Li (2011), and Palivos and Varvarigos (2017), however, did not consider the role of innovation in economic growth. When we consider issues related to recent economic growth, it is noteworthy that the </w:t>
      </w:r>
      <w:r w:rsidRPr="00A56CCA">
        <w:rPr>
          <w:b/>
          <w:u w:val="single"/>
        </w:rPr>
        <w:t xml:space="preserve">economic </w:t>
      </w:r>
      <w:r w:rsidRPr="00AA392C">
        <w:rPr>
          <w:b/>
          <w:highlight w:val="darkGray"/>
          <w:u w:val="single"/>
        </w:rPr>
        <w:t>activities</w:t>
      </w:r>
      <w:r w:rsidRPr="00A56CCA">
        <w:rPr>
          <w:b/>
          <w:u w:val="single"/>
        </w:rPr>
        <w:t xml:space="preserve"> of industries </w:t>
      </w:r>
      <w:r w:rsidRPr="00AA392C">
        <w:rPr>
          <w:b/>
          <w:highlight w:val="darkGray"/>
          <w:u w:val="single"/>
        </w:rPr>
        <w:t>in</w:t>
      </w:r>
      <w:r w:rsidRPr="00AA392C">
        <w:rPr>
          <w:sz w:val="16"/>
          <w:highlight w:val="darkGray"/>
        </w:rPr>
        <w:t xml:space="preserve"> </w:t>
      </w:r>
      <w:r w:rsidRPr="00AA392C">
        <w:rPr>
          <w:b/>
          <w:iCs/>
          <w:highlight w:val="darkGray"/>
          <w:u w:val="single"/>
          <w:bdr w:val="single" w:sz="8" w:space="0" w:color="auto"/>
        </w:rPr>
        <w:t>developed</w:t>
      </w:r>
      <w:r w:rsidRPr="00AA392C">
        <w:rPr>
          <w:sz w:val="16"/>
          <w:highlight w:val="darkGray"/>
        </w:rPr>
        <w:t xml:space="preserve"> </w:t>
      </w:r>
      <w:r w:rsidRPr="00AA392C">
        <w:rPr>
          <w:b/>
          <w:highlight w:val="darkGray"/>
          <w:u w:val="single"/>
        </w:rPr>
        <w:t>countries</w:t>
      </w:r>
      <w:r w:rsidRPr="00125CDA">
        <w:rPr>
          <w:sz w:val="16"/>
        </w:rPr>
        <w:t xml:space="preserve"> and some developing countries </w:t>
      </w:r>
      <w:r w:rsidRPr="00A56CCA">
        <w:rPr>
          <w:b/>
          <w:u w:val="single"/>
        </w:rPr>
        <w:t xml:space="preserve">have increasingly </w:t>
      </w:r>
      <w:r w:rsidRPr="00AA392C">
        <w:rPr>
          <w:b/>
          <w:highlight w:val="darkGray"/>
          <w:u w:val="single"/>
        </w:rPr>
        <w:t>become</w:t>
      </w:r>
      <w:r w:rsidRPr="00AA392C">
        <w:rPr>
          <w:sz w:val="16"/>
          <w:highlight w:val="darkGray"/>
        </w:rPr>
        <w:t xml:space="preserve"> </w:t>
      </w:r>
      <w:r w:rsidRPr="00AA392C">
        <w:rPr>
          <w:b/>
          <w:iCs/>
          <w:highlight w:val="darkGray"/>
          <w:u w:val="single"/>
          <w:bdr w:val="single" w:sz="8" w:space="0" w:color="auto"/>
        </w:rPr>
        <w:t>knowledge intensive</w:t>
      </w:r>
      <w:r w:rsidRPr="00125CDA">
        <w:rPr>
          <w:sz w:val="16"/>
        </w:rPr>
        <w:t xml:space="preserve">. The </w:t>
      </w:r>
      <w:r w:rsidRPr="00A56CCA">
        <w:rPr>
          <w:b/>
          <w:u w:val="single"/>
        </w:rPr>
        <w:t>economies of these countries are</w:t>
      </w:r>
      <w:r w:rsidRPr="00125CDA">
        <w:rPr>
          <w:sz w:val="16"/>
        </w:rPr>
        <w:t xml:space="preserve"> often </w:t>
      </w:r>
      <w:r w:rsidRPr="00A56CCA">
        <w:rPr>
          <w:b/>
          <w:u w:val="single"/>
        </w:rPr>
        <w:t>termed</w:t>
      </w:r>
      <w:r w:rsidRPr="00125CDA">
        <w:rPr>
          <w:sz w:val="16"/>
        </w:rPr>
        <w:t xml:space="preserve"> </w:t>
      </w:r>
      <w:r w:rsidRPr="00A56CCA">
        <w:rPr>
          <w:b/>
          <w:iCs/>
          <w:u w:val="single"/>
          <w:bdr w:val="single" w:sz="8" w:space="0" w:color="auto"/>
        </w:rPr>
        <w:t>knowledge-based economies</w:t>
      </w:r>
      <w:r w:rsidRPr="00125CDA">
        <w:rPr>
          <w:sz w:val="16"/>
        </w:rPr>
        <w:t xml:space="preserve">. An </w:t>
      </w:r>
      <w:r w:rsidRPr="00A56CCA">
        <w:rPr>
          <w:b/>
          <w:u w:val="single"/>
        </w:rPr>
        <w:t>important feature</w:t>
      </w:r>
      <w:r w:rsidRPr="00125CDA">
        <w:rPr>
          <w:sz w:val="16"/>
        </w:rPr>
        <w:t xml:space="preserve"> of such an economy </w:t>
      </w:r>
      <w:r w:rsidRPr="00A56CCA">
        <w:rPr>
          <w:b/>
          <w:u w:val="single"/>
        </w:rPr>
        <w:t>is</w:t>
      </w:r>
      <w:r w:rsidRPr="00125CDA">
        <w:rPr>
          <w:sz w:val="16"/>
        </w:rPr>
        <w:t xml:space="preserve"> that </w:t>
      </w:r>
      <w:r w:rsidRPr="00A56CCA">
        <w:rPr>
          <w:b/>
          <w:u w:val="single"/>
        </w:rPr>
        <w:t xml:space="preserve">it </w:t>
      </w:r>
      <w:r w:rsidRPr="00AA392C">
        <w:rPr>
          <w:b/>
          <w:highlight w:val="darkGray"/>
          <w:u w:val="single"/>
        </w:rPr>
        <w:t>emphasizes</w:t>
      </w:r>
      <w:r w:rsidRPr="00AA392C">
        <w:rPr>
          <w:sz w:val="16"/>
          <w:highlight w:val="darkGray"/>
        </w:rPr>
        <w:t xml:space="preserve"> </w:t>
      </w:r>
      <w:r w:rsidRPr="00AA392C">
        <w:rPr>
          <w:b/>
          <w:iCs/>
          <w:highlight w:val="darkGray"/>
          <w:u w:val="single"/>
          <w:bdr w:val="single" w:sz="8" w:space="0" w:color="auto"/>
        </w:rPr>
        <w:t>innovation</w:t>
      </w:r>
      <w:r w:rsidRPr="00125CDA">
        <w:rPr>
          <w:sz w:val="16"/>
        </w:rPr>
        <w:t xml:space="preserve">, </w:t>
      </w:r>
      <w:r w:rsidRPr="00A56CCA">
        <w:rPr>
          <w:b/>
          <w:u w:val="single"/>
        </w:rPr>
        <w:t>including the</w:t>
      </w:r>
      <w:r w:rsidRPr="00125CDA">
        <w:rPr>
          <w:sz w:val="16"/>
        </w:rPr>
        <w:t xml:space="preserve"> </w:t>
      </w:r>
      <w:r w:rsidRPr="00AA392C">
        <w:rPr>
          <w:b/>
          <w:iCs/>
          <w:highlight w:val="darkGray"/>
          <w:u w:val="single"/>
          <w:bdr w:val="single" w:sz="8" w:space="0" w:color="auto"/>
        </w:rPr>
        <w:t>creat</w:t>
      </w:r>
      <w:r w:rsidRPr="00A56CCA">
        <w:rPr>
          <w:b/>
          <w:iCs/>
          <w:u w:val="single"/>
          <w:bdr w:val="single" w:sz="8" w:space="0" w:color="auto"/>
        </w:rPr>
        <w:t>ion</w:t>
      </w:r>
      <w:r w:rsidRPr="00125CDA">
        <w:rPr>
          <w:sz w:val="16"/>
        </w:rPr>
        <w:t xml:space="preserve"> </w:t>
      </w:r>
      <w:r w:rsidRPr="00A56CCA">
        <w:rPr>
          <w:b/>
          <w:u w:val="single"/>
        </w:rPr>
        <w:t xml:space="preserve">of </w:t>
      </w:r>
      <w:r w:rsidRPr="00AA392C">
        <w:rPr>
          <w:b/>
          <w:highlight w:val="darkGray"/>
          <w:u w:val="single"/>
        </w:rPr>
        <w:t>new products and</w:t>
      </w:r>
      <w:r w:rsidRPr="00A56CCA">
        <w:rPr>
          <w:b/>
          <w:u w:val="single"/>
        </w:rPr>
        <w:t xml:space="preserve"> production </w:t>
      </w:r>
      <w:r w:rsidRPr="00AA392C">
        <w:rPr>
          <w:b/>
          <w:highlight w:val="darkGray"/>
          <w:u w:val="single"/>
        </w:rPr>
        <w:t>processes</w:t>
      </w:r>
      <w:r w:rsidRPr="00A56CCA">
        <w:rPr>
          <w:b/>
          <w:u w:val="single"/>
        </w:rPr>
        <w:t xml:space="preserve"> through</w:t>
      </w:r>
      <w:r w:rsidRPr="00125CDA">
        <w:rPr>
          <w:sz w:val="16"/>
        </w:rPr>
        <w:t xml:space="preserve"> industrial research and development (</w:t>
      </w:r>
      <w:r w:rsidRPr="00A56CCA">
        <w:rPr>
          <w:b/>
          <w:iCs/>
          <w:u w:val="single"/>
          <w:bdr w:val="single" w:sz="8" w:space="0" w:color="auto"/>
        </w:rPr>
        <w:t>R&amp;D</w:t>
      </w:r>
      <w:r w:rsidRPr="00125CDA">
        <w:rPr>
          <w:sz w:val="16"/>
        </w:rPr>
        <w:t xml:space="preserve">), </w:t>
      </w:r>
      <w:r w:rsidRPr="00A56CCA">
        <w:rPr>
          <w:b/>
          <w:u w:val="single"/>
        </w:rPr>
        <w:t>and</w:t>
      </w:r>
      <w:r w:rsidRPr="00125CDA">
        <w:rPr>
          <w:sz w:val="16"/>
        </w:rPr>
        <w:t xml:space="preserve"> the </w:t>
      </w:r>
      <w:r w:rsidRPr="00A56CCA">
        <w:rPr>
          <w:b/>
          <w:u w:val="single"/>
        </w:rPr>
        <w:t xml:space="preserve">innovation is </w:t>
      </w:r>
      <w:r w:rsidRPr="00AA392C">
        <w:rPr>
          <w:b/>
          <w:highlight w:val="darkGray"/>
          <w:u w:val="single"/>
        </w:rPr>
        <w:t>accompanied by</w:t>
      </w:r>
      <w:r w:rsidRPr="00AA392C">
        <w:rPr>
          <w:sz w:val="16"/>
          <w:highlight w:val="darkGray"/>
        </w:rPr>
        <w:t xml:space="preserve"> </w:t>
      </w:r>
      <w:r w:rsidRPr="00AA392C">
        <w:rPr>
          <w:b/>
          <w:iCs/>
          <w:highlight w:val="darkGray"/>
          <w:u w:val="single"/>
          <w:bdr w:val="single" w:sz="8" w:space="0" w:color="auto"/>
        </w:rPr>
        <w:t>accumulated knowledge</w:t>
      </w:r>
      <w:r w:rsidRPr="00125CDA">
        <w:rPr>
          <w:sz w:val="16"/>
        </w:rPr>
        <w:t xml:space="preserve"> </w:t>
      </w:r>
      <w:r w:rsidRPr="00A56CCA">
        <w:rPr>
          <w:b/>
          <w:u w:val="single"/>
        </w:rPr>
        <w:t>that drives</w:t>
      </w:r>
      <w:r w:rsidRPr="00125CDA">
        <w:rPr>
          <w:sz w:val="16"/>
        </w:rPr>
        <w:t xml:space="preserve"> </w:t>
      </w:r>
      <w:r w:rsidRPr="00A56CCA">
        <w:rPr>
          <w:b/>
          <w:iCs/>
          <w:u w:val="single"/>
          <w:bdr w:val="single" w:sz="8" w:space="0" w:color="auto"/>
        </w:rPr>
        <w:t>sustained</w:t>
      </w:r>
      <w:r w:rsidRPr="00125CDA">
        <w:rPr>
          <w:sz w:val="16"/>
        </w:rPr>
        <w:t xml:space="preserve"> </w:t>
      </w:r>
      <w:r w:rsidRPr="00A56CCA">
        <w:rPr>
          <w:b/>
          <w:u w:val="single"/>
        </w:rPr>
        <w:t>growth</w:t>
      </w:r>
      <w:r w:rsidRPr="00125CDA">
        <w:rPr>
          <w:sz w:val="16"/>
        </w:rPr>
        <w:t xml:space="preserve">. Accordingly, any study on the actual economic problems of a knowledge-based economy needs to construct a model that endogenously incorporates R&amp;D and innovation. From such a perspective, the above-mentioned </w:t>
      </w:r>
      <w:r w:rsidRPr="00AA392C">
        <w:rPr>
          <w:b/>
          <w:highlight w:val="darkGray"/>
          <w:u w:val="single"/>
        </w:rPr>
        <w:t>earlier studies</w:t>
      </w:r>
      <w:r w:rsidRPr="00A56CCA">
        <w:rPr>
          <w:b/>
          <w:u w:val="single"/>
        </w:rPr>
        <w:t xml:space="preserve"> are</w:t>
      </w:r>
      <w:r w:rsidRPr="00125CDA">
        <w:rPr>
          <w:sz w:val="16"/>
        </w:rPr>
        <w:t xml:space="preserve"> </w:t>
      </w:r>
      <w:r w:rsidRPr="00AA392C">
        <w:rPr>
          <w:b/>
          <w:iCs/>
          <w:highlight w:val="darkGray"/>
          <w:u w:val="single"/>
          <w:bdr w:val="single" w:sz="8" w:space="0" w:color="auto"/>
        </w:rPr>
        <w:t>inadequate</w:t>
      </w:r>
      <w:r w:rsidRPr="00125CDA">
        <w:rPr>
          <w:sz w:val="16"/>
        </w:rPr>
        <w:t xml:space="preserve"> </w:t>
      </w:r>
      <w:r w:rsidRPr="00A56CCA">
        <w:rPr>
          <w:b/>
          <w:u w:val="single"/>
        </w:rPr>
        <w:t>in terms of understanding</w:t>
      </w:r>
      <w:r w:rsidRPr="00125CDA">
        <w:rPr>
          <w:sz w:val="16"/>
        </w:rPr>
        <w:t xml:space="preserve"> the </w:t>
      </w:r>
      <w:r w:rsidRPr="00A56CCA">
        <w:rPr>
          <w:b/>
          <w:u w:val="single"/>
        </w:rPr>
        <w:t>relationship between</w:t>
      </w:r>
      <w:r w:rsidRPr="00125CDA">
        <w:rPr>
          <w:sz w:val="16"/>
        </w:rPr>
        <w:t xml:space="preserve"> </w:t>
      </w:r>
      <w:r w:rsidRPr="00A56CCA">
        <w:rPr>
          <w:b/>
          <w:iCs/>
          <w:u w:val="single"/>
          <w:bdr w:val="single" w:sz="8" w:space="0" w:color="auto"/>
        </w:rPr>
        <w:t>contemporary</w:t>
      </w:r>
      <w:r w:rsidRPr="00125CDA">
        <w:rPr>
          <w:sz w:val="16"/>
        </w:rPr>
        <w:t xml:space="preserve"> economic </w:t>
      </w:r>
      <w:r w:rsidRPr="00A56CCA">
        <w:rPr>
          <w:b/>
          <w:u w:val="single"/>
        </w:rPr>
        <w:t>growth and environmental problems</w:t>
      </w:r>
      <w:r w:rsidRPr="00125CDA">
        <w:rPr>
          <w:sz w:val="16"/>
        </w:rPr>
        <w:t>.</w:t>
      </w:r>
    </w:p>
    <w:p w14:paraId="2EDB9D75" w14:textId="77777777" w:rsidR="00B16697" w:rsidRPr="00125CDA" w:rsidRDefault="00B16697" w:rsidP="00B16697">
      <w:pPr>
        <w:rPr>
          <w:sz w:val="16"/>
        </w:rPr>
      </w:pPr>
      <w:r w:rsidRPr="00125CDA">
        <w:rPr>
          <w:sz w:val="16"/>
        </w:rPr>
        <w:t xml:space="preserve">Our model leads to the theoretical possibility that the </w:t>
      </w:r>
      <w:r w:rsidRPr="00AA392C">
        <w:rPr>
          <w:b/>
          <w:highlight w:val="darkGray"/>
          <w:u w:val="single"/>
        </w:rPr>
        <w:t>zero net emission</w:t>
      </w:r>
      <w:r w:rsidRPr="00A56CCA">
        <w:rPr>
          <w:b/>
          <w:u w:val="single"/>
        </w:rPr>
        <w:t xml:space="preserve"> of pollution flow </w:t>
      </w:r>
      <w:r w:rsidRPr="00AA392C">
        <w:rPr>
          <w:b/>
          <w:highlight w:val="darkGray"/>
          <w:u w:val="single"/>
        </w:rPr>
        <w:t>is</w:t>
      </w:r>
      <w:r w:rsidRPr="00AA392C">
        <w:rPr>
          <w:sz w:val="16"/>
          <w:highlight w:val="darkGray"/>
        </w:rPr>
        <w:t xml:space="preserve"> </w:t>
      </w:r>
      <w:r w:rsidRPr="00AA392C">
        <w:rPr>
          <w:b/>
          <w:iCs/>
          <w:highlight w:val="darkGray"/>
          <w:u w:val="single"/>
          <w:bdr w:val="single" w:sz="8" w:space="0" w:color="auto"/>
        </w:rPr>
        <w:t>compatible</w:t>
      </w:r>
      <w:r w:rsidRPr="00AA392C">
        <w:rPr>
          <w:sz w:val="16"/>
          <w:highlight w:val="darkGray"/>
        </w:rPr>
        <w:t xml:space="preserve"> </w:t>
      </w:r>
      <w:r w:rsidRPr="00AA392C">
        <w:rPr>
          <w:b/>
          <w:highlight w:val="darkGray"/>
          <w:u w:val="single"/>
        </w:rPr>
        <w:t>with</w:t>
      </w:r>
      <w:r w:rsidRPr="00A56CCA">
        <w:rPr>
          <w:b/>
          <w:u w:val="single"/>
        </w:rPr>
        <w:t xml:space="preserve"> sustainable </w:t>
      </w:r>
      <w:r w:rsidRPr="00AA392C">
        <w:rPr>
          <w:b/>
          <w:highlight w:val="darkGray"/>
          <w:u w:val="single"/>
        </w:rPr>
        <w:t>growth</w:t>
      </w:r>
      <w:r w:rsidRPr="00125CDA">
        <w:rPr>
          <w:sz w:val="16"/>
        </w:rPr>
        <w:t xml:space="preserve"> and consumption. In this regard, however, </w:t>
      </w:r>
      <w:r w:rsidRPr="00A56CCA">
        <w:rPr>
          <w:b/>
          <w:u w:val="single"/>
        </w:rPr>
        <w:t>the economy</w:t>
      </w:r>
      <w:r w:rsidRPr="00125CDA">
        <w:rPr>
          <w:sz w:val="16"/>
        </w:rPr>
        <w:t xml:space="preserve"> </w:t>
      </w:r>
      <w:r w:rsidRPr="00AA392C">
        <w:rPr>
          <w:b/>
          <w:iCs/>
          <w:highlight w:val="darkGray"/>
          <w:u w:val="single"/>
          <w:bdr w:val="single" w:sz="8" w:space="0" w:color="auto"/>
        </w:rPr>
        <w:t>requires GDP</w:t>
      </w:r>
      <w:r w:rsidRPr="00125CDA">
        <w:rPr>
          <w:sz w:val="16"/>
        </w:rPr>
        <w:t xml:space="preserve"> above a certain level. Moreover, </w:t>
      </w:r>
      <w:r w:rsidRPr="00A56CCA">
        <w:rPr>
          <w:b/>
          <w:u w:val="single"/>
        </w:rPr>
        <w:t>to</w:t>
      </w:r>
      <w:r w:rsidRPr="00125CDA">
        <w:rPr>
          <w:sz w:val="16"/>
        </w:rPr>
        <w:t xml:space="preserve"> </w:t>
      </w:r>
      <w:r w:rsidRPr="00A56CCA">
        <w:rPr>
          <w:b/>
          <w:iCs/>
          <w:u w:val="single"/>
          <w:bdr w:val="single" w:sz="8" w:space="0" w:color="auto"/>
        </w:rPr>
        <w:t>simultaneously</w:t>
      </w:r>
      <w:r w:rsidRPr="00125CDA">
        <w:rPr>
          <w:sz w:val="16"/>
        </w:rPr>
        <w:t xml:space="preserve"> </w:t>
      </w:r>
      <w:r w:rsidRPr="00A56CCA">
        <w:rPr>
          <w:b/>
          <w:u w:val="single"/>
        </w:rPr>
        <w:t>achieve</w:t>
      </w:r>
      <w:r w:rsidRPr="00125CDA">
        <w:rPr>
          <w:sz w:val="16"/>
        </w:rPr>
        <w:t xml:space="preserve"> a </w:t>
      </w:r>
      <w:r w:rsidRPr="00A56CCA">
        <w:rPr>
          <w:b/>
          <w:u w:val="single"/>
        </w:rPr>
        <w:t>zero net emission of pollution and sustained</w:t>
      </w:r>
      <w:r w:rsidRPr="00125CDA">
        <w:rPr>
          <w:sz w:val="16"/>
        </w:rPr>
        <w:t xml:space="preserve"> economic </w:t>
      </w:r>
      <w:r w:rsidRPr="00A56CCA">
        <w:rPr>
          <w:b/>
          <w:u w:val="single"/>
        </w:rPr>
        <w:t>growth, the economy requires</w:t>
      </w:r>
      <w:r w:rsidRPr="00125CDA">
        <w:rPr>
          <w:sz w:val="16"/>
        </w:rPr>
        <w:t xml:space="preserve"> </w:t>
      </w:r>
      <w:r w:rsidRPr="00A56CCA">
        <w:rPr>
          <w:b/>
          <w:iCs/>
          <w:u w:val="single"/>
          <w:bdr w:val="single" w:sz="8" w:space="0" w:color="auto"/>
        </w:rPr>
        <w:t>variability</w:t>
      </w:r>
      <w:r w:rsidRPr="00125CDA">
        <w:rPr>
          <w:sz w:val="16"/>
        </w:rPr>
        <w:t xml:space="preserve"> </w:t>
      </w:r>
      <w:r w:rsidRPr="00A56CCA">
        <w:rPr>
          <w:b/>
          <w:u w:val="single"/>
        </w:rPr>
        <w:t>of the kindergarten rule</w:t>
      </w:r>
      <w:r w:rsidRPr="00125CDA">
        <w:rPr>
          <w:sz w:val="16"/>
        </w:rPr>
        <w:t xml:space="preserve"> </w:t>
      </w:r>
      <w:r w:rsidRPr="00A56CCA">
        <w:rPr>
          <w:b/>
          <w:iCs/>
          <w:u w:val="single"/>
          <w:bdr w:val="single" w:sz="8" w:space="0" w:color="auto"/>
        </w:rPr>
        <w:t>level of abatement</w:t>
      </w:r>
      <w:r w:rsidRPr="00125CDA">
        <w:rPr>
          <w:sz w:val="16"/>
        </w:rPr>
        <w:t>. In other words, the kindergarten rule level of abatement must not be fixed at a specific value. The present study makes two main contributions. First, we shed light on the relationship between the zero net emission of pollution and economic growth, which is not well understood, and address theoretically an important subject interesting environmental scientists, economists, and policy makers: whether both a zero net emission of pollution and sustained growth of GDP (consumption) are achievable when economies implement a zero net emission policy. In terms of the association with Sustainable Development Goals (SDGs), which were adopted by the United Nations General Assembly in September 2015 and have received international attention, our considerations are conducive to providing a theoretical basis for a part of SDG 8 (“Decent Work and Economic Growth”). Second, we present a dynamic macro-environmental modeling approach based on an extension to Matsuyama’s (1999) model with the idea of the kindergarten rule of Brock and Taylor (2005). To the best of our knowledge, there have been few studies on the environmental economic modeling of endogenous growth with cyclical fluctuations in a zero-emission society. That is to say, our dynamic macroenvironmental modeling approach can be interpreted as a methodological contribution in the research field of economic growth and the environment.</w:t>
      </w:r>
    </w:p>
    <w:p w14:paraId="3A344F05" w14:textId="77777777" w:rsidR="00B16697" w:rsidRPr="00125CDA" w:rsidRDefault="00B16697" w:rsidP="00B16697">
      <w:pPr>
        <w:rPr>
          <w:rFonts w:eastAsia="Cambria"/>
          <w:sz w:val="16"/>
        </w:rPr>
      </w:pPr>
    </w:p>
    <w:p w14:paraId="03C85188" w14:textId="77777777" w:rsidR="00B16697" w:rsidRPr="00A56CCA" w:rsidRDefault="00B16697" w:rsidP="00B16697">
      <w:pPr>
        <w:keepNext/>
        <w:keepLines/>
        <w:spacing w:before="200"/>
        <w:outlineLvl w:val="3"/>
        <w:rPr>
          <w:rFonts w:eastAsia="Times New Roman"/>
          <w:b/>
          <w:iCs/>
          <w:sz w:val="26"/>
        </w:rPr>
      </w:pPr>
      <w:r w:rsidRPr="00A56CCA">
        <w:rPr>
          <w:rFonts w:eastAsia="Times New Roman"/>
          <w:b/>
          <w:iCs/>
          <w:sz w:val="26"/>
        </w:rPr>
        <w:t xml:space="preserve">Growth is sustainable---it </w:t>
      </w:r>
      <w:r w:rsidRPr="00A56CCA">
        <w:rPr>
          <w:rFonts w:eastAsia="Times New Roman"/>
          <w:b/>
          <w:iCs/>
          <w:sz w:val="26"/>
          <w:u w:val="single"/>
        </w:rPr>
        <w:t>outruns</w:t>
      </w:r>
      <w:r w:rsidRPr="00A56CCA">
        <w:rPr>
          <w:rFonts w:eastAsia="Times New Roman"/>
          <w:b/>
          <w:iCs/>
          <w:sz w:val="26"/>
        </w:rPr>
        <w:t xml:space="preserve"> recurrent </w:t>
      </w:r>
      <w:r w:rsidRPr="00A56CCA">
        <w:rPr>
          <w:rFonts w:eastAsia="Times New Roman"/>
          <w:b/>
          <w:iCs/>
          <w:sz w:val="26"/>
          <w:u w:val="single"/>
        </w:rPr>
        <w:t>blackball risks</w:t>
      </w:r>
      <w:r w:rsidRPr="00A56CCA">
        <w:rPr>
          <w:rFonts w:eastAsia="Times New Roman"/>
          <w:b/>
          <w:iCs/>
          <w:sz w:val="26"/>
        </w:rPr>
        <w:t xml:space="preserve"> and shifts </w:t>
      </w:r>
      <w:r w:rsidRPr="00A56CCA">
        <w:rPr>
          <w:rFonts w:eastAsia="Times New Roman"/>
          <w:b/>
          <w:iCs/>
          <w:sz w:val="26"/>
          <w:u w:val="single"/>
        </w:rPr>
        <w:t>public preference</w:t>
      </w:r>
      <w:r w:rsidRPr="00A56CCA">
        <w:rPr>
          <w:rFonts w:eastAsia="Times New Roman"/>
          <w:b/>
          <w:iCs/>
          <w:sz w:val="26"/>
        </w:rPr>
        <w:t xml:space="preserve"> to </w:t>
      </w:r>
      <w:r w:rsidRPr="00A56CCA">
        <w:rPr>
          <w:rFonts w:eastAsia="Times New Roman"/>
          <w:b/>
          <w:iCs/>
          <w:sz w:val="26"/>
          <w:u w:val="single"/>
        </w:rPr>
        <w:t>optimal</w:t>
      </w:r>
      <w:r w:rsidRPr="00A56CCA">
        <w:rPr>
          <w:rFonts w:eastAsia="Times New Roman"/>
          <w:b/>
          <w:iCs/>
          <w:sz w:val="26"/>
        </w:rPr>
        <w:t xml:space="preserve"> existential risk mitigation---unlocks </w:t>
      </w:r>
      <w:r w:rsidRPr="00A56CCA">
        <w:rPr>
          <w:rFonts w:eastAsia="Times New Roman"/>
          <w:b/>
          <w:iCs/>
          <w:sz w:val="26"/>
          <w:u w:val="single"/>
        </w:rPr>
        <w:t>infinite</w:t>
      </w:r>
      <w:r w:rsidRPr="00A56CCA">
        <w:rPr>
          <w:rFonts w:eastAsia="Times New Roman"/>
          <w:b/>
          <w:iCs/>
          <w:sz w:val="26"/>
        </w:rPr>
        <w:t xml:space="preserve"> future value. </w:t>
      </w:r>
    </w:p>
    <w:p w14:paraId="36EC724C" w14:textId="77777777" w:rsidR="00B16697" w:rsidRPr="00125CDA" w:rsidRDefault="00B16697" w:rsidP="00B16697">
      <w:pPr>
        <w:rPr>
          <w:rFonts w:eastAsia="Calibri"/>
          <w:sz w:val="16"/>
        </w:rPr>
      </w:pPr>
      <w:r w:rsidRPr="00A56CCA">
        <w:rPr>
          <w:rFonts w:eastAsia="Calibri"/>
          <w:b/>
          <w:bCs/>
          <w:sz w:val="26"/>
          <w:u w:val="single"/>
        </w:rPr>
        <w:t xml:space="preserve">Aschenbrenner ’20 </w:t>
      </w:r>
      <w:r w:rsidRPr="00125CDA">
        <w:rPr>
          <w:rFonts w:eastAsia="Calibri"/>
          <w:sz w:val="16"/>
        </w:rPr>
        <w:t>[Leopold; September 6; Research Fellow in Economics at the Forethought Foundation and Global Priorities Institute at the University of Oxford, B.A. from Columbia University; Global Priorities Institute, “Existential risk and growth,” no. 6]</w:t>
      </w:r>
    </w:p>
    <w:p w14:paraId="27E9A7AD" w14:textId="77777777" w:rsidR="00B16697" w:rsidRPr="00125CDA" w:rsidRDefault="00B16697" w:rsidP="00B16697">
      <w:pPr>
        <w:rPr>
          <w:rFonts w:eastAsia="Calibri"/>
          <w:sz w:val="16"/>
        </w:rPr>
      </w:pPr>
      <w:r w:rsidRPr="00125CDA">
        <w:rPr>
          <w:rFonts w:eastAsia="Calibri"/>
          <w:sz w:val="16"/>
        </w:rPr>
        <w:t xml:space="preserve">Secondly, note that this existential risk Kuznets curve appears in the transition dynamics of the optimal allocation. Considering that </w:t>
      </w:r>
      <w:r w:rsidRPr="00AA392C">
        <w:rPr>
          <w:rFonts w:eastAsia="Calibri"/>
          <w:b/>
          <w:highlight w:val="darkGray"/>
          <w:u w:val="single"/>
        </w:rPr>
        <w:t>ex</w:t>
      </w:r>
      <w:r w:rsidRPr="00A56CCA">
        <w:rPr>
          <w:rFonts w:eastAsia="Calibri"/>
          <w:b/>
          <w:u w:val="single"/>
        </w:rPr>
        <w:t xml:space="preserve">istential </w:t>
      </w:r>
      <w:r w:rsidRPr="00AA392C">
        <w:rPr>
          <w:rFonts w:eastAsia="Calibri"/>
          <w:b/>
          <w:highlight w:val="darkGray"/>
          <w:u w:val="single"/>
        </w:rPr>
        <w:t>risk mitigation is a</w:t>
      </w:r>
      <w:r w:rsidRPr="00A56CCA">
        <w:rPr>
          <w:rFonts w:eastAsia="Calibri"/>
          <w:b/>
          <w:u w:val="single"/>
        </w:rPr>
        <w:t xml:space="preserve"> </w:t>
      </w:r>
      <w:r w:rsidRPr="00A56CCA">
        <w:rPr>
          <w:rFonts w:eastAsia="Calibri"/>
          <w:b/>
          <w:iCs/>
          <w:u w:val="single"/>
          <w:bdr w:val="single" w:sz="8" w:space="0" w:color="auto"/>
        </w:rPr>
        <w:t xml:space="preserve">global </w:t>
      </w:r>
      <w:r w:rsidRPr="00AA392C">
        <w:rPr>
          <w:rFonts w:eastAsia="Calibri"/>
          <w:b/>
          <w:iCs/>
          <w:highlight w:val="darkGray"/>
          <w:u w:val="single"/>
          <w:bdr w:val="single" w:sz="8" w:space="0" w:color="auto"/>
        </w:rPr>
        <w:t>public good</w:t>
      </w:r>
      <w:r w:rsidRPr="00125CDA">
        <w:rPr>
          <w:rFonts w:eastAsia="Calibri"/>
          <w:sz w:val="16"/>
        </w:rPr>
        <w:t>, it is unlikely resources are allocated to safety optimally in the real world. As such, this should not be taken to be a prediction of what a particular country with a particular set of institutions will do with regard to existential risk.</w:t>
      </w:r>
    </w:p>
    <w:p w14:paraId="49D25810" w14:textId="77777777" w:rsidR="00B16697" w:rsidRPr="00125CDA" w:rsidRDefault="00B16697" w:rsidP="00B16697">
      <w:pPr>
        <w:rPr>
          <w:rFonts w:eastAsia="Calibri"/>
          <w:sz w:val="16"/>
        </w:rPr>
      </w:pPr>
      <w:r w:rsidRPr="00125CDA">
        <w:rPr>
          <w:rFonts w:eastAsia="Calibri"/>
          <w:sz w:val="16"/>
        </w:rPr>
        <w:t xml:space="preserve">Nevertheless, </w:t>
      </w:r>
      <w:r w:rsidRPr="00A56CCA">
        <w:rPr>
          <w:rFonts w:eastAsia="Calibri"/>
          <w:b/>
          <w:u w:val="single"/>
        </w:rPr>
        <w:t xml:space="preserve">there are a </w:t>
      </w:r>
      <w:r w:rsidRPr="00A56CCA">
        <w:rPr>
          <w:rFonts w:eastAsia="Calibri"/>
          <w:b/>
          <w:iCs/>
          <w:u w:val="single"/>
          <w:bdr w:val="single" w:sz="8" w:space="0" w:color="auto"/>
        </w:rPr>
        <w:t>number of reasons</w:t>
      </w:r>
      <w:r w:rsidRPr="00A56CCA">
        <w:rPr>
          <w:rFonts w:eastAsia="Calibri"/>
          <w:b/>
          <w:u w:val="single"/>
        </w:rPr>
        <w:t xml:space="preserve"> why we might</w:t>
      </w:r>
      <w:r w:rsidRPr="00125CDA">
        <w:rPr>
          <w:rFonts w:eastAsia="Calibri"/>
          <w:sz w:val="16"/>
        </w:rPr>
        <w:t xml:space="preserve"> still </w:t>
      </w:r>
      <w:r w:rsidRPr="00A56CCA">
        <w:rPr>
          <w:rFonts w:eastAsia="Calibri"/>
          <w:b/>
          <w:u w:val="single"/>
        </w:rPr>
        <w:t xml:space="preserve">be interested in the </w:t>
      </w:r>
      <w:r w:rsidRPr="00A56CCA">
        <w:rPr>
          <w:rFonts w:eastAsia="Calibri"/>
          <w:b/>
          <w:iCs/>
          <w:u w:val="single"/>
          <w:bdr w:val="single" w:sz="8" w:space="0" w:color="auto"/>
        </w:rPr>
        <w:t>transition</w:t>
      </w:r>
      <w:r w:rsidRPr="00A56CCA">
        <w:rPr>
          <w:rFonts w:eastAsia="Calibri"/>
          <w:b/>
          <w:u w:val="single"/>
        </w:rPr>
        <w:t xml:space="preserve"> dynamics under the</w:t>
      </w:r>
      <w:r w:rsidRPr="00125CDA">
        <w:rPr>
          <w:rFonts w:eastAsia="Calibri"/>
          <w:sz w:val="16"/>
        </w:rPr>
        <w:t xml:space="preserve"> (impatient) </w:t>
      </w:r>
      <w:r w:rsidRPr="00A56CCA">
        <w:rPr>
          <w:rFonts w:eastAsia="Calibri"/>
          <w:b/>
          <w:iCs/>
          <w:u w:val="single"/>
          <w:bdr w:val="single" w:sz="8" w:space="0" w:color="auto"/>
        </w:rPr>
        <w:t>optimal allocation</w:t>
      </w:r>
      <w:r w:rsidRPr="00125CDA">
        <w:rPr>
          <w:rFonts w:eastAsia="Calibri"/>
          <w:sz w:val="16"/>
        </w:rPr>
        <w:t xml:space="preserve">. For one, since there are very long timescales involved here, it is very hard to know (and thus model) what government and societal institutions will evolve to deal with existential risk. However, the ideal these </w:t>
      </w:r>
      <w:r w:rsidRPr="00A56CCA">
        <w:rPr>
          <w:rFonts w:eastAsia="Calibri"/>
          <w:b/>
          <w:u w:val="single"/>
        </w:rPr>
        <w:t>institutions will</w:t>
      </w:r>
      <w:r w:rsidRPr="00125CDA">
        <w:rPr>
          <w:rFonts w:eastAsia="Calibri"/>
          <w:sz w:val="16"/>
        </w:rPr>
        <w:t xml:space="preserve"> likely </w:t>
      </w:r>
      <w:r w:rsidRPr="00A56CCA">
        <w:rPr>
          <w:rFonts w:eastAsia="Calibri"/>
          <w:b/>
          <w:u w:val="single"/>
        </w:rPr>
        <w:t>aim at</w:t>
      </w:r>
      <w:r w:rsidRPr="00125CDA">
        <w:rPr>
          <w:rFonts w:eastAsia="Calibri"/>
          <w:sz w:val="16"/>
        </w:rPr>
        <w:t xml:space="preserve"> is the </w:t>
      </w:r>
      <w:r w:rsidRPr="00A56CCA">
        <w:rPr>
          <w:rFonts w:eastAsia="Calibri"/>
          <w:b/>
          <w:u w:val="single"/>
        </w:rPr>
        <w:t>optimal allocation</w:t>
      </w:r>
      <w:r w:rsidRPr="00125CDA">
        <w:rPr>
          <w:rFonts w:eastAsia="Calibri"/>
          <w:sz w:val="16"/>
        </w:rPr>
        <w:t xml:space="preserve">. The optimal allocation might thus be </w:t>
      </w:r>
      <w:r w:rsidRPr="00A56CCA">
        <w:rPr>
          <w:rFonts w:eastAsia="Calibri"/>
          <w:b/>
          <w:u w:val="single"/>
        </w:rPr>
        <w:t xml:space="preserve">a </w:t>
      </w:r>
      <w:r w:rsidRPr="00125CDA">
        <w:rPr>
          <w:rFonts w:eastAsia="Calibri"/>
          <w:sz w:val="16"/>
        </w:rPr>
        <w:t xml:space="preserve">rough </w:t>
      </w:r>
      <w:r w:rsidRPr="00A56CCA">
        <w:rPr>
          <w:rFonts w:eastAsia="Calibri"/>
          <w:b/>
          <w:iCs/>
          <w:u w:val="single"/>
          <w:bdr w:val="single" w:sz="8" w:space="0" w:color="auto"/>
        </w:rPr>
        <w:t>proxy</w:t>
      </w:r>
      <w:r w:rsidRPr="00A56CCA">
        <w:rPr>
          <w:rFonts w:eastAsia="Calibri"/>
          <w:b/>
          <w:u w:val="single"/>
        </w:rPr>
        <w:t xml:space="preserve"> for the real-world allocation</w:t>
      </w:r>
      <w:r w:rsidRPr="00125CDA">
        <w:rPr>
          <w:rFonts w:eastAsia="Calibri"/>
          <w:sz w:val="16"/>
        </w:rPr>
        <w:t>.</w:t>
      </w:r>
    </w:p>
    <w:p w14:paraId="25892AD7" w14:textId="77777777" w:rsidR="00B16697" w:rsidRPr="00125CDA" w:rsidRDefault="00B16697" w:rsidP="00B16697">
      <w:pPr>
        <w:rPr>
          <w:rFonts w:eastAsia="Calibri"/>
          <w:sz w:val="16"/>
        </w:rPr>
      </w:pPr>
      <w:r w:rsidRPr="00125CDA">
        <w:rPr>
          <w:rFonts w:eastAsia="Calibri"/>
          <w:sz w:val="16"/>
        </w:rPr>
        <w:t xml:space="preserve">Moreover, the (impatient) optimal allocation represents what I would call the “democratic possibilities frontier” or the “impatient public possibilities frontier.” </w:t>
      </w:r>
      <w:r w:rsidRPr="00AA392C">
        <w:rPr>
          <w:rFonts w:eastAsia="Calibri"/>
          <w:b/>
          <w:highlight w:val="darkGray"/>
          <w:u w:val="single"/>
        </w:rPr>
        <w:t>Those</w:t>
      </w:r>
      <w:r w:rsidRPr="00A56CCA">
        <w:rPr>
          <w:rFonts w:eastAsia="Calibri"/>
          <w:b/>
          <w:u w:val="single"/>
        </w:rPr>
        <w:t xml:space="preserve"> who are principally </w:t>
      </w:r>
      <w:r w:rsidRPr="00AA392C">
        <w:rPr>
          <w:rFonts w:eastAsia="Calibri"/>
          <w:b/>
          <w:iCs/>
          <w:highlight w:val="darkGray"/>
          <w:u w:val="single"/>
          <w:bdr w:val="single" w:sz="8" w:space="0" w:color="auto"/>
        </w:rPr>
        <w:t>concerned</w:t>
      </w:r>
      <w:r w:rsidRPr="00AA392C">
        <w:rPr>
          <w:rFonts w:eastAsia="Calibri"/>
          <w:b/>
          <w:highlight w:val="darkGray"/>
          <w:u w:val="single"/>
        </w:rPr>
        <w:t xml:space="preserve"> about the</w:t>
      </w:r>
      <w:r w:rsidRPr="00A56CCA">
        <w:rPr>
          <w:rFonts w:eastAsia="Calibri"/>
          <w:b/>
          <w:u w:val="single"/>
        </w:rPr>
        <w:t xml:space="preserve"> </w:t>
      </w:r>
      <w:r w:rsidRPr="00A56CCA">
        <w:rPr>
          <w:rFonts w:eastAsia="Calibri"/>
          <w:b/>
          <w:iCs/>
          <w:u w:val="single"/>
          <w:bdr w:val="single" w:sz="8" w:space="0" w:color="auto"/>
        </w:rPr>
        <w:t xml:space="preserve">long-run </w:t>
      </w:r>
      <w:r w:rsidRPr="00AA392C">
        <w:rPr>
          <w:rFonts w:eastAsia="Calibri"/>
          <w:b/>
          <w:iCs/>
          <w:highlight w:val="darkGray"/>
          <w:u w:val="single"/>
          <w:bdr w:val="single" w:sz="8" w:space="0" w:color="auto"/>
        </w:rPr>
        <w:t>future</w:t>
      </w:r>
      <w:r w:rsidRPr="00A56CCA">
        <w:rPr>
          <w:rFonts w:eastAsia="Calibri"/>
          <w:b/>
          <w:u w:val="single"/>
        </w:rPr>
        <w:t xml:space="preserve"> of humanity and advocate for a zero rate of</w:t>
      </w:r>
      <w:r w:rsidRPr="00125CDA">
        <w:rPr>
          <w:rFonts w:eastAsia="Calibri"/>
          <w:sz w:val="16"/>
        </w:rPr>
        <w:t xml:space="preserve"> pure </w:t>
      </w:r>
      <w:r w:rsidRPr="00A56CCA">
        <w:rPr>
          <w:rFonts w:eastAsia="Calibri"/>
          <w:b/>
          <w:u w:val="single"/>
        </w:rPr>
        <w:t>time preference</w:t>
      </w:r>
      <w:r w:rsidRPr="00125CDA">
        <w:rPr>
          <w:rFonts w:eastAsia="Calibri"/>
          <w:sz w:val="16"/>
        </w:rPr>
        <w:t xml:space="preserve"> might </w:t>
      </w:r>
      <w:r w:rsidRPr="00AA392C">
        <w:rPr>
          <w:rFonts w:eastAsia="Calibri"/>
          <w:b/>
          <w:highlight w:val="darkGray"/>
          <w:u w:val="single"/>
        </w:rPr>
        <w:t>want</w:t>
      </w:r>
      <w:r w:rsidRPr="00125CDA">
        <w:rPr>
          <w:rFonts w:eastAsia="Calibri"/>
          <w:sz w:val="16"/>
        </w:rPr>
        <w:t xml:space="preserve"> us </w:t>
      </w:r>
      <w:r w:rsidRPr="00AA392C">
        <w:rPr>
          <w:rFonts w:eastAsia="Calibri"/>
          <w:b/>
          <w:highlight w:val="darkGray"/>
          <w:u w:val="single"/>
        </w:rPr>
        <w:t xml:space="preserve">to </w:t>
      </w:r>
      <w:r w:rsidRPr="00AA392C">
        <w:rPr>
          <w:rFonts w:eastAsia="Calibri"/>
          <w:b/>
          <w:iCs/>
          <w:highlight w:val="darkGray"/>
          <w:u w:val="single"/>
          <w:bdr w:val="single" w:sz="8" w:space="0" w:color="auto"/>
        </w:rPr>
        <w:t>spend</w:t>
      </w:r>
      <w:r w:rsidRPr="00A56CCA">
        <w:rPr>
          <w:rFonts w:eastAsia="Calibri"/>
          <w:b/>
          <w:u w:val="single"/>
        </w:rPr>
        <w:t xml:space="preserve"> as </w:t>
      </w:r>
      <w:r w:rsidRPr="00A56CCA">
        <w:rPr>
          <w:rFonts w:eastAsia="Calibri"/>
          <w:b/>
          <w:iCs/>
          <w:u w:val="single"/>
          <w:bdr w:val="single" w:sz="8" w:space="0" w:color="auto"/>
        </w:rPr>
        <w:t>much as possible</w:t>
      </w:r>
      <w:r w:rsidRPr="00A56CCA">
        <w:rPr>
          <w:rFonts w:eastAsia="Calibri"/>
          <w:b/>
          <w:u w:val="single"/>
        </w:rPr>
        <w:t xml:space="preserve"> on safety</w:t>
      </w:r>
      <w:r w:rsidRPr="00125CDA">
        <w:rPr>
          <w:rFonts w:eastAsia="Calibri"/>
          <w:sz w:val="16"/>
        </w:rPr>
        <w:t xml:space="preserve"> in order </w:t>
      </w:r>
      <w:r w:rsidRPr="00AA392C">
        <w:rPr>
          <w:rFonts w:eastAsia="Calibri"/>
          <w:b/>
          <w:highlight w:val="darkGray"/>
          <w:u w:val="single"/>
        </w:rPr>
        <w:t>to avoid</w:t>
      </w:r>
      <w:r w:rsidRPr="00A56CCA">
        <w:rPr>
          <w:rFonts w:eastAsia="Calibri"/>
          <w:b/>
          <w:u w:val="single"/>
        </w:rPr>
        <w:t xml:space="preserve"> </w:t>
      </w:r>
      <w:r w:rsidRPr="00A56CCA">
        <w:rPr>
          <w:rFonts w:eastAsia="Calibri"/>
          <w:b/>
          <w:iCs/>
          <w:u w:val="single"/>
          <w:bdr w:val="single" w:sz="8" w:space="0" w:color="auto"/>
        </w:rPr>
        <w:t xml:space="preserve">existential </w:t>
      </w:r>
      <w:r w:rsidRPr="00AA392C">
        <w:rPr>
          <w:rFonts w:eastAsia="Calibri"/>
          <w:b/>
          <w:iCs/>
          <w:highlight w:val="darkGray"/>
          <w:u w:val="single"/>
          <w:bdr w:val="single" w:sz="8" w:space="0" w:color="auto"/>
        </w:rPr>
        <w:t>catastrophe</w:t>
      </w:r>
      <w:r w:rsidRPr="00AA392C">
        <w:rPr>
          <w:rFonts w:eastAsia="Calibri"/>
          <w:b/>
          <w:highlight w:val="darkGray"/>
          <w:u w:val="single"/>
        </w:rPr>
        <w:t xml:space="preserve"> and enable</w:t>
      </w:r>
      <w:r w:rsidRPr="00A56CCA">
        <w:rPr>
          <w:rFonts w:eastAsia="Calibri"/>
          <w:b/>
          <w:u w:val="single"/>
        </w:rPr>
        <w:t xml:space="preserve"> </w:t>
      </w:r>
      <w:r w:rsidRPr="00A56CCA">
        <w:rPr>
          <w:rFonts w:eastAsia="Calibri"/>
          <w:b/>
          <w:iCs/>
          <w:u w:val="single"/>
          <w:bdr w:val="single" w:sz="8" w:space="0" w:color="auto"/>
        </w:rPr>
        <w:t xml:space="preserve">human </w:t>
      </w:r>
      <w:r w:rsidRPr="00AA392C">
        <w:rPr>
          <w:rFonts w:eastAsia="Calibri"/>
          <w:b/>
          <w:iCs/>
          <w:highlight w:val="darkGray"/>
          <w:u w:val="single"/>
          <w:bdr w:val="single" w:sz="8" w:space="0" w:color="auto"/>
        </w:rPr>
        <w:t>flourishing</w:t>
      </w:r>
      <w:r w:rsidRPr="00A56CCA">
        <w:rPr>
          <w:rFonts w:eastAsia="Calibri"/>
          <w:b/>
          <w:u w:val="single"/>
        </w:rPr>
        <w:t xml:space="preserve"> millions of years into the future</w:t>
      </w:r>
      <w:r w:rsidRPr="00125CDA">
        <w:rPr>
          <w:rFonts w:eastAsia="Calibri"/>
          <w:sz w:val="16"/>
        </w:rPr>
        <w:t xml:space="preserv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take into account existential risk externalities will ultimately be constrained by the degree to which society actually cares about the future—they will be constrained by an impatient public. </w:t>
      </w:r>
      <w:r w:rsidRPr="00AA392C">
        <w:rPr>
          <w:rFonts w:eastAsia="Calibri"/>
          <w:b/>
          <w:highlight w:val="darkGray"/>
          <w:u w:val="single"/>
        </w:rPr>
        <w:t>The</w:t>
      </w:r>
      <w:r w:rsidRPr="00A56CCA">
        <w:rPr>
          <w:rFonts w:eastAsia="Calibri"/>
          <w:b/>
          <w:u w:val="single"/>
        </w:rPr>
        <w:t xml:space="preserve"> existential risk </w:t>
      </w:r>
      <w:r w:rsidRPr="00AA392C">
        <w:rPr>
          <w:rFonts w:eastAsia="Calibri"/>
          <w:b/>
          <w:iCs/>
          <w:highlight w:val="darkGray"/>
          <w:u w:val="single"/>
          <w:bdr w:val="single" w:sz="8" w:space="0" w:color="auto"/>
        </w:rPr>
        <w:t>Kuznets curve</w:t>
      </w:r>
      <w:r w:rsidRPr="00AA392C">
        <w:rPr>
          <w:rFonts w:eastAsia="Calibri"/>
          <w:b/>
          <w:highlight w:val="darkGray"/>
          <w:u w:val="single"/>
        </w:rPr>
        <w:t xml:space="preserve"> illustrates</w:t>
      </w:r>
      <w:r w:rsidRPr="00A56CCA">
        <w:rPr>
          <w:rFonts w:eastAsia="Calibri"/>
          <w:b/>
          <w:u w:val="single"/>
        </w:rPr>
        <w:t xml:space="preserve"> the implications</w:t>
      </w:r>
      <w:r w:rsidRPr="00125CDA">
        <w:rPr>
          <w:rFonts w:eastAsia="Calibri"/>
          <w:sz w:val="16"/>
        </w:rPr>
        <w:t xml:space="preserve"> of this impatience. On the one hand, this impatience results in a period of initially rising levels of risk. For example, this might mean that </w:t>
      </w:r>
      <w:r w:rsidRPr="00AA392C">
        <w:rPr>
          <w:rFonts w:eastAsia="Calibri"/>
          <w:b/>
          <w:highlight w:val="darkGray"/>
          <w:u w:val="single"/>
        </w:rPr>
        <w:t>the</w:t>
      </w:r>
      <w:r w:rsidRPr="00125CDA">
        <w:rPr>
          <w:rFonts w:eastAsia="Calibri"/>
          <w:sz w:val="16"/>
        </w:rPr>
        <w:t xml:space="preserve"> arguably </w:t>
      </w:r>
      <w:r w:rsidRPr="00A56CCA">
        <w:rPr>
          <w:rFonts w:eastAsia="Calibri"/>
          <w:b/>
          <w:u w:val="single"/>
        </w:rPr>
        <w:t xml:space="preserve">rising </w:t>
      </w:r>
      <w:r w:rsidRPr="00AA392C">
        <w:rPr>
          <w:rFonts w:eastAsia="Calibri"/>
          <w:b/>
          <w:highlight w:val="darkGray"/>
          <w:u w:val="single"/>
        </w:rPr>
        <w:t>level of</w:t>
      </w:r>
      <w:r w:rsidRPr="00A56CCA">
        <w:rPr>
          <w:rFonts w:eastAsia="Calibri"/>
          <w:b/>
          <w:u w:val="single"/>
        </w:rPr>
        <w:t xml:space="preserve"> existential risk </w:t>
      </w:r>
      <w:r w:rsidRPr="00AA392C">
        <w:rPr>
          <w:rFonts w:eastAsia="Calibri"/>
          <w:b/>
          <w:highlight w:val="darkGray"/>
          <w:u w:val="single"/>
        </w:rPr>
        <w:t>of</w:t>
      </w:r>
      <w:r w:rsidRPr="00A56CCA">
        <w:rPr>
          <w:rFonts w:eastAsia="Calibri"/>
          <w:b/>
          <w:u w:val="single"/>
        </w:rPr>
        <w:t xml:space="preserve"> the past century </w:t>
      </w:r>
      <w:r w:rsidRPr="00AA392C">
        <w:rPr>
          <w:rFonts w:eastAsia="Calibri"/>
          <w:b/>
          <w:highlight w:val="darkGray"/>
          <w:u w:val="single"/>
        </w:rPr>
        <w:t xml:space="preserve">is </w:t>
      </w:r>
      <w:r w:rsidRPr="00AA392C">
        <w:rPr>
          <w:rFonts w:eastAsia="Calibri"/>
          <w:b/>
          <w:iCs/>
          <w:highlight w:val="darkGray"/>
          <w:u w:val="single"/>
          <w:bdr w:val="single" w:sz="8" w:space="0" w:color="auto"/>
        </w:rPr>
        <w:t>not</w:t>
      </w:r>
      <w:r w:rsidRPr="00A56CCA">
        <w:rPr>
          <w:rFonts w:eastAsia="Calibri"/>
          <w:b/>
          <w:u w:val="single"/>
        </w:rPr>
        <w:t xml:space="preserve"> necessarily </w:t>
      </w:r>
      <w:r w:rsidRPr="00AA392C">
        <w:rPr>
          <w:rFonts w:eastAsia="Calibri"/>
          <w:b/>
          <w:highlight w:val="darkGray"/>
          <w:u w:val="single"/>
        </w:rPr>
        <w:t xml:space="preserve">a </w:t>
      </w:r>
      <w:r w:rsidRPr="00AA392C">
        <w:rPr>
          <w:rFonts w:eastAsia="Calibri"/>
          <w:b/>
          <w:iCs/>
          <w:highlight w:val="darkGray"/>
          <w:u w:val="single"/>
          <w:bdr w:val="single" w:sz="8" w:space="0" w:color="auto"/>
        </w:rPr>
        <w:t>market failure</w:t>
      </w:r>
      <w:r w:rsidRPr="00AA392C">
        <w:rPr>
          <w:rFonts w:eastAsia="Calibri"/>
          <w:b/>
          <w:highlight w:val="darkGray"/>
          <w:u w:val="single"/>
        </w:rPr>
        <w:t>, but</w:t>
      </w:r>
      <w:r w:rsidRPr="00125CDA">
        <w:rPr>
          <w:rFonts w:eastAsia="Calibri"/>
          <w:sz w:val="16"/>
        </w:rPr>
        <w:t xml:space="preserve"> may well be part of </w:t>
      </w:r>
      <w:r w:rsidRPr="00AA392C">
        <w:rPr>
          <w:rFonts w:eastAsia="Calibri"/>
          <w:b/>
          <w:highlight w:val="darkGray"/>
          <w:u w:val="single"/>
        </w:rPr>
        <w:t xml:space="preserve">the </w:t>
      </w:r>
      <w:r w:rsidRPr="00AA392C">
        <w:rPr>
          <w:rFonts w:eastAsia="Calibri"/>
          <w:b/>
          <w:iCs/>
          <w:highlight w:val="darkGray"/>
          <w:u w:val="single"/>
          <w:bdr w:val="single" w:sz="8" w:space="0" w:color="auto"/>
        </w:rPr>
        <w:t>optimal path</w:t>
      </w:r>
      <w:r w:rsidRPr="00A56CCA">
        <w:rPr>
          <w:rFonts w:eastAsia="Calibri"/>
          <w:b/>
          <w:u w:val="single"/>
        </w:rPr>
        <w:t xml:space="preserve"> given positive pure time preference</w:t>
      </w:r>
      <w:r w:rsidRPr="00125CDA">
        <w:rPr>
          <w:rFonts w:eastAsia="Calibri"/>
          <w:sz w:val="16"/>
        </w:rPr>
        <w:t xml:space="preserve">. On the other hand, </w:t>
      </w:r>
      <w:r w:rsidRPr="00AA392C">
        <w:rPr>
          <w:rFonts w:eastAsia="Calibri"/>
          <w:b/>
          <w:highlight w:val="darkGray"/>
          <w:u w:val="single"/>
        </w:rPr>
        <w:t xml:space="preserve">rising </w:t>
      </w:r>
      <w:r w:rsidRPr="00AA392C">
        <w:rPr>
          <w:rFonts w:eastAsia="Calibri"/>
          <w:b/>
          <w:iCs/>
          <w:highlight w:val="darkGray"/>
          <w:u w:val="single"/>
          <w:bdr w:val="single" w:sz="8" w:space="0" w:color="auto"/>
        </w:rPr>
        <w:t>standards</w:t>
      </w:r>
      <w:r w:rsidRPr="00A56CCA">
        <w:rPr>
          <w:rFonts w:eastAsia="Calibri"/>
          <w:b/>
          <w:iCs/>
          <w:u w:val="single"/>
          <w:bdr w:val="single" w:sz="8" w:space="0" w:color="auto"/>
        </w:rPr>
        <w:t xml:space="preserve"> of living</w:t>
      </w:r>
      <w:r w:rsidRPr="00A56CCA">
        <w:rPr>
          <w:rFonts w:eastAsia="Calibri"/>
          <w:b/>
          <w:u w:val="single"/>
        </w:rPr>
        <w:t xml:space="preserve"> </w:t>
      </w:r>
      <w:r w:rsidRPr="00AA392C">
        <w:rPr>
          <w:rFonts w:eastAsia="Calibri"/>
          <w:b/>
          <w:highlight w:val="darkGray"/>
          <w:u w:val="single"/>
        </w:rPr>
        <w:t>lead</w:t>
      </w:r>
      <w:r w:rsidRPr="00125CDA">
        <w:rPr>
          <w:rFonts w:eastAsia="Calibri"/>
          <w:sz w:val="16"/>
        </w:rPr>
        <w:t xml:space="preserve"> even </w:t>
      </w:r>
      <w:r w:rsidRPr="00AA392C">
        <w:rPr>
          <w:rFonts w:eastAsia="Calibri"/>
          <w:b/>
          <w:highlight w:val="darkGray"/>
          <w:u w:val="single"/>
        </w:rPr>
        <w:t>the</w:t>
      </w:r>
      <w:r w:rsidRPr="00125CDA">
        <w:rPr>
          <w:rFonts w:eastAsia="Calibri"/>
          <w:sz w:val="16"/>
        </w:rPr>
        <w:t xml:space="preserve"> most impatient </w:t>
      </w:r>
      <w:r w:rsidRPr="00AA392C">
        <w:rPr>
          <w:rFonts w:eastAsia="Calibri"/>
          <w:b/>
          <w:highlight w:val="darkGray"/>
          <w:u w:val="single"/>
        </w:rPr>
        <w:t>public to start caring</w:t>
      </w:r>
      <w:r w:rsidRPr="00A56CCA">
        <w:rPr>
          <w:rFonts w:eastAsia="Calibri"/>
          <w:b/>
          <w:u w:val="single"/>
        </w:rPr>
        <w:t xml:space="preserve"> more </w:t>
      </w:r>
      <w:r w:rsidRPr="00AA392C">
        <w:rPr>
          <w:rFonts w:eastAsia="Calibri"/>
          <w:b/>
          <w:highlight w:val="darkGray"/>
          <w:u w:val="single"/>
        </w:rPr>
        <w:t>about</w:t>
      </w:r>
      <w:r w:rsidRPr="00A56CCA">
        <w:rPr>
          <w:rFonts w:eastAsia="Calibri"/>
          <w:b/>
          <w:u w:val="single"/>
        </w:rPr>
        <w:t xml:space="preserve"> safety and </w:t>
      </w:r>
      <w:r w:rsidRPr="00AA392C">
        <w:rPr>
          <w:rFonts w:eastAsia="Calibri"/>
          <w:b/>
          <w:iCs/>
          <w:highlight w:val="darkGray"/>
          <w:u w:val="single"/>
          <w:bdr w:val="single" w:sz="8" w:space="0" w:color="auto"/>
        </w:rPr>
        <w:t>averting</w:t>
      </w:r>
      <w:r w:rsidRPr="00A56CCA">
        <w:rPr>
          <w:rFonts w:eastAsia="Calibri"/>
          <w:b/>
          <w:u w:val="single"/>
        </w:rPr>
        <w:t xml:space="preserve"> an </w:t>
      </w:r>
      <w:r w:rsidRPr="00A56CCA">
        <w:rPr>
          <w:rFonts w:eastAsia="Calibri"/>
          <w:b/>
          <w:iCs/>
          <w:u w:val="single"/>
          <w:bdr w:val="single" w:sz="8" w:space="0" w:color="auto"/>
        </w:rPr>
        <w:t xml:space="preserve">existential </w:t>
      </w:r>
      <w:r w:rsidRPr="00AA392C">
        <w:rPr>
          <w:rFonts w:eastAsia="Calibri"/>
          <w:b/>
          <w:iCs/>
          <w:highlight w:val="darkGray"/>
          <w:u w:val="single"/>
          <w:bdr w:val="single" w:sz="8" w:space="0" w:color="auto"/>
        </w:rPr>
        <w:t>catastrophe</w:t>
      </w:r>
      <w:r w:rsidRPr="00AA392C">
        <w:rPr>
          <w:rFonts w:eastAsia="Calibri"/>
          <w:b/>
          <w:highlight w:val="darkGray"/>
          <w:u w:val="single"/>
        </w:rPr>
        <w:t>. This leads</w:t>
      </w:r>
      <w:r w:rsidRPr="00A56CCA">
        <w:rPr>
          <w:rFonts w:eastAsia="Calibri"/>
          <w:b/>
          <w:u w:val="single"/>
        </w:rPr>
        <w:t xml:space="preserve"> workers and scientists</w:t>
      </w:r>
      <w:r w:rsidRPr="00125CDA">
        <w:rPr>
          <w:rFonts w:eastAsia="Calibri"/>
          <w:sz w:val="16"/>
        </w:rPr>
        <w:t xml:space="preserve"> to be </w:t>
      </w:r>
      <w:r w:rsidRPr="00A56CCA">
        <w:rPr>
          <w:rFonts w:eastAsia="Calibri"/>
          <w:b/>
          <w:u w:val="single"/>
        </w:rPr>
        <w:t>shifted to the safety sector</w:t>
      </w:r>
      <w:r w:rsidRPr="00125CDA">
        <w:rPr>
          <w:rFonts w:eastAsia="Calibri"/>
          <w:sz w:val="16"/>
        </w:rPr>
        <w:t xml:space="preserve">, eventually </w:t>
      </w:r>
      <w:r w:rsidRPr="00A56CCA">
        <w:rPr>
          <w:rFonts w:eastAsia="Calibri"/>
          <w:b/>
          <w:u w:val="single"/>
        </w:rPr>
        <w:t xml:space="preserve">causing </w:t>
      </w:r>
      <w:r w:rsidRPr="00AA392C">
        <w:rPr>
          <w:rFonts w:eastAsia="Calibri"/>
          <w:b/>
          <w:highlight w:val="darkGray"/>
          <w:u w:val="single"/>
        </w:rPr>
        <w:t>the hazard rate</w:t>
      </w:r>
      <w:r w:rsidRPr="00125CDA">
        <w:rPr>
          <w:rFonts w:eastAsia="Calibri"/>
          <w:sz w:val="16"/>
        </w:rPr>
        <w:t xml:space="preserve"> δ </w:t>
      </w:r>
      <w:r w:rsidRPr="00AA392C">
        <w:rPr>
          <w:rFonts w:eastAsia="Calibri"/>
          <w:b/>
          <w:highlight w:val="darkGray"/>
          <w:u w:val="single"/>
        </w:rPr>
        <w:t xml:space="preserve">to </w:t>
      </w:r>
      <w:r w:rsidRPr="00AA392C">
        <w:rPr>
          <w:rFonts w:eastAsia="Calibri"/>
          <w:b/>
          <w:iCs/>
          <w:highlight w:val="darkGray"/>
          <w:u w:val="single"/>
          <w:bdr w:val="single" w:sz="8" w:space="0" w:color="auto"/>
        </w:rPr>
        <w:t>exponentially decline</w:t>
      </w:r>
      <w:r w:rsidRPr="00125CDA">
        <w:rPr>
          <w:rFonts w:eastAsia="Calibri"/>
          <w:sz w:val="16"/>
        </w:rPr>
        <w:t xml:space="preserve">. </w:t>
      </w:r>
      <w:r w:rsidRPr="00A56CCA">
        <w:rPr>
          <w:rFonts w:eastAsia="Calibri"/>
          <w:b/>
          <w:u w:val="single"/>
        </w:rPr>
        <w:t xml:space="preserve">Even if people are </w:t>
      </w:r>
      <w:r w:rsidRPr="00A56CCA">
        <w:rPr>
          <w:rFonts w:eastAsia="Calibri"/>
          <w:b/>
          <w:iCs/>
          <w:u w:val="single"/>
          <w:bdr w:val="single" w:sz="8" w:space="0" w:color="auto"/>
        </w:rPr>
        <w:t>impatient</w:t>
      </w:r>
      <w:r w:rsidRPr="00A56CCA">
        <w:rPr>
          <w:rFonts w:eastAsia="Calibri"/>
          <w:b/>
          <w:u w:val="single"/>
        </w:rPr>
        <w:t xml:space="preserve">, if you make them </w:t>
      </w:r>
      <w:r w:rsidRPr="00A56CCA">
        <w:rPr>
          <w:rFonts w:eastAsia="Calibri"/>
          <w:b/>
          <w:iCs/>
          <w:u w:val="single"/>
          <w:bdr w:val="single" w:sz="8" w:space="0" w:color="auto"/>
        </w:rPr>
        <w:t>well off enough</w:t>
      </w:r>
      <w:r w:rsidRPr="00A56CCA">
        <w:rPr>
          <w:rFonts w:eastAsia="Calibri"/>
          <w:b/>
          <w:u w:val="single"/>
        </w:rPr>
        <w:t xml:space="preserve">, they will </w:t>
      </w:r>
      <w:r w:rsidRPr="00A56CCA">
        <w:rPr>
          <w:rFonts w:eastAsia="Calibri"/>
          <w:b/>
          <w:iCs/>
          <w:u w:val="single"/>
          <w:bdr w:val="single" w:sz="8" w:space="0" w:color="auto"/>
        </w:rPr>
        <w:t>start caring</w:t>
      </w:r>
      <w:r w:rsidRPr="00A56CCA">
        <w:rPr>
          <w:rFonts w:eastAsia="Calibri"/>
          <w:b/>
          <w:u w:val="single"/>
        </w:rPr>
        <w:t xml:space="preserve"> about existential risk</w:t>
      </w:r>
      <w:r w:rsidRPr="00125CDA">
        <w:rPr>
          <w:rFonts w:eastAsia="Calibri"/>
          <w:sz w:val="16"/>
        </w:rPr>
        <w:t>.</w:t>
      </w:r>
    </w:p>
    <w:p w14:paraId="1A3D4975" w14:textId="77777777" w:rsidR="00B16697" w:rsidRPr="00125CDA" w:rsidRDefault="00B16697" w:rsidP="00B16697">
      <w:pPr>
        <w:rPr>
          <w:rFonts w:eastAsia="Calibri"/>
          <w:sz w:val="16"/>
        </w:rPr>
      </w:pPr>
      <w:r w:rsidRPr="00AA392C">
        <w:rPr>
          <w:rFonts w:eastAsia="Calibri"/>
          <w:b/>
          <w:highlight w:val="darkGray"/>
          <w:u w:val="single"/>
        </w:rPr>
        <w:t>Seeing</w:t>
      </w:r>
      <w:r w:rsidRPr="00A56CCA">
        <w:rPr>
          <w:rFonts w:eastAsia="Calibri"/>
          <w:b/>
          <w:u w:val="single"/>
        </w:rPr>
        <w:t xml:space="preserve"> the</w:t>
      </w:r>
      <w:r w:rsidRPr="00125CDA">
        <w:rPr>
          <w:rFonts w:eastAsia="Calibri"/>
          <w:sz w:val="16"/>
        </w:rPr>
        <w:t xml:space="preserve"> arguably </w:t>
      </w:r>
      <w:r w:rsidRPr="00AA392C">
        <w:rPr>
          <w:rFonts w:eastAsia="Calibri"/>
          <w:b/>
          <w:highlight w:val="darkGray"/>
          <w:u w:val="single"/>
        </w:rPr>
        <w:t>rising</w:t>
      </w:r>
      <w:r w:rsidRPr="00A56CCA">
        <w:rPr>
          <w:rFonts w:eastAsia="Calibri"/>
          <w:b/>
          <w:u w:val="single"/>
        </w:rPr>
        <w:t xml:space="preserve"> levels of </w:t>
      </w:r>
      <w:r w:rsidRPr="00AA392C">
        <w:rPr>
          <w:rFonts w:eastAsia="Calibri"/>
          <w:b/>
          <w:iCs/>
          <w:highlight w:val="darkGray"/>
          <w:u w:val="single"/>
          <w:bdr w:val="single" w:sz="8" w:space="0" w:color="auto"/>
        </w:rPr>
        <w:t>ex</w:t>
      </w:r>
      <w:r w:rsidRPr="00A56CCA">
        <w:rPr>
          <w:rFonts w:eastAsia="Calibri"/>
          <w:b/>
          <w:iCs/>
          <w:u w:val="single"/>
          <w:bdr w:val="single" w:sz="8" w:space="0" w:color="auto"/>
        </w:rPr>
        <w:t xml:space="preserve">istential </w:t>
      </w:r>
      <w:r w:rsidRPr="00AA392C">
        <w:rPr>
          <w:rFonts w:eastAsia="Calibri"/>
          <w:b/>
          <w:iCs/>
          <w:highlight w:val="darkGray"/>
          <w:u w:val="single"/>
          <w:bdr w:val="single" w:sz="8" w:space="0" w:color="auto"/>
        </w:rPr>
        <w:t>risk</w:t>
      </w:r>
      <w:r w:rsidRPr="00125CDA">
        <w:rPr>
          <w:rFonts w:eastAsia="Calibri"/>
          <w:sz w:val="16"/>
        </w:rPr>
        <w:t xml:space="preserve"> in the past century, </w:t>
      </w:r>
      <w:r w:rsidRPr="00AA392C">
        <w:rPr>
          <w:rFonts w:eastAsia="Calibri"/>
          <w:b/>
          <w:highlight w:val="darkGray"/>
          <w:u w:val="single"/>
        </w:rPr>
        <w:t>some</w:t>
      </w:r>
      <w:r w:rsidRPr="00125CDA">
        <w:rPr>
          <w:rFonts w:eastAsia="Calibri"/>
          <w:sz w:val="16"/>
        </w:rPr>
        <w:t xml:space="preserve"> might </w:t>
      </w:r>
      <w:r w:rsidRPr="00A56CCA">
        <w:rPr>
          <w:rFonts w:eastAsia="Calibri"/>
          <w:b/>
          <w:u w:val="single"/>
        </w:rPr>
        <w:t xml:space="preserve">call </w:t>
      </w:r>
      <w:r w:rsidRPr="00AA392C">
        <w:rPr>
          <w:rFonts w:eastAsia="Calibri"/>
          <w:b/>
          <w:highlight w:val="darkGray"/>
          <w:u w:val="single"/>
        </w:rPr>
        <w:t xml:space="preserve">for an </w:t>
      </w:r>
      <w:r w:rsidRPr="00AA392C">
        <w:rPr>
          <w:rFonts w:eastAsia="Calibri"/>
          <w:b/>
          <w:iCs/>
          <w:highlight w:val="darkGray"/>
          <w:u w:val="single"/>
          <w:bdr w:val="single" w:sz="8" w:space="0" w:color="auto"/>
        </w:rPr>
        <w:t>end</w:t>
      </w:r>
      <w:r w:rsidRPr="00AA392C">
        <w:rPr>
          <w:rFonts w:eastAsia="Calibri"/>
          <w:b/>
          <w:highlight w:val="darkGray"/>
          <w:u w:val="single"/>
        </w:rPr>
        <w:t xml:space="preserve"> to</w:t>
      </w:r>
      <w:r w:rsidRPr="00A56CCA">
        <w:rPr>
          <w:rFonts w:eastAsia="Calibri"/>
          <w:b/>
          <w:u w:val="single"/>
        </w:rPr>
        <w:t xml:space="preserve"> </w:t>
      </w:r>
      <w:r w:rsidRPr="00A56CCA">
        <w:rPr>
          <w:rFonts w:eastAsia="Calibri"/>
          <w:b/>
          <w:iCs/>
          <w:u w:val="single"/>
          <w:bdr w:val="single" w:sz="8" w:space="0" w:color="auto"/>
        </w:rPr>
        <w:t xml:space="preserve">economic </w:t>
      </w:r>
      <w:r w:rsidRPr="00AA392C">
        <w:rPr>
          <w:rFonts w:eastAsia="Calibri"/>
          <w:b/>
          <w:iCs/>
          <w:highlight w:val="darkGray"/>
          <w:u w:val="single"/>
          <w:bdr w:val="single" w:sz="8" w:space="0" w:color="auto"/>
        </w:rPr>
        <w:t>growth</w:t>
      </w:r>
      <w:r w:rsidRPr="00125CDA">
        <w:rPr>
          <w:rFonts w:eastAsia="Calibri"/>
          <w:sz w:val="16"/>
        </w:rPr>
        <w:t xml:space="preserve">. Yet </w:t>
      </w:r>
      <w:r w:rsidRPr="00A56CCA">
        <w:rPr>
          <w:rFonts w:eastAsia="Calibri"/>
          <w:b/>
          <w:u w:val="single"/>
        </w:rPr>
        <w:t xml:space="preserve">this existential risk Kuznets curve indicates that </w:t>
      </w:r>
      <w:r w:rsidRPr="00AA392C">
        <w:rPr>
          <w:rFonts w:eastAsia="Calibri"/>
          <w:b/>
          <w:iCs/>
          <w:highlight w:val="darkGray"/>
          <w:u w:val="single"/>
          <w:bdr w:val="single" w:sz="8" w:space="0" w:color="auto"/>
        </w:rPr>
        <w:t>stopping</w:t>
      </w:r>
      <w:r w:rsidRPr="00A56CCA">
        <w:rPr>
          <w:rFonts w:eastAsia="Calibri"/>
          <w:b/>
          <w:u w:val="single"/>
        </w:rPr>
        <w:t xml:space="preserve"> economic </w:t>
      </w:r>
      <w:r w:rsidRPr="00AA392C">
        <w:rPr>
          <w:rFonts w:eastAsia="Calibri"/>
          <w:b/>
          <w:highlight w:val="darkGray"/>
          <w:u w:val="single"/>
        </w:rPr>
        <w:t>growth would</w:t>
      </w:r>
      <w:r w:rsidRPr="00A56CCA">
        <w:rPr>
          <w:rFonts w:eastAsia="Calibri"/>
          <w:b/>
          <w:u w:val="single"/>
        </w:rPr>
        <w:t xml:space="preserve"> be </w:t>
      </w:r>
      <w:r w:rsidRPr="00A56CCA">
        <w:rPr>
          <w:rFonts w:eastAsia="Calibri"/>
          <w:b/>
          <w:iCs/>
          <w:u w:val="single"/>
          <w:bdr w:val="single" w:sz="8" w:space="0" w:color="auto"/>
        </w:rPr>
        <w:t>deleterious</w:t>
      </w:r>
      <w:r w:rsidRPr="00A56CCA">
        <w:rPr>
          <w:rFonts w:eastAsia="Calibri"/>
          <w:b/>
          <w:u w:val="single"/>
        </w:rPr>
        <w:t xml:space="preserve">: it would simply </w:t>
      </w:r>
      <w:r w:rsidRPr="00AA392C">
        <w:rPr>
          <w:rFonts w:eastAsia="Calibri"/>
          <w:b/>
          <w:iCs/>
          <w:highlight w:val="darkGray"/>
          <w:u w:val="single"/>
          <w:bdr w:val="single" w:sz="8" w:space="0" w:color="auto"/>
        </w:rPr>
        <w:t>freeze the</w:t>
      </w:r>
      <w:r w:rsidRPr="00A56CCA">
        <w:rPr>
          <w:rFonts w:eastAsia="Calibri"/>
          <w:b/>
          <w:iCs/>
          <w:u w:val="single"/>
          <w:bdr w:val="single" w:sz="8" w:space="0" w:color="auto"/>
        </w:rPr>
        <w:t xml:space="preserve"> hazard </w:t>
      </w:r>
      <w:r w:rsidRPr="00AA392C">
        <w:rPr>
          <w:rFonts w:eastAsia="Calibri"/>
          <w:b/>
          <w:iCs/>
          <w:highlight w:val="darkGray"/>
          <w:u w:val="single"/>
          <w:bdr w:val="single" w:sz="8" w:space="0" w:color="auto"/>
        </w:rPr>
        <w:t>rate</w:t>
      </w:r>
      <w:r w:rsidRPr="00A56CCA">
        <w:rPr>
          <w:rFonts w:eastAsia="Calibri"/>
          <w:b/>
          <w:u w:val="single"/>
        </w:rPr>
        <w:t xml:space="preserve"> at a </w:t>
      </w:r>
      <w:r w:rsidRPr="00A56CCA">
        <w:rPr>
          <w:rFonts w:eastAsia="Calibri"/>
          <w:b/>
          <w:iCs/>
          <w:u w:val="single"/>
          <w:bdr w:val="single" w:sz="8" w:space="0" w:color="auto"/>
        </w:rPr>
        <w:t>high level</w:t>
      </w:r>
      <w:r w:rsidRPr="00A56CCA">
        <w:rPr>
          <w:rFonts w:eastAsia="Calibri"/>
          <w:b/>
          <w:u w:val="single"/>
        </w:rPr>
        <w:t xml:space="preserve">, </w:t>
      </w:r>
      <w:r w:rsidRPr="00AA392C">
        <w:rPr>
          <w:rFonts w:eastAsia="Calibri"/>
          <w:b/>
          <w:highlight w:val="darkGray"/>
          <w:u w:val="single"/>
        </w:rPr>
        <w:t>leading to a</w:t>
      </w:r>
      <w:r w:rsidRPr="00A56CCA">
        <w:rPr>
          <w:rFonts w:eastAsia="Calibri"/>
          <w:b/>
          <w:u w:val="single"/>
        </w:rPr>
        <w:t xml:space="preserve"> </w:t>
      </w:r>
      <w:r w:rsidRPr="00A56CCA">
        <w:rPr>
          <w:rFonts w:eastAsia="Calibri"/>
          <w:b/>
          <w:iCs/>
          <w:u w:val="single"/>
          <w:bdr w:val="single" w:sz="8" w:space="0" w:color="auto"/>
        </w:rPr>
        <w:t xml:space="preserve">fatal </w:t>
      </w:r>
      <w:r w:rsidRPr="00AA392C">
        <w:rPr>
          <w:rFonts w:eastAsia="Calibri"/>
          <w:b/>
          <w:iCs/>
          <w:highlight w:val="darkGray"/>
          <w:u w:val="single"/>
          <w:bdr w:val="single" w:sz="8" w:space="0" w:color="auto"/>
        </w:rPr>
        <w:t>catastrophe</w:t>
      </w:r>
      <w:r w:rsidRPr="00A56CCA">
        <w:rPr>
          <w:rFonts w:eastAsia="Calibri"/>
          <w:b/>
          <w:u w:val="single"/>
        </w:rPr>
        <w:t xml:space="preserve"> sooner or later. </w:t>
      </w:r>
      <w:r w:rsidRPr="00A56CCA">
        <w:rPr>
          <w:rFonts w:eastAsia="Calibri"/>
          <w:b/>
          <w:iCs/>
          <w:u w:val="single"/>
          <w:bdr w:val="single" w:sz="8" w:space="0" w:color="auto"/>
        </w:rPr>
        <w:t xml:space="preserve">Economic </w:t>
      </w:r>
      <w:r w:rsidRPr="00AA392C">
        <w:rPr>
          <w:rFonts w:eastAsia="Calibri"/>
          <w:b/>
          <w:iCs/>
          <w:highlight w:val="darkGray"/>
          <w:u w:val="single"/>
          <w:bdr w:val="single" w:sz="8" w:space="0" w:color="auto"/>
        </w:rPr>
        <w:t>growth</w:t>
      </w:r>
      <w:r w:rsidRPr="00AA392C">
        <w:rPr>
          <w:rFonts w:eastAsia="Calibri"/>
          <w:b/>
          <w:highlight w:val="darkGray"/>
          <w:u w:val="single"/>
        </w:rPr>
        <w:t xml:space="preserve"> enables</w:t>
      </w:r>
      <w:r w:rsidRPr="00125CDA">
        <w:rPr>
          <w:rFonts w:eastAsia="Calibri"/>
          <w:sz w:val="16"/>
        </w:rPr>
        <w:t xml:space="preserve"> even </w:t>
      </w:r>
      <w:r w:rsidRPr="00AA392C">
        <w:rPr>
          <w:rFonts w:eastAsia="Calibri"/>
          <w:b/>
          <w:highlight w:val="darkGray"/>
          <w:u w:val="single"/>
        </w:rPr>
        <w:t>a</w:t>
      </w:r>
      <w:r w:rsidRPr="00125CDA">
        <w:rPr>
          <w:rFonts w:eastAsia="Calibri"/>
          <w:sz w:val="16"/>
        </w:rPr>
        <w:t xml:space="preserve">n impatient </w:t>
      </w:r>
      <w:r w:rsidRPr="00AA392C">
        <w:rPr>
          <w:rFonts w:eastAsia="Calibri"/>
          <w:b/>
          <w:highlight w:val="darkGray"/>
          <w:u w:val="single"/>
        </w:rPr>
        <w:t>public</w:t>
      </w:r>
      <w:r w:rsidRPr="00125CDA">
        <w:rPr>
          <w:rFonts w:eastAsia="Calibri"/>
          <w:sz w:val="16"/>
        </w:rPr>
        <w:t xml:space="preserve"> with a high rate of pure time preference </w:t>
      </w:r>
      <w:r w:rsidRPr="00AA392C">
        <w:rPr>
          <w:rFonts w:eastAsia="Calibri"/>
          <w:b/>
          <w:highlight w:val="darkGray"/>
          <w:u w:val="single"/>
        </w:rPr>
        <w:t>to start</w:t>
      </w:r>
      <w:r w:rsidRPr="00A56CCA">
        <w:rPr>
          <w:rFonts w:eastAsia="Calibri"/>
          <w:b/>
          <w:u w:val="single"/>
        </w:rPr>
        <w:t xml:space="preserve"> </w:t>
      </w:r>
      <w:r w:rsidRPr="00A56CCA">
        <w:rPr>
          <w:rFonts w:eastAsia="Calibri"/>
          <w:b/>
          <w:iCs/>
          <w:u w:val="single"/>
          <w:bdr w:val="single" w:sz="8" w:space="0" w:color="auto"/>
        </w:rPr>
        <w:t>caring about life</w:t>
      </w:r>
      <w:r w:rsidRPr="00A56CCA">
        <w:rPr>
          <w:rFonts w:eastAsia="Calibri"/>
          <w:b/>
          <w:u w:val="single"/>
        </w:rPr>
        <w:t xml:space="preserve">, thus ultimately </w:t>
      </w:r>
      <w:r w:rsidRPr="00AA392C">
        <w:rPr>
          <w:rFonts w:eastAsia="Calibri"/>
          <w:b/>
          <w:iCs/>
          <w:highlight w:val="darkGray"/>
          <w:u w:val="single"/>
          <w:bdr w:val="single" w:sz="8" w:space="0" w:color="auto"/>
        </w:rPr>
        <w:t>reducing risk</w:t>
      </w:r>
      <w:r w:rsidRPr="00125CDA">
        <w:rPr>
          <w:rFonts w:eastAsia="Calibri"/>
          <w:sz w:val="16"/>
        </w:rPr>
        <w:t xml:space="preserve"> and even leading to positive M ∞.</w:t>
      </w:r>
    </w:p>
    <w:p w14:paraId="3C37CEB1" w14:textId="77777777" w:rsidR="00B16697" w:rsidRPr="00125CDA" w:rsidRDefault="00B16697" w:rsidP="00B16697">
      <w:pPr>
        <w:rPr>
          <w:rFonts w:eastAsia="Calibri"/>
          <w:sz w:val="16"/>
        </w:rPr>
      </w:pPr>
      <w:r w:rsidRPr="00125CDA">
        <w:rPr>
          <w:rFonts w:eastAsia="Calibri"/>
          <w:sz w:val="16"/>
        </w:rPr>
        <w:t xml:space="preserve">Some prominent thinkers have previously posited that </w:t>
      </w:r>
      <w:r w:rsidRPr="00AA392C">
        <w:rPr>
          <w:rFonts w:eastAsia="Calibri"/>
          <w:b/>
          <w:highlight w:val="darkGray"/>
          <w:u w:val="single"/>
        </w:rPr>
        <w:t>humanity is passing through a</w:t>
      </w:r>
      <w:r w:rsidRPr="00A56CCA">
        <w:rPr>
          <w:rFonts w:eastAsia="Calibri"/>
          <w:b/>
          <w:u w:val="single"/>
        </w:rPr>
        <w:t xml:space="preserve"> </w:t>
      </w:r>
      <w:r w:rsidRPr="00A56CCA">
        <w:rPr>
          <w:rFonts w:eastAsia="Calibri"/>
          <w:b/>
          <w:iCs/>
          <w:u w:val="single"/>
          <w:bdr w:val="single" w:sz="8" w:space="0" w:color="auto"/>
        </w:rPr>
        <w:t xml:space="preserve">unique </w:t>
      </w:r>
      <w:r w:rsidRPr="00AA392C">
        <w:rPr>
          <w:rFonts w:eastAsia="Calibri"/>
          <w:b/>
          <w:iCs/>
          <w:highlight w:val="darkGray"/>
          <w:u w:val="single"/>
          <w:bdr w:val="single" w:sz="8" w:space="0" w:color="auto"/>
        </w:rPr>
        <w:t>period</w:t>
      </w:r>
      <w:r w:rsidRPr="00AA392C">
        <w:rPr>
          <w:rFonts w:eastAsia="Calibri"/>
          <w:b/>
          <w:highlight w:val="darkGray"/>
          <w:u w:val="single"/>
        </w:rPr>
        <w:t xml:space="preserve"> with</w:t>
      </w:r>
      <w:r w:rsidRPr="00A56CCA">
        <w:rPr>
          <w:rFonts w:eastAsia="Calibri"/>
          <w:b/>
          <w:u w:val="single"/>
        </w:rPr>
        <w:t xml:space="preserve"> an </w:t>
      </w:r>
      <w:r w:rsidRPr="00A56CCA">
        <w:rPr>
          <w:rFonts w:eastAsia="Calibri"/>
          <w:b/>
          <w:iCs/>
          <w:u w:val="single"/>
          <w:bdr w:val="single" w:sz="8" w:space="0" w:color="auto"/>
        </w:rPr>
        <w:t>elevated</w:t>
      </w:r>
      <w:r w:rsidRPr="00A56CCA">
        <w:rPr>
          <w:rFonts w:eastAsia="Calibri"/>
          <w:b/>
          <w:u w:val="single"/>
        </w:rPr>
        <w:t xml:space="preserve"> risk of </w:t>
      </w:r>
      <w:r w:rsidRPr="00AA392C">
        <w:rPr>
          <w:rFonts w:eastAsia="Calibri"/>
          <w:b/>
          <w:iCs/>
          <w:highlight w:val="darkGray"/>
          <w:u w:val="single"/>
          <w:bdr w:val="single" w:sz="8" w:space="0" w:color="auto"/>
        </w:rPr>
        <w:t>tech</w:t>
      </w:r>
      <w:r w:rsidRPr="00A56CCA">
        <w:rPr>
          <w:rFonts w:eastAsia="Calibri"/>
          <w:b/>
          <w:iCs/>
          <w:u w:val="single"/>
          <w:bdr w:val="single" w:sz="8" w:space="0" w:color="auto"/>
        </w:rPr>
        <w:t xml:space="preserve">nological </w:t>
      </w:r>
      <w:r w:rsidRPr="00AA392C">
        <w:rPr>
          <w:rFonts w:eastAsia="Calibri"/>
          <w:b/>
          <w:iCs/>
          <w:highlight w:val="darkGray"/>
          <w:u w:val="single"/>
          <w:bdr w:val="single" w:sz="8" w:space="0" w:color="auto"/>
        </w:rPr>
        <w:t>catastrophe</w:t>
      </w:r>
      <w:r w:rsidRPr="00125CDA">
        <w:rPr>
          <w:rFonts w:eastAsia="Calibri"/>
          <w:sz w:val="16"/>
        </w:rPr>
        <w:t>. Sagan (1994) calls this the “time of perils.” Parfit (2011, p. 616), concurs:</w:t>
      </w:r>
    </w:p>
    <w:p w14:paraId="44013730" w14:textId="77777777" w:rsidR="00B16697" w:rsidRPr="00125CDA" w:rsidRDefault="00B16697" w:rsidP="00B16697">
      <w:pPr>
        <w:ind w:left="720"/>
        <w:rPr>
          <w:rFonts w:eastAsia="Calibri"/>
          <w:sz w:val="16"/>
        </w:rPr>
      </w:pPr>
      <w:r w:rsidRPr="00125CDA">
        <w:rPr>
          <w:rFonts w:eastAsia="Calibri"/>
          <w:sz w:val="16"/>
        </w:rPr>
        <w:t xml:space="preserve">We live during the hinge of history. </w:t>
      </w:r>
      <w:r w:rsidRPr="00A56CCA">
        <w:rPr>
          <w:rFonts w:eastAsia="Calibri"/>
          <w:b/>
          <w:u w:val="single"/>
        </w:rPr>
        <w:t xml:space="preserve">Given the </w:t>
      </w:r>
      <w:r w:rsidRPr="00A56CCA">
        <w:rPr>
          <w:rFonts w:eastAsia="Calibri"/>
          <w:b/>
          <w:iCs/>
          <w:u w:val="single"/>
          <w:bdr w:val="single" w:sz="8" w:space="0" w:color="auto"/>
        </w:rPr>
        <w:t>scientific</w:t>
      </w:r>
      <w:r w:rsidRPr="00A56CCA">
        <w:rPr>
          <w:rFonts w:eastAsia="Calibri"/>
          <w:b/>
          <w:u w:val="single"/>
        </w:rPr>
        <w:t xml:space="preserve"> and </w:t>
      </w:r>
      <w:r w:rsidRPr="00A56CCA">
        <w:rPr>
          <w:rFonts w:eastAsia="Calibri"/>
          <w:b/>
          <w:iCs/>
          <w:u w:val="single"/>
          <w:bdr w:val="single" w:sz="8" w:space="0" w:color="auto"/>
        </w:rPr>
        <w:t>technological</w:t>
      </w:r>
      <w:r w:rsidRPr="00A56CCA">
        <w:rPr>
          <w:rFonts w:eastAsia="Calibri"/>
          <w:b/>
          <w:u w:val="single"/>
        </w:rPr>
        <w:t xml:space="preserve"> discoveries of the last two centuries, the world has </w:t>
      </w:r>
      <w:r w:rsidRPr="00A56CCA">
        <w:rPr>
          <w:rFonts w:eastAsia="Calibri"/>
          <w:b/>
          <w:iCs/>
          <w:u w:val="single"/>
          <w:bdr w:val="single" w:sz="8" w:space="0" w:color="auto"/>
        </w:rPr>
        <w:t>never changed</w:t>
      </w:r>
      <w:r w:rsidRPr="00A56CCA">
        <w:rPr>
          <w:rFonts w:eastAsia="Calibri"/>
          <w:b/>
          <w:u w:val="single"/>
        </w:rPr>
        <w:t xml:space="preserve"> as fast</w:t>
      </w:r>
      <w:r w:rsidRPr="00125CDA">
        <w:rPr>
          <w:rFonts w:eastAsia="Calibri"/>
          <w:sz w:val="16"/>
        </w:rPr>
        <w:t xml:space="preserve">. We shall soon have even greater powers to transform, not only our surroundings, but ourselves and our successors. </w:t>
      </w:r>
      <w:r w:rsidRPr="00A56CCA">
        <w:rPr>
          <w:rFonts w:eastAsia="Calibri"/>
          <w:b/>
          <w:u w:val="single"/>
        </w:rPr>
        <w:t>If</w:t>
      </w:r>
      <w:r w:rsidRPr="00125CDA">
        <w:rPr>
          <w:rFonts w:eastAsia="Calibri"/>
          <w:sz w:val="16"/>
        </w:rPr>
        <w:t xml:space="preserve"> we act wisely in the next few centuries, </w:t>
      </w:r>
      <w:r w:rsidRPr="00A56CCA">
        <w:rPr>
          <w:rFonts w:eastAsia="Calibri"/>
          <w:b/>
          <w:u w:val="single"/>
        </w:rPr>
        <w:t xml:space="preserve">humanity will survive its </w:t>
      </w:r>
      <w:r w:rsidRPr="00A56CCA">
        <w:rPr>
          <w:rFonts w:eastAsia="Calibri"/>
          <w:b/>
          <w:iCs/>
          <w:u w:val="single"/>
          <w:bdr w:val="single" w:sz="8" w:space="0" w:color="auto"/>
        </w:rPr>
        <w:t>most dangerous</w:t>
      </w:r>
      <w:r w:rsidRPr="00A56CCA">
        <w:rPr>
          <w:rFonts w:eastAsia="Calibri"/>
          <w:b/>
          <w:u w:val="single"/>
        </w:rPr>
        <w:t xml:space="preserve"> and decisive period. Our descendants could</w:t>
      </w:r>
      <w:r w:rsidRPr="00125CDA">
        <w:rPr>
          <w:rFonts w:eastAsia="Calibri"/>
          <w:sz w:val="16"/>
        </w:rPr>
        <w:t xml:space="preserve">, if necessary, </w:t>
      </w:r>
      <w:r w:rsidRPr="00A56CCA">
        <w:rPr>
          <w:rFonts w:eastAsia="Calibri"/>
          <w:b/>
          <w:u w:val="single"/>
        </w:rPr>
        <w:t>go</w:t>
      </w:r>
      <w:r w:rsidRPr="00125CDA">
        <w:rPr>
          <w:rFonts w:eastAsia="Calibri"/>
          <w:sz w:val="16"/>
        </w:rPr>
        <w:t xml:space="preserve"> elsewhere, </w:t>
      </w:r>
      <w:r w:rsidRPr="00A56CCA">
        <w:rPr>
          <w:rFonts w:eastAsia="Calibri"/>
          <w:b/>
          <w:iCs/>
          <w:u w:val="single"/>
          <w:bdr w:val="single" w:sz="8" w:space="0" w:color="auto"/>
        </w:rPr>
        <w:t>spreading through</w:t>
      </w:r>
      <w:r w:rsidRPr="00A56CCA">
        <w:rPr>
          <w:rFonts w:eastAsia="Calibri"/>
          <w:b/>
          <w:u w:val="single"/>
        </w:rPr>
        <w:t xml:space="preserve"> this </w:t>
      </w:r>
      <w:r w:rsidRPr="00A56CCA">
        <w:rPr>
          <w:rFonts w:eastAsia="Calibri"/>
          <w:b/>
          <w:iCs/>
          <w:u w:val="single"/>
          <w:bdr w:val="single" w:sz="8" w:space="0" w:color="auto"/>
        </w:rPr>
        <w:t>galaxy</w:t>
      </w:r>
      <w:r w:rsidRPr="00125CDA">
        <w:rPr>
          <w:rFonts w:eastAsia="Calibri"/>
          <w:sz w:val="16"/>
        </w:rPr>
        <w:t>.</w:t>
      </w:r>
    </w:p>
    <w:p w14:paraId="7DAF12F0" w14:textId="77777777" w:rsidR="00B16697" w:rsidRPr="00125CDA" w:rsidRDefault="00B16697" w:rsidP="00B16697">
      <w:pPr>
        <w:rPr>
          <w:rFonts w:eastAsia="Calibri"/>
          <w:sz w:val="16"/>
        </w:rPr>
      </w:pPr>
      <w:r w:rsidRPr="00125CDA">
        <w:rPr>
          <w:rFonts w:eastAsia="Calibri"/>
          <w:sz w:val="16"/>
        </w:rPr>
        <w:t xml:space="preserve">This existential risk Kuznets curve provides theoretical evidence that grounds the intuition that we are living in a “time of perils.” </w:t>
      </w:r>
      <w:r w:rsidRPr="00AA392C">
        <w:rPr>
          <w:rFonts w:eastAsia="Calibri"/>
          <w:b/>
          <w:highlight w:val="darkGray"/>
          <w:u w:val="single"/>
        </w:rPr>
        <w:t>We may be</w:t>
      </w:r>
      <w:r w:rsidRPr="00A56CCA">
        <w:rPr>
          <w:rFonts w:eastAsia="Calibri"/>
          <w:b/>
          <w:u w:val="single"/>
        </w:rPr>
        <w:t xml:space="preserve"> </w:t>
      </w:r>
      <w:r w:rsidRPr="00A56CCA">
        <w:rPr>
          <w:rFonts w:eastAsia="Calibri"/>
          <w:b/>
          <w:iCs/>
          <w:u w:val="single"/>
          <w:bdr w:val="single" w:sz="8" w:space="0" w:color="auto"/>
        </w:rPr>
        <w:t xml:space="preserve">economically </w:t>
      </w:r>
      <w:r w:rsidRPr="00AA392C">
        <w:rPr>
          <w:rFonts w:eastAsia="Calibri"/>
          <w:b/>
          <w:iCs/>
          <w:highlight w:val="darkGray"/>
          <w:u w:val="single"/>
          <w:bdr w:val="single" w:sz="8" w:space="0" w:color="auto"/>
        </w:rPr>
        <w:t>advanced</w:t>
      </w:r>
      <w:r w:rsidRPr="00AA392C">
        <w:rPr>
          <w:rFonts w:eastAsia="Calibri"/>
          <w:b/>
          <w:highlight w:val="darkGray"/>
          <w:u w:val="single"/>
        </w:rPr>
        <w:t xml:space="preserve"> enough to</w:t>
      </w:r>
      <w:r w:rsidRPr="00A56CCA">
        <w:rPr>
          <w:rFonts w:eastAsia="Calibri"/>
          <w:b/>
          <w:u w:val="single"/>
        </w:rPr>
        <w:t xml:space="preserve"> have </w:t>
      </w:r>
      <w:r w:rsidRPr="00AA392C">
        <w:rPr>
          <w:rFonts w:eastAsia="Calibri"/>
          <w:b/>
          <w:highlight w:val="darkGray"/>
          <w:u w:val="single"/>
        </w:rPr>
        <w:t>create</w:t>
      </w:r>
      <w:r w:rsidRPr="00A56CCA">
        <w:rPr>
          <w:rFonts w:eastAsia="Calibri"/>
          <w:b/>
          <w:u w:val="single"/>
        </w:rPr>
        <w:t>d</w:t>
      </w:r>
      <w:r w:rsidRPr="00125CDA">
        <w:rPr>
          <w:rFonts w:eastAsia="Calibri"/>
          <w:sz w:val="16"/>
        </w:rPr>
        <w:t xml:space="preserve"> the </w:t>
      </w:r>
      <w:r w:rsidRPr="00AA392C">
        <w:rPr>
          <w:rFonts w:eastAsia="Calibri"/>
          <w:b/>
          <w:highlight w:val="darkGray"/>
          <w:u w:val="single"/>
        </w:rPr>
        <w:t>means for</w:t>
      </w:r>
      <w:r w:rsidRPr="00A56CCA">
        <w:rPr>
          <w:rFonts w:eastAsia="Calibri"/>
          <w:b/>
          <w:u w:val="single"/>
        </w:rPr>
        <w:t xml:space="preserve"> our </w:t>
      </w:r>
      <w:r w:rsidRPr="00A56CCA">
        <w:rPr>
          <w:rFonts w:eastAsia="Calibri"/>
          <w:b/>
          <w:iCs/>
          <w:u w:val="single"/>
          <w:bdr w:val="single" w:sz="8" w:space="0" w:color="auto"/>
        </w:rPr>
        <w:t xml:space="preserve">permanent </w:t>
      </w:r>
      <w:r w:rsidRPr="00AA392C">
        <w:rPr>
          <w:rFonts w:eastAsia="Calibri"/>
          <w:b/>
          <w:iCs/>
          <w:highlight w:val="darkGray"/>
          <w:u w:val="single"/>
          <w:bdr w:val="single" w:sz="8" w:space="0" w:color="auto"/>
        </w:rPr>
        <w:t>destruction</w:t>
      </w:r>
      <w:r w:rsidRPr="00AA392C">
        <w:rPr>
          <w:rFonts w:eastAsia="Calibri"/>
          <w:b/>
          <w:highlight w:val="darkGray"/>
          <w:u w:val="single"/>
        </w:rPr>
        <w:t xml:space="preserve">, but </w:t>
      </w:r>
      <w:r w:rsidRPr="00AA392C">
        <w:rPr>
          <w:rFonts w:eastAsia="Calibri"/>
          <w:b/>
          <w:iCs/>
          <w:highlight w:val="darkGray"/>
          <w:u w:val="single"/>
          <w:bdr w:val="single" w:sz="8" w:space="0" w:color="auto"/>
        </w:rPr>
        <w:t>not</w:t>
      </w:r>
      <w:r w:rsidRPr="00A56CCA">
        <w:rPr>
          <w:rFonts w:eastAsia="Calibri"/>
          <w:b/>
          <w:u w:val="single"/>
        </w:rPr>
        <w:t xml:space="preserve"> economically </w:t>
      </w:r>
      <w:r w:rsidRPr="00A56CCA">
        <w:rPr>
          <w:rFonts w:eastAsia="Calibri"/>
          <w:b/>
          <w:iCs/>
          <w:u w:val="single"/>
          <w:bdr w:val="single" w:sz="8" w:space="0" w:color="auto"/>
        </w:rPr>
        <w:t xml:space="preserve">advanced </w:t>
      </w:r>
      <w:r w:rsidRPr="00AA392C">
        <w:rPr>
          <w:rFonts w:eastAsia="Calibri"/>
          <w:b/>
          <w:iCs/>
          <w:highlight w:val="darkGray"/>
          <w:u w:val="single"/>
          <w:bdr w:val="single" w:sz="8" w:space="0" w:color="auto"/>
        </w:rPr>
        <w:t>enough</w:t>
      </w:r>
      <w:r w:rsidRPr="00AA392C">
        <w:rPr>
          <w:rFonts w:eastAsia="Calibri"/>
          <w:b/>
          <w:highlight w:val="darkGray"/>
          <w:u w:val="single"/>
        </w:rPr>
        <w:t xml:space="preserve"> to</w:t>
      </w:r>
      <w:r w:rsidRPr="00A56CCA">
        <w:rPr>
          <w:rFonts w:eastAsia="Calibri"/>
          <w:b/>
          <w:u w:val="single"/>
        </w:rPr>
        <w:t xml:space="preserve"> care enough about </w:t>
      </w:r>
      <w:r w:rsidRPr="00AA392C">
        <w:rPr>
          <w:rFonts w:eastAsia="Calibri"/>
          <w:b/>
          <w:iCs/>
          <w:highlight w:val="darkGray"/>
          <w:u w:val="single"/>
          <w:bdr w:val="single" w:sz="8" w:space="0" w:color="auto"/>
        </w:rPr>
        <w:t>decreas</w:t>
      </w:r>
      <w:r w:rsidRPr="00A56CCA">
        <w:rPr>
          <w:rFonts w:eastAsia="Calibri"/>
          <w:b/>
          <w:iCs/>
          <w:u w:val="single"/>
          <w:bdr w:val="single" w:sz="8" w:space="0" w:color="auto"/>
        </w:rPr>
        <w:t>ing</w:t>
      </w:r>
      <w:r w:rsidRPr="00A56CCA">
        <w:rPr>
          <w:rFonts w:eastAsia="Calibri"/>
          <w:b/>
          <w:u w:val="single"/>
        </w:rPr>
        <w:t xml:space="preserve"> this existential </w:t>
      </w:r>
      <w:r w:rsidRPr="00AA392C">
        <w:rPr>
          <w:rFonts w:eastAsia="Calibri"/>
          <w:b/>
          <w:highlight w:val="darkGray"/>
          <w:u w:val="single"/>
        </w:rPr>
        <w:t>risk</w:t>
      </w:r>
      <w:r w:rsidRPr="00125CDA">
        <w:rPr>
          <w:rFonts w:eastAsia="Calibri"/>
          <w:sz w:val="16"/>
        </w:rPr>
        <w:t>.</w:t>
      </w:r>
    </w:p>
    <w:p w14:paraId="40766D9C" w14:textId="77777777" w:rsidR="00B16697" w:rsidRPr="00125CDA" w:rsidRDefault="00B16697" w:rsidP="00B16697">
      <w:pPr>
        <w:rPr>
          <w:rFonts w:eastAsia="Calibri"/>
          <w:sz w:val="16"/>
        </w:rPr>
      </w:pPr>
      <w:r w:rsidRPr="00125CDA">
        <w:rPr>
          <w:rFonts w:eastAsia="Calibri"/>
          <w:sz w:val="16"/>
        </w:rPr>
        <w:t xml:space="preserve">This “time of perils” has profound implications. For instance, those alive today who care about preserving the long-term future of humanity may have extraordinary altruistic leverage. By working to reduce existential risk now (increasing the resources dedicated to safety), they can reduce the area under the “hump” of the hazard rate δ. This in turn increases M∞, unlocking tremendous value. Moreover, </w:t>
      </w:r>
      <w:r w:rsidRPr="00A56CCA">
        <w:rPr>
          <w:rFonts w:eastAsia="Calibri"/>
          <w:b/>
          <w:u w:val="single"/>
        </w:rPr>
        <w:t xml:space="preserve">since so </w:t>
      </w:r>
      <w:r w:rsidRPr="00A56CCA">
        <w:rPr>
          <w:rFonts w:eastAsia="Calibri"/>
          <w:b/>
          <w:iCs/>
          <w:u w:val="single"/>
          <w:bdr w:val="single" w:sz="8" w:space="0" w:color="auto"/>
        </w:rPr>
        <w:t>few resources</w:t>
      </w:r>
      <w:r w:rsidRPr="00A56CCA">
        <w:rPr>
          <w:rFonts w:eastAsia="Calibri"/>
          <w:b/>
          <w:u w:val="single"/>
        </w:rPr>
        <w:t xml:space="preserve"> are dedicated to safety</w:t>
      </w:r>
      <w:r w:rsidRPr="00125CDA">
        <w:rPr>
          <w:rFonts w:eastAsia="Calibri"/>
          <w:sz w:val="16"/>
        </w:rPr>
        <w:t xml:space="preserve"> at the moment, </w:t>
      </w:r>
      <w:r w:rsidRPr="00A56CCA">
        <w:rPr>
          <w:rFonts w:eastAsia="Calibri"/>
          <w:b/>
          <w:u w:val="single"/>
        </w:rPr>
        <w:t>there are</w:t>
      </w:r>
      <w:r w:rsidRPr="00125CDA">
        <w:rPr>
          <w:rFonts w:eastAsia="Calibri"/>
          <w:sz w:val="16"/>
        </w:rPr>
        <w:t xml:space="preserve"> likely </w:t>
      </w:r>
      <w:r w:rsidRPr="00A56CCA">
        <w:rPr>
          <w:rFonts w:eastAsia="Calibri"/>
          <w:b/>
          <w:iCs/>
          <w:u w:val="single"/>
          <w:bdr w:val="single" w:sz="8" w:space="0" w:color="auto"/>
        </w:rPr>
        <w:t>very high</w:t>
      </w:r>
      <w:r w:rsidRPr="00A56CCA">
        <w:rPr>
          <w:rFonts w:eastAsia="Calibri"/>
          <w:b/>
          <w:u w:val="single"/>
        </w:rPr>
        <w:t xml:space="preserve"> marginal value opportunities available to work on safety</w:t>
      </w:r>
      <w:r w:rsidRPr="00125CDA">
        <w:rPr>
          <w:rFonts w:eastAsia="Calibri"/>
          <w:sz w:val="16"/>
        </w:rPr>
        <w:t>. This is a unique situation. Suppose existential risk did not decline to zero exponentially: then M∞ = 0 regardless—the existential risk curve would never bend—so reducing risk now would not change the probability of a long and flourishing future of humanity. And if existential risk did not initially increase, it would never be such a substantial challenge and there wouldn’t be such high marginal value opportunities to work on reducing it.</w:t>
      </w:r>
    </w:p>
    <w:p w14:paraId="1A57CD38" w14:textId="77777777" w:rsidR="00B16697" w:rsidRPr="00125CDA" w:rsidRDefault="00B16697" w:rsidP="00B16697">
      <w:pPr>
        <w:rPr>
          <w:rFonts w:eastAsia="Calibri"/>
          <w:sz w:val="16"/>
        </w:rPr>
      </w:pPr>
    </w:p>
    <w:p w14:paraId="3568A520" w14:textId="77777777" w:rsidR="00B16697" w:rsidRPr="00125CDA" w:rsidRDefault="00B16697" w:rsidP="00B16697">
      <w:pPr>
        <w:rPr>
          <w:sz w:val="16"/>
        </w:rPr>
      </w:pPr>
    </w:p>
    <w:p w14:paraId="0A9396EB" w14:textId="77777777" w:rsidR="00B16697" w:rsidRPr="00A56CCA" w:rsidRDefault="00B16697" w:rsidP="00B16697">
      <w:pPr>
        <w:pStyle w:val="Heading4"/>
        <w:rPr>
          <w:rFonts w:cs="Arial"/>
        </w:rPr>
      </w:pPr>
      <w:r w:rsidRPr="00A56CCA">
        <w:rPr>
          <w:rFonts w:cs="Arial"/>
        </w:rPr>
        <w:t>Data proves.</w:t>
      </w:r>
    </w:p>
    <w:p w14:paraId="5B116420" w14:textId="77777777" w:rsidR="00B16697" w:rsidRPr="00125CDA" w:rsidRDefault="00B16697" w:rsidP="00B16697">
      <w:r w:rsidRPr="00125CDA">
        <w:t xml:space="preserve">Rainer </w:t>
      </w:r>
      <w:r w:rsidRPr="00125CDA">
        <w:rPr>
          <w:rStyle w:val="Style13ptBold"/>
          <w:u w:val="single"/>
        </w:rPr>
        <w:t>Zitelmann 10/12/21</w:t>
      </w:r>
      <w:r w:rsidRPr="00125CDA">
        <w:t>. Doctorates in history and sociology. "Capitalism is good, not bad, for the environment". Washington Examiner. 10-12-2021. https://www.washingtonexaminer.com/opinion/capitalism-is-good-not-bad-for-the-environment</w:t>
      </w:r>
    </w:p>
    <w:p w14:paraId="453B06A7" w14:textId="77777777" w:rsidR="00B16697" w:rsidRPr="00A56CCA" w:rsidRDefault="00B16697" w:rsidP="00B16697">
      <w:pPr>
        <w:rPr>
          <w:u w:val="single"/>
        </w:rPr>
      </w:pPr>
      <w:r w:rsidRPr="00125CDA">
        <w:rPr>
          <w:sz w:val="16"/>
        </w:rPr>
        <w:t xml:space="preserve">Every year, the </w:t>
      </w:r>
      <w:r w:rsidRPr="00AA392C">
        <w:rPr>
          <w:rStyle w:val="StyleUnderline"/>
          <w:highlight w:val="darkGray"/>
        </w:rPr>
        <w:t>Heritage</w:t>
      </w:r>
      <w:r w:rsidRPr="00AA392C">
        <w:rPr>
          <w:sz w:val="16"/>
          <w:highlight w:val="darkGray"/>
        </w:rPr>
        <w:t xml:space="preserve"> </w:t>
      </w:r>
      <w:r w:rsidRPr="00125CDA">
        <w:rPr>
          <w:sz w:val="16"/>
        </w:rPr>
        <w:t xml:space="preserve">Foundation </w:t>
      </w:r>
      <w:r w:rsidRPr="00A56CCA">
        <w:rPr>
          <w:rStyle w:val="StyleUnderline"/>
        </w:rPr>
        <w:t xml:space="preserve">ranks countries around the world on their economic freedom. It's a kind of </w:t>
      </w:r>
      <w:r w:rsidRPr="00AA392C">
        <w:rPr>
          <w:rStyle w:val="StyleUnderline"/>
          <w:highlight w:val="darkGray"/>
        </w:rPr>
        <w:t>capitalism index</w:t>
      </w:r>
      <w:r w:rsidRPr="00A56CCA">
        <w:rPr>
          <w:rStyle w:val="StyleUnderline"/>
        </w:rPr>
        <w:t xml:space="preserve"> .</w:t>
      </w:r>
    </w:p>
    <w:p w14:paraId="047B0525" w14:textId="77777777" w:rsidR="00B16697" w:rsidRPr="00125CDA" w:rsidRDefault="00B16697" w:rsidP="00B16697">
      <w:pPr>
        <w:rPr>
          <w:sz w:val="16"/>
        </w:rPr>
      </w:pPr>
      <w:r w:rsidRPr="00125CDA">
        <w:rPr>
          <w:sz w:val="16"/>
        </w:rPr>
        <w:t xml:space="preserve">But </w:t>
      </w:r>
      <w:r w:rsidRPr="00A56CCA">
        <w:rPr>
          <w:rStyle w:val="StyleUnderline"/>
        </w:rPr>
        <w:t xml:space="preserve">analysis </w:t>
      </w:r>
      <w:r w:rsidRPr="00AA392C">
        <w:rPr>
          <w:rStyle w:val="StyleUnderline"/>
          <w:highlight w:val="darkGray"/>
        </w:rPr>
        <w:t>shows</w:t>
      </w:r>
      <w:r w:rsidRPr="00A56CCA">
        <w:rPr>
          <w:rStyle w:val="StyleUnderline"/>
        </w:rPr>
        <w:t xml:space="preserve"> that the most </w:t>
      </w:r>
      <w:r w:rsidRPr="00AA392C">
        <w:rPr>
          <w:rStyle w:val="StyleUnderline"/>
          <w:highlight w:val="darkGray"/>
        </w:rPr>
        <w:t>economically "free" countries</w:t>
      </w:r>
      <w:r w:rsidRPr="00125CDA">
        <w:rPr>
          <w:sz w:val="16"/>
        </w:rPr>
        <w:t xml:space="preserve"> also </w:t>
      </w:r>
      <w:r w:rsidRPr="00AA392C">
        <w:rPr>
          <w:rStyle w:val="StyleUnderline"/>
          <w:highlight w:val="darkGray"/>
        </w:rPr>
        <w:t>register the highest</w:t>
      </w:r>
      <w:r w:rsidRPr="00A56CCA">
        <w:rPr>
          <w:rStyle w:val="StyleUnderline"/>
        </w:rPr>
        <w:t xml:space="preserve"> scores </w:t>
      </w:r>
      <w:r w:rsidRPr="00AA392C">
        <w:rPr>
          <w:rStyle w:val="StyleUnderline"/>
          <w:highlight w:val="darkGray"/>
        </w:rPr>
        <w:t>on</w:t>
      </w:r>
      <w:r w:rsidRPr="00A56CCA">
        <w:rPr>
          <w:rStyle w:val="StyleUnderline"/>
        </w:rPr>
        <w:t xml:space="preserve"> Yale University’s EPI </w:t>
      </w:r>
      <w:r w:rsidRPr="00AA392C">
        <w:rPr>
          <w:rStyle w:val="Emphasis"/>
          <w:highlight w:val="darkGray"/>
        </w:rPr>
        <w:t>environmental index</w:t>
      </w:r>
      <w:r w:rsidRPr="00125CDA">
        <w:rPr>
          <w:sz w:val="16"/>
        </w:rPr>
        <w:t xml:space="preserve"> , averaging 76.1, while "mostly free" countries averaged 70.2. These two groups have a significant lead over the "moderately free" countries, which received much lower ratings (59.6 points) for their environmental performance.</w:t>
      </w:r>
    </w:p>
    <w:p w14:paraId="7E811310" w14:textId="77777777" w:rsidR="00B16697" w:rsidRPr="00125CDA" w:rsidRDefault="00B16697" w:rsidP="00B16697">
      <w:pPr>
        <w:rPr>
          <w:sz w:val="16"/>
        </w:rPr>
      </w:pPr>
      <w:r w:rsidRPr="00125CDA">
        <w:rPr>
          <w:sz w:val="16"/>
        </w:rPr>
        <w:t xml:space="preserve">The </w:t>
      </w:r>
      <w:r w:rsidRPr="00AA392C">
        <w:rPr>
          <w:rStyle w:val="StyleUnderline"/>
          <w:highlight w:val="darkGray"/>
        </w:rPr>
        <w:t>countries rated</w:t>
      </w:r>
      <w:r w:rsidRPr="00AA392C">
        <w:rPr>
          <w:sz w:val="16"/>
          <w:highlight w:val="darkGray"/>
        </w:rPr>
        <w:t xml:space="preserve"> </w:t>
      </w:r>
      <w:r w:rsidRPr="00125CDA">
        <w:rPr>
          <w:sz w:val="16"/>
        </w:rPr>
        <w:t xml:space="preserve">by the Heritage Foundation </w:t>
      </w:r>
      <w:r w:rsidRPr="00AA392C">
        <w:rPr>
          <w:rStyle w:val="StyleUnderline"/>
          <w:highlight w:val="darkGray"/>
        </w:rPr>
        <w:t>as</w:t>
      </w:r>
      <w:r w:rsidRPr="00AA392C">
        <w:rPr>
          <w:sz w:val="16"/>
          <w:highlight w:val="darkGray"/>
        </w:rPr>
        <w:t xml:space="preserve"> </w:t>
      </w:r>
      <w:r w:rsidRPr="00125CDA">
        <w:rPr>
          <w:sz w:val="16"/>
        </w:rPr>
        <w:t>either "</w:t>
      </w:r>
      <w:r w:rsidRPr="00A56CCA">
        <w:rPr>
          <w:rStyle w:val="StyleUnderline"/>
        </w:rPr>
        <w:t xml:space="preserve">mostly unfree" or </w:t>
      </w:r>
      <w:r w:rsidRPr="00AA392C">
        <w:rPr>
          <w:rStyle w:val="StyleUnderline"/>
          <w:highlight w:val="darkGray"/>
        </w:rPr>
        <w:t>"repressed" received</w:t>
      </w:r>
      <w:r w:rsidRPr="00A56CCA">
        <w:rPr>
          <w:rStyle w:val="StyleUnderline"/>
        </w:rPr>
        <w:t xml:space="preserve"> by far </w:t>
      </w:r>
      <w:r w:rsidRPr="00AA392C">
        <w:rPr>
          <w:rStyle w:val="Emphasis"/>
          <w:highlight w:val="darkGray"/>
        </w:rPr>
        <w:t>the worst Environmental Performance Index scores</w:t>
      </w:r>
      <w:r w:rsidRPr="00125CDA">
        <w:rPr>
          <w:sz w:val="16"/>
        </w:rPr>
        <w:t xml:space="preserve"> (46.7 and 50.3, respectively). </w:t>
      </w:r>
      <w:r w:rsidRPr="00AA392C">
        <w:rPr>
          <w:rStyle w:val="Emphasis"/>
          <w:highlight w:val="darkGray"/>
        </w:rPr>
        <w:t>Researchers at Yale</w:t>
      </w:r>
      <w:r w:rsidRPr="00125CDA">
        <w:rPr>
          <w:sz w:val="16"/>
        </w:rPr>
        <w:t xml:space="preserve"> University </w:t>
      </w:r>
      <w:r w:rsidRPr="00AA392C">
        <w:rPr>
          <w:rStyle w:val="StyleUnderline"/>
          <w:highlight w:val="darkGray"/>
        </w:rPr>
        <w:t>found</w:t>
      </w:r>
      <w:r w:rsidRPr="00125CDA">
        <w:rPr>
          <w:sz w:val="16"/>
        </w:rPr>
        <w:t xml:space="preserve"> that there is not only a </w:t>
      </w:r>
      <w:r w:rsidRPr="00AA392C">
        <w:rPr>
          <w:rStyle w:val="StyleUnderline"/>
          <w:highlight w:val="darkGray"/>
        </w:rPr>
        <w:t>correlation</w:t>
      </w:r>
      <w:r w:rsidRPr="00125CDA">
        <w:rPr>
          <w:sz w:val="16"/>
        </w:rPr>
        <w:t xml:space="preserve"> between the Heritage Foundation’s index and their own EPI but also </w:t>
      </w:r>
      <w:r w:rsidRPr="00AA392C">
        <w:rPr>
          <w:rStyle w:val="StyleUnderline"/>
          <w:highlight w:val="darkGray"/>
        </w:rPr>
        <w:t xml:space="preserve">between </w:t>
      </w:r>
      <w:r w:rsidRPr="00A56CCA">
        <w:rPr>
          <w:rStyle w:val="StyleUnderline"/>
        </w:rPr>
        <w:t xml:space="preserve">the </w:t>
      </w:r>
      <w:r w:rsidRPr="00AA392C">
        <w:rPr>
          <w:rStyle w:val="StyleUnderline"/>
          <w:highlight w:val="darkGray"/>
        </w:rPr>
        <w:t xml:space="preserve">EPI and </w:t>
      </w:r>
      <w:r w:rsidRPr="00A56CCA">
        <w:rPr>
          <w:rStyle w:val="StyleUnderline"/>
        </w:rPr>
        <w:t xml:space="preserve">the </w:t>
      </w:r>
      <w:r w:rsidRPr="00AA392C">
        <w:rPr>
          <w:rStyle w:val="StyleUnderline"/>
          <w:highlight w:val="darkGray"/>
        </w:rPr>
        <w:t xml:space="preserve">"Ease of Doing Business </w:t>
      </w:r>
      <w:r w:rsidRPr="00A56CCA">
        <w:rPr>
          <w:rStyle w:val="StyleUnderline"/>
        </w:rPr>
        <w:t>Index."</w:t>
      </w:r>
      <w:r w:rsidRPr="00125CDA">
        <w:rPr>
          <w:sz w:val="16"/>
        </w:rPr>
        <w:t xml:space="preserve"> That latter index is published each year as part of the World Bank’s "Doing Business Report" and is generally regarded as the world’s most comprehensive and reliable gauge of the ease of doing business.</w:t>
      </w:r>
    </w:p>
    <w:p w14:paraId="38C5369D" w14:textId="77777777" w:rsidR="00B16697" w:rsidRPr="00A56CCA" w:rsidRDefault="00B16697" w:rsidP="00B16697">
      <w:pPr>
        <w:rPr>
          <w:rStyle w:val="StyleUnderline"/>
        </w:rPr>
      </w:pPr>
      <w:r w:rsidRPr="00125CDA">
        <w:rPr>
          <w:sz w:val="16"/>
        </w:rPr>
        <w:t xml:space="preserve">In 2016, </w:t>
      </w:r>
      <w:r w:rsidRPr="00A56CCA">
        <w:rPr>
          <w:rStyle w:val="StyleUnderline"/>
        </w:rPr>
        <w:t>researchers published</w:t>
      </w:r>
      <w:r w:rsidRPr="00125CDA">
        <w:rPr>
          <w:sz w:val="16"/>
        </w:rPr>
        <w:t xml:space="preserve"> a study </w:t>
      </w:r>
      <w:r w:rsidRPr="00A56CCA">
        <w:rPr>
          <w:rStyle w:val="StyleUnderline"/>
        </w:rPr>
        <w:t>in</w:t>
      </w:r>
      <w:r w:rsidRPr="00125CDA">
        <w:rPr>
          <w:sz w:val="16"/>
        </w:rPr>
        <w:t xml:space="preserve"> the journal </w:t>
      </w:r>
      <w:r w:rsidRPr="00AA392C">
        <w:rPr>
          <w:rStyle w:val="StyleUnderline"/>
          <w:highlight w:val="darkGray"/>
        </w:rPr>
        <w:t>Sustainability</w:t>
      </w:r>
      <w:r w:rsidRPr="00125CDA">
        <w:rPr>
          <w:sz w:val="16"/>
        </w:rPr>
        <w:t xml:space="preserve"> that </w:t>
      </w:r>
      <w:r w:rsidRPr="00AA392C">
        <w:rPr>
          <w:rStyle w:val="StyleUnderline"/>
          <w:highlight w:val="darkGray"/>
        </w:rPr>
        <w:t xml:space="preserve">included an evaluation of the correlation between </w:t>
      </w:r>
      <w:r w:rsidRPr="00A56CCA">
        <w:rPr>
          <w:rStyle w:val="StyleUnderline"/>
        </w:rPr>
        <w:t xml:space="preserve">the </w:t>
      </w:r>
      <w:r w:rsidRPr="00AA392C">
        <w:rPr>
          <w:rStyle w:val="StyleUnderline"/>
          <w:highlight w:val="darkGray"/>
        </w:rPr>
        <w:t xml:space="preserve">EPI and </w:t>
      </w:r>
      <w:r w:rsidRPr="00A56CCA">
        <w:rPr>
          <w:rStyle w:val="StyleUnderline"/>
        </w:rPr>
        <w:t xml:space="preserve">the </w:t>
      </w:r>
      <w:r w:rsidRPr="00AA392C">
        <w:rPr>
          <w:rStyle w:val="StyleUnderline"/>
          <w:highlight w:val="darkGray"/>
        </w:rPr>
        <w:t xml:space="preserve">"Open Market Index" </w:t>
      </w:r>
      <w:r w:rsidRPr="00A56CCA">
        <w:rPr>
          <w:rStyle w:val="StyleUnderline"/>
        </w:rPr>
        <w:t>compiled by the International Chamber of Commerce</w:t>
      </w:r>
      <w:r w:rsidRPr="00125CDA">
        <w:rPr>
          <w:sz w:val="16"/>
        </w:rPr>
        <w:t xml:space="preserve">. The OMI measures a country’s openness to free trade and is thus an important indicator of economic freedom. </w:t>
      </w:r>
      <w:r w:rsidRPr="00A56CCA">
        <w:rPr>
          <w:rStyle w:val="StyleUnderline"/>
        </w:rPr>
        <w:t>The researchers found a high degree of overlap between the OMI index and the EPI:19 of the OMI’s 27 highest-scoring countries also appear in the top 27 of the EPI</w:t>
      </w:r>
      <w:r w:rsidRPr="00125CDA">
        <w:rPr>
          <w:sz w:val="16"/>
        </w:rPr>
        <w:t xml:space="preserve">. The survey covered a total of 75 countries, including all G20 and European Union members. Together, these countries account for more than 90% of international trade and investment. </w:t>
      </w:r>
      <w:r w:rsidRPr="00A56CCA">
        <w:rPr>
          <w:rStyle w:val="StyleUnderline"/>
        </w:rPr>
        <w:t xml:space="preserve">The researchers found evidence for their "hypothesis that </w:t>
      </w:r>
      <w:r w:rsidRPr="00AA392C">
        <w:rPr>
          <w:rStyle w:val="StyleUnderline"/>
          <w:highlight w:val="darkGray"/>
        </w:rPr>
        <w:t>countries with an open economy score higher in environmental performance</w:t>
      </w:r>
      <w:r w:rsidRPr="00A56CCA">
        <w:rPr>
          <w:rStyle w:val="StyleUnderline"/>
        </w:rPr>
        <w:t>."</w:t>
      </w:r>
    </w:p>
    <w:p w14:paraId="00CCEACC" w14:textId="77777777" w:rsidR="00B16697" w:rsidRPr="00125CDA" w:rsidRDefault="00B16697" w:rsidP="00B16697">
      <w:pPr>
        <w:rPr>
          <w:sz w:val="16"/>
        </w:rPr>
      </w:pPr>
      <w:r w:rsidRPr="00125CDA">
        <w:rPr>
          <w:sz w:val="16"/>
        </w:rPr>
        <w:t xml:space="preserve">There are two real-world observations that also disprove the argument that stronger economic growth automatically leads to greater environmental pollution. First, </w:t>
      </w:r>
      <w:r w:rsidRPr="00AA392C">
        <w:rPr>
          <w:rStyle w:val="Emphasis"/>
          <w:highlight w:val="darkGray"/>
        </w:rPr>
        <w:t>in noncapitalist countries</w:t>
      </w:r>
      <w:r w:rsidRPr="00125CDA">
        <w:rPr>
          <w:sz w:val="16"/>
        </w:rPr>
        <w:t xml:space="preserve">, </w:t>
      </w:r>
      <w:r w:rsidRPr="00AA392C">
        <w:rPr>
          <w:rStyle w:val="StyleUnderline"/>
          <w:highlight w:val="darkGray"/>
        </w:rPr>
        <w:t>environmental degradation has been a far more serious</w:t>
      </w:r>
      <w:r w:rsidRPr="00125CDA">
        <w:rPr>
          <w:sz w:val="16"/>
        </w:rPr>
        <w:t xml:space="preserve"> problem than in capitalist countries. Second, </w:t>
      </w:r>
      <w:r w:rsidRPr="00A56CCA">
        <w:rPr>
          <w:rStyle w:val="StyleUnderline"/>
        </w:rPr>
        <w:t>the correlation between economic growth and increasing resource consumption is becoming ever weaker in the age of dematerialization</w:t>
      </w:r>
      <w:r w:rsidRPr="00125CDA">
        <w:rPr>
          <w:sz w:val="16"/>
        </w:rPr>
        <w:t>.</w:t>
      </w:r>
    </w:p>
    <w:p w14:paraId="50584BB5" w14:textId="6BD24B32" w:rsidR="00B16697" w:rsidRDefault="00B16697" w:rsidP="00B16697">
      <w:pPr>
        <w:rPr>
          <w:sz w:val="16"/>
        </w:rPr>
      </w:pPr>
      <w:r w:rsidRPr="00125CDA">
        <w:rPr>
          <w:sz w:val="16"/>
        </w:rPr>
        <w:t xml:space="preserve">Put simply, these studies point in the same direction: </w:t>
      </w:r>
      <w:r w:rsidRPr="00AA392C">
        <w:rPr>
          <w:rStyle w:val="Emphasis"/>
          <w:highlight w:val="darkGray"/>
        </w:rPr>
        <w:t>Capitalism is not the problem. It is the solution</w:t>
      </w:r>
      <w:r w:rsidRPr="00125CDA">
        <w:rPr>
          <w:sz w:val="16"/>
        </w:rPr>
        <w:t xml:space="preserve"> — both economically and environmentally.</w:t>
      </w:r>
    </w:p>
    <w:p w14:paraId="5AA591EE" w14:textId="77777777" w:rsidR="00453858" w:rsidRDefault="00453858" w:rsidP="00453858">
      <w:pPr>
        <w:pStyle w:val="Heading3"/>
        <w:rPr>
          <w:rFonts w:eastAsia="MS Gothic"/>
        </w:rPr>
      </w:pPr>
      <w:r>
        <w:rPr>
          <w:rFonts w:eastAsia="MS Gothic"/>
        </w:rPr>
        <w:t>GND Bad for Econ</w:t>
      </w:r>
    </w:p>
    <w:p w14:paraId="1CDC3280" w14:textId="77777777" w:rsidR="00453858" w:rsidRPr="00125CDA" w:rsidRDefault="00453858" w:rsidP="00453858"/>
    <w:p w14:paraId="468A2693" w14:textId="77777777" w:rsidR="00453858" w:rsidRDefault="00453858" w:rsidP="00453858">
      <w:pPr>
        <w:pStyle w:val="Heading4"/>
      </w:pPr>
      <w:r>
        <w:t>Aggregate GDP losses from a Green New Deal would be in the trillions; all goods and services would be priced higher – destroying the economy</w:t>
      </w:r>
    </w:p>
    <w:p w14:paraId="3CF6B995" w14:textId="77777777" w:rsidR="00453858" w:rsidRPr="00125CDA" w:rsidRDefault="00453858" w:rsidP="00453858">
      <w:r w:rsidRPr="00125CDA">
        <w:t xml:space="preserve">Nicolas </w:t>
      </w:r>
      <w:r w:rsidRPr="00125CDA">
        <w:rPr>
          <w:rStyle w:val="Style13ptBold"/>
          <w:u w:val="single"/>
        </w:rPr>
        <w:t xml:space="preserve">Loris </w:t>
      </w:r>
      <w:r w:rsidRPr="00125CDA">
        <w:t xml:space="preserve">@NiconomistLoris Former Deputy Director, Thomas A. Roe Institute Green New Deal Would Barely Change Earth’s Temperature. Here Are the Facts.Feb 8, </w:t>
      </w:r>
      <w:r w:rsidRPr="00125CDA">
        <w:rPr>
          <w:rStyle w:val="Style13ptBold"/>
          <w:u w:val="single"/>
        </w:rPr>
        <w:t>2019</w:t>
      </w:r>
      <w:r w:rsidRPr="00125CDA">
        <w:t xml:space="preserve"> https://www.heritage.org/energy-economics/commentary/green-new-deal-would-barely-change-earths-temperature-here-are-the</w:t>
      </w:r>
    </w:p>
    <w:p w14:paraId="603A5D59" w14:textId="77777777" w:rsidR="00453858" w:rsidRPr="00125CDA" w:rsidRDefault="00453858" w:rsidP="00453858">
      <w:pPr>
        <w:rPr>
          <w:sz w:val="16"/>
        </w:rPr>
      </w:pPr>
      <w:r w:rsidRPr="00125CDA">
        <w:rPr>
          <w:sz w:val="16"/>
        </w:rPr>
        <w:t xml:space="preserve">Even more concerning, </w:t>
      </w:r>
      <w:r w:rsidRPr="00AA392C">
        <w:rPr>
          <w:rStyle w:val="StyleUnderline"/>
          <w:highlight w:val="darkGray"/>
        </w:rPr>
        <w:t>the direct impact from higher energy costs is just a small part of the story. Energy is a necessary input for nearly all of the goods and services consumers buy.</w:t>
      </w:r>
      <w:r w:rsidRPr="00686550">
        <w:rPr>
          <w:rStyle w:val="StyleUnderline"/>
        </w:rPr>
        <w:t xml:space="preserve"> </w:t>
      </w:r>
      <w:r w:rsidRPr="00125CDA">
        <w:rPr>
          <w:sz w:val="16"/>
        </w:rPr>
        <w:t xml:space="preserve">Consequently, </w:t>
      </w:r>
      <w:r w:rsidRPr="00AA392C">
        <w:rPr>
          <w:rStyle w:val="StyleUnderline"/>
          <w:highlight w:val="darkGray"/>
        </w:rPr>
        <w:t>Americans will pay more for food, health care, education, clothes, and every other good or service that requires energy to make and transport</w:t>
      </w:r>
      <w:r w:rsidRPr="00125CDA">
        <w:rPr>
          <w:sz w:val="16"/>
        </w:rPr>
        <w:t xml:space="preserve">. In fact, Heritage Foundation economists used the Heritage Energy Model, a derivative of the Energy Information Administration’s National Energy Modeling System, to model the economic impacts of a carbon tax, which Green New Deal advocates admit would only be one tiny fraction of the entire plan. Each </w:t>
      </w:r>
      <w:hyperlink r:id="rId44" w:history="1">
        <w:r w:rsidRPr="00125CDA">
          <w:rPr>
            <w:rStyle w:val="Hyperlink"/>
            <w:sz w:val="16"/>
          </w:rPr>
          <w:t>carbon tax analysis found an average shortfall of hundreds of thousands of jobs with peak year unemployment reaching over 1 million jobs lost</w:t>
        </w:r>
      </w:hyperlink>
      <w:r w:rsidRPr="00125CDA">
        <w:rPr>
          <w:sz w:val="16"/>
        </w:rPr>
        <w:t xml:space="preserve"> and half the job losses coming in energy-intensive manufacturing industries. </w:t>
      </w:r>
      <w:r w:rsidRPr="00AA392C">
        <w:rPr>
          <w:rStyle w:val="StyleUnderline"/>
          <w:highlight w:val="darkGray"/>
        </w:rPr>
        <w:t>Over a 20-year period, the total income loss would be tens of thousands of dollars and the aggregate gross domestic product loss would be over $2.5 trillion. If policymakers spent, taxed, and regulated to achieve net-zero greenhouse gas emissions for America’s transportation, agricultural, and industrial sectors, the costs would be several orders of magnitude higher</w:t>
      </w:r>
      <w:r w:rsidRPr="00125CDA">
        <w:rPr>
          <w:sz w:val="16"/>
        </w:rPr>
        <w:t xml:space="preserve">. Importantly, Americans have little appetite to pay such costs. In fact, </w:t>
      </w:r>
      <w:hyperlink r:id="rId45" w:history="1">
        <w:r w:rsidRPr="00125CDA">
          <w:rPr>
            <w:rStyle w:val="Hyperlink"/>
            <w:sz w:val="16"/>
          </w:rPr>
          <w:t>a recent Associated Press poll found that 68 percent of Americans oppose paying an additional $10 per month</w:t>
        </w:r>
      </w:hyperlink>
      <w:r w:rsidRPr="00125CDA">
        <w:rPr>
          <w:sz w:val="16"/>
        </w:rPr>
        <w:t xml:space="preserve"> to fight climate change. The protests in France are quite indicative of how people feel about costly climate policies. </w:t>
      </w:r>
    </w:p>
    <w:p w14:paraId="06A9E010" w14:textId="77777777" w:rsidR="00453858" w:rsidRDefault="00453858" w:rsidP="00453858">
      <w:pPr>
        <w:pStyle w:val="Heading3"/>
      </w:pPr>
      <w:r w:rsidRPr="003D5790">
        <w:t>GND Increases Debt</w:t>
      </w:r>
    </w:p>
    <w:p w14:paraId="3E0580DC" w14:textId="77777777" w:rsidR="00453858" w:rsidRPr="00CA6547" w:rsidRDefault="00453858" w:rsidP="00453858">
      <w:pPr>
        <w:pStyle w:val="Heading4"/>
      </w:pPr>
      <w:r>
        <w:t>GND fails and would triple the national debt</w:t>
      </w:r>
    </w:p>
    <w:p w14:paraId="742D477C" w14:textId="77777777" w:rsidR="00453858" w:rsidRPr="00125CDA" w:rsidRDefault="00453858" w:rsidP="00453858">
      <w:r w:rsidRPr="00125CDA">
        <w:t xml:space="preserve">Julia </w:t>
      </w:r>
      <w:r w:rsidRPr="00125CDA">
        <w:rPr>
          <w:rStyle w:val="Style13ptBold"/>
          <w:u w:val="single"/>
        </w:rPr>
        <w:t>Heath</w:t>
      </w:r>
      <w:r w:rsidRPr="00125CDA">
        <w:t xml:space="preserve"> 4-13-</w:t>
      </w:r>
      <w:r w:rsidRPr="00125CDA">
        <w:rPr>
          <w:rStyle w:val="Style13ptBold"/>
          <w:u w:val="single"/>
        </w:rPr>
        <w:t>2021</w:t>
      </w:r>
      <w:r w:rsidRPr="00125CDA">
        <w:t>. ( Julia Heath. "The Green New Deal would harm Americans, not help them." Liberty Champion. Web. 4-13-2021. accessed 6-23-2023. &amp;lt; https://www.liberty.edu/champion/2021/04/the-green-new-deal-would-harm-americans-not-help-them/ &amp;gt;. Phops)</w:t>
      </w:r>
    </w:p>
    <w:p w14:paraId="081C4D39" w14:textId="77777777" w:rsidR="00453858" w:rsidRPr="00125CDA" w:rsidRDefault="00453858" w:rsidP="00453858">
      <w:pPr>
        <w:rPr>
          <w:sz w:val="16"/>
        </w:rPr>
      </w:pPr>
      <w:r w:rsidRPr="00125CDA">
        <w:rPr>
          <w:sz w:val="16"/>
        </w:rPr>
        <w:t xml:space="preserve">The Green New Deal (GND), a piece of legislation proposed by Rep. Alexandria Ocasio-Cortez, gained support from a large base of the younger generation. The Green New Deal’s goal is to solve America’s environmental issues. However, as a student and a young person who will receive the negative effects of this deal should it pass, I find this proposal concerning, as its main directive is to siege control and impose progressive laws override their desires to aid the “climate crises.” </w:t>
      </w:r>
      <w:r w:rsidRPr="00686550">
        <w:rPr>
          <w:rStyle w:val="StyleUnderline"/>
        </w:rPr>
        <w:t xml:space="preserve">Many support </w:t>
      </w:r>
      <w:r w:rsidRPr="00AA392C">
        <w:rPr>
          <w:rStyle w:val="StyleUnderline"/>
          <w:highlight w:val="darkGray"/>
        </w:rPr>
        <w:t>the GND</w:t>
      </w:r>
      <w:r w:rsidRPr="00686550">
        <w:rPr>
          <w:rStyle w:val="StyleUnderline"/>
        </w:rPr>
        <w:t xml:space="preserve"> because they want to solve climate change, but multiple studies have shown it wouldn’t do much to help the issue</w:t>
      </w:r>
      <w:r w:rsidRPr="00125CDA">
        <w:rPr>
          <w:sz w:val="16"/>
        </w:rPr>
        <w:t xml:space="preserve">. According to a study done by the American Enterprise Institute, the proposal </w:t>
      </w:r>
      <w:r w:rsidRPr="00AA392C">
        <w:rPr>
          <w:rStyle w:val="StyleUnderline"/>
          <w:highlight w:val="darkGray"/>
        </w:rPr>
        <w:t>would reduce global temperatures by “0.083 to 0.173 degrees,” a number “barely distinguishable from zero.”</w:t>
      </w:r>
      <w:r w:rsidRPr="00125CDA">
        <w:rPr>
          <w:sz w:val="16"/>
        </w:rPr>
        <w:t xml:space="preserve"> </w:t>
      </w:r>
      <w:r w:rsidRPr="00AA392C">
        <w:rPr>
          <w:rStyle w:val="StyleUnderline"/>
          <w:highlight w:val="darkGray"/>
        </w:rPr>
        <w:t>The GND would also be astronomically expensive.</w:t>
      </w:r>
      <w:r w:rsidRPr="00125CDA">
        <w:rPr>
          <w:sz w:val="16"/>
        </w:rPr>
        <w:t xml:space="preserve"> In a study reported by Bloomberg News, </w:t>
      </w:r>
      <w:r w:rsidRPr="00AA392C">
        <w:rPr>
          <w:rStyle w:val="StyleUnderline"/>
          <w:highlight w:val="darkGray"/>
        </w:rPr>
        <w:t>the proposal could cost up to $93 trillion over the span of 10 years, or $65,000 per family, per year. That’s more than three times the national debt. Between paying for my tuition and student loans, I can’t afford to take on more financial burden and neither can the majority of other college students.</w:t>
      </w:r>
      <w:r w:rsidRPr="00686550">
        <w:rPr>
          <w:rStyle w:val="StyleUnderline"/>
        </w:rPr>
        <w:t xml:space="preserve"> </w:t>
      </w:r>
      <w:r w:rsidRPr="00125CDA">
        <w:rPr>
          <w:sz w:val="16"/>
        </w:rPr>
        <w:t xml:space="preserve">In addition, the Heritage Foundation reports that </w:t>
      </w:r>
      <w:r w:rsidRPr="00AA392C">
        <w:rPr>
          <w:rStyle w:val="StyleUnderline"/>
          <w:highlight w:val="darkGray"/>
        </w:rPr>
        <w:t>the GND would cause the average household’s electricity cost to increase by about 12-14%.</w:t>
      </w:r>
      <w:r w:rsidRPr="00125CDA">
        <w:rPr>
          <w:sz w:val="16"/>
        </w:rPr>
        <w:t xml:space="preserve"> Economic recession or not, this is an additional hardship that struggling Americans cannot afford. Another concern is that the initial goal of the GND was not to solve environmental issues, but rather to restructure the economy. Rep. Ocasio-Cortez’s former chief of staff, Saikat Chakrabarti, even said, “The interesting thing about the Green New Deal is it wasn’t originally a climate thing at all,” and, “…we really think of it as a how-do-you-change-the-entire-economy thing,” according to the The Washington Post. This legislation seems to be a proposal for economic change camouflaged as a piece of environmental legislation. Environmental policies implemented by the government from the top-down, such as the GND, can lead to more pollution, which is contradictory to the solution this policy aims to provide. As reported by the journal Global Environmental Change, Russia (formerly the USSR when these policies were put into place) already implemented top-down policies like the GND, however, its air quality is 1.5 times dirtier than the USA’s per unit of GDP in the 1980s. The Green New Deal aims to restructure the economy under the guise of environmental solutions. Lastly, </w:t>
      </w:r>
      <w:r w:rsidRPr="00686550">
        <w:rPr>
          <w:rStyle w:val="StyleUnderline"/>
        </w:rPr>
        <w:t xml:space="preserve">the GND would largely expand the use of wind and solar energy, </w:t>
      </w:r>
      <w:r w:rsidRPr="00125CDA">
        <w:rPr>
          <w:sz w:val="16"/>
        </w:rPr>
        <w:t xml:space="preserve">but </w:t>
      </w:r>
      <w:r w:rsidRPr="00686550">
        <w:rPr>
          <w:rStyle w:val="StyleUnderline"/>
        </w:rPr>
        <w:t xml:space="preserve">in order to make this work on a national, industrial scale, it would mean the clearing of hundreds of thousands of square miles of forest and habitat to make way for those facilities, according to the Committee for a Constructive Tomorrow. In an effort to promote conservation, habitats for wildlife would be destroyed while making room for these facilities, such as solar panel farms. The Green New Deal is a harmful environmental policy that aims to implement faulty solutions to the environmental problem that would harm the American people more than it would help. </w:t>
      </w:r>
      <w:r w:rsidRPr="00125CDA">
        <w:rPr>
          <w:sz w:val="16"/>
        </w:rPr>
        <w:t>As a college student and lover of the environment, I am strongly opposed to the Green New Deal.</w:t>
      </w:r>
    </w:p>
    <w:p w14:paraId="40CB29D9" w14:textId="77777777" w:rsidR="00453858" w:rsidRDefault="00453858" w:rsidP="00453858">
      <w:pPr>
        <w:pStyle w:val="Heading4"/>
      </w:pPr>
      <w:r>
        <w:t>GND costs trillions</w:t>
      </w:r>
    </w:p>
    <w:p w14:paraId="4D112EC4" w14:textId="77777777" w:rsidR="00453858" w:rsidRPr="00125CDA" w:rsidRDefault="00453858" w:rsidP="00453858">
      <w:r w:rsidRPr="00125CDA">
        <w:t>**Also a Carbon Tax Adv CP advocate</w:t>
      </w:r>
    </w:p>
    <w:p w14:paraId="273BF33D" w14:textId="77777777" w:rsidR="00453858" w:rsidRPr="00125CDA" w:rsidRDefault="00453858" w:rsidP="00453858">
      <w:r w:rsidRPr="00125CDA">
        <w:t xml:space="preserve">Jeffrey </w:t>
      </w:r>
      <w:r w:rsidRPr="00125CDA">
        <w:rPr>
          <w:rStyle w:val="Style13ptBold"/>
          <w:u w:val="single"/>
        </w:rPr>
        <w:t>Miron</w:t>
      </w:r>
      <w:r w:rsidRPr="00125CDA">
        <w:t xml:space="preserve"> 2-24-</w:t>
      </w:r>
      <w:r w:rsidRPr="00125CDA">
        <w:rPr>
          <w:rStyle w:val="Style13ptBold"/>
          <w:u w:val="single"/>
        </w:rPr>
        <w:t>2019</w:t>
      </w:r>
      <w:r w:rsidRPr="00125CDA">
        <w:t>. (Jeffrey Miron is director of economic studies at the Cato Institute and the director of graduate and undergraduate studies in the Department of Economics at Harvard University, where Laura Nicolae is a&amp;nbsp;student.,  Jeffrey Miron. "Why the U.S. Can't Afford a Green New Deal." Cato Institute. Web. 2-24-2019. accessed 6-23-2023. &amp;lt; https://www.cato.org/commentary/why-us-cant-afford-green-new-deal &amp;gt;. Phops)</w:t>
      </w:r>
    </w:p>
    <w:p w14:paraId="41EF436D" w14:textId="77777777" w:rsidR="00453858" w:rsidRPr="00125CDA" w:rsidRDefault="00453858" w:rsidP="00453858">
      <w:pPr>
        <w:rPr>
          <w:sz w:val="16"/>
        </w:rPr>
      </w:pPr>
      <w:r w:rsidRPr="00125CDA">
        <w:rPr>
          <w:sz w:val="16"/>
        </w:rPr>
        <w:t xml:space="preserve">As the list of Democratic presidential candidates grows, so do their promises. So far, the candidates have largely embraced the same policy focus: expanded entitlement spending to guarantee new welfare benefits. Massachusetts Sen. Elizabeth Warren recently endorsed a universal federal provision of child care. Vermont Sen. Bernie Sanders has long supported “Medicare for All,” and businessman Andrew Yang is perhaps best‐​known for his advocacy of a universal basic income. Meanwhile senators Cory Booker, Kamala Harris, Kirsten Gillibrand and others have all backed the Green New Deal, which promises to address climate change and inequality by providing universal health care and creating millions of jobs. </w:t>
      </w:r>
      <w:r w:rsidRPr="00686550">
        <w:rPr>
          <w:rStyle w:val="StyleUnderline"/>
        </w:rPr>
        <w:t xml:space="preserve">While reasonable people can disagree on some aspects of these proposals, one fact is uncontroversial: the United States cannot afford them. </w:t>
      </w:r>
      <w:r w:rsidRPr="00125CDA">
        <w:rPr>
          <w:sz w:val="16"/>
        </w:rPr>
        <w:t xml:space="preserve">Given that </w:t>
      </w:r>
      <w:r w:rsidRPr="00AA392C">
        <w:rPr>
          <w:rStyle w:val="StyleUnderline"/>
          <w:highlight w:val="darkGray"/>
        </w:rPr>
        <w:t>the US cannot afford its existing entitlement programs</w:t>
      </w:r>
      <w:r w:rsidRPr="00125CDA">
        <w:rPr>
          <w:sz w:val="16"/>
        </w:rPr>
        <w:t xml:space="preserve">, adopting the massively expensive policies proposed by Democratic candidates would be foolish. </w:t>
      </w:r>
      <w:r w:rsidRPr="00686550">
        <w:rPr>
          <w:rStyle w:val="StyleUnderline"/>
        </w:rPr>
        <w:t xml:space="preserve">Congressional Budget Office projections of the federal debt make this point compellingly. According to CBO projections, federal debt held by the public, currently at 78% of America’s gross domestic product, or GDP, will approach 100% in the next decade and reach 152% by 2048. Cutting the debt‐​GDP ratio to its 1957–2007 average within 25 years would require policymakers to permanently reduce spending or increase taxes by 3.8% of GDP, which amounts to about $800 billion, or 24% of federal revenue. </w:t>
      </w:r>
      <w:r w:rsidRPr="00125CDA">
        <w:rPr>
          <w:sz w:val="16"/>
        </w:rPr>
        <w:t xml:space="preserve">Distinguished economists have recently argued that debt may be less costly in the future because of low interest rates. This assumes we can forecast future rates. In reality, estimates of long‐​run interest rates differ widely and are highly uncertain. Rates have stayed low over the last decade due to a combination of factors, such as monetary policy, weak foreign demand and deleveraging in the wake of the 2008 recession. These forces are unlikely to play as important a role in the future. More importantly, while low interest rates might permit running a long‐​term deficit that is stable relative to GDP, standard forecasts, such as those from CBO, project rising deficits. Some Democrats have also claimed that federal debt is not a constraint by relying on “Modern Monetary Theory” (MMT), which argues that central banks can issue enough money to fund federal expenditures with little threat of inflation. But the stable inflation of recent years is precisely due to central banks’ intentional pursuit of price stability as the primary objective of monetary policy. If monetary policy were to focus on funding government spending instead, the threat of inflation would increase rapidly. </w:t>
      </w:r>
      <w:r w:rsidRPr="00AA392C">
        <w:rPr>
          <w:rStyle w:val="StyleUnderline"/>
          <w:highlight w:val="darkGray"/>
        </w:rPr>
        <w:t>Several</w:t>
      </w:r>
      <w:r w:rsidRPr="00125CDA">
        <w:rPr>
          <w:sz w:val="16"/>
        </w:rPr>
        <w:t xml:space="preserve"> Democrats </w:t>
      </w:r>
      <w:r w:rsidRPr="00AA392C">
        <w:rPr>
          <w:rStyle w:val="StyleUnderline"/>
          <w:highlight w:val="darkGray"/>
        </w:rPr>
        <w:t>have</w:t>
      </w:r>
      <w:r w:rsidRPr="00125CDA">
        <w:rPr>
          <w:sz w:val="16"/>
        </w:rPr>
        <w:t xml:space="preserve"> also </w:t>
      </w:r>
      <w:r w:rsidRPr="00AA392C">
        <w:rPr>
          <w:rStyle w:val="StyleUnderline"/>
          <w:highlight w:val="darkGray"/>
        </w:rPr>
        <w:t>advocated increasing taxes, but the revenue generated would not come close to funding their proposals</w:t>
      </w:r>
      <w:r w:rsidRPr="00125CDA">
        <w:rPr>
          <w:sz w:val="16"/>
        </w:rPr>
        <w:t xml:space="preserve">. </w:t>
      </w:r>
      <w:r w:rsidRPr="00686550">
        <w:rPr>
          <w:rStyle w:val="StyleUnderline"/>
        </w:rPr>
        <w:t>Warren has campaigned for two new wealth taxes that are estimated to increase federal revenue by about $210 billion annually. New York Rep. Alexandria Ocasio‐​Cortez supports a 70% marginal tax rate on income over $10 million, which is estimated to generate an additional $20 billion to $70 billion per year, assuming that wealthy Americans are not discouraged from working</w:t>
      </w:r>
      <w:r w:rsidRPr="00125CDA">
        <w:rPr>
          <w:sz w:val="16"/>
        </w:rPr>
        <w:t xml:space="preserve">. </w:t>
      </w:r>
      <w:r w:rsidRPr="00AA392C">
        <w:rPr>
          <w:rStyle w:val="StyleUnderline"/>
          <w:highlight w:val="darkGray"/>
        </w:rPr>
        <w:t>Even if the US adopted all</w:t>
      </w:r>
      <w:r w:rsidRPr="00125CDA">
        <w:rPr>
          <w:sz w:val="16"/>
        </w:rPr>
        <w:t xml:space="preserve"> three </w:t>
      </w:r>
      <w:r w:rsidRPr="00AA392C">
        <w:rPr>
          <w:rStyle w:val="StyleUnderline"/>
          <w:highlight w:val="darkGray"/>
        </w:rPr>
        <w:t>of these new taxes, annual federal revenue would increase by at most $280 billion.</w:t>
      </w:r>
      <w:r w:rsidRPr="00686550">
        <w:rPr>
          <w:rStyle w:val="StyleUnderline"/>
        </w:rPr>
        <w:t xml:space="preserve"> </w:t>
      </w:r>
      <w:r w:rsidRPr="00125CDA">
        <w:rPr>
          <w:sz w:val="16"/>
        </w:rPr>
        <w:t xml:space="preserve">The additional revenue would hardly make a dent in the cost of Democrats’ policy proposals. For example, Yang’s plan for a universal basic income is estimated to cost $3.8 trillion annually, and </w:t>
      </w:r>
      <w:r w:rsidRPr="00AA392C">
        <w:rPr>
          <w:rStyle w:val="StyleUnderline"/>
          <w:highlight w:val="darkGray"/>
        </w:rPr>
        <w:t>the Green New Deal would likely cost upwards of $6.6 trillion per year</w:t>
      </w:r>
      <w:r w:rsidRPr="00125CDA">
        <w:rPr>
          <w:sz w:val="16"/>
        </w:rPr>
        <w:t xml:space="preserve">. Revenue from all three tax increases would fund less than 10% of either of these programs, let alone help pay down existing debt. Supporters claim that although Medicare for All would massively increase government spending, it would be offset by decreases in private spending that leave total health care expenditures unchanged. While this is plausible in the short run, little evidence suggests that public health care spending would grow more slowly than private spending in the future. Public health care spending in the US has grown faster than private spending over the past 30 years, and other countries with publicly‐​funded health care systems have continued to see increases in expenditures as a share of GDP. An aging US population is likely to increase health care costs in the future, regardless of whether those costs are paid by government. Given that the US cannot afford its existing entitlement programs, adopting the massively expensive policies proposed by Democratic candidates would be foolish. </w:t>
      </w:r>
      <w:r w:rsidRPr="00686550">
        <w:rPr>
          <w:rStyle w:val="StyleUnderline"/>
        </w:rPr>
        <w:t>Instead, the federal government should cut entitlement spending and look for cheaper ways to address problems like climate change.</w:t>
      </w:r>
      <w:r w:rsidRPr="00125CDA">
        <w:rPr>
          <w:sz w:val="16"/>
        </w:rPr>
        <w:t xml:space="preserve"> </w:t>
      </w:r>
      <w:r w:rsidRPr="00AA392C">
        <w:rPr>
          <w:rStyle w:val="StyleUnderline"/>
          <w:highlight w:val="darkGray"/>
        </w:rPr>
        <w:t>Instead of the Green New Deal, the federal government could adopt a revenue‐​neutral carbon tax to decrease emissions without exacerbating the fiscal imbalance.</w:t>
      </w:r>
      <w:r w:rsidRPr="00686550">
        <w:rPr>
          <w:rStyle w:val="StyleUnderline"/>
        </w:rPr>
        <w:t xml:space="preserve"> </w:t>
      </w:r>
      <w:r w:rsidRPr="00125CDA">
        <w:rPr>
          <w:sz w:val="16"/>
        </w:rPr>
        <w:t>Economists from across the political spectrum supportcarbon taxation as the most cost‐​effective way to address climate change. And a carbon tax would be most effective if uniformly adopted by other countries, too. At a minimum, the US should slow the growth of entitlement spending to no more than the average growth of GDP. Reasonable approaches include increasing the age of eligibility for Social Security and Medicare, modifying the indexation of Social Security benefits or tightening eligibility requirements for disability insurance. These reforms would keep entitlement spending affordable, unlike current policy. Reasonable people can disagree on the benefits of federal welfare programs, the appropriate level of redistribution or optimal cost‐​cutting reforms. But everyone should agree that restoring fiscal sanity in the United States requires significant cuts to federal entitlement spending. The policies advocated by Democratic candidates will only make things worse.</w:t>
      </w:r>
    </w:p>
    <w:p w14:paraId="7D9BBCC3" w14:textId="77777777" w:rsidR="00453858" w:rsidRPr="00125CDA" w:rsidRDefault="00453858" w:rsidP="00B16697">
      <w:pPr>
        <w:rPr>
          <w:sz w:val="16"/>
        </w:rPr>
      </w:pPr>
    </w:p>
    <w:p w14:paraId="5CEFCB47" w14:textId="4B522B8C" w:rsidR="001F3990" w:rsidRDefault="001F3990" w:rsidP="001F3990">
      <w:pPr>
        <w:pStyle w:val="Heading3"/>
      </w:pPr>
      <w:r w:rsidRPr="003D5790">
        <w:t>GND Raises Electricity</w:t>
      </w:r>
      <w:r w:rsidR="00453858">
        <w:t xml:space="preserve"> Prices</w:t>
      </w:r>
    </w:p>
    <w:p w14:paraId="765651D5" w14:textId="5749D779" w:rsidR="001F3990" w:rsidRDefault="001F3990" w:rsidP="001F3990">
      <w:pPr>
        <w:pStyle w:val="Heading4"/>
      </w:pPr>
      <w:r>
        <w:t>Green New Deal would cause households to pay hundreds of dollars more per month in electricity</w:t>
      </w:r>
    </w:p>
    <w:p w14:paraId="688E5FEC" w14:textId="77777777" w:rsidR="001F3990" w:rsidRPr="00125CDA" w:rsidRDefault="001F3990" w:rsidP="001F3990">
      <w:r w:rsidRPr="00125CDA">
        <w:t xml:space="preserve">Nicolas </w:t>
      </w:r>
      <w:r w:rsidRPr="00125CDA">
        <w:rPr>
          <w:rStyle w:val="Style13ptBold"/>
          <w:u w:val="single"/>
        </w:rPr>
        <w:t xml:space="preserve">Loris </w:t>
      </w:r>
      <w:r w:rsidRPr="00125CDA">
        <w:t xml:space="preserve">@NiconomistLoris Former Deputy Director, Thomas A. Roe Institute Green New Deal Would Barely Change Earth’s Temperature. Here Are the Facts.Feb 8, </w:t>
      </w:r>
      <w:r w:rsidRPr="00125CDA">
        <w:rPr>
          <w:rStyle w:val="Style13ptBold"/>
          <w:u w:val="single"/>
        </w:rPr>
        <w:t>2019</w:t>
      </w:r>
      <w:r w:rsidRPr="00125CDA">
        <w:t xml:space="preserve"> https://www.heritage.org/energy-economics/commentary/green-new-deal-would-barely-change-earths-temperature-here-are-the</w:t>
      </w:r>
    </w:p>
    <w:p w14:paraId="3902D134" w14:textId="77777777" w:rsidR="001F3990" w:rsidRPr="00125CDA" w:rsidRDefault="001F3990" w:rsidP="001F3990">
      <w:pPr>
        <w:rPr>
          <w:sz w:val="16"/>
        </w:rPr>
      </w:pPr>
      <w:r w:rsidRPr="00125CDA">
        <w:rPr>
          <w:sz w:val="16"/>
        </w:rPr>
        <w:t xml:space="preserve">But </w:t>
      </w:r>
      <w:r w:rsidRPr="00AA392C">
        <w:rPr>
          <w:rStyle w:val="StyleUnderline"/>
          <w:highlight w:val="darkGray"/>
        </w:rPr>
        <w:t>not only would the Green New Deal be ineffective, it would also</w:t>
      </w:r>
      <w:r w:rsidRPr="00125CDA">
        <w:rPr>
          <w:sz w:val="16"/>
        </w:rPr>
        <w:t xml:space="preserve"> almost certainly </w:t>
      </w:r>
      <w:r w:rsidRPr="00AA392C">
        <w:rPr>
          <w:rStyle w:val="StyleUnderline"/>
          <w:highlight w:val="darkGray"/>
        </w:rPr>
        <w:t>impose steep costs on Americans, via increased energy bills</w:t>
      </w:r>
      <w:r w:rsidRPr="00125CDA">
        <w:rPr>
          <w:sz w:val="16"/>
        </w:rPr>
        <w:t xml:space="preserve">. The </w:t>
      </w:r>
      <w:hyperlink r:id="rId46" w:history="1">
        <w:r w:rsidRPr="00125CDA">
          <w:rPr>
            <w:rStyle w:val="Hyperlink"/>
            <w:sz w:val="16"/>
          </w:rPr>
          <w:t>resolution calls for deriving</w:t>
        </w:r>
      </w:hyperlink>
      <w:r w:rsidRPr="00125CDA">
        <w:rPr>
          <w:sz w:val="16"/>
        </w:rPr>
        <w:t xml:space="preserve"> 100 percent of America’s electricity from “clean, renewable, and zero-emission” energy sources—a steep increase from the 63 percent of electricity that came from carbon dioxide-emitting conventional fuels in 2017. Nuclear power was responsible for another 20 percent. But, according </w:t>
      </w:r>
      <w:hyperlink r:id="rId47" w:history="1">
        <w:r w:rsidRPr="00125CDA">
          <w:rPr>
            <w:rStyle w:val="Hyperlink"/>
            <w:sz w:val="16"/>
          </w:rPr>
          <w:t>to the FAQ sheet</w:t>
        </w:r>
      </w:hyperlink>
      <w:r w:rsidRPr="00125CDA">
        <w:rPr>
          <w:sz w:val="16"/>
        </w:rPr>
        <w:t xml:space="preserve">, “The Green New Deal makes new fossil fuel infrastructure or nuclear plants unnecessary. This is a massive mobilization of all our resources into renewable energies.” The proposal also calls for eliminating greenhouse gas emissions from transportation and other infrastructure as much as technologically feasible. Yet, as recently as 2017, petroleum accounted for 92 percent of America’s transportation fuel. To achieve these targets, the resolution proposes a massive government spending program in addition to carbon dioxide taxes, subsidies, and regulation. How are Americans going to pay for it? Don’t worry, the FAQ answers that one: “We will finance the investments for the Green New Deal the same way we paid for the original New Deal, World War II, the bank bailouts, tax cuts for the rich, and decades of war—with public money appropriated by Congress. Further, government can take an equity stake in Green New Deal projects so the public gets a return on its investment.” Credibly estimating the cost of the Green New Deal for American taxpayers, households, and businesses is exceedingly difficult. </w:t>
      </w:r>
      <w:r w:rsidRPr="00AA392C">
        <w:rPr>
          <w:rStyle w:val="StyleUnderline"/>
          <w:highlight w:val="darkGray"/>
        </w:rPr>
        <w:t>Even projecting the cost of switching to 100 percent renewable power for electricity relies on a set of largely unknowable assumptions.</w:t>
      </w:r>
      <w:r w:rsidRPr="00125CDA">
        <w:rPr>
          <w:sz w:val="16"/>
        </w:rPr>
        <w:t xml:space="preserve"> How companies would make large-scale investments to meet the mandate and how intermittent power sources would receive backup power is mostly a guessing game. Technological challenges aside, </w:t>
      </w:r>
      <w:hyperlink r:id="rId48" w:history="1">
        <w:r w:rsidRPr="00AA392C">
          <w:rPr>
            <w:rStyle w:val="StyleUnderline"/>
            <w:highlight w:val="darkGray"/>
          </w:rPr>
          <w:t>the upfront capital costs would reach trillions of dollars</w:t>
        </w:r>
      </w:hyperlink>
      <w:r w:rsidRPr="00AA392C">
        <w:rPr>
          <w:rStyle w:val="StyleUnderline"/>
          <w:highlight w:val="darkGray"/>
        </w:rPr>
        <w:t>. Trillions of dollars of energy existing assets</w:t>
      </w:r>
      <w:r w:rsidRPr="00686550">
        <w:rPr>
          <w:rStyle w:val="StyleUnderline"/>
        </w:rPr>
        <w:t xml:space="preserve"> </w:t>
      </w:r>
      <w:r w:rsidRPr="00125CDA">
        <w:rPr>
          <w:sz w:val="16"/>
        </w:rPr>
        <w:t xml:space="preserve">(coal, nuclear, natural gas plants, etc.) </w:t>
      </w:r>
      <w:r w:rsidRPr="00AA392C">
        <w:rPr>
          <w:rStyle w:val="StyleUnderline"/>
          <w:highlight w:val="darkGray"/>
        </w:rPr>
        <w:t xml:space="preserve">would be stranded and lost. In effect, the result would be households potentially paying </w:t>
      </w:r>
      <w:hyperlink r:id="rId49" w:history="1">
        <w:r w:rsidRPr="00AA392C">
          <w:rPr>
            <w:rStyle w:val="StyleUnderline"/>
            <w:highlight w:val="darkGray"/>
          </w:rPr>
          <w:t>hundreds of dollars more per month</w:t>
        </w:r>
      </w:hyperlink>
      <w:r w:rsidRPr="00AA392C">
        <w:rPr>
          <w:rStyle w:val="StyleUnderline"/>
          <w:highlight w:val="darkGray"/>
        </w:rPr>
        <w:t xml:space="preserve"> in their electricity bill</w:t>
      </w:r>
      <w:r w:rsidRPr="00125CDA">
        <w:rPr>
          <w:sz w:val="16"/>
        </w:rPr>
        <w:t>.</w:t>
      </w:r>
    </w:p>
    <w:p w14:paraId="3C208405" w14:textId="77777777" w:rsidR="001F3990" w:rsidRPr="00125CDA" w:rsidRDefault="001F3990" w:rsidP="001F3990">
      <w:pPr>
        <w:rPr>
          <w:sz w:val="16"/>
        </w:rPr>
      </w:pPr>
    </w:p>
    <w:p w14:paraId="7ABB3F56" w14:textId="77777777" w:rsidR="001F3990" w:rsidRPr="00125CDA" w:rsidRDefault="001F3990" w:rsidP="001F3990">
      <w:pPr>
        <w:pStyle w:val="NormalWeb"/>
        <w:shd w:val="clear" w:color="auto" w:fill="FFFFFF"/>
        <w:spacing w:before="180" w:beforeAutospacing="0" w:after="180" w:afterAutospacing="0"/>
        <w:textAlignment w:val="baseline"/>
        <w:rPr>
          <w:rFonts w:ascii="Arial" w:hAnsi="Arial" w:cs="Arial"/>
          <w:color w:val="111111"/>
          <w:sz w:val="16"/>
        </w:rPr>
      </w:pPr>
    </w:p>
    <w:p w14:paraId="0AFF924D" w14:textId="572C07AD" w:rsidR="00C92378" w:rsidRDefault="00C92378" w:rsidP="00C92378">
      <w:pPr>
        <w:pStyle w:val="Heading3"/>
      </w:pPr>
      <w:r>
        <w:t>Econ Collapse D</w:t>
      </w:r>
    </w:p>
    <w:p w14:paraId="40A7519B" w14:textId="77777777" w:rsidR="00C92378" w:rsidRPr="00A87EA9" w:rsidRDefault="00C92378" w:rsidP="00C92378">
      <w:pPr>
        <w:pStyle w:val="Heading4"/>
        <w:rPr>
          <w:rFonts w:eastAsia="Times New Roman" w:cs="Arial"/>
        </w:rPr>
      </w:pPr>
      <w:r w:rsidRPr="00A87EA9">
        <w:rPr>
          <w:rFonts w:eastAsia="Times New Roman" w:cs="Arial"/>
        </w:rPr>
        <w:t xml:space="preserve">No </w:t>
      </w:r>
      <w:r w:rsidRPr="00A87EA9">
        <w:rPr>
          <w:rFonts w:cs="Arial"/>
        </w:rPr>
        <w:t>E</w:t>
      </w:r>
      <w:r w:rsidRPr="00A87EA9">
        <w:rPr>
          <w:rFonts w:eastAsia="Times New Roman" w:cs="Arial"/>
        </w:rPr>
        <w:t xml:space="preserve">con </w:t>
      </w:r>
      <w:r w:rsidRPr="00A87EA9">
        <w:rPr>
          <w:rFonts w:cs="Arial"/>
        </w:rPr>
        <w:t>I</w:t>
      </w:r>
      <w:r w:rsidRPr="00A87EA9">
        <w:rPr>
          <w:rFonts w:eastAsia="Times New Roman" w:cs="Arial"/>
        </w:rPr>
        <w:t xml:space="preserve">mpact </w:t>
      </w:r>
    </w:p>
    <w:p w14:paraId="6DF286FD" w14:textId="77777777" w:rsidR="00C92378" w:rsidRPr="00125CDA" w:rsidRDefault="00C92378" w:rsidP="00C92378">
      <w:r w:rsidRPr="00125CDA">
        <w:rPr>
          <w:rStyle w:val="Style13ptBold"/>
          <w:u w:val="single"/>
        </w:rPr>
        <w:t>Walt 20</w:t>
      </w:r>
      <w:r w:rsidRPr="00125CDA">
        <w:t xml:space="preserve"> – Stephen M, the Robert and Renée Belfer professor of international relations at Harvard University. “Will a Global Depression Trigger Another World War?”, Foreign Policy, </w:t>
      </w:r>
      <w:hyperlink r:id="rId50" w:history="1">
        <w:r w:rsidRPr="00125CDA">
          <w:rPr>
            <w:rStyle w:val="Hyperlink"/>
          </w:rPr>
          <w:t>https://foreignpolicy.com/2020/05/13/coronavirus-pandemic-depression-economy-world-war/</w:t>
        </w:r>
      </w:hyperlink>
      <w:r w:rsidRPr="00125CDA">
        <w:t>, 05-13-2020</w:t>
      </w:r>
    </w:p>
    <w:p w14:paraId="0C319665" w14:textId="77777777" w:rsidR="00C92378" w:rsidRPr="00125CDA" w:rsidRDefault="00C92378" w:rsidP="00C92378">
      <w:pPr>
        <w:rPr>
          <w:sz w:val="16"/>
        </w:rPr>
      </w:pPr>
      <w:r w:rsidRPr="00125CDA">
        <w:rPr>
          <w:sz w:val="16"/>
        </w:rPr>
        <w:t xml:space="preserve">One familiar argument is </w:t>
      </w:r>
      <w:r w:rsidRPr="0017238D">
        <w:rPr>
          <w:rStyle w:val="StyleUnderline"/>
        </w:rPr>
        <w:t>the</w:t>
      </w:r>
      <w:r w:rsidRPr="00125CDA">
        <w:rPr>
          <w:sz w:val="16"/>
        </w:rPr>
        <w:t xml:space="preserve"> so-called </w:t>
      </w:r>
      <w:r w:rsidRPr="00AA392C">
        <w:rPr>
          <w:rStyle w:val="Emphasis"/>
          <w:highlight w:val="darkGray"/>
        </w:rPr>
        <w:t>diversionary</w:t>
      </w:r>
      <w:r w:rsidRPr="00125CDA">
        <w:rPr>
          <w:sz w:val="16"/>
        </w:rPr>
        <w:t xml:space="preserve"> (or “scapegoat”) </w:t>
      </w:r>
      <w:r w:rsidRPr="0017238D">
        <w:rPr>
          <w:rStyle w:val="StyleUnderline"/>
        </w:rPr>
        <w:t xml:space="preserve">theory of </w:t>
      </w:r>
      <w:r w:rsidRPr="00AA392C">
        <w:rPr>
          <w:rStyle w:val="StyleUnderline"/>
          <w:highlight w:val="darkGray"/>
        </w:rPr>
        <w:t>war</w:t>
      </w:r>
      <w:r w:rsidRPr="00125CDA">
        <w:rPr>
          <w:sz w:val="16"/>
        </w:rPr>
        <w:t xml:space="preserve">. It </w:t>
      </w:r>
      <w:r w:rsidRPr="0017238D">
        <w:rPr>
          <w:rStyle w:val="StyleUnderline"/>
        </w:rPr>
        <w:t>suggests</w:t>
      </w:r>
      <w:r w:rsidRPr="00125CDA">
        <w:rPr>
          <w:sz w:val="16"/>
        </w:rPr>
        <w:t xml:space="preserve"> that </w:t>
      </w:r>
      <w:r w:rsidRPr="0017238D">
        <w:rPr>
          <w:rStyle w:val="StyleUnderline"/>
        </w:rPr>
        <w:t>leaders</w:t>
      </w:r>
      <w:r w:rsidRPr="00125CDA">
        <w:rPr>
          <w:sz w:val="16"/>
        </w:rPr>
        <w:t xml:space="preserve"> who are worried about their popularity at home </w:t>
      </w:r>
      <w:r w:rsidRPr="0017238D">
        <w:rPr>
          <w:rStyle w:val="StyleUnderline"/>
        </w:rPr>
        <w:t>will</w:t>
      </w:r>
      <w:r w:rsidRPr="00125CDA">
        <w:rPr>
          <w:sz w:val="16"/>
        </w:rPr>
        <w:t xml:space="preserve"> try to </w:t>
      </w:r>
      <w:r w:rsidRPr="0017238D">
        <w:rPr>
          <w:rStyle w:val="Emphasis"/>
        </w:rPr>
        <w:t>divert attention</w:t>
      </w:r>
      <w:r w:rsidRPr="00125CDA">
        <w:rPr>
          <w:sz w:val="16"/>
        </w:rPr>
        <w:t xml:space="preserve"> from their failures </w:t>
      </w:r>
      <w:r w:rsidRPr="0017238D">
        <w:rPr>
          <w:rStyle w:val="StyleUnderline"/>
        </w:rPr>
        <w:t xml:space="preserve">by </w:t>
      </w:r>
      <w:r w:rsidRPr="0017238D">
        <w:rPr>
          <w:rStyle w:val="Emphasis"/>
        </w:rPr>
        <w:t>provoking a crisis</w:t>
      </w:r>
      <w:r w:rsidRPr="00125CDA">
        <w:rPr>
          <w:sz w:val="16"/>
        </w:rPr>
        <w:t xml:space="preserve"> with a foreign power and maybe even using force against it. Drawing on this logic, </w:t>
      </w:r>
      <w:r w:rsidRPr="0017238D">
        <w:rPr>
          <w:rStyle w:val="StyleUnderline"/>
        </w:rPr>
        <w:t>some</w:t>
      </w:r>
      <w:r w:rsidRPr="00125CDA">
        <w:rPr>
          <w:sz w:val="16"/>
        </w:rPr>
        <w:t xml:space="preserve"> Americans now </w:t>
      </w:r>
      <w:r w:rsidRPr="0017238D">
        <w:rPr>
          <w:rStyle w:val="StyleUnderline"/>
        </w:rPr>
        <w:t>worry</w:t>
      </w:r>
      <w:r w:rsidRPr="00125CDA">
        <w:rPr>
          <w:sz w:val="16"/>
        </w:rPr>
        <w:t xml:space="preserve"> that President Donald </w:t>
      </w:r>
      <w:r w:rsidRPr="0017238D">
        <w:rPr>
          <w:rStyle w:val="Emphasis"/>
        </w:rPr>
        <w:t>Trump</w:t>
      </w:r>
      <w:r w:rsidRPr="00125CDA">
        <w:rPr>
          <w:sz w:val="16"/>
        </w:rPr>
        <w:t xml:space="preserve"> </w:t>
      </w:r>
      <w:r w:rsidRPr="0017238D">
        <w:rPr>
          <w:rStyle w:val="StyleUnderline"/>
        </w:rPr>
        <w:t xml:space="preserve">will decide to </w:t>
      </w:r>
      <w:r w:rsidRPr="0017238D">
        <w:rPr>
          <w:rStyle w:val="Emphasis"/>
        </w:rPr>
        <w:t>attack</w:t>
      </w:r>
      <w:r w:rsidRPr="00125CDA">
        <w:rPr>
          <w:sz w:val="16"/>
        </w:rPr>
        <w:t xml:space="preserve"> a country like </w:t>
      </w:r>
      <w:r w:rsidRPr="0017238D">
        <w:rPr>
          <w:rStyle w:val="Emphasis"/>
        </w:rPr>
        <w:t>Iran</w:t>
      </w:r>
      <w:r w:rsidRPr="0017238D">
        <w:rPr>
          <w:rStyle w:val="StyleUnderline"/>
        </w:rPr>
        <w:t xml:space="preserve"> or </w:t>
      </w:r>
      <w:r w:rsidRPr="0017238D">
        <w:rPr>
          <w:rStyle w:val="Emphasis"/>
        </w:rPr>
        <w:t>Venezuela</w:t>
      </w:r>
      <w:r w:rsidRPr="00125CDA">
        <w:rPr>
          <w:sz w:val="16"/>
        </w:rPr>
        <w:t xml:space="preserve"> in the run-up to the presidential election and especially if he thinks he’s likely to lose. </w:t>
      </w:r>
      <w:r w:rsidRPr="0017238D">
        <w:rPr>
          <w:rStyle w:val="StyleUnderline"/>
        </w:rPr>
        <w:t>This</w:t>
      </w:r>
      <w:r w:rsidRPr="00125CDA">
        <w:rPr>
          <w:sz w:val="16"/>
        </w:rPr>
        <w:t xml:space="preserve"> outcome </w:t>
      </w:r>
      <w:r w:rsidRPr="00AA392C">
        <w:rPr>
          <w:rStyle w:val="StyleUnderline"/>
          <w:highlight w:val="darkGray"/>
        </w:rPr>
        <w:t xml:space="preserve">strikes me as </w:t>
      </w:r>
      <w:r w:rsidRPr="00AA392C">
        <w:rPr>
          <w:rStyle w:val="Emphasis"/>
          <w:highlight w:val="darkGray"/>
        </w:rPr>
        <w:t>unlikely</w:t>
      </w:r>
      <w:r w:rsidRPr="00AA392C">
        <w:rPr>
          <w:rStyle w:val="StyleUnderline"/>
          <w:highlight w:val="darkGray"/>
        </w:rPr>
        <w:t xml:space="preserve">, even if one ignores </w:t>
      </w:r>
      <w:r w:rsidRPr="0017238D">
        <w:rPr>
          <w:rStyle w:val="StyleUnderline"/>
        </w:rPr>
        <w:t xml:space="preserve">the </w:t>
      </w:r>
      <w:r w:rsidRPr="0017238D">
        <w:rPr>
          <w:rStyle w:val="Emphasis"/>
        </w:rPr>
        <w:t>logical</w:t>
      </w:r>
      <w:r w:rsidRPr="0017238D">
        <w:rPr>
          <w:rStyle w:val="StyleUnderline"/>
        </w:rPr>
        <w:t xml:space="preserve"> and </w:t>
      </w:r>
      <w:r w:rsidRPr="00AA392C">
        <w:rPr>
          <w:rStyle w:val="Emphasis"/>
          <w:highlight w:val="darkGray"/>
        </w:rPr>
        <w:t>empirical flaws</w:t>
      </w:r>
      <w:r w:rsidRPr="0017238D">
        <w:rPr>
          <w:rStyle w:val="StyleUnderline"/>
        </w:rPr>
        <w:t xml:space="preserve"> in the theory </w:t>
      </w:r>
      <w:r w:rsidRPr="0017238D">
        <w:rPr>
          <w:rStyle w:val="Emphasis"/>
        </w:rPr>
        <w:t>itself</w:t>
      </w:r>
      <w:r w:rsidRPr="0017238D">
        <w:rPr>
          <w:rStyle w:val="StyleUnderline"/>
        </w:rPr>
        <w:t xml:space="preserve">. War is </w:t>
      </w:r>
      <w:r w:rsidRPr="0017238D">
        <w:rPr>
          <w:rStyle w:val="Emphasis"/>
        </w:rPr>
        <w:t>always a gamble</w:t>
      </w:r>
      <w:r w:rsidRPr="0017238D">
        <w:rPr>
          <w:rStyle w:val="StyleUnderline"/>
        </w:rPr>
        <w:t xml:space="preserve">, and should things go </w:t>
      </w:r>
      <w:r w:rsidRPr="0017238D">
        <w:rPr>
          <w:rStyle w:val="Emphasis"/>
        </w:rPr>
        <w:t>badly</w:t>
      </w:r>
      <w:r w:rsidRPr="0017238D">
        <w:rPr>
          <w:rStyle w:val="StyleUnderline"/>
        </w:rPr>
        <w:t xml:space="preserve">—even a </w:t>
      </w:r>
      <w:r w:rsidRPr="0017238D">
        <w:rPr>
          <w:rStyle w:val="Emphasis"/>
        </w:rPr>
        <w:t>little bit</w:t>
      </w:r>
      <w:r w:rsidRPr="0017238D">
        <w:rPr>
          <w:rStyle w:val="StyleUnderline"/>
        </w:rPr>
        <w:t xml:space="preserve">—it would </w:t>
      </w:r>
      <w:r w:rsidRPr="0017238D">
        <w:rPr>
          <w:rStyle w:val="Emphasis"/>
        </w:rPr>
        <w:t>hammer the last nail</w:t>
      </w:r>
      <w:r w:rsidRPr="0017238D">
        <w:rPr>
          <w:rStyle w:val="StyleUnderline"/>
        </w:rPr>
        <w:t xml:space="preserve"> in the </w:t>
      </w:r>
      <w:r w:rsidRPr="0017238D">
        <w:rPr>
          <w:rStyle w:val="Emphasis"/>
        </w:rPr>
        <w:t>coffin</w:t>
      </w:r>
      <w:r w:rsidRPr="0017238D">
        <w:rPr>
          <w:rStyle w:val="StyleUnderline"/>
        </w:rPr>
        <w:t xml:space="preserve"> of </w:t>
      </w:r>
      <w:r w:rsidRPr="0017238D">
        <w:rPr>
          <w:rStyle w:val="Emphasis"/>
        </w:rPr>
        <w:t>Trump’s declining fortunes</w:t>
      </w:r>
      <w:r w:rsidRPr="00125CDA">
        <w:rPr>
          <w:sz w:val="16"/>
        </w:rPr>
        <w:t xml:space="preserve">. Moreover, none of the countries Trump might consider going after pose an imminent threat to U.S. security, and even </w:t>
      </w:r>
      <w:r w:rsidRPr="0017238D">
        <w:rPr>
          <w:rStyle w:val="StyleUnderline"/>
        </w:rPr>
        <w:t xml:space="preserve">his </w:t>
      </w:r>
      <w:r w:rsidRPr="0017238D">
        <w:rPr>
          <w:rStyle w:val="Emphasis"/>
        </w:rPr>
        <w:t>staunchest supporters</w:t>
      </w:r>
      <w:r w:rsidRPr="0017238D">
        <w:rPr>
          <w:rStyle w:val="StyleUnderline"/>
        </w:rPr>
        <w:t xml:space="preserve"> may wonder why he is </w:t>
      </w:r>
      <w:r w:rsidRPr="0017238D">
        <w:rPr>
          <w:rStyle w:val="Emphasis"/>
        </w:rPr>
        <w:t>wasting time</w:t>
      </w:r>
      <w:r w:rsidRPr="0017238D">
        <w:rPr>
          <w:rStyle w:val="StyleUnderline"/>
        </w:rPr>
        <w:t xml:space="preserve"> and </w:t>
      </w:r>
      <w:r w:rsidRPr="0017238D">
        <w:rPr>
          <w:rStyle w:val="Emphasis"/>
        </w:rPr>
        <w:t>money</w:t>
      </w:r>
      <w:r w:rsidRPr="0017238D">
        <w:rPr>
          <w:rStyle w:val="StyleUnderline"/>
        </w:rPr>
        <w:t xml:space="preserve"> going after Iran or Venezuela</w:t>
      </w:r>
      <w:r w:rsidRPr="00125CDA">
        <w:rPr>
          <w:sz w:val="16"/>
        </w:rPr>
        <w:t xml:space="preserve"> at a moment </w:t>
      </w:r>
      <w:r w:rsidRPr="0017238D">
        <w:rPr>
          <w:rStyle w:val="StyleUnderline"/>
        </w:rPr>
        <w:t xml:space="preserve">when </w:t>
      </w:r>
      <w:r w:rsidRPr="0017238D">
        <w:rPr>
          <w:rStyle w:val="Emphasis"/>
        </w:rPr>
        <w:t>thousands of Americans</w:t>
      </w:r>
      <w:r w:rsidRPr="0017238D">
        <w:rPr>
          <w:rStyle w:val="StyleUnderline"/>
        </w:rPr>
        <w:t xml:space="preserve"> are </w:t>
      </w:r>
      <w:r w:rsidRPr="0017238D">
        <w:rPr>
          <w:rStyle w:val="Emphasis"/>
        </w:rPr>
        <w:t>dying preventable deaths</w:t>
      </w:r>
      <w:r w:rsidRPr="00125CDA">
        <w:rPr>
          <w:sz w:val="16"/>
        </w:rPr>
        <w:t xml:space="preserve"> at home. </w:t>
      </w:r>
      <w:r w:rsidRPr="0017238D">
        <w:rPr>
          <w:rStyle w:val="StyleUnderline"/>
        </w:rPr>
        <w:t xml:space="preserve">Even a successful military action won’t </w:t>
      </w:r>
      <w:r w:rsidRPr="0017238D">
        <w:rPr>
          <w:rStyle w:val="Emphasis"/>
        </w:rPr>
        <w:t>put Americans back to work</w:t>
      </w:r>
      <w:r w:rsidRPr="00125CDA">
        <w:rPr>
          <w:sz w:val="16"/>
        </w:rPr>
        <w:t xml:space="preserve">, </w:t>
      </w:r>
      <w:r w:rsidRPr="0017238D">
        <w:rPr>
          <w:rStyle w:val="StyleUnderline"/>
        </w:rPr>
        <w:t>create</w:t>
      </w:r>
      <w:r w:rsidRPr="00125CDA">
        <w:rPr>
          <w:sz w:val="16"/>
        </w:rPr>
        <w:t xml:space="preserve"> the sort of </w:t>
      </w:r>
      <w:r w:rsidRPr="0017238D">
        <w:rPr>
          <w:rStyle w:val="Emphasis"/>
        </w:rPr>
        <w:t>testing-and-tracing</w:t>
      </w:r>
      <w:r w:rsidRPr="00125CDA">
        <w:rPr>
          <w:sz w:val="16"/>
        </w:rPr>
        <w:t xml:space="preserve"> regime that competent governments around the world have been able to implement already, </w:t>
      </w:r>
      <w:r w:rsidRPr="0017238D">
        <w:rPr>
          <w:rStyle w:val="StyleUnderline"/>
        </w:rPr>
        <w:t xml:space="preserve">or </w:t>
      </w:r>
      <w:r w:rsidRPr="0017238D">
        <w:rPr>
          <w:rStyle w:val="Emphasis"/>
        </w:rPr>
        <w:t>hasten</w:t>
      </w:r>
      <w:r w:rsidRPr="00125CDA">
        <w:rPr>
          <w:sz w:val="16"/>
        </w:rPr>
        <w:t xml:space="preserve"> the development </w:t>
      </w:r>
      <w:r w:rsidRPr="0017238D">
        <w:rPr>
          <w:rStyle w:val="StyleUnderline"/>
        </w:rPr>
        <w:t xml:space="preserve">of a </w:t>
      </w:r>
      <w:r w:rsidRPr="0017238D">
        <w:rPr>
          <w:rStyle w:val="Emphasis"/>
        </w:rPr>
        <w:t>vaccine</w:t>
      </w:r>
      <w:r w:rsidRPr="00125CDA">
        <w:rPr>
          <w:sz w:val="16"/>
        </w:rPr>
        <w:t xml:space="preserve">. </w:t>
      </w:r>
      <w:r w:rsidRPr="0017238D">
        <w:rPr>
          <w:rStyle w:val="StyleUnderline"/>
        </w:rPr>
        <w:t xml:space="preserve">The </w:t>
      </w:r>
      <w:r w:rsidRPr="0017238D">
        <w:rPr>
          <w:rStyle w:val="Emphasis"/>
        </w:rPr>
        <w:t>same logic</w:t>
      </w:r>
      <w:r w:rsidRPr="0017238D">
        <w:rPr>
          <w:rStyle w:val="StyleUnderline"/>
        </w:rPr>
        <w:t xml:space="preserve"> is likely to guide the decisions of </w:t>
      </w:r>
      <w:r w:rsidRPr="0017238D">
        <w:rPr>
          <w:rStyle w:val="Emphasis"/>
        </w:rPr>
        <w:t>other world leaders</w:t>
      </w:r>
      <w:r w:rsidRPr="0017238D">
        <w:rPr>
          <w:rStyle w:val="StyleUnderline"/>
        </w:rPr>
        <w:t xml:space="preserve"> too. </w:t>
      </w:r>
      <w:r w:rsidRPr="00125CDA">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17238D">
        <w:rPr>
          <w:rStyle w:val="StyleUnderline"/>
        </w:rPr>
        <w:t xml:space="preserve">It takes a </w:t>
      </w:r>
      <w:r w:rsidRPr="0017238D">
        <w:rPr>
          <w:rStyle w:val="Emphasis"/>
        </w:rPr>
        <w:t>really big war</w:t>
      </w:r>
      <w:r w:rsidRPr="0017238D">
        <w:rPr>
          <w:rStyle w:val="StyleUnderline"/>
        </w:rPr>
        <w:t xml:space="preserve"> to generate a </w:t>
      </w:r>
      <w:r w:rsidRPr="0017238D">
        <w:rPr>
          <w:rStyle w:val="Emphasis"/>
        </w:rPr>
        <w:t>significant stimulus</w:t>
      </w:r>
      <w:r w:rsidRPr="00125CDA">
        <w:rPr>
          <w:sz w:val="16"/>
        </w:rPr>
        <w:t xml:space="preserve">, and </w:t>
      </w:r>
      <w:r w:rsidRPr="00AA392C">
        <w:rPr>
          <w:rStyle w:val="StyleUnderline"/>
          <w:highlight w:val="darkGray"/>
        </w:rPr>
        <w:t>it is hard to imagine</w:t>
      </w:r>
      <w:r w:rsidRPr="0017238D">
        <w:rPr>
          <w:rStyle w:val="StyleUnderline"/>
        </w:rPr>
        <w:t xml:space="preserve"> any country launching </w:t>
      </w:r>
      <w:r w:rsidRPr="00AA392C">
        <w:rPr>
          <w:rStyle w:val="StyleUnderline"/>
          <w:highlight w:val="darkGray"/>
        </w:rPr>
        <w:t>a</w:t>
      </w:r>
      <w:r w:rsidRPr="0017238D">
        <w:rPr>
          <w:rStyle w:val="StyleUnderline"/>
        </w:rPr>
        <w:t xml:space="preserve"> </w:t>
      </w:r>
      <w:r w:rsidRPr="00AA392C">
        <w:rPr>
          <w:rStyle w:val="Emphasis"/>
          <w:highlight w:val="darkGray"/>
        </w:rPr>
        <w:t>large-scale war</w:t>
      </w:r>
      <w:r w:rsidRPr="00125CDA">
        <w:rPr>
          <w:sz w:val="16"/>
        </w:rPr>
        <w:t xml:space="preserve">—with all its attendant risks—at a moment </w:t>
      </w:r>
      <w:r w:rsidRPr="00AA392C">
        <w:rPr>
          <w:rStyle w:val="StyleUnderline"/>
          <w:highlight w:val="darkGray"/>
        </w:rPr>
        <w:t xml:space="preserve">when </w:t>
      </w:r>
      <w:r w:rsidRPr="00AA392C">
        <w:rPr>
          <w:rStyle w:val="Emphasis"/>
          <w:highlight w:val="darkGray"/>
        </w:rPr>
        <w:t>debt levels</w:t>
      </w:r>
      <w:r w:rsidRPr="00AA392C">
        <w:rPr>
          <w:rStyle w:val="StyleUnderline"/>
          <w:highlight w:val="darkGray"/>
        </w:rPr>
        <w:t xml:space="preserve"> are</w:t>
      </w:r>
      <w:r w:rsidRPr="0017238D">
        <w:rPr>
          <w:rStyle w:val="StyleUnderline"/>
        </w:rPr>
        <w:t xml:space="preserve"> </w:t>
      </w:r>
      <w:r w:rsidRPr="0017238D">
        <w:rPr>
          <w:rStyle w:val="Emphasis"/>
        </w:rPr>
        <w:t xml:space="preserve">already </w:t>
      </w:r>
      <w:r w:rsidRPr="00AA392C">
        <w:rPr>
          <w:rStyle w:val="Emphasis"/>
          <w:highlight w:val="darkGray"/>
        </w:rPr>
        <w:t>soaring</w:t>
      </w:r>
      <w:r w:rsidRPr="00125CDA">
        <w:rPr>
          <w:sz w:val="16"/>
        </w:rPr>
        <w:t xml:space="preserve">. More importantly, </w:t>
      </w:r>
      <w:r w:rsidRPr="00AA392C">
        <w:rPr>
          <w:rStyle w:val="StyleUnderline"/>
          <w:highlight w:val="darkGray"/>
        </w:rPr>
        <w:t>there are lots</w:t>
      </w:r>
      <w:r w:rsidRPr="0017238D">
        <w:rPr>
          <w:rStyle w:val="StyleUnderline"/>
        </w:rPr>
        <w:t xml:space="preserve"> of </w:t>
      </w:r>
      <w:r w:rsidRPr="00AA392C">
        <w:rPr>
          <w:rStyle w:val="Emphasis"/>
          <w:highlight w:val="darkGray"/>
        </w:rPr>
        <w:t>easier</w:t>
      </w:r>
      <w:r w:rsidRPr="0017238D">
        <w:rPr>
          <w:rStyle w:val="StyleUnderline"/>
        </w:rPr>
        <w:t xml:space="preserve"> and more </w:t>
      </w:r>
      <w:r w:rsidRPr="0017238D">
        <w:rPr>
          <w:rStyle w:val="Emphasis"/>
        </w:rPr>
        <w:t xml:space="preserve">direct </w:t>
      </w:r>
      <w:r w:rsidRPr="00AA392C">
        <w:rPr>
          <w:rStyle w:val="Emphasis"/>
          <w:highlight w:val="darkGray"/>
        </w:rPr>
        <w:t>ways</w:t>
      </w:r>
      <w:r w:rsidRPr="00AA392C">
        <w:rPr>
          <w:rStyle w:val="StyleUnderline"/>
          <w:highlight w:val="darkGray"/>
        </w:rPr>
        <w:t xml:space="preserve"> to </w:t>
      </w:r>
      <w:r w:rsidRPr="00AA392C">
        <w:rPr>
          <w:rStyle w:val="Emphasis"/>
          <w:highlight w:val="darkGray"/>
        </w:rPr>
        <w:t>stimulate the economy</w:t>
      </w:r>
      <w:r w:rsidRPr="00125CDA">
        <w:rPr>
          <w:sz w:val="16"/>
        </w:rPr>
        <w:t xml:space="preserve">—infrastructure spending, unemployment insurance, even “helicopter payments”—and </w:t>
      </w:r>
      <w:r w:rsidRPr="0017238D">
        <w:rPr>
          <w:rStyle w:val="Emphasis"/>
        </w:rPr>
        <w:t>launching a war</w:t>
      </w:r>
      <w:r w:rsidRPr="0017238D">
        <w:rPr>
          <w:rStyle w:val="StyleUnderline"/>
        </w:rPr>
        <w:t xml:space="preserve"> has to be one of the least </w:t>
      </w:r>
      <w:r w:rsidRPr="0017238D">
        <w:rPr>
          <w:rStyle w:val="Emphasis"/>
        </w:rPr>
        <w:t>efficient methods available</w:t>
      </w:r>
      <w:r w:rsidRPr="00125CDA">
        <w:rPr>
          <w:sz w:val="16"/>
        </w:rPr>
        <w:t xml:space="preserve">. The threat of war usually spooks investors too, which any politician with their eye on the stock market would be loath to do. Economic </w:t>
      </w:r>
      <w:r w:rsidRPr="00AA392C">
        <w:rPr>
          <w:rStyle w:val="StyleUnderline"/>
          <w:highlight w:val="darkGray"/>
        </w:rPr>
        <w:t xml:space="preserve">downturns can encourage war in </w:t>
      </w:r>
      <w:r w:rsidRPr="0017238D">
        <w:rPr>
          <w:rStyle w:val="StyleUnderline"/>
        </w:rPr>
        <w:t xml:space="preserve">some </w:t>
      </w:r>
      <w:r w:rsidRPr="00AA392C">
        <w:rPr>
          <w:rStyle w:val="Emphasis"/>
          <w:highlight w:val="darkGray"/>
        </w:rPr>
        <w:t>special circumstances</w:t>
      </w:r>
      <w:r w:rsidRPr="00125CDA">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17238D">
        <w:rPr>
          <w:rStyle w:val="StyleUnderline"/>
        </w:rPr>
        <w:t xml:space="preserve"> I cannot think of </w:t>
      </w:r>
      <w:r w:rsidRPr="0017238D">
        <w:rPr>
          <w:rStyle w:val="Emphasis"/>
        </w:rPr>
        <w:t>any country</w:t>
      </w:r>
      <w:r w:rsidRPr="0017238D">
        <w:rPr>
          <w:rStyle w:val="StyleUnderline"/>
        </w:rPr>
        <w:t xml:space="preserve"> in </w:t>
      </w:r>
      <w:r w:rsidRPr="0017238D">
        <w:rPr>
          <w:rStyle w:val="Emphasis"/>
        </w:rPr>
        <w:t>similar circumstances today</w:t>
      </w:r>
      <w:r w:rsidRPr="0017238D">
        <w:rPr>
          <w:rStyle w:val="StyleUnderline"/>
        </w:rPr>
        <w:t xml:space="preserve">. Now is </w:t>
      </w:r>
      <w:r w:rsidRPr="0017238D">
        <w:rPr>
          <w:rStyle w:val="Emphasis"/>
        </w:rPr>
        <w:t>hardly the time</w:t>
      </w:r>
      <w:r w:rsidRPr="0017238D">
        <w:rPr>
          <w:rStyle w:val="StyleUnderline"/>
        </w:rPr>
        <w:t xml:space="preserve"> for </w:t>
      </w:r>
      <w:r w:rsidRPr="0017238D">
        <w:rPr>
          <w:rStyle w:val="Emphasis"/>
        </w:rPr>
        <w:t>Russia</w:t>
      </w:r>
      <w:r w:rsidRPr="0017238D">
        <w:rPr>
          <w:rStyle w:val="StyleUnderline"/>
        </w:rPr>
        <w:t xml:space="preserve"> to try to </w:t>
      </w:r>
      <w:r w:rsidRPr="0017238D">
        <w:rPr>
          <w:rStyle w:val="Emphasis"/>
        </w:rPr>
        <w:t>grab</w:t>
      </w:r>
      <w:r w:rsidRPr="00125CDA">
        <w:rPr>
          <w:sz w:val="16"/>
        </w:rPr>
        <w:t xml:space="preserve"> more of </w:t>
      </w:r>
      <w:r w:rsidRPr="0017238D">
        <w:rPr>
          <w:rStyle w:val="Emphasis"/>
        </w:rPr>
        <w:t>Ukraine</w:t>
      </w:r>
      <w:r w:rsidRPr="00125CDA">
        <w:rPr>
          <w:sz w:val="16"/>
        </w:rPr>
        <w:t>—</w:t>
      </w:r>
      <w:r w:rsidRPr="0017238D">
        <w:rPr>
          <w:rStyle w:val="StyleUnderline"/>
        </w:rPr>
        <w:t xml:space="preserve">if it even </w:t>
      </w:r>
      <w:r w:rsidRPr="0017238D">
        <w:rPr>
          <w:rStyle w:val="Emphasis"/>
        </w:rPr>
        <w:t>wanted</w:t>
      </w:r>
      <w:r w:rsidRPr="0017238D">
        <w:rPr>
          <w:rStyle w:val="StyleUnderline"/>
        </w:rPr>
        <w:t xml:space="preserve"> to</w:t>
      </w:r>
      <w:r w:rsidRPr="00125CDA">
        <w:rPr>
          <w:sz w:val="16"/>
        </w:rPr>
        <w:t>—</w:t>
      </w:r>
      <w:r w:rsidRPr="0017238D">
        <w:rPr>
          <w:rStyle w:val="StyleUnderline"/>
        </w:rPr>
        <w:t xml:space="preserve">or for China to </w:t>
      </w:r>
      <w:r w:rsidRPr="0017238D">
        <w:rPr>
          <w:rStyle w:val="Emphasis"/>
        </w:rPr>
        <w:t>make a play for Taiwan</w:t>
      </w:r>
      <w:r w:rsidRPr="00125CDA">
        <w:rPr>
          <w:sz w:val="16"/>
        </w:rPr>
        <w:t xml:space="preserve">, </w:t>
      </w:r>
      <w:r w:rsidRPr="0017238D">
        <w:rPr>
          <w:rStyle w:val="StyleUnderline"/>
        </w:rPr>
        <w:t xml:space="preserve">because the </w:t>
      </w:r>
      <w:r w:rsidRPr="0017238D">
        <w:rPr>
          <w:rStyle w:val="Emphasis"/>
        </w:rPr>
        <w:t>costs</w:t>
      </w:r>
      <w:r w:rsidRPr="0017238D">
        <w:rPr>
          <w:rStyle w:val="StyleUnderline"/>
        </w:rPr>
        <w:t xml:space="preserve"> of doing so would </w:t>
      </w:r>
      <w:r w:rsidRPr="0017238D">
        <w:rPr>
          <w:rStyle w:val="Emphasis"/>
        </w:rPr>
        <w:t>clearly outweigh the economic benefits</w:t>
      </w:r>
      <w:r w:rsidRPr="00125CDA">
        <w:rPr>
          <w:sz w:val="16"/>
        </w:rPr>
        <w:t xml:space="preserve">. </w:t>
      </w:r>
      <w:r w:rsidRPr="0017238D">
        <w:rPr>
          <w:rStyle w:val="StyleUnderline"/>
        </w:rPr>
        <w:t xml:space="preserve">Even conquering an </w:t>
      </w:r>
      <w:r w:rsidRPr="0017238D">
        <w:rPr>
          <w:rStyle w:val="Emphasis"/>
        </w:rPr>
        <w:t>oil-rich country</w:t>
      </w:r>
      <w:r w:rsidRPr="00125CDA">
        <w:rPr>
          <w:sz w:val="16"/>
        </w:rPr>
        <w:t>—the sort of greedy acquisitiveness that Trump occasionally hints at—</w:t>
      </w:r>
      <w:r w:rsidRPr="0017238D">
        <w:rPr>
          <w:rStyle w:val="Emphasis"/>
        </w:rPr>
        <w:t>doesn’t look attractive</w:t>
      </w:r>
      <w:r w:rsidRPr="0017238D">
        <w:rPr>
          <w:rStyle w:val="StyleUnderline"/>
        </w:rPr>
        <w:t xml:space="preserve"> when there’s a </w:t>
      </w:r>
      <w:r w:rsidRPr="0017238D">
        <w:rPr>
          <w:rStyle w:val="Emphasis"/>
        </w:rPr>
        <w:t>vast glut on the market</w:t>
      </w:r>
      <w:r w:rsidRPr="00125CDA">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17238D">
        <w:rPr>
          <w:rStyle w:val="Emphasis"/>
        </w:rPr>
        <w:t>On balance</w:t>
      </w:r>
      <w:r w:rsidRPr="00125CDA">
        <w:rPr>
          <w:sz w:val="16"/>
        </w:rPr>
        <w:t xml:space="preserve">, however, </w:t>
      </w:r>
      <w:r w:rsidRPr="0017238D">
        <w:rPr>
          <w:rStyle w:val="StyleUnderline"/>
        </w:rPr>
        <w:t>I do not think that even</w:t>
      </w:r>
      <w:r w:rsidRPr="00125CDA">
        <w:rPr>
          <w:sz w:val="16"/>
        </w:rPr>
        <w:t xml:space="preserve"> the </w:t>
      </w:r>
      <w:r w:rsidRPr="0017238D">
        <w:rPr>
          <w:rStyle w:val="Emphasis"/>
        </w:rPr>
        <w:t>extraordinary economic conditions</w:t>
      </w:r>
      <w:r w:rsidRPr="00125CDA">
        <w:rPr>
          <w:sz w:val="16"/>
        </w:rPr>
        <w:t xml:space="preserve"> we are witnessing today are going to </w:t>
      </w:r>
      <w:r w:rsidRPr="0017238D">
        <w:rPr>
          <w:rStyle w:val="StyleUnderline"/>
        </w:rPr>
        <w:t xml:space="preserve">have </w:t>
      </w:r>
      <w:r w:rsidRPr="0017238D">
        <w:rPr>
          <w:rStyle w:val="Emphasis"/>
        </w:rPr>
        <w:t>much impact</w:t>
      </w:r>
      <w:r w:rsidRPr="0017238D">
        <w:rPr>
          <w:rStyle w:val="StyleUnderline"/>
        </w:rPr>
        <w:t xml:space="preserve"> on the </w:t>
      </w:r>
      <w:r w:rsidRPr="0017238D">
        <w:rPr>
          <w:rStyle w:val="Emphasis"/>
        </w:rPr>
        <w:t>likelihood of war</w:t>
      </w:r>
      <w:r w:rsidRPr="00125CDA">
        <w:rPr>
          <w:sz w:val="16"/>
        </w:rPr>
        <w:t xml:space="preserve">. Why? First of all, </w:t>
      </w:r>
      <w:r w:rsidRPr="0017238D">
        <w:rPr>
          <w:rStyle w:val="StyleUnderline"/>
        </w:rPr>
        <w:t xml:space="preserve">if depressions </w:t>
      </w:r>
      <w:r w:rsidRPr="0017238D">
        <w:rPr>
          <w:rStyle w:val="Emphasis"/>
        </w:rPr>
        <w:t>were</w:t>
      </w:r>
      <w:r w:rsidRPr="0017238D">
        <w:rPr>
          <w:rStyle w:val="StyleUnderline"/>
        </w:rPr>
        <w:t xml:space="preserve"> a </w:t>
      </w:r>
      <w:r w:rsidRPr="0017238D">
        <w:rPr>
          <w:rStyle w:val="Emphasis"/>
        </w:rPr>
        <w:t>powerful cause of war</w:t>
      </w:r>
      <w:r w:rsidRPr="0017238D">
        <w:rPr>
          <w:rStyle w:val="StyleUnderline"/>
        </w:rPr>
        <w:t xml:space="preserve">, there would be a </w:t>
      </w:r>
      <w:r w:rsidRPr="0017238D">
        <w:rPr>
          <w:rStyle w:val="Emphasis"/>
        </w:rPr>
        <w:t>lot more</w:t>
      </w:r>
      <w:r w:rsidRPr="0017238D">
        <w:rPr>
          <w:rStyle w:val="StyleUnderline"/>
        </w:rPr>
        <w:t xml:space="preserve"> of the </w:t>
      </w:r>
      <w:r w:rsidRPr="0017238D">
        <w:rPr>
          <w:rStyle w:val="Emphasis"/>
        </w:rPr>
        <w:t>latter</w:t>
      </w:r>
      <w:r w:rsidRPr="00125CDA">
        <w:rPr>
          <w:sz w:val="16"/>
        </w:rPr>
        <w:t xml:space="preserve">. To take one example, </w:t>
      </w:r>
      <w:r w:rsidRPr="00AA392C">
        <w:rPr>
          <w:rStyle w:val="StyleUnderline"/>
          <w:highlight w:val="darkGray"/>
        </w:rPr>
        <w:t>the U</w:t>
      </w:r>
      <w:r w:rsidRPr="00125CDA">
        <w:rPr>
          <w:sz w:val="16"/>
        </w:rPr>
        <w:t xml:space="preserve">nited </w:t>
      </w:r>
      <w:r w:rsidRPr="00AA392C">
        <w:rPr>
          <w:rStyle w:val="StyleUnderline"/>
          <w:highlight w:val="darkGray"/>
        </w:rPr>
        <w:t>S</w:t>
      </w:r>
      <w:r w:rsidRPr="00125CDA">
        <w:rPr>
          <w:sz w:val="16"/>
        </w:rPr>
        <w:t xml:space="preserve">tates </w:t>
      </w:r>
      <w:r w:rsidRPr="00AA392C">
        <w:rPr>
          <w:rStyle w:val="StyleUnderline"/>
          <w:highlight w:val="darkGray"/>
        </w:rPr>
        <w:t xml:space="preserve">has suffered </w:t>
      </w:r>
      <w:r w:rsidRPr="00AA392C">
        <w:rPr>
          <w:rStyle w:val="Emphasis"/>
          <w:highlight w:val="darkGray"/>
        </w:rPr>
        <w:t>40</w:t>
      </w:r>
      <w:r w:rsidRPr="0017238D">
        <w:rPr>
          <w:rStyle w:val="Emphasis"/>
        </w:rPr>
        <w:t xml:space="preserve"> or more </w:t>
      </w:r>
      <w:r w:rsidRPr="00AA392C">
        <w:rPr>
          <w:rStyle w:val="Emphasis"/>
          <w:highlight w:val="darkGray"/>
        </w:rPr>
        <w:t>recessions</w:t>
      </w:r>
      <w:r w:rsidRPr="0017238D">
        <w:rPr>
          <w:rStyle w:val="StyleUnderline"/>
        </w:rPr>
        <w:t xml:space="preserve"> </w:t>
      </w:r>
      <w:r w:rsidRPr="00125CDA">
        <w:rPr>
          <w:sz w:val="16"/>
        </w:rPr>
        <w:t xml:space="preserve">since the country was founded, </w:t>
      </w:r>
      <w:r w:rsidRPr="00AA392C">
        <w:rPr>
          <w:rStyle w:val="StyleUnderline"/>
          <w:highlight w:val="darkGray"/>
        </w:rPr>
        <w:t>yet</w:t>
      </w:r>
      <w:r w:rsidRPr="0017238D">
        <w:rPr>
          <w:rStyle w:val="StyleUnderline"/>
        </w:rPr>
        <w:t xml:space="preserve"> it has </w:t>
      </w:r>
      <w:r w:rsidRPr="00AA392C">
        <w:rPr>
          <w:rStyle w:val="StyleUnderline"/>
          <w:highlight w:val="darkGray"/>
        </w:rPr>
        <w:t>fought</w:t>
      </w:r>
      <w:r w:rsidRPr="0017238D">
        <w:rPr>
          <w:rStyle w:val="StyleUnderline"/>
        </w:rPr>
        <w:t xml:space="preserve"> perhaps </w:t>
      </w:r>
      <w:r w:rsidRPr="00AA392C">
        <w:rPr>
          <w:rStyle w:val="StyleUnderline"/>
          <w:highlight w:val="darkGray"/>
        </w:rPr>
        <w:t>20</w:t>
      </w:r>
      <w:r w:rsidRPr="0017238D">
        <w:rPr>
          <w:rStyle w:val="StyleUnderline"/>
        </w:rPr>
        <w:t xml:space="preserve"> interstate </w:t>
      </w:r>
      <w:r w:rsidRPr="00AA392C">
        <w:rPr>
          <w:rStyle w:val="StyleUnderline"/>
          <w:highlight w:val="darkGray"/>
        </w:rPr>
        <w:t>wars</w:t>
      </w:r>
      <w:r w:rsidRPr="0017238D">
        <w:rPr>
          <w:rStyle w:val="StyleUnderline"/>
        </w:rPr>
        <w:t xml:space="preserve">, most of them </w:t>
      </w:r>
      <w:r w:rsidRPr="00AA392C">
        <w:rPr>
          <w:rStyle w:val="Emphasis"/>
          <w:highlight w:val="darkGray"/>
        </w:rPr>
        <w:t xml:space="preserve">unrelated to </w:t>
      </w:r>
      <w:r w:rsidRPr="0017238D">
        <w:rPr>
          <w:rStyle w:val="Emphasis"/>
        </w:rPr>
        <w:t xml:space="preserve">the state of </w:t>
      </w:r>
      <w:r w:rsidRPr="00AA392C">
        <w:rPr>
          <w:rStyle w:val="Emphasis"/>
          <w:highlight w:val="darkGray"/>
        </w:rPr>
        <w:t>the economy</w:t>
      </w:r>
      <w:r w:rsidRPr="0017238D">
        <w:rPr>
          <w:rStyle w:val="StyleUnderline"/>
        </w:rPr>
        <w:t>.</w:t>
      </w:r>
      <w:r w:rsidRPr="00125CDA">
        <w:rPr>
          <w:sz w:val="16"/>
        </w:rPr>
        <w:t xml:space="preserve"> To paraphrase the economist Paul Samuelson’s famous quip about the stock market, </w:t>
      </w:r>
      <w:r w:rsidRPr="0017238D">
        <w:rPr>
          <w:rStyle w:val="StyleUnderline"/>
        </w:rPr>
        <w:t xml:space="preserve">if recessions were a </w:t>
      </w:r>
      <w:r w:rsidRPr="0017238D">
        <w:rPr>
          <w:rStyle w:val="Emphasis"/>
        </w:rPr>
        <w:t>powerful cause of war,</w:t>
      </w:r>
      <w:r w:rsidRPr="0017238D">
        <w:rPr>
          <w:rStyle w:val="StyleUnderline"/>
        </w:rPr>
        <w:t xml:space="preserve"> they would have predicted “</w:t>
      </w:r>
      <w:r w:rsidRPr="0017238D">
        <w:rPr>
          <w:rStyle w:val="Emphasis"/>
        </w:rPr>
        <w:t>nine out of the last five</w:t>
      </w:r>
      <w:r w:rsidRPr="0017238D">
        <w:rPr>
          <w:rStyle w:val="StyleUnderline"/>
        </w:rPr>
        <w:t xml:space="preserve"> (or fewer).”</w:t>
      </w:r>
      <w:r w:rsidRPr="0017238D">
        <w:rPr>
          <w:u w:val="single"/>
        </w:rPr>
        <w:t xml:space="preserve"> </w:t>
      </w:r>
      <w:r w:rsidRPr="00125CDA">
        <w:rPr>
          <w:sz w:val="16"/>
        </w:rPr>
        <w:t xml:space="preserve">Second, </w:t>
      </w:r>
      <w:r w:rsidRPr="00AA392C">
        <w:rPr>
          <w:rStyle w:val="StyleUnderline"/>
          <w:highlight w:val="darkGray"/>
        </w:rPr>
        <w:t xml:space="preserve">states </w:t>
      </w:r>
      <w:r w:rsidRPr="00AA392C">
        <w:rPr>
          <w:rStyle w:val="Emphasis"/>
          <w:highlight w:val="darkGray"/>
        </w:rPr>
        <w:t>do not start wars</w:t>
      </w:r>
      <w:r w:rsidRPr="00AA392C">
        <w:rPr>
          <w:rStyle w:val="StyleUnderline"/>
          <w:highlight w:val="darkGray"/>
        </w:rPr>
        <w:t xml:space="preserve"> unless they believe they will win a </w:t>
      </w:r>
      <w:r w:rsidRPr="00AA392C">
        <w:rPr>
          <w:rStyle w:val="Emphasis"/>
          <w:highlight w:val="darkGray"/>
        </w:rPr>
        <w:t>quick</w:t>
      </w:r>
      <w:r w:rsidRPr="00AA392C">
        <w:rPr>
          <w:rStyle w:val="StyleUnderline"/>
          <w:highlight w:val="darkGray"/>
        </w:rPr>
        <w:t xml:space="preserve"> and</w:t>
      </w:r>
      <w:r w:rsidRPr="00125CDA">
        <w:rPr>
          <w:sz w:val="16"/>
        </w:rPr>
        <w:t xml:space="preserve"> relatively </w:t>
      </w:r>
      <w:r w:rsidRPr="00AA392C">
        <w:rPr>
          <w:rStyle w:val="Emphasis"/>
          <w:highlight w:val="darkGray"/>
        </w:rPr>
        <w:t>cheap victory</w:t>
      </w:r>
      <w:r w:rsidRPr="00125CDA">
        <w:rPr>
          <w:sz w:val="16"/>
        </w:rPr>
        <w:t xml:space="preserve">. As John Mearsheimer showed in his classic book Conventional Deterrence, </w:t>
      </w:r>
      <w:r w:rsidRPr="0017238D">
        <w:rPr>
          <w:rStyle w:val="StyleUnderline"/>
        </w:rPr>
        <w:t xml:space="preserve">national leaders </w:t>
      </w:r>
      <w:r w:rsidRPr="0017238D">
        <w:rPr>
          <w:rStyle w:val="Emphasis"/>
        </w:rPr>
        <w:t>avoid</w:t>
      </w:r>
      <w:r w:rsidRPr="0017238D">
        <w:rPr>
          <w:rStyle w:val="StyleUnderline"/>
        </w:rPr>
        <w:t xml:space="preserve"> war when they are convinced it will be </w:t>
      </w:r>
      <w:r w:rsidRPr="0017238D">
        <w:rPr>
          <w:rStyle w:val="Emphasis"/>
        </w:rPr>
        <w:t>long, bloody, costly</w:t>
      </w:r>
      <w:r w:rsidRPr="0017238D">
        <w:rPr>
          <w:rStyle w:val="StyleUnderline"/>
        </w:rPr>
        <w:t xml:space="preserve">, and </w:t>
      </w:r>
      <w:r w:rsidRPr="0017238D">
        <w:rPr>
          <w:rStyle w:val="Emphasis"/>
        </w:rPr>
        <w:t>uncertain</w:t>
      </w:r>
      <w:r w:rsidRPr="00125CDA">
        <w:rPr>
          <w:sz w:val="16"/>
        </w:rPr>
        <w:t xml:space="preserve">. To choose war, political leaders have to convince themselves they can either win a quick, cheap, and decisive victory or achieve some limited objective at low cost. </w:t>
      </w:r>
      <w:r w:rsidRPr="0017238D">
        <w:rPr>
          <w:rStyle w:val="Emphasis"/>
        </w:rPr>
        <w:t>Europe</w:t>
      </w:r>
      <w:r w:rsidRPr="0017238D">
        <w:rPr>
          <w:rStyle w:val="StyleUnderline"/>
        </w:rPr>
        <w:t xml:space="preserve"> went to war in </w:t>
      </w:r>
      <w:r w:rsidRPr="0017238D">
        <w:rPr>
          <w:rStyle w:val="Emphasis"/>
        </w:rPr>
        <w:t>1914</w:t>
      </w:r>
      <w:r w:rsidRPr="00125CDA">
        <w:rPr>
          <w:sz w:val="16"/>
        </w:rPr>
        <w:t xml:space="preserve"> </w:t>
      </w:r>
      <w:r w:rsidRPr="0017238D">
        <w:rPr>
          <w:rStyle w:val="StyleUnderline"/>
        </w:rPr>
        <w:t xml:space="preserve">with each side believing it would win a </w:t>
      </w:r>
      <w:r w:rsidRPr="0017238D">
        <w:rPr>
          <w:rStyle w:val="Emphasis"/>
        </w:rPr>
        <w:t>rapid and easy victory</w:t>
      </w:r>
      <w:r w:rsidRPr="00125CDA">
        <w:rPr>
          <w:sz w:val="16"/>
        </w:rPr>
        <w:t xml:space="preserve">, and Nazi Germany developed the strategy of blitzkrieg in order to subdue its foes as quickly and cheaply as possible. </w:t>
      </w:r>
      <w:r w:rsidRPr="0017238D">
        <w:rPr>
          <w:rStyle w:val="Emphasis"/>
        </w:rPr>
        <w:t>Iraq</w:t>
      </w:r>
      <w:r w:rsidRPr="0017238D">
        <w:rPr>
          <w:rStyle w:val="StyleUnderline"/>
        </w:rPr>
        <w:t xml:space="preserve"> attacked </w:t>
      </w:r>
      <w:r w:rsidRPr="0017238D">
        <w:rPr>
          <w:rStyle w:val="Emphasis"/>
        </w:rPr>
        <w:t>Iran</w:t>
      </w:r>
      <w:r w:rsidRPr="0017238D">
        <w:rPr>
          <w:rStyle w:val="StyleUnderline"/>
        </w:rPr>
        <w:t xml:space="preserve"> in 1980</w:t>
      </w:r>
      <w:r w:rsidRPr="00125CDA">
        <w:rPr>
          <w:sz w:val="16"/>
        </w:rPr>
        <w:t xml:space="preserve"> </w:t>
      </w:r>
      <w:r w:rsidRPr="0017238D">
        <w:rPr>
          <w:rStyle w:val="StyleUnderline"/>
        </w:rPr>
        <w:t xml:space="preserve">because Saddam believed the Islamic Republic was in </w:t>
      </w:r>
      <w:r w:rsidRPr="0017238D">
        <w:rPr>
          <w:rStyle w:val="Emphasis"/>
        </w:rPr>
        <w:t>disarray</w:t>
      </w:r>
      <w:r w:rsidRPr="0017238D">
        <w:rPr>
          <w:rStyle w:val="StyleUnderline"/>
        </w:rPr>
        <w:t xml:space="preserve"> and would be </w:t>
      </w:r>
      <w:r w:rsidRPr="0017238D">
        <w:rPr>
          <w:rStyle w:val="Emphasis"/>
        </w:rPr>
        <w:t>easy to defeat</w:t>
      </w:r>
      <w:r w:rsidRPr="00125CDA">
        <w:rPr>
          <w:sz w:val="16"/>
        </w:rPr>
        <w:t xml:space="preserve">, and George W. </w:t>
      </w:r>
      <w:r w:rsidRPr="0017238D">
        <w:rPr>
          <w:rStyle w:val="StyleUnderline"/>
        </w:rPr>
        <w:t xml:space="preserve">Bush </w:t>
      </w:r>
      <w:r w:rsidRPr="0017238D">
        <w:rPr>
          <w:rStyle w:val="Emphasis"/>
        </w:rPr>
        <w:t>invaded Iraq</w:t>
      </w:r>
      <w:r w:rsidRPr="0017238D">
        <w:rPr>
          <w:rStyle w:val="StyleUnderline"/>
        </w:rPr>
        <w:t xml:space="preserve"> in 2003 convinced the war would be </w:t>
      </w:r>
      <w:r w:rsidRPr="0017238D">
        <w:rPr>
          <w:rStyle w:val="Emphasis"/>
        </w:rPr>
        <w:t>short, successful</w:t>
      </w:r>
      <w:r w:rsidRPr="0017238D">
        <w:rPr>
          <w:rStyle w:val="StyleUnderline"/>
        </w:rPr>
        <w:t xml:space="preserve">, and </w:t>
      </w:r>
      <w:r w:rsidRPr="0017238D">
        <w:rPr>
          <w:rStyle w:val="Emphasis"/>
        </w:rPr>
        <w:t>pay for itself.</w:t>
      </w:r>
      <w:r w:rsidRPr="0017238D">
        <w:rPr>
          <w:b/>
          <w:iCs/>
          <w:u w:val="single"/>
          <w:bdr w:val="single" w:sz="8" w:space="0" w:color="auto"/>
        </w:rPr>
        <w:t xml:space="preserve"> </w:t>
      </w:r>
      <w:r w:rsidRPr="0017238D">
        <w:rPr>
          <w:rStyle w:val="StyleUnderline"/>
        </w:rPr>
        <w:t xml:space="preserve">The fact that each of these leaders </w:t>
      </w:r>
      <w:r w:rsidRPr="0017238D">
        <w:rPr>
          <w:rStyle w:val="Emphasis"/>
        </w:rPr>
        <w:t>miscalculated badly</w:t>
      </w:r>
      <w:r w:rsidRPr="0017238D">
        <w:rPr>
          <w:rStyle w:val="StyleUnderline"/>
        </w:rPr>
        <w:t xml:space="preserve"> does not alter the </w:t>
      </w:r>
      <w:r w:rsidRPr="0017238D">
        <w:rPr>
          <w:rStyle w:val="Emphasis"/>
        </w:rPr>
        <w:t>main point</w:t>
      </w:r>
      <w:r w:rsidRPr="0017238D">
        <w:rPr>
          <w:rStyle w:val="StyleUnderline"/>
        </w:rPr>
        <w:t xml:space="preserve">: </w:t>
      </w:r>
      <w:r w:rsidRPr="0017238D">
        <w:rPr>
          <w:rStyle w:val="Emphasis"/>
        </w:rPr>
        <w:t>No matter</w:t>
      </w:r>
      <w:r w:rsidRPr="0017238D">
        <w:rPr>
          <w:rStyle w:val="StyleUnderline"/>
        </w:rPr>
        <w:t xml:space="preserve"> what a country’s </w:t>
      </w:r>
      <w:r w:rsidRPr="0017238D">
        <w:rPr>
          <w:rStyle w:val="Emphasis"/>
        </w:rPr>
        <w:t>economic condition</w:t>
      </w:r>
      <w:r w:rsidRPr="0017238D">
        <w:rPr>
          <w:rStyle w:val="StyleUnderline"/>
        </w:rPr>
        <w:t xml:space="preserve"> might be, its leaders </w:t>
      </w:r>
      <w:r w:rsidRPr="0017238D">
        <w:rPr>
          <w:rStyle w:val="Emphasis"/>
        </w:rPr>
        <w:t>will not go to war</w:t>
      </w:r>
      <w:r w:rsidRPr="0017238D">
        <w:rPr>
          <w:rStyle w:val="StyleUnderline"/>
        </w:rPr>
        <w:t xml:space="preserve"> unless they think they can do so </w:t>
      </w:r>
      <w:r w:rsidRPr="0017238D">
        <w:rPr>
          <w:rStyle w:val="Emphasis"/>
        </w:rPr>
        <w:t>quickly, cheaply</w:t>
      </w:r>
      <w:r w:rsidRPr="0017238D">
        <w:rPr>
          <w:rStyle w:val="StyleUnderline"/>
        </w:rPr>
        <w:t xml:space="preserve">, and with a </w:t>
      </w:r>
      <w:r w:rsidRPr="0017238D">
        <w:rPr>
          <w:rStyle w:val="Emphasis"/>
        </w:rPr>
        <w:t xml:space="preserve">reasonable probability of success. </w:t>
      </w:r>
      <w:r w:rsidRPr="00125CDA">
        <w:rPr>
          <w:sz w:val="16"/>
        </w:rPr>
        <w:t xml:space="preserve">Third, and most important, </w:t>
      </w:r>
      <w:r w:rsidRPr="00AA392C">
        <w:rPr>
          <w:rStyle w:val="StyleUnderline"/>
          <w:highlight w:val="darkGray"/>
        </w:rPr>
        <w:t>the</w:t>
      </w:r>
      <w:r w:rsidRPr="0017238D">
        <w:rPr>
          <w:rStyle w:val="StyleUnderline"/>
        </w:rPr>
        <w:t xml:space="preserve"> primary </w:t>
      </w:r>
      <w:r w:rsidRPr="00AA392C">
        <w:rPr>
          <w:rStyle w:val="Emphasis"/>
          <w:highlight w:val="darkGray"/>
        </w:rPr>
        <w:t>motivation</w:t>
      </w:r>
      <w:r w:rsidRPr="00AA392C">
        <w:rPr>
          <w:rStyle w:val="StyleUnderline"/>
          <w:highlight w:val="darkGray"/>
        </w:rPr>
        <w:t xml:space="preserve"> for</w:t>
      </w:r>
      <w:r w:rsidRPr="0017238D">
        <w:rPr>
          <w:rStyle w:val="StyleUnderline"/>
        </w:rPr>
        <w:t xml:space="preserve"> most </w:t>
      </w:r>
      <w:r w:rsidRPr="00AA392C">
        <w:rPr>
          <w:rStyle w:val="StyleUnderline"/>
          <w:highlight w:val="darkGray"/>
        </w:rPr>
        <w:t>wars is</w:t>
      </w:r>
      <w:r w:rsidRPr="0017238D">
        <w:rPr>
          <w:rStyle w:val="StyleUnderline"/>
        </w:rPr>
        <w:t xml:space="preserve"> the desire for </w:t>
      </w:r>
      <w:r w:rsidRPr="00AA392C">
        <w:rPr>
          <w:rStyle w:val="Emphasis"/>
          <w:highlight w:val="darkGray"/>
        </w:rPr>
        <w:t>security</w:t>
      </w:r>
      <w:r w:rsidRPr="0017238D">
        <w:rPr>
          <w:rStyle w:val="StyleUnderline"/>
        </w:rPr>
        <w:t>,</w:t>
      </w:r>
      <w:r w:rsidRPr="00125CDA">
        <w:rPr>
          <w:sz w:val="16"/>
        </w:rPr>
        <w:t xml:space="preserve"> </w:t>
      </w:r>
      <w:r w:rsidRPr="00AA392C">
        <w:rPr>
          <w:rStyle w:val="StyleUnderline"/>
          <w:highlight w:val="darkGray"/>
        </w:rPr>
        <w:t xml:space="preserve">not </w:t>
      </w:r>
      <w:r w:rsidRPr="00AA392C">
        <w:rPr>
          <w:rStyle w:val="Emphasis"/>
          <w:highlight w:val="darkGray"/>
        </w:rPr>
        <w:t>economic gain</w:t>
      </w:r>
      <w:r w:rsidRPr="00125CDA">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7238D">
        <w:rPr>
          <w:rStyle w:val="Emphasis"/>
        </w:rPr>
        <w:t>every war</w:t>
      </w:r>
      <w:r w:rsidRPr="0017238D">
        <w:rPr>
          <w:rStyle w:val="StyleUnderline"/>
        </w:rPr>
        <w:t xml:space="preserve"> between </w:t>
      </w:r>
      <w:r w:rsidRPr="0017238D">
        <w:rPr>
          <w:rStyle w:val="Emphasis"/>
        </w:rPr>
        <w:t>Great Powers</w:t>
      </w:r>
      <w:r w:rsidRPr="00125CDA">
        <w:rPr>
          <w:sz w:val="16"/>
        </w:rPr>
        <w:t xml:space="preserve"> [between 1848 and 1918] … </w:t>
      </w:r>
      <w:r w:rsidRPr="0017238D">
        <w:rPr>
          <w:rStyle w:val="StyleUnderline"/>
        </w:rPr>
        <w:t xml:space="preserve">started as a </w:t>
      </w:r>
      <w:r w:rsidRPr="0017238D">
        <w:rPr>
          <w:rStyle w:val="Emphasis"/>
        </w:rPr>
        <w:t>preventive</w:t>
      </w:r>
      <w:r w:rsidRPr="0017238D">
        <w:rPr>
          <w:rStyle w:val="StyleUnderline"/>
        </w:rPr>
        <w:t xml:space="preserve"> war, not as a </w:t>
      </w:r>
      <w:r w:rsidRPr="0017238D">
        <w:rPr>
          <w:rStyle w:val="Emphasis"/>
        </w:rPr>
        <w:t>war of conquest</w:t>
      </w:r>
      <w:r w:rsidRPr="00125CDA">
        <w:rPr>
          <w:sz w:val="16"/>
        </w:rPr>
        <w:t xml:space="preserve">,” and </w:t>
      </w:r>
      <w:r w:rsidRPr="0017238D">
        <w:rPr>
          <w:rStyle w:val="StyleUnderline"/>
        </w:rPr>
        <w:t xml:space="preserve">that </w:t>
      </w:r>
      <w:r w:rsidRPr="0017238D">
        <w:rPr>
          <w:rStyle w:val="Emphasis"/>
        </w:rPr>
        <w:t>remains true</w:t>
      </w:r>
      <w:r w:rsidRPr="00125CDA">
        <w:rPr>
          <w:sz w:val="16"/>
        </w:rPr>
        <w:t xml:space="preserve"> of most wars fought since then. The bottom line: </w:t>
      </w:r>
      <w:r w:rsidRPr="0017238D">
        <w:rPr>
          <w:rStyle w:val="Emphasis"/>
        </w:rPr>
        <w:t>Economic conditions</w:t>
      </w:r>
      <w:r w:rsidRPr="00125CDA">
        <w:rPr>
          <w:sz w:val="16"/>
        </w:rPr>
        <w:t xml:space="preserve"> (i.e., a depression) may affect the broader political environment in which decisions for war or peace are made, but they </w:t>
      </w:r>
      <w:r w:rsidRPr="0017238D">
        <w:rPr>
          <w:rStyle w:val="StyleUnderline"/>
        </w:rPr>
        <w:t xml:space="preserve">are only </w:t>
      </w:r>
      <w:r w:rsidRPr="0017238D">
        <w:rPr>
          <w:rStyle w:val="Emphasis"/>
        </w:rPr>
        <w:t>one factor among many</w:t>
      </w:r>
      <w:r w:rsidRPr="0017238D">
        <w:rPr>
          <w:rStyle w:val="StyleUnderline"/>
        </w:rPr>
        <w:t xml:space="preserve"> and </w:t>
      </w:r>
      <w:r w:rsidRPr="0017238D">
        <w:rPr>
          <w:rStyle w:val="Emphasis"/>
        </w:rPr>
        <w:t>rarely</w:t>
      </w:r>
      <w:r w:rsidRPr="0017238D">
        <w:rPr>
          <w:rStyle w:val="StyleUnderline"/>
        </w:rPr>
        <w:t xml:space="preserve"> the most significant</w:t>
      </w:r>
      <w:r w:rsidRPr="00125CDA">
        <w:rPr>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14:paraId="00EB17EB" w14:textId="77777777" w:rsidR="00C92378" w:rsidRPr="003F1ED2" w:rsidRDefault="00C92378" w:rsidP="00C92378">
      <w:pPr>
        <w:keepNext/>
        <w:keepLines/>
        <w:spacing w:before="200"/>
        <w:outlineLvl w:val="3"/>
        <w:rPr>
          <w:rFonts w:eastAsia="Times New Roman"/>
          <w:b/>
          <w:iCs/>
          <w:sz w:val="24"/>
          <w:szCs w:val="20"/>
        </w:rPr>
      </w:pPr>
      <w:r w:rsidRPr="003F1ED2">
        <w:rPr>
          <w:rFonts w:eastAsia="Times New Roman"/>
          <w:b/>
          <w:iCs/>
          <w:sz w:val="24"/>
          <w:szCs w:val="20"/>
        </w:rPr>
        <w:t xml:space="preserve">Diversionary war is </w:t>
      </w:r>
      <w:r w:rsidRPr="003F1ED2">
        <w:rPr>
          <w:rFonts w:eastAsia="Times New Roman"/>
          <w:b/>
          <w:iCs/>
          <w:sz w:val="24"/>
          <w:szCs w:val="20"/>
          <w:u w:val="single"/>
        </w:rPr>
        <w:t>False</w:t>
      </w:r>
      <w:r w:rsidRPr="003F1ED2">
        <w:rPr>
          <w:rFonts w:eastAsia="Times New Roman"/>
          <w:b/>
          <w:iCs/>
          <w:sz w:val="24"/>
          <w:szCs w:val="20"/>
        </w:rPr>
        <w:t>!</w:t>
      </w:r>
    </w:p>
    <w:p w14:paraId="560147CB" w14:textId="77777777" w:rsidR="00C92378" w:rsidRPr="00125CDA" w:rsidRDefault="00C92378" w:rsidP="00C92378">
      <w:pPr>
        <w:rPr>
          <w:rFonts w:eastAsia="Calibri"/>
          <w:szCs w:val="20"/>
        </w:rPr>
      </w:pPr>
      <w:r w:rsidRPr="003F1ED2">
        <w:rPr>
          <w:rFonts w:eastAsia="Calibri"/>
          <w:b/>
          <w:bCs/>
          <w:sz w:val="24"/>
          <w:szCs w:val="20"/>
          <w:u w:val="single"/>
        </w:rPr>
        <w:t>Carter 19</w:t>
      </w:r>
      <w:r w:rsidRPr="00125CDA">
        <w:rPr>
          <w:rFonts w:eastAsia="Calibri"/>
          <w:szCs w:val="20"/>
        </w:rPr>
        <w:t xml:space="preserve"> – Erin Baggot, Assistant Professor, School of International Relations, University of Southern California. “Diversionary cheap talk: economic conditions and US foreign policy rhetoric, 1945-2010”, International Interactions, Volume 46, Issue 2, pg. 163-198, https://doi.org/10.1080/03050629.2020.1688319, 12-03-2019 </w:t>
      </w:r>
    </w:p>
    <w:p w14:paraId="0A2C2425" w14:textId="77777777" w:rsidR="00C92378" w:rsidRPr="00125CDA" w:rsidRDefault="00C92378" w:rsidP="00C92378">
      <w:pPr>
        <w:rPr>
          <w:rFonts w:eastAsia="Calibri"/>
          <w:sz w:val="16"/>
          <w:szCs w:val="20"/>
        </w:rPr>
      </w:pPr>
      <w:r w:rsidRPr="00125CDA">
        <w:rPr>
          <w:rFonts w:eastAsia="Calibri"/>
          <w:sz w:val="16"/>
          <w:szCs w:val="20"/>
        </w:rPr>
        <w:t xml:space="preserve">There is a large literature on diversionary conflict in international relations, but it focuses on material conflicts like militarized interstate disputes rather than foreign policy rhetoric. It is based in social identity theory, which suggests that leaders can increase ingroup affinity by making intergroup distinctions more salient (Coser 1956; Simmel 1955; Tajfel and Turner 1979). A recent review concludes that </w:t>
      </w:r>
      <w:r w:rsidRPr="003F1ED2">
        <w:rPr>
          <w:rFonts w:eastAsia="Calibri"/>
          <w:b/>
          <w:sz w:val="20"/>
          <w:szCs w:val="20"/>
          <w:u w:val="single"/>
        </w:rPr>
        <w:t xml:space="preserve">though the </w:t>
      </w:r>
      <w:r w:rsidRPr="003F1ED2">
        <w:rPr>
          <w:rFonts w:eastAsia="Calibri"/>
          <w:b/>
          <w:iCs/>
          <w:sz w:val="20"/>
          <w:szCs w:val="20"/>
          <w:u w:val="single"/>
          <w:bdr w:val="single" w:sz="8" w:space="0" w:color="auto"/>
        </w:rPr>
        <w:t>internal logic</w:t>
      </w:r>
      <w:r w:rsidRPr="003F1ED2">
        <w:rPr>
          <w:rFonts w:eastAsia="Calibri"/>
          <w:b/>
          <w:sz w:val="20"/>
          <w:szCs w:val="20"/>
          <w:u w:val="single"/>
        </w:rPr>
        <w:t xml:space="preserve"> of </w:t>
      </w:r>
      <w:r w:rsidRPr="00AA392C">
        <w:rPr>
          <w:rFonts w:eastAsia="Calibri"/>
          <w:b/>
          <w:sz w:val="20"/>
          <w:szCs w:val="20"/>
          <w:highlight w:val="darkGray"/>
          <w:u w:val="single"/>
          <w:shd w:val="clear" w:color="auto" w:fill="41B2FF"/>
        </w:rPr>
        <w:t>diversionary</w:t>
      </w:r>
      <w:r w:rsidRPr="003F1ED2">
        <w:rPr>
          <w:rFonts w:eastAsia="Calibri"/>
          <w:b/>
          <w:sz w:val="20"/>
          <w:szCs w:val="20"/>
          <w:u w:val="single"/>
        </w:rPr>
        <w:t xml:space="preserve"> conflict is “</w:t>
      </w:r>
      <w:r w:rsidRPr="003F1ED2">
        <w:rPr>
          <w:rFonts w:eastAsia="Calibri"/>
          <w:b/>
          <w:iCs/>
          <w:sz w:val="20"/>
          <w:szCs w:val="20"/>
          <w:u w:val="single"/>
          <w:bdr w:val="single" w:sz="8" w:space="0" w:color="auto"/>
        </w:rPr>
        <w:t>compelling</w:t>
      </w:r>
      <w:r w:rsidRPr="003F1ED2">
        <w:rPr>
          <w:rFonts w:eastAsia="Calibri"/>
          <w:b/>
          <w:sz w:val="20"/>
          <w:szCs w:val="20"/>
          <w:u w:val="single"/>
        </w:rPr>
        <w:t xml:space="preserve"> and </w:t>
      </w:r>
      <w:r w:rsidRPr="003F1ED2">
        <w:rPr>
          <w:rFonts w:eastAsia="Calibri"/>
          <w:b/>
          <w:iCs/>
          <w:sz w:val="20"/>
          <w:szCs w:val="20"/>
          <w:u w:val="single"/>
          <w:bdr w:val="single" w:sz="8" w:space="0" w:color="auto"/>
        </w:rPr>
        <w:t>theoretically well supported</w:t>
      </w:r>
      <w:r w:rsidRPr="003F1ED2">
        <w:rPr>
          <w:rFonts w:eastAsia="Calibri"/>
          <w:b/>
          <w:sz w:val="20"/>
          <w:szCs w:val="20"/>
          <w:u w:val="single"/>
        </w:rPr>
        <w:t xml:space="preserve">,” the </w:t>
      </w:r>
      <w:r w:rsidRPr="003F1ED2">
        <w:rPr>
          <w:rFonts w:eastAsia="Calibri"/>
          <w:b/>
          <w:iCs/>
          <w:sz w:val="20"/>
          <w:szCs w:val="20"/>
          <w:u w:val="single"/>
          <w:bdr w:val="single" w:sz="8" w:space="0" w:color="auto"/>
        </w:rPr>
        <w:t xml:space="preserve">empirical </w:t>
      </w:r>
      <w:r w:rsidRPr="00AA392C">
        <w:rPr>
          <w:rFonts w:eastAsia="Calibri"/>
          <w:b/>
          <w:iCs/>
          <w:sz w:val="20"/>
          <w:szCs w:val="20"/>
          <w:highlight w:val="darkGray"/>
          <w:u w:val="single"/>
          <w:bdr w:val="single" w:sz="8" w:space="0" w:color="auto"/>
          <w:shd w:val="clear" w:color="auto" w:fill="41B2FF"/>
        </w:rPr>
        <w:t>evi</w:t>
      </w:r>
      <w:r w:rsidRPr="003F1ED2">
        <w:rPr>
          <w:rFonts w:eastAsia="Calibri"/>
          <w:b/>
          <w:iCs/>
          <w:sz w:val="20"/>
          <w:szCs w:val="20"/>
          <w:u w:val="single"/>
          <w:bdr w:val="single" w:sz="8" w:space="0" w:color="auto"/>
        </w:rPr>
        <w:t>dence</w:t>
      </w:r>
      <w:r w:rsidRPr="003F1ED2">
        <w:rPr>
          <w:rFonts w:eastAsia="Calibri"/>
          <w:b/>
          <w:sz w:val="20"/>
          <w:szCs w:val="20"/>
          <w:u w:val="single"/>
        </w:rPr>
        <w:t xml:space="preserve"> </w:t>
      </w:r>
      <w:r w:rsidRPr="00AA392C">
        <w:rPr>
          <w:rFonts w:eastAsia="Calibri"/>
          <w:b/>
          <w:sz w:val="20"/>
          <w:szCs w:val="20"/>
          <w:highlight w:val="darkGray"/>
          <w:u w:val="single"/>
          <w:shd w:val="clear" w:color="auto" w:fill="41B2FF"/>
        </w:rPr>
        <w:t>is</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decidedly </w:t>
      </w:r>
      <w:r w:rsidRPr="00AA392C">
        <w:rPr>
          <w:rFonts w:eastAsia="Calibri"/>
          <w:b/>
          <w:iCs/>
          <w:sz w:val="20"/>
          <w:szCs w:val="20"/>
          <w:highlight w:val="darkGray"/>
          <w:u w:val="single"/>
          <w:bdr w:val="single" w:sz="8" w:space="0" w:color="auto"/>
          <w:shd w:val="clear" w:color="auto" w:fill="41B2FF"/>
        </w:rPr>
        <w:t>mixed</w:t>
      </w:r>
      <w:r w:rsidRPr="003F1ED2">
        <w:rPr>
          <w:rFonts w:eastAsia="Calibri"/>
          <w:b/>
          <w:sz w:val="20"/>
          <w:szCs w:val="20"/>
          <w:u w:val="single"/>
        </w:rPr>
        <w:t>”</w:t>
      </w:r>
      <w:r w:rsidRPr="00125CDA">
        <w:rPr>
          <w:rFonts w:eastAsia="Calibri"/>
          <w:sz w:val="16"/>
          <w:szCs w:val="20"/>
        </w:rPr>
        <w:t xml:space="preserve"> (Baum and Philip 2008, 48). </w:t>
      </w:r>
      <w:r w:rsidRPr="003F1ED2">
        <w:rPr>
          <w:rFonts w:eastAsia="Calibri"/>
          <w:b/>
          <w:sz w:val="20"/>
          <w:szCs w:val="20"/>
          <w:u w:val="single"/>
        </w:rPr>
        <w:t>Several studies find evidence of diversionary aggression in US foreign policy</w:t>
      </w:r>
      <w:r w:rsidRPr="00125CDA">
        <w:rPr>
          <w:rFonts w:eastAsia="Calibri"/>
          <w:sz w:val="16"/>
          <w:szCs w:val="20"/>
        </w:rPr>
        <w:t xml:space="preserve"> (Clark 2003; DeRouen 2000; DeRouen and Peake 2002; Fordham 1998a,b; Hess and Orphanides 1995; Howell and Pevehouse 2005; James and Hristoulas 1994; James and Oneal 1991; Levy 1989a, 1989b; Clifton and Bickers 1992; Ostrom and Job 1986) and elsewhere (Bennett 2000; Dassel and Reinhardt 1999; Davies 2002; Enterline and Gleditsch 2000; Gelpi 1997; Heldt 1999; Lebow 1981; Mansfield and Snyder 1995; Oneal and Tir 2006; Russett 1990; Sobek 2007; Tir 2010). </w:t>
      </w:r>
      <w:r w:rsidRPr="003F1ED2">
        <w:rPr>
          <w:rFonts w:eastAsia="Calibri"/>
          <w:b/>
          <w:sz w:val="20"/>
          <w:szCs w:val="20"/>
          <w:u w:val="single"/>
        </w:rPr>
        <w:t xml:space="preserve">Yet skeptics have </w:t>
      </w:r>
      <w:r w:rsidRPr="003F1ED2">
        <w:rPr>
          <w:rFonts w:eastAsia="Calibri"/>
          <w:b/>
          <w:iCs/>
          <w:sz w:val="20"/>
          <w:szCs w:val="20"/>
          <w:u w:val="single"/>
          <w:bdr w:val="single" w:sz="8" w:space="0" w:color="auto"/>
        </w:rPr>
        <w:t>amassed opposing evidence</w:t>
      </w:r>
      <w:r w:rsidRPr="00125CDA">
        <w:rPr>
          <w:rFonts w:eastAsia="Calibri"/>
          <w:sz w:val="16"/>
          <w:szCs w:val="20"/>
        </w:rPr>
        <w:t xml:space="preserve"> (Chiozza and Goemans 2003, 2004; Foster and Palmer 2006; Gowa 1998; Johnston 1998; Leeds and Davis 1997; Lian and Oneal 1993; Meernik 2004, 2000; Meernik and Waterman 1996; Moore and Lanoue 2003; Potter 2007). </w:t>
      </w:r>
      <w:r w:rsidRPr="003F1ED2">
        <w:rPr>
          <w:rFonts w:eastAsia="Calibri"/>
          <w:b/>
          <w:sz w:val="20"/>
          <w:szCs w:val="20"/>
          <w:u w:val="single"/>
        </w:rPr>
        <w:t xml:space="preserve">Some </w:t>
      </w:r>
      <w:r w:rsidRPr="00AA392C">
        <w:rPr>
          <w:rFonts w:eastAsia="Calibri"/>
          <w:b/>
          <w:sz w:val="20"/>
          <w:szCs w:val="20"/>
          <w:highlight w:val="darkGray"/>
          <w:u w:val="single"/>
          <w:shd w:val="clear" w:color="auto" w:fill="41B2FF"/>
        </w:rPr>
        <w:t xml:space="preserve">cases are </w:t>
      </w:r>
      <w:r w:rsidRPr="00AA392C">
        <w:rPr>
          <w:rFonts w:eastAsia="Calibri"/>
          <w:b/>
          <w:iCs/>
          <w:sz w:val="20"/>
          <w:szCs w:val="20"/>
          <w:highlight w:val="darkGray"/>
          <w:u w:val="single"/>
          <w:bdr w:val="single" w:sz="8" w:space="0" w:color="auto"/>
          <w:shd w:val="clear" w:color="auto" w:fill="41B2FF"/>
        </w:rPr>
        <w:t>hard to reconcile</w:t>
      </w:r>
      <w:r w:rsidRPr="00AA392C">
        <w:rPr>
          <w:rFonts w:eastAsia="Calibri"/>
          <w:b/>
          <w:sz w:val="20"/>
          <w:szCs w:val="20"/>
          <w:highlight w:val="darkGray"/>
          <w:u w:val="single"/>
          <w:shd w:val="clear" w:color="auto" w:fill="41B2FF"/>
        </w:rPr>
        <w:t xml:space="preserve"> with the</w:t>
      </w:r>
      <w:r w:rsidRPr="003F1ED2">
        <w:rPr>
          <w:rFonts w:eastAsia="Calibri"/>
          <w:b/>
          <w:sz w:val="20"/>
          <w:szCs w:val="20"/>
          <w:u w:val="single"/>
        </w:rPr>
        <w:t xml:space="preserve"> theory</w:t>
      </w:r>
      <w:r w:rsidRPr="00125CDA">
        <w:rPr>
          <w:rFonts w:eastAsia="Calibri"/>
          <w:sz w:val="16"/>
          <w:szCs w:val="20"/>
        </w:rPr>
        <w:t xml:space="preserve">: in Britain, there were rallies in the Falklands War and the Gulf War but not in other cases in which rallies would be expected, such as the Korean, Suez, and Kosovo wars (Lai and Reiter 2005). </w:t>
      </w:r>
      <w:r w:rsidRPr="003F1ED2">
        <w:rPr>
          <w:rFonts w:eastAsia="Calibri"/>
          <w:b/>
          <w:sz w:val="20"/>
          <w:szCs w:val="20"/>
          <w:u w:val="single"/>
        </w:rPr>
        <w:t>Some go so far as to call diversionary aggression a “</w:t>
      </w:r>
      <w:r w:rsidRPr="00AA392C">
        <w:rPr>
          <w:rFonts w:eastAsia="Calibri"/>
          <w:b/>
          <w:iCs/>
          <w:sz w:val="20"/>
          <w:szCs w:val="20"/>
          <w:highlight w:val="darkGray"/>
          <w:u w:val="single"/>
          <w:bdr w:val="single" w:sz="8" w:space="0" w:color="auto"/>
          <w:shd w:val="clear" w:color="auto" w:fill="41B2FF"/>
        </w:rPr>
        <w:t>myth</w:t>
      </w:r>
      <w:r w:rsidRPr="003F1ED2">
        <w:rPr>
          <w:rFonts w:eastAsia="Calibri"/>
          <w:b/>
          <w:sz w:val="20"/>
          <w:szCs w:val="20"/>
          <w:u w:val="single"/>
        </w:rPr>
        <w:t>”</w:t>
      </w:r>
      <w:r w:rsidRPr="00125CDA">
        <w:rPr>
          <w:rFonts w:eastAsia="Calibri"/>
          <w:sz w:val="16"/>
          <w:szCs w:val="20"/>
        </w:rPr>
        <w:t xml:space="preserve"> (Meernik and Waterman 1996). </w:t>
      </w:r>
    </w:p>
    <w:p w14:paraId="5A7365DF" w14:textId="77777777" w:rsidR="00C92378" w:rsidRPr="00125CDA" w:rsidRDefault="00C92378" w:rsidP="00C92378">
      <w:pPr>
        <w:rPr>
          <w:rFonts w:eastAsia="Calibri"/>
          <w:sz w:val="16"/>
          <w:szCs w:val="20"/>
        </w:rPr>
      </w:pPr>
      <w:r w:rsidRPr="00125CDA">
        <w:rPr>
          <w:rFonts w:eastAsia="Calibri"/>
          <w:sz w:val="16"/>
          <w:szCs w:val="20"/>
        </w:rPr>
        <w:t>Others have developed scope conditions for diversionary aggression. It is more likely between states with pre-standing rivalries (Mitchell and Prins 2004), when leaders are accountable (Carter 2018; Kisangani and Pickering 2011), and in mature democracies, consolidating autocracies, and transitional polities (Pickering and Kisangani 2005). It is less likely when states avoid provoking troubled rivals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non election years, and first terms (Colaresi 2007). Most recently, scholars have asked whether diversion occurs outside democracies. They find some autocracies, especially single party regimes, divert as well (Carter 2018; Pickering and Kisangani 2010).</w:t>
      </w:r>
    </w:p>
    <w:p w14:paraId="18181254" w14:textId="77777777" w:rsidR="00C92378" w:rsidRPr="00125CDA" w:rsidRDefault="00C92378" w:rsidP="00C92378">
      <w:pPr>
        <w:rPr>
          <w:rFonts w:eastAsia="Calibri"/>
          <w:sz w:val="16"/>
          <w:szCs w:val="20"/>
        </w:rPr>
      </w:pPr>
      <w:r w:rsidRPr="00125CDA">
        <w:rPr>
          <w:rFonts w:eastAsia="Calibri"/>
          <w:sz w:val="16"/>
          <w:szCs w:val="20"/>
        </w:rPr>
        <w:t xml:space="preserve">This study extends the logic of diversionary conflict to foreign policy rhetoric. </w:t>
      </w:r>
      <w:r w:rsidRPr="003F1ED2">
        <w:rPr>
          <w:rFonts w:eastAsia="Calibri"/>
          <w:b/>
          <w:sz w:val="20"/>
          <w:szCs w:val="20"/>
          <w:u w:val="single"/>
        </w:rPr>
        <w:t xml:space="preserve">There is </w:t>
      </w:r>
      <w:r w:rsidRPr="003F1ED2">
        <w:rPr>
          <w:rFonts w:eastAsia="Calibri"/>
          <w:b/>
          <w:iCs/>
          <w:sz w:val="20"/>
          <w:szCs w:val="20"/>
          <w:u w:val="single"/>
          <w:bdr w:val="single" w:sz="8" w:space="0" w:color="auto"/>
        </w:rPr>
        <w:t>surprisingly little research</w:t>
      </w:r>
      <w:r w:rsidRPr="003F1ED2">
        <w:rPr>
          <w:rFonts w:eastAsia="Calibri"/>
          <w:b/>
          <w:sz w:val="20"/>
          <w:szCs w:val="20"/>
          <w:u w:val="single"/>
        </w:rPr>
        <w:t xml:space="preserve"> on rhetoric</w:t>
      </w:r>
      <w:r w:rsidRPr="00125CDA">
        <w:rPr>
          <w:rFonts w:eastAsia="Calibri"/>
          <w:sz w:val="16"/>
          <w:szCs w:val="20"/>
        </w:rPr>
        <w:t xml:space="preserve">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w:t>
      </w:r>
    </w:p>
    <w:p w14:paraId="6E83CCB9" w14:textId="77777777" w:rsidR="00C92378" w:rsidRPr="00125CDA" w:rsidRDefault="00C92378" w:rsidP="00C92378">
      <w:pPr>
        <w:rPr>
          <w:rFonts w:eastAsia="Calibri"/>
          <w:sz w:val="16"/>
          <w:szCs w:val="20"/>
        </w:rPr>
      </w:pPr>
      <w:r w:rsidRPr="00125CDA">
        <w:rPr>
          <w:rFonts w:eastAsia="Calibri"/>
          <w:sz w:val="16"/>
          <w:szCs w:val="14"/>
        </w:rPr>
        <w:t>How</w:t>
      </w:r>
      <w:r w:rsidRPr="00125CDA">
        <w:rPr>
          <w:rFonts w:eastAsia="Calibri"/>
          <w:sz w:val="16"/>
          <w:szCs w:val="20"/>
        </w:rPr>
        <w:t xml:space="preserve">ever, if foreign policy </w:t>
      </w:r>
      <w:r w:rsidRPr="003F1ED2">
        <w:rPr>
          <w:rFonts w:eastAsia="Calibri"/>
          <w:b/>
          <w:iCs/>
          <w:sz w:val="20"/>
          <w:szCs w:val="20"/>
          <w:u w:val="single"/>
          <w:bdr w:val="single" w:sz="8" w:space="0" w:color="auto"/>
        </w:rPr>
        <w:t>rhetoric</w:t>
      </w:r>
      <w:r w:rsidRPr="00125CDA">
        <w:rPr>
          <w:rFonts w:eastAsia="Calibri"/>
          <w:sz w:val="16"/>
          <w:szCs w:val="20"/>
        </w:rPr>
        <w:t xml:space="preserve"> can activate ingroup identity, then it </w:t>
      </w:r>
      <w:r w:rsidRPr="003F1ED2">
        <w:rPr>
          <w:rFonts w:eastAsia="Calibri"/>
          <w:b/>
          <w:iCs/>
          <w:sz w:val="20"/>
          <w:szCs w:val="20"/>
          <w:u w:val="single"/>
          <w:bdr w:val="single" w:sz="8" w:space="0" w:color="auto"/>
        </w:rPr>
        <w:t>may be appealing</w:t>
      </w:r>
      <w:r w:rsidRPr="003F1ED2">
        <w:rPr>
          <w:rFonts w:eastAsia="Calibri"/>
          <w:b/>
          <w:sz w:val="20"/>
          <w:szCs w:val="20"/>
          <w:u w:val="single"/>
        </w:rPr>
        <w:t xml:space="preserve"> for leaders who wish to improve their ratings </w:t>
      </w:r>
      <w:r w:rsidRPr="003F1ED2">
        <w:rPr>
          <w:rFonts w:eastAsia="Calibri"/>
          <w:b/>
          <w:iCs/>
          <w:sz w:val="20"/>
          <w:szCs w:val="20"/>
          <w:u w:val="single"/>
          <w:bdr w:val="single" w:sz="8" w:space="0" w:color="auto"/>
        </w:rPr>
        <w:t>without incurring the substantial risks</w:t>
      </w:r>
      <w:r w:rsidRPr="003F1ED2">
        <w:rPr>
          <w:rFonts w:eastAsia="Calibri"/>
          <w:b/>
          <w:sz w:val="20"/>
          <w:szCs w:val="20"/>
          <w:u w:val="single"/>
        </w:rPr>
        <w:t xml:space="preserve"> of militarized interstate disputes</w:t>
      </w:r>
      <w:r w:rsidRPr="00125CDA">
        <w:rPr>
          <w:rFonts w:eastAsia="Calibri"/>
          <w:sz w:val="16"/>
          <w:szCs w:val="20"/>
        </w:rPr>
        <w:t xml:space="preserve">. Domestic political factors like low presidential approval ratings can lead otherwise rational states to choose “suboptimal” foreign policies (Fearon 1998). </w:t>
      </w:r>
      <w:r w:rsidRPr="003F1ED2">
        <w:rPr>
          <w:rFonts w:eastAsia="Calibri"/>
          <w:b/>
          <w:sz w:val="20"/>
          <w:szCs w:val="20"/>
          <w:u w:val="single"/>
        </w:rPr>
        <w:t xml:space="preserve">Diversionary rhetoric represents </w:t>
      </w:r>
      <w:r w:rsidRPr="003F1ED2">
        <w:rPr>
          <w:rFonts w:eastAsia="Calibri"/>
          <w:b/>
          <w:iCs/>
          <w:sz w:val="20"/>
          <w:szCs w:val="20"/>
          <w:u w:val="single"/>
          <w:bdr w:val="single" w:sz="8" w:space="0" w:color="auto"/>
        </w:rPr>
        <w:t>optimization</w:t>
      </w:r>
      <w:r w:rsidRPr="003F1ED2">
        <w:rPr>
          <w:rFonts w:eastAsia="Calibri"/>
          <w:b/>
          <w:sz w:val="20"/>
          <w:szCs w:val="20"/>
          <w:u w:val="single"/>
        </w:rPr>
        <w:t xml:space="preserve"> inside the bounds of domestic political constraints. While it might be “</w:t>
      </w:r>
      <w:r w:rsidRPr="003F1ED2">
        <w:rPr>
          <w:rFonts w:eastAsia="Calibri"/>
          <w:b/>
          <w:iCs/>
          <w:sz w:val="20"/>
          <w:szCs w:val="20"/>
          <w:u w:val="single"/>
          <w:bdr w:val="single" w:sz="8" w:space="0" w:color="auto"/>
        </w:rPr>
        <w:t>outlandish</w:t>
      </w:r>
      <w:r w:rsidRPr="003F1ED2">
        <w:rPr>
          <w:rFonts w:eastAsia="Calibri"/>
          <w:b/>
          <w:sz w:val="20"/>
          <w:szCs w:val="20"/>
          <w:u w:val="single"/>
        </w:rPr>
        <w:t xml:space="preserve">” for presidents to engage in the </w:t>
      </w:r>
      <w:r w:rsidRPr="003F1ED2">
        <w:rPr>
          <w:rFonts w:eastAsia="Calibri"/>
          <w:b/>
          <w:iCs/>
          <w:sz w:val="20"/>
          <w:szCs w:val="20"/>
          <w:u w:val="single"/>
          <w:bdr w:val="single" w:sz="8" w:space="0" w:color="auto"/>
        </w:rPr>
        <w:t>impeachable exercise of diversionary war</w:t>
      </w:r>
      <w:r w:rsidRPr="00125CDA">
        <w:rPr>
          <w:rFonts w:eastAsia="Calibri"/>
          <w:sz w:val="16"/>
          <w:szCs w:val="20"/>
        </w:rPr>
        <w:t xml:space="preserve"> (Meernik and Waterman 1996), </w:t>
      </w:r>
      <w:r w:rsidRPr="003F1ED2">
        <w:rPr>
          <w:rFonts w:eastAsia="Calibri"/>
          <w:b/>
          <w:sz w:val="20"/>
          <w:szCs w:val="20"/>
          <w:u w:val="single"/>
        </w:rPr>
        <w:t xml:space="preserve">hostile foreign policy rhetoric is </w:t>
      </w:r>
      <w:r w:rsidRPr="003F1ED2">
        <w:rPr>
          <w:rFonts w:eastAsia="Calibri"/>
          <w:b/>
          <w:iCs/>
          <w:sz w:val="20"/>
          <w:szCs w:val="20"/>
          <w:u w:val="single"/>
          <w:bdr w:val="single" w:sz="8" w:space="0" w:color="auto"/>
        </w:rPr>
        <w:t>far less outlandish</w:t>
      </w:r>
      <w:r w:rsidRPr="003F1ED2">
        <w:rPr>
          <w:rFonts w:eastAsia="Calibri"/>
          <w:b/>
          <w:sz w:val="20"/>
          <w:szCs w:val="20"/>
          <w:u w:val="single"/>
        </w:rPr>
        <w:t xml:space="preserve"> a risk</w:t>
      </w:r>
      <w:r w:rsidRPr="00125CDA">
        <w:rPr>
          <w:rFonts w:eastAsia="Calibri"/>
          <w:sz w:val="16"/>
          <w:szCs w:val="20"/>
        </w:rPr>
        <w:t xml:space="preserve">. </w:t>
      </w:r>
    </w:p>
    <w:p w14:paraId="5151B57D" w14:textId="77777777" w:rsidR="00C92378" w:rsidRPr="00125CDA" w:rsidRDefault="00C92378" w:rsidP="00C92378">
      <w:pPr>
        <w:rPr>
          <w:rFonts w:eastAsia="Calibri"/>
          <w:sz w:val="16"/>
          <w:szCs w:val="20"/>
        </w:rPr>
      </w:pPr>
      <w:r w:rsidRPr="00125CDA">
        <w:rPr>
          <w:rFonts w:eastAsia="Calibri"/>
          <w:sz w:val="16"/>
          <w:szCs w:val="20"/>
        </w:rPr>
        <w:t xml:space="preserve">To develop a theory of diversionary cheap talk, </w:t>
      </w:r>
      <w:r w:rsidRPr="003F1ED2">
        <w:rPr>
          <w:rFonts w:eastAsia="Calibri"/>
          <w:b/>
          <w:sz w:val="20"/>
          <w:szCs w:val="20"/>
          <w:u w:val="single"/>
        </w:rPr>
        <w:t>this</w:t>
      </w:r>
      <w:r w:rsidRPr="00125CDA">
        <w:rPr>
          <w:rFonts w:eastAsia="Calibri"/>
          <w:sz w:val="16"/>
          <w:szCs w:val="20"/>
        </w:rPr>
        <w:t xml:space="preserve"> paper </w:t>
      </w:r>
      <w:r w:rsidRPr="003F1ED2">
        <w:rPr>
          <w:rFonts w:eastAsia="Calibri"/>
          <w:b/>
          <w:sz w:val="20"/>
          <w:szCs w:val="20"/>
          <w:u w:val="single"/>
        </w:rPr>
        <w:t xml:space="preserve">draws upon </w:t>
      </w:r>
      <w:r w:rsidRPr="003F1ED2">
        <w:rPr>
          <w:rFonts w:eastAsia="Calibri"/>
          <w:b/>
          <w:iCs/>
          <w:sz w:val="20"/>
          <w:szCs w:val="20"/>
          <w:u w:val="single"/>
          <w:bdr w:val="single" w:sz="8" w:space="0" w:color="auto"/>
        </w:rPr>
        <w:t>research</w:t>
      </w:r>
      <w:r w:rsidRPr="003F1ED2">
        <w:rPr>
          <w:rFonts w:eastAsia="Calibri"/>
          <w:b/>
          <w:sz w:val="20"/>
          <w:szCs w:val="20"/>
          <w:u w:val="single"/>
        </w:rPr>
        <w:t xml:space="preserve"> in </w:t>
      </w:r>
      <w:r w:rsidRPr="00AA392C">
        <w:rPr>
          <w:rFonts w:eastAsia="Calibri"/>
          <w:b/>
          <w:sz w:val="20"/>
          <w:szCs w:val="20"/>
          <w:highlight w:val="darkGray"/>
          <w:u w:val="single"/>
          <w:shd w:val="clear" w:color="auto" w:fill="41B2FF"/>
        </w:rPr>
        <w:t>political psychology</w:t>
      </w:r>
      <w:r w:rsidRPr="003F1ED2">
        <w:rPr>
          <w:rFonts w:eastAsia="Calibri"/>
          <w:b/>
          <w:sz w:val="20"/>
          <w:szCs w:val="20"/>
          <w:u w:val="single"/>
        </w:rPr>
        <w:t xml:space="preserve"> and political communication. These literatures </w:t>
      </w:r>
      <w:r w:rsidRPr="00AA392C">
        <w:rPr>
          <w:rFonts w:eastAsia="Calibri"/>
          <w:b/>
          <w:sz w:val="20"/>
          <w:szCs w:val="20"/>
          <w:highlight w:val="darkGray"/>
          <w:u w:val="single"/>
          <w:shd w:val="clear" w:color="auto" w:fill="41B2FF"/>
        </w:rPr>
        <w:t>find</w:t>
      </w:r>
      <w:r w:rsidRPr="006F4404">
        <w:rPr>
          <w:rFonts w:eastAsia="Calibri"/>
          <w:b/>
          <w:sz w:val="20"/>
          <w:szCs w:val="20"/>
          <w:u w:val="single"/>
        </w:rPr>
        <w:t xml:space="preserve"> </w:t>
      </w:r>
      <w:r w:rsidRPr="00AA392C">
        <w:rPr>
          <w:rFonts w:eastAsia="Calibri"/>
          <w:b/>
          <w:iCs/>
          <w:sz w:val="20"/>
          <w:szCs w:val="20"/>
          <w:highlight w:val="darkGray"/>
          <w:u w:val="single"/>
          <w:bdr w:val="single" w:sz="8" w:space="0" w:color="auto"/>
          <w:shd w:val="clear" w:color="auto" w:fill="41B2FF"/>
        </w:rPr>
        <w:t>persuasive ev</w:t>
      </w:r>
      <w:r w:rsidRPr="003F1ED2">
        <w:rPr>
          <w:rFonts w:eastAsia="Calibri"/>
          <w:b/>
          <w:iCs/>
          <w:sz w:val="20"/>
          <w:szCs w:val="20"/>
          <w:u w:val="single"/>
          <w:bdr w:val="single" w:sz="8" w:space="0" w:color="auto"/>
        </w:rPr>
        <w:t>idence</w:t>
      </w:r>
      <w:r w:rsidRPr="003F1ED2">
        <w:rPr>
          <w:rFonts w:eastAsia="Calibri"/>
          <w:b/>
          <w:sz w:val="20"/>
          <w:szCs w:val="20"/>
          <w:u w:val="single"/>
        </w:rPr>
        <w:t xml:space="preserve"> that</w:t>
      </w:r>
      <w:r w:rsidRPr="00125CDA">
        <w:rPr>
          <w:rFonts w:eastAsia="Calibri"/>
          <w:sz w:val="16"/>
          <w:szCs w:val="20"/>
        </w:rPr>
        <w:t xml:space="preserve"> elite statements influence citizen beliefs (Behr and Iyengar, 1985; Bennett, Lawrence and Livingston, 2006; Brody, 1991; Cohen, 1995; Jentleson, 1992; Zaller and Chiu, 2000). I draw on social identity theory to argue that </w:t>
      </w:r>
      <w:r w:rsidRPr="003F1ED2">
        <w:rPr>
          <w:rFonts w:eastAsia="Calibri"/>
          <w:b/>
          <w:iCs/>
          <w:sz w:val="20"/>
          <w:szCs w:val="20"/>
          <w:u w:val="single"/>
          <w:bdr w:val="single" w:sz="8" w:space="0" w:color="auto"/>
        </w:rPr>
        <w:t xml:space="preserve">diversionary </w:t>
      </w:r>
      <w:r w:rsidRPr="00AA392C">
        <w:rPr>
          <w:rFonts w:eastAsia="Calibri"/>
          <w:b/>
          <w:iCs/>
          <w:sz w:val="20"/>
          <w:szCs w:val="20"/>
          <w:highlight w:val="darkGray"/>
          <w:u w:val="single"/>
          <w:bdr w:val="single" w:sz="8" w:space="0" w:color="auto"/>
          <w:shd w:val="clear" w:color="auto" w:fill="41B2FF"/>
        </w:rPr>
        <w:t>cheap talk</w:t>
      </w:r>
      <w:r w:rsidRPr="00125CDA">
        <w:rPr>
          <w:rFonts w:eastAsia="Calibri"/>
          <w:sz w:val="16"/>
          <w:szCs w:val="20"/>
        </w:rPr>
        <w:t xml:space="preserve"> highlights intergroup differences between nations and </w:t>
      </w:r>
      <w:r w:rsidRPr="00AA392C">
        <w:rPr>
          <w:rFonts w:eastAsia="Calibri"/>
          <w:b/>
          <w:sz w:val="20"/>
          <w:szCs w:val="20"/>
          <w:highlight w:val="darkGray"/>
          <w:u w:val="single"/>
          <w:shd w:val="clear" w:color="auto" w:fill="41B2FF"/>
        </w:rPr>
        <w:t>leads citizens to</w:t>
      </w:r>
      <w:r w:rsidRPr="003F1ED2">
        <w:rPr>
          <w:rFonts w:eastAsia="Calibri"/>
          <w:b/>
          <w:sz w:val="20"/>
          <w:szCs w:val="20"/>
          <w:u w:val="single"/>
        </w:rPr>
        <w:t xml:space="preserve"> evaluate their </w:t>
      </w:r>
      <w:r w:rsidRPr="00AA392C">
        <w:rPr>
          <w:rFonts w:eastAsia="Calibri"/>
          <w:b/>
          <w:sz w:val="20"/>
          <w:szCs w:val="20"/>
          <w:highlight w:val="darkGray"/>
          <w:u w:val="single"/>
          <w:shd w:val="clear" w:color="auto" w:fill="41B2FF"/>
        </w:rPr>
        <w:t>leader favorably</w:t>
      </w:r>
      <w:r w:rsidRPr="00AA392C">
        <w:rPr>
          <w:rFonts w:eastAsia="Calibri"/>
          <w:sz w:val="16"/>
          <w:szCs w:val="20"/>
          <w:highlight w:val="darkGray"/>
        </w:rPr>
        <w:t>.</w:t>
      </w:r>
      <w:r w:rsidRPr="00125CDA">
        <w:rPr>
          <w:rFonts w:eastAsia="Calibri"/>
          <w:sz w:val="16"/>
          <w:szCs w:val="20"/>
        </w:rPr>
        <w:t xml:space="preserve">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Bornstein and Sagiv, 2008, 405). </w:t>
      </w:r>
    </w:p>
    <w:p w14:paraId="46AC65FC" w14:textId="77777777" w:rsidR="00C92378" w:rsidRPr="00125CDA" w:rsidRDefault="00C92378" w:rsidP="00C92378">
      <w:pPr>
        <w:rPr>
          <w:rFonts w:eastAsia="Calibri"/>
          <w:sz w:val="16"/>
          <w:szCs w:val="20"/>
        </w:rPr>
      </w:pPr>
      <w:r w:rsidRPr="00125CDA">
        <w:rPr>
          <w:rFonts w:eastAsia="Calibri"/>
          <w:sz w:val="16"/>
          <w:szCs w:val="20"/>
        </w:rPr>
        <w:t xml:space="preserve">The theory generates observable implications about when leaders use diversionary cheap talk and who they target. </w:t>
      </w:r>
      <w:r w:rsidRPr="003F1ED2">
        <w:rPr>
          <w:rFonts w:eastAsia="Calibri"/>
          <w:b/>
          <w:sz w:val="20"/>
          <w:szCs w:val="20"/>
          <w:u w:val="single"/>
        </w:rPr>
        <w:t xml:space="preserve">I follow the consensus in the diversionary conflict literature in focusing on </w:t>
      </w:r>
      <w:r w:rsidRPr="003F1ED2">
        <w:rPr>
          <w:rFonts w:eastAsia="Calibri"/>
          <w:b/>
          <w:iCs/>
          <w:sz w:val="20"/>
          <w:szCs w:val="20"/>
          <w:u w:val="single"/>
          <w:bdr w:val="single" w:sz="8" w:space="0" w:color="auto"/>
        </w:rPr>
        <w:t>poor economic conditions</w:t>
      </w:r>
      <w:r w:rsidRPr="003F1ED2">
        <w:rPr>
          <w:rFonts w:eastAsia="Calibri"/>
          <w:b/>
          <w:sz w:val="20"/>
          <w:szCs w:val="20"/>
          <w:u w:val="single"/>
        </w:rPr>
        <w:t xml:space="preserve"> as the </w:t>
      </w:r>
      <w:r w:rsidRPr="003F1ED2">
        <w:rPr>
          <w:rFonts w:eastAsia="Calibri"/>
          <w:b/>
          <w:iCs/>
          <w:sz w:val="20"/>
          <w:szCs w:val="20"/>
          <w:u w:val="single"/>
          <w:bdr w:val="single" w:sz="8" w:space="0" w:color="auto"/>
        </w:rPr>
        <w:t>most important source</w:t>
      </w:r>
      <w:r w:rsidRPr="003F1ED2">
        <w:rPr>
          <w:rFonts w:eastAsia="Calibri"/>
          <w:b/>
          <w:sz w:val="20"/>
          <w:szCs w:val="20"/>
          <w:u w:val="single"/>
        </w:rPr>
        <w:t xml:space="preserve"> of public disapproval for leaders</w:t>
      </w:r>
      <w:r w:rsidRPr="00125CDA">
        <w:rPr>
          <w:rFonts w:eastAsia="Calibri"/>
          <w:sz w:val="16"/>
          <w:szCs w:val="20"/>
        </w:rPr>
        <w:t xml:space="preserve">. Low approval ratings limit leaders’ ability to advance their domestic agenda. Therefore, </w:t>
      </w:r>
      <w:r w:rsidRPr="003F1ED2">
        <w:rPr>
          <w:rFonts w:eastAsia="Calibri"/>
          <w:b/>
          <w:iCs/>
          <w:sz w:val="20"/>
          <w:szCs w:val="20"/>
          <w:u w:val="single"/>
          <w:bdr w:val="single" w:sz="8" w:space="0" w:color="auto"/>
        </w:rPr>
        <w:t>when the economy deteriorates</w:t>
      </w:r>
      <w:r w:rsidRPr="003F1ED2">
        <w:rPr>
          <w:rFonts w:eastAsia="Calibri"/>
          <w:b/>
          <w:sz w:val="20"/>
          <w:szCs w:val="20"/>
          <w:u w:val="single"/>
        </w:rPr>
        <w:t xml:space="preserve">, leaders will </w:t>
      </w:r>
      <w:r w:rsidRPr="003F1ED2">
        <w:rPr>
          <w:rFonts w:eastAsia="Calibri"/>
          <w:b/>
          <w:iCs/>
          <w:sz w:val="20"/>
          <w:szCs w:val="20"/>
          <w:u w:val="single"/>
          <w:bdr w:val="single" w:sz="8" w:space="0" w:color="auto"/>
        </w:rPr>
        <w:t>criticize foreign nations</w:t>
      </w:r>
      <w:r w:rsidRPr="003F1ED2">
        <w:rPr>
          <w:rFonts w:eastAsia="Calibri"/>
          <w:b/>
          <w:sz w:val="20"/>
          <w:szCs w:val="20"/>
          <w:u w:val="single"/>
        </w:rPr>
        <w:t xml:space="preserve"> to improve their approval ratings and restore the political capital necessary for them to govern</w:t>
      </w:r>
      <w:r w:rsidRPr="00125CDA">
        <w:rPr>
          <w:rFonts w:eastAsia="Calibri"/>
          <w:sz w:val="16"/>
          <w:szCs w:val="20"/>
        </w:rPr>
        <w:t>.</w:t>
      </w:r>
    </w:p>
    <w:p w14:paraId="5ED14BC3" w14:textId="77777777" w:rsidR="00C92378" w:rsidRPr="00125CDA" w:rsidRDefault="00C92378" w:rsidP="00C92378">
      <w:pPr>
        <w:rPr>
          <w:rFonts w:eastAsia="Calibri"/>
          <w:sz w:val="16"/>
          <w:szCs w:val="20"/>
        </w:rPr>
      </w:pPr>
      <w:r w:rsidRPr="00125CDA">
        <w:rPr>
          <w:rFonts w:eastAsia="Calibri"/>
          <w:sz w:val="16"/>
          <w:szCs w:val="20"/>
        </w:rPr>
        <w:t xml:space="preserve">Second, a key observation from social identity theory is that the depth of intergroup differences is important for group attachment. Therefore, consonant with recent empirical findings in the diversionary conflict literature (Mitchell and Prins 2004), I expect diversionary rhetoric to be most effective when it targets threatening outgroups. In the context of foreign policy, these are best represented by historical rivals. Finally, I expect diversionary cheap talk to have differential partisan effects. The solidarity mechanism suggests that because national identity cues widen the tent of the political ingroup, diversionary cheap talk should be most effective at boosting support among the leader’s nonpartisans: conservative voters for Democratic presidents, and liberal voters for Republican presidents. However, this solidarity mechanism is mediated by citizens’ foreign policy preferences. Liberals prefer more dovish foreign policy and hence might interpret diversionary rhetoric from Republican presidents as too extreme. In contrast, Republicans prefer more hawkish foreign policy and therefore are likely to reward Democratic presidents for hostile rhetoric. Therefore, diversionary rhetoric should be most powerful for Democratic presidents, whose non-core voters are most likely to reward such rhetoric. </w:t>
      </w:r>
    </w:p>
    <w:p w14:paraId="1E54622A" w14:textId="77777777" w:rsidR="00C92378" w:rsidRPr="003F1ED2" w:rsidRDefault="00C92378" w:rsidP="00C92378">
      <w:pPr>
        <w:rPr>
          <w:rFonts w:eastAsia="Calibri"/>
          <w:b/>
          <w:sz w:val="20"/>
          <w:szCs w:val="20"/>
          <w:u w:val="single"/>
        </w:rPr>
      </w:pPr>
      <w:r w:rsidRPr="00AA392C">
        <w:rPr>
          <w:rFonts w:eastAsia="Calibri"/>
          <w:b/>
          <w:sz w:val="20"/>
          <w:szCs w:val="20"/>
          <w:highlight w:val="darkGray"/>
          <w:u w:val="single"/>
          <w:shd w:val="clear" w:color="auto" w:fill="41B2FF"/>
        </w:rPr>
        <w:t>I test</w:t>
      </w:r>
      <w:r w:rsidRPr="003F1ED2">
        <w:rPr>
          <w:rFonts w:eastAsia="Calibri"/>
          <w:b/>
          <w:sz w:val="20"/>
          <w:szCs w:val="20"/>
          <w:u w:val="single"/>
        </w:rPr>
        <w:t xml:space="preserve"> these hypotheses with</w:t>
      </w:r>
      <w:r w:rsidRPr="00125CDA">
        <w:rPr>
          <w:rFonts w:eastAsia="Calibri"/>
          <w:sz w:val="16"/>
          <w:szCs w:val="20"/>
        </w:rPr>
        <w:t xml:space="preserve"> the American Diplomatic Dataset, an original record of </w:t>
      </w:r>
      <w:r w:rsidRPr="003F1ED2">
        <w:rPr>
          <w:rFonts w:eastAsia="Calibri"/>
          <w:b/>
          <w:iCs/>
          <w:sz w:val="20"/>
          <w:szCs w:val="20"/>
          <w:u w:val="single"/>
          <w:bdr w:val="single" w:sz="8" w:space="0" w:color="auto"/>
        </w:rPr>
        <w:t xml:space="preserve">over </w:t>
      </w:r>
      <w:r w:rsidRPr="00AA392C">
        <w:rPr>
          <w:rFonts w:eastAsia="Calibri"/>
          <w:b/>
          <w:iCs/>
          <w:sz w:val="20"/>
          <w:szCs w:val="20"/>
          <w:highlight w:val="darkGray"/>
          <w:u w:val="single"/>
          <w:bdr w:val="single" w:sz="8" w:space="0" w:color="auto"/>
          <w:shd w:val="clear" w:color="auto" w:fill="41B2FF"/>
        </w:rPr>
        <w:t>50,000</w:t>
      </w:r>
      <w:r w:rsidRPr="003F1ED2">
        <w:rPr>
          <w:rFonts w:eastAsia="Calibri"/>
          <w:b/>
          <w:iCs/>
          <w:sz w:val="20"/>
          <w:szCs w:val="20"/>
          <w:u w:val="single"/>
          <w:bdr w:val="single" w:sz="8" w:space="0" w:color="auto"/>
        </w:rPr>
        <w:t xml:space="preserve"> US diplomatic </w:t>
      </w:r>
      <w:r w:rsidRPr="00AA392C">
        <w:rPr>
          <w:rFonts w:eastAsia="Calibri"/>
          <w:b/>
          <w:iCs/>
          <w:sz w:val="20"/>
          <w:szCs w:val="20"/>
          <w:highlight w:val="darkGray"/>
          <w:u w:val="single"/>
          <w:bdr w:val="single" w:sz="8" w:space="0" w:color="auto"/>
          <w:shd w:val="clear" w:color="auto" w:fill="41B2FF"/>
        </w:rPr>
        <w:t>events</w:t>
      </w:r>
      <w:r w:rsidRPr="00125CDA">
        <w:rPr>
          <w:rFonts w:eastAsia="Calibri"/>
          <w:sz w:val="16"/>
          <w:szCs w:val="20"/>
        </w:rPr>
        <w:t xml:space="preserve"> between 1945 and 2010 drawn from New York Times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3F1ED2">
        <w:rPr>
          <w:rFonts w:eastAsia="Calibri"/>
          <w:b/>
          <w:sz w:val="20"/>
          <w:szCs w:val="20"/>
          <w:u w:val="single"/>
        </w:rPr>
        <w:t xml:space="preserve">This is </w:t>
      </w:r>
      <w:r w:rsidRPr="003F1ED2">
        <w:rPr>
          <w:rFonts w:eastAsia="Calibri"/>
          <w:b/>
          <w:iCs/>
          <w:sz w:val="20"/>
          <w:szCs w:val="20"/>
          <w:u w:val="single"/>
          <w:bdr w:val="single" w:sz="8" w:space="0" w:color="auto"/>
        </w:rPr>
        <w:t xml:space="preserve">by far </w:t>
      </w:r>
      <w:r w:rsidRPr="00AA392C">
        <w:rPr>
          <w:rFonts w:eastAsia="Calibri"/>
          <w:b/>
          <w:iCs/>
          <w:sz w:val="20"/>
          <w:szCs w:val="20"/>
          <w:highlight w:val="darkGray"/>
          <w:u w:val="single"/>
          <w:bdr w:val="single" w:sz="8" w:space="0" w:color="auto"/>
          <w:shd w:val="clear" w:color="auto" w:fill="41B2FF"/>
        </w:rPr>
        <w:t>the most</w:t>
      </w:r>
      <w:r w:rsidRPr="003F1ED2">
        <w:rPr>
          <w:rFonts w:eastAsia="Calibri"/>
          <w:b/>
          <w:iCs/>
          <w:sz w:val="20"/>
          <w:szCs w:val="20"/>
          <w:u w:val="single"/>
          <w:bdr w:val="single" w:sz="8" w:space="0" w:color="auto"/>
        </w:rPr>
        <w:t xml:space="preserve"> historically </w:t>
      </w:r>
      <w:r w:rsidRPr="00AA392C">
        <w:rPr>
          <w:rFonts w:eastAsia="Calibri"/>
          <w:b/>
          <w:iCs/>
          <w:sz w:val="20"/>
          <w:szCs w:val="20"/>
          <w:highlight w:val="darkGray"/>
          <w:u w:val="single"/>
          <w:bdr w:val="single" w:sz="8" w:space="0" w:color="auto"/>
          <w:shd w:val="clear" w:color="auto" w:fill="41B2FF"/>
        </w:rPr>
        <w:t>extensive</w:t>
      </w:r>
      <w:r w:rsidRPr="003F1ED2">
        <w:rPr>
          <w:rFonts w:eastAsia="Calibri"/>
          <w:b/>
          <w:iCs/>
          <w:sz w:val="20"/>
          <w:szCs w:val="20"/>
          <w:u w:val="single"/>
          <w:bdr w:val="single" w:sz="8" w:space="0" w:color="auto"/>
        </w:rPr>
        <w:t xml:space="preserve"> event </w:t>
      </w:r>
      <w:r w:rsidRPr="00AA392C">
        <w:rPr>
          <w:rFonts w:eastAsia="Calibri"/>
          <w:b/>
          <w:iCs/>
          <w:sz w:val="20"/>
          <w:szCs w:val="20"/>
          <w:highlight w:val="darkGray"/>
          <w:u w:val="single"/>
          <w:bdr w:val="single" w:sz="8" w:space="0" w:color="auto"/>
          <w:shd w:val="clear" w:color="auto" w:fill="41B2FF"/>
        </w:rPr>
        <w:t>dataset</w:t>
      </w:r>
      <w:r w:rsidRPr="00125CDA">
        <w:rPr>
          <w:rFonts w:eastAsia="Calibri"/>
          <w:sz w:val="16"/>
          <w:szCs w:val="20"/>
        </w:rPr>
        <w:t xml:space="preserve">. As such, </w:t>
      </w:r>
      <w:r w:rsidRPr="003F1ED2">
        <w:rPr>
          <w:rFonts w:eastAsia="Calibri"/>
          <w:b/>
          <w:sz w:val="20"/>
          <w:szCs w:val="20"/>
          <w:u w:val="single"/>
        </w:rPr>
        <w:t xml:space="preserve">it allows an exploration of US foreign policy behavior </w:t>
      </w:r>
      <w:r w:rsidRPr="00AA392C">
        <w:rPr>
          <w:rFonts w:eastAsia="Calibri"/>
          <w:b/>
          <w:sz w:val="20"/>
          <w:szCs w:val="20"/>
          <w:highlight w:val="darkGray"/>
          <w:u w:val="single"/>
          <w:shd w:val="clear" w:color="auto" w:fill="41B2FF"/>
        </w:rPr>
        <w:t>across</w:t>
      </w:r>
      <w:r w:rsidRPr="003F1ED2">
        <w:rPr>
          <w:rFonts w:eastAsia="Calibri"/>
          <w:b/>
          <w:sz w:val="20"/>
          <w:szCs w:val="20"/>
          <w:u w:val="single"/>
        </w:rPr>
        <w:t xml:space="preserve"> a </w:t>
      </w:r>
      <w:r w:rsidRPr="003F1ED2">
        <w:rPr>
          <w:rFonts w:eastAsia="Calibri"/>
          <w:b/>
          <w:iCs/>
          <w:sz w:val="20"/>
          <w:szCs w:val="20"/>
          <w:u w:val="single"/>
          <w:bdr w:val="single" w:sz="8" w:space="0" w:color="auto"/>
        </w:rPr>
        <w:t xml:space="preserve">variety of </w:t>
      </w:r>
      <w:r w:rsidRPr="00AA392C">
        <w:rPr>
          <w:rFonts w:eastAsia="Calibri"/>
          <w:b/>
          <w:iCs/>
          <w:sz w:val="20"/>
          <w:szCs w:val="20"/>
          <w:highlight w:val="darkGray"/>
          <w:u w:val="single"/>
          <w:bdr w:val="single" w:sz="8" w:space="0" w:color="auto"/>
          <w:shd w:val="clear" w:color="auto" w:fill="41B2FF"/>
        </w:rPr>
        <w:t>administrations</w:t>
      </w:r>
      <w:r w:rsidRPr="00AA392C">
        <w:rPr>
          <w:rFonts w:eastAsia="Calibri"/>
          <w:b/>
          <w:sz w:val="20"/>
          <w:szCs w:val="20"/>
          <w:highlight w:val="darkGray"/>
          <w:u w:val="single"/>
          <w:shd w:val="clear" w:color="auto" w:fill="41B2FF"/>
        </w:rPr>
        <w:t xml:space="preserve"> and</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economic </w:t>
      </w:r>
      <w:r w:rsidRPr="00AA392C">
        <w:rPr>
          <w:rFonts w:eastAsia="Calibri"/>
          <w:b/>
          <w:iCs/>
          <w:sz w:val="20"/>
          <w:szCs w:val="20"/>
          <w:highlight w:val="darkGray"/>
          <w:u w:val="single"/>
          <w:bdr w:val="single" w:sz="8" w:space="0" w:color="auto"/>
          <w:shd w:val="clear" w:color="auto" w:fill="41B2FF"/>
        </w:rPr>
        <w:t>crises</w:t>
      </w:r>
      <w:r w:rsidRPr="00125CDA">
        <w:rPr>
          <w:rFonts w:eastAsia="Calibri"/>
          <w:sz w:val="16"/>
          <w:szCs w:val="20"/>
        </w:rPr>
        <w:t xml:space="preserve">. Crucially, </w:t>
      </w:r>
      <w:r w:rsidRPr="003F1ED2">
        <w:rPr>
          <w:rFonts w:eastAsia="Calibri"/>
          <w:b/>
          <w:sz w:val="20"/>
          <w:szCs w:val="20"/>
          <w:u w:val="single"/>
        </w:rPr>
        <w:t xml:space="preserve">the </w:t>
      </w:r>
      <w:r w:rsidRPr="003F1ED2">
        <w:rPr>
          <w:rFonts w:eastAsia="Calibri"/>
          <w:b/>
          <w:iCs/>
          <w:sz w:val="20"/>
          <w:szCs w:val="20"/>
          <w:u w:val="single"/>
          <w:bdr w:val="single" w:sz="8" w:space="0" w:color="auto"/>
        </w:rPr>
        <w:t>granularity</w:t>
      </w:r>
      <w:r w:rsidRPr="003F1ED2">
        <w:rPr>
          <w:rFonts w:eastAsia="Calibri"/>
          <w:b/>
          <w:sz w:val="20"/>
          <w:szCs w:val="20"/>
          <w:u w:val="single"/>
        </w:rPr>
        <w:t xml:space="preserve"> of the dataset</w:t>
      </w:r>
      <w:r w:rsidRPr="00125CDA">
        <w:rPr>
          <w:rFonts w:eastAsia="Calibri"/>
          <w:sz w:val="16"/>
          <w:szCs w:val="20"/>
        </w:rPr>
        <w:t xml:space="preserve"> allows me to </w:t>
      </w:r>
      <w:r w:rsidRPr="003F1ED2">
        <w:rPr>
          <w:rFonts w:eastAsia="Calibri"/>
          <w:b/>
          <w:iCs/>
          <w:sz w:val="20"/>
          <w:szCs w:val="20"/>
          <w:u w:val="single"/>
          <w:bdr w:val="single" w:sz="8" w:space="0" w:color="auto"/>
        </w:rPr>
        <w:t>restrict attention</w:t>
      </w:r>
      <w:r w:rsidRPr="003F1ED2">
        <w:rPr>
          <w:rFonts w:eastAsia="Calibri"/>
          <w:b/>
          <w:sz w:val="20"/>
          <w:szCs w:val="20"/>
          <w:u w:val="single"/>
        </w:rPr>
        <w:t xml:space="preserve"> to events which the sitting US president </w:t>
      </w:r>
      <w:r w:rsidRPr="003F1ED2">
        <w:rPr>
          <w:rFonts w:eastAsia="Calibri"/>
          <w:b/>
          <w:iCs/>
          <w:sz w:val="20"/>
          <w:szCs w:val="20"/>
          <w:u w:val="single"/>
          <w:bdr w:val="single" w:sz="8" w:space="0" w:color="auto"/>
        </w:rPr>
        <w:t>initiated</w:t>
      </w:r>
      <w:r w:rsidRPr="003F1ED2">
        <w:rPr>
          <w:rFonts w:eastAsia="Calibri"/>
          <w:b/>
          <w:sz w:val="20"/>
          <w:szCs w:val="20"/>
          <w:u w:val="single"/>
        </w:rPr>
        <w:t xml:space="preserve"> and </w:t>
      </w:r>
      <w:r w:rsidRPr="003F1ED2">
        <w:rPr>
          <w:rFonts w:eastAsia="Calibri"/>
          <w:b/>
          <w:iCs/>
          <w:sz w:val="20"/>
          <w:szCs w:val="20"/>
          <w:u w:val="single"/>
          <w:bdr w:val="single" w:sz="8" w:space="0" w:color="auto"/>
        </w:rPr>
        <w:t>directed</w:t>
      </w:r>
      <w:r w:rsidRPr="003F1ED2">
        <w:rPr>
          <w:rFonts w:eastAsia="Calibri"/>
          <w:b/>
          <w:sz w:val="20"/>
          <w:szCs w:val="20"/>
          <w:u w:val="single"/>
        </w:rPr>
        <w:t xml:space="preserve"> at foreign state actors. </w:t>
      </w:r>
    </w:p>
    <w:p w14:paraId="2646B56F" w14:textId="77777777" w:rsidR="00C92378" w:rsidRPr="00125CDA" w:rsidRDefault="00C92378" w:rsidP="00C92378">
      <w:pPr>
        <w:rPr>
          <w:rFonts w:eastAsia="Calibri"/>
          <w:sz w:val="16"/>
          <w:szCs w:val="20"/>
        </w:rPr>
      </w:pPr>
      <w:r w:rsidRPr="003F1ED2">
        <w:rPr>
          <w:rFonts w:eastAsia="Calibri"/>
          <w:b/>
          <w:sz w:val="20"/>
          <w:szCs w:val="20"/>
          <w:u w:val="single"/>
        </w:rPr>
        <w:t xml:space="preserve">I find </w:t>
      </w:r>
      <w:r w:rsidRPr="003F1ED2">
        <w:rPr>
          <w:rFonts w:eastAsia="Calibri"/>
          <w:b/>
          <w:iCs/>
          <w:sz w:val="20"/>
          <w:szCs w:val="20"/>
          <w:u w:val="single"/>
          <w:bdr w:val="single" w:sz="8" w:space="0" w:color="auto"/>
        </w:rPr>
        <w:t>robust evidence of diversionary cheap talk</w:t>
      </w:r>
      <w:r w:rsidRPr="003F1ED2">
        <w:rPr>
          <w:rFonts w:eastAsia="Calibri"/>
          <w:b/>
          <w:sz w:val="20"/>
          <w:szCs w:val="20"/>
          <w:u w:val="single"/>
        </w:rPr>
        <w:t xml:space="preserve"> in US foreign policy</w:t>
      </w:r>
      <w:r w:rsidRPr="00125CDA">
        <w:rPr>
          <w:rFonts w:eastAsia="Calibri"/>
          <w:sz w:val="16"/>
          <w:szCs w:val="20"/>
        </w:rPr>
        <w:t xml:space="preserve">. First, I establish that </w:t>
      </w:r>
      <w:r w:rsidRPr="003F1ED2">
        <w:rPr>
          <w:rFonts w:eastAsia="Calibri"/>
          <w:b/>
          <w:sz w:val="20"/>
          <w:szCs w:val="20"/>
          <w:u w:val="single"/>
        </w:rPr>
        <w:t xml:space="preserve">US </w:t>
      </w:r>
      <w:r w:rsidRPr="00AA392C">
        <w:rPr>
          <w:rFonts w:eastAsia="Calibri"/>
          <w:b/>
          <w:sz w:val="20"/>
          <w:szCs w:val="20"/>
          <w:highlight w:val="darkGray"/>
          <w:u w:val="single"/>
          <w:shd w:val="clear" w:color="auto" w:fill="41B2FF"/>
        </w:rPr>
        <w:t>presidents</w:t>
      </w:r>
      <w:r w:rsidRPr="003F1ED2">
        <w:rPr>
          <w:rFonts w:eastAsia="Calibri"/>
          <w:b/>
          <w:sz w:val="20"/>
          <w:szCs w:val="20"/>
          <w:u w:val="single"/>
        </w:rPr>
        <w:t xml:space="preserve"> </w:t>
      </w:r>
      <w:r w:rsidRPr="003F1ED2">
        <w:rPr>
          <w:rFonts w:eastAsia="Calibri"/>
          <w:b/>
          <w:iCs/>
          <w:sz w:val="20"/>
          <w:szCs w:val="20"/>
          <w:u w:val="single"/>
          <w:bdr w:val="single" w:sz="8" w:space="0" w:color="auto"/>
        </w:rPr>
        <w:t>face incentives</w:t>
      </w:r>
      <w:r w:rsidRPr="003F1ED2">
        <w:rPr>
          <w:rFonts w:eastAsia="Calibri"/>
          <w:b/>
          <w:sz w:val="20"/>
          <w:szCs w:val="20"/>
          <w:u w:val="single"/>
        </w:rPr>
        <w:t xml:space="preserve"> </w:t>
      </w:r>
      <w:r w:rsidRPr="00AA392C">
        <w:rPr>
          <w:rFonts w:eastAsia="Calibri"/>
          <w:b/>
          <w:sz w:val="20"/>
          <w:szCs w:val="20"/>
          <w:highlight w:val="darkGray"/>
          <w:u w:val="single"/>
          <w:shd w:val="clear" w:color="auto" w:fill="41B2FF"/>
        </w:rPr>
        <w:t xml:space="preserve">to divert </w:t>
      </w:r>
      <w:r w:rsidRPr="00AA392C">
        <w:rPr>
          <w:rFonts w:eastAsia="Calibri"/>
          <w:b/>
          <w:iCs/>
          <w:sz w:val="20"/>
          <w:szCs w:val="20"/>
          <w:highlight w:val="darkGray"/>
          <w:u w:val="single"/>
          <w:bdr w:val="single" w:sz="8" w:space="0" w:color="auto"/>
          <w:shd w:val="clear" w:color="auto" w:fill="41B2FF"/>
        </w:rPr>
        <w:t>verbally</w:t>
      </w:r>
      <w:r w:rsidRPr="00AA392C">
        <w:rPr>
          <w:rFonts w:eastAsia="Calibri"/>
          <w:b/>
          <w:sz w:val="20"/>
          <w:szCs w:val="20"/>
          <w:highlight w:val="darkGray"/>
          <w:u w:val="single"/>
          <w:shd w:val="clear" w:color="auto" w:fill="41B2FF"/>
        </w:rPr>
        <w:t xml:space="preserve"> rather than </w:t>
      </w:r>
      <w:r w:rsidRPr="00AA392C">
        <w:rPr>
          <w:rFonts w:eastAsia="Calibri"/>
          <w:b/>
          <w:iCs/>
          <w:sz w:val="20"/>
          <w:szCs w:val="20"/>
          <w:highlight w:val="darkGray"/>
          <w:u w:val="single"/>
          <w:bdr w:val="single" w:sz="8" w:space="0" w:color="auto"/>
          <w:shd w:val="clear" w:color="auto" w:fill="41B2FF"/>
        </w:rPr>
        <w:t>materially</w:t>
      </w:r>
      <w:r w:rsidRPr="003F1ED2">
        <w:rPr>
          <w:rFonts w:eastAsia="Calibri"/>
          <w:b/>
          <w:sz w:val="20"/>
          <w:szCs w:val="20"/>
          <w:u w:val="single"/>
        </w:rPr>
        <w:t xml:space="preserve">: while militarized interstate dispute initiation </w:t>
      </w:r>
      <w:r w:rsidRPr="003F1ED2">
        <w:rPr>
          <w:rFonts w:eastAsia="Calibri"/>
          <w:b/>
          <w:iCs/>
          <w:sz w:val="20"/>
          <w:szCs w:val="20"/>
          <w:u w:val="single"/>
          <w:bdr w:val="single" w:sz="8" w:space="0" w:color="auto"/>
        </w:rPr>
        <w:t>does not affect presidential approval ratings</w:t>
      </w:r>
      <w:r w:rsidRPr="003F1ED2">
        <w:rPr>
          <w:rFonts w:eastAsia="Calibri"/>
          <w:b/>
          <w:sz w:val="20"/>
          <w:szCs w:val="20"/>
          <w:u w:val="single"/>
        </w:rPr>
        <w:t xml:space="preserve">, hostile foreign policy rhetoric is </w:t>
      </w:r>
      <w:r w:rsidRPr="003F1ED2">
        <w:rPr>
          <w:rFonts w:eastAsia="Calibri"/>
          <w:b/>
          <w:iCs/>
          <w:sz w:val="20"/>
          <w:szCs w:val="20"/>
          <w:u w:val="single"/>
          <w:bdr w:val="single" w:sz="8" w:space="0" w:color="auto"/>
        </w:rPr>
        <w:t>associated with increased ratings</w:t>
      </w:r>
      <w:r w:rsidRPr="00125CDA">
        <w:rPr>
          <w:rFonts w:eastAsia="Calibri"/>
          <w:sz w:val="16"/>
          <w:szCs w:val="20"/>
        </w:rPr>
        <w:t xml:space="preserve">, especially for Democratic presidents among Independent and Republican citizens. Responding to this incentive, Democratic presidents between 1945 and 2010 typically diverted in the form of words, not deeds.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w:t>
      </w:r>
      <w:r w:rsidRPr="003F1ED2">
        <w:rPr>
          <w:rFonts w:eastAsia="Calibri"/>
          <w:b/>
          <w:iCs/>
          <w:sz w:val="20"/>
          <w:szCs w:val="20"/>
          <w:u w:val="single"/>
          <w:bdr w:val="single" w:sz="8" w:space="0" w:color="auto"/>
        </w:rPr>
        <w:t>rhetorical statements</w:t>
      </w:r>
      <w:r w:rsidRPr="00125CDA">
        <w:rPr>
          <w:rFonts w:eastAsia="Calibri"/>
          <w:sz w:val="16"/>
          <w:szCs w:val="20"/>
        </w:rPr>
        <w:t xml:space="preserve"> in the dataset </w:t>
      </w:r>
      <w:r w:rsidRPr="003F1ED2">
        <w:rPr>
          <w:rFonts w:eastAsia="Calibri"/>
          <w:b/>
          <w:sz w:val="20"/>
          <w:szCs w:val="20"/>
          <w:u w:val="single"/>
        </w:rPr>
        <w:t xml:space="preserve">are </w:t>
      </w:r>
      <w:r w:rsidRPr="003F1ED2">
        <w:rPr>
          <w:rFonts w:eastAsia="Calibri"/>
          <w:b/>
          <w:iCs/>
          <w:sz w:val="20"/>
          <w:szCs w:val="20"/>
          <w:u w:val="single"/>
          <w:bdr w:val="single" w:sz="8" w:space="0" w:color="auto"/>
        </w:rPr>
        <w:t>high profile</w:t>
      </w:r>
      <w:r w:rsidRPr="003F1ED2">
        <w:rPr>
          <w:rFonts w:eastAsia="Calibri"/>
          <w:b/>
          <w:sz w:val="20"/>
          <w:szCs w:val="20"/>
          <w:u w:val="single"/>
        </w:rPr>
        <w:t xml:space="preserve"> and </w:t>
      </w:r>
      <w:r w:rsidRPr="003F1ED2">
        <w:rPr>
          <w:rFonts w:eastAsia="Calibri"/>
          <w:b/>
          <w:iCs/>
          <w:sz w:val="20"/>
          <w:szCs w:val="20"/>
          <w:u w:val="single"/>
          <w:bdr w:val="single" w:sz="8" w:space="0" w:color="auto"/>
        </w:rPr>
        <w:t>likely to be noticed</w:t>
      </w:r>
      <w:r w:rsidRPr="003F1ED2">
        <w:rPr>
          <w:rFonts w:eastAsia="Calibri"/>
          <w:b/>
          <w:sz w:val="20"/>
          <w:szCs w:val="20"/>
          <w:u w:val="single"/>
        </w:rPr>
        <w:t xml:space="preserve"> by the American public</w:t>
      </w:r>
      <w:r w:rsidRPr="00125CDA">
        <w:rPr>
          <w:rFonts w:eastAsia="Calibri"/>
          <w:sz w:val="16"/>
          <w:szCs w:val="20"/>
        </w:rPr>
        <w:t xml:space="preserve">: all appeared in the headlines of the New York Times, the American newspaper of record in the postWorld War II era. </w:t>
      </w:r>
    </w:p>
    <w:p w14:paraId="01AB2471" w14:textId="77777777" w:rsidR="00C92378" w:rsidRPr="00125CDA" w:rsidRDefault="00C92378" w:rsidP="00C92378">
      <w:pPr>
        <w:rPr>
          <w:rFonts w:eastAsia="Calibri"/>
          <w:sz w:val="16"/>
          <w:szCs w:val="20"/>
        </w:rPr>
      </w:pPr>
      <w:r w:rsidRPr="00125CDA">
        <w:rPr>
          <w:rFonts w:eastAsia="Calibri"/>
          <w:sz w:val="16"/>
          <w:szCs w:val="20"/>
        </w:rPr>
        <w:t xml:space="preserve">This study contributes to existing scholarship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2016). The American Diplomacy Dataset will enable researchers to further explore the communicative aspects of foreign policy, and their relationships to material and economic factors, in more detail than existing datasets permit. </w:t>
      </w:r>
    </w:p>
    <w:p w14:paraId="1DA1B09C" w14:textId="77777777" w:rsidR="00C92378" w:rsidRPr="00125CDA" w:rsidRDefault="00C92378" w:rsidP="00C92378">
      <w:pPr>
        <w:rPr>
          <w:rFonts w:eastAsia="Calibri"/>
          <w:sz w:val="16"/>
          <w:szCs w:val="20"/>
        </w:rPr>
      </w:pPr>
      <w:r w:rsidRPr="00125CDA">
        <w:rPr>
          <w:rFonts w:eastAsia="Calibri"/>
          <w:sz w:val="16"/>
          <w:szCs w:val="20"/>
        </w:rPr>
        <w:t xml:space="preserve">Second, </w:t>
      </w:r>
      <w:r w:rsidRPr="003F1ED2">
        <w:rPr>
          <w:rFonts w:eastAsia="Calibri"/>
          <w:b/>
          <w:sz w:val="20"/>
          <w:szCs w:val="20"/>
          <w:u w:val="single"/>
        </w:rPr>
        <w:t>this</w:t>
      </w:r>
      <w:r w:rsidRPr="00125CDA">
        <w:rPr>
          <w:rFonts w:eastAsia="Calibri"/>
          <w:sz w:val="16"/>
          <w:szCs w:val="20"/>
        </w:rPr>
        <w:t xml:space="preserve"> study </w:t>
      </w:r>
      <w:r w:rsidRPr="003F1ED2">
        <w:rPr>
          <w:rFonts w:eastAsia="Calibri"/>
          <w:b/>
          <w:iCs/>
          <w:sz w:val="20"/>
          <w:szCs w:val="20"/>
          <w:u w:val="single"/>
          <w:bdr w:val="single" w:sz="8" w:space="0" w:color="auto"/>
        </w:rPr>
        <w:t>contributes to the diversionary conflict literature</w:t>
      </w:r>
      <w:r w:rsidRPr="003F1ED2">
        <w:rPr>
          <w:rFonts w:eastAsia="Calibri"/>
          <w:b/>
          <w:sz w:val="20"/>
          <w:szCs w:val="20"/>
          <w:u w:val="single"/>
        </w:rPr>
        <w:t xml:space="preserve"> by showing that </w:t>
      </w:r>
      <w:r w:rsidRPr="003F1ED2">
        <w:rPr>
          <w:rFonts w:eastAsia="Calibri"/>
          <w:b/>
          <w:iCs/>
          <w:sz w:val="20"/>
          <w:szCs w:val="20"/>
          <w:u w:val="single"/>
          <w:bdr w:val="single" w:sz="8" w:space="0" w:color="auto"/>
        </w:rPr>
        <w:t>in many cases</w:t>
      </w:r>
      <w:r w:rsidRPr="003F1ED2">
        <w:rPr>
          <w:rFonts w:eastAsia="Calibri"/>
          <w:b/>
          <w:sz w:val="20"/>
          <w:szCs w:val="20"/>
          <w:u w:val="single"/>
        </w:rPr>
        <w:t xml:space="preserve"> where diversionary theory </w:t>
      </w:r>
      <w:r w:rsidRPr="003F1ED2">
        <w:rPr>
          <w:rFonts w:eastAsia="Calibri"/>
          <w:b/>
          <w:iCs/>
          <w:sz w:val="20"/>
          <w:szCs w:val="20"/>
          <w:u w:val="single"/>
          <w:bdr w:val="single" w:sz="8" w:space="0" w:color="auto"/>
        </w:rPr>
        <w:t>predicts conflict initiation</w:t>
      </w:r>
      <w:r w:rsidRPr="003F1ED2">
        <w:rPr>
          <w:rFonts w:eastAsia="Calibri"/>
          <w:b/>
          <w:sz w:val="20"/>
          <w:szCs w:val="20"/>
          <w:u w:val="single"/>
        </w:rPr>
        <w:t xml:space="preserve">, leaders </w:t>
      </w:r>
      <w:r w:rsidRPr="003F1ED2">
        <w:rPr>
          <w:rFonts w:eastAsia="Calibri"/>
          <w:b/>
          <w:iCs/>
          <w:sz w:val="20"/>
          <w:szCs w:val="20"/>
          <w:u w:val="single"/>
          <w:bdr w:val="single" w:sz="8" w:space="0" w:color="auto"/>
        </w:rPr>
        <w:t>may instead choose rhetorical hostility</w:t>
      </w:r>
      <w:r w:rsidRPr="00125CDA">
        <w:rPr>
          <w:rFonts w:eastAsia="Calibri"/>
          <w:sz w:val="16"/>
          <w:szCs w:val="20"/>
        </w:rPr>
        <w:t xml:space="preserve">. In this sense, </w:t>
      </w:r>
      <w:r w:rsidRPr="00AA392C">
        <w:rPr>
          <w:rFonts w:eastAsia="Calibri"/>
          <w:b/>
          <w:sz w:val="20"/>
          <w:szCs w:val="20"/>
          <w:highlight w:val="darkGray"/>
          <w:u w:val="single"/>
          <w:shd w:val="clear" w:color="auto" w:fill="41B2FF"/>
        </w:rPr>
        <w:t>leaders</w:t>
      </w:r>
      <w:r w:rsidRPr="003F1ED2">
        <w:rPr>
          <w:rFonts w:eastAsia="Calibri"/>
          <w:b/>
          <w:sz w:val="20"/>
          <w:szCs w:val="20"/>
          <w:u w:val="single"/>
        </w:rPr>
        <w:t xml:space="preserve"> may </w:t>
      </w:r>
      <w:r w:rsidRPr="00AA392C">
        <w:rPr>
          <w:rFonts w:eastAsia="Calibri"/>
          <w:b/>
          <w:iCs/>
          <w:sz w:val="20"/>
          <w:szCs w:val="20"/>
          <w:highlight w:val="darkGray"/>
          <w:u w:val="single"/>
          <w:bdr w:val="single" w:sz="8" w:space="0" w:color="auto"/>
          <w:shd w:val="clear" w:color="auto" w:fill="41B2FF"/>
        </w:rPr>
        <w:t>have their cake</w:t>
      </w:r>
      <w:r w:rsidRPr="00AA392C">
        <w:rPr>
          <w:rFonts w:eastAsia="Calibri"/>
          <w:b/>
          <w:sz w:val="20"/>
          <w:szCs w:val="20"/>
          <w:highlight w:val="darkGray"/>
          <w:u w:val="single"/>
          <w:shd w:val="clear" w:color="auto" w:fill="41B2FF"/>
        </w:rPr>
        <w:t xml:space="preserve"> and </w:t>
      </w:r>
      <w:r w:rsidRPr="00AA392C">
        <w:rPr>
          <w:rFonts w:eastAsia="Calibri"/>
          <w:b/>
          <w:iCs/>
          <w:sz w:val="20"/>
          <w:szCs w:val="20"/>
          <w:highlight w:val="darkGray"/>
          <w:u w:val="single"/>
          <w:bdr w:val="single" w:sz="8" w:space="0" w:color="auto"/>
          <w:shd w:val="clear" w:color="auto" w:fill="41B2FF"/>
        </w:rPr>
        <w:t>eat it too</w:t>
      </w:r>
      <w:r w:rsidRPr="003F1ED2">
        <w:rPr>
          <w:rFonts w:eastAsia="Calibri"/>
          <w:b/>
          <w:sz w:val="20"/>
          <w:szCs w:val="20"/>
          <w:u w:val="single"/>
        </w:rPr>
        <w:t xml:space="preserve">: </w:t>
      </w:r>
      <w:r w:rsidRPr="00AA392C">
        <w:rPr>
          <w:rFonts w:eastAsia="Calibri"/>
          <w:b/>
          <w:sz w:val="20"/>
          <w:szCs w:val="20"/>
          <w:highlight w:val="darkGray"/>
          <w:u w:val="single"/>
          <w:shd w:val="clear" w:color="auto" w:fill="41B2FF"/>
        </w:rPr>
        <w:t>They benefit from</w:t>
      </w:r>
      <w:r w:rsidRPr="003F1ED2">
        <w:rPr>
          <w:rFonts w:eastAsia="Calibri"/>
          <w:b/>
          <w:sz w:val="20"/>
          <w:szCs w:val="20"/>
          <w:u w:val="single"/>
        </w:rPr>
        <w:t xml:space="preserve"> an ingroup </w:t>
      </w:r>
      <w:r w:rsidRPr="00AA392C">
        <w:rPr>
          <w:rFonts w:eastAsia="Calibri"/>
          <w:b/>
          <w:sz w:val="20"/>
          <w:szCs w:val="20"/>
          <w:highlight w:val="darkGray"/>
          <w:u w:val="single"/>
          <w:shd w:val="clear" w:color="auto" w:fill="41B2FF"/>
        </w:rPr>
        <w:t xml:space="preserve">rally </w:t>
      </w:r>
      <w:r w:rsidRPr="00AA392C">
        <w:rPr>
          <w:rFonts w:eastAsia="Calibri"/>
          <w:b/>
          <w:iCs/>
          <w:sz w:val="20"/>
          <w:szCs w:val="20"/>
          <w:highlight w:val="darkGray"/>
          <w:u w:val="single"/>
          <w:bdr w:val="single" w:sz="8" w:space="0" w:color="auto"/>
          <w:shd w:val="clear" w:color="auto" w:fill="41B2FF"/>
        </w:rPr>
        <w:t>without</w:t>
      </w:r>
      <w:r w:rsidRPr="003F1ED2">
        <w:rPr>
          <w:rFonts w:eastAsia="Calibri"/>
          <w:b/>
          <w:iCs/>
          <w:sz w:val="20"/>
          <w:szCs w:val="20"/>
          <w:u w:val="single"/>
          <w:bdr w:val="single" w:sz="8" w:space="0" w:color="auto"/>
        </w:rPr>
        <w:t xml:space="preserve"> inviting an international </w:t>
      </w:r>
      <w:r w:rsidRPr="00AA392C">
        <w:rPr>
          <w:rFonts w:eastAsia="Calibri"/>
          <w:b/>
          <w:iCs/>
          <w:sz w:val="20"/>
          <w:szCs w:val="20"/>
          <w:highlight w:val="darkGray"/>
          <w:u w:val="single"/>
          <w:bdr w:val="single" w:sz="8" w:space="0" w:color="auto"/>
          <w:shd w:val="clear" w:color="auto" w:fill="41B2FF"/>
        </w:rPr>
        <w:t>crisis</w:t>
      </w:r>
      <w:r w:rsidRPr="00125CDA">
        <w:rPr>
          <w:rFonts w:eastAsia="Calibri"/>
          <w:sz w:val="16"/>
          <w:szCs w:val="20"/>
        </w:rPr>
        <w:t xml:space="preserve">. The </w:t>
      </w:r>
      <w:r w:rsidRPr="003F1ED2">
        <w:rPr>
          <w:rFonts w:eastAsia="Calibri"/>
          <w:b/>
          <w:iCs/>
          <w:sz w:val="20"/>
          <w:szCs w:val="20"/>
          <w:u w:val="single"/>
          <w:bdr w:val="single" w:sz="8" w:space="0" w:color="auto"/>
        </w:rPr>
        <w:t>mixed empirical findings</w:t>
      </w:r>
      <w:r w:rsidRPr="003F1ED2">
        <w:rPr>
          <w:rFonts w:eastAsia="Calibri"/>
          <w:b/>
          <w:sz w:val="20"/>
          <w:szCs w:val="20"/>
          <w:u w:val="single"/>
        </w:rPr>
        <w:t xml:space="preserve"> in the diversionary conflict literature may be</w:t>
      </w:r>
      <w:r w:rsidRPr="00125CDA">
        <w:rPr>
          <w:rFonts w:eastAsia="Calibri"/>
          <w:sz w:val="16"/>
          <w:szCs w:val="20"/>
        </w:rPr>
        <w:t xml:space="preserve"> partly </w:t>
      </w:r>
      <w:r w:rsidRPr="003F1ED2">
        <w:rPr>
          <w:rFonts w:eastAsia="Calibri"/>
          <w:b/>
          <w:sz w:val="20"/>
          <w:szCs w:val="20"/>
          <w:u w:val="single"/>
        </w:rPr>
        <w:t xml:space="preserve">due to the fact that existing scholarship considers </w:t>
      </w:r>
      <w:r w:rsidRPr="003F1ED2">
        <w:rPr>
          <w:rFonts w:eastAsia="Calibri"/>
          <w:b/>
          <w:iCs/>
          <w:sz w:val="20"/>
          <w:szCs w:val="20"/>
          <w:u w:val="single"/>
          <w:bdr w:val="single" w:sz="8" w:space="0" w:color="auto"/>
        </w:rPr>
        <w:t>only the most serious forms</w:t>
      </w:r>
      <w:r w:rsidRPr="003F1ED2">
        <w:rPr>
          <w:rFonts w:eastAsia="Calibri"/>
          <w:b/>
          <w:sz w:val="20"/>
          <w:szCs w:val="20"/>
          <w:u w:val="single"/>
        </w:rPr>
        <w:t xml:space="preserve"> of diversion like </w:t>
      </w:r>
      <w:r w:rsidRPr="003F1ED2">
        <w:rPr>
          <w:rFonts w:eastAsia="Calibri"/>
          <w:b/>
          <w:iCs/>
          <w:sz w:val="20"/>
          <w:szCs w:val="20"/>
          <w:u w:val="single"/>
          <w:bdr w:val="single" w:sz="8" w:space="0" w:color="auto"/>
        </w:rPr>
        <w:t>militarized interstate disputes</w:t>
      </w:r>
      <w:r w:rsidRPr="00125CDA">
        <w:rPr>
          <w:rFonts w:eastAsia="Calibri"/>
          <w:sz w:val="16"/>
          <w:szCs w:val="20"/>
        </w:rPr>
        <w:t xml:space="preserve">. It is possible that </w:t>
      </w:r>
      <w:r w:rsidRPr="003F1ED2">
        <w:rPr>
          <w:rFonts w:eastAsia="Calibri"/>
          <w:b/>
          <w:sz w:val="20"/>
          <w:szCs w:val="20"/>
          <w:u w:val="single"/>
        </w:rPr>
        <w:t xml:space="preserve">a </w:t>
      </w:r>
      <w:r w:rsidRPr="003F1ED2">
        <w:rPr>
          <w:rFonts w:eastAsia="Calibri"/>
          <w:b/>
          <w:iCs/>
          <w:sz w:val="20"/>
          <w:szCs w:val="20"/>
          <w:u w:val="single"/>
          <w:bdr w:val="single" w:sz="8" w:space="0" w:color="auto"/>
        </w:rPr>
        <w:t>wide range</w:t>
      </w:r>
      <w:r w:rsidRPr="003F1ED2">
        <w:rPr>
          <w:rFonts w:eastAsia="Calibri"/>
          <w:b/>
          <w:sz w:val="20"/>
          <w:szCs w:val="20"/>
          <w:u w:val="single"/>
        </w:rPr>
        <w:t xml:space="preserve"> of diversionary behavior takes place at </w:t>
      </w:r>
      <w:r w:rsidRPr="003F1ED2">
        <w:rPr>
          <w:rFonts w:eastAsia="Calibri"/>
          <w:b/>
          <w:iCs/>
          <w:sz w:val="20"/>
          <w:szCs w:val="20"/>
          <w:u w:val="single"/>
          <w:bdr w:val="single" w:sz="8" w:space="0" w:color="auto"/>
        </w:rPr>
        <w:t>less extreme levels</w:t>
      </w:r>
      <w:r w:rsidRPr="003F1ED2">
        <w:rPr>
          <w:rFonts w:eastAsia="Calibri"/>
          <w:b/>
          <w:sz w:val="20"/>
          <w:szCs w:val="20"/>
          <w:u w:val="single"/>
        </w:rPr>
        <w:t>, such as</w:t>
      </w:r>
      <w:r w:rsidRPr="00125CDA">
        <w:rPr>
          <w:rFonts w:eastAsia="Calibri"/>
          <w:sz w:val="16"/>
          <w:szCs w:val="20"/>
        </w:rPr>
        <w:t xml:space="preserve"> the </w:t>
      </w:r>
      <w:r w:rsidRPr="003F1ED2">
        <w:rPr>
          <w:rFonts w:eastAsia="Calibri"/>
          <w:b/>
          <w:iCs/>
          <w:sz w:val="20"/>
          <w:szCs w:val="20"/>
          <w:u w:val="single"/>
          <w:bdr w:val="single" w:sz="8" w:space="0" w:color="auto"/>
        </w:rPr>
        <w:t>rhetorical hostility</w:t>
      </w:r>
      <w:r w:rsidRPr="00125CDA">
        <w:rPr>
          <w:rFonts w:eastAsia="Calibri"/>
          <w:sz w:val="16"/>
          <w:szCs w:val="20"/>
        </w:rPr>
        <w:t xml:space="preserve"> documented in this paper.1</w:t>
      </w:r>
    </w:p>
    <w:p w14:paraId="5F0114EF" w14:textId="77777777" w:rsidR="00C92378" w:rsidRPr="00125CDA" w:rsidRDefault="00C92378" w:rsidP="00C92378">
      <w:pPr>
        <w:rPr>
          <w:rFonts w:eastAsia="Calibri"/>
          <w:sz w:val="16"/>
          <w:szCs w:val="20"/>
        </w:rPr>
      </w:pPr>
    </w:p>
    <w:p w14:paraId="7271D2B9" w14:textId="77777777" w:rsidR="00C92378" w:rsidRPr="008F6A09" w:rsidRDefault="00C92378" w:rsidP="00C92378">
      <w:pPr>
        <w:pStyle w:val="Heading4"/>
        <w:rPr>
          <w:rFonts w:eastAsia="Times New Roman"/>
        </w:rPr>
      </w:pPr>
      <w:r w:rsidRPr="008F6A09">
        <w:rPr>
          <w:rFonts w:eastAsia="Times New Roman"/>
        </w:rPr>
        <w:t>Inequality doesn’t cause financial crisis</w:t>
      </w:r>
      <w:r>
        <w:rPr>
          <w:rFonts w:eastAsia="Times New Roman"/>
        </w:rPr>
        <w:t xml:space="preserve"> – </w:t>
      </w:r>
      <w:r w:rsidRPr="008F6A09">
        <w:rPr>
          <w:rFonts w:eastAsia="Times New Roman"/>
        </w:rPr>
        <w:t xml:space="preserve">no empirical relationship. </w:t>
      </w:r>
    </w:p>
    <w:p w14:paraId="13ADF46D" w14:textId="77777777" w:rsidR="00C92378" w:rsidRPr="00125CDA" w:rsidRDefault="00C92378" w:rsidP="00C92378">
      <w:pPr>
        <w:rPr>
          <w:rFonts w:eastAsia="Calibri"/>
          <w:szCs w:val="20"/>
        </w:rPr>
      </w:pPr>
      <w:r w:rsidRPr="00125CDA">
        <w:rPr>
          <w:rStyle w:val="Style13ptBold"/>
          <w:u w:val="single"/>
        </w:rPr>
        <w:t>Morelli and Atkinson 15</w:t>
      </w:r>
      <w:r w:rsidRPr="00125CDA">
        <w:rPr>
          <w:rFonts w:eastAsia="Calibri"/>
          <w:szCs w:val="20"/>
        </w:rPr>
        <w:t xml:space="preserve"> – Salvatore, with the Center for Studies in Economics and Finance (CSEF)-University of Naples, Federico II, Naples, Italy. Anthony B, at Nuffield College, University of Oxford. “Inequality and crises revisited”, Economia Politica, Vol. 32, No. 1, pg. 31-51, </w:t>
      </w:r>
      <w:hyperlink r:id="rId51" w:history="1">
        <w:r w:rsidRPr="00125CDA">
          <w:rPr>
            <w:rStyle w:val="Hyperlink"/>
            <w:rFonts w:eastAsia="Calibri"/>
            <w:szCs w:val="20"/>
          </w:rPr>
          <w:t>https://link.springer.com/article/10.1007/s40888-015-0006-y</w:t>
        </w:r>
      </w:hyperlink>
      <w:r w:rsidRPr="00125CDA">
        <w:rPr>
          <w:rFonts w:eastAsia="Calibri"/>
          <w:szCs w:val="20"/>
        </w:rPr>
        <w:t>, 02-10-2015</w:t>
      </w:r>
    </w:p>
    <w:p w14:paraId="1386BEC2" w14:textId="77777777" w:rsidR="00C92378" w:rsidRPr="00125CDA" w:rsidRDefault="00C92378" w:rsidP="00C92378">
      <w:pPr>
        <w:rPr>
          <w:rFonts w:eastAsia="Calibri"/>
          <w:sz w:val="16"/>
          <w:szCs w:val="20"/>
        </w:rPr>
      </w:pPr>
      <w:r w:rsidRPr="00125CDA">
        <w:rPr>
          <w:rFonts w:eastAsia="Calibri"/>
          <w:sz w:val="16"/>
          <w:szCs w:val="20"/>
        </w:rPr>
        <w:t xml:space="preserve">But </w:t>
      </w:r>
      <w:r w:rsidRPr="008F6A09">
        <w:rPr>
          <w:rFonts w:eastAsia="Calibri"/>
          <w:b/>
          <w:sz w:val="20"/>
          <w:szCs w:val="20"/>
          <w:u w:val="single"/>
        </w:rPr>
        <w:t>can inequality be adduced as a causal determinant of a banking crisis?</w:t>
      </w:r>
      <w:r w:rsidRPr="00125CDA">
        <w:rPr>
          <w:rFonts w:eastAsia="Calibri"/>
          <w:sz w:val="16"/>
          <w:szCs w:val="20"/>
        </w:rPr>
        <w:t xml:space="preserve"> We distinguish between two different hypotheses, the ‘growth’ and the ‘level’ hypothesis.</w:t>
      </w:r>
    </w:p>
    <w:p w14:paraId="3350E50E" w14:textId="77777777" w:rsidR="00C92378" w:rsidRPr="00125CDA" w:rsidRDefault="00C92378" w:rsidP="00C92378">
      <w:pPr>
        <w:rPr>
          <w:rFonts w:eastAsia="Calibri"/>
          <w:sz w:val="16"/>
          <w:szCs w:val="20"/>
        </w:rPr>
      </w:pPr>
      <w:r w:rsidRPr="00125CDA">
        <w:rPr>
          <w:rFonts w:eastAsia="Calibri"/>
          <w:sz w:val="16"/>
          <w:szCs w:val="20"/>
        </w:rPr>
        <w:t>The former assumes that it is growing inequality that may contribute to the instability of the financial system, while the latter assumes that it is the high level of inequality that generates macroeconomic instability.</w:t>
      </w:r>
    </w:p>
    <w:p w14:paraId="417015FD" w14:textId="77777777" w:rsidR="00C92378" w:rsidRPr="00125CDA" w:rsidRDefault="00C92378" w:rsidP="00C92378">
      <w:pPr>
        <w:rPr>
          <w:rFonts w:eastAsia="Calibri"/>
          <w:sz w:val="16"/>
          <w:szCs w:val="20"/>
        </w:rPr>
      </w:pPr>
      <w:r w:rsidRPr="008F6A09">
        <w:rPr>
          <w:rFonts w:eastAsia="Calibri"/>
          <w:b/>
          <w:sz w:val="20"/>
          <w:szCs w:val="20"/>
          <w:u w:val="single"/>
        </w:rPr>
        <w:t>The available empirical evidence provides fairly</w:t>
      </w:r>
      <w:r w:rsidRPr="00125CDA">
        <w:rPr>
          <w:rFonts w:eastAsia="Calibri"/>
          <w:sz w:val="16"/>
          <w:szCs w:val="20"/>
        </w:rPr>
        <w:t xml:space="preserve"> </w:t>
      </w:r>
      <w:r w:rsidRPr="008F6A09">
        <w:rPr>
          <w:rFonts w:eastAsia="Calibri"/>
          <w:b/>
          <w:iCs/>
          <w:sz w:val="20"/>
          <w:szCs w:val="20"/>
          <w:u w:val="single"/>
          <w:bdr w:val="single" w:sz="8" w:space="0" w:color="auto" w:frame="1"/>
        </w:rPr>
        <w:t>ambiguous answers</w:t>
      </w:r>
      <w:r w:rsidRPr="00125CDA">
        <w:rPr>
          <w:rFonts w:eastAsia="Calibri"/>
          <w:sz w:val="16"/>
          <w:szCs w:val="20"/>
        </w:rPr>
        <w:t xml:space="preserve"> </w:t>
      </w:r>
      <w:r w:rsidRPr="008F6A09">
        <w:rPr>
          <w:rFonts w:eastAsia="Calibri"/>
          <w:b/>
          <w:sz w:val="20"/>
          <w:szCs w:val="20"/>
          <w:u w:val="single"/>
        </w:rPr>
        <w:t>to this question</w:t>
      </w:r>
      <w:r w:rsidRPr="00125CDA">
        <w:rPr>
          <w:rFonts w:eastAsia="Calibri"/>
          <w:sz w:val="16"/>
          <w:szCs w:val="20"/>
        </w:rPr>
        <w:t xml:space="preserve">, as also described in a recent survey by Bazillier and H’ericourt (2014). On one hand, </w:t>
      </w:r>
      <w:r w:rsidRPr="008F6A09">
        <w:rPr>
          <w:rFonts w:eastAsia="Calibri"/>
          <w:b/>
          <w:sz w:val="20"/>
          <w:szCs w:val="20"/>
          <w:u w:val="single"/>
        </w:rPr>
        <w:t>the</w:t>
      </w:r>
      <w:r w:rsidRPr="00125CDA">
        <w:rPr>
          <w:rFonts w:eastAsia="Calibri"/>
          <w:sz w:val="16"/>
          <w:szCs w:val="20"/>
        </w:rPr>
        <w:t xml:space="preserve"> </w:t>
      </w:r>
      <w:r w:rsidRPr="00AA392C">
        <w:rPr>
          <w:rFonts w:eastAsia="Calibri"/>
          <w:b/>
          <w:iCs/>
          <w:sz w:val="20"/>
          <w:szCs w:val="20"/>
          <w:highlight w:val="darkGray"/>
          <w:u w:val="single"/>
          <w:bdr w:val="single" w:sz="8" w:space="0" w:color="auto" w:frame="1"/>
        </w:rPr>
        <w:t>nexus</w:t>
      </w:r>
      <w:r w:rsidRPr="00AA392C">
        <w:rPr>
          <w:rFonts w:eastAsia="Calibri"/>
          <w:sz w:val="16"/>
          <w:szCs w:val="20"/>
          <w:highlight w:val="darkGray"/>
        </w:rPr>
        <w:t xml:space="preserve"> </w:t>
      </w:r>
      <w:r w:rsidRPr="00AA392C">
        <w:rPr>
          <w:rFonts w:eastAsia="Calibri"/>
          <w:b/>
          <w:sz w:val="20"/>
          <w:szCs w:val="20"/>
          <w:highlight w:val="darkGray"/>
          <w:u w:val="single"/>
        </w:rPr>
        <w:t>between</w:t>
      </w:r>
      <w:r w:rsidRPr="00125CDA">
        <w:rPr>
          <w:rFonts w:eastAsia="Calibri"/>
          <w:sz w:val="16"/>
          <w:szCs w:val="20"/>
        </w:rPr>
        <w:t xml:space="preserve"> growing </w:t>
      </w:r>
      <w:r w:rsidRPr="00AA392C">
        <w:rPr>
          <w:rFonts w:eastAsia="Calibri"/>
          <w:b/>
          <w:sz w:val="20"/>
          <w:szCs w:val="20"/>
          <w:highlight w:val="darkGray"/>
          <w:u w:val="single"/>
        </w:rPr>
        <w:t>inequality</w:t>
      </w:r>
      <w:r w:rsidRPr="008F6A09">
        <w:rPr>
          <w:rFonts w:eastAsia="Calibri"/>
          <w:b/>
          <w:sz w:val="20"/>
          <w:szCs w:val="20"/>
          <w:u w:val="single"/>
        </w:rPr>
        <w:t xml:space="preserve"> </w:t>
      </w:r>
      <w:r w:rsidRPr="00AA392C">
        <w:rPr>
          <w:rFonts w:eastAsia="Calibri"/>
          <w:b/>
          <w:sz w:val="20"/>
          <w:szCs w:val="20"/>
          <w:highlight w:val="darkGray"/>
          <w:u w:val="single"/>
        </w:rPr>
        <w:t>and</w:t>
      </w:r>
      <w:r w:rsidRPr="00125CDA">
        <w:rPr>
          <w:rFonts w:eastAsia="Calibri"/>
          <w:sz w:val="16"/>
          <w:szCs w:val="20"/>
        </w:rPr>
        <w:t xml:space="preserve"> the occurrence of a </w:t>
      </w:r>
      <w:r w:rsidRPr="00AA392C">
        <w:rPr>
          <w:rFonts w:eastAsia="Calibri"/>
          <w:b/>
          <w:sz w:val="20"/>
          <w:szCs w:val="20"/>
          <w:highlight w:val="darkGray"/>
          <w:u w:val="single"/>
        </w:rPr>
        <w:t>crisis is</w:t>
      </w:r>
      <w:r w:rsidRPr="00125CDA">
        <w:rPr>
          <w:rFonts w:eastAsia="Calibri"/>
          <w:sz w:val="16"/>
          <w:szCs w:val="20"/>
        </w:rPr>
        <w:t xml:space="preserve"> deemed </w:t>
      </w:r>
      <w:r w:rsidRPr="00AA392C">
        <w:rPr>
          <w:rFonts w:eastAsia="Calibri"/>
          <w:b/>
          <w:iCs/>
          <w:sz w:val="20"/>
          <w:szCs w:val="20"/>
          <w:highlight w:val="darkGray"/>
          <w:u w:val="single"/>
          <w:bdr w:val="single" w:sz="8" w:space="0" w:color="auto" w:frame="1"/>
        </w:rPr>
        <w:t>not</w:t>
      </w:r>
      <w:r w:rsidRPr="00125CDA">
        <w:rPr>
          <w:rFonts w:eastAsia="Calibri"/>
          <w:sz w:val="16"/>
          <w:szCs w:val="20"/>
        </w:rPr>
        <w:t xml:space="preserve"> to be </w:t>
      </w:r>
      <w:r w:rsidRPr="00AA392C">
        <w:rPr>
          <w:rFonts w:eastAsia="Calibri"/>
          <w:b/>
          <w:iCs/>
          <w:sz w:val="20"/>
          <w:szCs w:val="20"/>
          <w:highlight w:val="darkGray"/>
          <w:u w:val="single"/>
          <w:bdr w:val="single" w:sz="8" w:space="0" w:color="auto" w:frame="1"/>
        </w:rPr>
        <w:t>backed by</w:t>
      </w:r>
      <w:r w:rsidRPr="00125CDA">
        <w:rPr>
          <w:rFonts w:eastAsia="Calibri"/>
          <w:sz w:val="16"/>
          <w:szCs w:val="20"/>
        </w:rPr>
        <w:t xml:space="preserve"> significant </w:t>
      </w:r>
      <w:r w:rsidRPr="00AA392C">
        <w:rPr>
          <w:rFonts w:eastAsia="Calibri"/>
          <w:b/>
          <w:iCs/>
          <w:sz w:val="20"/>
          <w:szCs w:val="20"/>
          <w:highlight w:val="darkGray"/>
          <w:u w:val="single"/>
          <w:bdr w:val="single" w:sz="8" w:space="0" w:color="auto" w:frame="1"/>
        </w:rPr>
        <w:t>statistical evidence</w:t>
      </w:r>
      <w:r w:rsidRPr="00125CDA">
        <w:rPr>
          <w:rFonts w:eastAsia="Calibri"/>
          <w:sz w:val="16"/>
          <w:szCs w:val="20"/>
        </w:rPr>
        <w:t xml:space="preserve"> </w:t>
      </w:r>
      <w:r w:rsidRPr="00AA392C">
        <w:rPr>
          <w:rFonts w:eastAsia="Calibri"/>
          <w:b/>
          <w:sz w:val="20"/>
          <w:szCs w:val="20"/>
          <w:highlight w:val="darkGray"/>
          <w:u w:val="single"/>
        </w:rPr>
        <w:t>across</w:t>
      </w:r>
      <w:r w:rsidRPr="00125CDA">
        <w:rPr>
          <w:rFonts w:eastAsia="Calibri"/>
          <w:sz w:val="16"/>
          <w:szCs w:val="20"/>
        </w:rPr>
        <w:t xml:space="preserve"> different </w:t>
      </w:r>
      <w:r w:rsidRPr="00AA392C">
        <w:rPr>
          <w:rFonts w:eastAsia="Calibri"/>
          <w:b/>
          <w:iCs/>
          <w:sz w:val="20"/>
          <w:szCs w:val="20"/>
          <w:highlight w:val="darkGray"/>
          <w:u w:val="single"/>
          <w:bdr w:val="single" w:sz="8" w:space="0" w:color="auto" w:frame="1"/>
        </w:rPr>
        <w:t>countries</w:t>
      </w:r>
      <w:r w:rsidRPr="00AA392C">
        <w:rPr>
          <w:rFonts w:eastAsia="Calibri"/>
          <w:sz w:val="16"/>
          <w:szCs w:val="20"/>
          <w:highlight w:val="darkGray"/>
        </w:rPr>
        <w:t xml:space="preserve"> </w:t>
      </w:r>
      <w:r w:rsidRPr="00AA392C">
        <w:rPr>
          <w:rFonts w:eastAsia="Calibri"/>
          <w:b/>
          <w:sz w:val="20"/>
          <w:szCs w:val="20"/>
          <w:highlight w:val="darkGray"/>
          <w:u w:val="single"/>
        </w:rPr>
        <w:t>and</w:t>
      </w:r>
      <w:r w:rsidRPr="00AA392C">
        <w:rPr>
          <w:rFonts w:eastAsia="Calibri"/>
          <w:sz w:val="16"/>
          <w:szCs w:val="20"/>
          <w:highlight w:val="darkGray"/>
        </w:rPr>
        <w:t xml:space="preserve"> </w:t>
      </w:r>
      <w:r w:rsidRPr="00AA392C">
        <w:rPr>
          <w:rFonts w:eastAsia="Calibri"/>
          <w:b/>
          <w:iCs/>
          <w:sz w:val="20"/>
          <w:szCs w:val="20"/>
          <w:highlight w:val="darkGray"/>
          <w:u w:val="single"/>
          <w:bdr w:val="single" w:sz="8" w:space="0" w:color="auto" w:frame="1"/>
        </w:rPr>
        <w:t>time periods</w:t>
      </w:r>
      <w:r w:rsidRPr="00125CDA">
        <w:rPr>
          <w:rFonts w:eastAsia="Calibri"/>
          <w:sz w:val="16"/>
          <w:szCs w:val="20"/>
        </w:rPr>
        <w:t xml:space="preserve"> (e.g. Atkinson and Morelli 2010, 2011; Bordo and Meissner 2012). On the other hand, other </w:t>
      </w:r>
      <w:r w:rsidRPr="008F6A09">
        <w:rPr>
          <w:rFonts w:eastAsia="Calibri"/>
          <w:b/>
          <w:iCs/>
          <w:sz w:val="20"/>
          <w:szCs w:val="20"/>
          <w:u w:val="single"/>
          <w:bdr w:val="single" w:sz="8" w:space="0" w:color="auto" w:frame="1"/>
        </w:rPr>
        <w:t>investigative</w:t>
      </w:r>
      <w:r w:rsidRPr="00125CDA">
        <w:rPr>
          <w:rFonts w:eastAsia="Calibri"/>
          <w:sz w:val="16"/>
          <w:szCs w:val="20"/>
        </w:rPr>
        <w:t xml:space="preserve"> </w:t>
      </w:r>
      <w:r w:rsidRPr="008F6A09">
        <w:rPr>
          <w:rFonts w:eastAsia="Calibri"/>
          <w:b/>
          <w:sz w:val="20"/>
          <w:szCs w:val="20"/>
          <w:u w:val="single"/>
        </w:rPr>
        <w:t>works claim</w:t>
      </w:r>
      <w:r w:rsidRPr="00125CDA">
        <w:rPr>
          <w:rFonts w:eastAsia="Calibri"/>
          <w:sz w:val="16"/>
          <w:szCs w:val="20"/>
        </w:rPr>
        <w:t xml:space="preserve"> </w:t>
      </w:r>
      <w:r w:rsidRPr="008F6A09">
        <w:rPr>
          <w:rFonts w:eastAsia="Calibri"/>
          <w:b/>
          <w:iCs/>
          <w:sz w:val="20"/>
          <w:szCs w:val="20"/>
          <w:u w:val="single"/>
          <w:bdr w:val="single" w:sz="8" w:space="0" w:color="auto" w:frame="1"/>
        </w:rPr>
        <w:t>stronger</w:t>
      </w:r>
      <w:r w:rsidRPr="00125CDA">
        <w:rPr>
          <w:rFonts w:eastAsia="Calibri"/>
          <w:sz w:val="16"/>
          <w:szCs w:val="20"/>
        </w:rPr>
        <w:t xml:space="preserve"> </w:t>
      </w:r>
      <w:r w:rsidRPr="008F6A09">
        <w:rPr>
          <w:rFonts w:eastAsia="Calibri"/>
          <w:b/>
          <w:sz w:val="20"/>
          <w:szCs w:val="20"/>
          <w:u w:val="single"/>
        </w:rPr>
        <w:t>support</w:t>
      </w:r>
      <w:r w:rsidRPr="00125CDA">
        <w:rPr>
          <w:rFonts w:eastAsia="Calibri"/>
          <w:sz w:val="16"/>
          <w:szCs w:val="20"/>
        </w:rPr>
        <w:t xml:space="preserve"> for the hypothesis that inequality may contribute to financial crises (e.g. Bellettini and Delbono 2013; Perugini et al. 2013).</w:t>
      </w:r>
    </w:p>
    <w:p w14:paraId="040864D4" w14:textId="77777777" w:rsidR="00C92378" w:rsidRPr="00125CDA" w:rsidRDefault="00C92378" w:rsidP="00C92378">
      <w:pPr>
        <w:rPr>
          <w:rFonts w:eastAsia="Calibri"/>
          <w:sz w:val="16"/>
          <w:szCs w:val="20"/>
        </w:rPr>
      </w:pPr>
      <w:r w:rsidRPr="008F6A09">
        <w:rPr>
          <w:rFonts w:eastAsia="Calibri"/>
          <w:b/>
          <w:sz w:val="20"/>
          <w:szCs w:val="20"/>
          <w:u w:val="single"/>
        </w:rPr>
        <w:t>The ambiguity</w:t>
      </w:r>
      <w:r w:rsidRPr="00125CDA">
        <w:rPr>
          <w:rFonts w:eastAsia="Calibri"/>
          <w:sz w:val="16"/>
          <w:szCs w:val="20"/>
        </w:rPr>
        <w:t xml:space="preserve"> of the findings </w:t>
      </w:r>
      <w:r w:rsidRPr="008F6A09">
        <w:rPr>
          <w:rFonts w:eastAsia="Calibri"/>
          <w:b/>
          <w:sz w:val="20"/>
          <w:szCs w:val="20"/>
          <w:u w:val="single"/>
        </w:rPr>
        <w:t>is not</w:t>
      </w:r>
      <w:r w:rsidRPr="00125CDA">
        <w:rPr>
          <w:rFonts w:eastAsia="Calibri"/>
          <w:sz w:val="16"/>
          <w:szCs w:val="20"/>
        </w:rPr>
        <w:t xml:space="preserve"> entirely </w:t>
      </w:r>
      <w:r w:rsidRPr="008F6A09">
        <w:rPr>
          <w:rFonts w:eastAsia="Calibri"/>
          <w:b/>
          <w:sz w:val="20"/>
          <w:szCs w:val="20"/>
          <w:u w:val="single"/>
        </w:rPr>
        <w:t>surprising, given</w:t>
      </w:r>
      <w:r w:rsidRPr="00125CDA">
        <w:rPr>
          <w:rFonts w:eastAsia="Calibri"/>
          <w:sz w:val="16"/>
          <w:szCs w:val="20"/>
        </w:rPr>
        <w:t xml:space="preserve"> that </w:t>
      </w:r>
      <w:r w:rsidRPr="008F6A09">
        <w:rPr>
          <w:rFonts w:eastAsia="Calibri"/>
          <w:b/>
          <w:sz w:val="20"/>
          <w:szCs w:val="20"/>
          <w:u w:val="single"/>
        </w:rPr>
        <w:t>the complexity</w:t>
      </w:r>
      <w:r w:rsidRPr="00125CDA">
        <w:rPr>
          <w:rFonts w:eastAsia="Calibri"/>
          <w:sz w:val="16"/>
          <w:szCs w:val="20"/>
        </w:rPr>
        <w:t xml:space="preserve"> of the question under analysis. </w:t>
      </w:r>
      <w:r w:rsidRPr="008F6A09">
        <w:rPr>
          <w:rFonts w:eastAsia="Calibri"/>
          <w:b/>
          <w:sz w:val="20"/>
          <w:szCs w:val="20"/>
          <w:u w:val="single"/>
        </w:rPr>
        <w:t>Inequality does not have a single dimension</w:t>
      </w:r>
      <w:r w:rsidRPr="00125CDA">
        <w:rPr>
          <w:rFonts w:eastAsia="Calibri"/>
          <w:sz w:val="16"/>
          <w:szCs w:val="20"/>
        </w:rPr>
        <w:t xml:space="preserve"> and a single indicator is usually the result of multiple levels of aggregation. Similarly, </w:t>
      </w:r>
      <w:r w:rsidRPr="008F6A09">
        <w:rPr>
          <w:rFonts w:eastAsia="Calibri"/>
          <w:b/>
          <w:sz w:val="20"/>
          <w:szCs w:val="20"/>
          <w:u w:val="single"/>
        </w:rPr>
        <w:t>a financial crisis can also manifest in different forms</w:t>
      </w:r>
      <w:r w:rsidRPr="00125CDA">
        <w:rPr>
          <w:rFonts w:eastAsia="Calibri"/>
          <w:sz w:val="16"/>
          <w:szCs w:val="20"/>
        </w:rPr>
        <w:t xml:space="preserve"> and can have different and multiple triggering factors across different countries, while inequality never appears in official accounts of crisis determinants. Moreover, from an empirical point of view, one needs to acknowledge that we are facing what Angrist and Pischke (2008) call a ‘fundamentally unidentified question’. We cannot simply carry out an experiment in which a country is endowed with different income distribution levels or dynamics in order to observe, other things being equal, the subsequent evolution of the stability within the financial sector. </w:t>
      </w:r>
      <w:r w:rsidRPr="008F6A09">
        <w:rPr>
          <w:rFonts w:eastAsia="Calibri"/>
          <w:b/>
          <w:sz w:val="20"/>
          <w:szCs w:val="20"/>
          <w:u w:val="single"/>
        </w:rPr>
        <w:t xml:space="preserve">Therefore </w:t>
      </w:r>
      <w:r w:rsidRPr="00AA392C">
        <w:rPr>
          <w:rFonts w:eastAsia="Calibri"/>
          <w:b/>
          <w:sz w:val="20"/>
          <w:szCs w:val="20"/>
          <w:highlight w:val="darkGray"/>
          <w:u w:val="single"/>
        </w:rPr>
        <w:t>causality is</w:t>
      </w:r>
      <w:r w:rsidRPr="008F6A09">
        <w:rPr>
          <w:rFonts w:eastAsia="Calibri"/>
          <w:b/>
          <w:sz w:val="20"/>
          <w:szCs w:val="20"/>
          <w:u w:val="single"/>
        </w:rPr>
        <w:t xml:space="preserve"> very</w:t>
      </w:r>
      <w:r w:rsidRPr="00125CDA">
        <w:rPr>
          <w:rFonts w:eastAsia="Calibri"/>
          <w:sz w:val="16"/>
          <w:szCs w:val="20"/>
        </w:rPr>
        <w:t xml:space="preserve"> </w:t>
      </w:r>
      <w:r w:rsidRPr="00AA392C">
        <w:rPr>
          <w:rFonts w:eastAsia="Calibri"/>
          <w:b/>
          <w:iCs/>
          <w:sz w:val="20"/>
          <w:szCs w:val="20"/>
          <w:highlight w:val="darkGray"/>
          <w:u w:val="single"/>
          <w:bdr w:val="single" w:sz="8" w:space="0" w:color="auto" w:frame="1"/>
        </w:rPr>
        <w:t>difficult</w:t>
      </w:r>
      <w:r w:rsidRPr="00125CDA">
        <w:rPr>
          <w:rFonts w:eastAsia="Calibri"/>
          <w:sz w:val="16"/>
          <w:szCs w:val="20"/>
        </w:rPr>
        <w:t>, if not impossible, to establish.</w:t>
      </w:r>
    </w:p>
    <w:p w14:paraId="5110CB4B" w14:textId="77777777" w:rsidR="00C92378" w:rsidRPr="00125CDA" w:rsidRDefault="00C92378" w:rsidP="00C92378">
      <w:pPr>
        <w:rPr>
          <w:rFonts w:eastAsia="Calibri"/>
          <w:sz w:val="16"/>
          <w:szCs w:val="20"/>
        </w:rPr>
      </w:pPr>
      <w:r w:rsidRPr="008F6A09">
        <w:rPr>
          <w:rFonts w:eastAsia="Calibri"/>
          <w:b/>
          <w:sz w:val="20"/>
          <w:szCs w:val="20"/>
          <w:u w:val="single"/>
        </w:rPr>
        <w:t>One can nonetheless observe and analyse the</w:t>
      </w:r>
      <w:r w:rsidRPr="00125CDA">
        <w:rPr>
          <w:rFonts w:eastAsia="Calibri"/>
          <w:sz w:val="16"/>
          <w:szCs w:val="20"/>
        </w:rPr>
        <w:t xml:space="preserve"> </w:t>
      </w:r>
      <w:r w:rsidRPr="008F6A09">
        <w:rPr>
          <w:rFonts w:eastAsia="Calibri"/>
          <w:b/>
          <w:iCs/>
          <w:sz w:val="20"/>
          <w:szCs w:val="20"/>
          <w:u w:val="single"/>
          <w:bdr w:val="single" w:sz="8" w:space="0" w:color="auto" w:frame="1"/>
        </w:rPr>
        <w:t>historical evidence</w:t>
      </w:r>
      <w:r w:rsidRPr="00125CDA">
        <w:rPr>
          <w:rFonts w:eastAsia="Calibri"/>
          <w:sz w:val="16"/>
          <w:szCs w:val="20"/>
        </w:rPr>
        <w:t xml:space="preserve"> from a series of countries </w:t>
      </w:r>
      <w:r w:rsidRPr="008F6A09">
        <w:rPr>
          <w:rFonts w:eastAsia="Calibri"/>
          <w:b/>
          <w:sz w:val="20"/>
          <w:szCs w:val="20"/>
          <w:u w:val="single"/>
        </w:rPr>
        <w:t>and</w:t>
      </w:r>
      <w:r w:rsidRPr="00125CDA">
        <w:rPr>
          <w:rFonts w:eastAsia="Calibri"/>
          <w:sz w:val="16"/>
          <w:szCs w:val="20"/>
        </w:rPr>
        <w:t xml:space="preserve"> </w:t>
      </w:r>
      <w:r w:rsidRPr="008F6A09">
        <w:rPr>
          <w:rFonts w:eastAsia="Calibri"/>
          <w:b/>
          <w:iCs/>
          <w:sz w:val="20"/>
          <w:szCs w:val="20"/>
          <w:u w:val="single"/>
          <w:bdr w:val="single" w:sz="8" w:space="0" w:color="auto" w:frame="1"/>
        </w:rPr>
        <w:t>assess</w:t>
      </w:r>
      <w:r w:rsidRPr="00125CDA">
        <w:rPr>
          <w:rFonts w:eastAsia="Calibri"/>
          <w:sz w:val="16"/>
          <w:szCs w:val="20"/>
        </w:rPr>
        <w:t xml:space="preserve"> where </w:t>
      </w:r>
      <w:r w:rsidRPr="008F6A09">
        <w:rPr>
          <w:rFonts w:eastAsia="Calibri"/>
          <w:b/>
          <w:iCs/>
          <w:sz w:val="20"/>
          <w:szCs w:val="20"/>
          <w:u w:val="single"/>
          <w:bdr w:val="single" w:sz="8" w:space="0" w:color="auto" w:frame="1"/>
        </w:rPr>
        <w:t>the evidence</w:t>
      </w:r>
      <w:r w:rsidRPr="00125CDA">
        <w:rPr>
          <w:rFonts w:eastAsia="Calibri"/>
          <w:sz w:val="16"/>
          <w:szCs w:val="20"/>
        </w:rPr>
        <w:t xml:space="preserve"> lies. Making use of the updated collection of historical data taken from the Chartbook of Economic Inequality, </w:t>
      </w:r>
      <w:r w:rsidRPr="008F6A09">
        <w:rPr>
          <w:rFonts w:eastAsia="Calibri"/>
          <w:b/>
          <w:sz w:val="20"/>
          <w:szCs w:val="20"/>
          <w:u w:val="single"/>
        </w:rPr>
        <w:t>this paper provides</w:t>
      </w:r>
      <w:r w:rsidRPr="00125CDA">
        <w:rPr>
          <w:rFonts w:eastAsia="Calibri"/>
          <w:sz w:val="16"/>
          <w:szCs w:val="20"/>
        </w:rPr>
        <w:t xml:space="preserve"> </w:t>
      </w:r>
      <w:r w:rsidRPr="008F6A09">
        <w:rPr>
          <w:rFonts w:eastAsia="Calibri"/>
          <w:b/>
          <w:iCs/>
          <w:sz w:val="20"/>
          <w:szCs w:val="20"/>
          <w:u w:val="single"/>
          <w:bdr w:val="single" w:sz="8" w:space="0" w:color="auto" w:frame="1"/>
        </w:rPr>
        <w:t>novel empirical evidence</w:t>
      </w:r>
      <w:r w:rsidRPr="00125CDA">
        <w:rPr>
          <w:rFonts w:eastAsia="Calibri"/>
          <w:sz w:val="16"/>
          <w:szCs w:val="20"/>
        </w:rPr>
        <w:t xml:space="preserve"> on the ‘level’ hypothesis (generally neglected within the literature so far) </w:t>
      </w:r>
      <w:r w:rsidRPr="008F6A09">
        <w:rPr>
          <w:rFonts w:eastAsia="Calibri"/>
          <w:b/>
          <w:sz w:val="20"/>
          <w:szCs w:val="20"/>
          <w:u w:val="single"/>
        </w:rPr>
        <w:t>and</w:t>
      </w:r>
      <w:r w:rsidRPr="00125CDA">
        <w:rPr>
          <w:rFonts w:eastAsia="Calibri"/>
          <w:sz w:val="16"/>
          <w:szCs w:val="20"/>
        </w:rPr>
        <w:t xml:space="preserve"> </w:t>
      </w:r>
      <w:r w:rsidRPr="008F6A09">
        <w:rPr>
          <w:rFonts w:eastAsia="Calibri"/>
          <w:b/>
          <w:iCs/>
          <w:sz w:val="20"/>
          <w:szCs w:val="20"/>
          <w:u w:val="single"/>
          <w:bdr w:val="single" w:sz="8" w:space="0" w:color="auto" w:frame="1"/>
        </w:rPr>
        <w:t>reassesses</w:t>
      </w:r>
      <w:r w:rsidRPr="00125CDA">
        <w:rPr>
          <w:rFonts w:eastAsia="Calibri"/>
          <w:sz w:val="16"/>
          <w:szCs w:val="20"/>
        </w:rPr>
        <w:t xml:space="preserve"> </w:t>
      </w:r>
      <w:r w:rsidRPr="008F6A09">
        <w:rPr>
          <w:rFonts w:eastAsia="Calibri"/>
          <w:b/>
          <w:sz w:val="20"/>
          <w:szCs w:val="20"/>
          <w:u w:val="single"/>
        </w:rPr>
        <w:t>the</w:t>
      </w:r>
      <w:r w:rsidRPr="00125CDA">
        <w:rPr>
          <w:rFonts w:eastAsia="Calibri"/>
          <w:sz w:val="16"/>
          <w:szCs w:val="20"/>
        </w:rPr>
        <w:t xml:space="preserve"> </w:t>
      </w:r>
      <w:r w:rsidRPr="008F6A09">
        <w:rPr>
          <w:rFonts w:eastAsia="Calibri"/>
          <w:b/>
          <w:iCs/>
          <w:sz w:val="20"/>
          <w:szCs w:val="20"/>
          <w:u w:val="single"/>
          <w:bdr w:val="single" w:sz="8" w:space="0" w:color="auto" w:frame="1"/>
        </w:rPr>
        <w:t>empirical validity</w:t>
      </w:r>
      <w:r w:rsidRPr="00125CDA">
        <w:rPr>
          <w:rFonts w:eastAsia="Calibri"/>
          <w:sz w:val="16"/>
          <w:szCs w:val="20"/>
        </w:rPr>
        <w:t xml:space="preserve"> of the hypothesis that growing levels of inequality may be systematically associated with the occurrence of banking crises.</w:t>
      </w:r>
    </w:p>
    <w:p w14:paraId="0C53D185" w14:textId="77777777" w:rsidR="00C92378" w:rsidRPr="00125CDA" w:rsidRDefault="00C92378" w:rsidP="00C92378">
      <w:pPr>
        <w:rPr>
          <w:rFonts w:eastAsia="Calibri"/>
          <w:sz w:val="16"/>
          <w:szCs w:val="20"/>
        </w:rPr>
      </w:pPr>
      <w:r w:rsidRPr="00125CDA">
        <w:rPr>
          <w:rFonts w:eastAsia="Calibri"/>
          <w:sz w:val="16"/>
          <w:szCs w:val="20"/>
        </w:rPr>
        <w:t xml:space="preserve">In particular, </w:t>
      </w:r>
      <w:r w:rsidRPr="00AA392C">
        <w:rPr>
          <w:rFonts w:eastAsia="Calibri"/>
          <w:b/>
          <w:sz w:val="20"/>
          <w:szCs w:val="20"/>
          <w:highlight w:val="darkGray"/>
          <w:u w:val="single"/>
        </w:rPr>
        <w:t>by restricting</w:t>
      </w:r>
      <w:r w:rsidRPr="008F6A09">
        <w:rPr>
          <w:rFonts w:eastAsia="Calibri"/>
          <w:b/>
          <w:sz w:val="20"/>
          <w:szCs w:val="20"/>
          <w:u w:val="single"/>
        </w:rPr>
        <w:t xml:space="preserve"> the </w:t>
      </w:r>
      <w:r w:rsidRPr="00AA392C">
        <w:rPr>
          <w:rFonts w:eastAsia="Calibri"/>
          <w:b/>
          <w:sz w:val="20"/>
          <w:szCs w:val="20"/>
          <w:highlight w:val="darkGray"/>
          <w:u w:val="single"/>
        </w:rPr>
        <w:t>analysis to</w:t>
      </w:r>
      <w:r w:rsidRPr="00AA392C">
        <w:rPr>
          <w:rFonts w:eastAsia="Calibri"/>
          <w:sz w:val="16"/>
          <w:szCs w:val="20"/>
          <w:highlight w:val="darkGray"/>
        </w:rPr>
        <w:t xml:space="preserve"> </w:t>
      </w:r>
      <w:r w:rsidRPr="00125CDA">
        <w:rPr>
          <w:rFonts w:eastAsia="Calibri"/>
          <w:sz w:val="16"/>
          <w:szCs w:val="20"/>
        </w:rPr>
        <w:t xml:space="preserve">the </w:t>
      </w:r>
      <w:r w:rsidRPr="00AA392C">
        <w:rPr>
          <w:rFonts w:eastAsia="Calibri"/>
          <w:b/>
          <w:iCs/>
          <w:sz w:val="20"/>
          <w:szCs w:val="20"/>
          <w:highlight w:val="darkGray"/>
          <w:u w:val="single"/>
          <w:bdr w:val="single" w:sz="8" w:space="0" w:color="auto" w:frame="1"/>
        </w:rPr>
        <w:t>pre-crisis</w:t>
      </w:r>
      <w:r w:rsidRPr="00AA392C">
        <w:rPr>
          <w:rFonts w:eastAsia="Calibri"/>
          <w:sz w:val="16"/>
          <w:szCs w:val="20"/>
          <w:highlight w:val="darkGray"/>
        </w:rPr>
        <w:t xml:space="preserve"> </w:t>
      </w:r>
      <w:r w:rsidRPr="00AA392C">
        <w:rPr>
          <w:rFonts w:eastAsia="Calibri"/>
          <w:b/>
          <w:sz w:val="20"/>
          <w:szCs w:val="20"/>
          <w:highlight w:val="darkGray"/>
          <w:u w:val="single"/>
        </w:rPr>
        <w:t>periods, we analyse whether inequality</w:t>
      </w:r>
      <w:r w:rsidRPr="008F6A09">
        <w:rPr>
          <w:rFonts w:eastAsia="Calibri"/>
          <w:b/>
          <w:sz w:val="20"/>
          <w:szCs w:val="20"/>
          <w:u w:val="single"/>
        </w:rPr>
        <w:t xml:space="preserve"> </w:t>
      </w:r>
      <w:r w:rsidRPr="00AA392C">
        <w:rPr>
          <w:rFonts w:eastAsia="Calibri"/>
          <w:b/>
          <w:sz w:val="20"/>
          <w:szCs w:val="20"/>
          <w:highlight w:val="darkGray"/>
          <w:u w:val="single"/>
        </w:rPr>
        <w:t>indicators were</w:t>
      </w:r>
      <w:r w:rsidRPr="00125CDA">
        <w:rPr>
          <w:rFonts w:eastAsia="Calibri"/>
          <w:sz w:val="16"/>
          <w:szCs w:val="20"/>
        </w:rPr>
        <w:t xml:space="preserve"> </w:t>
      </w:r>
      <w:r w:rsidRPr="008F6A09">
        <w:rPr>
          <w:rFonts w:eastAsia="Calibri"/>
          <w:b/>
          <w:iCs/>
          <w:sz w:val="20"/>
          <w:szCs w:val="20"/>
          <w:u w:val="single"/>
          <w:bdr w:val="single" w:sz="8" w:space="0" w:color="auto" w:frame="1"/>
        </w:rPr>
        <w:t>systematically on the rise</w:t>
      </w:r>
      <w:r w:rsidRPr="00125CDA">
        <w:rPr>
          <w:rFonts w:eastAsia="Calibri"/>
          <w:sz w:val="16"/>
          <w:szCs w:val="20"/>
        </w:rPr>
        <w:t xml:space="preserve"> </w:t>
      </w:r>
      <w:r w:rsidRPr="008F6A09">
        <w:rPr>
          <w:rFonts w:eastAsia="Calibri"/>
          <w:b/>
          <w:sz w:val="20"/>
          <w:szCs w:val="20"/>
          <w:u w:val="single"/>
        </w:rPr>
        <w:t>or</w:t>
      </w:r>
      <w:r w:rsidRPr="00125CDA">
        <w:rPr>
          <w:rFonts w:eastAsia="Calibri"/>
          <w:sz w:val="16"/>
          <w:szCs w:val="20"/>
        </w:rPr>
        <w:t xml:space="preserve"> at a </w:t>
      </w:r>
      <w:r w:rsidRPr="00AA392C">
        <w:rPr>
          <w:rFonts w:eastAsia="Calibri"/>
          <w:b/>
          <w:iCs/>
          <w:sz w:val="20"/>
          <w:szCs w:val="20"/>
          <w:highlight w:val="darkGray"/>
          <w:u w:val="single"/>
          <w:bdr w:val="single" w:sz="8" w:space="0" w:color="auto" w:frame="1"/>
        </w:rPr>
        <w:t>high</w:t>
      </w:r>
      <w:r w:rsidRPr="00125CDA">
        <w:rPr>
          <w:rFonts w:eastAsia="Calibri"/>
          <w:sz w:val="16"/>
          <w:szCs w:val="20"/>
        </w:rPr>
        <w:t xml:space="preserve"> level. </w:t>
      </w:r>
      <w:r w:rsidRPr="008F6A09">
        <w:rPr>
          <w:rFonts w:eastAsia="Calibri"/>
          <w:b/>
          <w:sz w:val="20"/>
          <w:szCs w:val="20"/>
          <w:u w:val="single"/>
        </w:rPr>
        <w:t xml:space="preserve">However, </w:t>
      </w:r>
      <w:r w:rsidRPr="00AA392C">
        <w:rPr>
          <w:rFonts w:eastAsia="Calibri"/>
          <w:b/>
          <w:sz w:val="20"/>
          <w:szCs w:val="20"/>
          <w:highlight w:val="darkGray"/>
          <w:u w:val="single"/>
        </w:rPr>
        <w:t>we do</w:t>
      </w:r>
      <w:r w:rsidRPr="00AA392C">
        <w:rPr>
          <w:rFonts w:eastAsia="Calibri"/>
          <w:sz w:val="16"/>
          <w:szCs w:val="20"/>
          <w:highlight w:val="darkGray"/>
        </w:rPr>
        <w:t xml:space="preserve"> </w:t>
      </w:r>
      <w:r w:rsidRPr="00AA392C">
        <w:rPr>
          <w:rFonts w:eastAsia="Calibri"/>
          <w:b/>
          <w:iCs/>
          <w:sz w:val="20"/>
          <w:szCs w:val="20"/>
          <w:highlight w:val="darkGray"/>
          <w:u w:val="single"/>
          <w:bdr w:val="single" w:sz="8" w:space="0" w:color="auto" w:frame="1"/>
        </w:rPr>
        <w:t>not find</w:t>
      </w:r>
      <w:r w:rsidRPr="00125CDA">
        <w:rPr>
          <w:rFonts w:eastAsia="Calibri"/>
          <w:sz w:val="16"/>
          <w:szCs w:val="20"/>
        </w:rPr>
        <w:t xml:space="preserve"> systematic </w:t>
      </w:r>
      <w:r w:rsidRPr="00AA392C">
        <w:rPr>
          <w:rFonts w:eastAsia="Calibri"/>
          <w:b/>
          <w:iCs/>
          <w:sz w:val="20"/>
          <w:szCs w:val="20"/>
          <w:highlight w:val="darkGray"/>
          <w:u w:val="single"/>
          <w:bdr w:val="single" w:sz="8" w:space="0" w:color="auto" w:frame="1"/>
        </w:rPr>
        <w:t>empirical support for</w:t>
      </w:r>
      <w:r w:rsidRPr="00125CDA">
        <w:rPr>
          <w:rFonts w:eastAsia="Calibri"/>
          <w:sz w:val="16"/>
          <w:szCs w:val="20"/>
        </w:rPr>
        <w:t xml:space="preserve"> either </w:t>
      </w:r>
      <w:r w:rsidRPr="008F6A09">
        <w:rPr>
          <w:rFonts w:eastAsia="Calibri"/>
          <w:b/>
          <w:iCs/>
          <w:sz w:val="20"/>
          <w:szCs w:val="20"/>
          <w:u w:val="single"/>
          <w:bdr w:val="single" w:sz="8" w:space="0" w:color="auto" w:frame="1"/>
        </w:rPr>
        <w:t xml:space="preserve">the </w:t>
      </w:r>
      <w:r w:rsidRPr="00AA392C">
        <w:rPr>
          <w:rFonts w:eastAsia="Calibri"/>
          <w:b/>
          <w:iCs/>
          <w:sz w:val="20"/>
          <w:szCs w:val="20"/>
          <w:highlight w:val="darkGray"/>
          <w:u w:val="single"/>
          <w:bdr w:val="single" w:sz="8" w:space="0" w:color="auto" w:frame="1"/>
        </w:rPr>
        <w:t>growth or</w:t>
      </w:r>
      <w:r w:rsidRPr="00125CDA">
        <w:rPr>
          <w:rFonts w:eastAsia="Calibri"/>
          <w:sz w:val="16"/>
          <w:szCs w:val="20"/>
        </w:rPr>
        <w:t xml:space="preserve"> the </w:t>
      </w:r>
      <w:r w:rsidRPr="00AA392C">
        <w:rPr>
          <w:rFonts w:eastAsia="Calibri"/>
          <w:b/>
          <w:iCs/>
          <w:sz w:val="20"/>
          <w:szCs w:val="20"/>
          <w:highlight w:val="darkGray"/>
          <w:u w:val="single"/>
          <w:bdr w:val="single" w:sz="8" w:space="0" w:color="auto" w:frame="1"/>
        </w:rPr>
        <w:t>level hypothesis</w:t>
      </w:r>
      <w:r w:rsidRPr="00125CDA">
        <w:rPr>
          <w:rFonts w:eastAsia="Calibri"/>
          <w:sz w:val="16"/>
          <w:szCs w:val="20"/>
        </w:rPr>
        <w:t xml:space="preserve"> </w:t>
      </w:r>
      <w:r w:rsidRPr="008F6A09">
        <w:rPr>
          <w:rFonts w:eastAsia="Calibri"/>
          <w:b/>
          <w:sz w:val="20"/>
          <w:szCs w:val="20"/>
          <w:u w:val="single"/>
        </w:rPr>
        <w:t>once</w:t>
      </w:r>
      <w:r w:rsidRPr="00125CDA">
        <w:rPr>
          <w:rFonts w:eastAsia="Calibri"/>
          <w:sz w:val="16"/>
          <w:szCs w:val="20"/>
        </w:rPr>
        <w:t xml:space="preserve"> the </w:t>
      </w:r>
      <w:r w:rsidRPr="008F6A09">
        <w:rPr>
          <w:rFonts w:eastAsia="Calibri"/>
          <w:b/>
          <w:sz w:val="20"/>
          <w:szCs w:val="20"/>
          <w:u w:val="single"/>
        </w:rPr>
        <w:t>changes and</w:t>
      </w:r>
      <w:r w:rsidRPr="00125CDA">
        <w:rPr>
          <w:rFonts w:eastAsia="Calibri"/>
          <w:sz w:val="16"/>
          <w:szCs w:val="20"/>
        </w:rPr>
        <w:t xml:space="preserve"> the </w:t>
      </w:r>
      <w:r w:rsidRPr="008F6A09">
        <w:rPr>
          <w:rFonts w:eastAsia="Calibri"/>
          <w:b/>
          <w:sz w:val="20"/>
          <w:szCs w:val="20"/>
          <w:u w:val="single"/>
        </w:rPr>
        <w:t>levels of inequality indicators are assessed against a</w:t>
      </w:r>
      <w:r w:rsidRPr="00125CDA">
        <w:rPr>
          <w:rFonts w:eastAsia="Calibri"/>
          <w:sz w:val="16"/>
          <w:szCs w:val="20"/>
        </w:rPr>
        <w:t xml:space="preserve"> </w:t>
      </w:r>
      <w:r w:rsidRPr="008F6A09">
        <w:rPr>
          <w:rFonts w:eastAsia="Calibri"/>
          <w:b/>
          <w:iCs/>
          <w:sz w:val="20"/>
          <w:szCs w:val="20"/>
          <w:u w:val="single"/>
          <w:bdr w:val="single" w:sz="8" w:space="0" w:color="auto" w:frame="1"/>
        </w:rPr>
        <w:t>specific critical threshold</w:t>
      </w:r>
      <w:r w:rsidRPr="00125CDA">
        <w:rPr>
          <w:rFonts w:eastAsia="Calibri"/>
          <w:sz w:val="16"/>
          <w:szCs w:val="20"/>
        </w:rPr>
        <w:t xml:space="preserve"> </w:t>
      </w:r>
      <w:r w:rsidRPr="008F6A09">
        <w:rPr>
          <w:rFonts w:eastAsia="Calibri"/>
          <w:b/>
          <w:sz w:val="20"/>
          <w:szCs w:val="20"/>
          <w:u w:val="single"/>
        </w:rPr>
        <w:t>or compared to a country’s</w:t>
      </w:r>
      <w:r w:rsidRPr="00125CDA">
        <w:rPr>
          <w:rFonts w:eastAsia="Calibri"/>
          <w:sz w:val="16"/>
          <w:szCs w:val="20"/>
        </w:rPr>
        <w:t xml:space="preserve"> </w:t>
      </w:r>
      <w:r w:rsidRPr="008F6A09">
        <w:rPr>
          <w:rFonts w:eastAsia="Calibri"/>
          <w:b/>
          <w:iCs/>
          <w:sz w:val="20"/>
          <w:szCs w:val="20"/>
          <w:u w:val="single"/>
          <w:bdr w:val="single" w:sz="8" w:space="0" w:color="auto" w:frame="1"/>
        </w:rPr>
        <w:t>own historical perspective</w:t>
      </w:r>
      <w:r w:rsidRPr="00125CDA">
        <w:rPr>
          <w:rFonts w:eastAsia="Calibri"/>
          <w:sz w:val="16"/>
          <w:szCs w:val="20"/>
        </w:rPr>
        <w:t xml:space="preserve"> </w:t>
      </w:r>
      <w:r w:rsidRPr="008F6A09">
        <w:rPr>
          <w:rFonts w:eastAsia="Calibri"/>
          <w:b/>
          <w:sz w:val="20"/>
          <w:szCs w:val="20"/>
          <w:u w:val="single"/>
        </w:rPr>
        <w:t xml:space="preserve">and to the contemporaneous experience of other countries. The </w:t>
      </w:r>
      <w:r w:rsidRPr="00AA392C">
        <w:rPr>
          <w:rFonts w:eastAsia="Calibri"/>
          <w:b/>
          <w:sz w:val="20"/>
          <w:szCs w:val="20"/>
          <w:highlight w:val="darkGray"/>
          <w:u w:val="single"/>
        </w:rPr>
        <w:t>findings are</w:t>
      </w:r>
      <w:r w:rsidRPr="008F6A09">
        <w:rPr>
          <w:rFonts w:eastAsia="Calibri"/>
          <w:b/>
          <w:sz w:val="20"/>
          <w:szCs w:val="20"/>
          <w:u w:val="single"/>
        </w:rPr>
        <w:t xml:space="preserve"> </w:t>
      </w:r>
      <w:r w:rsidRPr="008F6A09">
        <w:rPr>
          <w:rFonts w:eastAsia="Calibri"/>
          <w:b/>
          <w:iCs/>
          <w:sz w:val="20"/>
          <w:szCs w:val="20"/>
          <w:u w:val="single"/>
          <w:bdr w:val="single" w:sz="8" w:space="0" w:color="auto" w:frame="1"/>
        </w:rPr>
        <w:t>also</w:t>
      </w:r>
      <w:r w:rsidRPr="008F6A09">
        <w:rPr>
          <w:rFonts w:eastAsia="Calibri"/>
          <w:b/>
          <w:sz w:val="20"/>
          <w:szCs w:val="20"/>
          <w:u w:val="single"/>
        </w:rPr>
        <w:t xml:space="preserve"> </w:t>
      </w:r>
      <w:r w:rsidRPr="00AA392C">
        <w:rPr>
          <w:rFonts w:eastAsia="Calibri"/>
          <w:b/>
          <w:sz w:val="20"/>
          <w:szCs w:val="20"/>
          <w:highlight w:val="darkGray"/>
          <w:u w:val="single"/>
        </w:rPr>
        <w:t>robust to</w:t>
      </w:r>
      <w:r w:rsidRPr="00AA392C">
        <w:rPr>
          <w:rFonts w:eastAsia="Calibri"/>
          <w:sz w:val="16"/>
          <w:szCs w:val="20"/>
          <w:highlight w:val="darkGray"/>
        </w:rPr>
        <w:t xml:space="preserve"> </w:t>
      </w:r>
      <w:r w:rsidRPr="00AA392C">
        <w:rPr>
          <w:rFonts w:eastAsia="Calibri"/>
          <w:b/>
          <w:sz w:val="20"/>
          <w:szCs w:val="20"/>
          <w:highlight w:val="darkGray"/>
          <w:u w:val="single"/>
        </w:rPr>
        <w:t>different</w:t>
      </w:r>
      <w:r w:rsidRPr="00AA392C">
        <w:rPr>
          <w:rFonts w:eastAsia="Calibri"/>
          <w:sz w:val="16"/>
          <w:szCs w:val="20"/>
          <w:highlight w:val="darkGray"/>
        </w:rPr>
        <w:t xml:space="preserve"> </w:t>
      </w:r>
      <w:r w:rsidRPr="00AA392C">
        <w:rPr>
          <w:rFonts w:eastAsia="Calibri"/>
          <w:b/>
          <w:iCs/>
          <w:sz w:val="20"/>
          <w:szCs w:val="20"/>
          <w:highlight w:val="darkGray"/>
          <w:u w:val="single"/>
          <w:bdr w:val="single" w:sz="8" w:space="0" w:color="auto" w:frame="1"/>
        </w:rPr>
        <w:t>widths of the time window</w:t>
      </w:r>
      <w:r w:rsidRPr="00125CDA">
        <w:rPr>
          <w:rFonts w:eastAsia="Calibri"/>
          <w:sz w:val="16"/>
          <w:szCs w:val="20"/>
        </w:rPr>
        <w:t xml:space="preserve"> of observation </w:t>
      </w:r>
      <w:r w:rsidRPr="008F6A09">
        <w:rPr>
          <w:rFonts w:eastAsia="Calibri"/>
          <w:b/>
          <w:sz w:val="20"/>
          <w:szCs w:val="20"/>
          <w:u w:val="single"/>
        </w:rPr>
        <w:t>and to different</w:t>
      </w:r>
      <w:r w:rsidRPr="00125CDA">
        <w:rPr>
          <w:rFonts w:eastAsia="Calibri"/>
          <w:sz w:val="16"/>
          <w:szCs w:val="20"/>
        </w:rPr>
        <w:t xml:space="preserve"> salience </w:t>
      </w:r>
      <w:r w:rsidRPr="008F6A09">
        <w:rPr>
          <w:rFonts w:eastAsia="Calibri"/>
          <w:b/>
          <w:iCs/>
          <w:sz w:val="20"/>
          <w:szCs w:val="20"/>
          <w:u w:val="single"/>
          <w:bdr w:val="single" w:sz="8" w:space="0" w:color="auto" w:frame="1"/>
        </w:rPr>
        <w:t>thresholds</w:t>
      </w:r>
      <w:r w:rsidRPr="00125CDA">
        <w:rPr>
          <w:rFonts w:eastAsia="Calibri"/>
          <w:sz w:val="16"/>
          <w:szCs w:val="20"/>
        </w:rPr>
        <w:t xml:space="preserve"> </w:t>
      </w:r>
      <w:r w:rsidRPr="008F6A09">
        <w:rPr>
          <w:rFonts w:eastAsia="Calibri"/>
          <w:b/>
          <w:sz w:val="20"/>
          <w:szCs w:val="20"/>
          <w:u w:val="single"/>
        </w:rPr>
        <w:t>of inequality changes. Importantly, the analysis is robust to different inequality</w:t>
      </w:r>
      <w:r w:rsidRPr="00125CDA">
        <w:rPr>
          <w:rFonts w:eastAsia="Calibri"/>
          <w:sz w:val="16"/>
          <w:szCs w:val="20"/>
        </w:rPr>
        <w:t xml:space="preserve"> </w:t>
      </w:r>
      <w:r w:rsidRPr="008F6A09">
        <w:rPr>
          <w:rFonts w:eastAsia="Calibri"/>
          <w:b/>
          <w:iCs/>
          <w:sz w:val="20"/>
          <w:szCs w:val="20"/>
          <w:u w:val="single"/>
          <w:bdr w:val="single" w:sz="8" w:space="0" w:color="auto" w:frame="1"/>
        </w:rPr>
        <w:t>dimensions</w:t>
      </w:r>
      <w:r w:rsidRPr="00125CDA">
        <w:rPr>
          <w:rFonts w:eastAsia="Calibri"/>
          <w:sz w:val="16"/>
          <w:szCs w:val="20"/>
        </w:rPr>
        <w:t xml:space="preserve"> </w:t>
      </w:r>
      <w:r w:rsidRPr="008F6A09">
        <w:rPr>
          <w:rFonts w:eastAsia="Calibri"/>
          <w:b/>
          <w:sz w:val="20"/>
          <w:szCs w:val="20"/>
          <w:u w:val="single"/>
        </w:rPr>
        <w:t>(</w:t>
      </w:r>
      <w:r w:rsidRPr="008F6A09">
        <w:rPr>
          <w:rFonts w:eastAsia="Calibri"/>
          <w:b/>
          <w:iCs/>
          <w:sz w:val="20"/>
          <w:szCs w:val="20"/>
          <w:u w:val="single"/>
          <w:bdr w:val="single" w:sz="8" w:space="0" w:color="auto" w:frame="1"/>
        </w:rPr>
        <w:t>income</w:t>
      </w:r>
      <w:r w:rsidRPr="008F6A09">
        <w:rPr>
          <w:rFonts w:eastAsia="Calibri"/>
          <w:b/>
          <w:sz w:val="20"/>
          <w:szCs w:val="20"/>
          <w:u w:val="single"/>
        </w:rPr>
        <w:t xml:space="preserve">, </w:t>
      </w:r>
      <w:r w:rsidRPr="008F6A09">
        <w:rPr>
          <w:rFonts w:eastAsia="Calibri"/>
          <w:b/>
          <w:iCs/>
          <w:sz w:val="20"/>
          <w:szCs w:val="20"/>
          <w:u w:val="single"/>
          <w:bdr w:val="single" w:sz="8" w:space="0" w:color="auto" w:frame="1"/>
        </w:rPr>
        <w:t>earnings</w:t>
      </w:r>
      <w:r w:rsidRPr="00125CDA">
        <w:rPr>
          <w:rFonts w:eastAsia="Calibri"/>
          <w:sz w:val="16"/>
          <w:szCs w:val="20"/>
        </w:rPr>
        <w:t xml:space="preserve"> </w:t>
      </w:r>
      <w:r w:rsidRPr="008F6A09">
        <w:rPr>
          <w:rFonts w:eastAsia="Calibri"/>
          <w:b/>
          <w:sz w:val="20"/>
          <w:szCs w:val="20"/>
          <w:u w:val="single"/>
        </w:rPr>
        <w:t>and</w:t>
      </w:r>
      <w:r w:rsidRPr="00125CDA">
        <w:rPr>
          <w:rFonts w:eastAsia="Calibri"/>
          <w:sz w:val="16"/>
          <w:szCs w:val="20"/>
        </w:rPr>
        <w:t xml:space="preserve"> </w:t>
      </w:r>
      <w:r w:rsidRPr="008F6A09">
        <w:rPr>
          <w:rFonts w:eastAsia="Calibri"/>
          <w:b/>
          <w:iCs/>
          <w:sz w:val="20"/>
          <w:szCs w:val="20"/>
          <w:u w:val="single"/>
          <w:bdr w:val="single" w:sz="8" w:space="0" w:color="auto" w:frame="1"/>
        </w:rPr>
        <w:t>wealth</w:t>
      </w:r>
      <w:r w:rsidRPr="008F6A09">
        <w:rPr>
          <w:rFonts w:eastAsia="Calibri"/>
          <w:b/>
          <w:sz w:val="20"/>
          <w:szCs w:val="20"/>
          <w:u w:val="single"/>
        </w:rPr>
        <w:t>) combined with</w:t>
      </w:r>
      <w:r w:rsidRPr="00125CDA">
        <w:rPr>
          <w:rFonts w:eastAsia="Calibri"/>
          <w:sz w:val="16"/>
          <w:szCs w:val="20"/>
        </w:rPr>
        <w:t xml:space="preserve"> the use of </w:t>
      </w:r>
      <w:r w:rsidRPr="008F6A09">
        <w:rPr>
          <w:rFonts w:eastAsia="Calibri"/>
          <w:b/>
          <w:iCs/>
          <w:sz w:val="20"/>
          <w:szCs w:val="20"/>
          <w:u w:val="single"/>
          <w:bdr w:val="single" w:sz="8" w:space="0" w:color="auto" w:frame="1"/>
        </w:rPr>
        <w:t>different metrics</w:t>
      </w:r>
      <w:r w:rsidRPr="00125CDA">
        <w:rPr>
          <w:rFonts w:eastAsia="Calibri"/>
          <w:sz w:val="16"/>
          <w:szCs w:val="20"/>
        </w:rPr>
        <w:t xml:space="preserve"> (</w:t>
      </w:r>
      <w:r w:rsidRPr="008F6A09">
        <w:rPr>
          <w:rFonts w:eastAsia="Calibri"/>
          <w:b/>
          <w:iCs/>
          <w:sz w:val="20"/>
          <w:szCs w:val="20"/>
          <w:u w:val="single"/>
          <w:bdr w:val="single" w:sz="8" w:space="0" w:color="auto" w:frame="1"/>
        </w:rPr>
        <w:t>Gini</w:t>
      </w:r>
      <w:r w:rsidRPr="008F6A09">
        <w:rPr>
          <w:rFonts w:eastAsia="Calibri"/>
          <w:b/>
          <w:sz w:val="20"/>
          <w:szCs w:val="20"/>
          <w:u w:val="single"/>
        </w:rPr>
        <w:t xml:space="preserve">, </w:t>
      </w:r>
      <w:r w:rsidRPr="008F6A09">
        <w:rPr>
          <w:rFonts w:eastAsia="Calibri"/>
          <w:b/>
          <w:iCs/>
          <w:sz w:val="20"/>
          <w:szCs w:val="20"/>
          <w:u w:val="single"/>
          <w:bdr w:val="single" w:sz="8" w:space="0" w:color="auto" w:frame="1"/>
        </w:rPr>
        <w:t>Top shares</w:t>
      </w:r>
      <w:r w:rsidRPr="008F6A09">
        <w:rPr>
          <w:rFonts w:eastAsia="Calibri"/>
          <w:b/>
          <w:sz w:val="20"/>
          <w:szCs w:val="20"/>
          <w:u w:val="single"/>
        </w:rPr>
        <w:t xml:space="preserve">, </w:t>
      </w:r>
      <w:r w:rsidRPr="008F6A09">
        <w:rPr>
          <w:rFonts w:eastAsia="Calibri"/>
          <w:b/>
          <w:iCs/>
          <w:sz w:val="20"/>
          <w:szCs w:val="20"/>
          <w:u w:val="single"/>
          <w:bdr w:val="single" w:sz="8" w:space="0" w:color="auto" w:frame="1"/>
        </w:rPr>
        <w:t>poverty</w:t>
      </w:r>
      <w:r w:rsidRPr="00125CDA">
        <w:rPr>
          <w:rFonts w:eastAsia="Calibri"/>
          <w:sz w:val="16"/>
          <w:szCs w:val="20"/>
        </w:rPr>
        <w:t xml:space="preserve"> rates </w:t>
      </w:r>
      <w:r w:rsidRPr="008F6A09">
        <w:rPr>
          <w:rFonts w:eastAsia="Calibri"/>
          <w:b/>
          <w:sz w:val="20"/>
          <w:szCs w:val="20"/>
          <w:u w:val="single"/>
        </w:rPr>
        <w:t>and P90/P50 ratio</w:t>
      </w:r>
      <w:r w:rsidRPr="00125CDA">
        <w:rPr>
          <w:rFonts w:eastAsia="Calibri"/>
          <w:sz w:val="16"/>
          <w:szCs w:val="20"/>
        </w:rPr>
        <w:t>).</w:t>
      </w:r>
    </w:p>
    <w:p w14:paraId="0699838F" w14:textId="77777777" w:rsidR="00C92378" w:rsidRDefault="00C92378" w:rsidP="00C92378">
      <w:pPr>
        <w:rPr>
          <w:rFonts w:eastAsia="Calibri"/>
          <w:b/>
          <w:sz w:val="20"/>
          <w:szCs w:val="20"/>
          <w:u w:val="single"/>
        </w:rPr>
      </w:pPr>
      <w:r w:rsidRPr="00125CDA">
        <w:rPr>
          <w:rFonts w:eastAsia="Calibri"/>
          <w:sz w:val="16"/>
          <w:szCs w:val="20"/>
        </w:rPr>
        <w:t xml:space="preserve">To summarise, </w:t>
      </w:r>
      <w:r w:rsidRPr="00AA392C">
        <w:rPr>
          <w:rFonts w:eastAsia="Calibri"/>
          <w:b/>
          <w:sz w:val="20"/>
          <w:szCs w:val="20"/>
          <w:highlight w:val="darkGray"/>
          <w:u w:val="single"/>
        </w:rPr>
        <w:t>pooling</w:t>
      </w:r>
      <w:r w:rsidRPr="00AA392C">
        <w:rPr>
          <w:rFonts w:eastAsia="Calibri"/>
          <w:sz w:val="16"/>
          <w:szCs w:val="20"/>
          <w:highlight w:val="darkGray"/>
        </w:rPr>
        <w:t xml:space="preserve"> </w:t>
      </w:r>
      <w:r w:rsidRPr="00AA392C">
        <w:rPr>
          <w:rFonts w:eastAsia="Calibri"/>
          <w:b/>
          <w:iCs/>
          <w:sz w:val="20"/>
          <w:szCs w:val="20"/>
          <w:highlight w:val="darkGray"/>
          <w:u w:val="single"/>
          <w:bdr w:val="single" w:sz="8" w:space="0" w:color="auto" w:frame="1"/>
        </w:rPr>
        <w:t>all available data</w:t>
      </w:r>
      <w:r w:rsidRPr="008F6A09">
        <w:rPr>
          <w:rFonts w:eastAsia="Calibri"/>
          <w:b/>
          <w:iCs/>
          <w:sz w:val="20"/>
          <w:szCs w:val="20"/>
          <w:u w:val="single"/>
          <w:bdr w:val="single" w:sz="8" w:space="0" w:color="auto" w:frame="1"/>
        </w:rPr>
        <w:t xml:space="preserve"> together</w:t>
      </w:r>
      <w:r w:rsidRPr="008F6A09">
        <w:rPr>
          <w:rFonts w:eastAsia="Calibri"/>
          <w:b/>
          <w:sz w:val="20"/>
          <w:szCs w:val="20"/>
          <w:u w:val="single"/>
        </w:rPr>
        <w:t>, our</w:t>
      </w:r>
      <w:r w:rsidRPr="00125CDA">
        <w:rPr>
          <w:rFonts w:eastAsia="Calibri"/>
          <w:sz w:val="16"/>
          <w:szCs w:val="20"/>
        </w:rPr>
        <w:t xml:space="preserve"> </w:t>
      </w:r>
      <w:r w:rsidRPr="00AA392C">
        <w:rPr>
          <w:rFonts w:eastAsia="Calibri"/>
          <w:b/>
          <w:sz w:val="20"/>
          <w:szCs w:val="20"/>
          <w:highlight w:val="darkGray"/>
          <w:u w:val="single"/>
        </w:rPr>
        <w:t>findings</w:t>
      </w:r>
      <w:r w:rsidRPr="00AA392C">
        <w:rPr>
          <w:rFonts w:eastAsia="Calibri"/>
          <w:sz w:val="16"/>
          <w:szCs w:val="20"/>
          <w:highlight w:val="darkGray"/>
        </w:rPr>
        <w:t xml:space="preserve"> </w:t>
      </w:r>
      <w:r w:rsidRPr="00AA392C">
        <w:rPr>
          <w:rFonts w:eastAsia="Calibri"/>
          <w:b/>
          <w:iCs/>
          <w:sz w:val="20"/>
          <w:szCs w:val="20"/>
          <w:highlight w:val="darkGray"/>
          <w:u w:val="single"/>
          <w:bdr w:val="single" w:sz="8" w:space="0" w:color="auto" w:frame="1"/>
        </w:rPr>
        <w:t>confirm</w:t>
      </w:r>
      <w:r w:rsidRPr="00125CDA">
        <w:rPr>
          <w:rFonts w:eastAsia="Calibri"/>
          <w:sz w:val="16"/>
          <w:szCs w:val="20"/>
        </w:rPr>
        <w:t xml:space="preserve"> </w:t>
      </w:r>
      <w:r w:rsidRPr="008F6A09">
        <w:rPr>
          <w:rFonts w:eastAsia="Calibri"/>
          <w:b/>
          <w:sz w:val="20"/>
          <w:szCs w:val="20"/>
          <w:u w:val="single"/>
        </w:rPr>
        <w:t>the</w:t>
      </w:r>
      <w:r w:rsidRPr="00125CDA">
        <w:rPr>
          <w:rFonts w:eastAsia="Calibri"/>
          <w:sz w:val="16"/>
          <w:szCs w:val="20"/>
        </w:rPr>
        <w:t xml:space="preserve"> </w:t>
      </w:r>
      <w:r w:rsidRPr="00AA392C">
        <w:rPr>
          <w:rFonts w:eastAsia="Calibri"/>
          <w:b/>
          <w:iCs/>
          <w:sz w:val="20"/>
          <w:szCs w:val="20"/>
          <w:highlight w:val="darkGray"/>
          <w:u w:val="single"/>
          <w:bdr w:val="single" w:sz="8" w:space="0" w:color="auto" w:frame="1"/>
        </w:rPr>
        <w:t>lack of compelling statistical evidence</w:t>
      </w:r>
      <w:r w:rsidRPr="00AA392C">
        <w:rPr>
          <w:rFonts w:eastAsia="Calibri"/>
          <w:sz w:val="16"/>
          <w:szCs w:val="20"/>
          <w:highlight w:val="darkGray"/>
        </w:rPr>
        <w:t xml:space="preserve"> </w:t>
      </w:r>
      <w:r w:rsidRPr="00AA392C">
        <w:rPr>
          <w:rFonts w:eastAsia="Calibri"/>
          <w:b/>
          <w:sz w:val="20"/>
          <w:szCs w:val="20"/>
          <w:highlight w:val="darkGray"/>
          <w:u w:val="single"/>
        </w:rPr>
        <w:t>to consider</w:t>
      </w:r>
      <w:r w:rsidRPr="008F6A09">
        <w:rPr>
          <w:rFonts w:eastAsia="Calibri"/>
          <w:b/>
          <w:sz w:val="20"/>
          <w:szCs w:val="20"/>
          <w:u w:val="single"/>
        </w:rPr>
        <w:t xml:space="preserve"> either</w:t>
      </w:r>
      <w:r w:rsidRPr="00125CDA">
        <w:rPr>
          <w:rFonts w:eastAsia="Calibri"/>
          <w:sz w:val="16"/>
          <w:szCs w:val="20"/>
        </w:rPr>
        <w:t xml:space="preserve"> </w:t>
      </w:r>
      <w:r w:rsidRPr="008F6A09">
        <w:rPr>
          <w:rFonts w:eastAsia="Calibri"/>
          <w:b/>
          <w:iCs/>
          <w:sz w:val="20"/>
          <w:szCs w:val="20"/>
          <w:u w:val="single"/>
          <w:bdr w:val="single" w:sz="8" w:space="0" w:color="auto" w:frame="1"/>
        </w:rPr>
        <w:t>growing</w:t>
      </w:r>
      <w:r w:rsidRPr="00125CDA">
        <w:rPr>
          <w:rFonts w:eastAsia="Calibri"/>
          <w:sz w:val="16"/>
          <w:szCs w:val="20"/>
        </w:rPr>
        <w:t xml:space="preserve"> </w:t>
      </w:r>
      <w:r w:rsidRPr="008F6A09">
        <w:rPr>
          <w:rFonts w:eastAsia="Calibri"/>
          <w:b/>
          <w:sz w:val="20"/>
          <w:szCs w:val="20"/>
          <w:u w:val="single"/>
        </w:rPr>
        <w:t>or</w:t>
      </w:r>
      <w:r w:rsidRPr="00125CDA">
        <w:rPr>
          <w:rFonts w:eastAsia="Calibri"/>
          <w:sz w:val="16"/>
          <w:szCs w:val="20"/>
        </w:rPr>
        <w:t xml:space="preserve"> </w:t>
      </w:r>
      <w:r w:rsidRPr="008F6A09">
        <w:rPr>
          <w:rFonts w:eastAsia="Calibri"/>
          <w:b/>
          <w:iCs/>
          <w:sz w:val="20"/>
          <w:szCs w:val="20"/>
          <w:u w:val="single"/>
          <w:bdr w:val="single" w:sz="8" w:space="0" w:color="auto" w:frame="1"/>
        </w:rPr>
        <w:t>high</w:t>
      </w:r>
      <w:r w:rsidRPr="00125CDA">
        <w:rPr>
          <w:rFonts w:eastAsia="Calibri"/>
          <w:sz w:val="16"/>
          <w:szCs w:val="20"/>
        </w:rPr>
        <w:t xml:space="preserve"> level of </w:t>
      </w:r>
      <w:r w:rsidRPr="00AA392C">
        <w:rPr>
          <w:rFonts w:eastAsia="Calibri"/>
          <w:b/>
          <w:iCs/>
          <w:sz w:val="20"/>
          <w:szCs w:val="20"/>
          <w:highlight w:val="darkGray"/>
          <w:u w:val="single"/>
          <w:bdr w:val="single" w:sz="8" w:space="0" w:color="auto" w:frame="1"/>
        </w:rPr>
        <w:t>inequality</w:t>
      </w:r>
      <w:r w:rsidRPr="00AA392C">
        <w:rPr>
          <w:rFonts w:eastAsia="Calibri"/>
          <w:sz w:val="16"/>
          <w:szCs w:val="20"/>
          <w:highlight w:val="darkGray"/>
        </w:rPr>
        <w:t xml:space="preserve"> </w:t>
      </w:r>
      <w:r w:rsidRPr="00AA392C">
        <w:rPr>
          <w:rFonts w:eastAsia="Calibri"/>
          <w:b/>
          <w:sz w:val="20"/>
          <w:szCs w:val="20"/>
          <w:highlight w:val="darkGray"/>
          <w:u w:val="single"/>
        </w:rPr>
        <w:t>as</w:t>
      </w:r>
      <w:r w:rsidRPr="008F6A09">
        <w:rPr>
          <w:rFonts w:eastAsia="Calibri"/>
          <w:b/>
          <w:sz w:val="20"/>
          <w:szCs w:val="20"/>
          <w:u w:val="single"/>
        </w:rPr>
        <w:t xml:space="preserve"> systematically </w:t>
      </w:r>
      <w:r w:rsidRPr="00AA392C">
        <w:rPr>
          <w:rFonts w:eastAsia="Calibri"/>
          <w:b/>
          <w:sz w:val="20"/>
          <w:szCs w:val="20"/>
          <w:highlight w:val="darkGray"/>
          <w:u w:val="single"/>
        </w:rPr>
        <w:t>linked to</w:t>
      </w:r>
      <w:r w:rsidRPr="008F6A09">
        <w:rPr>
          <w:rFonts w:eastAsia="Calibri"/>
          <w:b/>
          <w:sz w:val="20"/>
          <w:szCs w:val="20"/>
          <w:u w:val="single"/>
        </w:rPr>
        <w:t xml:space="preserve"> the occurrence of systemic </w:t>
      </w:r>
      <w:r w:rsidRPr="00AA392C">
        <w:rPr>
          <w:rFonts w:eastAsia="Calibri"/>
          <w:b/>
          <w:sz w:val="20"/>
          <w:szCs w:val="20"/>
          <w:highlight w:val="darkGray"/>
          <w:u w:val="single"/>
        </w:rPr>
        <w:t>banking crises</w:t>
      </w:r>
    </w:p>
    <w:p w14:paraId="084C8979" w14:textId="77777777" w:rsidR="00C92378" w:rsidRPr="008F6A09" w:rsidRDefault="00C92378" w:rsidP="00C92378">
      <w:pPr>
        <w:pStyle w:val="Heading4"/>
        <w:rPr>
          <w:rFonts w:eastAsia="Times New Roman"/>
          <w:u w:val="single"/>
        </w:rPr>
      </w:pPr>
      <w:r w:rsidRPr="008F6A09">
        <w:rPr>
          <w:rFonts w:eastAsia="Times New Roman"/>
        </w:rPr>
        <w:t xml:space="preserve">Interdependence can </w:t>
      </w:r>
      <w:r w:rsidRPr="008F6A09">
        <w:rPr>
          <w:rFonts w:eastAsia="Times New Roman"/>
          <w:u w:val="single"/>
        </w:rPr>
        <w:t>just as easily</w:t>
      </w:r>
      <w:r w:rsidRPr="008F6A09">
        <w:rPr>
          <w:rFonts w:eastAsia="Times New Roman"/>
        </w:rPr>
        <w:t xml:space="preserve"> cause </w:t>
      </w:r>
      <w:r w:rsidRPr="008F6A09">
        <w:rPr>
          <w:rFonts w:eastAsia="Times New Roman"/>
          <w:u w:val="single"/>
        </w:rPr>
        <w:t>more war</w:t>
      </w:r>
      <w:r w:rsidRPr="008F6A09">
        <w:rPr>
          <w:rFonts w:eastAsia="Times New Roman"/>
        </w:rPr>
        <w:t xml:space="preserve"> even between </w:t>
      </w:r>
      <w:r w:rsidRPr="008F6A09">
        <w:rPr>
          <w:rFonts w:eastAsia="Times New Roman"/>
          <w:u w:val="single"/>
        </w:rPr>
        <w:t>nuclear states</w:t>
      </w:r>
    </w:p>
    <w:p w14:paraId="7B429F73" w14:textId="77777777" w:rsidR="00C92378" w:rsidRPr="00125CDA" w:rsidRDefault="00C92378" w:rsidP="00C92378">
      <w:pPr>
        <w:rPr>
          <w:rFonts w:eastAsia="Calibri"/>
          <w:szCs w:val="20"/>
        </w:rPr>
      </w:pPr>
      <w:r w:rsidRPr="00125CDA">
        <w:rPr>
          <w:rStyle w:val="Style13ptBold"/>
          <w:u w:val="single"/>
        </w:rPr>
        <w:t>Spaniel and Malone 2019</w:t>
      </w:r>
      <w:r w:rsidRPr="00125CDA">
        <w:rPr>
          <w:rFonts w:eastAsia="Calibri"/>
          <w:szCs w:val="20"/>
        </w:rPr>
        <w:t xml:space="preserve"> – William, Department of Political Science, University of Pittsburgh. Iris, Department of Political Science, Stanford. “The Uncertainty Tradeoff: Re-Examining Opportunity Costs and War”, International Studies Quarterly, </w:t>
      </w:r>
      <w:hyperlink r:id="rId52" w:history="1">
        <w:r w:rsidRPr="00125CDA">
          <w:rPr>
            <w:rStyle w:val="Hyperlink"/>
            <w:rFonts w:eastAsia="Calibri"/>
            <w:szCs w:val="20"/>
          </w:rPr>
          <w:t>https://academic.oup.com/isq/article/63/4/1025/5539099?login=true</w:t>
        </w:r>
      </w:hyperlink>
      <w:r w:rsidRPr="00125CDA">
        <w:rPr>
          <w:rFonts w:eastAsia="Calibri"/>
          <w:szCs w:val="20"/>
        </w:rPr>
        <w:t>, 07-26-2019</w:t>
      </w:r>
    </w:p>
    <w:p w14:paraId="45EBFD55" w14:textId="77777777" w:rsidR="00C92378" w:rsidRPr="00125CDA" w:rsidRDefault="00C92378" w:rsidP="00C92378">
      <w:pPr>
        <w:rPr>
          <w:rFonts w:eastAsia="Calibri"/>
          <w:sz w:val="16"/>
          <w:szCs w:val="20"/>
        </w:rPr>
      </w:pPr>
      <w:r w:rsidRPr="00AA392C">
        <w:rPr>
          <w:rFonts w:eastAsia="Calibri"/>
          <w:sz w:val="20"/>
          <w:szCs w:val="20"/>
          <w:highlight w:val="darkGray"/>
          <w:u w:val="single"/>
        </w:rPr>
        <w:t>This paper’s</w:t>
      </w:r>
      <w:r w:rsidRPr="00125CDA">
        <w:rPr>
          <w:rFonts w:eastAsia="Calibri"/>
          <w:sz w:val="16"/>
          <w:szCs w:val="20"/>
        </w:rPr>
        <w:t xml:space="preserve"> main </w:t>
      </w:r>
      <w:r w:rsidRPr="00AA392C">
        <w:rPr>
          <w:rFonts w:eastAsia="Calibri"/>
          <w:sz w:val="20"/>
          <w:szCs w:val="20"/>
          <w:highlight w:val="darkGray"/>
          <w:u w:val="single"/>
        </w:rPr>
        <w:t>contribution is to identify</w:t>
      </w:r>
      <w:r w:rsidRPr="00125CDA">
        <w:rPr>
          <w:rFonts w:eastAsia="Calibri"/>
          <w:sz w:val="16"/>
          <w:szCs w:val="20"/>
        </w:rPr>
        <w:t xml:space="preserve"> the precise </w:t>
      </w:r>
      <w:r w:rsidRPr="00AA392C">
        <w:rPr>
          <w:rFonts w:eastAsia="Calibri"/>
          <w:sz w:val="20"/>
          <w:szCs w:val="20"/>
          <w:highlight w:val="darkGray"/>
          <w:u w:val="single"/>
        </w:rPr>
        <w:t>conditions under which</w:t>
      </w:r>
      <w:r w:rsidRPr="00125CDA">
        <w:rPr>
          <w:rFonts w:eastAsia="Calibri"/>
          <w:sz w:val="16"/>
          <w:szCs w:val="20"/>
        </w:rPr>
        <w:t xml:space="preserve"> the </w:t>
      </w:r>
      <w:r w:rsidRPr="00AA392C">
        <w:rPr>
          <w:rFonts w:eastAsia="Calibri"/>
          <w:b/>
          <w:iCs/>
          <w:sz w:val="20"/>
          <w:szCs w:val="20"/>
          <w:highlight w:val="darkGray"/>
          <w:u w:val="single"/>
          <w:bdr w:val="single" w:sz="8" w:space="0" w:color="auto" w:frame="1"/>
        </w:rPr>
        <w:t>probability of war</w:t>
      </w:r>
      <w:r w:rsidRPr="00AA392C">
        <w:rPr>
          <w:rFonts w:eastAsia="Calibri"/>
          <w:sz w:val="20"/>
          <w:szCs w:val="20"/>
          <w:highlight w:val="darkGray"/>
          <w:u w:val="single"/>
        </w:rPr>
        <w:t xml:space="preserve"> </w:t>
      </w:r>
      <w:r w:rsidRPr="00AA392C">
        <w:rPr>
          <w:rFonts w:eastAsia="Calibri"/>
          <w:b/>
          <w:iCs/>
          <w:sz w:val="20"/>
          <w:szCs w:val="20"/>
          <w:highlight w:val="darkGray"/>
          <w:u w:val="single"/>
          <w:bdr w:val="single" w:sz="8" w:space="0" w:color="auto" w:frame="1"/>
        </w:rPr>
        <w:t>increases</w:t>
      </w:r>
      <w:r w:rsidRPr="00AA392C">
        <w:rPr>
          <w:rFonts w:eastAsia="Calibri"/>
          <w:sz w:val="20"/>
          <w:szCs w:val="20"/>
          <w:highlight w:val="darkGray"/>
          <w:u w:val="single"/>
        </w:rPr>
        <w:t xml:space="preserve"> despite rising </w:t>
      </w:r>
      <w:r w:rsidRPr="00AA392C">
        <w:rPr>
          <w:rFonts w:eastAsia="Calibri"/>
          <w:b/>
          <w:iCs/>
          <w:sz w:val="20"/>
          <w:szCs w:val="20"/>
          <w:highlight w:val="darkGray"/>
          <w:u w:val="single"/>
          <w:bdr w:val="single" w:sz="8" w:space="0" w:color="auto" w:frame="1"/>
        </w:rPr>
        <w:t>opportunity costs</w:t>
      </w:r>
      <w:r w:rsidRPr="00125CDA">
        <w:rPr>
          <w:rFonts w:eastAsia="Calibri"/>
          <w:sz w:val="16"/>
          <w:szCs w:val="20"/>
        </w:rPr>
        <w:t xml:space="preserve">. We show that, unlike other mechanisms, </w:t>
      </w:r>
      <w:r w:rsidRPr="00AA392C">
        <w:rPr>
          <w:rFonts w:eastAsia="Calibri"/>
          <w:b/>
          <w:iCs/>
          <w:sz w:val="20"/>
          <w:szCs w:val="20"/>
          <w:highlight w:val="darkGray"/>
          <w:u w:val="single"/>
          <w:bdr w:val="single" w:sz="8" w:space="0" w:color="auto" w:frame="1"/>
        </w:rPr>
        <w:t>rising</w:t>
      </w:r>
      <w:r w:rsidRPr="008F6A09">
        <w:rPr>
          <w:rFonts w:eastAsia="Calibri"/>
          <w:b/>
          <w:iCs/>
          <w:sz w:val="20"/>
          <w:szCs w:val="20"/>
          <w:u w:val="single"/>
          <w:bdr w:val="single" w:sz="8" w:space="0" w:color="auto" w:frame="1"/>
        </w:rPr>
        <w:t xml:space="preserve"> opportunity </w:t>
      </w:r>
      <w:r w:rsidRPr="00AA392C">
        <w:rPr>
          <w:rFonts w:eastAsia="Calibri"/>
          <w:b/>
          <w:iCs/>
          <w:sz w:val="20"/>
          <w:szCs w:val="20"/>
          <w:highlight w:val="darkGray"/>
          <w:u w:val="single"/>
          <w:bdr w:val="single" w:sz="8" w:space="0" w:color="auto" w:frame="1"/>
        </w:rPr>
        <w:t>costs</w:t>
      </w:r>
      <w:r w:rsidRPr="00AA392C">
        <w:rPr>
          <w:rFonts w:eastAsia="Calibri"/>
          <w:sz w:val="20"/>
          <w:szCs w:val="20"/>
          <w:highlight w:val="darkGray"/>
          <w:u w:val="single"/>
        </w:rPr>
        <w:t xml:space="preserve"> may</w:t>
      </w:r>
      <w:r w:rsidRPr="008F6A09">
        <w:rPr>
          <w:rFonts w:eastAsia="Calibri"/>
          <w:sz w:val="20"/>
          <w:szCs w:val="20"/>
          <w:u w:val="single"/>
        </w:rPr>
        <w:t xml:space="preserve"> </w:t>
      </w:r>
      <w:r w:rsidRPr="008F6A09">
        <w:rPr>
          <w:rFonts w:eastAsia="Calibri"/>
          <w:b/>
          <w:iCs/>
          <w:sz w:val="20"/>
          <w:szCs w:val="20"/>
          <w:u w:val="single"/>
          <w:bdr w:val="single" w:sz="8" w:space="0" w:color="auto" w:frame="1"/>
        </w:rPr>
        <w:t>counter-intuitively</w:t>
      </w:r>
      <w:r w:rsidRPr="008F6A09">
        <w:rPr>
          <w:rFonts w:eastAsia="Calibri"/>
          <w:sz w:val="20"/>
          <w:szCs w:val="20"/>
          <w:u w:val="single"/>
        </w:rPr>
        <w:t xml:space="preserve"> make </w:t>
      </w:r>
      <w:r w:rsidRPr="00AA392C">
        <w:rPr>
          <w:rFonts w:eastAsia="Calibri"/>
          <w:b/>
          <w:iCs/>
          <w:sz w:val="20"/>
          <w:szCs w:val="20"/>
          <w:highlight w:val="darkGray"/>
          <w:u w:val="single"/>
          <w:bdr w:val="single" w:sz="8" w:space="0" w:color="auto" w:frame="1"/>
        </w:rPr>
        <w:t>war more likely</w:t>
      </w:r>
      <w:r w:rsidRPr="00AA392C">
        <w:rPr>
          <w:rFonts w:eastAsia="Calibri"/>
          <w:sz w:val="20"/>
          <w:szCs w:val="20"/>
          <w:highlight w:val="darkGray"/>
          <w:u w:val="single"/>
        </w:rPr>
        <w:t xml:space="preserve"> because it</w:t>
      </w:r>
      <w:r w:rsidRPr="00125CDA">
        <w:rPr>
          <w:rFonts w:eastAsia="Calibri"/>
          <w:sz w:val="16"/>
          <w:szCs w:val="20"/>
        </w:rPr>
        <w:t xml:space="preserve"> also </w:t>
      </w:r>
      <w:r w:rsidRPr="00AA392C">
        <w:rPr>
          <w:rFonts w:eastAsia="Calibri"/>
          <w:sz w:val="20"/>
          <w:szCs w:val="20"/>
          <w:highlight w:val="darkGray"/>
          <w:u w:val="single"/>
        </w:rPr>
        <w:t>increases</w:t>
      </w:r>
      <w:r w:rsidRPr="00125CDA">
        <w:rPr>
          <w:rFonts w:eastAsia="Calibri"/>
          <w:sz w:val="16"/>
          <w:szCs w:val="20"/>
        </w:rPr>
        <w:t xml:space="preserve"> the </w:t>
      </w:r>
      <w:r w:rsidRPr="00AA392C">
        <w:rPr>
          <w:rFonts w:eastAsia="Calibri"/>
          <w:b/>
          <w:iCs/>
          <w:sz w:val="20"/>
          <w:szCs w:val="20"/>
          <w:highlight w:val="darkGray"/>
          <w:u w:val="single"/>
          <w:bdr w:val="single" w:sz="8" w:space="0" w:color="auto" w:frame="1"/>
        </w:rPr>
        <w:t>difference</w:t>
      </w:r>
      <w:r w:rsidRPr="00AA392C">
        <w:rPr>
          <w:rFonts w:eastAsia="Calibri"/>
          <w:sz w:val="20"/>
          <w:szCs w:val="20"/>
          <w:highlight w:val="darkGray"/>
          <w:u w:val="single"/>
        </w:rPr>
        <w:t xml:space="preserve"> between </w:t>
      </w:r>
      <w:r w:rsidRPr="00AA392C">
        <w:rPr>
          <w:rFonts w:eastAsia="Calibri"/>
          <w:b/>
          <w:iCs/>
          <w:sz w:val="20"/>
          <w:szCs w:val="20"/>
          <w:highlight w:val="darkGray"/>
          <w:u w:val="single"/>
          <w:bdr w:val="single" w:sz="8" w:space="0" w:color="auto" w:frame="1"/>
        </w:rPr>
        <w:t>reservation points</w:t>
      </w:r>
      <w:r w:rsidRPr="00AA392C">
        <w:rPr>
          <w:rFonts w:eastAsia="Calibri"/>
          <w:sz w:val="20"/>
          <w:szCs w:val="20"/>
          <w:highlight w:val="darkGray"/>
          <w:u w:val="single"/>
        </w:rPr>
        <w:t xml:space="preserve"> for unresolved</w:t>
      </w:r>
      <w:r w:rsidRPr="008F6A09">
        <w:rPr>
          <w:rFonts w:eastAsia="Calibri"/>
          <w:sz w:val="20"/>
          <w:szCs w:val="20"/>
          <w:u w:val="single"/>
        </w:rPr>
        <w:t xml:space="preserve"> versus resolved </w:t>
      </w:r>
      <w:r w:rsidRPr="00AA392C">
        <w:rPr>
          <w:rFonts w:eastAsia="Calibri"/>
          <w:sz w:val="20"/>
          <w:szCs w:val="20"/>
          <w:highlight w:val="darkGray"/>
          <w:u w:val="single"/>
        </w:rPr>
        <w:t>opponents</w:t>
      </w:r>
      <w:r w:rsidRPr="00125CDA">
        <w:rPr>
          <w:rFonts w:eastAsia="Calibri"/>
          <w:sz w:val="16"/>
          <w:szCs w:val="20"/>
        </w:rPr>
        <w:t xml:space="preserve">. As a result, </w:t>
      </w:r>
      <w:r w:rsidRPr="008F6A09">
        <w:rPr>
          <w:rFonts w:eastAsia="Calibri"/>
          <w:sz w:val="20"/>
          <w:szCs w:val="20"/>
          <w:u w:val="single"/>
        </w:rPr>
        <w:t xml:space="preserve">these </w:t>
      </w:r>
      <w:r w:rsidRPr="00AA392C">
        <w:rPr>
          <w:rFonts w:eastAsia="Calibri"/>
          <w:b/>
          <w:iCs/>
          <w:sz w:val="20"/>
          <w:szCs w:val="20"/>
          <w:highlight w:val="darkGray"/>
          <w:u w:val="single"/>
          <w:bdr w:val="single" w:sz="8" w:space="0" w:color="auto" w:frame="1"/>
        </w:rPr>
        <w:t>info</w:t>
      </w:r>
      <w:r w:rsidRPr="008F6A09">
        <w:rPr>
          <w:rFonts w:eastAsia="Calibri"/>
          <w:sz w:val="20"/>
          <w:szCs w:val="20"/>
          <w:u w:val="single"/>
        </w:rPr>
        <w:t xml:space="preserve">rmational </w:t>
      </w:r>
      <w:r w:rsidRPr="00AA392C">
        <w:rPr>
          <w:rFonts w:eastAsia="Calibri"/>
          <w:b/>
          <w:iCs/>
          <w:sz w:val="20"/>
          <w:szCs w:val="20"/>
          <w:highlight w:val="darkGray"/>
          <w:u w:val="single"/>
          <w:bdr w:val="single" w:sz="8" w:space="0" w:color="auto" w:frame="1"/>
        </w:rPr>
        <w:t>asymmetries</w:t>
      </w:r>
      <w:r w:rsidRPr="008F6A09">
        <w:rPr>
          <w:rFonts w:eastAsia="Calibri"/>
          <w:sz w:val="20"/>
          <w:szCs w:val="20"/>
          <w:u w:val="single"/>
        </w:rPr>
        <w:t xml:space="preserve"> can </w:t>
      </w:r>
      <w:r w:rsidRPr="00AA392C">
        <w:rPr>
          <w:rFonts w:eastAsia="Calibri"/>
          <w:sz w:val="20"/>
          <w:szCs w:val="20"/>
          <w:highlight w:val="darkGray"/>
          <w:u w:val="single"/>
        </w:rPr>
        <w:t>lead states to</w:t>
      </w:r>
      <w:r w:rsidRPr="008F6A09">
        <w:rPr>
          <w:rFonts w:eastAsia="Calibri"/>
          <w:sz w:val="20"/>
          <w:szCs w:val="20"/>
          <w:u w:val="single"/>
        </w:rPr>
        <w:t xml:space="preserve"> screen</w:t>
      </w:r>
      <w:r w:rsidRPr="00125CDA">
        <w:rPr>
          <w:rFonts w:eastAsia="Calibri"/>
          <w:sz w:val="16"/>
          <w:szCs w:val="20"/>
        </w:rPr>
        <w:t xml:space="preserve"> their </w:t>
      </w:r>
      <w:r w:rsidRPr="008F6A09">
        <w:rPr>
          <w:rFonts w:eastAsia="Calibri"/>
          <w:sz w:val="20"/>
          <w:szCs w:val="20"/>
          <w:u w:val="single"/>
        </w:rPr>
        <w:t xml:space="preserve">opponents and </w:t>
      </w:r>
      <w:r w:rsidRPr="00AA392C">
        <w:rPr>
          <w:rFonts w:eastAsia="Calibri"/>
          <w:b/>
          <w:iCs/>
          <w:sz w:val="20"/>
          <w:szCs w:val="20"/>
          <w:highlight w:val="darkGray"/>
          <w:u w:val="single"/>
          <w:bdr w:val="single" w:sz="8" w:space="0" w:color="auto" w:frame="1"/>
        </w:rPr>
        <w:t>risk war</w:t>
      </w:r>
      <w:r w:rsidRPr="00125CDA">
        <w:rPr>
          <w:rFonts w:eastAsia="Calibri"/>
          <w:sz w:val="16"/>
          <w:szCs w:val="20"/>
        </w:rPr>
        <w:t xml:space="preserve">. </w:t>
      </w:r>
      <w:r w:rsidRPr="008F6A09">
        <w:rPr>
          <w:rFonts w:eastAsia="Calibri"/>
          <w:sz w:val="20"/>
          <w:szCs w:val="20"/>
          <w:u w:val="single"/>
        </w:rPr>
        <w:t>This</w:t>
      </w:r>
      <w:r w:rsidRPr="00125CDA">
        <w:rPr>
          <w:rFonts w:eastAsia="Calibri"/>
          <w:sz w:val="16"/>
          <w:szCs w:val="20"/>
        </w:rPr>
        <w:t xml:space="preserve"> new </w:t>
      </w:r>
      <w:r w:rsidRPr="008F6A09">
        <w:rPr>
          <w:rFonts w:eastAsia="Calibri"/>
          <w:sz w:val="20"/>
          <w:szCs w:val="20"/>
          <w:u w:val="single"/>
        </w:rPr>
        <w:t>finding reshapes our understanding about</w:t>
      </w:r>
      <w:r w:rsidRPr="00125CDA">
        <w:rPr>
          <w:rFonts w:eastAsia="Calibri"/>
          <w:sz w:val="16"/>
          <w:szCs w:val="20"/>
        </w:rPr>
        <w:t xml:space="preserve"> the relationship between </w:t>
      </w:r>
      <w:r w:rsidRPr="008F6A09">
        <w:rPr>
          <w:rFonts w:eastAsia="Calibri"/>
          <w:b/>
          <w:iCs/>
          <w:sz w:val="20"/>
          <w:szCs w:val="20"/>
          <w:u w:val="single"/>
          <w:bdr w:val="single" w:sz="8" w:space="0" w:color="auto" w:frame="1"/>
        </w:rPr>
        <w:t>opportunity costs</w:t>
      </w:r>
      <w:r w:rsidRPr="008F6A09">
        <w:rPr>
          <w:rFonts w:eastAsia="Calibri"/>
          <w:sz w:val="20"/>
          <w:szCs w:val="20"/>
          <w:u w:val="single"/>
        </w:rPr>
        <w:t xml:space="preserve"> and </w:t>
      </w:r>
      <w:r w:rsidRPr="008F6A09">
        <w:rPr>
          <w:rFonts w:eastAsia="Calibri"/>
          <w:b/>
          <w:iCs/>
          <w:sz w:val="20"/>
          <w:szCs w:val="20"/>
          <w:u w:val="single"/>
          <w:bdr w:val="single" w:sz="8" w:space="0" w:color="auto" w:frame="1"/>
        </w:rPr>
        <w:t>war</w:t>
      </w:r>
      <w:r w:rsidRPr="00125CDA">
        <w:rPr>
          <w:rFonts w:eastAsia="Calibri"/>
          <w:sz w:val="16"/>
          <w:szCs w:val="20"/>
        </w:rPr>
        <w:t xml:space="preserve">. It introduces a more nu-anced mechanism about when and how this relationship operates, sometimes </w:t>
      </w:r>
      <w:r w:rsidRPr="008F6A09">
        <w:rPr>
          <w:rFonts w:eastAsia="Calibri"/>
          <w:b/>
          <w:iCs/>
          <w:sz w:val="20"/>
          <w:szCs w:val="20"/>
          <w:u w:val="single"/>
          <w:bdr w:val="single" w:sz="8" w:space="0" w:color="auto" w:frame="1"/>
        </w:rPr>
        <w:t>contrary to expectations</w:t>
      </w:r>
      <w:r w:rsidRPr="00125CDA">
        <w:rPr>
          <w:rFonts w:eastAsia="Calibri"/>
          <w:sz w:val="16"/>
          <w:szCs w:val="20"/>
        </w:rPr>
        <w:t>.</w:t>
      </w:r>
    </w:p>
    <w:p w14:paraId="096277C7" w14:textId="77777777" w:rsidR="00C92378" w:rsidRPr="00125CDA" w:rsidRDefault="00C92378" w:rsidP="00C92378">
      <w:pPr>
        <w:rPr>
          <w:rFonts w:eastAsia="Calibri"/>
          <w:sz w:val="16"/>
          <w:szCs w:val="20"/>
        </w:rPr>
      </w:pPr>
      <w:r w:rsidRPr="00125CDA">
        <w:rPr>
          <w:rFonts w:eastAsia="Calibri"/>
          <w:sz w:val="16"/>
          <w:szCs w:val="20"/>
        </w:rPr>
        <w:t>Our work advances economic interdependence theories of war in several ways. First, it provides new insight on the causes of war at odds with traditional cases where opportunity costs increased, yet conflict still erupted. Second, it demonstrates how and when competing effects of economic instruments predominate, driving changes in the probability of conflict. In contrast to previous work, we identify specific conditions under which increasing opportunity costs shifts the probability of conflict, consistent with the empirical evidence. Finally, it demonstrates the important, but subtle, effects of changing instruments, like trade flows, in the presence of uncertainty. The model advances a growing line of research that various sources of uncertainty have disparate effects on crisis bargaining.</w:t>
      </w:r>
    </w:p>
    <w:p w14:paraId="2199D53A" w14:textId="77777777" w:rsidR="00C92378" w:rsidRPr="00125CDA" w:rsidRDefault="00C92378" w:rsidP="00C92378">
      <w:pPr>
        <w:rPr>
          <w:rFonts w:eastAsia="Calibri"/>
          <w:sz w:val="16"/>
          <w:szCs w:val="20"/>
        </w:rPr>
      </w:pPr>
      <w:r w:rsidRPr="00AA392C">
        <w:rPr>
          <w:rFonts w:eastAsia="Calibri"/>
          <w:sz w:val="20"/>
          <w:szCs w:val="20"/>
          <w:highlight w:val="darkGray"/>
          <w:u w:val="single"/>
        </w:rPr>
        <w:t>This</w:t>
      </w:r>
      <w:r w:rsidRPr="008F6A09">
        <w:rPr>
          <w:rFonts w:eastAsia="Calibri"/>
          <w:sz w:val="20"/>
          <w:szCs w:val="20"/>
          <w:u w:val="single"/>
        </w:rPr>
        <w:t xml:space="preserve"> paper</w:t>
      </w:r>
      <w:r w:rsidRPr="00125CDA">
        <w:rPr>
          <w:rFonts w:eastAsia="Calibri"/>
          <w:sz w:val="16"/>
          <w:szCs w:val="20"/>
        </w:rPr>
        <w:t xml:space="preserve"> has more general implications for trade-conflict research. It </w:t>
      </w:r>
      <w:r w:rsidRPr="00AA392C">
        <w:rPr>
          <w:rFonts w:eastAsia="Calibri"/>
          <w:sz w:val="20"/>
          <w:szCs w:val="20"/>
          <w:highlight w:val="darkGray"/>
          <w:u w:val="single"/>
        </w:rPr>
        <w:t>complements</w:t>
      </w:r>
      <w:r w:rsidRPr="008F6A09">
        <w:rPr>
          <w:rFonts w:eastAsia="Calibri"/>
          <w:sz w:val="20"/>
          <w:szCs w:val="20"/>
          <w:u w:val="single"/>
        </w:rPr>
        <w:t xml:space="preserve"> growing </w:t>
      </w:r>
      <w:r w:rsidRPr="00AA392C">
        <w:rPr>
          <w:rFonts w:eastAsia="Calibri"/>
          <w:sz w:val="20"/>
          <w:szCs w:val="20"/>
          <w:highlight w:val="darkGray"/>
          <w:u w:val="single"/>
        </w:rPr>
        <w:t xml:space="preserve">calls to </w:t>
      </w:r>
      <w:r w:rsidRPr="00AA392C">
        <w:rPr>
          <w:rFonts w:eastAsia="Calibri"/>
          <w:b/>
          <w:iCs/>
          <w:sz w:val="20"/>
          <w:szCs w:val="20"/>
          <w:highlight w:val="darkGray"/>
          <w:u w:val="single"/>
          <w:bdr w:val="single" w:sz="8" w:space="0" w:color="auto" w:frame="1"/>
        </w:rPr>
        <w:t>disaggregate</w:t>
      </w:r>
      <w:r w:rsidRPr="00125CDA">
        <w:rPr>
          <w:rFonts w:eastAsia="Calibri"/>
          <w:sz w:val="16"/>
          <w:szCs w:val="20"/>
        </w:rPr>
        <w:t xml:space="preserve"> the </w:t>
      </w:r>
      <w:r w:rsidRPr="00AA392C">
        <w:rPr>
          <w:rFonts w:eastAsia="Calibri"/>
          <w:b/>
          <w:iCs/>
          <w:sz w:val="20"/>
          <w:szCs w:val="20"/>
          <w:highlight w:val="darkGray"/>
          <w:u w:val="single"/>
          <w:bdr w:val="single" w:sz="8" w:space="0" w:color="auto" w:frame="1"/>
        </w:rPr>
        <w:t>effects</w:t>
      </w:r>
      <w:r w:rsidRPr="00AA392C">
        <w:rPr>
          <w:rFonts w:eastAsia="Calibri"/>
          <w:sz w:val="20"/>
          <w:szCs w:val="20"/>
          <w:highlight w:val="darkGray"/>
          <w:u w:val="single"/>
        </w:rPr>
        <w:t xml:space="preserve"> of</w:t>
      </w:r>
      <w:r w:rsidRPr="00125CDA">
        <w:rPr>
          <w:rFonts w:eastAsia="Calibri"/>
          <w:sz w:val="16"/>
          <w:szCs w:val="20"/>
        </w:rPr>
        <w:t xml:space="preserve"> instruments like </w:t>
      </w:r>
      <w:r w:rsidRPr="00AA392C">
        <w:rPr>
          <w:rFonts w:eastAsia="Calibri"/>
          <w:b/>
          <w:iCs/>
          <w:sz w:val="20"/>
          <w:szCs w:val="20"/>
          <w:highlight w:val="darkGray"/>
          <w:u w:val="single"/>
          <w:bdr w:val="single" w:sz="8" w:space="0" w:color="auto" w:frame="1"/>
        </w:rPr>
        <w:t>trade</w:t>
      </w:r>
      <w:r w:rsidRPr="00125CDA">
        <w:rPr>
          <w:rFonts w:eastAsia="Calibri"/>
          <w:sz w:val="16"/>
          <w:szCs w:val="20"/>
        </w:rPr>
        <w:t xml:space="preserve"> (Martin et al. 2008). Empirical analyses must carefully trace what precisely parties do not know about each other to draw the correct inference. It also suggests states should be careful in interpreting how other states value or benefit from mutual trade flows. </w:t>
      </w:r>
      <w:r w:rsidRPr="00AA392C">
        <w:rPr>
          <w:rFonts w:eastAsia="Calibri"/>
          <w:sz w:val="20"/>
          <w:szCs w:val="20"/>
          <w:highlight w:val="darkGray"/>
          <w:u w:val="single"/>
        </w:rPr>
        <w:t>A</w:t>
      </w:r>
      <w:r w:rsidRPr="008F6A09">
        <w:rPr>
          <w:rFonts w:eastAsia="Calibri"/>
          <w:sz w:val="20"/>
          <w:szCs w:val="20"/>
          <w:u w:val="single"/>
        </w:rPr>
        <w:t xml:space="preserve"> </w:t>
      </w:r>
      <w:r w:rsidRPr="008F6A09">
        <w:rPr>
          <w:rFonts w:eastAsia="Calibri"/>
          <w:b/>
          <w:iCs/>
          <w:sz w:val="20"/>
          <w:szCs w:val="20"/>
          <w:u w:val="single"/>
          <w:bdr w:val="single" w:sz="8" w:space="0" w:color="auto" w:frame="1"/>
        </w:rPr>
        <w:t xml:space="preserve">free </w:t>
      </w:r>
      <w:r w:rsidRPr="00AA392C">
        <w:rPr>
          <w:rFonts w:eastAsia="Calibri"/>
          <w:b/>
          <w:iCs/>
          <w:sz w:val="20"/>
          <w:szCs w:val="20"/>
          <w:highlight w:val="darkGray"/>
          <w:u w:val="single"/>
          <w:bdr w:val="single" w:sz="8" w:space="0" w:color="auto" w:frame="1"/>
        </w:rPr>
        <w:t>trade agreement</w:t>
      </w:r>
      <w:r w:rsidRPr="008F6A09">
        <w:rPr>
          <w:rFonts w:eastAsia="Calibri"/>
          <w:sz w:val="20"/>
          <w:szCs w:val="20"/>
          <w:u w:val="single"/>
        </w:rPr>
        <w:t xml:space="preserve"> championed by one state </w:t>
      </w:r>
      <w:r w:rsidRPr="00AA392C">
        <w:rPr>
          <w:rFonts w:eastAsia="Calibri"/>
          <w:sz w:val="20"/>
          <w:szCs w:val="20"/>
          <w:highlight w:val="darkGray"/>
          <w:u w:val="single"/>
        </w:rPr>
        <w:t>may be</w:t>
      </w:r>
      <w:r w:rsidRPr="008F6A09">
        <w:rPr>
          <w:rFonts w:eastAsia="Calibri"/>
          <w:sz w:val="20"/>
          <w:szCs w:val="20"/>
          <w:u w:val="single"/>
        </w:rPr>
        <w:t xml:space="preserve"> </w:t>
      </w:r>
      <w:r w:rsidRPr="00AA392C">
        <w:rPr>
          <w:rFonts w:eastAsia="Calibri"/>
          <w:b/>
          <w:iCs/>
          <w:sz w:val="20"/>
          <w:szCs w:val="20"/>
          <w:highlight w:val="darkGray"/>
          <w:u w:val="single"/>
          <w:bdr w:val="single" w:sz="8" w:space="0" w:color="auto" w:frame="1"/>
        </w:rPr>
        <w:t>perceived</w:t>
      </w:r>
      <w:r w:rsidRPr="00AA392C">
        <w:rPr>
          <w:rFonts w:eastAsia="Calibri"/>
          <w:sz w:val="20"/>
          <w:szCs w:val="20"/>
          <w:highlight w:val="darkGray"/>
          <w:u w:val="single"/>
        </w:rPr>
        <w:t xml:space="preserve"> as</w:t>
      </w:r>
      <w:r w:rsidRPr="008F6A09">
        <w:rPr>
          <w:rFonts w:eastAsia="Calibri"/>
          <w:sz w:val="20"/>
          <w:szCs w:val="20"/>
          <w:u w:val="single"/>
        </w:rPr>
        <w:t xml:space="preserve"> relatively </w:t>
      </w:r>
      <w:r w:rsidRPr="00AA392C">
        <w:rPr>
          <w:rFonts w:eastAsia="Calibri"/>
          <w:b/>
          <w:iCs/>
          <w:sz w:val="20"/>
          <w:szCs w:val="20"/>
          <w:highlight w:val="darkGray"/>
          <w:u w:val="single"/>
          <w:bdr w:val="single" w:sz="8" w:space="0" w:color="auto" w:frame="1"/>
        </w:rPr>
        <w:t>less beneficial</w:t>
      </w:r>
      <w:r w:rsidRPr="00AA392C">
        <w:rPr>
          <w:rFonts w:eastAsia="Calibri"/>
          <w:sz w:val="20"/>
          <w:szCs w:val="20"/>
          <w:highlight w:val="darkGray"/>
          <w:u w:val="single"/>
        </w:rPr>
        <w:t xml:space="preserve"> in </w:t>
      </w:r>
      <w:r w:rsidRPr="00AA392C">
        <w:rPr>
          <w:rFonts w:eastAsia="Calibri"/>
          <w:b/>
          <w:iCs/>
          <w:sz w:val="20"/>
          <w:szCs w:val="20"/>
          <w:highlight w:val="darkGray"/>
          <w:u w:val="single"/>
          <w:bdr w:val="single" w:sz="8" w:space="0" w:color="auto" w:frame="1"/>
        </w:rPr>
        <w:t>another state</w:t>
      </w:r>
      <w:r w:rsidRPr="00125CDA">
        <w:rPr>
          <w:rFonts w:eastAsia="Calibri"/>
          <w:sz w:val="16"/>
          <w:szCs w:val="20"/>
        </w:rPr>
        <w:t xml:space="preserve">. </w:t>
      </w:r>
      <w:r w:rsidRPr="00AA392C">
        <w:rPr>
          <w:rFonts w:eastAsia="Calibri"/>
          <w:sz w:val="20"/>
          <w:szCs w:val="20"/>
          <w:highlight w:val="darkGray"/>
          <w:u w:val="single"/>
        </w:rPr>
        <w:t>This</w:t>
      </w:r>
      <w:r w:rsidRPr="008F6A09">
        <w:rPr>
          <w:rFonts w:eastAsia="Calibri"/>
          <w:sz w:val="20"/>
          <w:szCs w:val="20"/>
          <w:u w:val="single"/>
        </w:rPr>
        <w:t xml:space="preserve"> </w:t>
      </w:r>
      <w:r w:rsidRPr="008F6A09">
        <w:rPr>
          <w:rFonts w:eastAsia="Calibri"/>
          <w:b/>
          <w:iCs/>
          <w:sz w:val="20"/>
          <w:szCs w:val="20"/>
          <w:u w:val="single"/>
          <w:bdr w:val="single" w:sz="8" w:space="0" w:color="auto" w:frame="1"/>
        </w:rPr>
        <w:t>uncertainty</w:t>
      </w:r>
      <w:r w:rsidRPr="008F6A09">
        <w:rPr>
          <w:rFonts w:eastAsia="Calibri"/>
          <w:sz w:val="20"/>
          <w:szCs w:val="20"/>
          <w:u w:val="single"/>
        </w:rPr>
        <w:t xml:space="preserve"> may </w:t>
      </w:r>
      <w:r w:rsidRPr="00AA392C">
        <w:rPr>
          <w:rFonts w:eastAsia="Calibri"/>
          <w:b/>
          <w:iCs/>
          <w:sz w:val="20"/>
          <w:szCs w:val="20"/>
          <w:highlight w:val="darkGray"/>
          <w:u w:val="single"/>
          <w:bdr w:val="single" w:sz="8" w:space="0" w:color="auto" w:frame="1"/>
        </w:rPr>
        <w:t>undermine</w:t>
      </w:r>
      <w:r w:rsidRPr="008F6A09">
        <w:rPr>
          <w:rFonts w:eastAsia="Calibri"/>
          <w:sz w:val="20"/>
          <w:szCs w:val="20"/>
          <w:u w:val="single"/>
        </w:rPr>
        <w:t xml:space="preserve"> the </w:t>
      </w:r>
      <w:r w:rsidRPr="00AA392C">
        <w:rPr>
          <w:rFonts w:eastAsia="Calibri"/>
          <w:b/>
          <w:iCs/>
          <w:sz w:val="20"/>
          <w:szCs w:val="20"/>
          <w:highlight w:val="darkGray"/>
          <w:u w:val="single"/>
          <w:bdr w:val="single" w:sz="8" w:space="0" w:color="auto" w:frame="1"/>
        </w:rPr>
        <w:t>credibility to abide</w:t>
      </w:r>
      <w:r w:rsidRPr="008F6A09">
        <w:rPr>
          <w:rFonts w:eastAsia="Calibri"/>
          <w:sz w:val="20"/>
          <w:szCs w:val="20"/>
          <w:u w:val="single"/>
        </w:rPr>
        <w:t xml:space="preserve"> by the agreement in the </w:t>
      </w:r>
      <w:r w:rsidRPr="008F6A09">
        <w:rPr>
          <w:rFonts w:eastAsia="Calibri"/>
          <w:b/>
          <w:iCs/>
          <w:sz w:val="20"/>
          <w:szCs w:val="20"/>
          <w:u w:val="single"/>
          <w:bdr w:val="single" w:sz="8" w:space="0" w:color="auto" w:frame="1"/>
        </w:rPr>
        <w:t>long-run</w:t>
      </w:r>
      <w:r w:rsidRPr="00125CDA">
        <w:rPr>
          <w:rFonts w:eastAsia="Calibri"/>
          <w:sz w:val="16"/>
          <w:szCs w:val="20"/>
        </w:rPr>
        <w:t>.</w:t>
      </w:r>
    </w:p>
    <w:p w14:paraId="2595D3EF" w14:textId="77777777" w:rsidR="00C92378" w:rsidRPr="00125CDA" w:rsidRDefault="00C92378" w:rsidP="00C92378">
      <w:pPr>
        <w:rPr>
          <w:rFonts w:eastAsia="Calibri"/>
          <w:sz w:val="16"/>
          <w:szCs w:val="20"/>
        </w:rPr>
      </w:pPr>
      <w:r w:rsidRPr="00125CDA">
        <w:rPr>
          <w:rFonts w:eastAsia="Calibri"/>
          <w:sz w:val="16"/>
          <w:szCs w:val="20"/>
        </w:rPr>
        <w:t xml:space="preserve">We also highlight the need for future research to consider screening incentives in trade deals themselves. Although the proposer benefits from greater trade—both from the direct economic benefit and indirect ability to steal more surplus from the receiver— </w:t>
      </w:r>
      <w:r w:rsidRPr="008F6A09">
        <w:rPr>
          <w:rFonts w:eastAsia="Calibri"/>
          <w:sz w:val="20"/>
          <w:szCs w:val="20"/>
          <w:u w:val="single"/>
        </w:rPr>
        <w:t xml:space="preserve">trade can </w:t>
      </w:r>
      <w:r w:rsidRPr="008F6A09">
        <w:rPr>
          <w:rFonts w:eastAsia="Calibri"/>
          <w:b/>
          <w:iCs/>
          <w:sz w:val="20"/>
          <w:szCs w:val="20"/>
          <w:u w:val="single"/>
          <w:bdr w:val="single" w:sz="8" w:space="0" w:color="auto" w:frame="1"/>
        </w:rPr>
        <w:t>harm unresolved receivers</w:t>
      </w:r>
      <w:r w:rsidRPr="008F6A09">
        <w:rPr>
          <w:rFonts w:eastAsia="Calibri"/>
          <w:sz w:val="20"/>
          <w:szCs w:val="20"/>
          <w:u w:val="single"/>
        </w:rPr>
        <w:t xml:space="preserve"> and </w:t>
      </w:r>
      <w:r w:rsidRPr="008F6A09">
        <w:rPr>
          <w:rFonts w:eastAsia="Calibri"/>
          <w:b/>
          <w:iCs/>
          <w:sz w:val="20"/>
          <w:szCs w:val="20"/>
          <w:u w:val="single"/>
          <w:bdr w:val="single" w:sz="8" w:space="0" w:color="auto" w:frame="1"/>
        </w:rPr>
        <w:t>incentivize screening</w:t>
      </w:r>
      <w:r w:rsidRPr="00125CDA">
        <w:rPr>
          <w:rFonts w:eastAsia="Calibri"/>
          <w:sz w:val="16"/>
          <w:szCs w:val="20"/>
        </w:rPr>
        <w:t xml:space="preserve">. This could generate some constraints in the deals a state is willing to sign, in fear that the rearranged incentives under uncertainty could hurt its ability to effectively bluff later. A more unified approach to trade and crisis negotiations would yield additional interesting insights.Moving forward, the results speak to other lines of research in international relations theory predicated on changing costs of conflict. We couched our results in the interdependence literature due its clear application. However, the comparative static speaks to cases where the receiver’s costs increase more generally.23 Framed this way, the results have clear implications for other literatures. For example, standard </w:t>
      </w:r>
      <w:r w:rsidRPr="00AA392C">
        <w:rPr>
          <w:rFonts w:eastAsia="Calibri"/>
          <w:b/>
          <w:iCs/>
          <w:sz w:val="20"/>
          <w:szCs w:val="20"/>
          <w:highlight w:val="darkGray"/>
          <w:u w:val="single"/>
          <w:bdr w:val="single" w:sz="8" w:space="0" w:color="auto" w:frame="1"/>
        </w:rPr>
        <w:t>nuclear deterrence</w:t>
      </w:r>
      <w:r w:rsidRPr="00AA392C">
        <w:rPr>
          <w:rFonts w:eastAsia="Calibri"/>
          <w:sz w:val="16"/>
          <w:szCs w:val="20"/>
          <w:highlight w:val="darkGray"/>
        </w:rPr>
        <w:t xml:space="preserve"> </w:t>
      </w:r>
      <w:r w:rsidRPr="00AA392C">
        <w:rPr>
          <w:rFonts w:eastAsia="Calibri"/>
          <w:sz w:val="20"/>
          <w:szCs w:val="20"/>
          <w:highlight w:val="darkGray"/>
          <w:u w:val="single"/>
        </w:rPr>
        <w:t>theory argues</w:t>
      </w:r>
      <w:r w:rsidRPr="008F6A09">
        <w:rPr>
          <w:rFonts w:eastAsia="Calibri"/>
          <w:sz w:val="20"/>
          <w:szCs w:val="20"/>
          <w:u w:val="single"/>
        </w:rPr>
        <w:t xml:space="preserve"> that </w:t>
      </w:r>
      <w:r w:rsidRPr="00AA392C">
        <w:rPr>
          <w:rFonts w:eastAsia="Calibri"/>
          <w:sz w:val="20"/>
          <w:szCs w:val="20"/>
          <w:highlight w:val="darkGray"/>
          <w:u w:val="single"/>
        </w:rPr>
        <w:t xml:space="preserve">possessing </w:t>
      </w:r>
      <w:r w:rsidRPr="00AA392C">
        <w:rPr>
          <w:rFonts w:eastAsia="Calibri"/>
          <w:b/>
          <w:iCs/>
          <w:sz w:val="20"/>
          <w:szCs w:val="20"/>
          <w:highlight w:val="darkGray"/>
          <w:u w:val="single"/>
          <w:bdr w:val="single" w:sz="8" w:space="0" w:color="auto" w:frame="1"/>
        </w:rPr>
        <w:t>nuclear weapons</w:t>
      </w:r>
      <w:r w:rsidRPr="008F6A09">
        <w:rPr>
          <w:rFonts w:eastAsia="Calibri"/>
          <w:sz w:val="20"/>
          <w:szCs w:val="20"/>
          <w:u w:val="single"/>
        </w:rPr>
        <w:t xml:space="preserve"> </w:t>
      </w:r>
      <w:r w:rsidRPr="00AA392C">
        <w:rPr>
          <w:rFonts w:eastAsia="Calibri"/>
          <w:b/>
          <w:iCs/>
          <w:sz w:val="20"/>
          <w:szCs w:val="20"/>
          <w:highlight w:val="darkGray"/>
          <w:u w:val="single"/>
          <w:bdr w:val="single" w:sz="8" w:space="0" w:color="auto" w:frame="1"/>
        </w:rPr>
        <w:t>increases</w:t>
      </w:r>
      <w:r w:rsidRPr="008F6A09">
        <w:rPr>
          <w:rFonts w:eastAsia="Calibri"/>
          <w:sz w:val="20"/>
          <w:szCs w:val="20"/>
          <w:u w:val="single"/>
        </w:rPr>
        <w:t xml:space="preserve"> the </w:t>
      </w:r>
      <w:r w:rsidRPr="00AA392C">
        <w:rPr>
          <w:rFonts w:eastAsia="Calibri"/>
          <w:b/>
          <w:iCs/>
          <w:sz w:val="20"/>
          <w:szCs w:val="20"/>
          <w:highlight w:val="darkGray"/>
          <w:u w:val="single"/>
          <w:bdr w:val="single" w:sz="8" w:space="0" w:color="auto" w:frame="1"/>
        </w:rPr>
        <w:t>costs of war</w:t>
      </w:r>
      <w:r w:rsidRPr="00125CDA">
        <w:rPr>
          <w:rFonts w:eastAsia="Calibri"/>
          <w:sz w:val="16"/>
          <w:szCs w:val="20"/>
        </w:rPr>
        <w:t xml:space="preserve"> for potential challengers due to the risk of a retaliatory nuclear response (Morgenthau 1961, 280; Gilpin 1983, 213-219). </w:t>
      </w:r>
      <w:r w:rsidRPr="008F6A09">
        <w:rPr>
          <w:rFonts w:eastAsia="Calibri"/>
          <w:sz w:val="20"/>
          <w:szCs w:val="20"/>
          <w:u w:val="single"/>
        </w:rPr>
        <w:t xml:space="preserve">The logic of alliance formation similarly relics on the assumption that entering these pacts induces peace by raising an opponent’s costs of conflict </w:t>
      </w:r>
      <w:r w:rsidRPr="00125CDA">
        <w:rPr>
          <w:rFonts w:eastAsia="Calibri"/>
          <w:sz w:val="16"/>
          <w:szCs w:val="20"/>
        </w:rPr>
        <w:t xml:space="preserve">(Morrow 1994). </w:t>
      </w:r>
      <w:r w:rsidRPr="008F6A09">
        <w:rPr>
          <w:rFonts w:eastAsia="Calibri"/>
          <w:b/>
          <w:iCs/>
          <w:sz w:val="20"/>
          <w:szCs w:val="20"/>
          <w:u w:val="single"/>
          <w:bdr w:val="single" w:sz="8" w:space="0" w:color="auto" w:frame="1"/>
        </w:rPr>
        <w:t>Together</w:t>
      </w:r>
      <w:r w:rsidRPr="00125CDA">
        <w:rPr>
          <w:rFonts w:eastAsia="Calibri"/>
          <w:sz w:val="16"/>
          <w:szCs w:val="20"/>
        </w:rPr>
        <w:t xml:space="preserve">, </w:t>
      </w:r>
      <w:r w:rsidRPr="00AA392C">
        <w:rPr>
          <w:rFonts w:eastAsia="Calibri"/>
          <w:sz w:val="20"/>
          <w:szCs w:val="20"/>
          <w:highlight w:val="darkGray"/>
          <w:u w:val="single"/>
        </w:rPr>
        <w:t>these</w:t>
      </w:r>
      <w:r w:rsidRPr="008F6A09">
        <w:rPr>
          <w:rFonts w:eastAsia="Calibri"/>
          <w:sz w:val="20"/>
          <w:szCs w:val="20"/>
          <w:u w:val="single"/>
        </w:rPr>
        <w:t xml:space="preserve"> mechanisms </w:t>
      </w:r>
      <w:r w:rsidRPr="00AA392C">
        <w:rPr>
          <w:rFonts w:eastAsia="Calibri"/>
          <w:b/>
          <w:iCs/>
          <w:sz w:val="20"/>
          <w:szCs w:val="20"/>
          <w:highlight w:val="darkGray"/>
          <w:u w:val="single"/>
          <w:bdr w:val="single" w:sz="8" w:space="0" w:color="auto" w:frame="1"/>
        </w:rPr>
        <w:t>assume raising</w:t>
      </w:r>
      <w:r w:rsidRPr="008F6A09">
        <w:rPr>
          <w:rFonts w:eastAsia="Calibri"/>
          <w:sz w:val="20"/>
          <w:szCs w:val="20"/>
          <w:u w:val="single"/>
        </w:rPr>
        <w:t xml:space="preserve"> the </w:t>
      </w:r>
      <w:r w:rsidRPr="00AA392C">
        <w:rPr>
          <w:rFonts w:eastAsia="Calibri"/>
          <w:b/>
          <w:iCs/>
          <w:sz w:val="20"/>
          <w:szCs w:val="20"/>
          <w:highlight w:val="darkGray"/>
          <w:u w:val="single"/>
          <w:bdr w:val="single" w:sz="8" w:space="0" w:color="auto" w:frame="1"/>
        </w:rPr>
        <w:t>costs of war</w:t>
      </w:r>
      <w:r w:rsidRPr="008F6A09">
        <w:rPr>
          <w:rFonts w:eastAsia="Calibri"/>
          <w:sz w:val="20"/>
          <w:szCs w:val="20"/>
          <w:u w:val="single"/>
        </w:rPr>
        <w:t xml:space="preserve"> should </w:t>
      </w:r>
      <w:r w:rsidRPr="00AA392C">
        <w:rPr>
          <w:rFonts w:eastAsia="Calibri"/>
          <w:b/>
          <w:iCs/>
          <w:sz w:val="20"/>
          <w:szCs w:val="20"/>
          <w:highlight w:val="darkGray"/>
          <w:u w:val="single"/>
          <w:bdr w:val="single" w:sz="8" w:space="0" w:color="auto" w:frame="1"/>
        </w:rPr>
        <w:t>decrease conflict</w:t>
      </w:r>
      <w:r w:rsidRPr="00AA392C">
        <w:rPr>
          <w:rFonts w:eastAsia="Calibri"/>
          <w:sz w:val="16"/>
          <w:szCs w:val="20"/>
          <w:highlight w:val="darkGray"/>
        </w:rPr>
        <w:t xml:space="preserve">. </w:t>
      </w:r>
      <w:r w:rsidRPr="00AA392C">
        <w:rPr>
          <w:rFonts w:eastAsia="Calibri"/>
          <w:sz w:val="20"/>
          <w:szCs w:val="20"/>
          <w:highlight w:val="darkGray"/>
          <w:u w:val="single"/>
        </w:rPr>
        <w:t>Our results demonstrate this</w:t>
      </w:r>
      <w:r w:rsidRPr="008F6A09">
        <w:rPr>
          <w:rFonts w:eastAsia="Calibri"/>
          <w:sz w:val="20"/>
          <w:szCs w:val="20"/>
          <w:u w:val="single"/>
        </w:rPr>
        <w:t xml:space="preserve"> effect </w:t>
      </w:r>
      <w:r w:rsidRPr="00AA392C">
        <w:rPr>
          <w:rFonts w:eastAsia="Calibri"/>
          <w:sz w:val="20"/>
          <w:szCs w:val="20"/>
          <w:highlight w:val="darkGray"/>
          <w:u w:val="single"/>
        </w:rPr>
        <w:t>is</w:t>
      </w:r>
      <w:r w:rsidRPr="00125CDA">
        <w:rPr>
          <w:rFonts w:eastAsia="Calibri"/>
          <w:sz w:val="16"/>
          <w:szCs w:val="20"/>
        </w:rPr>
        <w:t xml:space="preserve"> likely </w:t>
      </w:r>
      <w:r w:rsidRPr="00AA392C">
        <w:rPr>
          <w:rFonts w:eastAsia="Calibri"/>
          <w:b/>
          <w:iCs/>
          <w:sz w:val="20"/>
          <w:szCs w:val="20"/>
          <w:highlight w:val="darkGray"/>
          <w:u w:val="single"/>
          <w:bdr w:val="single" w:sz="8" w:space="0" w:color="auto" w:frame="1"/>
        </w:rPr>
        <w:t>more conditional</w:t>
      </w:r>
      <w:r w:rsidRPr="00AA392C">
        <w:rPr>
          <w:rFonts w:eastAsia="Calibri"/>
          <w:sz w:val="16"/>
          <w:szCs w:val="20"/>
          <w:highlight w:val="darkGray"/>
        </w:rPr>
        <w:t xml:space="preserve"> </w:t>
      </w:r>
      <w:r w:rsidRPr="00AA392C">
        <w:rPr>
          <w:rFonts w:eastAsia="Calibri"/>
          <w:sz w:val="20"/>
          <w:szCs w:val="20"/>
          <w:highlight w:val="darkGray"/>
          <w:u w:val="single"/>
        </w:rPr>
        <w:t>than</w:t>
      </w:r>
      <w:r w:rsidRPr="00125CDA">
        <w:rPr>
          <w:rFonts w:eastAsia="Calibri"/>
          <w:sz w:val="16"/>
          <w:szCs w:val="20"/>
        </w:rPr>
        <w:t xml:space="preserve"> previously </w:t>
      </w:r>
      <w:r w:rsidRPr="00AA392C">
        <w:rPr>
          <w:rFonts w:eastAsia="Calibri"/>
          <w:sz w:val="20"/>
          <w:szCs w:val="20"/>
          <w:highlight w:val="darkGray"/>
          <w:u w:val="single"/>
        </w:rPr>
        <w:t>realized</w:t>
      </w:r>
      <w:r w:rsidRPr="00125CDA">
        <w:rPr>
          <w:rFonts w:eastAsia="Calibri"/>
          <w:sz w:val="16"/>
          <w:szCs w:val="20"/>
        </w:rPr>
        <w:t xml:space="preserve">. We find </w:t>
      </w:r>
      <w:r w:rsidRPr="00AA392C">
        <w:rPr>
          <w:rFonts w:eastAsia="Calibri"/>
          <w:b/>
          <w:iCs/>
          <w:sz w:val="20"/>
          <w:szCs w:val="20"/>
          <w:highlight w:val="darkGray"/>
          <w:u w:val="single"/>
          <w:bdr w:val="single" w:sz="8" w:space="0" w:color="auto" w:frame="1"/>
        </w:rPr>
        <w:t>increased costs</w:t>
      </w:r>
      <w:r w:rsidRPr="00AA392C">
        <w:rPr>
          <w:rFonts w:eastAsia="Calibri"/>
          <w:sz w:val="20"/>
          <w:szCs w:val="20"/>
          <w:highlight w:val="darkGray"/>
          <w:u w:val="single"/>
        </w:rPr>
        <w:t xml:space="preserve"> of </w:t>
      </w:r>
      <w:r w:rsidRPr="00AA392C">
        <w:rPr>
          <w:rFonts w:eastAsia="Calibri"/>
          <w:b/>
          <w:iCs/>
          <w:sz w:val="20"/>
          <w:szCs w:val="20"/>
          <w:highlight w:val="darkGray"/>
          <w:u w:val="single"/>
          <w:bdr w:val="single" w:sz="8" w:space="0" w:color="auto" w:frame="1"/>
        </w:rPr>
        <w:t>conflict</w:t>
      </w:r>
      <w:r w:rsidRPr="00AA392C">
        <w:rPr>
          <w:rFonts w:eastAsia="Calibri"/>
          <w:sz w:val="20"/>
          <w:szCs w:val="20"/>
          <w:highlight w:val="darkGray"/>
          <w:u w:val="single"/>
        </w:rPr>
        <w:t xml:space="preserve"> can </w:t>
      </w:r>
      <w:r w:rsidRPr="00AA392C">
        <w:rPr>
          <w:rFonts w:eastAsia="Calibri"/>
          <w:b/>
          <w:iCs/>
          <w:sz w:val="20"/>
          <w:szCs w:val="20"/>
          <w:highlight w:val="darkGray"/>
          <w:u w:val="single"/>
          <w:bdr w:val="single" w:sz="8" w:space="0" w:color="auto" w:frame="1"/>
        </w:rPr>
        <w:t>exacerbate</w:t>
      </w:r>
      <w:r w:rsidRPr="008F6A09">
        <w:rPr>
          <w:rFonts w:eastAsia="Calibri"/>
          <w:b/>
          <w:iCs/>
          <w:sz w:val="20"/>
          <w:szCs w:val="20"/>
          <w:u w:val="single"/>
          <w:bdr w:val="single" w:sz="8" w:space="0" w:color="auto" w:frame="1"/>
        </w:rPr>
        <w:t xml:space="preserve"> issues</w:t>
      </w:r>
      <w:r w:rsidRPr="008F6A09">
        <w:rPr>
          <w:rFonts w:eastAsia="Calibri"/>
          <w:sz w:val="20"/>
          <w:szCs w:val="20"/>
          <w:u w:val="single"/>
        </w:rPr>
        <w:t xml:space="preserve"> with </w:t>
      </w:r>
      <w:r w:rsidRPr="00AA392C">
        <w:rPr>
          <w:rFonts w:eastAsia="Calibri"/>
          <w:b/>
          <w:iCs/>
          <w:sz w:val="20"/>
          <w:szCs w:val="20"/>
          <w:highlight w:val="darkGray"/>
          <w:u w:val="single"/>
          <w:bdr w:val="single" w:sz="8" w:space="0" w:color="auto" w:frame="1"/>
        </w:rPr>
        <w:t>uncertainty</w:t>
      </w:r>
      <w:r w:rsidRPr="00AA392C">
        <w:rPr>
          <w:rFonts w:eastAsia="Calibri"/>
          <w:sz w:val="20"/>
          <w:szCs w:val="20"/>
          <w:highlight w:val="darkGray"/>
          <w:u w:val="single"/>
        </w:rPr>
        <w:t xml:space="preserve"> over resolve </w:t>
      </w:r>
      <w:r w:rsidRPr="00AA392C">
        <w:rPr>
          <w:rFonts w:eastAsia="Calibri"/>
          <w:b/>
          <w:iCs/>
          <w:sz w:val="20"/>
          <w:szCs w:val="20"/>
          <w:highlight w:val="darkGray"/>
          <w:u w:val="single"/>
          <w:bdr w:val="single" w:sz="8" w:space="0" w:color="auto" w:frame="1"/>
        </w:rPr>
        <w:t>even if both</w:t>
      </w:r>
      <w:r w:rsidRPr="008F6A09">
        <w:rPr>
          <w:rFonts w:eastAsia="Calibri"/>
          <w:b/>
          <w:iCs/>
          <w:sz w:val="20"/>
          <w:szCs w:val="20"/>
          <w:u w:val="single"/>
          <w:bdr w:val="single" w:sz="8" w:space="0" w:color="auto" w:frame="1"/>
        </w:rPr>
        <w:t xml:space="preserve"> states </w:t>
      </w:r>
      <w:r w:rsidRPr="00AA392C">
        <w:rPr>
          <w:rFonts w:eastAsia="Calibri"/>
          <w:b/>
          <w:iCs/>
          <w:sz w:val="20"/>
          <w:szCs w:val="20"/>
          <w:highlight w:val="darkGray"/>
          <w:u w:val="single"/>
          <w:bdr w:val="single" w:sz="8" w:space="0" w:color="auto" w:frame="1"/>
        </w:rPr>
        <w:t>possess destructive weaponry</w:t>
      </w:r>
      <w:r w:rsidRPr="00125CDA">
        <w:rPr>
          <w:rFonts w:eastAsia="Calibri"/>
          <w:sz w:val="16"/>
          <w:szCs w:val="20"/>
        </w:rPr>
        <w:t xml:space="preserve">. This promises to shed new </w:t>
      </w:r>
    </w:p>
    <w:p w14:paraId="43B84A26" w14:textId="77777777" w:rsidR="00C92378" w:rsidRPr="00EE7A81" w:rsidRDefault="00C92378" w:rsidP="00C92378">
      <w:pPr>
        <w:pStyle w:val="Heading4"/>
        <w:rPr>
          <w:rFonts w:cs="Times New Roman"/>
        </w:rPr>
      </w:pPr>
      <w:r w:rsidRPr="00EE7A81">
        <w:rPr>
          <w:rFonts w:cs="Times New Roman"/>
        </w:rPr>
        <w:t xml:space="preserve">Declining competitiveness </w:t>
      </w:r>
      <w:r w:rsidRPr="00EE7A81">
        <w:rPr>
          <w:rFonts w:cs="Times New Roman"/>
          <w:u w:val="single"/>
        </w:rPr>
        <w:t>soothes</w:t>
      </w:r>
      <w:r w:rsidRPr="00EE7A81">
        <w:rPr>
          <w:rFonts w:cs="Times New Roman"/>
        </w:rPr>
        <w:t xml:space="preserve"> war</w:t>
      </w:r>
    </w:p>
    <w:p w14:paraId="10016268" w14:textId="77777777" w:rsidR="00C92378" w:rsidRPr="00125CDA" w:rsidRDefault="00C92378" w:rsidP="00C92378">
      <w:r w:rsidRPr="00125CDA">
        <w:rPr>
          <w:rStyle w:val="Style13ptBold"/>
          <w:u w:val="single"/>
        </w:rPr>
        <w:t xml:space="preserve">Macdonald and Parent 18 </w:t>
      </w:r>
      <w:r w:rsidRPr="00125CDA">
        <w:t>– Paul, Political Science Professor at Wellesley College. Joseph, Political Science Professor at the University of Notre Dame. “Twilight of the Titans: Great Power Decline and Retrenchment”, University Press, pg. 42-49, 10.7591/cornell/9781501717093.001.0001, xx-xx-2018</w:t>
      </w:r>
    </w:p>
    <w:p w14:paraId="2028F804" w14:textId="77777777" w:rsidR="00C92378" w:rsidRPr="00125CDA" w:rsidRDefault="00C92378" w:rsidP="00C92378">
      <w:pPr>
        <w:rPr>
          <w:sz w:val="16"/>
        </w:rPr>
      </w:pPr>
      <w:r w:rsidRPr="00125CDA">
        <w:rPr>
          <w:sz w:val="16"/>
        </w:rPr>
        <w:t xml:space="preserve">Our primary finding is that </w:t>
      </w:r>
      <w:r w:rsidRPr="00EE7A81">
        <w:rPr>
          <w:rStyle w:val="StyleUnderline"/>
        </w:rPr>
        <w:t xml:space="preserve">great powers deal with </w:t>
      </w:r>
      <w:r w:rsidRPr="00EE7A81">
        <w:rPr>
          <w:rStyle w:val="Emphasis"/>
        </w:rPr>
        <w:t>decline</w:t>
      </w:r>
      <w:r w:rsidRPr="00EE7A81">
        <w:rPr>
          <w:rStyle w:val="StyleUnderline"/>
        </w:rPr>
        <w:t xml:space="preserve"> by </w:t>
      </w:r>
      <w:r w:rsidRPr="00EE7A81">
        <w:rPr>
          <w:rStyle w:val="Emphasis"/>
        </w:rPr>
        <w:t>retrenching promptly and proportionately</w:t>
      </w:r>
      <w:r w:rsidRPr="00125CDA">
        <w:rPr>
          <w:sz w:val="16"/>
        </w:rPr>
        <w:t xml:space="preserve">. Regardless of regime type, retrenchment is the most common response to decline, and </w:t>
      </w:r>
      <w:r w:rsidRPr="00AA392C">
        <w:rPr>
          <w:rStyle w:val="StyleUnderline"/>
          <w:highlight w:val="darkGray"/>
        </w:rPr>
        <w:t>preventive wars</w:t>
      </w:r>
      <w:r w:rsidRPr="00EE7A81">
        <w:rPr>
          <w:rStyle w:val="StyleUnderline"/>
        </w:rPr>
        <w:t xml:space="preserve"> </w:t>
      </w:r>
      <w:r w:rsidRPr="00EE7A81">
        <w:rPr>
          <w:rStyle w:val="Emphasis"/>
        </w:rPr>
        <w:t xml:space="preserve">almost </w:t>
      </w:r>
      <w:r w:rsidRPr="00AA392C">
        <w:rPr>
          <w:rStyle w:val="Emphasis"/>
          <w:highlight w:val="darkGray"/>
        </w:rPr>
        <w:t>never happen</w:t>
      </w:r>
      <w:r w:rsidRPr="00125CDA">
        <w:rPr>
          <w:sz w:val="16"/>
        </w:rPr>
        <w:t xml:space="preserve"> during decline. Retrenchment helps great powers regain their former positions with some regularity, but states that fail to retrench never recover their rank. Although decline promotes retrenchment, the rate of decline is only a rough predictor of the extent of retrenchment. Great powers have a tendency to retrench less than might be expected given underlying power trends, but most errors are modest. Without question, our theory has anomalies, but rival views are only theories of anomalies.</w:t>
      </w:r>
    </w:p>
    <w:p w14:paraId="5EBF68D3" w14:textId="77777777" w:rsidR="00C92378" w:rsidRPr="00125CDA" w:rsidRDefault="00C92378" w:rsidP="00C92378">
      <w:pPr>
        <w:rPr>
          <w:sz w:val="16"/>
        </w:rPr>
      </w:pPr>
      <w:r w:rsidRPr="00125CDA">
        <w:rPr>
          <w:sz w:val="16"/>
        </w:rPr>
        <w:t xml:space="preserve">Secondarily, we find that states that fall at similar rates behave similarly—there is a stepwise relationship between non-decliners, small decline-ers, medium decliners, and large decliners. </w:t>
      </w:r>
      <w:r w:rsidRPr="00AA392C">
        <w:rPr>
          <w:rStyle w:val="StyleUnderline"/>
          <w:highlight w:val="darkGray"/>
        </w:rPr>
        <w:t xml:space="preserve">Declining powers </w:t>
      </w:r>
      <w:r w:rsidRPr="00AA392C">
        <w:rPr>
          <w:rStyle w:val="Emphasis"/>
          <w:highlight w:val="darkGray"/>
        </w:rPr>
        <w:t>spend less on defense</w:t>
      </w:r>
      <w:r w:rsidRPr="00125CDA">
        <w:rPr>
          <w:sz w:val="16"/>
        </w:rPr>
        <w:t xml:space="preserve"> and slow the growth of military personnel more than other states. They are no more likely to form new alliances, but </w:t>
      </w:r>
      <w:r w:rsidRPr="00EE7A81">
        <w:rPr>
          <w:rStyle w:val="StyleUnderline"/>
        </w:rPr>
        <w:t xml:space="preserve">they are </w:t>
      </w:r>
      <w:r w:rsidRPr="00AA392C">
        <w:rPr>
          <w:rStyle w:val="Emphasis"/>
          <w:highlight w:val="darkGray"/>
        </w:rPr>
        <w:t>less</w:t>
      </w:r>
      <w:r w:rsidRPr="00AA392C">
        <w:rPr>
          <w:rStyle w:val="StyleUnderline"/>
          <w:highlight w:val="darkGray"/>
        </w:rPr>
        <w:t xml:space="preserve"> likely to participate in disputes</w:t>
      </w:r>
      <w:r w:rsidRPr="00125CDA">
        <w:rPr>
          <w:sz w:val="16"/>
        </w:rPr>
        <w:t>. We also find evidence that states refine retrenchment policies to prevailing structural conditions. While our structural modifiers have modest explanatory power on their own, collectively they perform impressively. Declining powers that are most favorably positioned have almost all retrenched.</w:t>
      </w:r>
    </w:p>
    <w:p w14:paraId="70254968" w14:textId="77777777" w:rsidR="00C92378" w:rsidRPr="00125CDA" w:rsidRDefault="00C92378" w:rsidP="00C92378">
      <w:pPr>
        <w:rPr>
          <w:sz w:val="16"/>
        </w:rPr>
      </w:pPr>
      <w:r w:rsidRPr="00125CDA">
        <w:rPr>
          <w:sz w:val="16"/>
        </w:rPr>
        <w:t>To go about testing the arguments, the first section provides an overview of our research design. It bounds the scope of our analysis, proposes a measure of decline, describes our cases, and discusses the measurement of key variables. The second section presents our initial findings. It provides a coarse- grain overview of strategic adjustment across our sixteen cases and assesses the merits of rival theories in light of the evidence. The third section buttresses this analysis with a comparison of declining and non-declining powers across a series of quantitative indicators. All in all, the empirical record suggests that moments of decline may be fraught, but that prudence tends to prevail.</w:t>
      </w:r>
    </w:p>
    <w:p w14:paraId="617E040E" w14:textId="77777777" w:rsidR="00C92378" w:rsidRPr="00125CDA" w:rsidRDefault="00C92378" w:rsidP="00C92378">
      <w:pPr>
        <w:rPr>
          <w:sz w:val="16"/>
        </w:rPr>
      </w:pPr>
      <w:r w:rsidRPr="00125CDA">
        <w:rPr>
          <w:sz w:val="16"/>
        </w:rPr>
        <w:t>Research Design</w:t>
      </w:r>
    </w:p>
    <w:p w14:paraId="3A6E6EDE" w14:textId="77777777" w:rsidR="00C92378" w:rsidRPr="00125CDA" w:rsidRDefault="00C92378" w:rsidP="00C92378">
      <w:pPr>
        <w:rPr>
          <w:sz w:val="16"/>
        </w:rPr>
      </w:pPr>
      <w:r w:rsidRPr="00125CDA">
        <w:rPr>
          <w:sz w:val="16"/>
        </w:rPr>
        <w:t>To test theories of decline, we examine the grand strategies of sixteen declining great powers since 1870. Our main unit of analysis is the great powers. Drawing on the Correlates of War (COW) Project, we identify nine states that qualify as great powers during this period.1 Our main independent variable is the depth of decline. As defined in the introduction, acute relative decline (or simply decline from this point on) is when a great power loses its ordinal rank for at least five years. The depth of decline measures how far a state falls relative to other great powers during the transition time. In choosing to define decline in this way, we assume that what matters most is not short-term or random oscillations of power, but sustained trends that shake up the great power pecking order.</w:t>
      </w:r>
    </w:p>
    <w:p w14:paraId="39A01610" w14:textId="77777777" w:rsidR="00C92378" w:rsidRPr="00125CDA" w:rsidRDefault="00C92378" w:rsidP="00C92378">
      <w:pPr>
        <w:rPr>
          <w:sz w:val="16"/>
        </w:rPr>
      </w:pPr>
      <w:r w:rsidRPr="00AA392C">
        <w:rPr>
          <w:rStyle w:val="StyleUnderline"/>
          <w:highlight w:val="darkGray"/>
        </w:rPr>
        <w:t>We measure</w:t>
      </w:r>
      <w:r w:rsidRPr="00EE7A81">
        <w:rPr>
          <w:rStyle w:val="StyleUnderline"/>
        </w:rPr>
        <w:t xml:space="preserve"> </w:t>
      </w:r>
      <w:r w:rsidRPr="00EE7A81">
        <w:rPr>
          <w:rStyle w:val="Emphasis"/>
        </w:rPr>
        <w:t xml:space="preserve">relative </w:t>
      </w:r>
      <w:r w:rsidRPr="00AA392C">
        <w:rPr>
          <w:rStyle w:val="Emphasis"/>
          <w:highlight w:val="darkGray"/>
        </w:rPr>
        <w:t>power</w:t>
      </w:r>
      <w:r w:rsidRPr="00AA392C">
        <w:rPr>
          <w:rStyle w:val="StyleUnderline"/>
          <w:highlight w:val="darkGray"/>
        </w:rPr>
        <w:t xml:space="preserve"> by</w:t>
      </w:r>
      <w:r w:rsidRPr="00EE7A81">
        <w:rPr>
          <w:rStyle w:val="StyleUnderline"/>
        </w:rPr>
        <w:t xml:space="preserve"> examining a state's </w:t>
      </w:r>
      <w:r w:rsidRPr="00AA392C">
        <w:rPr>
          <w:rStyle w:val="StyleUnderline"/>
          <w:highlight w:val="darkGray"/>
        </w:rPr>
        <w:t>share of</w:t>
      </w:r>
      <w:r w:rsidRPr="00125CDA">
        <w:rPr>
          <w:sz w:val="16"/>
        </w:rPr>
        <w:t xml:space="preserve"> gross domestic product (</w:t>
      </w:r>
      <w:r w:rsidRPr="00AA392C">
        <w:rPr>
          <w:rStyle w:val="Emphasis"/>
          <w:highlight w:val="darkGray"/>
        </w:rPr>
        <w:t>GDP</w:t>
      </w:r>
      <w:r w:rsidRPr="00125CDA">
        <w:rPr>
          <w:sz w:val="16"/>
        </w:rPr>
        <w:t xml:space="preserve">) </w:t>
      </w:r>
      <w:r w:rsidRPr="00AA392C">
        <w:rPr>
          <w:rStyle w:val="StyleUnderline"/>
          <w:highlight w:val="darkGray"/>
        </w:rPr>
        <w:t>among</w:t>
      </w:r>
      <w:r w:rsidRPr="00EE7A81">
        <w:rPr>
          <w:rStyle w:val="StyleUnderline"/>
        </w:rPr>
        <w:t xml:space="preserve"> the </w:t>
      </w:r>
      <w:r w:rsidRPr="00AA392C">
        <w:rPr>
          <w:rStyle w:val="StyleUnderline"/>
          <w:highlight w:val="darkGray"/>
        </w:rPr>
        <w:t>great powers</w:t>
      </w:r>
      <w:r w:rsidRPr="00125CDA">
        <w:rPr>
          <w:sz w:val="16"/>
        </w:rPr>
        <w:t>. Our data come from the pioneering work of Angus Maddison and date back to 1870, the first year for which we have reliable cross-national data.2 If a country's share of great power GDP drops a rank and remains there for at least five years, we count this as a moment of decline. To count as a great power, a state must be on the COW list, but to count as a case of decline, a great power must be above a 10 percent share of total great power GDP.</w:t>
      </w:r>
    </w:p>
    <w:p w14:paraId="4D7B2E5E" w14:textId="77777777" w:rsidR="00C92378" w:rsidRPr="00125CDA" w:rsidRDefault="00C92378" w:rsidP="00C92378">
      <w:pPr>
        <w:rPr>
          <w:sz w:val="16"/>
        </w:rPr>
      </w:pPr>
      <w:r w:rsidRPr="00125CDA">
        <w:rPr>
          <w:sz w:val="16"/>
        </w:rPr>
        <w:t>We measure the depth of decline by calculating the total decline in great power share of GDP for the five years following the shift in ordinal rank¬ings. We categorize declines that total less than a 2 percent drop in relative share of great power GDP as small; those totaling from 2 to 4 percent as medium; and those totaling more than 4 percent as large. To take a familiar example: in 1908 Germany accounted for 15.7 percent of great power GDP, surpassing Great Britain for the first time in its history. Over the next five years, Great Britain continued to lose ground to Germany, with its share of great power GDP reduced by a total of 1.4 percent. Thus, the 1908 British case represents a moment of small decline.</w:t>
      </w:r>
    </w:p>
    <w:p w14:paraId="09AE9BBA" w14:textId="77777777" w:rsidR="00C92378" w:rsidRPr="00125CDA" w:rsidRDefault="00C92378" w:rsidP="00C92378">
      <w:pPr>
        <w:rPr>
          <w:sz w:val="16"/>
        </w:rPr>
      </w:pPr>
      <w:r w:rsidRPr="00125CDA">
        <w:rPr>
          <w:sz w:val="16"/>
        </w:rPr>
        <w:t xml:space="preserve">No measures are perfect, even when they are the best among flawed alternatives. Though parsimonious, cross-national GDP data must be viewed with skepticism, especially over long periods of time.3 GDP was invented as a concept relatively recently, and projecting it backwards in time is an arduous art. GDP is sensitive to the domestic division of labor, culturally specific behaviors, and regulatory environments. For some coun¬tries in the data set, we have had to estimate GDP using less reliable mea¬sures of output from specific economic sectors.4 What constitutes international power is intricate, evolving, and in part intangible. Our rebuttal is that </w:t>
      </w:r>
      <w:r w:rsidRPr="00EE7A81">
        <w:rPr>
          <w:rStyle w:val="StyleUnderline"/>
        </w:rPr>
        <w:t xml:space="preserve">using GDP is an </w:t>
      </w:r>
      <w:r w:rsidRPr="00EE7A81">
        <w:rPr>
          <w:rStyle w:val="Emphasis"/>
        </w:rPr>
        <w:t>elegant and conventional approach</w:t>
      </w:r>
      <w:r w:rsidRPr="00EE7A81">
        <w:rPr>
          <w:rStyle w:val="StyleUnderline"/>
        </w:rPr>
        <w:t xml:space="preserve"> to analyzing </w:t>
      </w:r>
      <w:r w:rsidRPr="00EE7A81">
        <w:rPr>
          <w:rStyle w:val="Emphasis"/>
        </w:rPr>
        <w:t>power</w:t>
      </w:r>
      <w:r w:rsidRPr="00125CDA">
        <w:rPr>
          <w:sz w:val="16"/>
        </w:rPr>
        <w:t xml:space="preserve">. Many studies operationalize power using some measure of eco¬nomic output—whether energy consumption, steel production, or GDP5 And </w:t>
      </w:r>
      <w:r w:rsidRPr="00EE7A81">
        <w:rPr>
          <w:rStyle w:val="StyleUnderline"/>
        </w:rPr>
        <w:t>GDP is</w:t>
      </w:r>
      <w:r w:rsidRPr="00125CDA">
        <w:rPr>
          <w:sz w:val="16"/>
        </w:rPr>
        <w:t xml:space="preserve"> the most frequently used for sterling reasons: it is arguably </w:t>
      </w:r>
      <w:r w:rsidRPr="00EE7A81">
        <w:rPr>
          <w:rStyle w:val="StyleUnderline"/>
        </w:rPr>
        <w:t xml:space="preserve">the </w:t>
      </w:r>
      <w:r w:rsidRPr="00EE7A81">
        <w:rPr>
          <w:rStyle w:val="Emphasis"/>
        </w:rPr>
        <w:t>most comprehensive</w:t>
      </w:r>
      <w:r w:rsidRPr="00EE7A81">
        <w:rPr>
          <w:rStyle w:val="StyleUnderline"/>
        </w:rPr>
        <w:t xml:space="preserve">, </w:t>
      </w:r>
      <w:r w:rsidRPr="00EE7A81">
        <w:rPr>
          <w:rStyle w:val="Emphasis"/>
        </w:rPr>
        <w:t>parsimonious</w:t>
      </w:r>
      <w:r w:rsidRPr="00EE7A81">
        <w:rPr>
          <w:rStyle w:val="StyleUnderline"/>
        </w:rPr>
        <w:t xml:space="preserve">, and </w:t>
      </w:r>
      <w:r w:rsidRPr="00EE7A81">
        <w:rPr>
          <w:rStyle w:val="Emphasis"/>
        </w:rPr>
        <w:t>dependable measure</w:t>
      </w:r>
      <w:r w:rsidRPr="00EE7A81">
        <w:rPr>
          <w:rStyle w:val="StyleUnderline"/>
        </w:rPr>
        <w:t xml:space="preserve"> of </w:t>
      </w:r>
      <w:r w:rsidRPr="00EE7A81">
        <w:rPr>
          <w:rStyle w:val="Emphasis"/>
        </w:rPr>
        <w:t>economic performance</w:t>
      </w:r>
      <w:r w:rsidRPr="00EE7A81">
        <w:rPr>
          <w:rStyle w:val="StyleUnderline"/>
        </w:rPr>
        <w:t xml:space="preserve">. No other measure offers the </w:t>
      </w:r>
      <w:r w:rsidRPr="00EE7A81">
        <w:rPr>
          <w:rStyle w:val="Emphasis"/>
        </w:rPr>
        <w:t>historical reach</w:t>
      </w:r>
      <w:r w:rsidRPr="00125CDA">
        <w:rPr>
          <w:sz w:val="16"/>
        </w:rPr>
        <w:t xml:space="preserve">, </w:t>
      </w:r>
      <w:r w:rsidRPr="00EE7A81">
        <w:rPr>
          <w:rStyle w:val="Emphasis"/>
        </w:rPr>
        <w:t>analytical objectivity</w:t>
      </w:r>
      <w:r w:rsidRPr="00EE7A81">
        <w:rPr>
          <w:rStyle w:val="StyleUnderline"/>
        </w:rPr>
        <w:t xml:space="preserve">, and </w:t>
      </w:r>
      <w:r w:rsidRPr="00EE7A81">
        <w:rPr>
          <w:rStyle w:val="Emphasis"/>
        </w:rPr>
        <w:t>scientific comparability</w:t>
      </w:r>
      <w:r w:rsidRPr="00EE7A81">
        <w:rPr>
          <w:rStyle w:val="StyleUnderline"/>
        </w:rPr>
        <w:t xml:space="preserve"> of GDP</w:t>
      </w:r>
      <w:r w:rsidRPr="00125CDA">
        <w:rPr>
          <w:sz w:val="16"/>
        </w:rPr>
        <w:t>.</w:t>
      </w:r>
    </w:p>
    <w:p w14:paraId="0A98DE4E" w14:textId="77777777" w:rsidR="00C92378" w:rsidRPr="00125CDA" w:rsidRDefault="00C92378" w:rsidP="00C92378">
      <w:pPr>
        <w:rPr>
          <w:sz w:val="16"/>
        </w:rPr>
      </w:pPr>
      <w:r w:rsidRPr="00125CDA">
        <w:rPr>
          <w:sz w:val="16"/>
        </w:rPr>
        <w:t xml:space="preserve">Another concern is that GDP may not be the best measure of decline. States could care more about political, military, or cultural decline—or about some dynamic basket of these.6 Still, these indices have not been generalized across time and space, and face objections that they are arbitrary or indeterminate. We use economic data to identify decline not because we believe that policymakers are driven only by money, but because these moments are likely to correspond with crises. </w:t>
      </w:r>
      <w:r w:rsidRPr="00EE7A81">
        <w:rPr>
          <w:rStyle w:val="StyleUnderline"/>
        </w:rPr>
        <w:t xml:space="preserve">No other form of power is </w:t>
      </w:r>
      <w:r w:rsidRPr="00EE7A81">
        <w:rPr>
          <w:rStyle w:val="Emphasis"/>
        </w:rPr>
        <w:t>as fungible</w:t>
      </w:r>
      <w:r w:rsidRPr="00EE7A81">
        <w:rPr>
          <w:rStyle w:val="StyleUnderline"/>
        </w:rPr>
        <w:t xml:space="preserve"> as economic power,</w:t>
      </w:r>
      <w:r w:rsidRPr="00125CDA">
        <w:rPr>
          <w:sz w:val="16"/>
        </w:rPr>
        <w:t xml:space="preserve"> and it can be converted into political, military, or cultural clout. Power and plenty have been closely correlated throughout history, and sustained periods of slow or negative economic growth can have profound political consequences.7 Other more nuanced forms of decline may also encourage retrenchment, but if there is a situation that is likely to elicit a retrenchment response, economic decline is it.</w:t>
      </w:r>
    </w:p>
    <w:p w14:paraId="2594FE80" w14:textId="77777777" w:rsidR="00C92378" w:rsidRPr="00125CDA" w:rsidRDefault="00C92378" w:rsidP="00C92378">
      <w:pPr>
        <w:rPr>
          <w:sz w:val="16"/>
        </w:rPr>
      </w:pPr>
      <w:r w:rsidRPr="00125CDA">
        <w:rPr>
          <w:sz w:val="16"/>
        </w:rPr>
        <w:t xml:space="preserve">A different objection is that decision-makers may not know what the great power rankings are, much less that an ordinal transition is taking place. Many policymakers had faulty or imprecise GDP data for large stretches of time, while others had no GDP data at all.8 Yet we assume that decision makers acted as if they had access to GDP data, or something close to it. This is not unrealistic: </w:t>
      </w:r>
      <w:r w:rsidRPr="00EE7A81">
        <w:rPr>
          <w:rStyle w:val="StyleUnderline"/>
        </w:rPr>
        <w:t xml:space="preserve">political elites monitor a </w:t>
      </w:r>
      <w:r w:rsidRPr="00EE7A81">
        <w:rPr>
          <w:rStyle w:val="Emphasis"/>
        </w:rPr>
        <w:t>variety of economic indicators</w:t>
      </w:r>
      <w:r w:rsidRPr="00125CDA">
        <w:rPr>
          <w:sz w:val="16"/>
        </w:rPr>
        <w:t xml:space="preserve"> including agricultural production, industrial output, commodity prices, tax receipts, and import and export totals. Their measures may have been imperfect, but many correspond to what we now call GDP. To validate this point, we compared Maddison's measure of GDP with Arthur Banks's cross- national indicators of national performance. Although there are limitations to the Banks data, we found that GDP was highly correlated with a country’s revenues, expenditures, imports, and exports.9 These are precisely the types of indicators political elites tend to track, which gives us confidence that policymakers' perceptions of power will correlate with GDP.10</w:t>
      </w:r>
    </w:p>
    <w:p w14:paraId="5FF435C3" w14:textId="77777777" w:rsidR="00C92378" w:rsidRPr="00125CDA" w:rsidRDefault="00C92378" w:rsidP="00C92378">
      <w:pPr>
        <w:rPr>
          <w:sz w:val="16"/>
        </w:rPr>
      </w:pPr>
      <w:r w:rsidRPr="00125CDA">
        <w:rPr>
          <w:sz w:val="16"/>
        </w:rPr>
        <w:t xml:space="preserve">A final concern is that GDP is not the optimal measure for this study. GDP, like income, is a flow measure and gauges the market value of all finished goods and services produced within a country in a given year. If money were power—and it is only somewhat so—the best measure would be national wealth, a stock measure.11 Unfortunately, no one keeps such a measure for long periods of time. In the final analysis, however, the rank ordering depends on who makes the most, year in and year out. In any given year, a lackluster income can be compensated for by a large nest egg from prior years. Conversely, poor investment, profligate consumption, or high debt can mute the advantages of an enviable income. In this sense, GDP is a leading indicator, but one whose effect can be dampened or amplified by the national balance sheet. An advantage of focusing on ordinal transitions is that they reflect sustained trends and thus dampen the downsides of using an annual flow measure. </w:t>
      </w:r>
      <w:r w:rsidRPr="00EE7A81">
        <w:rPr>
          <w:rStyle w:val="Emphasis"/>
        </w:rPr>
        <w:t>Fundamentally</w:t>
      </w:r>
      <w:r w:rsidRPr="00EE7A81">
        <w:rPr>
          <w:rStyle w:val="StyleUnderline"/>
        </w:rPr>
        <w:t xml:space="preserve">, states cannot maintain their position if rivals have a </w:t>
      </w:r>
      <w:r w:rsidRPr="00EE7A81">
        <w:rPr>
          <w:rStyle w:val="Emphasis"/>
        </w:rPr>
        <w:t>persistently higher economic output</w:t>
      </w:r>
      <w:r w:rsidRPr="00125CDA">
        <w:rPr>
          <w:sz w:val="16"/>
        </w:rPr>
        <w:t>.</w:t>
      </w:r>
    </w:p>
    <w:p w14:paraId="36BF5BB2" w14:textId="77777777" w:rsidR="00C92378" w:rsidRPr="00125CDA" w:rsidRDefault="00C92378" w:rsidP="00C92378">
      <w:pPr>
        <w:rPr>
          <w:sz w:val="16"/>
        </w:rPr>
      </w:pPr>
      <w:r w:rsidRPr="00125CDA">
        <w:rPr>
          <w:sz w:val="16"/>
        </w:rPr>
        <w:t>Using GDP as a measure for relative power, we identify sixteen cases of decline since 1870, the point at which reliable cross-national figures begin for all the great powers. 82 Of the nine great powers in our sample, five underwent decline at some point in their tenure. Two great powers, Italy and Austria-Hungary, remained firmly planted in the bottom rungs of the great power ladder and never experienced ordinal transitions.13 Two other powers, the United States and China, have not experienced decline, although the former is on pace to do so sometime in the coming decade.</w:t>
      </w:r>
    </w:p>
    <w:p w14:paraId="662D9E0B" w14:textId="77777777" w:rsidR="00C92378" w:rsidRPr="00125CDA" w:rsidRDefault="00C92378" w:rsidP="00C92378">
      <w:pPr>
        <w:rPr>
          <w:sz w:val="16"/>
        </w:rPr>
      </w:pPr>
      <w:r w:rsidRPr="00125CDA">
        <w:rPr>
          <w:sz w:val="16"/>
        </w:rPr>
        <w:t>Great Britain was the most experienced declining power, accounting for six of the sixteen cases. In terms of rising powers, five different states managed to eclipse a rival great power. Germany dominated this list, accounting for eight of our sixteen cases.</w:t>
      </w:r>
    </w:p>
    <w:p w14:paraId="7F14F8CA" w14:textId="77777777" w:rsidR="00C92378" w:rsidRPr="00125CDA" w:rsidRDefault="00C92378" w:rsidP="00C92378">
      <w:pPr>
        <w:rPr>
          <w:sz w:val="16"/>
        </w:rPr>
      </w:pPr>
      <w:r w:rsidRPr="00125CDA">
        <w:rPr>
          <w:sz w:val="16"/>
        </w:rPr>
        <w:t>Our sixteen cases of decline are evenly distributed in terms of depth.14 Six of our cases were small declines, five were medium declines, and five more were large declines. The smallest decliner, 1879 Russia, involved a cumulative drop of 0.4 percent share of great power GDP over five years. The largest decliner, 1987 Soviet Union, consisted of a cumulative loss of 9 percent share of great power GDP over five years. The 1987 Soviet Union case was a notable outlier, however: the median and modal depth of decline was a 3.2 percent share of great power GDP.</w:t>
      </w:r>
    </w:p>
    <w:p w14:paraId="629953B1" w14:textId="77777777" w:rsidR="00C92378" w:rsidRPr="00125CDA" w:rsidRDefault="00C92378" w:rsidP="00C92378">
      <w:pPr>
        <w:rPr>
          <w:sz w:val="16"/>
        </w:rPr>
      </w:pPr>
      <w:r w:rsidRPr="00125CDA">
        <w:rPr>
          <w:sz w:val="16"/>
        </w:rPr>
        <w:t>One interesting feature of our cases is that the depth of decline tends to increase in more recent cases. All six cases of small declines, for example, took place prior to the First World War. In contrast, three of the five large declines took place after the Second World War. Polarity explains much of why the depth of decline has increased over time. In 1870, for example, five great powers had more than a 10 percent share of great power GDP. In 1946, in contrast, only three great powers possessed more than a 10 percent share. Given the paucity of great powers and the lofty perches that they occupied, it is unsurprising that declines in this period involved sizable shifts.</w:t>
      </w:r>
    </w:p>
    <w:p w14:paraId="2F2CA650" w14:textId="77777777" w:rsidR="00C92378" w:rsidRPr="00125CDA" w:rsidRDefault="00C92378" w:rsidP="00C92378">
      <w:pPr>
        <w:rPr>
          <w:sz w:val="16"/>
        </w:rPr>
      </w:pPr>
      <w:r w:rsidRPr="00125CDA">
        <w:rPr>
          <w:sz w:val="16"/>
        </w:rPr>
        <w:t>In contrast to depth, our sixteen cases of decline are not evenly distributed across time. Eight of our cases occur in the pre-World War I period; five in the interwar period; two during the Cold War; and one in the post- Cold War period. In other words, decline itself appears to be on the decline. Once again, the most plausible explanation here seems to be the shift from a multipolar to a more bipolar balance of power in the international system. During the Cold War, only three great powers other than the United States or Soviet Union ever managed to achieve shares greater than 10 percent of great power GDP, and no more than two did so at the same time. Since there are fewer great powers able to challenge on the global stage, moments of decline occur less often.</w:t>
      </w:r>
    </w:p>
    <w:p w14:paraId="5EF50BF3" w14:textId="77777777" w:rsidR="00C92378" w:rsidRPr="00125CDA" w:rsidRDefault="00C92378" w:rsidP="00C92378">
      <w:pPr>
        <w:rPr>
          <w:sz w:val="16"/>
        </w:rPr>
      </w:pPr>
      <w:r w:rsidRPr="00125CDA">
        <w:rPr>
          <w:sz w:val="16"/>
        </w:rPr>
        <w:t>There are two ways to critique the number of our cases: one is that we have too many. Only one of our cases, 1872 United Kingdom, involves a hegemon being eclipsed by a rising challenger. Because of the impressive economic performance of the United States since 1872, no other hegemonic transitions occurred. A critic could object that this makes most of our cases irrelevant to hegemonic stability theory in general and the Sino-American transition in particular. We think that would be a big mistake. For one, it would be dangerous to focus on the top dyad when great power dynamics are systemic. For another, no theory is as hegemon-centric as the critic's case implies. Although preventive war theorists focus on the hegemon, they are promiscuous in their case selection, not just focusing on the top two powers in the system. Robert Gilpin, for instance, applies his logic to the Goths, Venice, and Austria-Hungary.15 Lastly, there are solid reasons to suspect that hegemons are more alike than different from lesser great pow¬ers during decline, and lopping off non-hegemonic cases would obscure the patterns that studying all great power declines could teach us.</w:t>
      </w:r>
    </w:p>
    <w:p w14:paraId="79D84EA7" w14:textId="77777777" w:rsidR="00C92378" w:rsidRPr="00125CDA" w:rsidRDefault="00C92378" w:rsidP="00C92378">
      <w:pPr>
        <w:rPr>
          <w:sz w:val="16"/>
        </w:rPr>
      </w:pPr>
      <w:r w:rsidRPr="00125CDA">
        <w:rPr>
          <w:sz w:val="16"/>
        </w:rPr>
        <w:t xml:space="preserve">A benefit of </w:t>
      </w:r>
      <w:r w:rsidRPr="00EE7A81">
        <w:rPr>
          <w:rStyle w:val="Emphasis"/>
        </w:rPr>
        <w:t>our universe of cases</w:t>
      </w:r>
      <w:r w:rsidRPr="00125CDA">
        <w:rPr>
          <w:sz w:val="16"/>
        </w:rPr>
        <w:t xml:space="preserve"> is that it </w:t>
      </w:r>
      <w:r w:rsidRPr="00EE7A81">
        <w:rPr>
          <w:rStyle w:val="StyleUnderline"/>
        </w:rPr>
        <w:t xml:space="preserve">reveals the </w:t>
      </w:r>
      <w:r w:rsidRPr="00EE7A81">
        <w:rPr>
          <w:rStyle w:val="Emphasis"/>
        </w:rPr>
        <w:t>systemic dynamics of decline</w:t>
      </w:r>
      <w:r w:rsidRPr="00125CDA">
        <w:rPr>
          <w:sz w:val="16"/>
        </w:rPr>
        <w:t xml:space="preserve">. Though we occasionally check dyadic relations to test rival views, our </w:t>
      </w:r>
      <w:r w:rsidRPr="00AA392C">
        <w:rPr>
          <w:rStyle w:val="StyleUnderline"/>
          <w:highlight w:val="darkGray"/>
        </w:rPr>
        <w:t xml:space="preserve">theory is </w:t>
      </w:r>
      <w:r w:rsidRPr="00AA392C">
        <w:rPr>
          <w:rStyle w:val="Emphasis"/>
          <w:highlight w:val="darkGray"/>
        </w:rPr>
        <w:t>systemic</w:t>
      </w:r>
      <w:r w:rsidRPr="00125CDA">
        <w:rPr>
          <w:sz w:val="16"/>
        </w:rPr>
        <w:t xml:space="preserve"> and our </w:t>
      </w:r>
      <w:r w:rsidRPr="00AA392C">
        <w:rPr>
          <w:rStyle w:val="Emphasis"/>
          <w:highlight w:val="darkGray"/>
        </w:rPr>
        <w:t>empiric</w:t>
      </w:r>
      <w:r w:rsidRPr="00EE7A81">
        <w:rPr>
          <w:rStyle w:val="Emphasis"/>
        </w:rPr>
        <w:t>al strategie</w:t>
      </w:r>
      <w:r w:rsidRPr="00AA392C">
        <w:rPr>
          <w:rStyle w:val="Emphasis"/>
          <w:highlight w:val="darkGray"/>
        </w:rPr>
        <w:t>s</w:t>
      </w:r>
      <w:r w:rsidRPr="00125CDA">
        <w:rPr>
          <w:sz w:val="16"/>
        </w:rPr>
        <w:t xml:space="preserve"> are positioned to </w:t>
      </w:r>
      <w:r w:rsidRPr="00AA392C">
        <w:rPr>
          <w:rStyle w:val="StyleUnderline"/>
          <w:highlight w:val="darkGray"/>
        </w:rPr>
        <w:t>observe</w:t>
      </w:r>
      <w:r w:rsidRPr="00EE7A81">
        <w:rPr>
          <w:rStyle w:val="StyleUnderline"/>
        </w:rPr>
        <w:t xml:space="preserve"> the </w:t>
      </w:r>
      <w:r w:rsidRPr="00AA392C">
        <w:rPr>
          <w:rStyle w:val="Emphasis"/>
          <w:highlight w:val="darkGray"/>
        </w:rPr>
        <w:t>interplay</w:t>
      </w:r>
      <w:r w:rsidRPr="00AA392C">
        <w:rPr>
          <w:rStyle w:val="StyleUnderline"/>
          <w:highlight w:val="darkGray"/>
        </w:rPr>
        <w:t xml:space="preserve"> between</w:t>
      </w:r>
      <w:r w:rsidRPr="00125CDA">
        <w:rPr>
          <w:sz w:val="16"/>
        </w:rPr>
        <w:t xml:space="preserve"> the </w:t>
      </w:r>
      <w:r w:rsidRPr="00AA392C">
        <w:rPr>
          <w:rStyle w:val="StyleUnderline"/>
          <w:highlight w:val="darkGray"/>
        </w:rPr>
        <w:t>great powers</w:t>
      </w:r>
      <w:r w:rsidRPr="00125CDA">
        <w:rPr>
          <w:sz w:val="16"/>
        </w:rPr>
        <w:t>. Nearly all of our cases involve an ordinal shift from the second or third position in the great power rankings. Of the thirteen declines involving second or third ranked powers, eleven involve rival European great powers. So close together, these secondary power transitions will be highly salient to the participants, though they did not involve a hegemon and rising challenger, and may help illuminate future transitions.</w:t>
      </w:r>
    </w:p>
    <w:p w14:paraId="7A4E53A7" w14:textId="77777777" w:rsidR="00C92378" w:rsidRPr="00125CDA" w:rsidRDefault="00C92378" w:rsidP="00C92378">
      <w:pPr>
        <w:rPr>
          <w:sz w:val="16"/>
          <w:szCs w:val="8"/>
        </w:rPr>
      </w:pPr>
      <w:r w:rsidRPr="00125CDA">
        <w:rPr>
          <w:sz w:val="16"/>
          <w:szCs w:val="8"/>
        </w:rPr>
        <w:t>Alternatively, it could be objected that we have too few cases. No selection criteria cast so fine a net that they catch all the cases of interest, and ours are no exception. A great power that experiences a sustained decrease in relative power, yet does not trade places with another power, would not appear in our cases. We accept this limitation, but choose to focus on ordinal transitions because they are most likely to prompt a response from a declining power. The emergence of a new geopolitical peer is hard to ignore and often creates security challenges that declining powers are compelled to address. It is also possible that policymakers may believe their state is in decline, even when our metrics indicate it is not. Yet that would mean leaders, selected for their political perceptiveness, were frequently out of touch with the most basic reading of relative power. The compensatory virtues of our method are that it does not rely on our own arbitrary assessments, and produces a list of plausible cases, many of which are thought archetypal.</w:t>
      </w:r>
    </w:p>
    <w:p w14:paraId="29EC1898" w14:textId="77777777" w:rsidR="00C92378" w:rsidRPr="00125CDA" w:rsidRDefault="00C92378" w:rsidP="00C92378">
      <w:pPr>
        <w:rPr>
          <w:sz w:val="16"/>
          <w:szCs w:val="8"/>
        </w:rPr>
      </w:pPr>
      <w:r w:rsidRPr="00125CDA">
        <w:rPr>
          <w:sz w:val="16"/>
          <w:szCs w:val="8"/>
        </w:rPr>
        <w:t>Our primary dependent variable is the grand strategic response of declining great powers, which can fall into one of three categories. First, declining powers can expand the costs of their foreign policy. They can increase the pace of their military spending and accelerate the growth of their military. They can negotiate or strengthen offensive alliances aimed at particular targets. They can initiate fresh diplomatic crises and espouse policies that heighten the risk of war. Second, declining powers can maintain their existing foreign policy commitments in an attempt to preserve the status quo. They can continue present trends in terms of military spending and the size of their military. They can honor old alliance commitments, but not contract new ones. They can respond to potential crises in much the same manner as they have in the past. Third, declining powers can retrench and reduce their foreign policy burdens. They can slow the pace of their military spending and decelerate the expansion of their military. They can negotiate new defensive alliances to help protect vulnerable commitments. They can seek to minimize their participation in inter-national crises, and find peaceful ways to settle those that do break out.</w:t>
      </w:r>
    </w:p>
    <w:p w14:paraId="61783A7C" w14:textId="77777777" w:rsidR="00C92378" w:rsidRPr="00125CDA" w:rsidRDefault="00C92378" w:rsidP="00C92378">
      <w:pPr>
        <w:rPr>
          <w:sz w:val="16"/>
          <w:szCs w:val="8"/>
        </w:rPr>
      </w:pPr>
      <w:r w:rsidRPr="00125CDA">
        <w:rPr>
          <w:sz w:val="16"/>
          <w:szCs w:val="8"/>
        </w:rPr>
        <w:t>In practice, measuring the extent to which a great power expands or contracts its foreign policy commitments is difficult. Great powers can follow ambiguous policies, whose intent is difficult to discern. They may adopt ambivalent policies, which are pacific in some regions, but belligerent in others. Their policies may vacillate as objectives shift, assessments change, or new options become available. Even policies that achieve their objectives in seemingly reasonable ways may appear more planned and coherent than they actually were. For all these reasons, we must evaluate any shift in a great power's grand strategy with care.</w:t>
      </w:r>
    </w:p>
    <w:p w14:paraId="5C689AE2" w14:textId="77777777" w:rsidR="00C92378" w:rsidRPr="00125CDA" w:rsidRDefault="00C92378" w:rsidP="00C92378">
      <w:pPr>
        <w:rPr>
          <w:sz w:val="16"/>
          <w:szCs w:val="8"/>
        </w:rPr>
      </w:pPr>
      <w:r w:rsidRPr="00125CDA">
        <w:rPr>
          <w:sz w:val="16"/>
          <w:szCs w:val="8"/>
        </w:rPr>
        <w:t>Our solutions to these problems are caution and crosschecking. We use a mixture of qualitative and quantitative measures to track grand strategic adjustments over time. In terms of timing, we focus on the five years before and five years after an ordinal transition. Given our description of policy-makers as rational, purposive pragmatists, this is a fair wager. Great powers helmed by far-sighted and savvy policymakers may be able to anticipate an ordinal transition and modify their policies earlier. Those with more myopic and stubborn leaders may change course only in the wake of disastrous events after rivals have overtaken them. We are agnostic as to whether great powers react at the outset, halfway through, or near the end of their decline. What matters more is whether policymakers modify their strategic approach with some proximity to the onset of decline. If strategic adjustment never takes place, or only takes place a decade or more after the fact, this would call our theory into question.</w:t>
      </w:r>
    </w:p>
    <w:p w14:paraId="340AC943" w14:textId="77777777" w:rsidR="00C92378" w:rsidRPr="00125CDA" w:rsidRDefault="00C92378" w:rsidP="00C92378">
      <w:pPr>
        <w:rPr>
          <w:sz w:val="16"/>
          <w:szCs w:val="8"/>
        </w:rPr>
      </w:pPr>
      <w:r w:rsidRPr="00125CDA">
        <w:rPr>
          <w:sz w:val="16"/>
          <w:szCs w:val="8"/>
        </w:rPr>
        <w:t>Qualitatively, we examine the foreign policy record of each of our sixteen cases for clear evidence of either the expansion or contraction of grand strategic ambitions. To keep the subject tractable, we zero in on the policy choices great powers make in the military and diplomatic spheres. For military policy, we track trends in defense spending and military manpower. How much are states spending on defense compared to previous years? We also investigate how states allocate military resources. Do they prioritize investments in certain types of capabilities? We record how states deploy their military assets. Do they position them abroad or closer to home? For diplomatic policy, we consider how a state manages its interests across regions important to its foreign policy. Which interests and which regions are stressed? We also assess the character of a great power's alliance commitments. Does it negotiate new agreements, with whom, and to what ends? We also study how a great power behaves in crises. Does it choose to confront or negotiate with rivals? What risks does it run in disputes and what settlements is it willing to accept?</w:t>
      </w:r>
    </w:p>
    <w:p w14:paraId="1CD7DE2B" w14:textId="77777777" w:rsidR="00C92378" w:rsidRPr="00125CDA" w:rsidRDefault="00C92378" w:rsidP="00C92378">
      <w:pPr>
        <w:rPr>
          <w:sz w:val="16"/>
          <w:szCs w:val="8"/>
        </w:rPr>
      </w:pPr>
      <w:r w:rsidRPr="00125CDA">
        <w:rPr>
          <w:sz w:val="16"/>
          <w:szCs w:val="8"/>
        </w:rPr>
        <w:t>We supplement these qualitative assessments with a variety of quantitative indicators. The first is the annual change in military expenditure and personnel in the declining power.16 Combined with a qualitative analysis of acquisition, training, doctrine, and deployment, this allows us to measure military responses to decline. The second is the number of new alliance agreements signed by a declining power.17 We couple our overview of alli¬ances with a qualitative assessment of the substance of the agreements and how new agreements fit in a state's broader alliance portfolio. This allows us to unpack the diplomatic responses to decline. Third, we survey declining powers' behavior in militarized interstate disputes.18 We examine how often declining powers participate and initiate disputes, as well as how far these disputes escalate. We combine this analysis with a qualitative assessment of the goals and strategies used during disputes and the outcomes of these disputes. This allows us to develop a general sense of the role of force during decline.</w:t>
      </w:r>
    </w:p>
    <w:p w14:paraId="2072CE65" w14:textId="77777777" w:rsidR="00C92378" w:rsidRPr="00125CDA" w:rsidRDefault="00C92378" w:rsidP="00C92378">
      <w:pPr>
        <w:rPr>
          <w:sz w:val="16"/>
          <w:szCs w:val="8"/>
        </w:rPr>
      </w:pPr>
      <w:r w:rsidRPr="00125CDA">
        <w:rPr>
          <w:sz w:val="16"/>
          <w:szCs w:val="8"/>
        </w:rPr>
        <w:t>Our dependent variable is inescapably controversial. Great powers some-times move forward and backward simultaneously across various spheres; these problems are inherent in any study of grand strategy. Our proxy measures are also imperfect: states reduce their military forces and contract alliances for many reasons, only some of which are the result of shifts in power. We seek to minimize these issues through transparency. Reasonable people might disagree on how to interpret a state's policy responses. We welcome these disputes, code the debatable cases within a range, and report our findings within these parameters. We include detailed information about the coding of all sixteen of our cases in an online appendix.19</w:t>
      </w:r>
    </w:p>
    <w:p w14:paraId="6F64CA10" w14:textId="77777777" w:rsidR="00C92378" w:rsidRPr="00125CDA" w:rsidRDefault="00C92378" w:rsidP="00C92378">
      <w:pPr>
        <w:rPr>
          <w:sz w:val="16"/>
          <w:szCs w:val="8"/>
        </w:rPr>
      </w:pPr>
      <w:r w:rsidRPr="00125CDA">
        <w:rPr>
          <w:sz w:val="16"/>
          <w:szCs w:val="8"/>
        </w:rPr>
        <w:t>It is very important to note that our assessments are descriptive and comparative, not normative. Though previous scholarship graded foreign policies against the threats they faced—frequently scoring them as over- or under-reacting—we take a different tack.20 While evaluating the efficacy of foreign policy strategies is a useful exercise, for present purposes we prefer to judge foreign policies with comparable cases. The issue is not one of better or worse policies, but a relative increase or decrease in grand strategic ambition. This commitment to description brings diagnostic benefits: it sidesteps hindsight bias, groups like cases, and provides yardsticks to measure how far from the mean anomalies are.</w:t>
      </w:r>
    </w:p>
    <w:p w14:paraId="08A8ABB2" w14:textId="77777777" w:rsidR="00C92378" w:rsidRPr="00125CDA" w:rsidRDefault="00C92378" w:rsidP="00C92378">
      <w:pPr>
        <w:rPr>
          <w:sz w:val="16"/>
          <w:szCs w:val="8"/>
        </w:rPr>
      </w:pPr>
      <w:r w:rsidRPr="00125CDA">
        <w:rPr>
          <w:sz w:val="16"/>
          <w:szCs w:val="8"/>
        </w:rPr>
        <w:t>Initial Findings</w:t>
      </w:r>
    </w:p>
    <w:p w14:paraId="49CF8416" w14:textId="77777777" w:rsidR="00C92378" w:rsidRPr="00125CDA" w:rsidRDefault="00C92378" w:rsidP="00C92378">
      <w:pPr>
        <w:rPr>
          <w:sz w:val="16"/>
        </w:rPr>
      </w:pPr>
      <w:r w:rsidRPr="00EE7A81">
        <w:rPr>
          <w:rStyle w:val="Emphasis"/>
        </w:rPr>
        <w:t xml:space="preserve">The </w:t>
      </w:r>
      <w:r w:rsidRPr="00AA392C">
        <w:rPr>
          <w:rStyle w:val="Emphasis"/>
          <w:highlight w:val="darkGray"/>
        </w:rPr>
        <w:t>pessimistic view of decline</w:t>
      </w:r>
      <w:r w:rsidRPr="00AA392C">
        <w:rPr>
          <w:rStyle w:val="StyleUnderline"/>
          <w:highlight w:val="darkGray"/>
        </w:rPr>
        <w:t xml:space="preserve"> receives </w:t>
      </w:r>
      <w:r w:rsidRPr="00AA392C">
        <w:rPr>
          <w:rStyle w:val="Emphasis"/>
          <w:highlight w:val="darkGray"/>
        </w:rPr>
        <w:t>little support</w:t>
      </w:r>
      <w:r w:rsidRPr="00125CDA">
        <w:rPr>
          <w:sz w:val="16"/>
        </w:rPr>
        <w:t xml:space="preserve">. A complete coding of the dependent variable for all sixteen cases of decline can be found in table 1 in chapter 1. Against arguments that retrenchment is rare, we find that declining powers retrenched in at least ten and at most thirteen of our sixteen cases, a range of 63-81 percent. On any accounting, the majority of declining powers began to retrench immediately before or shortly after their ordinal transi¬tion. We further find that great powers maintained policies of the status quo in at least two and at most five of our sixteen cases (a range of 13-31 percent). This finding suggests domestic interests can constrain retrenchment, but only in unusual circumstances. We also find that declining powers rarely take up policies of expansion. We find unambiguous evidence of expansion in only one of our sixteen cases: 1931 Germany. </w:t>
      </w:r>
      <w:r w:rsidRPr="00AA392C">
        <w:rPr>
          <w:rStyle w:val="Emphasis"/>
          <w:highlight w:val="darkGray"/>
        </w:rPr>
        <w:t>Aggressive responses</w:t>
      </w:r>
      <w:r w:rsidRPr="00125CDA">
        <w:rPr>
          <w:sz w:val="16"/>
        </w:rPr>
        <w:t xml:space="preserve"> </w:t>
      </w:r>
      <w:r w:rsidRPr="00EE7A81">
        <w:rPr>
          <w:rStyle w:val="StyleUnderline"/>
        </w:rPr>
        <w:t xml:space="preserve">to decline </w:t>
      </w:r>
      <w:r w:rsidRPr="00AA392C">
        <w:rPr>
          <w:rStyle w:val="StyleUnderline"/>
          <w:highlight w:val="darkGray"/>
        </w:rPr>
        <w:t>appear</w:t>
      </w:r>
      <w:r w:rsidRPr="00EE7A81">
        <w:rPr>
          <w:rStyle w:val="StyleUnderline"/>
        </w:rPr>
        <w:t xml:space="preserve"> to be </w:t>
      </w:r>
      <w:r w:rsidRPr="00AA392C">
        <w:rPr>
          <w:rStyle w:val="StyleUnderline"/>
          <w:highlight w:val="darkGray"/>
        </w:rPr>
        <w:t xml:space="preserve">the </w:t>
      </w:r>
      <w:r w:rsidRPr="00AA392C">
        <w:rPr>
          <w:rStyle w:val="Emphasis"/>
          <w:highlight w:val="darkGray"/>
        </w:rPr>
        <w:t>exception, rather than the rule</w:t>
      </w:r>
      <w:r w:rsidRPr="00125CDA">
        <w:rPr>
          <w:sz w:val="16"/>
        </w:rPr>
        <w:t>.</w:t>
      </w:r>
    </w:p>
    <w:p w14:paraId="390B1137" w14:textId="77777777" w:rsidR="00C92378" w:rsidRPr="00125CDA" w:rsidRDefault="00C92378" w:rsidP="00C92378">
      <w:pPr>
        <w:rPr>
          <w:sz w:val="16"/>
        </w:rPr>
      </w:pPr>
    </w:p>
    <w:p w14:paraId="45BEFD49" w14:textId="2FDC0A2C" w:rsidR="00C92378" w:rsidRPr="0068634D" w:rsidRDefault="00C92378" w:rsidP="00C92378">
      <w:pPr>
        <w:pStyle w:val="Heading4"/>
      </w:pPr>
      <w:r w:rsidRPr="0068634D">
        <w:t xml:space="preserve">Downturns </w:t>
      </w:r>
      <w:r w:rsidRPr="0068634D">
        <w:rPr>
          <w:u w:val="single"/>
        </w:rPr>
        <w:t>don’t cause</w:t>
      </w:r>
      <w:r w:rsidRPr="0068634D">
        <w:t xml:space="preserve"> wars</w:t>
      </w:r>
    </w:p>
    <w:p w14:paraId="4B07C50B" w14:textId="77777777" w:rsidR="00C92378" w:rsidRPr="00125CDA" w:rsidRDefault="00C92378" w:rsidP="00C92378">
      <w:r w:rsidRPr="00125CDA">
        <w:rPr>
          <w:rStyle w:val="Style13ptBold"/>
          <w:u w:val="single"/>
        </w:rPr>
        <w:t>Liao 19’</w:t>
      </w:r>
      <w:r w:rsidRPr="00125CDA">
        <w:t xml:space="preserve"> – Jianan, Shenzhen Nanshan Foreign Language School, China. “Business Cycle and War: A Literature Review and Evaluation”, Advances in Economics, Business and Management Research, Vol. 68, </w:t>
      </w:r>
      <w:hyperlink r:id="rId53" w:history="1">
        <w:r w:rsidRPr="00125CDA">
          <w:rPr>
            <w:rStyle w:val="Hyperlink"/>
          </w:rPr>
          <w:t>https://www.atlantis-press.com/proceedings/ssmi-18/55913122</w:t>
        </w:r>
      </w:hyperlink>
      <w:r w:rsidRPr="00125CDA">
        <w:t>, 02-xx-2019</w:t>
      </w:r>
    </w:p>
    <w:p w14:paraId="041F0394" w14:textId="77777777" w:rsidR="00C92378" w:rsidRPr="00125CDA" w:rsidRDefault="00C92378" w:rsidP="00C92378">
      <w:pPr>
        <w:rPr>
          <w:sz w:val="16"/>
        </w:rPr>
      </w:pPr>
      <w:r w:rsidRPr="00125CDA">
        <w:rPr>
          <w:sz w:val="16"/>
        </w:rPr>
        <w:t xml:space="preserve">First, </w:t>
      </w:r>
      <w:r w:rsidRPr="00AA392C">
        <w:rPr>
          <w:rStyle w:val="Emphasis"/>
          <w:highlight w:val="darkGray"/>
        </w:rPr>
        <w:t>war can occur</w:t>
      </w:r>
      <w:r w:rsidRPr="00AA392C">
        <w:rPr>
          <w:highlight w:val="darkGray"/>
          <w:u w:val="single"/>
        </w:rPr>
        <w:t xml:space="preserve"> at </w:t>
      </w:r>
      <w:r w:rsidRPr="00AA392C">
        <w:rPr>
          <w:rStyle w:val="Emphasis"/>
          <w:highlight w:val="darkGray"/>
        </w:rPr>
        <w:t>any stage</w:t>
      </w:r>
      <w:r w:rsidRPr="00AA392C">
        <w:rPr>
          <w:highlight w:val="darkGray"/>
          <w:u w:val="single"/>
        </w:rPr>
        <w:t xml:space="preserve"> of </w:t>
      </w:r>
      <w:r w:rsidRPr="00AA392C">
        <w:rPr>
          <w:rStyle w:val="Emphasis"/>
          <w:highlight w:val="darkGray"/>
        </w:rPr>
        <w:t>expansion</w:t>
      </w:r>
      <w:r w:rsidRPr="0068634D">
        <w:rPr>
          <w:u w:val="single"/>
        </w:rPr>
        <w:t xml:space="preserve">, </w:t>
      </w:r>
      <w:r w:rsidRPr="00AA392C">
        <w:rPr>
          <w:rStyle w:val="Emphasis"/>
          <w:highlight w:val="darkGray"/>
        </w:rPr>
        <w:t>crisis</w:t>
      </w:r>
      <w:r w:rsidRPr="0068634D">
        <w:rPr>
          <w:u w:val="single"/>
        </w:rPr>
        <w:t xml:space="preserve">, </w:t>
      </w:r>
      <w:r w:rsidRPr="00AA392C">
        <w:rPr>
          <w:rStyle w:val="Emphasis"/>
          <w:highlight w:val="darkGray"/>
        </w:rPr>
        <w:t>recession</w:t>
      </w:r>
      <w:r w:rsidRPr="0068634D">
        <w:rPr>
          <w:u w:val="single"/>
        </w:rPr>
        <w:t xml:space="preserve">, </w:t>
      </w:r>
      <w:r w:rsidRPr="00AA392C">
        <w:rPr>
          <w:rStyle w:val="Emphasis"/>
          <w:highlight w:val="darkGray"/>
        </w:rPr>
        <w:t>recovery</w:t>
      </w:r>
      <w:r w:rsidRPr="00125CDA">
        <w:rPr>
          <w:sz w:val="16"/>
        </w:rPr>
        <w:t xml:space="preserve">, so </w:t>
      </w:r>
      <w:r w:rsidRPr="0068634D">
        <w:rPr>
          <w:u w:val="single"/>
        </w:rPr>
        <w:t xml:space="preserve">it is </w:t>
      </w:r>
      <w:r w:rsidRPr="00AA392C">
        <w:rPr>
          <w:rStyle w:val="Emphasis"/>
          <w:highlight w:val="darkGray"/>
        </w:rPr>
        <w:t>unrealistic to assume</w:t>
      </w:r>
      <w:r w:rsidRPr="0068634D">
        <w:rPr>
          <w:u w:val="single"/>
        </w:rPr>
        <w:t xml:space="preserve"> that </w:t>
      </w:r>
      <w:r w:rsidRPr="00AA392C">
        <w:rPr>
          <w:rStyle w:val="Emphasis"/>
          <w:highlight w:val="darkGray"/>
        </w:rPr>
        <w:t>wars occur</w:t>
      </w:r>
      <w:r w:rsidRPr="00AA392C">
        <w:rPr>
          <w:highlight w:val="darkGray"/>
          <w:u w:val="single"/>
        </w:rPr>
        <w:t xml:space="preserve"> at </w:t>
      </w:r>
      <w:r w:rsidRPr="00AA392C">
        <w:rPr>
          <w:rStyle w:val="Emphasis"/>
          <w:highlight w:val="darkGray"/>
        </w:rPr>
        <w:t>any particular</w:t>
      </w:r>
      <w:r w:rsidRPr="0068634D">
        <w:rPr>
          <w:rStyle w:val="Emphasis"/>
        </w:rPr>
        <w:t xml:space="preserve"> </w:t>
      </w:r>
      <w:r w:rsidRPr="00AA392C">
        <w:rPr>
          <w:rStyle w:val="Emphasis"/>
          <w:highlight w:val="darkGray"/>
        </w:rPr>
        <w:t>stage</w:t>
      </w:r>
      <w:r w:rsidRPr="00AA392C">
        <w:rPr>
          <w:highlight w:val="darkGray"/>
          <w:u w:val="single"/>
        </w:rPr>
        <w:t xml:space="preserve"> </w:t>
      </w:r>
      <w:r w:rsidRPr="0068634D">
        <w:rPr>
          <w:u w:val="single"/>
        </w:rPr>
        <w:t>of the business cycle</w:t>
      </w:r>
      <w:r w:rsidRPr="00125CDA">
        <w:rPr>
          <w:sz w:val="16"/>
        </w:rPr>
        <w:t xml:space="preserve">. On the one hand, </w:t>
      </w:r>
      <w:r w:rsidRPr="00AA392C">
        <w:rPr>
          <w:rStyle w:val="Emphasis"/>
          <w:highlight w:val="darkGray"/>
        </w:rPr>
        <w:t>although</w:t>
      </w:r>
      <w:r w:rsidRPr="0068634D">
        <w:rPr>
          <w:u w:val="single"/>
        </w:rPr>
        <w:t xml:space="preserve"> the domestic economic </w:t>
      </w:r>
      <w:r w:rsidRPr="00AA392C">
        <w:rPr>
          <w:highlight w:val="darkGray"/>
          <w:u w:val="single"/>
        </w:rPr>
        <w:t>problems in</w:t>
      </w:r>
      <w:r w:rsidRPr="0068634D">
        <w:rPr>
          <w:u w:val="single"/>
        </w:rPr>
        <w:t xml:space="preserve"> the crisis/</w:t>
      </w:r>
      <w:r w:rsidRPr="00AA392C">
        <w:rPr>
          <w:highlight w:val="darkGray"/>
          <w:u w:val="single"/>
        </w:rPr>
        <w:t>recession</w:t>
      </w:r>
      <w:r w:rsidRPr="0068634D">
        <w:rPr>
          <w:u w:val="single"/>
        </w:rPr>
        <w:t xml:space="preserve">/depression period </w:t>
      </w:r>
      <w:r w:rsidRPr="00AA392C">
        <w:rPr>
          <w:highlight w:val="darkGray"/>
          <w:u w:val="single"/>
        </w:rPr>
        <w:t>break out</w:t>
      </w:r>
      <w:r w:rsidRPr="0068634D">
        <w:rPr>
          <w:u w:val="single"/>
        </w:rPr>
        <w:t xml:space="preserve"> and become prominent </w:t>
      </w:r>
      <w:r w:rsidRPr="00AA392C">
        <w:rPr>
          <w:highlight w:val="darkGray"/>
          <w:u w:val="single"/>
        </w:rPr>
        <w:t>in</w:t>
      </w:r>
      <w:r w:rsidRPr="0068634D">
        <w:rPr>
          <w:u w:val="single"/>
        </w:rPr>
        <w:t xml:space="preserve"> a </w:t>
      </w:r>
      <w:r w:rsidRPr="00AA392C">
        <w:rPr>
          <w:rStyle w:val="Emphasis"/>
          <w:highlight w:val="darkGray"/>
        </w:rPr>
        <w:t>short time</w:t>
      </w:r>
      <w:r w:rsidRPr="00125CDA">
        <w:rPr>
          <w:sz w:val="16"/>
        </w:rPr>
        <w:t xml:space="preserve">, in fact, </w:t>
      </w:r>
      <w:r w:rsidRPr="0068634D">
        <w:rPr>
          <w:rStyle w:val="Emphasis"/>
        </w:rPr>
        <w:t xml:space="preserve">such </w:t>
      </w:r>
      <w:r w:rsidRPr="00AA392C">
        <w:rPr>
          <w:rStyle w:val="Emphasis"/>
          <w:highlight w:val="darkGray"/>
        </w:rPr>
        <w:t>challenge exists</w:t>
      </w:r>
      <w:r w:rsidRPr="00AA392C">
        <w:rPr>
          <w:highlight w:val="darkGray"/>
          <w:u w:val="single"/>
        </w:rPr>
        <w:t xml:space="preserve"> at </w:t>
      </w:r>
      <w:r w:rsidRPr="00AA392C">
        <w:rPr>
          <w:rStyle w:val="Emphasis"/>
          <w:highlight w:val="darkGray"/>
        </w:rPr>
        <w:t>all stages</w:t>
      </w:r>
      <w:r w:rsidRPr="00AA392C">
        <w:rPr>
          <w:highlight w:val="darkGray"/>
          <w:u w:val="single"/>
        </w:rPr>
        <w:t xml:space="preserve"> </w:t>
      </w:r>
      <w:r w:rsidRPr="0068634D">
        <w:rPr>
          <w:u w:val="single"/>
        </w:rPr>
        <w:t xml:space="preserve">of the business </w:t>
      </w:r>
      <w:r w:rsidRPr="0068634D">
        <w:rPr>
          <w:rStyle w:val="Emphasis"/>
        </w:rPr>
        <w:t>cycle</w:t>
      </w:r>
      <w:r w:rsidRPr="00125CDA">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AA392C">
        <w:rPr>
          <w:rStyle w:val="Emphasis"/>
          <w:highlight w:val="darkGray"/>
        </w:rPr>
        <w:t>decision to wage wars</w:t>
      </w:r>
      <w:r w:rsidRPr="00AA392C">
        <w:rPr>
          <w:highlight w:val="darkGray"/>
          <w:u w:val="single"/>
        </w:rPr>
        <w:t xml:space="preserve"> </w:t>
      </w:r>
      <w:r w:rsidRPr="00AA392C">
        <w:rPr>
          <w:rStyle w:val="Emphasis"/>
          <w:highlight w:val="darkGray"/>
        </w:rPr>
        <w:t>depends</w:t>
      </w:r>
      <w:r w:rsidRPr="00AA392C">
        <w:rPr>
          <w:highlight w:val="darkGray"/>
          <w:u w:val="single"/>
        </w:rPr>
        <w:t xml:space="preserve"> </w:t>
      </w:r>
      <w:r w:rsidRPr="0068634D">
        <w:rPr>
          <w:u w:val="single"/>
        </w:rPr>
        <w:t xml:space="preserve">largely </w:t>
      </w:r>
      <w:r w:rsidRPr="00AA392C">
        <w:rPr>
          <w:highlight w:val="darkGray"/>
          <w:u w:val="single"/>
        </w:rPr>
        <w:t>on</w:t>
      </w:r>
      <w:r w:rsidRPr="0068634D">
        <w:rPr>
          <w:u w:val="single"/>
        </w:rPr>
        <w:t xml:space="preserve"> the </w:t>
      </w:r>
      <w:r w:rsidRPr="00AA392C">
        <w:rPr>
          <w:rStyle w:val="Emphasis"/>
          <w:highlight w:val="darkGray"/>
        </w:rPr>
        <w:t>consideration</w:t>
      </w:r>
      <w:r w:rsidRPr="00AA392C">
        <w:rPr>
          <w:highlight w:val="darkGray"/>
          <w:u w:val="single"/>
        </w:rPr>
        <w:t xml:space="preserve"> of</w:t>
      </w:r>
      <w:r w:rsidRPr="0068634D">
        <w:rPr>
          <w:u w:val="single"/>
        </w:rPr>
        <w:t xml:space="preserve"> the </w:t>
      </w:r>
      <w:r w:rsidRPr="00AA392C">
        <w:rPr>
          <w:rStyle w:val="Emphasis"/>
          <w:highlight w:val="darkGray"/>
        </w:rPr>
        <w:t>gain and loss of wars</w:t>
      </w:r>
      <w:r w:rsidRPr="00125CDA">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AA392C">
        <w:rPr>
          <w:highlight w:val="darkGray"/>
          <w:u w:val="single"/>
        </w:rPr>
        <w:t>war</w:t>
      </w:r>
      <w:r w:rsidRPr="0068634D">
        <w:rPr>
          <w:u w:val="single"/>
        </w:rPr>
        <w:t xml:space="preserve"> has </w:t>
      </w:r>
      <w:r w:rsidRPr="00AA392C">
        <w:rPr>
          <w:highlight w:val="darkGray"/>
          <w:u w:val="single"/>
        </w:rPr>
        <w:t>the conditions and reasons for</w:t>
      </w:r>
      <w:r w:rsidRPr="0068634D">
        <w:rPr>
          <w:u w:val="single"/>
        </w:rPr>
        <w:t xml:space="preserve"> its </w:t>
      </w:r>
      <w:r w:rsidRPr="00AA392C">
        <w:rPr>
          <w:highlight w:val="darkGray"/>
          <w:u w:val="single"/>
        </w:rPr>
        <w:t>outbreak in all stages of the</w:t>
      </w:r>
      <w:r w:rsidRPr="0068634D">
        <w:rPr>
          <w:u w:val="single"/>
        </w:rPr>
        <w:t xml:space="preserve"> business </w:t>
      </w:r>
      <w:r w:rsidRPr="00AA392C">
        <w:rPr>
          <w:highlight w:val="darkGray"/>
          <w:u w:val="single"/>
        </w:rPr>
        <w:t>cycle</w:t>
      </w:r>
      <w:r w:rsidRPr="00125CDA">
        <w:rPr>
          <w:sz w:val="16"/>
        </w:rPr>
        <w:t>.</w:t>
      </w:r>
    </w:p>
    <w:p w14:paraId="34D8EA4E" w14:textId="77777777" w:rsidR="00C92378" w:rsidRPr="00125CDA" w:rsidRDefault="00C92378" w:rsidP="00C92378">
      <w:pPr>
        <w:rPr>
          <w:sz w:val="16"/>
        </w:rPr>
      </w:pPr>
      <w:r w:rsidRPr="00125CDA">
        <w:rPr>
          <w:sz w:val="16"/>
        </w:rPr>
        <w:t xml:space="preserve">Second, </w:t>
      </w:r>
      <w:r w:rsidRPr="00AA392C">
        <w:rPr>
          <w:highlight w:val="darkGray"/>
          <w:u w:val="single"/>
        </w:rPr>
        <w:t>the economic origin for</w:t>
      </w:r>
      <w:r w:rsidRPr="0068634D">
        <w:rPr>
          <w:u w:val="single"/>
        </w:rPr>
        <w:t xml:space="preserve"> the outbreak of </w:t>
      </w:r>
      <w:r w:rsidRPr="00AA392C">
        <w:rPr>
          <w:highlight w:val="darkGray"/>
          <w:u w:val="single"/>
        </w:rPr>
        <w:t xml:space="preserve">war is </w:t>
      </w:r>
      <w:r w:rsidRPr="00AA392C">
        <w:rPr>
          <w:rStyle w:val="Emphasis"/>
          <w:highlight w:val="darkGray"/>
        </w:rPr>
        <w:t>downward pressure</w:t>
      </w:r>
      <w:r w:rsidRPr="00125CDA">
        <w:rPr>
          <w:sz w:val="16"/>
        </w:rPr>
        <w:t xml:space="preserve"> on the economy rather than optimism or competition for monopoly capital, </w:t>
      </w:r>
      <w:r w:rsidRPr="00AA392C">
        <w:rPr>
          <w:highlight w:val="darkGray"/>
          <w:u w:val="single"/>
        </w:rPr>
        <w:t xml:space="preserve">which </w:t>
      </w:r>
      <w:r w:rsidRPr="00AA392C">
        <w:rPr>
          <w:rStyle w:val="Emphasis"/>
          <w:highlight w:val="darkGray"/>
        </w:rPr>
        <w:t>may exist during</w:t>
      </w:r>
      <w:r w:rsidRPr="00125CDA">
        <w:rPr>
          <w:sz w:val="16"/>
        </w:rPr>
        <w:t xml:space="preserve"> economic recession or economic </w:t>
      </w:r>
      <w:r w:rsidRPr="00AA392C">
        <w:rPr>
          <w:rStyle w:val="Emphasis"/>
          <w:highlight w:val="darkGray"/>
        </w:rPr>
        <w:t>prosperity</w:t>
      </w:r>
      <w:r w:rsidRPr="00125CDA">
        <w:rPr>
          <w:sz w:val="16"/>
        </w:rPr>
        <w:t xml:space="preserve">. This is due to a fact that </w:t>
      </w:r>
      <w:r w:rsidRPr="00AA392C">
        <w:rPr>
          <w:rStyle w:val="Emphasis"/>
          <w:highlight w:val="darkGray"/>
        </w:rPr>
        <w:t>during</w:t>
      </w:r>
      <w:r w:rsidRPr="0068634D">
        <w:rPr>
          <w:u w:val="single"/>
        </w:rPr>
        <w:t xml:space="preserve"> economic </w:t>
      </w:r>
      <w:r w:rsidRPr="00AA392C">
        <w:rPr>
          <w:rStyle w:val="Emphasis"/>
          <w:highlight w:val="darkGray"/>
        </w:rPr>
        <w:t>prosperity</w:t>
      </w:r>
      <w:r w:rsidRPr="00125CDA">
        <w:rPr>
          <w:sz w:val="16"/>
        </w:rPr>
        <w:t xml:space="preserve">, </w:t>
      </w:r>
      <w:r w:rsidRPr="00AA392C">
        <w:rPr>
          <w:highlight w:val="darkGray"/>
          <w:u w:val="single"/>
        </w:rPr>
        <w:t xml:space="preserve">people are also </w:t>
      </w:r>
      <w:r w:rsidRPr="00AA392C">
        <w:rPr>
          <w:rStyle w:val="Emphasis"/>
          <w:highlight w:val="darkGray"/>
        </w:rPr>
        <w:t>worried</w:t>
      </w:r>
      <w:r w:rsidRPr="00AA392C">
        <w:rPr>
          <w:highlight w:val="darkGray"/>
          <w:u w:val="single"/>
        </w:rPr>
        <w:t xml:space="preserve"> about</w:t>
      </w:r>
      <w:r w:rsidRPr="00125CDA">
        <w:rPr>
          <w:sz w:val="16"/>
        </w:rPr>
        <w:t xml:space="preserve"> a </w:t>
      </w:r>
      <w:r w:rsidRPr="00AA392C">
        <w:rPr>
          <w:rStyle w:val="Emphasis"/>
          <w:highlight w:val="darkGray"/>
        </w:rPr>
        <w:t>potential</w:t>
      </w:r>
      <w:r w:rsidRPr="00125CDA">
        <w:rPr>
          <w:sz w:val="16"/>
        </w:rPr>
        <w:t xml:space="preserve"> economic </w:t>
      </w:r>
      <w:r w:rsidRPr="00AA392C">
        <w:rPr>
          <w:rStyle w:val="Emphasis"/>
          <w:highlight w:val="darkGray"/>
        </w:rPr>
        <w:t>recession</w:t>
      </w:r>
      <w:r w:rsidRPr="00125CDA">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15E6DED9" w14:textId="77777777" w:rsidR="00C92378" w:rsidRDefault="00C92378" w:rsidP="00C92378">
      <w:pPr>
        <w:pStyle w:val="Heading4"/>
      </w:pPr>
      <w:r>
        <w:t>Econ resilient</w:t>
      </w:r>
    </w:p>
    <w:p w14:paraId="54FFF72F" w14:textId="77777777" w:rsidR="00C92378" w:rsidRPr="00125CDA" w:rsidRDefault="00C92378" w:rsidP="00C92378">
      <w:r w:rsidRPr="00125CDA">
        <w:rPr>
          <w:rStyle w:val="Style13ptBold"/>
          <w:u w:val="single"/>
        </w:rPr>
        <w:t>Pringle 21</w:t>
      </w:r>
      <w:r w:rsidRPr="00125CDA">
        <w:t xml:space="preserve"> – Kenneth G, financial journalist with the Wall Street Journal and Bloomberg. “Lesson of the Century: Don’t Underestimate the Resilience of the U.S. Economy”, Barrons, </w:t>
      </w:r>
      <w:hyperlink r:id="rId54" w:history="1">
        <w:r w:rsidRPr="00125CDA">
          <w:rPr>
            <w:rStyle w:val="Hyperlink"/>
          </w:rPr>
          <w:t>https://www.barrons.com/articles/us-economy-stock-market-history-51640204442</w:t>
        </w:r>
      </w:hyperlink>
      <w:r w:rsidRPr="00125CDA">
        <w:t>, 12-22-2021</w:t>
      </w:r>
    </w:p>
    <w:p w14:paraId="7ABAA36E" w14:textId="77777777" w:rsidR="00C92378" w:rsidRPr="0016259C" w:rsidRDefault="00C92378" w:rsidP="00C92378">
      <w:pPr>
        <w:rPr>
          <w:rStyle w:val="Emphasis"/>
        </w:rPr>
      </w:pPr>
      <w:r w:rsidRPr="00125CDA">
        <w:rPr>
          <w:sz w:val="16"/>
        </w:rPr>
        <w:t xml:space="preserve">If there’s one lesson we’ve learned from delving into Barron’s archives in our centennial year, it is this: </w:t>
      </w:r>
      <w:r w:rsidRPr="00AA392C">
        <w:rPr>
          <w:rStyle w:val="StyleUnderline"/>
          <w:highlight w:val="darkGray"/>
        </w:rPr>
        <w:t>Don’t underestimate</w:t>
      </w:r>
      <w:r w:rsidRPr="0016259C">
        <w:rPr>
          <w:rStyle w:val="StyleUnderline"/>
        </w:rPr>
        <w:t xml:space="preserve"> the </w:t>
      </w:r>
      <w:r w:rsidRPr="00AA392C">
        <w:rPr>
          <w:rStyle w:val="Emphasis"/>
          <w:highlight w:val="darkGray"/>
        </w:rPr>
        <w:t>resilience of the</w:t>
      </w:r>
      <w:r w:rsidRPr="0016259C">
        <w:rPr>
          <w:rStyle w:val="Emphasis"/>
        </w:rPr>
        <w:t xml:space="preserve"> U.S. </w:t>
      </w:r>
      <w:r w:rsidRPr="00AA392C">
        <w:rPr>
          <w:rStyle w:val="Emphasis"/>
          <w:highlight w:val="darkGray"/>
        </w:rPr>
        <w:t>economy</w:t>
      </w:r>
      <w:r w:rsidRPr="00125CDA">
        <w:rPr>
          <w:sz w:val="16"/>
        </w:rPr>
        <w:t xml:space="preserve"> and stock market. </w:t>
      </w:r>
      <w:r w:rsidRPr="0016259C">
        <w:rPr>
          <w:rStyle w:val="StyleUnderline"/>
        </w:rPr>
        <w:t xml:space="preserve">We saw that theme </w:t>
      </w:r>
      <w:r w:rsidRPr="00AA392C">
        <w:rPr>
          <w:rStyle w:val="Emphasis"/>
          <w:highlight w:val="darkGray"/>
        </w:rPr>
        <w:t>time and again</w:t>
      </w:r>
      <w:r w:rsidRPr="00125CDA">
        <w:rPr>
          <w:sz w:val="16"/>
        </w:rPr>
        <w:t xml:space="preserve"> </w:t>
      </w:r>
      <w:r w:rsidRPr="0016259C">
        <w:rPr>
          <w:rStyle w:val="StyleUnderline"/>
        </w:rPr>
        <w:t>as we published a series of retrospective pieces</w:t>
      </w:r>
      <w:r w:rsidRPr="00125CDA">
        <w:rPr>
          <w:sz w:val="16"/>
        </w:rPr>
        <w:t xml:space="preserve"> during 2021—and </w:t>
      </w:r>
      <w:r w:rsidRPr="0016259C">
        <w:rPr>
          <w:rStyle w:val="StyleUnderline"/>
        </w:rPr>
        <w:t xml:space="preserve">the </w:t>
      </w:r>
      <w:r w:rsidRPr="00AA392C">
        <w:rPr>
          <w:rStyle w:val="StyleUnderline"/>
          <w:highlight w:val="darkGray"/>
        </w:rPr>
        <w:t xml:space="preserve">resilience </w:t>
      </w:r>
      <w:r w:rsidRPr="00AA392C">
        <w:rPr>
          <w:rStyle w:val="Emphasis"/>
          <w:highlight w:val="darkGray"/>
        </w:rPr>
        <w:t>is strikingly evident</w:t>
      </w:r>
      <w:r w:rsidRPr="0016259C">
        <w:rPr>
          <w:rStyle w:val="Emphasis"/>
        </w:rPr>
        <w:t xml:space="preserve"> still.</w:t>
      </w:r>
    </w:p>
    <w:p w14:paraId="651CBF99" w14:textId="77777777" w:rsidR="00C92378" w:rsidRPr="00125CDA" w:rsidRDefault="00C92378" w:rsidP="00C92378">
      <w:pPr>
        <w:rPr>
          <w:sz w:val="16"/>
        </w:rPr>
      </w:pPr>
      <w:r w:rsidRPr="0016259C">
        <w:rPr>
          <w:rStyle w:val="StyleUnderline"/>
        </w:rPr>
        <w:t>When</w:t>
      </w:r>
      <w:r w:rsidRPr="00125CDA">
        <w:rPr>
          <w:sz w:val="16"/>
        </w:rPr>
        <w:t xml:space="preserve"> the </w:t>
      </w:r>
      <w:r w:rsidRPr="00AA392C">
        <w:rPr>
          <w:rStyle w:val="StyleUnderline"/>
          <w:highlight w:val="darkGray"/>
        </w:rPr>
        <w:t>Covid-</w:t>
      </w:r>
      <w:r w:rsidRPr="0016259C">
        <w:rPr>
          <w:rStyle w:val="StyleUnderline"/>
        </w:rPr>
        <w:t xml:space="preserve">ravaged economy contracted in 2020, it </w:t>
      </w:r>
      <w:r w:rsidRPr="00AA392C">
        <w:rPr>
          <w:rStyle w:val="StyleUnderline"/>
          <w:highlight w:val="darkGray"/>
        </w:rPr>
        <w:t>was</w:t>
      </w:r>
      <w:r w:rsidRPr="0016259C">
        <w:rPr>
          <w:rStyle w:val="StyleUnderline"/>
        </w:rPr>
        <w:t xml:space="preserve"> just </w:t>
      </w:r>
      <w:r w:rsidRPr="00AA392C">
        <w:rPr>
          <w:rStyle w:val="StyleUnderline"/>
          <w:highlight w:val="darkGray"/>
        </w:rPr>
        <w:t>the 19th time since 1920</w:t>
      </w:r>
      <w:r w:rsidRPr="0016259C">
        <w:rPr>
          <w:rStyle w:val="StyleUnderline"/>
        </w:rPr>
        <w:t xml:space="preserve"> in which real </w:t>
      </w:r>
      <w:r w:rsidRPr="00AA392C">
        <w:rPr>
          <w:rStyle w:val="Emphasis"/>
          <w:highlight w:val="darkGray"/>
        </w:rPr>
        <w:t>g</w:t>
      </w:r>
      <w:r w:rsidRPr="00AA392C">
        <w:rPr>
          <w:rStyle w:val="StyleUnderline"/>
          <w:highlight w:val="darkGray"/>
        </w:rPr>
        <w:t>r</w:t>
      </w:r>
      <w:r w:rsidRPr="0016259C">
        <w:rPr>
          <w:rStyle w:val="StyleUnderline"/>
        </w:rPr>
        <w:t xml:space="preserve">oss </w:t>
      </w:r>
      <w:r w:rsidRPr="00AA392C">
        <w:rPr>
          <w:rStyle w:val="Emphasis"/>
          <w:highlight w:val="darkGray"/>
        </w:rPr>
        <w:t>d</w:t>
      </w:r>
      <w:r w:rsidRPr="0016259C">
        <w:rPr>
          <w:rStyle w:val="StyleUnderline"/>
        </w:rPr>
        <w:t xml:space="preserve">omestic </w:t>
      </w:r>
      <w:r w:rsidRPr="00AA392C">
        <w:rPr>
          <w:rStyle w:val="Emphasis"/>
          <w:highlight w:val="darkGray"/>
        </w:rPr>
        <w:t>p</w:t>
      </w:r>
      <w:r w:rsidRPr="0016259C">
        <w:rPr>
          <w:rStyle w:val="StyleUnderline"/>
        </w:rPr>
        <w:t xml:space="preserve">roduct had </w:t>
      </w:r>
      <w:r w:rsidRPr="00AA392C">
        <w:rPr>
          <w:rStyle w:val="StyleUnderline"/>
          <w:highlight w:val="darkGray"/>
        </w:rPr>
        <w:t>declined</w:t>
      </w:r>
      <w:r w:rsidRPr="00125CDA">
        <w:rPr>
          <w:sz w:val="16"/>
        </w:rPr>
        <w:t xml:space="preserve">, year over year. </w:t>
      </w:r>
      <w:r w:rsidRPr="0016259C">
        <w:rPr>
          <w:rStyle w:val="StyleUnderline"/>
        </w:rPr>
        <w:t>And nine of those years came between 1930 and 1949</w:t>
      </w:r>
      <w:r w:rsidRPr="00125CDA">
        <w:rPr>
          <w:sz w:val="16"/>
        </w:rPr>
        <w:t>, a result of the Great Depression or post–World War II demobilization.</w:t>
      </w:r>
    </w:p>
    <w:p w14:paraId="1AEF4E8A" w14:textId="77777777" w:rsidR="00C92378" w:rsidRPr="00125CDA" w:rsidRDefault="00C92378" w:rsidP="00C92378">
      <w:pPr>
        <w:rPr>
          <w:sz w:val="16"/>
        </w:rPr>
      </w:pPr>
      <w:r w:rsidRPr="00AA392C">
        <w:rPr>
          <w:rStyle w:val="StyleUnderline"/>
          <w:highlight w:val="darkGray"/>
        </w:rPr>
        <w:t>Even 2020 seems like an outlier</w:t>
      </w:r>
      <w:r w:rsidRPr="0016259C">
        <w:rPr>
          <w:rStyle w:val="StyleUnderline"/>
        </w:rPr>
        <w:t xml:space="preserve">, with </w:t>
      </w:r>
      <w:r w:rsidRPr="00AA392C">
        <w:rPr>
          <w:rStyle w:val="StyleUnderline"/>
          <w:highlight w:val="darkGray"/>
        </w:rPr>
        <w:t xml:space="preserve">growth expected </w:t>
      </w:r>
      <w:r w:rsidRPr="0051498F">
        <w:rPr>
          <w:rStyle w:val="StyleUnderline"/>
        </w:rPr>
        <w:t xml:space="preserve">in 2021 and </w:t>
      </w:r>
      <w:r w:rsidRPr="00AA392C">
        <w:rPr>
          <w:rStyle w:val="StyleUnderline"/>
          <w:highlight w:val="darkGray"/>
        </w:rPr>
        <w:t>2022</w:t>
      </w:r>
      <w:r w:rsidRPr="0016259C">
        <w:rPr>
          <w:rStyle w:val="StyleUnderline"/>
        </w:rPr>
        <w:t>,</w:t>
      </w:r>
      <w:r w:rsidRPr="00125CDA">
        <w:rPr>
          <w:sz w:val="16"/>
        </w:rPr>
        <w:t xml:space="preserve"> despite recent downgrades prompted by the Omicron outbreak.</w:t>
      </w:r>
    </w:p>
    <w:p w14:paraId="69A4C492" w14:textId="77777777" w:rsidR="00C92378" w:rsidRPr="00125CDA" w:rsidRDefault="00C92378" w:rsidP="00C92378">
      <w:pPr>
        <w:rPr>
          <w:sz w:val="16"/>
        </w:rPr>
      </w:pPr>
      <w:r w:rsidRPr="0016259C">
        <w:rPr>
          <w:rStyle w:val="StyleUnderline"/>
        </w:rPr>
        <w:t>Big GDP jumps also were limited to the volatile ’30s and ’40s</w:t>
      </w:r>
      <w:r w:rsidRPr="00125CDA">
        <w:rPr>
          <w:sz w:val="16"/>
        </w:rPr>
        <w:t xml:space="preserve">. Mostly, </w:t>
      </w:r>
      <w:r w:rsidRPr="0016259C">
        <w:rPr>
          <w:rStyle w:val="StyleUnderline"/>
        </w:rPr>
        <w:t xml:space="preserve">it has been a </w:t>
      </w:r>
      <w:r w:rsidRPr="00AA392C">
        <w:rPr>
          <w:rStyle w:val="Emphasis"/>
          <w:highlight w:val="darkGray"/>
        </w:rPr>
        <w:t>steady rise in GDP</w:t>
      </w:r>
      <w:r w:rsidRPr="00125CDA">
        <w:rPr>
          <w:sz w:val="16"/>
        </w:rPr>
        <w:t xml:space="preserve">, from an estimated $670 billion in 1920 to a record $21.43 trillion in 2020. That’s </w:t>
      </w:r>
      <w:r w:rsidRPr="00AA392C">
        <w:rPr>
          <w:rStyle w:val="Emphasis"/>
          <w:highlight w:val="darkGray"/>
        </w:rPr>
        <w:t>a 30-fold increase</w:t>
      </w:r>
      <w:r w:rsidRPr="00125CDA">
        <w:rPr>
          <w:sz w:val="16"/>
        </w:rPr>
        <w:t xml:space="preserve">, </w:t>
      </w:r>
      <w:r w:rsidRPr="00526064">
        <w:rPr>
          <w:rStyle w:val="StyleUnderline"/>
        </w:rPr>
        <w:t>meaning that U.S. GDP has grown about 10 times as fast as the population, which has tripled</w:t>
      </w:r>
      <w:r w:rsidRPr="00125CDA">
        <w:rPr>
          <w:sz w:val="16"/>
        </w:rPr>
        <w:t xml:space="preserve"> from 106 million in 1920 to 331 million a century later.</w:t>
      </w:r>
    </w:p>
    <w:p w14:paraId="7115F6F8" w14:textId="77777777" w:rsidR="00C92378" w:rsidRPr="00125CDA" w:rsidRDefault="00C92378" w:rsidP="00C92378">
      <w:pPr>
        <w:rPr>
          <w:sz w:val="16"/>
        </w:rPr>
      </w:pPr>
      <w:r w:rsidRPr="00AA392C">
        <w:rPr>
          <w:rStyle w:val="StyleUnderline"/>
          <w:highlight w:val="darkGray"/>
        </w:rPr>
        <w:t>America was a smaller, poorer</w:t>
      </w:r>
      <w:r w:rsidRPr="00526064">
        <w:rPr>
          <w:rStyle w:val="StyleUnderline"/>
        </w:rPr>
        <w:t xml:space="preserve">, and very different </w:t>
      </w:r>
      <w:r w:rsidRPr="00AA392C">
        <w:rPr>
          <w:rStyle w:val="StyleUnderline"/>
          <w:highlight w:val="darkGray"/>
        </w:rPr>
        <w:t>place 100 years ago</w:t>
      </w:r>
      <w:r w:rsidRPr="00125CDA">
        <w:rPr>
          <w:sz w:val="16"/>
        </w:rPr>
        <w:t>. Most folks lived on farms, without electricity or indoor plumbing. Horses outnumbered automobiles. Business and politics were the sole province of white men. Women had the vote but were still second-class citizens. Jim Crow laws made sure that Blacks weren’t fully emancipated.</w:t>
      </w:r>
    </w:p>
    <w:p w14:paraId="72B07171" w14:textId="77777777" w:rsidR="00C92378" w:rsidRPr="00125CDA" w:rsidRDefault="00C92378" w:rsidP="00C92378">
      <w:pPr>
        <w:rPr>
          <w:sz w:val="16"/>
          <w:szCs w:val="16"/>
        </w:rPr>
      </w:pPr>
      <w:r w:rsidRPr="00125CDA">
        <w:rPr>
          <w:sz w:val="16"/>
          <w:szCs w:val="16"/>
        </w:rPr>
        <w:t>The country also was in the grip of the Depression of 1920-21, the nation’s worst economic downturn to that point. It was a heck of a time for Clarence W. Barron to start a financial newsweekly. But he had seen the U.S. change from an agrarian to an industrial nation, and he felt there was no stopping the American business spirit.</w:t>
      </w:r>
    </w:p>
    <w:p w14:paraId="75FCE4DF" w14:textId="77777777" w:rsidR="00C92378" w:rsidRPr="00526064" w:rsidRDefault="00C92378" w:rsidP="00C92378">
      <w:pPr>
        <w:rPr>
          <w:rStyle w:val="StyleUnderline"/>
        </w:rPr>
      </w:pPr>
      <w:r w:rsidRPr="00125CDA">
        <w:rPr>
          <w:sz w:val="16"/>
        </w:rPr>
        <w:t xml:space="preserve">He was right. </w:t>
      </w:r>
      <w:r w:rsidRPr="00526064">
        <w:rPr>
          <w:rStyle w:val="StyleUnderline"/>
        </w:rPr>
        <w:t>Entrepreneurs</w:t>
      </w:r>
      <w:r w:rsidRPr="00125CDA">
        <w:rPr>
          <w:sz w:val="16"/>
        </w:rPr>
        <w:t xml:space="preserve"> from Henry Ford and Thomas Edison to Elon Musk and Mark Zuckerberg have, to paraphrase Facebook’s founder, moved fast and broken things, </w:t>
      </w:r>
      <w:r w:rsidRPr="00526064">
        <w:rPr>
          <w:rStyle w:val="StyleUnderline"/>
        </w:rPr>
        <w:t>turning new technologies into life-changing new industries.</w:t>
      </w:r>
    </w:p>
    <w:p w14:paraId="01E543B7" w14:textId="77777777" w:rsidR="00C92378" w:rsidRPr="00526064" w:rsidRDefault="00C92378" w:rsidP="00C92378">
      <w:pPr>
        <w:rPr>
          <w:rStyle w:val="Emphasis"/>
        </w:rPr>
      </w:pPr>
      <w:r w:rsidRPr="00125CDA">
        <w:rPr>
          <w:sz w:val="16"/>
        </w:rPr>
        <w:t xml:space="preserve">They’ve also created companies that have lasted. General Electric , AT&amp;T, Macy’s , DuPont , Sherwin-Williams, and many other of today’s household names date to the 19th century or earlier. </w:t>
      </w:r>
      <w:r w:rsidRPr="00526064">
        <w:rPr>
          <w:rStyle w:val="StyleUnderline"/>
        </w:rPr>
        <w:t xml:space="preserve">These </w:t>
      </w:r>
      <w:r w:rsidRPr="00AA392C">
        <w:rPr>
          <w:rStyle w:val="StyleUnderline"/>
          <w:highlight w:val="darkGray"/>
        </w:rPr>
        <w:t>companies are</w:t>
      </w:r>
      <w:r w:rsidRPr="00526064">
        <w:rPr>
          <w:rStyle w:val="StyleUnderline"/>
        </w:rPr>
        <w:t xml:space="preserve"> the </w:t>
      </w:r>
      <w:r w:rsidRPr="00AA392C">
        <w:rPr>
          <w:rStyle w:val="Emphasis"/>
          <w:highlight w:val="darkGray"/>
        </w:rPr>
        <w:t>backbone of the economy</w:t>
      </w:r>
      <w:r w:rsidRPr="00526064">
        <w:rPr>
          <w:rStyle w:val="StyleUnderline"/>
        </w:rPr>
        <w:t xml:space="preserve">, the force </w:t>
      </w:r>
      <w:r w:rsidRPr="00AA392C">
        <w:rPr>
          <w:rStyle w:val="StyleUnderline"/>
          <w:highlight w:val="darkGray"/>
        </w:rPr>
        <w:t>that</w:t>
      </w:r>
      <w:r w:rsidRPr="00526064">
        <w:rPr>
          <w:rStyle w:val="StyleUnderline"/>
        </w:rPr>
        <w:t xml:space="preserve"> </w:t>
      </w:r>
      <w:r w:rsidRPr="00AA392C">
        <w:rPr>
          <w:rStyle w:val="StyleUnderline"/>
          <w:highlight w:val="darkGray"/>
        </w:rPr>
        <w:t xml:space="preserve">gives it </w:t>
      </w:r>
      <w:r w:rsidRPr="00AA392C">
        <w:rPr>
          <w:rStyle w:val="Emphasis"/>
          <w:highlight w:val="darkGray"/>
        </w:rPr>
        <w:t>such resilience</w:t>
      </w:r>
      <w:r w:rsidRPr="00526064">
        <w:rPr>
          <w:rStyle w:val="Emphasis"/>
        </w:rPr>
        <w:t>.</w:t>
      </w:r>
    </w:p>
    <w:p w14:paraId="53636AF8" w14:textId="77777777" w:rsidR="00C92378" w:rsidRPr="00125CDA" w:rsidRDefault="00C92378" w:rsidP="00C92378">
      <w:pPr>
        <w:rPr>
          <w:sz w:val="16"/>
          <w:szCs w:val="12"/>
        </w:rPr>
      </w:pPr>
      <w:r w:rsidRPr="00125CDA">
        <w:rPr>
          <w:sz w:val="16"/>
          <w:szCs w:val="12"/>
        </w:rPr>
        <w:t>Barron’s did have doubts from time to time. We once worried that modern leaders “seem puny figures beside the speculative kings of the last century,” but that was in 1936, and since then, plenty of worthy successors have arisen to challenge the titans of old.</w:t>
      </w:r>
    </w:p>
    <w:p w14:paraId="280B7B5F" w14:textId="77777777" w:rsidR="00C92378" w:rsidRPr="00125CDA" w:rsidRDefault="00C92378" w:rsidP="00C92378">
      <w:pPr>
        <w:rPr>
          <w:sz w:val="16"/>
          <w:szCs w:val="12"/>
        </w:rPr>
      </w:pPr>
      <w:r w:rsidRPr="00125CDA">
        <w:rPr>
          <w:sz w:val="16"/>
          <w:szCs w:val="12"/>
        </w:rPr>
        <w:t>Here are some who helped keep the economy churning over the past 100 years.</w:t>
      </w:r>
    </w:p>
    <w:p w14:paraId="5B88BCBC" w14:textId="77777777" w:rsidR="00C92378" w:rsidRPr="00125CDA" w:rsidRDefault="00C92378" w:rsidP="00C92378">
      <w:pPr>
        <w:rPr>
          <w:sz w:val="16"/>
          <w:szCs w:val="12"/>
        </w:rPr>
      </w:pPr>
      <w:r w:rsidRPr="00125CDA">
        <w:rPr>
          <w:sz w:val="16"/>
          <w:szCs w:val="12"/>
        </w:rPr>
        <w:t>Automobiles were dangerous, open-air affairs until the late 1920s, and there weren’t many passable roads. They were novelties, playthings for the rich, and few saw that changing.</w:t>
      </w:r>
    </w:p>
    <w:p w14:paraId="27BD4E3E" w14:textId="77777777" w:rsidR="00C92378" w:rsidRPr="00125CDA" w:rsidRDefault="00C92378" w:rsidP="00C92378">
      <w:pPr>
        <w:rPr>
          <w:sz w:val="16"/>
          <w:szCs w:val="12"/>
        </w:rPr>
      </w:pPr>
      <w:r w:rsidRPr="00125CDA">
        <w:rPr>
          <w:sz w:val="16"/>
          <w:szCs w:val="12"/>
        </w:rPr>
        <w:t>Henry Ford perceived greater possibilities. He perfected mass-production techniques that let him build the Model T faster and cheaper than the handmade competition. Ford “put the motor within the reach of the ordinary wage-earning family and the cost is half that of a horse,” Barron wrote in 1924.</w:t>
      </w:r>
    </w:p>
    <w:p w14:paraId="246F611D" w14:textId="77777777" w:rsidR="00C92378" w:rsidRPr="00125CDA" w:rsidRDefault="00C92378" w:rsidP="00C92378">
      <w:pPr>
        <w:rPr>
          <w:sz w:val="16"/>
          <w:szCs w:val="12"/>
        </w:rPr>
      </w:pPr>
      <w:r w:rsidRPr="00125CDA">
        <w:rPr>
          <w:sz w:val="16"/>
          <w:szCs w:val="12"/>
        </w:rPr>
        <w:t>While most Americans still depended on actual horsepower for conveyance and labor, “peak horse” had been reached. Ford’s automobiles and tractors were putting equines out to pasture. Railroads’ best days were past, too.</w:t>
      </w:r>
    </w:p>
    <w:p w14:paraId="5FED5F0A" w14:textId="77777777" w:rsidR="00C92378" w:rsidRPr="00125CDA" w:rsidRDefault="00C92378" w:rsidP="00C92378">
      <w:pPr>
        <w:rPr>
          <w:sz w:val="16"/>
          <w:szCs w:val="12"/>
        </w:rPr>
      </w:pPr>
      <w:r w:rsidRPr="00125CDA">
        <w:rPr>
          <w:sz w:val="16"/>
          <w:szCs w:val="12"/>
        </w:rPr>
        <w:t>Road-building would catch up with car buying, culminating in the Interstate Highway System, which set loose America’s car culture—along with its suburbs, sprawl, and pollution.</w:t>
      </w:r>
    </w:p>
    <w:p w14:paraId="3063E3BE" w14:textId="77777777" w:rsidR="00C92378" w:rsidRPr="00125CDA" w:rsidRDefault="00C92378" w:rsidP="00C92378">
      <w:pPr>
        <w:rPr>
          <w:sz w:val="16"/>
          <w:szCs w:val="12"/>
        </w:rPr>
      </w:pPr>
      <w:r w:rsidRPr="00125CDA">
        <w:rPr>
          <w:sz w:val="16"/>
          <w:szCs w:val="12"/>
        </w:rPr>
        <w:t>Ford’s company now is heading strong into the age of the electric vehicle. Yet, his legacy is complicated: He was a vocal anti-Semite who hired strikebreaking goons and saw conspiracies everywhere. “Moral grandeur,” as Barron’s wrote in 1923, doesn’t always accompany industrial genius.</w:t>
      </w:r>
    </w:p>
    <w:p w14:paraId="0324B317" w14:textId="77777777" w:rsidR="00C92378" w:rsidRPr="00125CDA" w:rsidRDefault="00C92378" w:rsidP="00C92378">
      <w:pPr>
        <w:rPr>
          <w:sz w:val="16"/>
          <w:szCs w:val="12"/>
        </w:rPr>
      </w:pPr>
      <w:r w:rsidRPr="00125CDA">
        <w:rPr>
          <w:sz w:val="16"/>
          <w:szCs w:val="12"/>
        </w:rPr>
        <w:t>This magazine has rarely reviewed movies, but Fantasia— Disney ’s feature-length 1940 cartoon starring a famous mouse—caught our attention.</w:t>
      </w:r>
    </w:p>
    <w:p w14:paraId="31F71C46" w14:textId="77777777" w:rsidR="00C92378" w:rsidRPr="00125CDA" w:rsidRDefault="00C92378" w:rsidP="00C92378">
      <w:pPr>
        <w:rPr>
          <w:sz w:val="16"/>
          <w:szCs w:val="12"/>
        </w:rPr>
      </w:pPr>
      <w:r w:rsidRPr="00125CDA">
        <w:rPr>
          <w:sz w:val="16"/>
          <w:szCs w:val="12"/>
        </w:rPr>
        <w:t>The “greatest change in the motion picture art since the coming of sound,” Barron’s wrote, was “the new sound-production technique” in Fantasia. A major reason that the audience felt it was because “sitting directly in the pit with the orchestra” was Disney’s use of eight, state-of-the-art audio oscillators bought from a new company, Hewlett-Packard .</w:t>
      </w:r>
    </w:p>
    <w:p w14:paraId="700475A2" w14:textId="77777777" w:rsidR="00C92378" w:rsidRPr="00125CDA" w:rsidRDefault="00C92378" w:rsidP="00C92378">
      <w:pPr>
        <w:rPr>
          <w:sz w:val="16"/>
          <w:szCs w:val="12"/>
        </w:rPr>
      </w:pPr>
      <w:r w:rsidRPr="00125CDA">
        <w:rPr>
          <w:sz w:val="16"/>
          <w:szCs w:val="12"/>
        </w:rPr>
        <w:t>Bill Hewlett and David Packard famously started work in a rented Palo Alto garage, now a landmark billed as the “Birthplace of ‘Silicon Valley.’ ”</w:t>
      </w:r>
    </w:p>
    <w:p w14:paraId="7621AE47" w14:textId="77777777" w:rsidR="00C92378" w:rsidRPr="00125CDA" w:rsidRDefault="00C92378" w:rsidP="00C92378">
      <w:pPr>
        <w:rPr>
          <w:sz w:val="16"/>
          <w:szCs w:val="12"/>
        </w:rPr>
      </w:pPr>
      <w:r w:rsidRPr="00125CDA">
        <w:rPr>
          <w:sz w:val="16"/>
          <w:szCs w:val="12"/>
        </w:rPr>
        <w:t>Oscillators were the start of a very fruitful partnership. By 1976, Hewlett-Packard was among those rare companies that “combine technological excellence, crackerjack marketing, and financial soundness,” wrote Alan Abelson, Barron’s celebrated columnist and editor.</w:t>
      </w:r>
    </w:p>
    <w:p w14:paraId="0527BF53" w14:textId="77777777" w:rsidR="00C92378" w:rsidRPr="00125CDA" w:rsidRDefault="00C92378" w:rsidP="00C92378">
      <w:pPr>
        <w:rPr>
          <w:sz w:val="16"/>
          <w:szCs w:val="12"/>
        </w:rPr>
      </w:pPr>
      <w:r w:rsidRPr="00125CDA">
        <w:rPr>
          <w:sz w:val="16"/>
          <w:szCs w:val="12"/>
        </w:rPr>
        <w:t>The founders stepped away from active management in the late ’70s, and some big names followed, including Carly Fiorina. She pulled off the 1999 merger with Compaq that made H-P the No. 1 PC producer—and cost her the job.</w:t>
      </w:r>
    </w:p>
    <w:p w14:paraId="60E38B6C" w14:textId="77777777" w:rsidR="00C92378" w:rsidRPr="00125CDA" w:rsidRDefault="00C92378" w:rsidP="00C92378">
      <w:pPr>
        <w:rPr>
          <w:sz w:val="16"/>
          <w:szCs w:val="12"/>
        </w:rPr>
      </w:pPr>
      <w:r w:rsidRPr="00125CDA">
        <w:rPr>
          <w:sz w:val="16"/>
          <w:szCs w:val="12"/>
        </w:rPr>
        <w:t>Many mergers and acquisitions later, HP Inc. is the legal descendant of the Palo Alto start-up. And the work begun in that garage helped turn an analog world digital.</w:t>
      </w:r>
    </w:p>
    <w:p w14:paraId="146897E3" w14:textId="77777777" w:rsidR="00C92378" w:rsidRPr="00125CDA" w:rsidRDefault="00C92378" w:rsidP="00C92378">
      <w:pPr>
        <w:rPr>
          <w:sz w:val="16"/>
          <w:szCs w:val="12"/>
        </w:rPr>
      </w:pPr>
      <w:r w:rsidRPr="00125CDA">
        <w:rPr>
          <w:sz w:val="16"/>
          <w:szCs w:val="12"/>
        </w:rPr>
        <w:t>Muriel Siebert had to announce the news herself.</w:t>
      </w:r>
    </w:p>
    <w:p w14:paraId="0B97974A" w14:textId="77777777" w:rsidR="00C92378" w:rsidRPr="00125CDA" w:rsidRDefault="00C92378" w:rsidP="00C92378">
      <w:pPr>
        <w:rPr>
          <w:sz w:val="16"/>
          <w:szCs w:val="12"/>
        </w:rPr>
      </w:pPr>
      <w:r w:rsidRPr="00125CDA">
        <w:rPr>
          <w:sz w:val="16"/>
          <w:szCs w:val="12"/>
        </w:rPr>
        <w:t>“First lady member of the New York Stock Exchange!” read the ad, featuring Siebert’s smiling face, which ran in Barron’s on Jan. 8, 1968, and in The Wall Street Journal four days earlier.</w:t>
      </w:r>
    </w:p>
    <w:p w14:paraId="5193B1B9" w14:textId="77777777" w:rsidR="00C92378" w:rsidRPr="00125CDA" w:rsidRDefault="00C92378" w:rsidP="00C92378">
      <w:pPr>
        <w:rPr>
          <w:sz w:val="16"/>
          <w:szCs w:val="12"/>
        </w:rPr>
      </w:pPr>
      <w:r w:rsidRPr="00125CDA">
        <w:rPr>
          <w:sz w:val="16"/>
          <w:szCs w:val="12"/>
        </w:rPr>
        <w:t>Siebert started as a $65-a-week equity-research trainee at Bache &amp; Co. in the 1950s, eventually becoming the first woman to head one of the NYSE’s member firms. Siebert Financial was among the first to offer discounted trades, and was also a leader in moving to online trading.</w:t>
      </w:r>
    </w:p>
    <w:p w14:paraId="2A15D6C2" w14:textId="77777777" w:rsidR="00C92378" w:rsidRPr="00125CDA" w:rsidRDefault="00C92378" w:rsidP="00C92378">
      <w:pPr>
        <w:rPr>
          <w:sz w:val="16"/>
          <w:szCs w:val="12"/>
        </w:rPr>
      </w:pPr>
      <w:r w:rsidRPr="00125CDA">
        <w:rPr>
          <w:sz w:val="16"/>
          <w:szCs w:val="12"/>
        </w:rPr>
        <w:t>Siebert, who went on to become New York state’s first female superintendent of banks, was lionized upon her 2013 death, by which time workplaces across the country had done more to improve their record on hiring and promoting women and people of color.</w:t>
      </w:r>
    </w:p>
    <w:p w14:paraId="22DC8E12" w14:textId="77777777" w:rsidR="00C92378" w:rsidRPr="00125CDA" w:rsidRDefault="00C92378" w:rsidP="00C92378">
      <w:pPr>
        <w:rPr>
          <w:sz w:val="16"/>
          <w:szCs w:val="12"/>
        </w:rPr>
      </w:pPr>
      <w:r w:rsidRPr="00125CDA">
        <w:rPr>
          <w:sz w:val="16"/>
          <w:szCs w:val="12"/>
        </w:rPr>
        <w:t>In finance, the capital managed by retail investors is known as dumb money. That’s opposed to the smart money of large financial institutions, whose resources and influence enable greater returns.</w:t>
      </w:r>
    </w:p>
    <w:p w14:paraId="024307DC" w14:textId="77777777" w:rsidR="00C92378" w:rsidRPr="00125CDA" w:rsidRDefault="00C92378" w:rsidP="00C92378">
      <w:pPr>
        <w:rPr>
          <w:sz w:val="16"/>
          <w:szCs w:val="12"/>
        </w:rPr>
      </w:pPr>
      <w:r w:rsidRPr="00125CDA">
        <w:rPr>
          <w:sz w:val="16"/>
          <w:szCs w:val="12"/>
        </w:rPr>
        <w:t>In creating the index fund, Jack Bogle made dumb money a lot smarter. The concept is simple: Since the S&amp;P 500 index routinely outperforms managed mutual funds, a passive fund composed of S&amp;P 500 shares also would beat managed funds. And with no fees, to boot.</w:t>
      </w:r>
    </w:p>
    <w:p w14:paraId="609122B1" w14:textId="77777777" w:rsidR="00C92378" w:rsidRPr="00125CDA" w:rsidRDefault="00C92378" w:rsidP="00C92378">
      <w:pPr>
        <w:rPr>
          <w:sz w:val="16"/>
          <w:szCs w:val="12"/>
        </w:rPr>
      </w:pPr>
      <w:r w:rsidRPr="00125CDA">
        <w:rPr>
          <w:sz w:val="16"/>
          <w:szCs w:val="12"/>
        </w:rPr>
        <w:t>“This is a new and unique concept in investing whose time has come,” Bogle told Barron’s in 1978, two years after launching the precursor to the Vanguard 500 Index fund.</w:t>
      </w:r>
    </w:p>
    <w:p w14:paraId="3AECBABE" w14:textId="77777777" w:rsidR="00C92378" w:rsidRPr="00125CDA" w:rsidRDefault="00C92378" w:rsidP="00C92378">
      <w:pPr>
        <w:rPr>
          <w:sz w:val="16"/>
          <w:szCs w:val="12"/>
        </w:rPr>
      </w:pPr>
      <w:r w:rsidRPr="00125CDA">
        <w:rPr>
          <w:sz w:val="16"/>
          <w:szCs w:val="12"/>
        </w:rPr>
        <w:t>Indexing wouldn’t take off until the ’90s. But by 2019, index funds had surpassed actively managed funds in assets, having “trounced active funds for a decade.” Yet, passive investing brought critics, who “warn of market meltdowns,” we wrote in 2018, noting that one analyst “went so far as to call index investing ‘worse than Marxism.’ ”</w:t>
      </w:r>
    </w:p>
    <w:p w14:paraId="26C4DEB8" w14:textId="77777777" w:rsidR="00C92378" w:rsidRPr="00125CDA" w:rsidRDefault="00C92378" w:rsidP="00C92378">
      <w:pPr>
        <w:rPr>
          <w:sz w:val="16"/>
          <w:szCs w:val="12"/>
        </w:rPr>
      </w:pPr>
      <w:r w:rsidRPr="00125CDA">
        <w:rPr>
          <w:sz w:val="16"/>
          <w:szCs w:val="12"/>
        </w:rPr>
        <w:t>Bogle, who died in 2019, was clear that he didn’t want everyone indexing. But he did democratize the once-exclusive club of Wall Street. Upon his death, we wrote, “If one man can be held responsible for today’s market—for better or worse—it’s Jack Bogle.”</w:t>
      </w:r>
    </w:p>
    <w:p w14:paraId="69A10E8F" w14:textId="77777777" w:rsidR="00C92378" w:rsidRPr="00125CDA" w:rsidRDefault="00C92378" w:rsidP="00C92378">
      <w:pPr>
        <w:rPr>
          <w:sz w:val="16"/>
          <w:szCs w:val="12"/>
        </w:rPr>
      </w:pPr>
      <w:r w:rsidRPr="00125CDA">
        <w:rPr>
          <w:sz w:val="16"/>
          <w:szCs w:val="12"/>
        </w:rPr>
        <w:t>It didn’t take long for Clarence Barron’s bet on the American business spirit to prove prescient. Just months after his magazine’s debut, on May 9, 1921, the depression ended and the Roaring ’20s began. By 1927, Barron’s circulation had reached 30,000.</w:t>
      </w:r>
    </w:p>
    <w:p w14:paraId="62B87C5B" w14:textId="77777777" w:rsidR="00C92378" w:rsidRPr="00125CDA" w:rsidRDefault="00C92378" w:rsidP="00C92378">
      <w:pPr>
        <w:rPr>
          <w:sz w:val="16"/>
          <w:szCs w:val="12"/>
        </w:rPr>
      </w:pPr>
      <w:r w:rsidRPr="00125CDA">
        <w:rPr>
          <w:sz w:val="16"/>
          <w:szCs w:val="12"/>
        </w:rPr>
        <w:t>Barron made the connection between public information and markets. Wall Street profits on opacity; the job of the financial press is to shed light into the murk, giving “the thoughtful investor” a chance “to budge the world of wealth,” as he put it.</w:t>
      </w:r>
    </w:p>
    <w:p w14:paraId="5A87AB4A" w14:textId="77777777" w:rsidR="00C92378" w:rsidRDefault="00C92378" w:rsidP="00C92378">
      <w:pPr>
        <w:rPr>
          <w:rStyle w:val="Emphasis"/>
        </w:rPr>
      </w:pPr>
      <w:r w:rsidRPr="00125CDA">
        <w:rPr>
          <w:sz w:val="16"/>
        </w:rPr>
        <w:t xml:space="preserve">As Barron’s embarks on its second century, </w:t>
      </w:r>
      <w:r w:rsidRPr="00C34A74">
        <w:rPr>
          <w:rStyle w:val="StyleUnderline"/>
        </w:rPr>
        <w:t xml:space="preserve">the U.S. economy shows </w:t>
      </w:r>
      <w:r w:rsidRPr="00C34A74">
        <w:rPr>
          <w:rStyle w:val="Emphasis"/>
        </w:rPr>
        <w:t>little signs of slowing</w:t>
      </w:r>
      <w:r w:rsidRPr="00125CDA">
        <w:rPr>
          <w:sz w:val="16"/>
        </w:rPr>
        <w:t xml:space="preserve">. </w:t>
      </w:r>
      <w:r w:rsidRPr="00526064">
        <w:rPr>
          <w:rStyle w:val="StyleUnderline"/>
        </w:rPr>
        <w:t>It’s impossible to minimize the pandemic</w:t>
      </w:r>
      <w:r w:rsidRPr="00125CDA">
        <w:rPr>
          <w:sz w:val="16"/>
        </w:rPr>
        <w:t xml:space="preserve">’s damage, with 800,000 U.S. deaths and Omicron causing new waves of cases. </w:t>
      </w:r>
      <w:r w:rsidRPr="00526064">
        <w:rPr>
          <w:rStyle w:val="Emphasis"/>
        </w:rPr>
        <w:t>Yet</w:t>
      </w:r>
      <w:r w:rsidRPr="00125CDA">
        <w:rPr>
          <w:sz w:val="16"/>
        </w:rPr>
        <w:t xml:space="preserve">, </w:t>
      </w:r>
      <w:r w:rsidRPr="00526064">
        <w:rPr>
          <w:rStyle w:val="StyleUnderline"/>
        </w:rPr>
        <w:t xml:space="preserve">the economy seems to be </w:t>
      </w:r>
      <w:r w:rsidRPr="00526064">
        <w:rPr>
          <w:rStyle w:val="Emphasis"/>
        </w:rPr>
        <w:t>shrugging it off</w:t>
      </w:r>
      <w:r w:rsidRPr="00125CDA">
        <w:rPr>
          <w:sz w:val="16"/>
        </w:rPr>
        <w:t xml:space="preserve">, </w:t>
      </w:r>
      <w:r w:rsidRPr="00526064">
        <w:rPr>
          <w:rStyle w:val="StyleUnderline"/>
        </w:rPr>
        <w:t>with today’s business leaders and workers finding a way to keep things running</w:t>
      </w:r>
      <w:r w:rsidRPr="00125CDA">
        <w:rPr>
          <w:sz w:val="16"/>
        </w:rPr>
        <w:t xml:space="preserve">. </w:t>
      </w:r>
      <w:r w:rsidRPr="00AA392C">
        <w:rPr>
          <w:rStyle w:val="Emphasis"/>
          <w:highlight w:val="darkGray"/>
        </w:rPr>
        <w:t>The economy churns on.</w:t>
      </w:r>
    </w:p>
    <w:p w14:paraId="21C315DE" w14:textId="77777777" w:rsidR="00C92378" w:rsidRPr="00125CDA" w:rsidRDefault="00C92378" w:rsidP="00C92378">
      <w:pPr>
        <w:rPr>
          <w:sz w:val="16"/>
        </w:rPr>
      </w:pPr>
    </w:p>
    <w:p w14:paraId="0A5292D7" w14:textId="06F6FE86" w:rsidR="00C92378" w:rsidRPr="003F1ED2" w:rsidRDefault="00C92378" w:rsidP="00C92378">
      <w:pPr>
        <w:pStyle w:val="Heading3"/>
        <w:rPr>
          <w:rFonts w:cs="Arial"/>
        </w:rPr>
      </w:pPr>
      <w:r>
        <w:rPr>
          <w:rFonts w:cs="Arial"/>
        </w:rPr>
        <w:t>A</w:t>
      </w:r>
      <w:r w:rsidR="00453858">
        <w:rPr>
          <w:rFonts w:cs="Arial"/>
        </w:rPr>
        <w:t>2</w:t>
      </w:r>
      <w:r>
        <w:rPr>
          <w:rFonts w:cs="Arial"/>
        </w:rPr>
        <w:t xml:space="preserve">: Inequality </w:t>
      </w:r>
    </w:p>
    <w:p w14:paraId="21B9208A" w14:textId="77777777" w:rsidR="00C92378" w:rsidRPr="00EE7A81" w:rsidRDefault="00C92378" w:rsidP="00C92378">
      <w:pPr>
        <w:pStyle w:val="Heading4"/>
      </w:pPr>
      <w:r>
        <w:t>--</w:t>
      </w:r>
      <w:r w:rsidRPr="00EE7A81">
        <w:t xml:space="preserve">There is </w:t>
      </w:r>
      <w:r w:rsidRPr="00EE7A81">
        <w:rPr>
          <w:u w:val="single"/>
        </w:rPr>
        <w:t>no</w:t>
      </w:r>
      <w:r w:rsidRPr="00EE7A81">
        <w:t xml:space="preserve"> tradeoff between inequality and growth</w:t>
      </w:r>
      <w:r>
        <w:t xml:space="preserve"> – </w:t>
      </w:r>
      <w:r w:rsidRPr="00EE7A81">
        <w:t>the newest high-quality data proves</w:t>
      </w:r>
    </w:p>
    <w:p w14:paraId="56220F9E" w14:textId="77777777" w:rsidR="00C92378" w:rsidRPr="00125CDA" w:rsidRDefault="00C92378" w:rsidP="00C92378">
      <w:pPr>
        <w:rPr>
          <w:rFonts w:eastAsia="Times New Roman"/>
        </w:rPr>
      </w:pPr>
      <w:r w:rsidRPr="00125CDA">
        <w:rPr>
          <w:rStyle w:val="Style13ptBold"/>
          <w:u w:val="single"/>
        </w:rPr>
        <w:t>Scholl and Klasen 16</w:t>
      </w:r>
      <w:r w:rsidRPr="00125CDA">
        <w:t xml:space="preserve"> – Nathalie, PhD in Globalization &amp; Development from Göttingen University, Research Associate with the Development Economics Research Group at Göttingen University. Stephan, Professor of Development Economics at the University of Göttingen, director of the Ibero-America Institute for Economic Research, Coordinator of the Courant Research Center, PhD in Economics from Harvard. “</w:t>
      </w:r>
      <w:r w:rsidRPr="00125CDA">
        <w:rPr>
          <w:rFonts w:eastAsia="Times New Roman"/>
        </w:rPr>
        <w:t xml:space="preserve">Re-estimating the relationship between inequality and growth”, Courant Research Centre, No. 205, </w:t>
      </w:r>
      <w:hyperlink r:id="rId55" w:history="1">
        <w:r w:rsidRPr="00125CDA">
          <w:rPr>
            <w:rStyle w:val="Hyperlink"/>
            <w:rFonts w:eastAsia="Times New Roman"/>
          </w:rPr>
          <w:t>https://www.econstor.eu/bitstream/10419/146554/1/868722448.pdf</w:t>
        </w:r>
      </w:hyperlink>
      <w:r w:rsidRPr="00125CDA">
        <w:rPr>
          <w:rFonts w:eastAsia="Times New Roman"/>
        </w:rPr>
        <w:t>, 09-xx-2016</w:t>
      </w:r>
    </w:p>
    <w:p w14:paraId="73BE1728" w14:textId="4C23A09D" w:rsidR="00C92378" w:rsidRPr="00125CDA" w:rsidRDefault="00C92378" w:rsidP="00C92378">
      <w:pPr>
        <w:rPr>
          <w:sz w:val="16"/>
        </w:rPr>
      </w:pPr>
      <w:r w:rsidRPr="00125CDA">
        <w:rPr>
          <w:sz w:val="16"/>
        </w:rPr>
        <w:t xml:space="preserve">In this paper, </w:t>
      </w:r>
      <w:r w:rsidRPr="00AA392C">
        <w:rPr>
          <w:rStyle w:val="StyleUnderline"/>
          <w:highlight w:val="darkGray"/>
        </w:rPr>
        <w:t>we</w:t>
      </w:r>
      <w:r w:rsidRPr="00EE7A81">
        <w:rPr>
          <w:rStyle w:val="StyleUnderline"/>
        </w:rPr>
        <w:t xml:space="preserve"> have </w:t>
      </w:r>
      <w:r w:rsidRPr="00AA392C">
        <w:rPr>
          <w:rStyle w:val="StyleUnderline"/>
          <w:highlight w:val="darkGray"/>
        </w:rPr>
        <w:t xml:space="preserve">revisited the inequality-growth relationship using an enhanced panel data set with </w:t>
      </w:r>
      <w:r w:rsidRPr="00AA392C">
        <w:rPr>
          <w:rStyle w:val="Emphasis"/>
          <w:highlight w:val="darkGray"/>
        </w:rPr>
        <w:t>improved inequality data</w:t>
      </w:r>
      <w:r w:rsidRPr="00125CDA">
        <w:rPr>
          <w:sz w:val="16"/>
        </w:rPr>
        <w:t xml:space="preserve"> and special attention to the role of transition countries. We based our analysis on the specification of Forbes (2000), but also addressed the functional form concerns raised by Banerjee and Duflo (2003). </w:t>
      </w:r>
      <w:r w:rsidRPr="00EE7A81">
        <w:rPr>
          <w:rStyle w:val="StyleUnderline"/>
        </w:rPr>
        <w:t xml:space="preserve">Using </w:t>
      </w:r>
      <w:r w:rsidRPr="00AA392C">
        <w:rPr>
          <w:rStyle w:val="StyleUnderline"/>
          <w:highlight w:val="darkGray"/>
        </w:rPr>
        <w:t xml:space="preserve">the </w:t>
      </w:r>
      <w:r w:rsidRPr="00EE7A81">
        <w:rPr>
          <w:rStyle w:val="StyleUnderline"/>
        </w:rPr>
        <w:t xml:space="preserve">SWIID data, which provide an </w:t>
      </w:r>
      <w:r w:rsidRPr="00AA392C">
        <w:rPr>
          <w:rStyle w:val="StyleUnderline"/>
          <w:highlight w:val="darkGray"/>
        </w:rPr>
        <w:t>improved and substantially longer panel dataset,</w:t>
      </w:r>
      <w:r w:rsidRPr="00EE7A81">
        <w:rPr>
          <w:rStyle w:val="StyleUnderline"/>
        </w:rPr>
        <w:t xml:space="preserve"> we </w:t>
      </w:r>
      <w:r w:rsidRPr="00AA392C">
        <w:rPr>
          <w:rStyle w:val="StyleUnderline"/>
          <w:highlight w:val="darkGray"/>
        </w:rPr>
        <w:t xml:space="preserve">can </w:t>
      </w:r>
      <w:r w:rsidRPr="00AA392C">
        <w:rPr>
          <w:rStyle w:val="Emphasis"/>
          <w:highlight w:val="darkGray"/>
        </w:rPr>
        <w:t>avoid</w:t>
      </w:r>
      <w:r w:rsidRPr="00EE7A81">
        <w:rPr>
          <w:rStyle w:val="StyleUnderline"/>
        </w:rPr>
        <w:t xml:space="preserve"> several of the </w:t>
      </w:r>
      <w:r w:rsidRPr="00AA392C">
        <w:rPr>
          <w:rStyle w:val="Emphasis"/>
          <w:highlight w:val="darkGray"/>
        </w:rPr>
        <w:t>data concerns</w:t>
      </w:r>
      <w:r w:rsidRPr="00AA392C">
        <w:rPr>
          <w:rStyle w:val="StyleUnderline"/>
          <w:highlight w:val="darkGray"/>
        </w:rPr>
        <w:t xml:space="preserve"> </w:t>
      </w:r>
      <w:r w:rsidRPr="00EE7A81">
        <w:rPr>
          <w:rStyle w:val="StyleUnderline"/>
        </w:rPr>
        <w:t>brought up by the literature</w:t>
      </w:r>
      <w:r w:rsidRPr="00AA392C">
        <w:rPr>
          <w:rStyle w:val="StyleUnderline"/>
          <w:highlight w:val="darkGray"/>
        </w:rPr>
        <w:t>, such as consistency over time and between countries, and</w:t>
      </w:r>
      <w:r w:rsidRPr="00125CDA">
        <w:rPr>
          <w:sz w:val="16"/>
        </w:rPr>
        <w:t xml:space="preserve"> a </w:t>
      </w:r>
      <w:r w:rsidRPr="00AA392C">
        <w:rPr>
          <w:rStyle w:val="StyleUnderline"/>
          <w:highlight w:val="darkGray"/>
        </w:rPr>
        <w:t>low within-country variation</w:t>
      </w:r>
      <w:r w:rsidRPr="00125CDA">
        <w:rPr>
          <w:sz w:val="16"/>
        </w:rPr>
        <w:t>. We also take into account the unique experience of transition countries, which suffered a large negative output shock at the start of the transition period in the early 1990s from which they slowly recovered in the late 1990s and early 2000s. This was coincidental with large increases in inequality, which had been kept at low levels during the Communist rule.</w:t>
      </w:r>
      <w:r w:rsidR="00976B59" w:rsidRPr="00976B59">
        <w:rPr>
          <w:sz w:val="12"/>
        </w:rPr>
        <w:t>¶</w:t>
      </w:r>
      <w:r w:rsidRPr="00125CDA">
        <w:rPr>
          <w:sz w:val="16"/>
        </w:rPr>
        <w:t xml:space="preserve"> </w:t>
      </w:r>
      <w:r w:rsidRPr="00AA392C">
        <w:rPr>
          <w:rStyle w:val="StyleUnderline"/>
          <w:highlight w:val="darkGray"/>
        </w:rPr>
        <w:t>Using robust dynamic panel estimation and multiple imputation estimation,</w:t>
      </w:r>
      <w:r w:rsidRPr="00AA392C">
        <w:rPr>
          <w:sz w:val="16"/>
          <w:highlight w:val="darkGray"/>
        </w:rPr>
        <w:t xml:space="preserve"> </w:t>
      </w:r>
      <w:r w:rsidRPr="00AA392C">
        <w:rPr>
          <w:rStyle w:val="Emphasis"/>
          <w:highlight w:val="darkGray"/>
        </w:rPr>
        <w:t>we find no robust, systematic relationship between inequality and</w:t>
      </w:r>
      <w:r w:rsidRPr="00EE7A81">
        <w:rPr>
          <w:rStyle w:val="Emphasis"/>
        </w:rPr>
        <w:t xml:space="preserve"> subsequent </w:t>
      </w:r>
      <w:r w:rsidRPr="00AA392C">
        <w:rPr>
          <w:rStyle w:val="Emphasis"/>
          <w:highlight w:val="darkGray"/>
        </w:rPr>
        <w:t>growth</w:t>
      </w:r>
      <w:r w:rsidRPr="00EE7A81">
        <w:rPr>
          <w:rStyle w:val="Emphasis"/>
        </w:rPr>
        <w:t>,</w:t>
      </w:r>
      <w:r w:rsidRPr="00125CDA">
        <w:rPr>
          <w:sz w:val="16"/>
        </w:rPr>
        <w:t xml:space="preserve"> </w:t>
      </w:r>
      <w:r w:rsidRPr="00EE7A81">
        <w:rPr>
          <w:rStyle w:val="StyleUnderline"/>
        </w:rPr>
        <w:t>neither for levels nor for changes in inequality.</w:t>
      </w:r>
      <w:r w:rsidRPr="00125CDA">
        <w:rPr>
          <w:sz w:val="16"/>
        </w:rPr>
        <w:t xml:space="preserve"> While higher inequality appears to be significantly associated with higher subsequent growth when Forbes’ and Banerjee and Duflo’s basic specifications are used, we find that this effect is entirely driven by the experience of transition countries and is not present in the remaining country sample. Once we introduce separate time effects for the transition countries, these associations disappear for this group of countries as well. These results hold for different lag structures as well as for the medium- rather than the short term, and the empirical patterns observed emerge not only in the SWIID, but also the WIID data.</w:t>
      </w:r>
      <w:r w:rsidR="00976B59" w:rsidRPr="00976B59">
        <w:rPr>
          <w:sz w:val="12"/>
        </w:rPr>
        <w:t>¶</w:t>
      </w:r>
      <w:r w:rsidRPr="00125CDA">
        <w:rPr>
          <w:sz w:val="16"/>
        </w:rPr>
        <w:t xml:space="preserve"> </w:t>
      </w:r>
      <w:r w:rsidRPr="00EE7A81">
        <w:rPr>
          <w:rStyle w:val="StyleUnderline"/>
        </w:rPr>
        <w:t>Our results point to</w:t>
      </w:r>
      <w:r w:rsidRPr="00125CDA">
        <w:rPr>
          <w:sz w:val="16"/>
        </w:rPr>
        <w:t xml:space="preserve"> two </w:t>
      </w:r>
      <w:r w:rsidRPr="00EE7A81">
        <w:rPr>
          <w:rStyle w:val="StyleUnderline"/>
        </w:rPr>
        <w:t>conclusions</w:t>
      </w:r>
      <w:r w:rsidRPr="00125CDA">
        <w:rPr>
          <w:sz w:val="16"/>
        </w:rPr>
        <w:t xml:space="preserve">. First, </w:t>
      </w:r>
      <w:r w:rsidRPr="00AA392C">
        <w:rPr>
          <w:rStyle w:val="Emphasis"/>
          <w:highlight w:val="darkGray"/>
        </w:rPr>
        <w:t>there does not appear to be a trade-off between inequality and growth</w:t>
      </w:r>
      <w:r w:rsidRPr="00EE7A81">
        <w:rPr>
          <w:rStyle w:val="Emphasis"/>
        </w:rPr>
        <w:t>.</w:t>
      </w:r>
      <w:r w:rsidRPr="00125CDA">
        <w:rPr>
          <w:sz w:val="16"/>
        </w:rPr>
        <w:t xml:space="preserve"> Second, because the positive impact of inequality on growth in transition countries is not robust to the inclusion of separate time effects, it appears to be driven by other events. Our findings are hence consistent with the claim that the relationship is due to the particular timing of inequality and growth dynamics in transition countries. In particular, the rise in inequality in the 1990s coincided with a sharp output collapse, leading us to find an association between the large increase in inequality in the early 1990 and a growth recovery in the late 1990s.</w:t>
      </w:r>
    </w:p>
    <w:p w14:paraId="5E8B55E9" w14:textId="77777777" w:rsidR="00C92378" w:rsidRPr="001B3FB4" w:rsidRDefault="00C92378" w:rsidP="00C92378">
      <w:pPr>
        <w:pStyle w:val="Heading4"/>
        <w:rPr>
          <w:rFonts w:cs="Times New Roman"/>
          <w:b w:val="0"/>
          <w:bCs/>
        </w:rPr>
      </w:pPr>
      <w:r>
        <w:rPr>
          <w:rFonts w:cs="Times New Roman"/>
        </w:rPr>
        <w:t>--</w:t>
      </w:r>
      <w:r w:rsidRPr="00EE7A81">
        <w:rPr>
          <w:rFonts w:cs="Times New Roman"/>
        </w:rPr>
        <w:t xml:space="preserve">The best empirical </w:t>
      </w:r>
      <w:r w:rsidRPr="00EE7A81">
        <w:rPr>
          <w:rFonts w:cs="Times New Roman"/>
          <w:u w:val="single"/>
        </w:rPr>
        <w:t>evidence</w:t>
      </w:r>
      <w:r w:rsidRPr="00EE7A81">
        <w:rPr>
          <w:rFonts w:cs="Times New Roman"/>
        </w:rPr>
        <w:t xml:space="preserve"> disproves the inequality-crisis </w:t>
      </w:r>
      <w:r w:rsidRPr="00EE7A81">
        <w:rPr>
          <w:rFonts w:cs="Times New Roman"/>
          <w:u w:val="single"/>
        </w:rPr>
        <w:t>link</w:t>
      </w:r>
      <w:r w:rsidRPr="00EE7A81">
        <w:rPr>
          <w:rFonts w:cs="Times New Roman"/>
        </w:rPr>
        <w:t xml:space="preserve"> – </w:t>
      </w:r>
      <w:r w:rsidRPr="001B3FB4">
        <w:rPr>
          <w:rFonts w:cs="Times New Roman"/>
          <w:b w:val="0"/>
        </w:rPr>
        <w:t xml:space="preserve">their authors are way outside the </w:t>
      </w:r>
      <w:r w:rsidRPr="001B3FB4">
        <w:rPr>
          <w:rFonts w:cs="Times New Roman"/>
          <w:b w:val="0"/>
          <w:u w:val="single"/>
        </w:rPr>
        <w:t>academic</w:t>
      </w:r>
      <w:r w:rsidRPr="001B3FB4">
        <w:rPr>
          <w:rFonts w:cs="Times New Roman"/>
          <w:b w:val="0"/>
        </w:rPr>
        <w:t xml:space="preserve"> consensus</w:t>
      </w:r>
    </w:p>
    <w:p w14:paraId="226BB991" w14:textId="77777777" w:rsidR="00C92378" w:rsidRPr="00125CDA" w:rsidRDefault="00C92378" w:rsidP="00C92378">
      <w:r w:rsidRPr="00125CDA">
        <w:rPr>
          <w:rStyle w:val="Style13ptBold"/>
          <w:u w:val="single"/>
        </w:rPr>
        <w:t>Bordo 12</w:t>
      </w:r>
      <w:r w:rsidRPr="00125CDA">
        <w:rPr>
          <w:rStyle w:val="Hyperlink"/>
        </w:rPr>
        <w:t xml:space="preserve"> – Michael D, </w:t>
      </w:r>
      <w:r w:rsidRPr="00125CDA">
        <w:t xml:space="preserve">Professor of Economics and Director of the Center for Monetary and Financial History at Rutgers University, PhD from the University of Chicago, and Christopher M. Meissner, professor of economics at UC Davis, PhD in Economics from UC Berkeley. “Does Inequality Lead to a Financial Crisis?”, National Bureau of Economic Research, NBER Working Paper No. 17896, </w:t>
      </w:r>
      <w:hyperlink r:id="rId56" w:history="1">
        <w:r w:rsidRPr="00125CDA">
          <w:rPr>
            <w:rStyle w:val="Hyperlink"/>
          </w:rPr>
          <w:t>https://www.nber.org/system/files/working_papers/w17896/w17896.pdf</w:t>
        </w:r>
      </w:hyperlink>
      <w:r w:rsidRPr="00125CDA">
        <w:t>, 03-xx-2012</w:t>
      </w:r>
    </w:p>
    <w:p w14:paraId="19BAB510" w14:textId="616A84C0" w:rsidR="00C92378" w:rsidRPr="00125CDA" w:rsidRDefault="00C92378" w:rsidP="00C92378">
      <w:pPr>
        <w:rPr>
          <w:sz w:val="16"/>
        </w:rPr>
      </w:pPr>
      <w:r w:rsidRPr="00125CDA">
        <w:rPr>
          <w:sz w:val="16"/>
        </w:rPr>
        <w:t xml:space="preserve">The recent </w:t>
      </w:r>
      <w:r w:rsidRPr="00EE7A81">
        <w:rPr>
          <w:rStyle w:val="StyleUnderline"/>
        </w:rPr>
        <w:t xml:space="preserve">financial </w:t>
      </w:r>
      <w:r w:rsidRPr="00AA392C">
        <w:rPr>
          <w:rStyle w:val="StyleUnderline"/>
          <w:highlight w:val="darkGray"/>
        </w:rPr>
        <w:t>crisis</w:t>
      </w:r>
      <w:r w:rsidRPr="00125CDA">
        <w:rPr>
          <w:sz w:val="16"/>
        </w:rPr>
        <w:t xml:space="preserve"> in the U.S. </w:t>
      </w:r>
      <w:r w:rsidRPr="00AA392C">
        <w:rPr>
          <w:rStyle w:val="StyleUnderline"/>
          <w:highlight w:val="darkGray"/>
        </w:rPr>
        <w:t>has been attributed to</w:t>
      </w:r>
      <w:r w:rsidRPr="00EE7A81">
        <w:rPr>
          <w:rStyle w:val="StyleUnderline"/>
        </w:rPr>
        <w:t xml:space="preserve"> a rise in </w:t>
      </w:r>
      <w:r w:rsidRPr="00AA392C">
        <w:rPr>
          <w:rStyle w:val="StyleUnderline"/>
          <w:highlight w:val="darkGray"/>
        </w:rPr>
        <w:t>inequality</w:t>
      </w:r>
      <w:r w:rsidRPr="00125CDA">
        <w:rPr>
          <w:sz w:val="16"/>
        </w:rPr>
        <w:t xml:space="preserve"> by several authors. In his 2010 book, Fault Lines, Raghuram Rajan argued that rising inequality in the past three decades led to political pressure for redistribution that eventually came in the form of subsidized housing finance. Political pressure was exerted so that low income households who otherwise would not have qualified received improved access to mortgage finance. The resulting lending boom created a massive run-up in housing prices which reversed in 2007 and led to the banking crisis of 2008.</w:t>
      </w:r>
      <w:r w:rsidR="00976B59" w:rsidRPr="00976B59">
        <w:rPr>
          <w:sz w:val="12"/>
        </w:rPr>
        <w:t>¶</w:t>
      </w:r>
      <w:r w:rsidRPr="00125CDA">
        <w:rPr>
          <w:sz w:val="16"/>
        </w:rPr>
        <w:t xml:space="preserve"> Along these lines, Kumhof and Rancière (2011) study the links between inequality, credit and crises complementing the Rajan hypothesis with a DSGE model. </w:t>
      </w:r>
      <w:r w:rsidRPr="00AA392C">
        <w:rPr>
          <w:rStyle w:val="StyleUnderline"/>
          <w:highlight w:val="darkGray"/>
        </w:rPr>
        <w:t>In this model</w:t>
      </w:r>
      <w:r w:rsidRPr="00EE7A81">
        <w:rPr>
          <w:rStyle w:val="StyleUnderline"/>
        </w:rPr>
        <w:t>, rising inequality</w:t>
      </w:r>
      <w:r w:rsidRPr="00125CDA">
        <w:rPr>
          <w:sz w:val="16"/>
        </w:rPr>
        <w:t xml:space="preserve"> and stagnant incomes in the lower deciles </w:t>
      </w:r>
      <w:r w:rsidRPr="00EE7A81">
        <w:rPr>
          <w:rStyle w:val="StyleUnderline"/>
        </w:rPr>
        <w:t xml:space="preserve">lead </w:t>
      </w:r>
      <w:r w:rsidRPr="00AA392C">
        <w:rPr>
          <w:rStyle w:val="StyleUnderline"/>
          <w:highlight w:val="darkGray"/>
        </w:rPr>
        <w:t xml:space="preserve">workers </w:t>
      </w:r>
      <w:r w:rsidRPr="00EE7A81">
        <w:rPr>
          <w:rStyle w:val="StyleUnderline"/>
        </w:rPr>
        <w:t xml:space="preserve">to </w:t>
      </w:r>
      <w:r w:rsidRPr="00AA392C">
        <w:rPr>
          <w:rStyle w:val="StyleUnderline"/>
          <w:highlight w:val="darkGray"/>
        </w:rPr>
        <w:t xml:space="preserve">borrow </w:t>
      </w:r>
      <w:r w:rsidRPr="00EE7A81">
        <w:rPr>
          <w:rStyle w:val="StyleUnderline"/>
        </w:rPr>
        <w:t>to maintain</w:t>
      </w:r>
      <w:r w:rsidRPr="00125CDA">
        <w:rPr>
          <w:sz w:val="16"/>
        </w:rPr>
        <w:t xml:space="preserve"> their </w:t>
      </w:r>
      <w:r w:rsidRPr="00EE7A81">
        <w:rPr>
          <w:rStyle w:val="StyleUnderline"/>
        </w:rPr>
        <w:t>consumption growth</w:t>
      </w:r>
      <w:r w:rsidRPr="00125CDA">
        <w:rPr>
          <w:sz w:val="16"/>
        </w:rPr>
        <w:t xml:space="preserve">. As these households become increasingly indebted, they continue to borrow more to maintain their consumption. </w:t>
      </w:r>
      <w:r w:rsidRPr="00AA392C">
        <w:rPr>
          <w:rStyle w:val="StyleUnderline"/>
          <w:highlight w:val="darkGray"/>
        </w:rPr>
        <w:t>This</w:t>
      </w:r>
      <w:r w:rsidRPr="00EE7A81">
        <w:rPr>
          <w:rStyle w:val="StyleUnderline"/>
        </w:rPr>
        <w:t xml:space="preserve"> </w:t>
      </w:r>
      <w:r w:rsidRPr="00AA392C">
        <w:rPr>
          <w:rStyle w:val="StyleUnderline"/>
          <w:highlight w:val="darkGray"/>
        </w:rPr>
        <w:t>increases leverage, and</w:t>
      </w:r>
      <w:r w:rsidRPr="00125CDA">
        <w:rPr>
          <w:sz w:val="16"/>
        </w:rPr>
        <w:t xml:space="preserve"> eventually </w:t>
      </w:r>
      <w:r w:rsidRPr="00AA392C">
        <w:rPr>
          <w:rStyle w:val="StyleUnderline"/>
          <w:highlight w:val="darkGray"/>
        </w:rPr>
        <w:t>a shock</w:t>
      </w:r>
      <w:r w:rsidRPr="00125CDA">
        <w:rPr>
          <w:sz w:val="16"/>
        </w:rPr>
        <w:t xml:space="preserve"> to the economy </w:t>
      </w:r>
      <w:r w:rsidRPr="00AA392C">
        <w:rPr>
          <w:rStyle w:val="StyleUnderline"/>
          <w:highlight w:val="darkGray"/>
        </w:rPr>
        <w:t>leads to</w:t>
      </w:r>
      <w:r w:rsidRPr="00125CDA">
        <w:rPr>
          <w:sz w:val="16"/>
        </w:rPr>
        <w:t xml:space="preserve"> a financial </w:t>
      </w:r>
      <w:r w:rsidRPr="00AA392C">
        <w:rPr>
          <w:rStyle w:val="StyleUnderline"/>
          <w:highlight w:val="darkGray"/>
        </w:rPr>
        <w:t>crisis</w:t>
      </w:r>
      <w:r w:rsidRPr="00125CDA">
        <w:rPr>
          <w:sz w:val="16"/>
        </w:rPr>
        <w:t xml:space="preserve">. They posit that their story holds both for the 1920s stock market boom in the US and the run up to the 2008 crisis. </w:t>
      </w:r>
      <w:r w:rsidRPr="00EE7A81">
        <w:rPr>
          <w:rStyle w:val="StyleUnderline"/>
        </w:rPr>
        <w:t>The focus on income inequality</w:t>
      </w:r>
      <w:r w:rsidRPr="00125CDA">
        <w:rPr>
          <w:sz w:val="16"/>
        </w:rPr>
        <w:t xml:space="preserve"> by Kumhof and Rancière and Rajan </w:t>
      </w:r>
      <w:r w:rsidRPr="00EE7A81">
        <w:rPr>
          <w:rStyle w:val="Emphasis"/>
        </w:rPr>
        <w:t>is a novel approach</w:t>
      </w:r>
      <w:r w:rsidRPr="00125CDA">
        <w:rPr>
          <w:sz w:val="16"/>
        </w:rPr>
        <w:t xml:space="preserve"> </w:t>
      </w:r>
      <w:r w:rsidRPr="00EE7A81">
        <w:rPr>
          <w:rStyle w:val="StyleUnderline"/>
        </w:rPr>
        <w:t>to understanding</w:t>
      </w:r>
      <w:r w:rsidRPr="00125CDA">
        <w:rPr>
          <w:sz w:val="16"/>
        </w:rPr>
        <w:t xml:space="preserve"> macroeconomic outcomes prior to the recent </w:t>
      </w:r>
      <w:r w:rsidRPr="00EE7A81">
        <w:rPr>
          <w:rStyle w:val="StyleUnderline"/>
        </w:rPr>
        <w:t>financial crisis</w:t>
      </w:r>
      <w:r w:rsidRPr="00125CDA">
        <w:rPr>
          <w:sz w:val="16"/>
        </w:rPr>
        <w:t xml:space="preserve">, and to the Great Depression. </w:t>
      </w:r>
      <w:r w:rsidRPr="00AA392C">
        <w:rPr>
          <w:rStyle w:val="StyleUnderline"/>
          <w:highlight w:val="darkGray"/>
        </w:rPr>
        <w:t xml:space="preserve">The theme </w:t>
      </w:r>
      <w:r w:rsidRPr="00AA392C">
        <w:rPr>
          <w:rStyle w:val="Emphasis"/>
          <w:highlight w:val="darkGray"/>
        </w:rPr>
        <w:t>deserves</w:t>
      </w:r>
      <w:r w:rsidRPr="00AA392C">
        <w:rPr>
          <w:rStyle w:val="StyleUnderline"/>
          <w:highlight w:val="darkGray"/>
        </w:rPr>
        <w:t xml:space="preserve"> </w:t>
      </w:r>
      <w:r w:rsidRPr="00EE7A81">
        <w:rPr>
          <w:rStyle w:val="Emphasis"/>
        </w:rPr>
        <w:t xml:space="preserve">further empirical </w:t>
      </w:r>
      <w:r w:rsidRPr="00AA392C">
        <w:rPr>
          <w:rStyle w:val="Emphasis"/>
          <w:highlight w:val="darkGray"/>
        </w:rPr>
        <w:t>scrutiny</w:t>
      </w:r>
      <w:r w:rsidRPr="00125CDA">
        <w:rPr>
          <w:sz w:val="16"/>
        </w:rPr>
        <w:t xml:space="preserve"> from other time periods and countries.</w:t>
      </w:r>
      <w:r w:rsidR="00976B59" w:rsidRPr="00976B59">
        <w:rPr>
          <w:sz w:val="12"/>
        </w:rPr>
        <w:t>¶</w:t>
      </w:r>
      <w:r w:rsidRPr="00125CDA">
        <w:rPr>
          <w:sz w:val="16"/>
        </w:rPr>
        <w:t xml:space="preserve"> </w:t>
      </w:r>
      <w:r w:rsidRPr="00EE7A81">
        <w:rPr>
          <w:rStyle w:val="StyleUnderline"/>
        </w:rPr>
        <w:t xml:space="preserve">There is reason to wonder about the generality of this new view since income inequality </w:t>
      </w:r>
      <w:r w:rsidRPr="00EE7A81">
        <w:rPr>
          <w:rStyle w:val="Emphasis"/>
        </w:rPr>
        <w:t>rarely plays a significant role</w:t>
      </w:r>
      <w:r w:rsidRPr="00125CDA">
        <w:rPr>
          <w:sz w:val="16"/>
        </w:rPr>
        <w:t xml:space="preserve"> </w:t>
      </w:r>
      <w:r w:rsidRPr="00EE7A81">
        <w:rPr>
          <w:rStyle w:val="StyleUnderline"/>
        </w:rPr>
        <w:t xml:space="preserve">in the </w:t>
      </w:r>
      <w:r w:rsidRPr="00EE7A81">
        <w:rPr>
          <w:rStyle w:val="Emphasis"/>
        </w:rPr>
        <w:t>large literature</w:t>
      </w:r>
      <w:r w:rsidRPr="00EE7A81">
        <w:rPr>
          <w:rStyle w:val="StyleUnderline"/>
        </w:rPr>
        <w:t xml:space="preserve"> on financial instability and credit booms</w:t>
      </w:r>
      <w:r w:rsidRPr="00125CDA">
        <w:rPr>
          <w:sz w:val="16"/>
        </w:rPr>
        <w:t xml:space="preserve">. Mendoza and Terrones (2008) study the experience of a large number of advanced and emerging economies since the 1960s finding that current account deficits, strong economic growth and fixed exchange rates accompanied credit booms. Borio and White (2003) have also elaborated a view of pro-cyclical financial systems. Periods of expected low and stable inflation, strong economic growth and liberalized finance can give rise to complacency amongst borrowers, lenders and regulators. Endogenous market forces that might normally “rein in” these imbalances seem to be absent. Massive buildups in credit lead to financial instability in this case. Income inequality plays no active role in generating the boom-bust outcome in these contributions. </w:t>
      </w:r>
      <w:r w:rsidR="00976B59" w:rsidRPr="00976B59">
        <w:rPr>
          <w:sz w:val="12"/>
        </w:rPr>
        <w:t>¶</w:t>
      </w:r>
      <w:r w:rsidRPr="00125CDA">
        <w:rPr>
          <w:sz w:val="16"/>
        </w:rPr>
        <w:t xml:space="preserve"> In this paper, </w:t>
      </w:r>
      <w:r w:rsidRPr="00AA392C">
        <w:rPr>
          <w:rStyle w:val="StyleUnderline"/>
          <w:highlight w:val="darkGray"/>
        </w:rPr>
        <w:t xml:space="preserve">we present </w:t>
      </w:r>
      <w:r w:rsidRPr="00AA392C">
        <w:rPr>
          <w:rStyle w:val="Emphasis"/>
          <w:highlight w:val="darkGray"/>
        </w:rPr>
        <w:t>new empirical evidence</w:t>
      </w:r>
      <w:r w:rsidRPr="00AA392C">
        <w:rPr>
          <w:rStyle w:val="StyleUnderline"/>
          <w:highlight w:val="darkGray"/>
        </w:rPr>
        <w:t xml:space="preserve"> on whether rising inequality has </w:t>
      </w:r>
      <w:r w:rsidRPr="00AA392C">
        <w:rPr>
          <w:rStyle w:val="Emphasis"/>
          <w:highlight w:val="darkGray"/>
        </w:rPr>
        <w:t>any explanatory power</w:t>
      </w:r>
      <w:r w:rsidRPr="00AA392C">
        <w:rPr>
          <w:sz w:val="16"/>
          <w:highlight w:val="darkGray"/>
        </w:rPr>
        <w:t xml:space="preserve"> </w:t>
      </w:r>
      <w:r w:rsidRPr="00EE7A81">
        <w:rPr>
          <w:rStyle w:val="StyleUnderline"/>
        </w:rPr>
        <w:t xml:space="preserve">in accounting </w:t>
      </w:r>
      <w:r w:rsidRPr="00AA392C">
        <w:rPr>
          <w:rStyle w:val="StyleUnderline"/>
          <w:highlight w:val="darkGray"/>
        </w:rPr>
        <w:t>for credit booms and financial crises</w:t>
      </w:r>
      <w:r w:rsidRPr="00EE7A81">
        <w:rPr>
          <w:rStyle w:val="StyleUnderline"/>
        </w:rPr>
        <w:t>.</w:t>
      </w:r>
      <w:r w:rsidRPr="00125CDA">
        <w:rPr>
          <w:sz w:val="16"/>
        </w:rPr>
        <w:t xml:space="preserve"> Rather than limiting the focus to inequality as the Rajan/Kumhof/Rancière (RKR) frameworks do, we control for more traditional determinants of the credit cycle. Different from these authors, </w:t>
      </w:r>
      <w:r w:rsidRPr="00EE7A81">
        <w:rPr>
          <w:rStyle w:val="StyleUnderline"/>
        </w:rPr>
        <w:t>we</w:t>
      </w:r>
      <w:r w:rsidRPr="00125CDA">
        <w:rPr>
          <w:sz w:val="16"/>
        </w:rPr>
        <w:t xml:space="preserve"> also </w:t>
      </w:r>
      <w:r w:rsidRPr="00EE7A81">
        <w:rPr>
          <w:rStyle w:val="StyleUnderline"/>
        </w:rPr>
        <w:t xml:space="preserve">bring evidence from </w:t>
      </w:r>
      <w:r w:rsidRPr="00EE7A81">
        <w:rPr>
          <w:rStyle w:val="Emphasis"/>
        </w:rPr>
        <w:t>a much larger sample</w:t>
      </w:r>
      <w:r w:rsidRPr="00125CDA">
        <w:rPr>
          <w:sz w:val="16"/>
        </w:rPr>
        <w:t xml:space="preserve"> </w:t>
      </w:r>
      <w:r w:rsidRPr="00EE7A81">
        <w:rPr>
          <w:rStyle w:val="StyleUnderline"/>
        </w:rPr>
        <w:t>than</w:t>
      </w:r>
      <w:r w:rsidRPr="00125CDA">
        <w:rPr>
          <w:sz w:val="16"/>
        </w:rPr>
        <w:t xml:space="preserve"> the </w:t>
      </w:r>
      <w:r w:rsidRPr="00EE7A81">
        <w:rPr>
          <w:rStyle w:val="StyleUnderline"/>
        </w:rPr>
        <w:t>two</w:t>
      </w:r>
      <w:r w:rsidRPr="00125CDA">
        <w:rPr>
          <w:sz w:val="16"/>
        </w:rPr>
        <w:t xml:space="preserve"> unique </w:t>
      </w:r>
      <w:r w:rsidRPr="00EE7A81">
        <w:rPr>
          <w:rStyle w:val="StyleUnderline"/>
        </w:rPr>
        <w:t>periods in US economic history</w:t>
      </w:r>
      <w:r w:rsidRPr="00125CDA">
        <w:rPr>
          <w:sz w:val="16"/>
        </w:rPr>
        <w:t xml:space="preserve"> that are the focus of RKR. Our sample is </w:t>
      </w:r>
      <w:r w:rsidRPr="00AA392C">
        <w:rPr>
          <w:rStyle w:val="StyleUnderline"/>
          <w:highlight w:val="darkGray"/>
        </w:rPr>
        <w:t xml:space="preserve">a panel of </w:t>
      </w:r>
      <w:r w:rsidRPr="00AA392C">
        <w:rPr>
          <w:rStyle w:val="Emphasis"/>
          <w:highlight w:val="darkGray"/>
        </w:rPr>
        <w:t>14</w:t>
      </w:r>
      <w:r w:rsidRPr="00125CDA">
        <w:rPr>
          <w:sz w:val="16"/>
        </w:rPr>
        <w:t xml:space="preserve"> mainly advanced </w:t>
      </w:r>
      <w:r w:rsidRPr="00AA392C">
        <w:rPr>
          <w:rStyle w:val="Emphasis"/>
          <w:highlight w:val="darkGray"/>
        </w:rPr>
        <w:t>countries</w:t>
      </w:r>
      <w:r w:rsidRPr="00AA392C">
        <w:rPr>
          <w:sz w:val="16"/>
          <w:highlight w:val="darkGray"/>
        </w:rPr>
        <w:t xml:space="preserve"> </w:t>
      </w:r>
      <w:r w:rsidRPr="00AA392C">
        <w:rPr>
          <w:rStyle w:val="StyleUnderline"/>
          <w:highlight w:val="darkGray"/>
        </w:rPr>
        <w:t>from 1920 to</w:t>
      </w:r>
      <w:r w:rsidRPr="00EE7A81">
        <w:rPr>
          <w:rStyle w:val="StyleUnderline"/>
        </w:rPr>
        <w:t xml:space="preserve"> 20</w:t>
      </w:r>
      <w:r w:rsidRPr="00AA392C">
        <w:rPr>
          <w:rStyle w:val="StyleUnderline"/>
          <w:highlight w:val="darkGray"/>
        </w:rPr>
        <w:t>08</w:t>
      </w:r>
      <w:r w:rsidRPr="00EE7A81">
        <w:rPr>
          <w:rStyle w:val="StyleUnderline"/>
        </w:rPr>
        <w:t xml:space="preserve"> </w:t>
      </w:r>
      <w:r w:rsidRPr="00AA392C">
        <w:rPr>
          <w:rStyle w:val="StyleUnderline"/>
          <w:highlight w:val="darkGray"/>
        </w:rPr>
        <w:t xml:space="preserve">covering </w:t>
      </w:r>
      <w:r w:rsidRPr="00AA392C">
        <w:rPr>
          <w:rStyle w:val="Emphasis"/>
          <w:highlight w:val="darkGray"/>
        </w:rPr>
        <w:t>a wide variety</w:t>
      </w:r>
      <w:r w:rsidRPr="00AA392C">
        <w:rPr>
          <w:rStyle w:val="StyleUnderline"/>
          <w:highlight w:val="darkGray"/>
        </w:rPr>
        <w:t xml:space="preserve"> of</w:t>
      </w:r>
      <w:r w:rsidRPr="00EE7A81">
        <w:rPr>
          <w:rStyle w:val="StyleUnderline"/>
        </w:rPr>
        <w:t xml:space="preserve"> boom-bust episodes and financial </w:t>
      </w:r>
      <w:r w:rsidRPr="00AA392C">
        <w:rPr>
          <w:rStyle w:val="StyleUnderline"/>
          <w:highlight w:val="darkGray"/>
        </w:rPr>
        <w:t>crises</w:t>
      </w:r>
      <w:r w:rsidRPr="00125CDA">
        <w:rPr>
          <w:sz w:val="16"/>
        </w:rPr>
        <w:t>.</w:t>
      </w:r>
      <w:r w:rsidR="00976B59" w:rsidRPr="00976B59">
        <w:rPr>
          <w:sz w:val="12"/>
        </w:rPr>
        <w:t>¶</w:t>
      </w:r>
      <w:r w:rsidRPr="00125CDA">
        <w:rPr>
          <w:sz w:val="16"/>
        </w:rPr>
        <w:t xml:space="preserve"> </w:t>
      </w:r>
      <w:r w:rsidRPr="00AA392C">
        <w:rPr>
          <w:rStyle w:val="StyleUnderline"/>
          <w:highlight w:val="darkGray"/>
        </w:rPr>
        <w:t xml:space="preserve">We find </w:t>
      </w:r>
      <w:r w:rsidRPr="00AA392C">
        <w:rPr>
          <w:rStyle w:val="Emphasis"/>
          <w:highlight w:val="darkGray"/>
        </w:rPr>
        <w:t>very little evidence</w:t>
      </w:r>
      <w:r w:rsidRPr="00AA392C">
        <w:rPr>
          <w:sz w:val="16"/>
          <w:highlight w:val="darkGray"/>
        </w:rPr>
        <w:t xml:space="preserve"> </w:t>
      </w:r>
      <w:r w:rsidRPr="00AA392C">
        <w:rPr>
          <w:rStyle w:val="StyleUnderline"/>
          <w:highlight w:val="darkGray"/>
        </w:rPr>
        <w:t>linking credit booms and financial crises to rising inequality</w:t>
      </w:r>
      <w:r w:rsidRPr="00125CDA">
        <w:rPr>
          <w:sz w:val="16"/>
        </w:rPr>
        <w:t xml:space="preserve">. Instead, </w:t>
      </w:r>
      <w:r w:rsidRPr="00EE7A81">
        <w:rPr>
          <w:rStyle w:val="Emphasis"/>
        </w:rPr>
        <w:t>the two key determinants</w:t>
      </w:r>
      <w:r w:rsidRPr="00125CDA">
        <w:rPr>
          <w:sz w:val="16"/>
        </w:rPr>
        <w:t xml:space="preserve"> of credit booms </w:t>
      </w:r>
      <w:r w:rsidRPr="00EE7A81">
        <w:rPr>
          <w:rStyle w:val="StyleUnderline"/>
        </w:rPr>
        <w:t xml:space="preserve">are the upswing of the business cycle or economic expansion and low interest rates. </w:t>
      </w:r>
      <w:r w:rsidRPr="00AA392C">
        <w:rPr>
          <w:rStyle w:val="StyleUnderline"/>
          <w:highlight w:val="darkGray"/>
        </w:rPr>
        <w:t xml:space="preserve">This is </w:t>
      </w:r>
      <w:r w:rsidRPr="00AA392C">
        <w:rPr>
          <w:rStyle w:val="Emphasis"/>
          <w:highlight w:val="darkGray"/>
        </w:rPr>
        <w:t>very</w:t>
      </w:r>
      <w:r w:rsidRPr="00125CDA">
        <w:rPr>
          <w:sz w:val="16"/>
        </w:rPr>
        <w:t xml:space="preserve"> much </w:t>
      </w:r>
      <w:r w:rsidRPr="00AA392C">
        <w:rPr>
          <w:rStyle w:val="Emphasis"/>
          <w:highlight w:val="darkGray"/>
        </w:rPr>
        <w:t>consistent with a broader literature</w:t>
      </w:r>
      <w:r w:rsidRPr="00125CDA">
        <w:rPr>
          <w:sz w:val="16"/>
        </w:rPr>
        <w:t xml:space="preserve"> on credit cycles. While </w:t>
      </w:r>
      <w:r w:rsidRPr="00AA392C">
        <w:rPr>
          <w:rStyle w:val="StyleUnderline"/>
          <w:highlight w:val="darkGray"/>
        </w:rPr>
        <w:t>inequality</w:t>
      </w:r>
      <w:r w:rsidRPr="00125CDA">
        <w:rPr>
          <w:sz w:val="16"/>
        </w:rPr>
        <w:t xml:space="preserve"> often ticks upwards in the expansionary phase of the business cycle, this factor </w:t>
      </w:r>
      <w:r w:rsidRPr="00AA392C">
        <w:rPr>
          <w:rStyle w:val="Emphasis"/>
          <w:highlight w:val="darkGray"/>
        </w:rPr>
        <w:t>does not appear to be</w:t>
      </w:r>
      <w:r w:rsidRPr="00125CDA">
        <w:rPr>
          <w:sz w:val="16"/>
        </w:rPr>
        <w:t xml:space="preserve"> </w:t>
      </w:r>
      <w:r w:rsidRPr="00EE7A81">
        <w:rPr>
          <w:rStyle w:val="StyleUnderline"/>
        </w:rPr>
        <w:t>a significant determinant of credit growth</w:t>
      </w:r>
      <w:r w:rsidRPr="00125CDA">
        <w:rPr>
          <w:sz w:val="16"/>
        </w:rPr>
        <w:t xml:space="preserve"> once we condition on other macroeconomic aggregates. Neither is income concentration </w:t>
      </w:r>
      <w:r w:rsidRPr="00AA392C">
        <w:rPr>
          <w:rStyle w:val="StyleUnderline"/>
          <w:highlight w:val="darkGray"/>
        </w:rPr>
        <w:t>a good predictor of</w:t>
      </w:r>
      <w:r w:rsidRPr="00125CDA">
        <w:rPr>
          <w:sz w:val="16"/>
        </w:rPr>
        <w:t xml:space="preserve"> the </w:t>
      </w:r>
      <w:r w:rsidRPr="00AA392C">
        <w:rPr>
          <w:rStyle w:val="StyleUnderline"/>
          <w:highlight w:val="darkGray"/>
        </w:rPr>
        <w:t>financial crises</w:t>
      </w:r>
      <w:r w:rsidRPr="00125CDA">
        <w:rPr>
          <w:sz w:val="16"/>
        </w:rPr>
        <w:t xml:space="preserve"> that often follow above average growth in credit. The anecdotal evidence from several historical credit booms finds little support for the inequality/crisis hypothesis.</w:t>
      </w:r>
    </w:p>
    <w:p w14:paraId="2AC0E1EF" w14:textId="77777777" w:rsidR="00C92378" w:rsidRPr="00125CDA" w:rsidRDefault="00C92378" w:rsidP="00C92378">
      <w:pPr>
        <w:rPr>
          <w:sz w:val="16"/>
        </w:rPr>
      </w:pPr>
    </w:p>
    <w:p w14:paraId="6443EB48" w14:textId="77777777" w:rsidR="00C92378" w:rsidRPr="00125CDA" w:rsidRDefault="00C92378" w:rsidP="00C92378">
      <w:pPr>
        <w:rPr>
          <w:sz w:val="16"/>
        </w:rPr>
      </w:pPr>
    </w:p>
    <w:p w14:paraId="2F893F89" w14:textId="46AC353E" w:rsidR="001F3990" w:rsidRDefault="001F3990" w:rsidP="001F3990">
      <w:pPr>
        <w:pStyle w:val="Heading2"/>
      </w:pPr>
      <w:r>
        <w:t>Off Case</w:t>
      </w:r>
    </w:p>
    <w:p w14:paraId="64C949FE" w14:textId="77777777" w:rsidR="00453858" w:rsidRDefault="00453858" w:rsidP="00453858">
      <w:pPr>
        <w:pStyle w:val="Heading3"/>
      </w:pPr>
      <w:r>
        <w:t>Inflation / Biz Con Links</w:t>
      </w:r>
    </w:p>
    <w:p w14:paraId="192883CC" w14:textId="77777777" w:rsidR="00453858" w:rsidRDefault="00453858" w:rsidP="00453858">
      <w:pPr>
        <w:pStyle w:val="Heading4"/>
      </w:pPr>
      <w:r>
        <w:t>Aggregate GDP losses from a Green New Deal would be in the trillions; all goods and services would be priced higher – destroying the economy</w:t>
      </w:r>
    </w:p>
    <w:p w14:paraId="4254D983" w14:textId="77777777" w:rsidR="00453858" w:rsidRPr="00125CDA" w:rsidRDefault="00453858" w:rsidP="00453858">
      <w:r w:rsidRPr="00125CDA">
        <w:t xml:space="preserve">Nicolas </w:t>
      </w:r>
      <w:r w:rsidRPr="00125CDA">
        <w:rPr>
          <w:rStyle w:val="Style13ptBold"/>
          <w:u w:val="single"/>
        </w:rPr>
        <w:t xml:space="preserve">Loris </w:t>
      </w:r>
      <w:r w:rsidRPr="00125CDA">
        <w:t xml:space="preserve">@NiconomistLoris Former Deputy Director, Thomas A. Roe Institute Green New Deal Would Barely Change Earth’s Temperature. Here Are the Facts.Feb 8, </w:t>
      </w:r>
      <w:r w:rsidRPr="00125CDA">
        <w:rPr>
          <w:rStyle w:val="Style13ptBold"/>
          <w:u w:val="single"/>
        </w:rPr>
        <w:t>2019</w:t>
      </w:r>
      <w:r w:rsidRPr="00125CDA">
        <w:t xml:space="preserve"> https://www.heritage.org/energy-economics/commentary/green-new-deal-would-barely-change-earths-temperature-here-are-the</w:t>
      </w:r>
    </w:p>
    <w:p w14:paraId="4C295D77" w14:textId="77777777" w:rsidR="00453858" w:rsidRPr="00B439C9" w:rsidRDefault="00453858" w:rsidP="00453858">
      <w:pPr>
        <w:rPr>
          <w:sz w:val="16"/>
        </w:rPr>
      </w:pPr>
      <w:r w:rsidRPr="00125CDA">
        <w:rPr>
          <w:sz w:val="16"/>
        </w:rPr>
        <w:t xml:space="preserve">Even more concerning, </w:t>
      </w:r>
      <w:r w:rsidRPr="00AA392C">
        <w:rPr>
          <w:rStyle w:val="StyleUnderline"/>
          <w:highlight w:val="darkGray"/>
        </w:rPr>
        <w:t>the direct impact from higher energy costs is just a small part of the story. Energy is a necessary input for nearly all of the goods and services consumers buy.</w:t>
      </w:r>
      <w:r w:rsidRPr="00686550">
        <w:rPr>
          <w:rStyle w:val="StyleUnderline"/>
        </w:rPr>
        <w:t xml:space="preserve"> </w:t>
      </w:r>
      <w:r w:rsidRPr="00125CDA">
        <w:rPr>
          <w:sz w:val="16"/>
        </w:rPr>
        <w:t xml:space="preserve">Consequently, </w:t>
      </w:r>
      <w:r w:rsidRPr="00AA392C">
        <w:rPr>
          <w:rStyle w:val="StyleUnderline"/>
          <w:highlight w:val="darkGray"/>
        </w:rPr>
        <w:t>Americans will pay more for food, health care, education, clothes, and every other good or service that requires energy to make and transport</w:t>
      </w:r>
      <w:r w:rsidRPr="00125CDA">
        <w:rPr>
          <w:sz w:val="16"/>
        </w:rPr>
        <w:t xml:space="preserve">. In fact, Heritage Foundation economists used the Heritage Energy Model, a derivative of the Energy Information Administration’s National Energy Modeling System, to model the economic impacts of a carbon tax, which Green New Deal advocates admit would only be one tiny fraction of the entire plan. Each </w:t>
      </w:r>
      <w:hyperlink r:id="rId57" w:history="1">
        <w:r w:rsidRPr="00125CDA">
          <w:rPr>
            <w:rStyle w:val="Hyperlink"/>
            <w:sz w:val="16"/>
          </w:rPr>
          <w:t>carbon tax analysis found an average shortfall of hundreds of thousands of jobs with peak year unemployment reaching over 1 million jobs lost</w:t>
        </w:r>
      </w:hyperlink>
      <w:r w:rsidRPr="00125CDA">
        <w:rPr>
          <w:sz w:val="16"/>
        </w:rPr>
        <w:t xml:space="preserve"> and half the job losses coming in energy-intensive manufacturing industries. </w:t>
      </w:r>
      <w:r w:rsidRPr="00AA392C">
        <w:rPr>
          <w:rStyle w:val="StyleUnderline"/>
          <w:highlight w:val="darkGray"/>
        </w:rPr>
        <w:t>Over a 20-year period, the total income loss would be tens of thousands of dollars and the aggregate gross domestic product loss would be over $2.5 trillion. If policymakers spent, taxed, and regulated to achieve net-zero greenhouse gas emissions for America’s transportation, agricultural, and industrial sectors, the costs would be several orders of magnitude higher</w:t>
      </w:r>
      <w:r w:rsidRPr="00125CDA">
        <w:rPr>
          <w:sz w:val="16"/>
        </w:rPr>
        <w:t xml:space="preserve">. Importantly, Americans have little appetite to pay such costs. In fact, </w:t>
      </w:r>
      <w:hyperlink r:id="rId58" w:history="1">
        <w:r w:rsidRPr="00125CDA">
          <w:rPr>
            <w:rStyle w:val="Hyperlink"/>
            <w:sz w:val="16"/>
          </w:rPr>
          <w:t>a recent Associated Press poll found that 68 percent of Americans oppose paying an additional $10 per month</w:t>
        </w:r>
      </w:hyperlink>
      <w:r w:rsidRPr="00125CDA">
        <w:rPr>
          <w:sz w:val="16"/>
        </w:rPr>
        <w:t xml:space="preserve"> to fight climate change. The protests in France are quite indicative of how people feel about costly climate policies. </w:t>
      </w:r>
    </w:p>
    <w:p w14:paraId="69F38721" w14:textId="77777777" w:rsidR="00453858" w:rsidRPr="00976B59" w:rsidRDefault="00453858" w:rsidP="00453858">
      <w:pPr>
        <w:pStyle w:val="Heading4"/>
      </w:pPr>
      <w:r>
        <w:t>Green New Deal wrecks the economy - results in jobs that just trade of with traditional ones, increases costs and wastes billions of dollars</w:t>
      </w:r>
    </w:p>
    <w:p w14:paraId="3E93E238" w14:textId="77777777" w:rsidR="00453858" w:rsidRDefault="00453858" w:rsidP="00453858">
      <w:pPr>
        <w:rPr>
          <w:rFonts w:asciiTheme="minorHAnsi" w:hAnsiTheme="minorHAnsi"/>
        </w:rPr>
      </w:pPr>
      <w:r>
        <w:rPr>
          <w:rFonts w:asciiTheme="minorHAnsi" w:hAnsiTheme="minorHAnsi"/>
        </w:rPr>
        <w:t xml:space="preserve">Pat </w:t>
      </w:r>
      <w:r w:rsidRPr="00976B59">
        <w:rPr>
          <w:rStyle w:val="Style13ptBold"/>
        </w:rPr>
        <w:t>Toomey</w:t>
      </w:r>
      <w:r>
        <w:rPr>
          <w:rFonts w:asciiTheme="minorHAnsi" w:hAnsiTheme="minorHAnsi"/>
        </w:rPr>
        <w:t xml:space="preserve"> 4-22-</w:t>
      </w:r>
      <w:r w:rsidRPr="00976B59">
        <w:rPr>
          <w:rStyle w:val="Style13ptBold"/>
        </w:rPr>
        <w:t>2021</w:t>
      </w:r>
      <w:r>
        <w:rPr>
          <w:rFonts w:asciiTheme="minorHAnsi" w:hAnsiTheme="minorHAnsi"/>
        </w:rPr>
        <w:t>. (Ranking Member Pat Toomey (R-Pa.),  Pat Toomey. "Toomey: Green New Deal Policies Destroying Jobs, Raising Energy Prices." Toomey: Green New Deal Policies Destroying Jobs, Raising Energy Prices. Web. 4-22-2021. accessed 6-27-2023. &amp;lt; https://www.banking.senate.gov/newsroom/minority/toomey-green-new-deal-policies-destroying-jobs-raising-energy-prices &amp;gt;. Phops)</w:t>
      </w:r>
    </w:p>
    <w:p w14:paraId="4A5A4108" w14:textId="77777777" w:rsidR="00453858" w:rsidRDefault="00453858" w:rsidP="00453858">
      <w:pPr>
        <w:rPr>
          <w:rFonts w:asciiTheme="minorHAnsi" w:hAnsiTheme="minorHAnsi"/>
          <w:sz w:val="16"/>
        </w:rPr>
      </w:pPr>
      <w:r w:rsidRPr="00976B59">
        <w:rPr>
          <w:rFonts w:asciiTheme="minorHAnsi" w:hAnsiTheme="minorHAnsi"/>
          <w:sz w:val="16"/>
        </w:rPr>
        <w:t xml:space="preserve">Washington, D.C. – In his opening statement at today’s U.S. Senate Banking Committee hearing on so-called “green jobs,” Ranking Member Pat Toomey (R-Pa.) said the Biden administration’s Green New Deal policies are killing American jobs, slowing economic growth, increasing energy costs, and wasting billions of taxpayer dollars. The hearing comes as Banking Committee Republicans called on the administration and Climate Czar John Kerry to stop pressuring financial institutions into de-banking fossil energy companies. Ranking Member Toomey’s opening remarks, as prepared for delivery: Thank you, Mr. Chairman. Today, I expect we will hear calls for Green New Deal-type policies. </w:t>
      </w:r>
      <w:r w:rsidRPr="00AA392C">
        <w:rPr>
          <w:rStyle w:val="StyleUnderline"/>
          <w:highlight w:val="darkGray"/>
        </w:rPr>
        <w:t>Our discussion needs to include the costs of these policies,</w:t>
      </w:r>
      <w:r w:rsidRPr="00976B59">
        <w:rPr>
          <w:rFonts w:asciiTheme="minorHAnsi" w:hAnsiTheme="minorHAnsi"/>
          <w:sz w:val="16"/>
        </w:rPr>
        <w:t xml:space="preserve"> </w:t>
      </w:r>
      <w:r w:rsidRPr="00AA392C">
        <w:rPr>
          <w:rStyle w:val="StyleUnderline"/>
          <w:highlight w:val="darkGray"/>
        </w:rPr>
        <w:t>including lost</w:t>
      </w:r>
      <w:r w:rsidRPr="00976B59">
        <w:rPr>
          <w:rStyle w:val="StyleUnderline"/>
        </w:rPr>
        <w:t xml:space="preserve"> American </w:t>
      </w:r>
      <w:r w:rsidRPr="00AA392C">
        <w:rPr>
          <w:rStyle w:val="StyleUnderline"/>
          <w:highlight w:val="darkGray"/>
        </w:rPr>
        <w:t>jobs, slow economic growth, increase energy costs, and waste billions of taxpayer dollars.</w:t>
      </w:r>
      <w:r>
        <w:rPr>
          <w:rStyle w:val="StyleUnderline"/>
        </w:rPr>
        <w:t xml:space="preserve"> </w:t>
      </w:r>
      <w:r w:rsidRPr="00976B59">
        <w:rPr>
          <w:rFonts w:asciiTheme="minorHAnsi" w:hAnsiTheme="minorHAnsi"/>
          <w:sz w:val="16"/>
        </w:rPr>
        <w:t xml:space="preserve">Our discussion should also include the remarkable progress we’ve made in reducing carbon emissions – ironically enough, using fossil fuels. Let me explain. U.S. carbon emissions have been falling for years. In 2019, U.S. carbon emissions hit their lowest level since 1992 and their lowest per capita level since 1950, and the U.S. led the world in reducing energy-related CO2 emissions. These declines have been enabled by America’s recent energy renaissance made possible by technology and free markets. The natural gas boom—in places like Pennsylvania—has helped gas partially replace coal as the fuel for America’s power plants. This has been the primary driver of the declines in carbon emissions. We made this progress creating jobs, not destroying them. Nonetheless, some of my colleagues seem determined to impose </w:t>
      </w:r>
      <w:r w:rsidRPr="00AA392C">
        <w:rPr>
          <w:rStyle w:val="StyleUnderline"/>
          <w:highlight w:val="darkGray"/>
        </w:rPr>
        <w:t>Green New Deal policies</w:t>
      </w:r>
      <w:r w:rsidRPr="00976B59">
        <w:rPr>
          <w:rFonts w:asciiTheme="minorHAnsi" w:hAnsiTheme="minorHAnsi"/>
          <w:sz w:val="16"/>
        </w:rPr>
        <w:t xml:space="preserve"> that </w:t>
      </w:r>
      <w:r w:rsidRPr="00AA392C">
        <w:rPr>
          <w:rStyle w:val="StyleUnderline"/>
          <w:highlight w:val="darkGray"/>
        </w:rPr>
        <w:t>will cost us jobs on a net basis</w:t>
      </w:r>
      <w:r w:rsidRPr="00976B59">
        <w:rPr>
          <w:rFonts w:asciiTheme="minorHAnsi" w:hAnsiTheme="minorHAnsi"/>
          <w:sz w:val="16"/>
        </w:rPr>
        <w:t xml:space="preserve"> and stifle the very developments that have allowed us to reduce emissions. </w:t>
      </w:r>
      <w:r w:rsidRPr="00976B59">
        <w:rPr>
          <w:rStyle w:val="StyleUnderline"/>
        </w:rPr>
        <w:t xml:space="preserve">They often describe the destruction caused by these policies as an “opportunity” to create new green energy jobs. But </w:t>
      </w:r>
      <w:r w:rsidRPr="00AA392C">
        <w:rPr>
          <w:rStyle w:val="StyleUnderline"/>
          <w:highlight w:val="darkGray"/>
        </w:rPr>
        <w:t>they fail to acknowledge the costs they’re imposing in lost jobs and higher energy prices.</w:t>
      </w:r>
      <w:r w:rsidRPr="00976B59">
        <w:rPr>
          <w:rFonts w:asciiTheme="minorHAnsi" w:hAnsiTheme="minorHAnsi"/>
          <w:sz w:val="16"/>
        </w:rPr>
        <w:t xml:space="preserve"> I’m reminded of French economist Frederic Bastiat’s famous 1850s parable of the “broken window.” In the parable, someone breaks a shopkeeper’s window, so he must hire a window maker to replace it. Some people think the broken window is a good thing because it “created” a job for the window maker. But Bastiat points out the fallacy in this thinking. As he puts it, “</w:t>
      </w:r>
      <w:r w:rsidRPr="00AA392C">
        <w:rPr>
          <w:rStyle w:val="StyleUnderline"/>
          <w:highlight w:val="darkGray"/>
        </w:rPr>
        <w:t>destruction is not profit.”</w:t>
      </w:r>
      <w:r w:rsidRPr="00976B59">
        <w:rPr>
          <w:rFonts w:asciiTheme="minorHAnsi" w:hAnsiTheme="minorHAnsi"/>
          <w:sz w:val="16"/>
        </w:rPr>
        <w:t xml:space="preserve"> The shopkeeper had to spend money and time to replace his window. If the window had never been broken, that money and time would’ve gone to more productive uses—like hiring a worker to expand the shopkeeper’s business. Some of my colleagues seem to have forgotten this basic economic principle. </w:t>
      </w:r>
      <w:r w:rsidRPr="00976B59">
        <w:rPr>
          <w:rStyle w:val="StyleUnderline"/>
        </w:rPr>
        <w:t>Just as breaking a shopkeeper’s window doesn’t somehow create economic gain, neither does destroying traditional sources of energy and replacing it with so-called green energy create economic gain for two reasons:</w:t>
      </w:r>
      <w:r w:rsidRPr="00AA392C">
        <w:rPr>
          <w:rStyle w:val="StyleUnderline"/>
          <w:highlight w:val="darkGray"/>
        </w:rPr>
        <w:t xml:space="preserve"> it would only create new green jobs by destroying traditional energy jobs</w:t>
      </w:r>
      <w:r w:rsidRPr="00976B59">
        <w:rPr>
          <w:rFonts w:asciiTheme="minorHAnsi" w:hAnsiTheme="minorHAnsi"/>
          <w:sz w:val="16"/>
        </w:rPr>
        <w:t xml:space="preserve">. In addition, </w:t>
      </w:r>
      <w:r w:rsidRPr="00976B59">
        <w:rPr>
          <w:rStyle w:val="StyleUnderline"/>
        </w:rPr>
        <w:t>the end result is that society pays more for energy, which lowers our standard of living. And the consequences of this destruction aren’t just academic.</w:t>
      </w:r>
      <w:r>
        <w:rPr>
          <w:rStyle w:val="StyleUnderline"/>
        </w:rPr>
        <w:t xml:space="preserve"> </w:t>
      </w:r>
      <w:r w:rsidRPr="00976B59">
        <w:rPr>
          <w:rFonts w:asciiTheme="minorHAnsi" w:hAnsiTheme="minorHAnsi"/>
          <w:sz w:val="16"/>
        </w:rPr>
        <w:t xml:space="preserve">The Biden administration has already imposed policies that are destroying traditional energy jobs. For example, it has terminated construction of the Keystone XL pipeline, and banned new oil and gas leases on federal lands. These actions alone will destroy tens of thousands of jobs for Americans. Today, we will hear from one of them—Neal Crabtree—a union welder who lost his job when Keystone was shut down. I’m also deeply concerned about the Biden administration’s apparent efforts to coerce banks to stop lending to fossil energy companies. This week all the Republicans on this Committee sent a letter to John Kerry warning the administration to stop abusing government power in this way. Mr. Kerry has said the very purpose of President Biden’s expected global warming executive order is to “change the allocation of capital” – in other words, to redirect capital from traditional energy companies to companies deemed to be sufficiently “green.” This effort disturbingly resembles the Obama administration’s notorious “Operation Choke Point” scandal, in which regulators attempted to coerce banks into denying services to legal yet politically-disfavored businesses. </w:t>
      </w:r>
      <w:r w:rsidRPr="00AA392C">
        <w:rPr>
          <w:rStyle w:val="StyleUnderline"/>
          <w:highlight w:val="darkGray"/>
        </w:rPr>
        <w:t>It’s neither practical nor desirable to immediately cease fossil fuel production</w:t>
      </w:r>
      <w:r w:rsidRPr="00976B59">
        <w:rPr>
          <w:rFonts w:asciiTheme="minorHAnsi" w:hAnsiTheme="minorHAnsi"/>
          <w:sz w:val="16"/>
        </w:rPr>
        <w:t xml:space="preserve">. </w:t>
      </w:r>
      <w:r w:rsidRPr="00AA392C">
        <w:rPr>
          <w:rStyle w:val="StyleUnderline"/>
          <w:highlight w:val="darkGray"/>
        </w:rPr>
        <w:t>Fossil fuels represent approximately 80 percent of U.S. energy production and consumption</w:t>
      </w:r>
      <w:r w:rsidRPr="00976B59">
        <w:rPr>
          <w:rFonts w:asciiTheme="minorHAnsi" w:hAnsiTheme="minorHAnsi"/>
          <w:sz w:val="16"/>
        </w:rPr>
        <w:t xml:space="preserve">. Abusing government power to try to achieve that objective will distort capital allocation, raise energy costs for consumers, and slow economic growth. Finally, Green New Deal jobs programs have a history of failure. Yet, President Biden’s infrastructure plan would double down on these failed policies of the past. Consider one example: his plan would establish a $27 billion “National Climate Bank” to provide financing for so-called green investments. We know that when the government substitutes its judgment for that of the market, it picks winners and losers based on political favoritism, not business fundamentals. Just look at the 2009 Obama-Biden spending bill. That bill included over $80 billion in spending, loan guarantees, and tax credits for green energy projects. What were the results of this massive government program? Waste, fraud, and abuse. Who can forget the infamous case of the solar panel company </w:t>
      </w:r>
      <w:r w:rsidRPr="00976B59">
        <w:rPr>
          <w:rStyle w:val="StyleUnderline"/>
        </w:rPr>
        <w:t>Solyndra? It went bankrupt and defaulted on a $535 million loan guaranteed by federal taxpayers.</w:t>
      </w:r>
      <w:r w:rsidRPr="00976B59">
        <w:rPr>
          <w:rFonts w:asciiTheme="minorHAnsi" w:hAnsiTheme="minorHAnsi"/>
          <w:sz w:val="16"/>
        </w:rPr>
        <w:t xml:space="preserve"> Solyndra’s ability to secure a loan guarantee may have resulted from its political connections—not a track record of success. And the Department of Energy’s Inspector General found that Solyndra engaged in a “pattern of false and misleading assertions and statements.” </w:t>
      </w:r>
      <w:r w:rsidRPr="00976B59">
        <w:rPr>
          <w:rStyle w:val="StyleUnderline"/>
        </w:rPr>
        <w:t xml:space="preserve">Nevertheless, </w:t>
      </w:r>
      <w:r w:rsidRPr="00AA392C">
        <w:rPr>
          <w:rStyle w:val="StyleUnderline"/>
          <w:highlight w:val="darkGray"/>
        </w:rPr>
        <w:t>taxpayers had to bailout Solyndra for over half a billion dollars</w:t>
      </w:r>
      <w:r w:rsidRPr="00976B59">
        <w:rPr>
          <w:rStyle w:val="StyleUnderline"/>
        </w:rPr>
        <w:t>. This is what happens when the government picks winners and losers based on political considerations.</w:t>
      </w:r>
      <w:r>
        <w:rPr>
          <w:rStyle w:val="StyleUnderline"/>
        </w:rPr>
        <w:t xml:space="preserve"> </w:t>
      </w:r>
      <w:r w:rsidRPr="00976B59">
        <w:rPr>
          <w:rFonts w:asciiTheme="minorHAnsi" w:hAnsiTheme="minorHAnsi"/>
          <w:sz w:val="16"/>
        </w:rPr>
        <w:t xml:space="preserve">As one of today’s witnesses—David Kreutzer—will testify the Biden administration is repeating these mistakes. </w:t>
      </w:r>
      <w:r w:rsidRPr="00976B59">
        <w:rPr>
          <w:rStyle w:val="StyleUnderline"/>
        </w:rPr>
        <w:t>The climate is changing. And we should be having a vigorous debate about what to do about that. But that debate should honestly acknowledge that if we shift from low-cost fossil energy to high-cost energy, like wind and solar, there will be costs. Jobs will be destroyed and energy prices will go up.</w:t>
      </w:r>
      <w:r>
        <w:rPr>
          <w:rStyle w:val="StyleUnderline"/>
        </w:rPr>
        <w:t xml:space="preserve"> </w:t>
      </w:r>
      <w:r w:rsidRPr="00976B59">
        <w:rPr>
          <w:rFonts w:asciiTheme="minorHAnsi" w:hAnsiTheme="minorHAnsi"/>
          <w:sz w:val="16"/>
        </w:rPr>
        <w:t xml:space="preserve">We should weigh these costs against the potentials benefits of a shift, and we should do so in an open, transparent, and accountable way—not through sweeping executive actions and backdoor pressure campaigns to coerce banks to implement the administration’s preferred policies. </w:t>
      </w:r>
    </w:p>
    <w:p w14:paraId="037D9CB6" w14:textId="77777777" w:rsidR="00453858" w:rsidRDefault="00453858" w:rsidP="00453858">
      <w:pPr>
        <w:pStyle w:val="Heading4"/>
      </w:pPr>
      <w:r>
        <w:t>Green New Deal would require massive capital investment and billions in yearly costs  - and it’s the tip of the iceberg, just about how to transform the energy structure.</w:t>
      </w:r>
    </w:p>
    <w:p w14:paraId="04F1AC91" w14:textId="77777777" w:rsidR="00453858" w:rsidRPr="00B439C9" w:rsidRDefault="00453858" w:rsidP="00453858">
      <w:r w:rsidRPr="006645FC">
        <w:rPr>
          <w:rStyle w:val="Style13ptBold"/>
        </w:rPr>
        <w:t>Holtz-Eakin, et.al.,</w:t>
      </w:r>
      <w:r>
        <w:t xml:space="preserve"> </w:t>
      </w:r>
      <w:r w:rsidRPr="00B439C9">
        <w:t>Douglas Holtz-Eakin, Dan Bosch, Ben Gitis, Dan Goldbeck, Philip Rossetti</w:t>
      </w:r>
      <w:r>
        <w:t xml:space="preserve"> </w:t>
      </w:r>
      <w:r w:rsidRPr="006645FC">
        <w:t xml:space="preserve">February 25, </w:t>
      </w:r>
      <w:r w:rsidRPr="006645FC">
        <w:rPr>
          <w:rStyle w:val="Style13ptBold"/>
        </w:rPr>
        <w:t>2019</w:t>
      </w:r>
      <w:r>
        <w:rPr>
          <w:rFonts w:ascii="Helvetica" w:hAnsi="Helvetica"/>
          <w:color w:val="323B4D"/>
          <w:spacing w:val="7"/>
          <w:sz w:val="23"/>
          <w:szCs w:val="23"/>
          <w:shd w:val="clear" w:color="auto" w:fill="FFFFFF"/>
        </w:rPr>
        <w:t xml:space="preserve"> </w:t>
      </w:r>
      <w:r w:rsidRPr="00B439C9">
        <w:t>THE GREEN NEW DEAL: SCOPE, SCALE, AND IMPLICATIONS</w:t>
      </w:r>
      <w:r>
        <w:t xml:space="preserve"> </w:t>
      </w:r>
      <w:r w:rsidRPr="00B439C9">
        <w:t>Read more: https://www.americanactionforum.org/research/the-green-new-deal-scope-scale-and-implications/#ixzz85wHVJ331</w:t>
      </w:r>
    </w:p>
    <w:p w14:paraId="32CD410D" w14:textId="6972DEDF" w:rsidR="00453858" w:rsidRPr="00453858" w:rsidRDefault="00453858" w:rsidP="00453858">
      <w:r w:rsidRPr="00B439C9">
        <w:t xml:space="preserve">We estimate that </w:t>
      </w:r>
      <w:r w:rsidRPr="00AA392C">
        <w:rPr>
          <w:rStyle w:val="StyleUnderline"/>
          <w:highlight w:val="darkGray"/>
        </w:rPr>
        <w:t>to transition to a power sector that has net zero emissions of greenhouse gases in 10 years would require a capital investment of $5.4 trillion by 2029. In addition, the annual operation, maintenance, and capital-recovery costs would be $387 billion</w:t>
      </w:r>
      <w:r w:rsidRPr="00B439C9">
        <w:t>.</w:t>
      </w:r>
      <w:bookmarkStart w:id="5" w:name="_ednref1"/>
      <w:r w:rsidRPr="00B439C9">
        <w:fldChar w:fldCharType="begin"/>
      </w:r>
      <w:r w:rsidRPr="00B439C9">
        <w:instrText xml:space="preserve"> HYPERLINK "https://www.americanactionforum.org/research/the-green-new-deal-scope-scale-and-implications/" \l "_edn1" </w:instrText>
      </w:r>
      <w:r w:rsidRPr="00B439C9">
        <w:fldChar w:fldCharType="separate"/>
      </w:r>
      <w:r w:rsidRPr="00B439C9">
        <w:rPr>
          <w:rStyle w:val="Hyperlink"/>
        </w:rPr>
        <w:t>[1]</w:t>
      </w:r>
      <w:r w:rsidRPr="00B439C9">
        <w:fldChar w:fldCharType="end"/>
      </w:r>
      <w:bookmarkEnd w:id="5"/>
      <w:r>
        <w:t xml:space="preserve"> </w:t>
      </w:r>
      <w:r w:rsidRPr="00AA392C">
        <w:rPr>
          <w:rStyle w:val="StyleUnderline"/>
          <w:highlight w:val="darkGray"/>
        </w:rPr>
        <w:t>We consider this estimate to be conservative</w:t>
      </w:r>
      <w:r w:rsidRPr="00B439C9">
        <w:t xml:space="preserve"> in two respects. First, we assume that a low-carbon electricity grid is feasible with only 4 hours of storage available for renewable resources; academic estimates have said a reliable grid requires 12 hours.</w:t>
      </w:r>
      <w:bookmarkStart w:id="6" w:name="_ednref2"/>
      <w:r w:rsidRPr="00B439C9">
        <w:fldChar w:fldCharType="begin"/>
      </w:r>
      <w:r w:rsidRPr="00B439C9">
        <w:instrText xml:space="preserve"> HYPERLINK "https://www.americanactionforum.org/research/the-green-new-deal-scope-scale-and-implications/" \l "_edn2" </w:instrText>
      </w:r>
      <w:r w:rsidRPr="00B439C9">
        <w:fldChar w:fldCharType="separate"/>
      </w:r>
      <w:r w:rsidRPr="00B439C9">
        <w:rPr>
          <w:rStyle w:val="Hyperlink"/>
        </w:rPr>
        <w:t>[2]</w:t>
      </w:r>
      <w:r w:rsidRPr="00B439C9">
        <w:fldChar w:fldCharType="end"/>
      </w:r>
      <w:bookmarkEnd w:id="6"/>
      <w:r>
        <w:t xml:space="preserve"> </w:t>
      </w:r>
      <w:r w:rsidRPr="00B439C9">
        <w:t>Second, we assume no new construction of transmission assets is required, even though efficiently siting new renewable assets will require significant transmission infrastructure.</w:t>
      </w:r>
      <w:r>
        <w:t xml:space="preserve"> </w:t>
      </w:r>
      <w:r w:rsidRPr="00B439C9">
        <w:t>To reach this bottom line, we assume that states without nuclear moratoriums build approximately 50 percent of their needed capacity with nuclear power, and cover the remaining 50 percent with wind, solar, hydro, geothermal electricity, and battery storage. States with nuclear moratoriums are assumed to replace fossil fuels with wind, solar, and storage. This approach raises issues in dispatching electricity, because one needs to cover the difference between available nuclear and peak capacity with both solar and wind resources. Most renewable resources are non-dispatchable, and must be supplemented by storage and other available assets. (For example, if one has 500 megawatts (MW) of nuclear and needs 1000MW total, the solution is to use 500MW nuclear and 500MW solar for part of the day, 500MW nuclear and 500MW wind for a second part, and 500MW nuclear and 500MW storage for the remainder). The estimate incorporates full construction of all available hydro assets, and business-as-usual geothermal construction. The figure also assumes only 4 hours of storage would be available.</w:t>
      </w:r>
      <w:r>
        <w:t xml:space="preserve"> </w:t>
      </w:r>
      <w:r w:rsidRPr="00AA392C">
        <w:rPr>
          <w:rStyle w:val="StyleUnderline"/>
          <w:highlight w:val="darkGray"/>
        </w:rPr>
        <w:t>To put these costs in perspective, total retail revenue in the electric power sector was $390 billion in 2017.</w:t>
      </w:r>
      <w:bookmarkStart w:id="7" w:name="_ednref3"/>
      <w:r w:rsidRPr="00AA392C">
        <w:rPr>
          <w:rStyle w:val="StyleUnderline"/>
          <w:highlight w:val="darkGray"/>
        </w:rPr>
        <w:fldChar w:fldCharType="begin"/>
      </w:r>
      <w:r w:rsidRPr="00AA392C">
        <w:rPr>
          <w:rStyle w:val="StyleUnderline"/>
          <w:highlight w:val="darkGray"/>
        </w:rPr>
        <w:instrText xml:space="preserve"> HYPERLINK "https://www.americanactionforum.org/research/the-green-new-deal-scope-scale-and-implications/" \l "_edn3" </w:instrText>
      </w:r>
      <w:r w:rsidRPr="00AA392C">
        <w:rPr>
          <w:rStyle w:val="StyleUnderline"/>
          <w:highlight w:val="darkGray"/>
        </w:rPr>
        <w:fldChar w:fldCharType="separate"/>
      </w:r>
      <w:r w:rsidRPr="00AA392C">
        <w:rPr>
          <w:rStyle w:val="StyleUnderline"/>
          <w:highlight w:val="darkGray"/>
        </w:rPr>
        <w:t>[3]</w:t>
      </w:r>
      <w:r w:rsidRPr="00AA392C">
        <w:rPr>
          <w:rStyle w:val="StyleUnderline"/>
          <w:highlight w:val="darkGray"/>
        </w:rPr>
        <w:fldChar w:fldCharType="end"/>
      </w:r>
      <w:bookmarkEnd w:id="7"/>
      <w:r w:rsidRPr="00AA392C">
        <w:rPr>
          <w:rStyle w:val="StyleUnderline"/>
          <w:highlight w:val="darkGray"/>
        </w:rPr>
        <w:t xml:space="preserve"> Generation costs were 59 percent of that, and would go from $230 billion to $387 billion each year in the above scenario, about a $157 billion difference</w:t>
      </w:r>
      <w:r w:rsidRPr="00B439C9">
        <w:t>, though if $70.5 billion of annual fuel costs are avoided by 2029 the net annual difference falls to $86.5 billion.</w:t>
      </w:r>
      <w:bookmarkStart w:id="8" w:name="_ednref4"/>
      <w:r w:rsidRPr="00B439C9">
        <w:fldChar w:fldCharType="begin"/>
      </w:r>
      <w:r w:rsidRPr="00B439C9">
        <w:instrText xml:space="preserve"> HYPERLINK "https://www.americanactionforum.org/research/the-green-new-deal-scope-scale-and-implications/" \l "_edn4" </w:instrText>
      </w:r>
      <w:r w:rsidRPr="00B439C9">
        <w:fldChar w:fldCharType="separate"/>
      </w:r>
      <w:r w:rsidRPr="00B439C9">
        <w:rPr>
          <w:rStyle w:val="Hyperlink"/>
        </w:rPr>
        <w:t>[4]</w:t>
      </w:r>
      <w:r w:rsidRPr="00B439C9">
        <w:fldChar w:fldCharType="end"/>
      </w:r>
      <w:bookmarkEnd w:id="8"/>
      <w:r>
        <w:t xml:space="preserve"> </w:t>
      </w:r>
      <w:r w:rsidRPr="00B439C9">
        <w:t xml:space="preserve">That increase (accounting for avoided fuel costs) would drive up total electricity costs by 22 percent. With an average monthly electric bill in 2017 of $111, </w:t>
      </w:r>
      <w:r w:rsidRPr="00AA392C">
        <w:rPr>
          <w:rStyle w:val="StyleUnderline"/>
          <w:highlight w:val="darkGray"/>
        </w:rPr>
        <w:t>the average household could expect around $295 of increased annual expenditures on electricity.</w:t>
      </w:r>
      <w:r w:rsidRPr="00B439C9">
        <w:t xml:space="preserve"> This scenario is likely optimistic, as it assumes no increased costs for electricity generation and storage assets resulting from dramatically increased demand, nor does it consider any growth in transmission assets. Alternatively, the estimated costs could fall if storage assets could be deployed efficiently, but total costs would certainly be in the multiples of trillions of dollars range.</w:t>
      </w:r>
    </w:p>
    <w:p w14:paraId="07455A6E" w14:textId="77777777" w:rsidR="00453858" w:rsidRDefault="00453858" w:rsidP="00453858">
      <w:pPr>
        <w:pStyle w:val="Heading4"/>
      </w:pPr>
      <w:r>
        <w:t>The energy/environmental components of the Green New Deal costs trillions – including up to $72,000 per household – including the social justice policies raises it to $419,000 per household – collapsing the economy</w:t>
      </w:r>
    </w:p>
    <w:p w14:paraId="0AAAE51D" w14:textId="77777777" w:rsidR="00453858" w:rsidRPr="006645FC" w:rsidRDefault="00453858" w:rsidP="00453858">
      <w:r w:rsidRPr="006645FC">
        <w:t xml:space="preserve">Marlo </w:t>
      </w:r>
      <w:r w:rsidRPr="006645FC">
        <w:rPr>
          <w:rStyle w:val="Style13ptBold"/>
        </w:rPr>
        <w:t>Lewis</w:t>
      </w:r>
      <w:r w:rsidRPr="006645FC">
        <w:t>, Jr. • 02/26/</w:t>
      </w:r>
      <w:r w:rsidRPr="006645FC">
        <w:rPr>
          <w:rStyle w:val="Style13ptBold"/>
        </w:rPr>
        <w:t>2019</w:t>
      </w:r>
      <w:r w:rsidRPr="006645FC">
        <w:t xml:space="preserve"> How Much Will the Green New Deal Cost Your Family?</w:t>
      </w:r>
      <w:r>
        <w:t xml:space="preserve"> </w:t>
      </w:r>
      <w:r w:rsidRPr="006645FC">
        <w:t>https://cei.org/blog/how-much-will-the-green-new-deal-cost-your-family/</w:t>
      </w:r>
    </w:p>
    <w:p w14:paraId="5C798274" w14:textId="151BF402" w:rsidR="00453858" w:rsidRPr="00453858" w:rsidRDefault="00453858" w:rsidP="00453858">
      <w:r w:rsidRPr="006645FC">
        <w:t xml:space="preserve">The American Action Forum estimates that, </w:t>
      </w:r>
      <w:r w:rsidRPr="00AA392C">
        <w:rPr>
          <w:rStyle w:val="StyleUnderline"/>
          <w:highlight w:val="darkGray"/>
        </w:rPr>
        <w:t>between 2020 and 2029, the energy and environmental components of the Green New Deal would cost $8.3 trillion to $12.3 trillion</w:t>
      </w:r>
      <w:r w:rsidRPr="006645FC">
        <w:t xml:space="preserve">, or $52,000 to $72,000 per household. </w:t>
      </w:r>
      <w:r w:rsidRPr="00AA392C">
        <w:rPr>
          <w:rStyle w:val="StyleUnderline"/>
          <w:highlight w:val="darkGray"/>
        </w:rPr>
        <w:t>The total GND program, including the jobs and “social justice” policies, would cost</w:t>
      </w:r>
      <w:r w:rsidRPr="006645FC">
        <w:t xml:space="preserve"> $51.1 trillion to </w:t>
      </w:r>
      <w:r w:rsidRPr="00AA392C">
        <w:rPr>
          <w:rStyle w:val="StyleUnderline"/>
          <w:highlight w:val="darkGray"/>
        </w:rPr>
        <w:t>$92.9 trillion, or</w:t>
      </w:r>
      <w:r w:rsidRPr="006645FC">
        <w:t xml:space="preserve"> $316,010 to </w:t>
      </w:r>
      <w:r w:rsidRPr="00AA392C">
        <w:rPr>
          <w:rStyle w:val="StyleUnderline"/>
          <w:highlight w:val="darkGray"/>
        </w:rPr>
        <w:t>$419,010 per household</w:t>
      </w:r>
      <w:r w:rsidRPr="006645FC">
        <w:t>. Perhaps as significant as what the Green New Deal says is what it does not say. The word “cost” occurs only once—in a provision directing the U.S. government to “take into account the complete environmental and social costs of emissions.” Although emissions from infrastructure, transportation, manufacturing, and agriculture are to be reduced “as much as technologically feasible,” the text nowhere states or implies that emission reductions must be cost effective, commercially viable, or reasonably affordable.</w:t>
      </w:r>
      <w:r>
        <w:t xml:space="preserve"> </w:t>
      </w:r>
      <w:r w:rsidRPr="006645FC">
        <w:t>Although staggering, the costs in AAF’s chart above include only the direct expenditures needed to achieve the Green New Deal’s goals. A separate analysis would be required to estimate the GND’s impacts on the growth and performance of the U.S. economy.</w:t>
      </w:r>
      <w:r>
        <w:t xml:space="preserve"> </w:t>
      </w:r>
      <w:r w:rsidRPr="006645FC">
        <w:t>The AAF analysts conclude with a warning about the less quantifiable perils of centralized planning and World War II-style “mobilization” of the nation’s industries and resources:</w:t>
      </w:r>
      <w:r>
        <w:t xml:space="preserve"> </w:t>
      </w:r>
      <w:r w:rsidRPr="00AA392C">
        <w:rPr>
          <w:rStyle w:val="StyleUnderline"/>
          <w:highlight w:val="darkGray"/>
        </w:rPr>
        <w:t>The Green New Deal is clearly very expensive.</w:t>
      </w:r>
      <w:r w:rsidRPr="00453858">
        <w:rPr>
          <w:rStyle w:val="StyleUnderline"/>
        </w:rPr>
        <w:t xml:space="preserve"> </w:t>
      </w:r>
      <w:r w:rsidRPr="006645FC">
        <w:t>Its further expansion of the federal government’s role in some of the most basic decisions of daily life, however, would likely have a more lasting and damaging impact than its enormous price tag.</w:t>
      </w:r>
      <w:r>
        <w:t xml:space="preserve"> </w:t>
      </w:r>
    </w:p>
    <w:p w14:paraId="3C8E7CB9" w14:textId="77777777" w:rsidR="00453858" w:rsidRDefault="00453858" w:rsidP="00453858">
      <w:pPr>
        <w:pStyle w:val="Heading4"/>
      </w:pPr>
      <w:r>
        <w:t>Green New Deal will cost billions every year – it also significantly raises energy prices and could bankrupt the middle class.</w:t>
      </w:r>
    </w:p>
    <w:p w14:paraId="4153A437" w14:textId="77777777" w:rsidR="00453858" w:rsidRPr="00B439C9" w:rsidRDefault="00453858" w:rsidP="00453858">
      <w:r w:rsidRPr="00B439C9">
        <w:t xml:space="preserve">Jessica R. </w:t>
      </w:r>
      <w:r w:rsidRPr="00B439C9">
        <w:rPr>
          <w:rStyle w:val="Style13ptBold"/>
        </w:rPr>
        <w:t>Towhey</w:t>
      </w:r>
      <w:r w:rsidRPr="00B439C9">
        <w:t xml:space="preserve"> Posted to Energy February 28, </w:t>
      </w:r>
      <w:r w:rsidRPr="00B439C9">
        <w:rPr>
          <w:rStyle w:val="Style13ptBold"/>
        </w:rPr>
        <w:t xml:space="preserve">2020 </w:t>
      </w:r>
      <w:r w:rsidRPr="00B439C9">
        <w:t>New Report Says Green New Deal Would ‘Destroy’ Middle Class</w:t>
      </w:r>
      <w:r>
        <w:t xml:space="preserve"> </w:t>
      </w:r>
      <w:r w:rsidRPr="00B439C9">
        <w:t>https://insidesources.com/new-report-says-green-new-deal-would-destroy-middle-class/</w:t>
      </w:r>
    </w:p>
    <w:p w14:paraId="40CFB81C" w14:textId="77777777" w:rsidR="00453858" w:rsidRPr="00B439C9" w:rsidRDefault="00453858" w:rsidP="00453858">
      <w:r w:rsidRPr="00B439C9">
        <w:t xml:space="preserve">Bernie Sanders’ </w:t>
      </w:r>
      <w:r w:rsidRPr="00AA392C">
        <w:rPr>
          <w:rStyle w:val="StyleUnderline"/>
          <w:highlight w:val="darkGray"/>
        </w:rPr>
        <w:t>aggressive climate policy could bankrupt America’s middle class</w:t>
      </w:r>
      <w:r w:rsidRPr="00B439C9">
        <w:t>, according to a new study on the costs of the Green New Deal (GND).</w:t>
      </w:r>
      <w:r>
        <w:t xml:space="preserve"> </w:t>
      </w:r>
      <w:r w:rsidRPr="00AA392C">
        <w:rPr>
          <w:rStyle w:val="StyleUnderline"/>
          <w:highlight w:val="darkGray"/>
        </w:rPr>
        <w:t>The Competitive Enterprise Institute,</w:t>
      </w:r>
      <w:r w:rsidRPr="00B439C9">
        <w:t xml:space="preserve"> Power the Future, and the Wisconsin Institute for Law and Liberty </w:t>
      </w:r>
      <w:r w:rsidRPr="00AA392C">
        <w:rPr>
          <w:rStyle w:val="StyleUnderline"/>
          <w:highlight w:val="darkGray"/>
        </w:rPr>
        <w:t>analyzed implementation costs in 11 states and found that it would cost the average household more than $75,000 in the first year and more than $40,000 each year thereafter</w:t>
      </w:r>
      <w:r w:rsidRPr="00B439C9">
        <w:t xml:space="preserve">. In some states, like New Mexico, </w:t>
      </w:r>
      <w:r w:rsidRPr="00AA392C">
        <w:rPr>
          <w:rStyle w:val="StyleUnderline"/>
          <w:highlight w:val="darkGray"/>
        </w:rPr>
        <w:t>these costs would exceed the median household incomes.</w:t>
      </w:r>
      <w:r>
        <w:t xml:space="preserve"> </w:t>
      </w:r>
      <w:r w:rsidRPr="00AA392C">
        <w:rPr>
          <w:rStyle w:val="StyleUnderline"/>
          <w:highlight w:val="darkGray"/>
        </w:rPr>
        <w:t>“The Green New Deal would effectively destroy America’s energy industry, and with it, our entire economy</w:t>
      </w:r>
      <w:r w:rsidRPr="00B439C9">
        <w:t>,” said Daniel Turner, executive director of Power the Future.</w:t>
      </w:r>
      <w:r>
        <w:t xml:space="preserve"> </w:t>
      </w:r>
      <w:r w:rsidRPr="00B439C9">
        <w:t>The new study builds on one released by CEI and Power the Future last July analyzing electricity, vehicle, housing upgrade and shipping costs in five states: Alaska, Florida, New Hampshire New Mexico and Pennsylvania. The new study adds Colorado, Iowa, Michigan, North Carolina, Ohio and Wisconsin to the analysis.</w:t>
      </w:r>
      <w:r>
        <w:t xml:space="preserve"> </w:t>
      </w:r>
      <w:r w:rsidRPr="00B439C9">
        <w:t>The study also looked at how forcing a change to all-organic farming methods would rupture Wisconsin’s economy.</w:t>
      </w:r>
      <w:r>
        <w:t xml:space="preserve"> </w:t>
      </w:r>
      <w:r w:rsidRPr="00B439C9">
        <w:t>The Green New Deal was introduced by U.S. Rep. Alexandra Ocasio-Cortez (D-N.Y.) and Senator Ed Markey (D-Mass.) ostensibly to combat climate change. However, the proposal also includes progressive economic policy goals like guaranteeing a living wage and universal healthcare.</w:t>
      </w:r>
      <w:r>
        <w:t xml:space="preserve"> </w:t>
      </w:r>
      <w:r w:rsidRPr="00B439C9">
        <w:t>What the sponsors did not include was a price tag, and determining its true cost has proven elusive. Various organizations from across the political spectrum have attempted to determine the total cost of the GND by breaking down its components.</w:t>
      </w:r>
      <w:r>
        <w:t xml:space="preserve"> </w:t>
      </w:r>
      <w:r w:rsidRPr="00B439C9">
        <w:t xml:space="preserve">For example, </w:t>
      </w:r>
      <w:r w:rsidRPr="00AA392C">
        <w:rPr>
          <w:rStyle w:val="StyleUnderline"/>
          <w:highlight w:val="darkGray"/>
        </w:rPr>
        <w:t>expanding renewable energy to provide 100 percent of the country’s power grid would cost upwards of $200 billion a year for 10 years</w:t>
      </w:r>
      <w:r w:rsidRPr="00B439C9">
        <w:t xml:space="preserve">, according to physicist Christopher Clark. </w:t>
      </w:r>
      <w:r w:rsidRPr="00AA392C">
        <w:rPr>
          <w:rStyle w:val="StyleUnderline"/>
          <w:highlight w:val="darkGray"/>
        </w:rPr>
        <w:t>Upgrading every house and industrial building for energy efficiency would run about $10,000 per structure for a total of nearly $1.4 trillion,</w:t>
      </w:r>
      <w:r w:rsidRPr="00B439C9">
        <w:t xml:space="preserve"> according to several estimates.</w:t>
      </w:r>
    </w:p>
    <w:p w14:paraId="7BD6D3C0" w14:textId="77777777" w:rsidR="00453858" w:rsidRPr="00976B59" w:rsidRDefault="00453858" w:rsidP="00453858">
      <w:pPr>
        <w:rPr>
          <w:rFonts w:asciiTheme="minorHAnsi" w:hAnsiTheme="minorHAnsi"/>
          <w:sz w:val="16"/>
        </w:rPr>
      </w:pPr>
    </w:p>
    <w:p w14:paraId="3E554B13" w14:textId="77777777" w:rsidR="00453858" w:rsidRDefault="00453858" w:rsidP="00453858">
      <w:pPr>
        <w:pStyle w:val="Heading3"/>
      </w:pPr>
      <w:r>
        <w:t>GND Politics Link</w:t>
      </w:r>
    </w:p>
    <w:p w14:paraId="692DFF73" w14:textId="77777777" w:rsidR="00453858" w:rsidRDefault="00453858" w:rsidP="00453858">
      <w:pPr>
        <w:pStyle w:val="Heading4"/>
        <w:tabs>
          <w:tab w:val="left" w:pos="1520"/>
        </w:tabs>
      </w:pPr>
      <w:r>
        <w:t xml:space="preserve">The Green New Deal is extremely Controversial </w:t>
      </w:r>
    </w:p>
    <w:p w14:paraId="24ADE008" w14:textId="77777777" w:rsidR="00453858" w:rsidRPr="00125CDA" w:rsidRDefault="00453858" w:rsidP="00453858">
      <w:r w:rsidRPr="00125CDA">
        <w:t xml:space="preserve">Lisa </w:t>
      </w:r>
      <w:r w:rsidRPr="00125CDA">
        <w:rPr>
          <w:rStyle w:val="Style13ptBold"/>
          <w:u w:val="single"/>
        </w:rPr>
        <w:t>Friedman</w:t>
      </w:r>
      <w:r w:rsidRPr="00125CDA">
        <w:t xml:space="preserve"> </w:t>
      </w:r>
      <w:r w:rsidRPr="00125CDA">
        <w:rPr>
          <w:rStyle w:val="Style13ptBold"/>
          <w:u w:val="single"/>
        </w:rPr>
        <w:t>and</w:t>
      </w:r>
      <w:r w:rsidRPr="00125CDA">
        <w:t xml:space="preserve"> Trip </w:t>
      </w:r>
      <w:r w:rsidRPr="00125CDA">
        <w:rPr>
          <w:rStyle w:val="Style13ptBold"/>
          <w:u w:val="single"/>
        </w:rPr>
        <w:t>Gabriel</w:t>
      </w:r>
      <w:r w:rsidRPr="00125CDA">
        <w:t xml:space="preserve"> 2-21-</w:t>
      </w:r>
      <w:r w:rsidRPr="00125CDA">
        <w:rPr>
          <w:rStyle w:val="Style13ptBold"/>
          <w:u w:val="single"/>
        </w:rPr>
        <w:t>2019</w:t>
      </w:r>
      <w:r w:rsidRPr="00125CDA">
        <w:t>. ( Lisa Friedman and Trip Gabriel. "A Green New Deal Is Technologically Possible. Its Political Prospects Are Another Question. (Published 2019)." No Publication. Web. 2-21-2019. accessed 6-26-2023. &amp;lt; https://www.nytimes.com/2019/02/21/us/politics/green-new-deal.html &amp;gt;. Phops)</w:t>
      </w:r>
    </w:p>
    <w:p w14:paraId="3D78530C" w14:textId="016EED32" w:rsidR="00453858" w:rsidRDefault="00453858" w:rsidP="00453858">
      <w:pPr>
        <w:rPr>
          <w:rStyle w:val="StyleUnderline"/>
        </w:rPr>
      </w:pPr>
      <w:r w:rsidRPr="00125CDA">
        <w:rPr>
          <w:sz w:val="16"/>
        </w:rPr>
        <w:t xml:space="preserve">WASHINGTON — President Trump derided the Green New Deal as a “high school term paper that got a low mark.” </w:t>
      </w:r>
      <w:r w:rsidRPr="00AA392C">
        <w:rPr>
          <w:rStyle w:val="StyleUnderline"/>
          <w:highlight w:val="darkGray"/>
        </w:rPr>
        <w:t>Congressional Republicans mocked it as “zany.” Even</w:t>
      </w:r>
      <w:r w:rsidRPr="00125CDA">
        <w:rPr>
          <w:sz w:val="16"/>
        </w:rPr>
        <w:t xml:space="preserve"> Nancy </w:t>
      </w:r>
      <w:r w:rsidRPr="00AA392C">
        <w:rPr>
          <w:rStyle w:val="StyleUnderline"/>
          <w:highlight w:val="darkGray"/>
        </w:rPr>
        <w:t>Pelosi,</w:t>
      </w:r>
      <w:r w:rsidRPr="00125CDA">
        <w:rPr>
          <w:sz w:val="16"/>
        </w:rPr>
        <w:t xml:space="preserve"> the Democratic House speaker, </w:t>
      </w:r>
      <w:r w:rsidRPr="00AA392C">
        <w:rPr>
          <w:rStyle w:val="StyleUnderline"/>
          <w:highlight w:val="darkGray"/>
        </w:rPr>
        <w:t>called the proposal a “green dream</w:t>
      </w:r>
      <w:r w:rsidRPr="00125CDA">
        <w:rPr>
          <w:sz w:val="16"/>
        </w:rPr>
        <w:t>,” and some of the party’s 2020 candidates are starting to describe it as merely aspirational. Yet, despite that disdain, the goals of the far-reaching plan to tackle climate change and economic inequality are within the realm of technological possibility, several energy experts and economists said in recent interviews. Getting there will cost trillions of dollars, most agreed, and require expansive new taxes and federal programs. It certainly could not be accomplished within the 10-year time frame that supporters say is necessary, according to these experts</w:t>
      </w:r>
      <w:r w:rsidRPr="00AA392C">
        <w:rPr>
          <w:rStyle w:val="StyleUnderline"/>
          <w:highlight w:val="darkGray"/>
        </w:rPr>
        <w:t>. The Green New Deal, in other words, is an exciting idea for many liberals and an enticing political target for conservatives. But, most of all, it is an extraordinarily complicated series of trade-offs that could be realized, experts say, with extensive sacrifices that people are only starting to understand.</w:t>
      </w:r>
    </w:p>
    <w:p w14:paraId="4867EC09" w14:textId="77777777" w:rsidR="00453858" w:rsidRDefault="00453858" w:rsidP="00453858">
      <w:pPr>
        <w:pStyle w:val="Heading4"/>
      </w:pPr>
      <w:r>
        <w:t>Green New Deal is extremely controversial and divisive, even within political parties.</w:t>
      </w:r>
    </w:p>
    <w:p w14:paraId="55D6F92F" w14:textId="77777777" w:rsidR="00453858" w:rsidRPr="0056433A" w:rsidRDefault="00453858" w:rsidP="00453858">
      <w:r w:rsidRPr="0056433A">
        <w:t xml:space="preserve">Michael </w:t>
      </w:r>
      <w:r w:rsidRPr="0056433A">
        <w:rPr>
          <w:rStyle w:val="Style13ptBold"/>
        </w:rPr>
        <w:t>Grunwald</w:t>
      </w:r>
      <w:r w:rsidRPr="0056433A">
        <w:t xml:space="preserve"> is a senior staff writer for</w:t>
      </w:r>
      <w:r>
        <w:t xml:space="preserve"> </w:t>
      </w:r>
      <w:r w:rsidRPr="0056433A">
        <w:t xml:space="preserve">Politico Magazine. The Trouble With the ‘Green New Deal’ January 15 </w:t>
      </w:r>
      <w:r w:rsidRPr="0056433A">
        <w:rPr>
          <w:rStyle w:val="Style13ptBold"/>
        </w:rPr>
        <w:t>2019</w:t>
      </w:r>
      <w:r>
        <w:t xml:space="preserve"> </w:t>
      </w:r>
      <w:r w:rsidRPr="0056433A">
        <w:t>https://www.politico.com/magazine/story/2019/01/15/the-trouble-with-the-green-new-deal-223977/</w:t>
      </w:r>
    </w:p>
    <w:p w14:paraId="3322756A" w14:textId="77777777" w:rsidR="00453858" w:rsidRDefault="00453858" w:rsidP="00453858">
      <w:r w:rsidRPr="00127F51">
        <w:t xml:space="preserve">Determining </w:t>
      </w:r>
      <w:r w:rsidRPr="00AA392C">
        <w:rPr>
          <w:rStyle w:val="StyleUnderline"/>
          <w:highlight w:val="darkGray"/>
        </w:rPr>
        <w:t>the substantive details of a Green New Deal is already exposing political divisions</w:t>
      </w:r>
      <w:r w:rsidRPr="00127F51">
        <w:t xml:space="preserve">. Ocasio-Cortez and other </w:t>
      </w:r>
      <w:r w:rsidRPr="00AA392C">
        <w:rPr>
          <w:rStyle w:val="StyleUnderline"/>
          <w:highlight w:val="darkGray"/>
        </w:rPr>
        <w:t>lefty firebrands see it as a vehicle to not only address the climate emergency but to root out inequality</w:t>
      </w:r>
      <w:r w:rsidRPr="00127F51">
        <w:t xml:space="preserve"> and transform capitalism; she has described it as “the Great Society, the moon shot, the civil rights movement of our generation.” </w:t>
      </w:r>
      <w:r w:rsidRPr="00AA392C">
        <w:rPr>
          <w:rStyle w:val="StyleUnderline"/>
          <w:highlight w:val="darkGray"/>
        </w:rPr>
        <w:t>More mainstream Democrats would prefer to focus on cutting the emissions</w:t>
      </w:r>
      <w:r w:rsidRPr="00127F51">
        <w:t xml:space="preserve"> that threaten the planet, arguing that transforming energy use will be a heavy enough lift as it is. </w:t>
      </w:r>
      <w:r w:rsidRPr="00AA392C">
        <w:rPr>
          <w:rStyle w:val="StyleUnderline"/>
          <w:highlight w:val="darkGray"/>
        </w:rPr>
        <w:t>Meanwhile, few Republicans even acknowledge there is a climate emergency</w:t>
      </w:r>
      <w:r w:rsidRPr="00127F51">
        <w:t>, and the ones who do are skeptical of an aggressive Big Government mobilization to address it.</w:t>
      </w:r>
      <w:r>
        <w:t xml:space="preserve"> </w:t>
      </w:r>
      <w:r w:rsidRPr="00127F51">
        <w:t>“</w:t>
      </w:r>
      <w:r w:rsidRPr="00AA392C">
        <w:rPr>
          <w:rStyle w:val="StyleUnderline"/>
          <w:highlight w:val="darkGray"/>
        </w:rPr>
        <w:t>The Green New Deal is not an ideal name if you want to attract bipartisan support,</w:t>
      </w:r>
      <w:r w:rsidRPr="00127F51">
        <w:t>” says Rich Powell, executive director of the group Clear Path, which pushes conservative solutions to climate change. “There’s a lot of distrust of these home-run giga-packages. It’s been a lot more effective to try to hit some singles and doubles.”</w:t>
      </w:r>
      <w:r>
        <w:t xml:space="preserve"> </w:t>
      </w:r>
      <w:r w:rsidRPr="00127F51">
        <w:t>The fault lines, in other words, resemble the fault lines of 2009. That debate produced a bill that was substantively groundbreaking for clean energy but politically debilitating for Democrats.</w:t>
      </w:r>
    </w:p>
    <w:p w14:paraId="4BFF2837" w14:textId="77777777" w:rsidR="00453858" w:rsidRDefault="00453858" w:rsidP="00453858">
      <w:pPr>
        <w:pStyle w:val="Heading4"/>
      </w:pPr>
      <w:r>
        <w:t>Massive opposition to the Green New Deal in Congress – in previous attempts, no one has voted for it.</w:t>
      </w:r>
    </w:p>
    <w:p w14:paraId="16B6B57A" w14:textId="77777777" w:rsidR="00453858" w:rsidRPr="0056433A" w:rsidRDefault="00453858" w:rsidP="00453858">
      <w:r w:rsidRPr="0056433A">
        <w:t xml:space="preserve">Ted </w:t>
      </w:r>
      <w:r w:rsidRPr="0056433A">
        <w:rPr>
          <w:rStyle w:val="Style13ptBold"/>
        </w:rPr>
        <w:t>Barrett,</w:t>
      </w:r>
      <w:r w:rsidRPr="0056433A">
        <w:t xml:space="preserve"> CNN</w:t>
      </w:r>
      <w:r>
        <w:t xml:space="preserve"> </w:t>
      </w:r>
      <w:r w:rsidRPr="0056433A">
        <w:t xml:space="preserve">Updated 9:50 AM EDT, Wed March 27, </w:t>
      </w:r>
      <w:r w:rsidRPr="0056433A">
        <w:rPr>
          <w:rStyle w:val="Style13ptBold"/>
        </w:rPr>
        <w:t>2019</w:t>
      </w:r>
      <w:r w:rsidRPr="0056433A">
        <w:t xml:space="preserve"> Green New Deal stalls in Senate after largely political debate</w:t>
      </w:r>
      <w:r>
        <w:t xml:space="preserve"> </w:t>
      </w:r>
      <w:r w:rsidRPr="0056433A">
        <w:t>https://www.cnn.com/2019/03/26/politics/green-new-deal-vote-senate/index.html</w:t>
      </w:r>
    </w:p>
    <w:p w14:paraId="7A5CC795" w14:textId="77777777" w:rsidR="00453858" w:rsidRDefault="00453858" w:rsidP="00453858">
      <w:r w:rsidRPr="00AA392C">
        <w:rPr>
          <w:rStyle w:val="StyleUnderline"/>
          <w:highlight w:val="darkGray"/>
        </w:rPr>
        <w:t>Senators had a spirited debate</w:t>
      </w:r>
      <w:r w:rsidRPr="00127F51">
        <w:t xml:space="preserve"> Tuesday </w:t>
      </w:r>
      <w:r w:rsidRPr="00AA392C">
        <w:rPr>
          <w:rStyle w:val="StyleUnderline"/>
          <w:highlight w:val="darkGray"/>
        </w:rPr>
        <w:t>over</w:t>
      </w:r>
      <w:r w:rsidRPr="00127F51">
        <w:t xml:space="preserve"> the merits of </w:t>
      </w:r>
      <w:r w:rsidRPr="00AA392C">
        <w:rPr>
          <w:rStyle w:val="StyleUnderline"/>
          <w:highlight w:val="darkGray"/>
        </w:rPr>
        <w:t xml:space="preserve">the </w:t>
      </w:r>
      <w:hyperlink r:id="rId59" w:tgtFrame="_blank" w:history="1">
        <w:r w:rsidRPr="00AA392C">
          <w:rPr>
            <w:rStyle w:val="StyleUnderline"/>
            <w:highlight w:val="darkGray"/>
          </w:rPr>
          <w:t>Green New Deal</w:t>
        </w:r>
      </w:hyperlink>
      <w:r w:rsidRPr="00127F51">
        <w:t xml:space="preserve">, a broad policy proposal from liberal Democrats to battle climate change and other social ills but </w:t>
      </w:r>
      <w:r w:rsidRPr="00AA392C">
        <w:rPr>
          <w:rStyle w:val="StyleUnderline"/>
          <w:highlight w:val="darkGray"/>
        </w:rPr>
        <w:t>in the end, no one voted to advance the measure and it stalled</w:t>
      </w:r>
      <w:r w:rsidRPr="00127F51">
        <w:t>.</w:t>
      </w:r>
      <w:r>
        <w:t xml:space="preserve"> </w:t>
      </w:r>
      <w:r w:rsidRPr="00127F51">
        <w:t xml:space="preserve">Four senators who caucus with the Democrats joined all 53 </w:t>
      </w:r>
      <w:r w:rsidRPr="00AA392C">
        <w:rPr>
          <w:rStyle w:val="StyleUnderline"/>
          <w:highlight w:val="darkGray"/>
        </w:rPr>
        <w:t>Republicans in voting “no</w:t>
      </w:r>
      <w:r w:rsidRPr="00127F51">
        <w:t>” because they object to the far-reaching plan, which Senate Majority Leader</w:t>
      </w:r>
      <w:r>
        <w:t xml:space="preserve"> </w:t>
      </w:r>
      <w:hyperlink r:id="rId60" w:tgtFrame="_blank" w:history="1">
        <w:r w:rsidRPr="00127F51">
          <w:rPr>
            <w:rStyle w:val="Hyperlink"/>
          </w:rPr>
          <w:t>Mitch McConnell</w:t>
        </w:r>
        <w:r>
          <w:rPr>
            <w:rStyle w:val="Hyperlink"/>
          </w:rPr>
          <w:t xml:space="preserve"> </w:t>
        </w:r>
      </w:hyperlink>
      <w:r w:rsidRPr="00AA392C">
        <w:rPr>
          <w:rStyle w:val="StyleUnderline"/>
          <w:highlight w:val="darkGray"/>
        </w:rPr>
        <w:t>labeled “a socialist makeover of the entire US economy</w:t>
      </w:r>
      <w:r w:rsidRPr="00127F51">
        <w:t>.”</w:t>
      </w:r>
      <w:r>
        <w:t xml:space="preserve"> </w:t>
      </w:r>
      <w:r w:rsidRPr="00AA392C">
        <w:rPr>
          <w:rStyle w:val="StyleUnderline"/>
          <w:highlight w:val="darkGray"/>
        </w:rPr>
        <w:t>The overwhelming majority of Democrats voted “present</w:t>
      </w:r>
      <w:r w:rsidRPr="00127F51">
        <w:t>,” because, while they are generally supportive of the ideas in the nascent Green New Deal, they were unwilling to vote for or against it before it was written into final legislative language.</w:t>
      </w:r>
      <w:r>
        <w:t xml:space="preserve"> </w:t>
      </w:r>
      <w:r w:rsidRPr="00AA392C">
        <w:rPr>
          <w:rStyle w:val="StyleUnderline"/>
          <w:highlight w:val="darkGray"/>
        </w:rPr>
        <w:t>Democrats were</w:t>
      </w:r>
      <w:r w:rsidRPr="00127F51">
        <w:t xml:space="preserve"> also </w:t>
      </w:r>
      <w:r w:rsidRPr="00AA392C">
        <w:rPr>
          <w:rStyle w:val="StyleUnderline"/>
          <w:highlight w:val="darkGray"/>
        </w:rPr>
        <w:t>wary of getting stuck in a political trap</w:t>
      </w:r>
      <w:r w:rsidRPr="00127F51">
        <w:t xml:space="preserve"> Republicans made clear they were laying for them: GOP leaders were trying to lure Democrats to embrace a plan Republicans believe is outside of the mainstream, and then use it against them on the campaign trail.</w:t>
      </w:r>
      <w:r>
        <w:t xml:space="preserve"> </w:t>
      </w:r>
      <w:r w:rsidRPr="00127F51">
        <w:t>“The Green New Deal is chockful of utopian ideas but completely devoid of concrete plans to implement any of its overreaching policies,” said Sen. John Cornyn, a Republican from Texas, who complained it is a “radical environmental policy” that includes “Medicare for all, free college, and guaranteed jobs.”</w:t>
      </w:r>
      <w:r>
        <w:t xml:space="preserve"> </w:t>
      </w:r>
      <w:r w:rsidRPr="00127F51">
        <w:t>“You might as well throw in free beer and pizza,” Cornyn added.</w:t>
      </w:r>
      <w:r>
        <w:t xml:space="preserve"> </w:t>
      </w:r>
      <w:r w:rsidRPr="00127F51">
        <w:t>Sen. Joe Manchin, a West Virginia Democrat who voted “no” Tuesday, said that he wanted to focus on “real solutions that recognized the role fossil fuels will continue to play.”</w:t>
      </w:r>
      <w:r>
        <w:t xml:space="preserve"> </w:t>
      </w:r>
      <w:r w:rsidRPr="00127F51">
        <w:t>“We cannot successfully address our climate challenge by eliminating sources of energy that countries are committed to using,” Manchin said in a statement. “Only through innovating and developing new technologies that reduce carbon emissions will we truly make a difference.”</w:t>
      </w:r>
      <w:r>
        <w:t xml:space="preserve"> </w:t>
      </w:r>
      <w:r w:rsidRPr="00127F51">
        <w:t>McConnell, a Kentucky Republican, has been upfront for weeks about his intentions in forcing the vote. He wanted to put Democrats, especially those running for president, on-the-record about their support for the high-profile and controversial plan, which was authored by two progressive Democrats, Rep. Alexandria Ocasio-Cortez of New York and Sen. Ed Markey of Massachusetts.</w:t>
      </w:r>
    </w:p>
    <w:p w14:paraId="54619D28" w14:textId="77777777" w:rsidR="00453858" w:rsidRDefault="00453858" w:rsidP="00453858">
      <w:pPr>
        <w:pStyle w:val="Heading4"/>
      </w:pPr>
      <w:r>
        <w:t>Green New Deal is extremely controversial – decks bipartisanship in Congress.</w:t>
      </w:r>
    </w:p>
    <w:p w14:paraId="3FD6F574" w14:textId="77777777" w:rsidR="00453858" w:rsidRPr="0056433A" w:rsidRDefault="00453858" w:rsidP="00453858">
      <w:r w:rsidRPr="0056433A">
        <w:t xml:space="preserve">GRACE </w:t>
      </w:r>
      <w:r w:rsidRPr="0056433A">
        <w:rPr>
          <w:rStyle w:val="Style13ptBold"/>
        </w:rPr>
        <w:t xml:space="preserve">SEGERS </w:t>
      </w:r>
      <w:r w:rsidRPr="0056433A">
        <w:t xml:space="preserve">MAY 13, </w:t>
      </w:r>
      <w:r w:rsidRPr="0056433A">
        <w:rPr>
          <w:rStyle w:val="Style13ptBold"/>
        </w:rPr>
        <w:t>2021</w:t>
      </w:r>
      <w:r w:rsidRPr="0056433A">
        <w:t xml:space="preserve"> / 2:47 PM / CBS NEWS Green New Deal advocates see imprint on Biden's climate agenda</w:t>
      </w:r>
      <w:r>
        <w:t xml:space="preserve"> </w:t>
      </w:r>
      <w:r w:rsidRPr="0056433A">
        <w:t>https://www.cbsnews.com/news/green-new-deal-influence-american-jobs-plan/</w:t>
      </w:r>
    </w:p>
    <w:p w14:paraId="34932886" w14:textId="77777777" w:rsidR="00453858" w:rsidRDefault="00453858" w:rsidP="00453858">
      <w:r w:rsidRPr="00AA392C">
        <w:rPr>
          <w:rStyle w:val="StyleUnderline"/>
          <w:highlight w:val="darkGray"/>
        </w:rPr>
        <w:t>The Green New Deal has been a cause of controversy since it was first introduced</w:t>
      </w:r>
      <w:r w:rsidRPr="00127F51">
        <w:t xml:space="preserve"> in 2019, </w:t>
      </w:r>
      <w:r w:rsidRPr="00AA392C">
        <w:rPr>
          <w:rStyle w:val="StyleUnderline"/>
          <w:highlight w:val="darkGray"/>
        </w:rPr>
        <w:t>with progressives touting it as a last-ditch effort to stave off a climate disaster, and conservatives decrying it as government overreach</w:t>
      </w:r>
      <w:r w:rsidRPr="00127F51">
        <w:t>. In right-wing circles, the Green New Deal has become shorthand for supporting socialism.</w:t>
      </w:r>
      <w:r>
        <w:t xml:space="preserve"> </w:t>
      </w:r>
      <w:r w:rsidRPr="00127F51">
        <w:t xml:space="preserve">Although Congress has never voted on the legislation, </w:t>
      </w:r>
      <w:r w:rsidRPr="00AA392C">
        <w:rPr>
          <w:rStyle w:val="StyleUnderline"/>
          <w:highlight w:val="darkGray"/>
        </w:rPr>
        <w:t>it</w:t>
      </w:r>
      <w:r w:rsidRPr="00127F51">
        <w:t xml:space="preserve"> nonetheless </w:t>
      </w:r>
      <w:r w:rsidRPr="00AA392C">
        <w:rPr>
          <w:rStyle w:val="StyleUnderline"/>
          <w:highlight w:val="darkGray"/>
        </w:rPr>
        <w:t>has an outsized influence in shaping other,</w:t>
      </w:r>
      <w:r w:rsidRPr="00127F51">
        <w:t xml:space="preserve"> more moderate </w:t>
      </w:r>
      <w:r w:rsidRPr="00AA392C">
        <w:rPr>
          <w:rStyle w:val="StyleUnderline"/>
          <w:highlight w:val="darkGray"/>
        </w:rPr>
        <w:t>climate change measures</w:t>
      </w:r>
      <w:r w:rsidRPr="00127F51">
        <w:t>, as well as President Biden's ambitious climate agenda.</w:t>
      </w:r>
      <w:r>
        <w:t xml:space="preserve"> </w:t>
      </w:r>
      <w:r w:rsidRPr="00127F51">
        <w:t>Senator Ed Markey and Representative Alexandria Ocasio-Cortez, the bill's two lead Democratic sponsors,</w:t>
      </w:r>
      <w:r>
        <w:t xml:space="preserve"> </w:t>
      </w:r>
      <w:hyperlink r:id="rId61" w:history="1">
        <w:r w:rsidRPr="00127F51">
          <w:rPr>
            <w:rStyle w:val="Hyperlink"/>
          </w:rPr>
          <w:t>reintroduced the Green New Deal</w:t>
        </w:r>
      </w:hyperlink>
      <w:r>
        <w:t xml:space="preserve"> </w:t>
      </w:r>
      <w:r w:rsidRPr="00127F51">
        <w:t>last month. While it may not advance in Congress, the proposal has become a blueprint for Democrats as they look to address the threat of climate change.</w:t>
      </w:r>
      <w:r>
        <w:t xml:space="preserve"> </w:t>
      </w:r>
      <w:r w:rsidRPr="00127F51">
        <w:t>The companion measures introduced in the House and Senate by Markey and Ocasio-Cortez are "simple" resolutions, meaning they would not require the president's signature or carry the force of law. The</w:t>
      </w:r>
      <w:r>
        <w:t xml:space="preserve"> </w:t>
      </w:r>
      <w:hyperlink r:id="rId62" w:tgtFrame="_blank" w:history="1">
        <w:r w:rsidRPr="00127F51">
          <w:rPr>
            <w:rStyle w:val="Hyperlink"/>
          </w:rPr>
          <w:t>resolutions</w:t>
        </w:r>
      </w:hyperlink>
      <w:r>
        <w:t xml:space="preserve"> </w:t>
      </w:r>
      <w:r w:rsidRPr="00127F51">
        <w:t>call for creating a Green New Deal over the next 10 years, harkening back to the flurry of legislation pursued by President Franklin D. Roosevelt during the Great Depression.</w:t>
      </w:r>
      <w:r>
        <w:t xml:space="preserve"> </w:t>
      </w:r>
      <w:r w:rsidRPr="00127F51">
        <w:t>The Green New Deal has several ambitious goals, including a reduction in greenhouse gas and toxic emissions to keep the planet under 1.5 degrees Celsius of warming, creating "millions of good, high-wage unions jobs" and investing in sustainable infrastructure. In a statement to CBS News, Ocasio-Cortez noted that "the dozens of bills that have sprung from this resolution since we introduced it two years ago" all include provisions first introduced by the Green New Deal.</w:t>
      </w:r>
      <w:r>
        <w:t xml:space="preserve"> </w:t>
      </w:r>
      <w:r w:rsidRPr="00127F51">
        <w:t>The plan also addresses issues of equity, saying the goal is "to secure for all people of the United States for generations to come: clean air and water, climate and community resiliency, healthy food, access to nature and a sustainable environment."</w:t>
      </w:r>
      <w:r>
        <w:t xml:space="preserve"> </w:t>
      </w:r>
      <w:r w:rsidRPr="00127F51">
        <w:t>The resolution insists that the Green New Deal must "promote justice and equity by stopping current, preventing future, and repairing historic oppression of indigenous peoples, communities of color, migrant communities, deindustrialized communities, depopulated rural communities, the poor, low-income workers, women, the elderly, the unhoused, people with disabilities, and youth."</w:t>
      </w:r>
      <w:r>
        <w:t xml:space="preserve"> </w:t>
      </w:r>
      <w:r w:rsidRPr="00127F51">
        <w:t>"Our country and planet are facing a number of intersecting crises," Markey said in an interview with CBS News, citing the COVID-19 pandemic, "economic inequality, racial injustice, [and the] ever worsening climate crisis."</w:t>
      </w:r>
      <w:r>
        <w:t xml:space="preserve"> </w:t>
      </w:r>
      <w:r w:rsidRPr="00AA392C">
        <w:rPr>
          <w:rStyle w:val="StyleUnderline"/>
          <w:highlight w:val="darkGray"/>
        </w:rPr>
        <w:t>Conservatives are quick to point out that the Green New Deal includes provisions that</w:t>
      </w:r>
      <w:r w:rsidRPr="00127F51">
        <w:t xml:space="preserve"> may, on the surface, </w:t>
      </w:r>
      <w:r w:rsidRPr="00AA392C">
        <w:rPr>
          <w:rStyle w:val="StyleUnderline"/>
          <w:highlight w:val="darkGray"/>
        </w:rPr>
        <w:t>seem unconnected to climate change</w:t>
      </w:r>
      <w:r w:rsidRPr="00127F51">
        <w:t>. The resolution says that certain steps need to be taken to achieve the goals of the Green New Deal, including providing universal health care and "affordable, safe and adequate housing" for all Americans. It also calls for creating "high-quality union jobs," and guaranteeing a job with "a family-sustaining wage, adequate family and medical leave, paid vacations, and retirement security" for all Americans.</w:t>
      </w:r>
    </w:p>
    <w:p w14:paraId="0C867E2A" w14:textId="77777777" w:rsidR="00453858" w:rsidRDefault="00453858" w:rsidP="00453858">
      <w:pPr>
        <w:pStyle w:val="Heading4"/>
      </w:pPr>
      <w:r>
        <w:t>Green New Deal discussions breed partisan clash – empirically proven.</w:t>
      </w:r>
    </w:p>
    <w:p w14:paraId="1EA2D0CD" w14:textId="77777777" w:rsidR="00453858" w:rsidRPr="0056433A" w:rsidRDefault="00453858" w:rsidP="00453858">
      <w:r w:rsidRPr="0056433A">
        <w:t xml:space="preserve">Susan </w:t>
      </w:r>
      <w:r w:rsidRPr="0056433A">
        <w:rPr>
          <w:rStyle w:val="Style13ptBold"/>
        </w:rPr>
        <w:t xml:space="preserve">Davis </w:t>
      </w:r>
      <w:r w:rsidRPr="0056433A">
        <w:t xml:space="preserve">March 26, </w:t>
      </w:r>
      <w:r w:rsidRPr="0056433A">
        <w:rPr>
          <w:rStyle w:val="Style13ptBold"/>
        </w:rPr>
        <w:t>2019</w:t>
      </w:r>
      <w:r w:rsidRPr="0056433A">
        <w:t xml:space="preserve"> 5:01 AM ET</w:t>
      </w:r>
      <w:r>
        <w:t xml:space="preserve"> </w:t>
      </w:r>
      <w:r w:rsidRPr="0056433A">
        <w:t>Heard on Morning Edition Senate Blocks Green New Deal, But Climate Change Emerges As Key 2020 Issue</w:t>
      </w:r>
      <w:r>
        <w:t xml:space="preserve"> </w:t>
      </w:r>
      <w:r w:rsidRPr="0056433A">
        <w:t>https://www.npr.org/2019/03/26/705897344/green-new-deal-vote-sets-up-climate-change-as-key-2020-issue</w:t>
      </w:r>
    </w:p>
    <w:p w14:paraId="6730FD25" w14:textId="77777777" w:rsidR="00453858" w:rsidRDefault="00453858" w:rsidP="00453858">
      <w:r w:rsidRPr="00127F51">
        <w:t>T</w:t>
      </w:r>
      <w:r w:rsidRPr="00AA392C">
        <w:rPr>
          <w:rStyle w:val="StyleUnderline"/>
          <w:highlight w:val="darkGray"/>
        </w:rPr>
        <w:t>he Senate failed to move forward with Democrats' "Green New Deal,</w:t>
      </w:r>
      <w:r w:rsidRPr="00127F51">
        <w:t xml:space="preserve">" but </w:t>
      </w:r>
      <w:r w:rsidRPr="00AA392C">
        <w:rPr>
          <w:rStyle w:val="StyleUnderline"/>
          <w:highlight w:val="darkGray"/>
        </w:rPr>
        <w:t>the partisan clash over the controversial environmental plan is likely to be a continuing theme</w:t>
      </w:r>
      <w:r w:rsidRPr="00127F51">
        <w:t xml:space="preserve"> ahead of the 2020 election.</w:t>
      </w:r>
      <w:r>
        <w:t xml:space="preserve"> </w:t>
      </w:r>
      <w:r w:rsidRPr="00127F51">
        <w:t>The measure needed 60 votes to advance but was blocked when all Senate Republicans and four Senate Democrats opposed it. The rest of the chamber's Democrats voted "present."</w:t>
      </w:r>
      <w:r>
        <w:t xml:space="preserve"> </w:t>
      </w:r>
      <w:r w:rsidRPr="00127F51">
        <w:t>Senate Republicans forced a vote on the proposal Tuesday as part of an ongoing effort to turn the provocative climate change resolution into a wedge issue in the 2020 elections. Democrats say the GOP gambit carried its own political risk of mocking an issue that is a priority for a growing number of Americans.</w:t>
      </w:r>
      <w:r>
        <w:t xml:space="preserve"> </w:t>
      </w:r>
      <w:r w:rsidRPr="00127F51">
        <w:t>"I think it's a real stupid political move for them to show how cavalier they are about climate change by playing games with the Green New Deal," said Sen. Chris Murphy, D-Conn., ahead of the vote. "If they don't like the Green New Deal, fine, put up your own idea. It smells so disingenuous, especially to young voters. I think it's a really dumb move for them to mess around with this."</w:t>
      </w:r>
      <w:r>
        <w:t xml:space="preserve"> </w:t>
      </w:r>
      <w:r w:rsidRPr="00AA392C">
        <w:rPr>
          <w:rStyle w:val="StyleUnderline"/>
          <w:highlight w:val="darkGray"/>
        </w:rPr>
        <w:t>All 53 Republicans oppose the Green New Deal</w:t>
      </w:r>
      <w:r w:rsidRPr="00127F51">
        <w:t>. Most Democrats decided on a strategy to vote present led by Minority Leader Chuck Schumer, D-N.Y. "I'm for it, but I have no problem voting 'present,' " said Murphy. Schumer wants Democrats to run more aggressively in favor of climate change policies going into 2020, although he conceded in</w:t>
      </w:r>
      <w:r>
        <w:t xml:space="preserve"> </w:t>
      </w:r>
      <w:hyperlink r:id="rId63" w:history="1">
        <w:r w:rsidRPr="00127F51">
          <w:rPr>
            <w:rStyle w:val="Hyperlink"/>
          </w:rPr>
          <w:t>an interview with The New York Times</w:t>
        </w:r>
      </w:hyperlink>
      <w:r>
        <w:t xml:space="preserve"> </w:t>
      </w:r>
      <w:r w:rsidRPr="00127F51">
        <w:t xml:space="preserve">earlier this month that the exact legislative form that will take is still up for debate. </w:t>
      </w:r>
      <w:r w:rsidRPr="00AA392C">
        <w:rPr>
          <w:rStyle w:val="StyleUnderline"/>
          <w:highlight w:val="darkGray"/>
        </w:rPr>
        <w:t>"It's going to take us a little while to come up with a consensus that works</w:t>
      </w:r>
      <w:r w:rsidRPr="00127F51">
        <w:t>," he said.</w:t>
      </w:r>
      <w:r>
        <w:t xml:space="preserve"> </w:t>
      </w:r>
    </w:p>
    <w:p w14:paraId="178E47DF" w14:textId="77777777" w:rsidR="00453858" w:rsidRPr="00125CDA" w:rsidRDefault="00453858" w:rsidP="00453858">
      <w:pPr>
        <w:rPr>
          <w:rStyle w:val="StyleUnderline"/>
        </w:rPr>
      </w:pPr>
    </w:p>
    <w:p w14:paraId="4C16B96B" w14:textId="77777777" w:rsidR="00453858" w:rsidRDefault="00453858" w:rsidP="00453858">
      <w:pPr>
        <w:pStyle w:val="Heading3"/>
      </w:pPr>
      <w:r>
        <w:t>Civilian Climate Corps Politics Links</w:t>
      </w:r>
    </w:p>
    <w:p w14:paraId="1ED41158" w14:textId="77777777" w:rsidR="00453858" w:rsidRPr="00315CAD" w:rsidRDefault="00453858" w:rsidP="00453858">
      <w:pPr>
        <w:pStyle w:val="Heading4"/>
      </w:pPr>
      <w:r>
        <w:t>CCC would be highly unpopular</w:t>
      </w:r>
    </w:p>
    <w:p w14:paraId="48AA1DC8" w14:textId="77777777" w:rsidR="00453858" w:rsidRPr="00125CDA" w:rsidRDefault="00453858" w:rsidP="00453858">
      <w:r w:rsidRPr="00125CDA">
        <w:t xml:space="preserve">Gabby </w:t>
      </w:r>
      <w:r w:rsidRPr="00125CDA">
        <w:rPr>
          <w:rStyle w:val="Style13ptBold"/>
          <w:u w:val="single"/>
        </w:rPr>
        <w:t>Birenbaum</w:t>
      </w:r>
      <w:r w:rsidRPr="00125CDA">
        <w:t xml:space="preserve"> 1-17-</w:t>
      </w:r>
      <w:r w:rsidRPr="00125CDA">
        <w:rPr>
          <w:rStyle w:val="Style13ptBold"/>
          <w:u w:val="single"/>
        </w:rPr>
        <w:t>2022</w:t>
      </w:r>
      <w:r w:rsidRPr="00125CDA">
        <w:t>. ( Gabby Birenbaum. "The Promise, and Potential Pitfalls, of a Civilian Climate Corps." Washington Monthly. Web. 1-17-2022. accessed 6-23-2023. &amp;lt; https://washingtonmonthly.com/2022/01/17/the-promise-and-potential-pitfalls-of-a-civilian-climate-corps/ &amp;gt;. Phops)</w:t>
      </w:r>
    </w:p>
    <w:p w14:paraId="41456011" w14:textId="77777777" w:rsidR="00453858" w:rsidRPr="00125CDA" w:rsidRDefault="00453858" w:rsidP="00453858">
      <w:pPr>
        <w:rPr>
          <w:sz w:val="16"/>
        </w:rPr>
      </w:pPr>
      <w:r w:rsidRPr="00686550">
        <w:rPr>
          <w:rStyle w:val="StyleUnderline"/>
        </w:rPr>
        <w:t xml:space="preserve">The far more worrying problem is that </w:t>
      </w:r>
      <w:r w:rsidRPr="00AA392C">
        <w:rPr>
          <w:rStyle w:val="StyleUnderline"/>
          <w:highlight w:val="darkGray"/>
        </w:rPr>
        <w:t>a new federal Civilian Climate Corps, passed by a Democratic Congress and signed by a Democratic president with no support from GOP lawmakers, could provoke a political backlash</w:t>
      </w:r>
      <w:r w:rsidRPr="00125CDA">
        <w:rPr>
          <w:sz w:val="16"/>
        </w:rPr>
        <w:t xml:space="preserve">. It is not hard to imagine </w:t>
      </w:r>
      <w:r w:rsidRPr="00AA392C">
        <w:rPr>
          <w:rStyle w:val="StyleUnderline"/>
          <w:highlight w:val="darkGray"/>
        </w:rPr>
        <w:t>Republicans</w:t>
      </w:r>
      <w:r w:rsidRPr="00125CDA">
        <w:rPr>
          <w:sz w:val="16"/>
        </w:rPr>
        <w:t xml:space="preserve"> in Washington, </w:t>
      </w:r>
      <w:r w:rsidRPr="00AA392C">
        <w:rPr>
          <w:rStyle w:val="StyleUnderline"/>
          <w:highlight w:val="darkGray"/>
        </w:rPr>
        <w:t>if they reassume power, attempting to defund the program,</w:t>
      </w:r>
      <w:r w:rsidRPr="00125CDA">
        <w:rPr>
          <w:sz w:val="16"/>
        </w:rPr>
        <w:t xml:space="preserve"> and GOP states refusing to participate, as happened with Obamacare. “To the extent that national service can be a vehicle for bringing people together across difference, I am concerned that the branding is not an invitation for common venture,” says John Gomperts, the former director of AmeriCorps. “That worries me.”</w:t>
      </w:r>
    </w:p>
    <w:p w14:paraId="1D8340EC" w14:textId="77777777" w:rsidR="00453858" w:rsidRDefault="00453858" w:rsidP="00453858">
      <w:pPr>
        <w:pStyle w:val="Heading3"/>
      </w:pPr>
      <w:r>
        <w:t>Federalism Link</w:t>
      </w:r>
    </w:p>
    <w:p w14:paraId="4F5E61EB" w14:textId="77777777" w:rsidR="00453858" w:rsidRDefault="00453858" w:rsidP="00453858">
      <w:pPr>
        <w:pStyle w:val="Heading4"/>
      </w:pPr>
      <w:r>
        <w:t>The Green New Deal Would disrupt current State Efforts which means the Squo solves the aff</w:t>
      </w:r>
    </w:p>
    <w:p w14:paraId="72DF5972" w14:textId="77777777" w:rsidR="00453858" w:rsidRDefault="00453858" w:rsidP="00453858">
      <w:r>
        <w:t xml:space="preserve">Isaac </w:t>
      </w:r>
      <w:r w:rsidRPr="003D2CC4">
        <w:rPr>
          <w:rStyle w:val="Style13ptBold"/>
        </w:rPr>
        <w:t>Reese</w:t>
      </w:r>
      <w:r>
        <w:t xml:space="preserve"> 6-20-</w:t>
      </w:r>
      <w:r w:rsidRPr="003D2CC4">
        <w:rPr>
          <w:rStyle w:val="Style13ptBold"/>
        </w:rPr>
        <w:t>2019</w:t>
      </w:r>
      <w:r>
        <w:t>. ( Isaac Reese. "Explainer: Why the Green New Deal doesn't need Congress — United States Studies Centre." No Publication. Web. 6-20-2019. accessed 6-26-2023. &amp;lt; https://www.ussc.edu.au/analysis/explainer-green-new-deal-congress-states &amp;gt;. Phops)</w:t>
      </w:r>
    </w:p>
    <w:p w14:paraId="7D776BE3" w14:textId="77777777" w:rsidR="00453858" w:rsidRPr="003D2CC4" w:rsidRDefault="00453858" w:rsidP="00453858">
      <w:pPr>
        <w:rPr>
          <w:rStyle w:val="StyleUnderline"/>
        </w:rPr>
      </w:pPr>
      <w:r w:rsidRPr="003D2CC4">
        <w:rPr>
          <w:rStyle w:val="StyleUnderline"/>
        </w:rPr>
        <w:t>STATES GO IT ALONE</w:t>
      </w:r>
      <w:r>
        <w:rPr>
          <w:rStyle w:val="StyleUnderline"/>
        </w:rPr>
        <w:t xml:space="preserve"> </w:t>
      </w:r>
      <w:r w:rsidRPr="00AA392C">
        <w:rPr>
          <w:rStyle w:val="StyleUnderline"/>
          <w:highlight w:val="darkGray"/>
        </w:rPr>
        <w:t>US cities and states are adopting elements of the Green New Deal</w:t>
      </w:r>
      <w:r w:rsidRPr="003D2CC4">
        <w:rPr>
          <w:sz w:val="16"/>
        </w:rPr>
        <w:t xml:space="preserve">’s framework to address local needs. These local adaptations of the Green New Deal are becoming building blocks in accomplishing its establishment nationwide. For example, Maine’s version of the Green New Deal is the first to be backed by multiple major labour unions – an important ally in infrastructure reform. Meanwhile, the national Green New Deal has only recently gained the support of one labour union. The Illinois Green New Deal focuses on the environmental justice bill while at the national level there has been criticism for including it. Legislators in Washington encompassed utilities in the passage of its Green New Deal, which often are ignored in the climate change discussion regarding the transition of renewables. </w:t>
      </w:r>
      <w:r w:rsidRPr="003D2CC4">
        <w:rPr>
          <w:rStyle w:val="StyleUnderline"/>
        </w:rPr>
        <w:t>Grassroots activism has allowed these states to bring this legislation forward</w:t>
      </w:r>
      <w:r w:rsidRPr="003D2CC4">
        <w:rPr>
          <w:sz w:val="16"/>
        </w:rPr>
        <w:t xml:space="preserve">. None more apparent than in Minnesota. It’s Green New Deal, which has been youth-led, pulls from many aspects of the federal Green New Deal, but most significantly aims to transition Minnesota’s utilities to be 100 per cent carbon-free by 2030. Washington is the only state to pass its bill while the others are still in the process. It should be noted that Maine, Illinois and Washington’s legislative branches are Democrat-controlled, but Minnesota’s senate is Republican-controlled and its House of Representatives is Democrat-controlled. Some </w:t>
      </w:r>
      <w:r w:rsidRPr="00AA392C">
        <w:rPr>
          <w:rStyle w:val="StyleUnderline"/>
          <w:highlight w:val="darkGray"/>
        </w:rPr>
        <w:t>states have been building towards something akin to a Green New Deal long before the debate came to Capitol Hill</w:t>
      </w:r>
      <w:r w:rsidRPr="003D2CC4">
        <w:rPr>
          <w:sz w:val="16"/>
        </w:rPr>
        <w:t xml:space="preserve">. For example, </w:t>
      </w:r>
      <w:r w:rsidRPr="003D2CC4">
        <w:rPr>
          <w:rStyle w:val="StyleUnderline"/>
        </w:rPr>
        <w:t>California has been leading the nation on what sustainable, environmentally-minded reform looks like</w:t>
      </w:r>
      <w:r w:rsidRPr="003D2CC4">
        <w:rPr>
          <w:sz w:val="16"/>
        </w:rPr>
        <w:t xml:space="preserve">, and how possible it is to strive for, even without national direction. </w:t>
      </w:r>
      <w:r w:rsidRPr="003D2CC4">
        <w:rPr>
          <w:rStyle w:val="StyleUnderline"/>
        </w:rPr>
        <w:t>Although California’s climate and renewable energy policies are not labelled as a ‘Green New Deal’, they seek to accomplish many of the same core aims.</w:t>
      </w:r>
      <w:r>
        <w:rPr>
          <w:rStyle w:val="StyleUnderline"/>
        </w:rPr>
        <w:t xml:space="preserve"> </w:t>
      </w:r>
      <w:r w:rsidRPr="003D2CC4">
        <w:rPr>
          <w:sz w:val="16"/>
        </w:rPr>
        <w:t xml:space="preserve">SOWING THE SEEDS OF A GREEN NEW DEAL The Trump administration will likely never implement something akin to a Green New Deal. That doesn’t mean its death, however. The US federal system allows states to move in a different direction to the White House and this is a case where there is strong evidence that they could. </w:t>
      </w:r>
      <w:r w:rsidRPr="00AA392C">
        <w:rPr>
          <w:rStyle w:val="StyleUnderline"/>
          <w:highlight w:val="darkGray"/>
        </w:rPr>
        <w:t>As</w:t>
      </w:r>
      <w:r w:rsidRPr="003D2CC4">
        <w:rPr>
          <w:sz w:val="16"/>
        </w:rPr>
        <w:t xml:space="preserve"> momentum builds and </w:t>
      </w:r>
      <w:r w:rsidRPr="00AA392C">
        <w:rPr>
          <w:rStyle w:val="StyleUnderline"/>
          <w:highlight w:val="darkGray"/>
        </w:rPr>
        <w:t>states continue to adopt and strengthen legislation with the Green New Deal in mind, the foundation for a national framework will be built incrementally. The Green New Deal is feasible and possible. Municipalities and states around the United States are already making it happen.</w:t>
      </w:r>
    </w:p>
    <w:p w14:paraId="578357B9" w14:textId="77777777" w:rsidR="00453858" w:rsidRPr="00453858" w:rsidRDefault="00453858" w:rsidP="00453858"/>
    <w:p w14:paraId="6B181836" w14:textId="62CCBC74" w:rsidR="003D5790" w:rsidRDefault="003D5790" w:rsidP="003D5790">
      <w:pPr>
        <w:pStyle w:val="Heading3"/>
      </w:pPr>
      <w:r>
        <w:t>Cap</w:t>
      </w:r>
      <w:r w:rsidR="00453858">
        <w:t xml:space="preserve"> K</w:t>
      </w:r>
      <w:r>
        <w:t xml:space="preserve"> Link</w:t>
      </w:r>
      <w:r w:rsidR="00453858">
        <w:t>s</w:t>
      </w:r>
    </w:p>
    <w:p w14:paraId="1D9EB2B7" w14:textId="5C8EBDE6" w:rsidR="003D5790" w:rsidRDefault="003D5790" w:rsidP="003D5790">
      <w:pPr>
        <w:pStyle w:val="Heading4"/>
      </w:pPr>
      <w:r>
        <w:t>Green New Deal fails to confront the economic and political realities leading to climate breakdown rooted in our system of capitalism.</w:t>
      </w:r>
    </w:p>
    <w:p w14:paraId="6C3ACD1A" w14:textId="77777777" w:rsidR="003D5790" w:rsidRPr="00125CDA" w:rsidRDefault="005C510C" w:rsidP="003D5790">
      <w:hyperlink r:id="rId64" w:history="1">
        <w:r w:rsidR="003D5790" w:rsidRPr="00125CDA">
          <w:rPr>
            <w:rStyle w:val="Hyperlink"/>
          </w:rPr>
          <w:t xml:space="preserve">Rufus </w:t>
        </w:r>
        <w:r w:rsidR="003D5790" w:rsidRPr="002D373C">
          <w:rPr>
            <w:rStyle w:val="Style13ptBold"/>
          </w:rPr>
          <w:t>Jordana</w:t>
        </w:r>
      </w:hyperlink>
      <w:r w:rsidR="003D5790" w:rsidRPr="00125CDA">
        <w:t xml:space="preserve"> 29 August </w:t>
      </w:r>
      <w:r w:rsidR="003D5790" w:rsidRPr="00125CDA">
        <w:rPr>
          <w:rStyle w:val="Style13ptBold"/>
          <w:u w:val="single"/>
        </w:rPr>
        <w:t>2019</w:t>
      </w:r>
      <w:r w:rsidR="003D5790" w:rsidRPr="00125CDA">
        <w:t xml:space="preserve">, 12.39pm False hopes for a Green New Deal If the 'Green New Deal' is our best answer to the climate crisis, then we have no answer to the climate crisis. </w:t>
      </w:r>
      <w:hyperlink r:id="rId65" w:history="1">
        <w:r w:rsidR="003D5790" w:rsidRPr="00125CDA">
          <w:rPr>
            <w:rStyle w:val="Hyperlink"/>
          </w:rPr>
          <w:t>https://www.opendemocracy.net/en/oureconomy/false-hopes-green-new-deal/</w:t>
        </w:r>
      </w:hyperlink>
    </w:p>
    <w:p w14:paraId="456F5EA5" w14:textId="0D3EB479" w:rsidR="003D5790" w:rsidRPr="00453858" w:rsidRDefault="003D5790" w:rsidP="003D5790">
      <w:pPr>
        <w:rPr>
          <w:sz w:val="16"/>
        </w:rPr>
      </w:pPr>
      <w:r w:rsidRPr="00125CDA">
        <w:rPr>
          <w:sz w:val="16"/>
        </w:rPr>
        <w:t xml:space="preserve">That’s because it is. Basic enquiry into the details of </w:t>
      </w:r>
      <w:r w:rsidRPr="00AA392C">
        <w:rPr>
          <w:rStyle w:val="StyleUnderline"/>
          <w:highlight w:val="darkGray"/>
        </w:rPr>
        <w:t>the Green New Deal reveals a failure to confront the political and economic realities leading to climate breakdown</w:t>
      </w:r>
      <w:r w:rsidRPr="00125CDA">
        <w:rPr>
          <w:sz w:val="16"/>
        </w:rPr>
        <w:t xml:space="preserve">. </w:t>
      </w:r>
      <w:r w:rsidRPr="00AA392C">
        <w:rPr>
          <w:rStyle w:val="StyleUnderline"/>
          <w:highlight w:val="darkGray"/>
        </w:rPr>
        <w:t>The cause of climate breakdown is our economic system. Capitalism relies for its functioning on a logic of infinite growth, fossil fuel combustion, and colonial resource extraction abroad</w:t>
      </w:r>
      <w:r w:rsidRPr="00125CDA">
        <w:rPr>
          <w:sz w:val="16"/>
        </w:rPr>
        <w:t xml:space="preserve">. The drive for infinite economic growth exhausts the world’s finite resources and creates increasing waste and pollutant by-products which necessarily ends up crossing planetary boundaries and undermining the world’s biosphere. The capitalist economy’s growth imperative relies on the high efficiency of polluting fossil fuels to sustain itself, manifested in the stark rise in carbon emissions and global warming since the industrial revolution. The capitalist economy is historically built on colonial resource extraction abroad and has only survived by these same means. Still today, the fuels and resources for the Global North are obtained by means of gross human rights violations, exploitative work conditions, and localised ecological degradation in the Global South. It is this system of infinite growth that is currently driving the planet to climate breakdown and ecological Armageddon. However, without this increasing growth, the economy falters and even collapses in recession, putting shops out of business, pushing communities into unemployment, and creating grim economic hardship and social fallout. </w:t>
      </w:r>
      <w:r w:rsidRPr="00AA392C">
        <w:rPr>
          <w:rStyle w:val="StyleUnderline"/>
          <w:highlight w:val="darkGray"/>
        </w:rPr>
        <w:t>This creates an impossible dilemma for those running society’s political institutions – they are unable to keep the economy afloat and tackle climate breakdown at the same time. What is the Green New Deal’s answer to this dilemma? It refuses to acknowledge the problem</w:t>
      </w:r>
      <w:r w:rsidRPr="00125CDA">
        <w:rPr>
          <w:sz w:val="16"/>
        </w:rPr>
        <w:t xml:space="preserve">. Clearly, the Green New Deal is rhetorically very strong on highlighting the injustices and ecological problems of the current economic system, rightly arguing for the climate crisis to be understood as a social justice and a class issue and outlining some of the basic characteristics of an ecological society. It’s educational role here is valuable. But </w:t>
      </w:r>
      <w:r w:rsidRPr="00AA392C">
        <w:rPr>
          <w:rStyle w:val="StyleUnderline"/>
          <w:highlight w:val="darkGray"/>
        </w:rPr>
        <w:t>its rhetoric is not matched by a practical plan to transform the economic paradigms producing climate change</w:t>
      </w:r>
      <w:r w:rsidRPr="00125CDA">
        <w:rPr>
          <w:sz w:val="16"/>
        </w:rPr>
        <w:t xml:space="preserve">. </w:t>
      </w:r>
      <w:r w:rsidRPr="00AA392C">
        <w:rPr>
          <w:rStyle w:val="StyleUnderline"/>
          <w:highlight w:val="darkGray"/>
        </w:rPr>
        <w:t>The Green New Deal pivots on a central lie of continued growth, promising this growth and employment whilst pretending it can magic away the environmental and humanitarian consequences. The result of this is that on all three counts – infinite growth, reliance on fossil fuels, and colonial resource extraction – the Green New Deal is unable to challenge the prevailing order</w:t>
      </w:r>
      <w:r w:rsidRPr="00125CDA">
        <w:rPr>
          <w:sz w:val="16"/>
        </w:rPr>
        <w:t>. Instead, it perpetuates the capitalist paradigm and economic relationships and maintains the system leading us towards total ecological collapse.</w:t>
      </w:r>
    </w:p>
    <w:p w14:paraId="20683A35" w14:textId="77777777" w:rsidR="003D5790" w:rsidRDefault="003D5790" w:rsidP="003D5790">
      <w:pPr>
        <w:pStyle w:val="Heading4"/>
      </w:pPr>
      <w:r>
        <w:t>Green New Deal ignores the realities of renewable energy – can’t replace fossil fuels with renewables in a capitalist system and not expect even more devastating ecological consequences.</w:t>
      </w:r>
    </w:p>
    <w:p w14:paraId="598DBB86" w14:textId="77777777" w:rsidR="003D5790" w:rsidRPr="00125CDA" w:rsidRDefault="005C510C" w:rsidP="003D5790">
      <w:hyperlink r:id="rId66" w:history="1">
        <w:r w:rsidR="003D5790" w:rsidRPr="00125CDA">
          <w:rPr>
            <w:rStyle w:val="Hyperlink"/>
          </w:rPr>
          <w:t xml:space="preserve">Rufus </w:t>
        </w:r>
        <w:r w:rsidR="003D5790" w:rsidRPr="002D373C">
          <w:rPr>
            <w:rStyle w:val="Style13ptBold"/>
          </w:rPr>
          <w:t>Jordana</w:t>
        </w:r>
      </w:hyperlink>
      <w:r w:rsidR="003D5790" w:rsidRPr="00125CDA">
        <w:t xml:space="preserve"> 29 August </w:t>
      </w:r>
      <w:r w:rsidR="003D5790" w:rsidRPr="00125CDA">
        <w:rPr>
          <w:rStyle w:val="Style13ptBold"/>
          <w:u w:val="single"/>
        </w:rPr>
        <w:t>2019</w:t>
      </w:r>
      <w:r w:rsidR="003D5790" w:rsidRPr="00125CDA">
        <w:t xml:space="preserve">, 12.39pm False hopes for a Green New Deal If the 'Green New Deal' is our best answer to the climate crisis, then we have no answer to the climate crisis. </w:t>
      </w:r>
      <w:hyperlink r:id="rId67" w:history="1">
        <w:r w:rsidR="003D5790" w:rsidRPr="00125CDA">
          <w:rPr>
            <w:rStyle w:val="Hyperlink"/>
          </w:rPr>
          <w:t>https://www.opendemocracy.net/en/oureconomy/false-hopes-green-new-deal/</w:t>
        </w:r>
      </w:hyperlink>
    </w:p>
    <w:p w14:paraId="2D5FED54" w14:textId="77777777" w:rsidR="003D5790" w:rsidRPr="00125CDA" w:rsidRDefault="003D5790" w:rsidP="003D5790">
      <w:pPr>
        <w:rPr>
          <w:sz w:val="16"/>
        </w:rPr>
      </w:pPr>
      <w:r w:rsidRPr="00125CDA">
        <w:rPr>
          <w:sz w:val="16"/>
        </w:rPr>
        <w:t xml:space="preserve">Secondly, </w:t>
      </w:r>
      <w:r w:rsidRPr="00AA392C">
        <w:rPr>
          <w:rStyle w:val="StyleUnderline"/>
          <w:highlight w:val="darkGray"/>
        </w:rPr>
        <w:t>the Green New Deal ignores the realities of renewable energy. Renewables are not a magic bullet. Like all technologies, they have their limits. A capitalist economy powered by renewables would still be ecologically damaging</w:t>
      </w:r>
      <w:r w:rsidRPr="00125CDA">
        <w:rPr>
          <w:sz w:val="16"/>
        </w:rPr>
        <w:t xml:space="preserve">. Due to their lower energy density, </w:t>
      </w:r>
      <w:r w:rsidRPr="00AA392C">
        <w:rPr>
          <w:rStyle w:val="StyleUnderline"/>
          <w:highlight w:val="darkGray"/>
        </w:rPr>
        <w:t>renewables require high land-use</w:t>
      </w:r>
      <w:r w:rsidRPr="00125CDA">
        <w:rPr>
          <w:sz w:val="16"/>
        </w:rPr>
        <w:t xml:space="preserve">, and for current levels of growth </w:t>
      </w:r>
      <w:r w:rsidRPr="00AA392C">
        <w:rPr>
          <w:rStyle w:val="StyleUnderline"/>
          <w:highlight w:val="darkGray"/>
        </w:rPr>
        <w:t>this land use would be at a scale which presents devastating ecological consequences.</w:t>
      </w:r>
      <w:r w:rsidRPr="00686550">
        <w:rPr>
          <w:rStyle w:val="StyleUnderline"/>
        </w:rPr>
        <w:t xml:space="preserve"> </w:t>
      </w:r>
      <w:r w:rsidRPr="00125CDA">
        <w:rPr>
          <w:sz w:val="16"/>
        </w:rPr>
        <w:t>To power Britain’s current level of energy consumption solely on solar energy, around 30% of the UK’s available land would be needed, 50% for the EU overall, and many countries would need</w:t>
      </w:r>
      <w:hyperlink r:id="rId68" w:history="1">
        <w:r w:rsidRPr="00125CDA">
          <w:rPr>
            <w:rStyle w:val="Hyperlink"/>
            <w:sz w:val="16"/>
          </w:rPr>
          <w:t xml:space="preserve"> more land than they currently have available</w:t>
        </w:r>
      </w:hyperlink>
      <w:r w:rsidRPr="00125CDA">
        <w:rPr>
          <w:sz w:val="16"/>
        </w:rPr>
        <w:t xml:space="preserve">. This would not only wipe out biodiversity buffers but the need for </w:t>
      </w:r>
      <w:r w:rsidRPr="00AA392C">
        <w:rPr>
          <w:rStyle w:val="StyleUnderline"/>
          <w:highlight w:val="darkGray"/>
        </w:rPr>
        <w:t>land would also entail disastrous trade-offs between food and energy production</w:t>
      </w:r>
      <w:r w:rsidRPr="00125CDA">
        <w:rPr>
          <w:sz w:val="16"/>
        </w:rPr>
        <w:t>. Beyond this, there are</w:t>
      </w:r>
      <w:hyperlink r:id="rId69" w:history="1">
        <w:r w:rsidRPr="00125CDA">
          <w:rPr>
            <w:rStyle w:val="Hyperlink"/>
            <w:sz w:val="16"/>
          </w:rPr>
          <w:t xml:space="preserve"> important limitations</w:t>
        </w:r>
      </w:hyperlink>
      <w:r w:rsidRPr="00125CDA">
        <w:rPr>
          <w:sz w:val="16"/>
        </w:rPr>
        <w:t xml:space="preserve"> of efficiency, land competence, and mineral reserves. These </w:t>
      </w:r>
      <w:r w:rsidRPr="00AA392C">
        <w:rPr>
          <w:rStyle w:val="StyleUnderline"/>
          <w:highlight w:val="darkGray"/>
        </w:rPr>
        <w:t>technical limitations of renewables means that we should not expect them to replace fossil fuels in a capitalist system</w:t>
      </w:r>
      <w:r w:rsidRPr="00125CDA">
        <w:rPr>
          <w:sz w:val="16"/>
        </w:rPr>
        <w:t>.</w:t>
      </w:r>
    </w:p>
    <w:p w14:paraId="13AC8BC8" w14:textId="0816D972" w:rsidR="003D5790" w:rsidRDefault="003D5790" w:rsidP="003D5790">
      <w:pPr>
        <w:pStyle w:val="Heading4"/>
      </w:pPr>
      <w:r>
        <w:t>Green New Deal maintains imperialist relations between the Global North and South – the mining process alone for renewable tech would devastate the Global South.</w:t>
      </w:r>
    </w:p>
    <w:p w14:paraId="5D7B41D5" w14:textId="77777777" w:rsidR="003D5790" w:rsidRPr="00125CDA" w:rsidRDefault="005C510C" w:rsidP="003D5790">
      <w:hyperlink r:id="rId70" w:history="1">
        <w:r w:rsidR="003D5790" w:rsidRPr="00125CDA">
          <w:rPr>
            <w:rStyle w:val="Hyperlink"/>
          </w:rPr>
          <w:t xml:space="preserve">Rufus </w:t>
        </w:r>
        <w:r w:rsidR="003D5790" w:rsidRPr="002D373C">
          <w:rPr>
            <w:rStyle w:val="Style13ptBold"/>
          </w:rPr>
          <w:t>Jordana</w:t>
        </w:r>
      </w:hyperlink>
      <w:r w:rsidR="003D5790" w:rsidRPr="00125CDA">
        <w:t xml:space="preserve"> 29 August </w:t>
      </w:r>
      <w:r w:rsidR="003D5790" w:rsidRPr="00125CDA">
        <w:rPr>
          <w:rStyle w:val="Style13ptBold"/>
          <w:u w:val="single"/>
        </w:rPr>
        <w:t>2019</w:t>
      </w:r>
      <w:r w:rsidR="003D5790" w:rsidRPr="00125CDA">
        <w:t xml:space="preserve">, 12.39pm False hopes for a Green New Deal If the 'Green New Deal' is our best answer to the climate crisis, then we have no answer to the climate crisis. </w:t>
      </w:r>
      <w:hyperlink r:id="rId71" w:history="1">
        <w:r w:rsidR="003D5790" w:rsidRPr="00125CDA">
          <w:rPr>
            <w:rStyle w:val="Hyperlink"/>
          </w:rPr>
          <w:t>https://www.opendemocracy.net/en/oureconomy/false-hopes-green-new-deal/</w:t>
        </w:r>
      </w:hyperlink>
    </w:p>
    <w:p w14:paraId="5C9981D6" w14:textId="77777777" w:rsidR="003D5790" w:rsidRPr="00125CDA" w:rsidRDefault="003D5790" w:rsidP="003D5790">
      <w:pPr>
        <w:rPr>
          <w:sz w:val="16"/>
        </w:rPr>
      </w:pPr>
      <w:r w:rsidRPr="00125CDA">
        <w:rPr>
          <w:sz w:val="16"/>
        </w:rPr>
        <w:t xml:space="preserve">Finally, </w:t>
      </w:r>
      <w:r w:rsidRPr="00AA392C">
        <w:rPr>
          <w:rStyle w:val="StyleUnderline"/>
          <w:highlight w:val="darkGray"/>
        </w:rPr>
        <w:t>the Green New Deal maintains imperialist relations between Global North and Global South</w:t>
      </w:r>
      <w:r w:rsidRPr="00125CDA">
        <w:rPr>
          <w:sz w:val="16"/>
        </w:rPr>
        <w:t xml:space="preserve">, by which countries in the Global South are subjected to economic servitude. </w:t>
      </w:r>
      <w:r w:rsidRPr="00AA392C">
        <w:rPr>
          <w:rStyle w:val="StyleUnderline"/>
          <w:highlight w:val="darkGray"/>
        </w:rPr>
        <w:t>To build up its renewable technologies, like solar, wind turbines and batteries, the Green New Deal would require high inputs of earth minerals for its production,</w:t>
      </w:r>
      <w:r w:rsidRPr="00686550">
        <w:rPr>
          <w:rStyle w:val="StyleUnderline"/>
        </w:rPr>
        <w:t xml:space="preserve"> </w:t>
      </w:r>
      <w:r w:rsidRPr="00125CDA">
        <w:rPr>
          <w:sz w:val="16"/>
        </w:rPr>
        <w:t xml:space="preserve">such as lithium and cobalt, and would rely on kilotonnes of silver, copper, and steel. </w:t>
      </w:r>
      <w:r w:rsidRPr="00AA392C">
        <w:rPr>
          <w:rStyle w:val="StyleUnderline"/>
          <w:highlight w:val="darkGray"/>
        </w:rPr>
        <w:t>These minerals are mined predominantly in the Global South</w:t>
      </w:r>
      <w:r w:rsidRPr="00125CDA">
        <w:rPr>
          <w:sz w:val="16"/>
        </w:rPr>
        <w:t xml:space="preserve">; from Zambia and the Democratic Republic of Congo to Chile, Argentina, and China. Vast increases in extraction and appropriation of these resources would be needed to ‘green’ the UK’s economy - </w:t>
      </w:r>
      <w:r w:rsidRPr="00AA392C">
        <w:rPr>
          <w:rStyle w:val="StyleUnderline"/>
          <w:highlight w:val="darkGray"/>
        </w:rPr>
        <w:t>the process of which would be deeply violent.</w:t>
      </w:r>
      <w:r w:rsidRPr="00686550">
        <w:rPr>
          <w:rStyle w:val="StyleUnderline"/>
        </w:rPr>
        <w:t xml:space="preserve"> </w:t>
      </w:r>
      <w:r w:rsidRPr="00125CDA">
        <w:rPr>
          <w:sz w:val="16"/>
        </w:rPr>
        <w:t>These mining industries are associated with some of the</w:t>
      </w:r>
      <w:hyperlink r:id="rId72" w:history="1">
        <w:r w:rsidRPr="00125CDA">
          <w:rPr>
            <w:rStyle w:val="Hyperlink"/>
            <w:sz w:val="16"/>
          </w:rPr>
          <w:t xml:space="preserve"> world’s most appalling work conditions</w:t>
        </w:r>
      </w:hyperlink>
      <w:r w:rsidRPr="00125CDA">
        <w:rPr>
          <w:sz w:val="16"/>
        </w:rPr>
        <w:t xml:space="preserve">, human exploitation, and a host of tragic health problems and ecological degradation for local populations - all enmeshed in colonial economic relations to service the Global North. UK journalists rightly warn of </w:t>
      </w:r>
      <w:hyperlink r:id="rId73" w:history="1">
        <w:r w:rsidRPr="00125CDA">
          <w:rPr>
            <w:rStyle w:val="Hyperlink"/>
            <w:sz w:val="16"/>
          </w:rPr>
          <w:t>‘green colonialism’</w:t>
        </w:r>
      </w:hyperlink>
      <w:r w:rsidRPr="00125CDA">
        <w:rPr>
          <w:sz w:val="16"/>
        </w:rPr>
        <w:t xml:space="preserve">. </w:t>
      </w:r>
      <w:r w:rsidRPr="00AA392C">
        <w:rPr>
          <w:rStyle w:val="StyleUnderline"/>
          <w:highlight w:val="darkGray"/>
        </w:rPr>
        <w:t>To demand resource extraction at such increased levels would be</w:t>
      </w:r>
      <w:hyperlink r:id="rId74" w:history="1">
        <w:r w:rsidRPr="00AA392C">
          <w:rPr>
            <w:rStyle w:val="StyleUnderline"/>
            <w:highlight w:val="darkGray"/>
          </w:rPr>
          <w:t xml:space="preserve"> maintain the colonial relationships</w:t>
        </w:r>
      </w:hyperlink>
      <w:r w:rsidRPr="00AA392C">
        <w:rPr>
          <w:rStyle w:val="StyleUnderline"/>
          <w:highlight w:val="darkGray"/>
        </w:rPr>
        <w:t xml:space="preserve"> between Global North and South and would intensify disaster for local populations. The climate justice rhetoric of the Green New Deal would lie in tatters</w:t>
      </w:r>
      <w:r w:rsidRPr="00125CDA">
        <w:rPr>
          <w:sz w:val="16"/>
        </w:rPr>
        <w:t>.</w:t>
      </w:r>
    </w:p>
    <w:p w14:paraId="36C37D9D" w14:textId="77777777" w:rsidR="002932D8" w:rsidRDefault="002932D8" w:rsidP="002932D8">
      <w:pPr>
        <w:pStyle w:val="Heading3"/>
        <w:rPr>
          <w:rFonts w:ascii="Arial" w:hAnsi="Arial" w:cs="Arial"/>
          <w:color w:val="393B3E"/>
          <w:sz w:val="27"/>
          <w:szCs w:val="27"/>
        </w:rPr>
      </w:pPr>
      <w:r>
        <w:t>States CP</w:t>
      </w:r>
      <w:r w:rsidRPr="002932D8">
        <w:rPr>
          <w:rFonts w:ascii="Arial" w:hAnsi="Arial" w:cs="Arial"/>
          <w:color w:val="393B3E"/>
          <w:sz w:val="27"/>
          <w:szCs w:val="27"/>
        </w:rPr>
        <w:t xml:space="preserve"> </w:t>
      </w:r>
    </w:p>
    <w:p w14:paraId="4552400C" w14:textId="5C27C801" w:rsidR="002932D8" w:rsidRDefault="002932D8" w:rsidP="002932D8">
      <w:pPr>
        <w:pStyle w:val="Heading4"/>
      </w:pPr>
      <w:r>
        <w:t>States solve and action spills up to be federal</w:t>
      </w:r>
    </w:p>
    <w:p w14:paraId="0409F6C1" w14:textId="4800F017" w:rsidR="002932D8" w:rsidRPr="002932D8" w:rsidRDefault="002932D8" w:rsidP="002932D8">
      <w:r w:rsidRPr="002932D8">
        <w:rPr>
          <w:rStyle w:val="Style13ptBold"/>
        </w:rPr>
        <w:t>Sierra Club, last updated 2023</w:t>
      </w:r>
      <w:r>
        <w:t xml:space="preserve"> </w:t>
      </w:r>
      <w:r w:rsidRPr="002932D8">
        <w:t>A Green New Deal Is Already Underway in States and Cities</w:t>
      </w:r>
      <w:r>
        <w:t xml:space="preserve"> </w:t>
      </w:r>
      <w:r w:rsidRPr="002932D8">
        <w:t>https://www.sierraclub.org/trade/green-new-deal-already-underway-states-and-cities</w:t>
      </w:r>
    </w:p>
    <w:p w14:paraId="2466A0FC" w14:textId="7F6FEDFD" w:rsidR="002932D8" w:rsidRPr="002932D8" w:rsidRDefault="002932D8" w:rsidP="002932D8">
      <w:r w:rsidRPr="00AA392C">
        <w:rPr>
          <w:rStyle w:val="StyleUnderline"/>
          <w:highlight w:val="darkGray"/>
        </w:rPr>
        <w:t xml:space="preserve">Momentum for a </w:t>
      </w:r>
      <w:hyperlink r:id="rId75" w:tgtFrame="_blank" w:history="1">
        <w:r w:rsidRPr="00AA392C">
          <w:rPr>
            <w:rStyle w:val="StyleUnderline"/>
            <w:highlight w:val="darkGray"/>
          </w:rPr>
          <w:t>Green New Deal</w:t>
        </w:r>
      </w:hyperlink>
      <w:r w:rsidRPr="00AA392C">
        <w:rPr>
          <w:rStyle w:val="StyleUnderline"/>
          <w:highlight w:val="darkGray"/>
        </w:rPr>
        <w:t xml:space="preserve"> continues to grow</w:t>
      </w:r>
      <w:r w:rsidRPr="002932D8">
        <w:t>.</w:t>
      </w:r>
      <w:r>
        <w:t xml:space="preserve"> </w:t>
      </w:r>
      <w:r w:rsidRPr="002932D8">
        <w:t>Over 100 members of Congress have endorsed the</w:t>
      </w:r>
      <w:r>
        <w:t xml:space="preserve"> </w:t>
      </w:r>
      <w:hyperlink r:id="rId76" w:tgtFrame="_blank" w:history="1">
        <w:r w:rsidRPr="002932D8">
          <w:rPr>
            <w:rStyle w:val="Hyperlink"/>
          </w:rPr>
          <w:t>landmark Green New Deal resolution</w:t>
        </w:r>
      </w:hyperlink>
      <w:r>
        <w:t xml:space="preserve"> </w:t>
      </w:r>
      <w:r w:rsidRPr="002932D8">
        <w:t>and polls show broad support for this bold plan to tackle the climate crisis and pollution, create millions of high-paying jobs, and counteract systemic injustices.</w:t>
      </w:r>
      <w:r>
        <w:t xml:space="preserve"> </w:t>
      </w:r>
      <w:r w:rsidRPr="00AA392C">
        <w:rPr>
          <w:rStyle w:val="StyleUnderline"/>
          <w:highlight w:val="darkGray"/>
        </w:rPr>
        <w:t>The policy changes envisioned in the Green New Deal resolution are not hypothetical</w:t>
      </w:r>
      <w:r w:rsidRPr="002932D8">
        <w:t xml:space="preserve">. In fact, </w:t>
      </w:r>
      <w:r w:rsidRPr="00AA392C">
        <w:rPr>
          <w:rStyle w:val="StyleUnderline"/>
          <w:highlight w:val="darkGray"/>
        </w:rPr>
        <w:t>many are already happening at the state and local level</w:t>
      </w:r>
      <w:r w:rsidRPr="002932D8">
        <w:t xml:space="preserve">, where broad local coalitions of labor, environmental, and racial justice groups are winning pro-climate, pro-jobs, pro-equity policies </w:t>
      </w:r>
      <w:r w:rsidRPr="00AA392C">
        <w:rPr>
          <w:rStyle w:val="StyleUnderline"/>
          <w:highlight w:val="darkGray"/>
        </w:rPr>
        <w:t>that help lay the groundwork for a national Green New Deal</w:t>
      </w:r>
      <w:r w:rsidRPr="002932D8">
        <w:t>. In addition to more than</w:t>
      </w:r>
      <w:r>
        <w:t xml:space="preserve"> </w:t>
      </w:r>
      <w:hyperlink r:id="rId77" w:tgtFrame="_blank" w:history="1">
        <w:r w:rsidRPr="002932D8">
          <w:rPr>
            <w:rStyle w:val="Hyperlink"/>
          </w:rPr>
          <w:t>100 cities nationwide</w:t>
        </w:r>
      </w:hyperlink>
      <w:r>
        <w:t xml:space="preserve"> </w:t>
      </w:r>
      <w:r w:rsidRPr="002932D8">
        <w:t>that have already committed to 100 percent clean, renewable energy, here are just a few examples of state and city initiatives that offer models and momentum for a nationwide Green New Deal.</w:t>
      </w:r>
    </w:p>
    <w:p w14:paraId="7B706B47" w14:textId="103ABA18" w:rsidR="002932D8" w:rsidRPr="00125CDA" w:rsidRDefault="002932D8" w:rsidP="00A077A9"/>
    <w:sectPr w:rsidR="002932D8" w:rsidRPr="00125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80"/>
    <w:family w:val="auto"/>
    <w:pitch w:val="variable"/>
    <w:sig w:usb0="00000001" w:usb1="00000000" w:usb2="01000407" w:usb3="00000000" w:csb0="00020000"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GSSoeiKakugothicUB">
    <w:charset w:val="80"/>
    <w:family w:val="swiss"/>
    <w:pitch w:val="variable"/>
    <w:sig w:usb0="E00002FF" w:usb1="2AC7EDFE" w:usb2="00000012" w:usb3="00000000" w:csb0="00020001"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OACFP+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E0002AEF" w:usb1="C0007841" w:usb2="00000009" w:usb3="00000000" w:csb0="000001FF"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4D"/>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oper Black">
    <w:panose1 w:val="0208090404030B020404"/>
    <w:charset w:val="00"/>
    <w:family w:val="roman"/>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1"/>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Gotham B">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E58DE"/>
    <w:multiLevelType w:val="hybridMultilevel"/>
    <w:tmpl w:val="EC2CD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6F4E4D"/>
    <w:multiLevelType w:val="hybridMultilevel"/>
    <w:tmpl w:val="0700CCB6"/>
    <w:lvl w:ilvl="0" w:tplc="8D0210F0">
      <w:numFmt w:val="bullet"/>
      <w:lvlText w:val="–"/>
      <w:lvlJc w:val="left"/>
      <w:pPr>
        <w:ind w:left="720" w:hanging="360"/>
      </w:pPr>
      <w:rPr>
        <w:rFonts w:ascii="Arial" w:eastAsia="Times New Roman" w:hAnsi="Arial" w:cs="Arial"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233DE5"/>
    <w:multiLevelType w:val="hybridMultilevel"/>
    <w:tmpl w:val="DE0E7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3171363"/>
    <w:multiLevelType w:val="hybridMultilevel"/>
    <w:tmpl w:val="5EB0D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06013E"/>
    <w:multiLevelType w:val="hybridMultilevel"/>
    <w:tmpl w:val="8D1E53F6"/>
    <w:lvl w:ilvl="0" w:tplc="21E80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D75481"/>
    <w:multiLevelType w:val="hybridMultilevel"/>
    <w:tmpl w:val="0832D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D2644"/>
    <w:multiLevelType w:val="hybridMultilevel"/>
    <w:tmpl w:val="75641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64180C"/>
    <w:multiLevelType w:val="hybridMultilevel"/>
    <w:tmpl w:val="5574D93E"/>
    <w:lvl w:ilvl="0" w:tplc="3624784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8952F2"/>
    <w:multiLevelType w:val="hybridMultilevel"/>
    <w:tmpl w:val="0EEEF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AA526F"/>
    <w:multiLevelType w:val="hybridMultilevel"/>
    <w:tmpl w:val="19E6D494"/>
    <w:lvl w:ilvl="0" w:tplc="20C0ADF4">
      <w:numFmt w:val="bullet"/>
      <w:lvlText w:val="-"/>
      <w:lvlJc w:val="left"/>
      <w:pPr>
        <w:ind w:left="440" w:hanging="360"/>
      </w:pPr>
      <w:rPr>
        <w:rFonts w:ascii="Arial" w:eastAsia="Times New Roman" w:hAnsi="Arial" w:cs="Aria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28" w15:restartNumberingAfterBreak="0">
    <w:nsid w:val="6CA30665"/>
    <w:multiLevelType w:val="hybridMultilevel"/>
    <w:tmpl w:val="4CC46B90"/>
    <w:lvl w:ilvl="0" w:tplc="A7E0D9C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777AE7"/>
    <w:multiLevelType w:val="hybridMultilevel"/>
    <w:tmpl w:val="EE0A8CCC"/>
    <w:lvl w:ilvl="0" w:tplc="CE760CC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1"/>
  </w:num>
  <w:num w:numId="12">
    <w:abstractNumId w:val="16"/>
  </w:num>
  <w:num w:numId="13">
    <w:abstractNumId w:val="14"/>
  </w:num>
  <w:num w:numId="14">
    <w:abstractNumId w:val="13"/>
  </w:num>
  <w:num w:numId="15">
    <w:abstractNumId w:val="0"/>
  </w:num>
  <w:num w:numId="16">
    <w:abstractNumId w:val="26"/>
  </w:num>
  <w:num w:numId="17">
    <w:abstractNumId w:val="12"/>
  </w:num>
  <w:num w:numId="18">
    <w:abstractNumId w:val="17"/>
  </w:num>
  <w:num w:numId="19">
    <w:abstractNumId w:val="19"/>
  </w:num>
  <w:num w:numId="20">
    <w:abstractNumId w:val="24"/>
  </w:num>
  <w:num w:numId="21">
    <w:abstractNumId w:val="22"/>
  </w:num>
  <w:num w:numId="22">
    <w:abstractNumId w:val="23"/>
  </w:num>
  <w:num w:numId="23">
    <w:abstractNumId w:val="20"/>
  </w:num>
  <w:num w:numId="24">
    <w:abstractNumId w:val="25"/>
  </w:num>
  <w:num w:numId="25">
    <w:abstractNumId w:val="30"/>
  </w:num>
  <w:num w:numId="26">
    <w:abstractNumId w:val="28"/>
  </w:num>
  <w:num w:numId="27">
    <w:abstractNumId w:val="11"/>
  </w:num>
  <w:num w:numId="28">
    <w:abstractNumId w:val="18"/>
  </w:num>
  <w:num w:numId="29">
    <w:abstractNumId w:val="15"/>
  </w:num>
  <w:num w:numId="30">
    <w:abstractNumId w:val="29"/>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34527265312"/>
    <w:docVar w:name="VerbatimVersion" w:val="5.1"/>
  </w:docVars>
  <w:rsids>
    <w:rsidRoot w:val="000A2106"/>
    <w:rsid w:val="000139A3"/>
    <w:rsid w:val="000A2106"/>
    <w:rsid w:val="000D4F0E"/>
    <w:rsid w:val="00100833"/>
    <w:rsid w:val="00104529"/>
    <w:rsid w:val="00105942"/>
    <w:rsid w:val="00107396"/>
    <w:rsid w:val="00125CDA"/>
    <w:rsid w:val="00144A4C"/>
    <w:rsid w:val="00176AB0"/>
    <w:rsid w:val="00177B7D"/>
    <w:rsid w:val="0018322D"/>
    <w:rsid w:val="001B5776"/>
    <w:rsid w:val="001D2EF3"/>
    <w:rsid w:val="001E527A"/>
    <w:rsid w:val="001F3990"/>
    <w:rsid w:val="001F78CE"/>
    <w:rsid w:val="00217F13"/>
    <w:rsid w:val="00251FC7"/>
    <w:rsid w:val="002855A7"/>
    <w:rsid w:val="002932D8"/>
    <w:rsid w:val="002B146A"/>
    <w:rsid w:val="002B5E17"/>
    <w:rsid w:val="00315690"/>
    <w:rsid w:val="00315CAD"/>
    <w:rsid w:val="00316B75"/>
    <w:rsid w:val="00323956"/>
    <w:rsid w:val="00325646"/>
    <w:rsid w:val="003424CB"/>
    <w:rsid w:val="003460F2"/>
    <w:rsid w:val="00351475"/>
    <w:rsid w:val="0038158C"/>
    <w:rsid w:val="003902BA"/>
    <w:rsid w:val="003A09E2"/>
    <w:rsid w:val="003D2CC4"/>
    <w:rsid w:val="003D5790"/>
    <w:rsid w:val="00407037"/>
    <w:rsid w:val="00427C58"/>
    <w:rsid w:val="00453858"/>
    <w:rsid w:val="004605D6"/>
    <w:rsid w:val="004C60E8"/>
    <w:rsid w:val="004E3579"/>
    <w:rsid w:val="004E728B"/>
    <w:rsid w:val="004F39E0"/>
    <w:rsid w:val="00537BD5"/>
    <w:rsid w:val="0054167F"/>
    <w:rsid w:val="00561F78"/>
    <w:rsid w:val="0057268A"/>
    <w:rsid w:val="005C4AFA"/>
    <w:rsid w:val="005C510C"/>
    <w:rsid w:val="005D2912"/>
    <w:rsid w:val="005F481A"/>
    <w:rsid w:val="00605933"/>
    <w:rsid w:val="006065BD"/>
    <w:rsid w:val="00645FA9"/>
    <w:rsid w:val="00647866"/>
    <w:rsid w:val="00657A59"/>
    <w:rsid w:val="006645FC"/>
    <w:rsid w:val="00665003"/>
    <w:rsid w:val="00686550"/>
    <w:rsid w:val="006A2AD0"/>
    <w:rsid w:val="006C2375"/>
    <w:rsid w:val="006D4ECC"/>
    <w:rsid w:val="006E4672"/>
    <w:rsid w:val="00722258"/>
    <w:rsid w:val="007243E5"/>
    <w:rsid w:val="00766EA0"/>
    <w:rsid w:val="0079450A"/>
    <w:rsid w:val="007A2226"/>
    <w:rsid w:val="007F5B66"/>
    <w:rsid w:val="00823A1C"/>
    <w:rsid w:val="00845B9D"/>
    <w:rsid w:val="00860984"/>
    <w:rsid w:val="008B3ECB"/>
    <w:rsid w:val="008B4E85"/>
    <w:rsid w:val="008C1B2E"/>
    <w:rsid w:val="008E1E33"/>
    <w:rsid w:val="0091627E"/>
    <w:rsid w:val="0097032B"/>
    <w:rsid w:val="00976B59"/>
    <w:rsid w:val="009C568C"/>
    <w:rsid w:val="009D2EAD"/>
    <w:rsid w:val="009D54B2"/>
    <w:rsid w:val="009E1922"/>
    <w:rsid w:val="009F7ED2"/>
    <w:rsid w:val="00A077A9"/>
    <w:rsid w:val="00A93661"/>
    <w:rsid w:val="00A95652"/>
    <w:rsid w:val="00AA392C"/>
    <w:rsid w:val="00AC0AB8"/>
    <w:rsid w:val="00B1513F"/>
    <w:rsid w:val="00B16697"/>
    <w:rsid w:val="00B33C6D"/>
    <w:rsid w:val="00B439C9"/>
    <w:rsid w:val="00B4508F"/>
    <w:rsid w:val="00B55AD5"/>
    <w:rsid w:val="00B8057C"/>
    <w:rsid w:val="00BD6238"/>
    <w:rsid w:val="00BF593B"/>
    <w:rsid w:val="00BF773A"/>
    <w:rsid w:val="00BF7E81"/>
    <w:rsid w:val="00C13773"/>
    <w:rsid w:val="00C17CC8"/>
    <w:rsid w:val="00C83417"/>
    <w:rsid w:val="00C92378"/>
    <w:rsid w:val="00C9604F"/>
    <w:rsid w:val="00CA19AA"/>
    <w:rsid w:val="00CA6547"/>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6EF3"/>
    <w:rsid w:val="00E5262C"/>
    <w:rsid w:val="00EC7DC4"/>
    <w:rsid w:val="00ED30CF"/>
    <w:rsid w:val="00F176EF"/>
    <w:rsid w:val="00F45E10"/>
    <w:rsid w:val="00F6364A"/>
    <w:rsid w:val="00F840E7"/>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E224"/>
  <w15:chartTrackingRefBased/>
  <w15:docId w15:val="{1EC10111-6075-48F7-8195-9920B2F1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5C510C"/>
    <w:rPr>
      <w:rFonts w:ascii="Calibri" w:hAnsi="Calibri" w:cs="Calibri"/>
    </w:rPr>
  </w:style>
  <w:style w:type="paragraph" w:styleId="Heading1">
    <w:name w:val="heading 1"/>
    <w:aliases w:val="Pocket,Argument,Subscript,Heading 1 Char Char,Block Name,Page Heading,Heading 1 Char1,ALEX,Heading,Brief - Heading 1,Header Char Char Char,Heading 1 Char Char Char Char,Header Char Char Char Char Char,Heading 1 Char Char Char Char Char Char"/>
    <w:basedOn w:val="Normal"/>
    <w:next w:val="Normal"/>
    <w:link w:val="Heading1Char"/>
    <w:qFormat/>
    <w:rsid w:val="005C51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5C51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5C51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card,Card"/>
    <w:basedOn w:val="Normal"/>
    <w:next w:val="Normal"/>
    <w:link w:val="Heading4Char"/>
    <w:uiPriority w:val="3"/>
    <w:qFormat/>
    <w:rsid w:val="005C510C"/>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5C510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iPriority w:val="9"/>
    <w:unhideWhenUsed/>
    <w:qFormat/>
    <w:rsid w:val="00C92378"/>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next w:val="Normal"/>
    <w:link w:val="Heading7Char"/>
    <w:unhideWhenUsed/>
    <w:qFormat/>
    <w:rsid w:val="00C92378"/>
    <w:pPr>
      <w:keepNext/>
      <w:spacing w:after="0" w:line="240" w:lineRule="auto"/>
      <w:outlineLvl w:val="6"/>
    </w:pPr>
    <w:rPr>
      <w:rFonts w:ascii="Helvetica" w:eastAsia="ヒラギノ角ゴ Pro W3" w:hAnsi="Helvetica" w:cs="Times New Roman"/>
      <w:b/>
      <w:color w:val="000000"/>
      <w:sz w:val="24"/>
      <w:szCs w:val="24"/>
    </w:rPr>
  </w:style>
  <w:style w:type="paragraph" w:styleId="Heading8">
    <w:name w:val="heading 8"/>
    <w:next w:val="Normal"/>
    <w:link w:val="Heading8Char"/>
    <w:unhideWhenUsed/>
    <w:qFormat/>
    <w:rsid w:val="00C92378"/>
    <w:pPr>
      <w:keepNext/>
      <w:spacing w:after="0" w:line="240" w:lineRule="auto"/>
      <w:outlineLvl w:val="7"/>
    </w:pPr>
    <w:rPr>
      <w:rFonts w:ascii="Helvetica" w:eastAsia="ヒラギノ角ゴ Pro W3" w:hAnsi="Helvetica" w:cs="Times New Roman"/>
      <w:b/>
      <w:color w:val="000000"/>
      <w:sz w:val="24"/>
      <w:szCs w:val="24"/>
    </w:rPr>
  </w:style>
  <w:style w:type="paragraph" w:styleId="Heading9">
    <w:name w:val="heading 9"/>
    <w:next w:val="Normal"/>
    <w:link w:val="Heading9Char"/>
    <w:unhideWhenUsed/>
    <w:qFormat/>
    <w:rsid w:val="00C92378"/>
    <w:pPr>
      <w:keepNext/>
      <w:spacing w:after="0" w:line="240" w:lineRule="auto"/>
      <w:outlineLvl w:val="8"/>
    </w:pPr>
    <w:rPr>
      <w:rFonts w:ascii="Helvetica" w:eastAsia="ヒラギノ角ゴ Pro W3" w:hAnsi="Helvetica" w:cs="Times New Roman"/>
      <w:b/>
      <w:color w:val="000000"/>
      <w:sz w:val="24"/>
      <w:szCs w:val="24"/>
    </w:rPr>
  </w:style>
  <w:style w:type="character" w:default="1" w:styleId="DefaultParagraphFont">
    <w:name w:val="Default Paragraph Font"/>
    <w:uiPriority w:val="1"/>
    <w:semiHidden/>
    <w:unhideWhenUsed/>
    <w:rsid w:val="005C51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510C"/>
  </w:style>
  <w:style w:type="character" w:customStyle="1" w:styleId="Heading1Char">
    <w:name w:val="Heading 1 Char"/>
    <w:aliases w:val="Pocket Char,Argument Char,Subscript Char,Heading 1 Char Char Char,Block Name Char,Page Heading Char,Heading 1 Char1 Char1,ALEX Char1,Heading Char,Brief - Heading 1 Char,Header Char Char Char Char1,Heading 1 Char Char Char Char Char1"/>
    <w:basedOn w:val="DefaultParagraphFont"/>
    <w:link w:val="Heading1"/>
    <w:rsid w:val="005C510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Heading 2 Char Char Char Char,Heading 2 Char Char1 Char1,cite_tag Char,Super Script Char,Char Char Char Char1 Char,Char2 Char,Heading 2 Char Char2 Char Char,BlockText Char"/>
    <w:basedOn w:val="DefaultParagraphFont"/>
    <w:link w:val="Heading2"/>
    <w:uiPriority w:val="1"/>
    <w:rsid w:val="005C510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1,Citation Char,Text 7 Char"/>
    <w:basedOn w:val="DefaultParagraphFont"/>
    <w:link w:val="Heading3"/>
    <w:uiPriority w:val="2"/>
    <w:rsid w:val="005C510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5C510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B"/>
    <w:basedOn w:val="DefaultParagraphFont"/>
    <w:link w:val="textbold"/>
    <w:uiPriority w:val="8"/>
    <w:qFormat/>
    <w:rsid w:val="005C510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510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C510C"/>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5C510C"/>
    <w:rPr>
      <w:rFonts w:ascii="Calibri" w:hAnsi="Calibri" w:cs="Calibri"/>
    </w:rPr>
  </w:style>
  <w:style w:type="character" w:styleId="FollowedHyperlink">
    <w:name w:val="FollowedHyperlink"/>
    <w:basedOn w:val="DefaultParagraphFont"/>
    <w:uiPriority w:val="99"/>
    <w:unhideWhenUsed/>
    <w:rsid w:val="005C510C"/>
    <w:rPr>
      <w:color w:val="auto"/>
      <w:u w:val="none"/>
    </w:rPr>
  </w:style>
  <w:style w:type="character" w:customStyle="1" w:styleId="Heading5Char">
    <w:name w:val="Heading 5 Char"/>
    <w:aliases w:val="Text Char,Blocks Char"/>
    <w:basedOn w:val="DefaultParagraphFont"/>
    <w:link w:val="Heading5"/>
    <w:uiPriority w:val="9"/>
    <w:rsid w:val="005C510C"/>
    <w:rPr>
      <w:rFonts w:asciiTheme="majorHAnsi" w:eastAsiaTheme="majorEastAsia" w:hAnsiTheme="majorHAnsi" w:cstheme="majorBidi"/>
      <w:color w:val="2E74B5" w:themeColor="accent1" w:themeShade="BF"/>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A21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date">
    <w:name w:val="meta-date"/>
    <w:basedOn w:val="DefaultParagraphFont"/>
    <w:rsid w:val="000A2106"/>
  </w:style>
  <w:style w:type="character" w:customStyle="1" w:styleId="meta-author">
    <w:name w:val="meta-author"/>
    <w:basedOn w:val="DefaultParagraphFont"/>
    <w:rsid w:val="000A2106"/>
  </w:style>
  <w:style w:type="character" w:customStyle="1" w:styleId="author">
    <w:name w:val="author"/>
    <w:basedOn w:val="DefaultParagraphFont"/>
    <w:rsid w:val="000A2106"/>
  </w:style>
  <w:style w:type="character" w:customStyle="1" w:styleId="article-pageauthor-link">
    <w:name w:val="article-page__author-link"/>
    <w:basedOn w:val="DefaultParagraphFont"/>
    <w:rsid w:val="000A2106"/>
  </w:style>
  <w:style w:type="character" w:customStyle="1" w:styleId="UnresolvedMention">
    <w:name w:val="Unresolved Mention"/>
    <w:basedOn w:val="DefaultParagraphFont"/>
    <w:uiPriority w:val="99"/>
    <w:semiHidden/>
    <w:unhideWhenUsed/>
    <w:rsid w:val="005C510C"/>
    <w:rPr>
      <w:color w:val="605E5C"/>
      <w:shd w:val="clear" w:color="auto" w:fill="E1DFDD"/>
    </w:rPr>
  </w:style>
  <w:style w:type="paragraph" w:customStyle="1" w:styleId="ssrcss-1q0x1qg-paragraph">
    <w:name w:val="ssrcss-1q0x1qg-paragraph"/>
    <w:basedOn w:val="Normal"/>
    <w:rsid w:val="000A21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
    <w:name w:val="comp"/>
    <w:basedOn w:val="Normal"/>
    <w:rsid w:val="000A21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0A2106"/>
  </w:style>
  <w:style w:type="character" w:customStyle="1" w:styleId="mntl-attributionitem-descriptor">
    <w:name w:val="mntl-attribution__item-descriptor"/>
    <w:basedOn w:val="DefaultParagraphFont"/>
    <w:rsid w:val="000A2106"/>
  </w:style>
  <w:style w:type="character" w:customStyle="1" w:styleId="sep">
    <w:name w:val="sep"/>
    <w:basedOn w:val="DefaultParagraphFont"/>
    <w:rsid w:val="000A2106"/>
  </w:style>
  <w:style w:type="character" w:customStyle="1" w:styleId="current">
    <w:name w:val="current"/>
    <w:basedOn w:val="DefaultParagraphFont"/>
    <w:rsid w:val="000A2106"/>
  </w:style>
  <w:style w:type="character" w:customStyle="1" w:styleId="category">
    <w:name w:val="category"/>
    <w:basedOn w:val="DefaultParagraphFont"/>
    <w:rsid w:val="000A2106"/>
  </w:style>
  <w:style w:type="paragraph" w:customStyle="1" w:styleId="wp-block-opus-core-block-rewrite-op">
    <w:name w:val="wp-block-opus-core-block-rewrite-op"/>
    <w:basedOn w:val="Normal"/>
    <w:rsid w:val="000A21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label">
    <w:name w:val="a2a_label"/>
    <w:basedOn w:val="DefaultParagraphFont"/>
    <w:rsid w:val="000A2106"/>
  </w:style>
  <w:style w:type="character" w:customStyle="1" w:styleId="divider">
    <w:name w:val="divider"/>
    <w:basedOn w:val="DefaultParagraphFont"/>
    <w:rsid w:val="000A2106"/>
  </w:style>
  <w:style w:type="character" w:customStyle="1" w:styleId="article-header-backgrounderauthor">
    <w:name w:val="article-header-backgrounder__author"/>
    <w:basedOn w:val="DefaultParagraphFont"/>
    <w:rsid w:val="000A2106"/>
  </w:style>
  <w:style w:type="paragraph" w:customStyle="1" w:styleId="UnderlinePara">
    <w:name w:val="Underline Para"/>
    <w:basedOn w:val="Normal"/>
    <w:link w:val="StyleUnderline"/>
    <w:uiPriority w:val="7"/>
    <w:qFormat/>
    <w:rsid w:val="000A2106"/>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0A2106"/>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Hyperlink"/>
    <w:uiPriority w:val="99"/>
    <w:unhideWhenUsed/>
    <w:qFormat/>
    <w:rsid w:val="005C510C"/>
    <w:pPr>
      <w:spacing w:after="0" w:line="240" w:lineRule="auto"/>
    </w:pPr>
    <w:rPr>
      <w:rFonts w:ascii="Calibri" w:hAnsi="Calibri" w:cs="Calibri"/>
    </w:rPr>
  </w:style>
  <w:style w:type="paragraph" w:customStyle="1" w:styleId="Emphasis1">
    <w:name w:val="Emphasis1"/>
    <w:basedOn w:val="Normal"/>
    <w:autoRedefine/>
    <w:uiPriority w:val="20"/>
    <w:qFormat/>
    <w:rsid w:val="000A2106"/>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styleId="Strong">
    <w:name w:val="Strong"/>
    <w:aliases w:val="8 pt font,Citation Char Char1 Char Char Char Char Char,Cut,Small 1"/>
    <w:basedOn w:val="DefaultParagraphFont"/>
    <w:uiPriority w:val="22"/>
    <w:qFormat/>
    <w:rsid w:val="005C510C"/>
    <w:rPr>
      <w:b/>
      <w:bCs/>
    </w:rPr>
  </w:style>
  <w:style w:type="character" w:styleId="BookTitle">
    <w:name w:val="Book Title"/>
    <w:basedOn w:val="DefaultParagraphFont"/>
    <w:uiPriority w:val="33"/>
    <w:qFormat/>
    <w:rsid w:val="005C510C"/>
    <w:rPr>
      <w:b/>
      <w:bCs/>
      <w:i/>
      <w:iCs/>
      <w:spacing w:val="5"/>
    </w:rPr>
  </w:style>
  <w:style w:type="numbering" w:styleId="111111">
    <w:name w:val="Outline List 2"/>
    <w:basedOn w:val="NoList"/>
    <w:uiPriority w:val="99"/>
    <w:semiHidden/>
    <w:unhideWhenUsed/>
    <w:rsid w:val="005C510C"/>
  </w:style>
  <w:style w:type="paragraph" w:styleId="Header">
    <w:name w:val="header"/>
    <w:aliases w:val="Header 1"/>
    <w:basedOn w:val="Normal"/>
    <w:link w:val="HeaderChar"/>
    <w:uiPriority w:val="99"/>
    <w:rsid w:val="005C510C"/>
    <w:pPr>
      <w:tabs>
        <w:tab w:val="center" w:pos="4680"/>
        <w:tab w:val="right" w:pos="9360"/>
      </w:tabs>
      <w:spacing w:after="0" w:line="240" w:lineRule="auto"/>
    </w:pPr>
  </w:style>
  <w:style w:type="character" w:customStyle="1" w:styleId="HeaderChar">
    <w:name w:val="Header Char"/>
    <w:aliases w:val="Header 1 Char"/>
    <w:basedOn w:val="DefaultParagraphFont"/>
    <w:link w:val="Header"/>
    <w:uiPriority w:val="99"/>
    <w:rsid w:val="005C510C"/>
    <w:rPr>
      <w:rFonts w:ascii="Calibri" w:hAnsi="Calibri" w:cs="Calibri"/>
    </w:rPr>
  </w:style>
  <w:style w:type="paragraph" w:styleId="Footer">
    <w:name w:val="footer"/>
    <w:basedOn w:val="Normal"/>
    <w:link w:val="FooterChar"/>
    <w:uiPriority w:val="99"/>
    <w:rsid w:val="005C5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10C"/>
    <w:rPr>
      <w:rFonts w:ascii="Calibri" w:hAnsi="Calibri" w:cs="Calibri"/>
    </w:rPr>
  </w:style>
  <w:style w:type="paragraph" w:styleId="BodyText">
    <w:name w:val="Body Text"/>
    <w:aliases w:val="BT"/>
    <w:basedOn w:val="Normal"/>
    <w:link w:val="BodyTextChar"/>
    <w:uiPriority w:val="99"/>
    <w:unhideWhenUsed/>
    <w:rsid w:val="005C510C"/>
    <w:pPr>
      <w:spacing w:after="120"/>
    </w:pPr>
  </w:style>
  <w:style w:type="character" w:customStyle="1" w:styleId="BodyTextChar">
    <w:name w:val="Body Text Char"/>
    <w:aliases w:val="BT Char"/>
    <w:basedOn w:val="DefaultParagraphFont"/>
    <w:link w:val="BodyText"/>
    <w:uiPriority w:val="99"/>
    <w:rsid w:val="005C510C"/>
    <w:rPr>
      <w:rFonts w:ascii="Calibri" w:hAnsi="Calibri" w:cs="Calibri"/>
    </w:rPr>
  </w:style>
  <w:style w:type="paragraph" w:customStyle="1" w:styleId="Analytic">
    <w:name w:val="Analytic"/>
    <w:basedOn w:val="Heading4"/>
    <w:link w:val="AnalyticChar"/>
    <w:autoRedefine/>
    <w:qFormat/>
    <w:rsid w:val="00C92378"/>
    <w:rPr>
      <w:color w:val="75100D"/>
    </w:rPr>
  </w:style>
  <w:style w:type="character" w:customStyle="1" w:styleId="AnalyticChar">
    <w:name w:val="Analytic Char"/>
    <w:basedOn w:val="DefaultParagraphFont"/>
    <w:link w:val="Analytic"/>
    <w:rsid w:val="00C92378"/>
    <w:rPr>
      <w:rFonts w:ascii="Calibri" w:eastAsiaTheme="majorEastAsia" w:hAnsi="Calibri" w:cstheme="majorBidi"/>
      <w:b/>
      <w:iCs/>
      <w:color w:val="75100D"/>
      <w:sz w:val="26"/>
    </w:rPr>
  </w:style>
  <w:style w:type="paragraph" w:customStyle="1" w:styleId="Analyticusethisone">
    <w:name w:val="Analytic (use this one)"/>
    <w:basedOn w:val="Heading4"/>
    <w:link w:val="AnalyticusethisoneChar"/>
    <w:autoRedefine/>
    <w:qFormat/>
    <w:rsid w:val="00C92378"/>
    <w:rPr>
      <w:rFonts w:cs="Times New Roman (Headings CS)"/>
      <w:color w:val="75100D"/>
    </w:rPr>
  </w:style>
  <w:style w:type="character" w:customStyle="1" w:styleId="AnalyticusethisoneChar">
    <w:name w:val="Analytic (use this one) Char"/>
    <w:basedOn w:val="DefaultParagraphFont"/>
    <w:link w:val="Analyticusethisone"/>
    <w:rsid w:val="00C92378"/>
    <w:rPr>
      <w:rFonts w:ascii="Calibri" w:eastAsiaTheme="majorEastAsia" w:hAnsi="Calibri" w:cs="Times New Roman (Headings CS)"/>
      <w:b/>
      <w:iCs/>
      <w:color w:val="75100D"/>
      <w:sz w:val="26"/>
    </w:rPr>
  </w:style>
  <w:style w:type="character" w:customStyle="1" w:styleId="Heading6Char">
    <w:name w:val="Heading 6 Char"/>
    <w:aliases w:val="Title (no index) Char"/>
    <w:basedOn w:val="DefaultParagraphFont"/>
    <w:link w:val="Heading6"/>
    <w:uiPriority w:val="9"/>
    <w:rsid w:val="00C9237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C92378"/>
    <w:rPr>
      <w:rFonts w:ascii="Helvetica" w:eastAsia="ヒラギノ角ゴ Pro W3" w:hAnsi="Helvetica" w:cs="Times New Roman"/>
      <w:b/>
      <w:color w:val="000000"/>
      <w:sz w:val="24"/>
      <w:szCs w:val="24"/>
    </w:rPr>
  </w:style>
  <w:style w:type="character" w:customStyle="1" w:styleId="Heading8Char">
    <w:name w:val="Heading 8 Char"/>
    <w:basedOn w:val="DefaultParagraphFont"/>
    <w:link w:val="Heading8"/>
    <w:rsid w:val="00C92378"/>
    <w:rPr>
      <w:rFonts w:ascii="Helvetica" w:eastAsia="ヒラギノ角ゴ Pro W3" w:hAnsi="Helvetica" w:cs="Times New Roman"/>
      <w:b/>
      <w:color w:val="000000"/>
      <w:sz w:val="24"/>
      <w:szCs w:val="24"/>
    </w:rPr>
  </w:style>
  <w:style w:type="character" w:customStyle="1" w:styleId="Heading9Char">
    <w:name w:val="Heading 9 Char"/>
    <w:basedOn w:val="DefaultParagraphFont"/>
    <w:link w:val="Heading9"/>
    <w:rsid w:val="00C92378"/>
    <w:rPr>
      <w:rFonts w:ascii="Helvetica" w:eastAsia="ヒラギノ角ゴ Pro W3" w:hAnsi="Helvetica" w:cs="Times New Roman"/>
      <w:b/>
      <w:color w:val="000000"/>
      <w:sz w:val="24"/>
      <w:szCs w:val="24"/>
    </w:rPr>
  </w:style>
  <w:style w:type="paragraph" w:styleId="DocumentMap">
    <w:name w:val="Document Map"/>
    <w:basedOn w:val="Normal"/>
    <w:link w:val="DocumentMapChar"/>
    <w:uiPriority w:val="99"/>
    <w:unhideWhenUsed/>
    <w:rsid w:val="00C92378"/>
    <w:rPr>
      <w:rFonts w:ascii="Lucida Grande" w:hAnsi="Lucida Grande" w:cs="Lucida Grande"/>
      <w:sz w:val="24"/>
    </w:rPr>
  </w:style>
  <w:style w:type="character" w:customStyle="1" w:styleId="DocumentMapChar">
    <w:name w:val="Document Map Char"/>
    <w:basedOn w:val="DefaultParagraphFont"/>
    <w:link w:val="DocumentMap"/>
    <w:uiPriority w:val="99"/>
    <w:rsid w:val="00C92378"/>
    <w:rPr>
      <w:rFonts w:ascii="Lucida Grande" w:hAnsi="Lucida Grande" w:cs="Lucida Grande"/>
      <w:sz w:val="24"/>
    </w:rPr>
  </w:style>
  <w:style w:type="numbering" w:customStyle="1" w:styleId="NoList1">
    <w:name w:val="No List1"/>
    <w:next w:val="NoList"/>
    <w:uiPriority w:val="99"/>
    <w:semiHidden/>
    <w:unhideWhenUsed/>
    <w:rsid w:val="00C92378"/>
  </w:style>
  <w:style w:type="paragraph" w:customStyle="1" w:styleId="Emphasize">
    <w:name w:val="Emphasize"/>
    <w:basedOn w:val="Normal"/>
    <w:uiPriority w:val="7"/>
    <w:qFormat/>
    <w:rsid w:val="00C9237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C92378"/>
    <w:pPr>
      <w:spacing w:after="0" w:line="240" w:lineRule="auto"/>
    </w:pPr>
    <w:rPr>
      <w:rFonts w:eastAsiaTheme="minorEastAsia"/>
      <w:b/>
      <w:szCs w:val="24"/>
      <w:u w:val="single"/>
    </w:rPr>
  </w:style>
  <w:style w:type="paragraph" w:styleId="ListParagraph">
    <w:name w:val="List Paragraph"/>
    <w:aliases w:val="6 font,Colorful List - Accent 11,List Paragraph1,List Paragraph2"/>
    <w:basedOn w:val="Normal"/>
    <w:uiPriority w:val="34"/>
    <w:unhideWhenUsed/>
    <w:qFormat/>
    <w:rsid w:val="00C92378"/>
    <w:pPr>
      <w:ind w:left="720"/>
      <w:contextualSpacing/>
    </w:pPr>
  </w:style>
  <w:style w:type="numbering" w:customStyle="1" w:styleId="NoList11">
    <w:name w:val="No List11"/>
    <w:next w:val="NoList"/>
    <w:uiPriority w:val="99"/>
    <w:semiHidden/>
    <w:unhideWhenUsed/>
    <w:rsid w:val="00C92378"/>
  </w:style>
  <w:style w:type="numbering" w:customStyle="1" w:styleId="NoList2">
    <w:name w:val="No List2"/>
    <w:next w:val="NoList"/>
    <w:uiPriority w:val="99"/>
    <w:semiHidden/>
    <w:unhideWhenUsed/>
    <w:rsid w:val="00C92378"/>
  </w:style>
  <w:style w:type="numbering" w:customStyle="1" w:styleId="NoList12">
    <w:name w:val="No List12"/>
    <w:next w:val="NoList"/>
    <w:uiPriority w:val="99"/>
    <w:semiHidden/>
    <w:unhideWhenUsed/>
    <w:rsid w:val="00C92378"/>
  </w:style>
  <w:style w:type="paragraph" w:customStyle="1" w:styleId="6font1">
    <w:name w:val="6 font1"/>
    <w:basedOn w:val="Normal"/>
    <w:next w:val="ListParagraph"/>
    <w:uiPriority w:val="99"/>
    <w:unhideWhenUsed/>
    <w:qFormat/>
    <w:rsid w:val="00C92378"/>
    <w:pPr>
      <w:ind w:left="720"/>
      <w:contextualSpacing/>
    </w:pPr>
  </w:style>
  <w:style w:type="numbering" w:customStyle="1" w:styleId="NoList3">
    <w:name w:val="No List3"/>
    <w:next w:val="NoList"/>
    <w:uiPriority w:val="99"/>
    <w:semiHidden/>
    <w:unhideWhenUsed/>
    <w:rsid w:val="00C92378"/>
  </w:style>
  <w:style w:type="numbering" w:customStyle="1" w:styleId="NoList13">
    <w:name w:val="No List13"/>
    <w:next w:val="NoList"/>
    <w:uiPriority w:val="99"/>
    <w:semiHidden/>
    <w:unhideWhenUsed/>
    <w:rsid w:val="00C92378"/>
  </w:style>
  <w:style w:type="numbering" w:customStyle="1" w:styleId="NoList4">
    <w:name w:val="No List4"/>
    <w:next w:val="NoList"/>
    <w:uiPriority w:val="99"/>
    <w:semiHidden/>
    <w:unhideWhenUsed/>
    <w:rsid w:val="00C92378"/>
  </w:style>
  <w:style w:type="numbering" w:customStyle="1" w:styleId="NoList14">
    <w:name w:val="No List14"/>
    <w:next w:val="NoList"/>
    <w:uiPriority w:val="99"/>
    <w:semiHidden/>
    <w:unhideWhenUsed/>
    <w:rsid w:val="00C92378"/>
  </w:style>
  <w:style w:type="numbering" w:customStyle="1" w:styleId="NoList5">
    <w:name w:val="No List5"/>
    <w:next w:val="NoList"/>
    <w:uiPriority w:val="99"/>
    <w:semiHidden/>
    <w:unhideWhenUsed/>
    <w:rsid w:val="00C92378"/>
  </w:style>
  <w:style w:type="numbering" w:customStyle="1" w:styleId="NoList15">
    <w:name w:val="No List15"/>
    <w:next w:val="NoList"/>
    <w:uiPriority w:val="99"/>
    <w:semiHidden/>
    <w:unhideWhenUsed/>
    <w:rsid w:val="00C92378"/>
  </w:style>
  <w:style w:type="paragraph" w:styleId="Revision">
    <w:name w:val="Revision"/>
    <w:hidden/>
    <w:uiPriority w:val="99"/>
    <w:semiHidden/>
    <w:rsid w:val="00C92378"/>
    <w:pPr>
      <w:spacing w:after="0" w:line="240" w:lineRule="auto"/>
    </w:pPr>
    <w:rPr>
      <w:rFonts w:ascii="Arial" w:eastAsiaTheme="minorEastAsia" w:hAnsi="Arial" w:cs="Arial"/>
      <w:szCs w:val="24"/>
    </w:rPr>
  </w:style>
  <w:style w:type="paragraph" w:customStyle="1" w:styleId="msonormal0">
    <w:name w:val="msonormal"/>
    <w:basedOn w:val="Normal"/>
    <w:uiPriority w:val="99"/>
    <w:qFormat/>
    <w:rsid w:val="00C92378"/>
    <w:pPr>
      <w:spacing w:before="100" w:beforeAutospacing="1" w:after="100" w:afterAutospacing="1"/>
    </w:pPr>
    <w:rPr>
      <w:rFonts w:eastAsia="Times New Roman"/>
      <w:sz w:val="24"/>
    </w:rPr>
  </w:style>
  <w:style w:type="character" w:customStyle="1" w:styleId="ssbf">
    <w:name w:val="ss_bf"/>
    <w:basedOn w:val="DefaultParagraphFont"/>
    <w:rsid w:val="00C92378"/>
  </w:style>
  <w:style w:type="character" w:customStyle="1" w:styleId="ssit">
    <w:name w:val="ss_it"/>
    <w:basedOn w:val="DefaultParagraphFont"/>
    <w:rsid w:val="00C92378"/>
  </w:style>
  <w:style w:type="paragraph" w:customStyle="1" w:styleId="CiteSpacing">
    <w:name w:val="Cite Spacing"/>
    <w:basedOn w:val="Normal"/>
    <w:uiPriority w:val="4"/>
    <w:qFormat/>
    <w:rsid w:val="00C92378"/>
    <w:pPr>
      <w:spacing w:before="60" w:after="60"/>
    </w:p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C92378"/>
    <w:rPr>
      <w:u w:val="single"/>
    </w:rPr>
  </w:style>
  <w:style w:type="paragraph" w:styleId="Title">
    <w:name w:val="Title"/>
    <w:aliases w:val="Cites and Cards,Bold Underlined,UNDERLINE,title,Block Heading,Read This,Non Read Text,Debate Normal,Warrants"/>
    <w:basedOn w:val="Normal"/>
    <w:next w:val="Normal"/>
    <w:link w:val="TitleChar"/>
    <w:uiPriority w:val="6"/>
    <w:qFormat/>
    <w:rsid w:val="00C92378"/>
    <w:pPr>
      <w:pBdr>
        <w:bottom w:val="single" w:sz="8" w:space="4" w:color="4F81BD"/>
      </w:pBdr>
      <w:spacing w:after="300"/>
      <w:contextualSpacing/>
    </w:pPr>
    <w:rPr>
      <w:rFonts w:asciiTheme="minorHAnsi" w:hAnsiTheme="minorHAnsi"/>
      <w:u w:val="single"/>
    </w:rPr>
  </w:style>
  <w:style w:type="character" w:customStyle="1" w:styleId="TitleChar1">
    <w:name w:val="Title Char1"/>
    <w:aliases w:val="Cites and Cards Char1,Bold Underlined Char1,UNDERLINE Char1,title Char1,Block Heading Char1,Read This Char1,Non Read Text Char1,Debate Normal Char1,Warrants Char1,Bold Underlined Char2"/>
    <w:basedOn w:val="DefaultParagraphFont"/>
    <w:uiPriority w:val="99"/>
    <w:qFormat/>
    <w:rsid w:val="00C92378"/>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C92378"/>
    <w:pPr>
      <w:ind w:left="288"/>
    </w:pPr>
    <w:rPr>
      <w:sz w:val="18"/>
    </w:rPr>
  </w:style>
  <w:style w:type="character" w:customStyle="1" w:styleId="CardIndentedChar">
    <w:name w:val="Card (Indented) Char"/>
    <w:basedOn w:val="DefaultParagraphFont"/>
    <w:link w:val="CardIndented"/>
    <w:rsid w:val="00C92378"/>
    <w:rPr>
      <w:rFonts w:ascii="Calibri" w:hAnsi="Calibri" w:cs="Calibri"/>
      <w:sz w:val="18"/>
    </w:rPr>
  </w:style>
  <w:style w:type="character" w:customStyle="1" w:styleId="ital-inline">
    <w:name w:val="ital-inline"/>
    <w:basedOn w:val="DefaultParagraphFont"/>
    <w:rsid w:val="00C92378"/>
  </w:style>
  <w:style w:type="numbering" w:customStyle="1" w:styleId="NoList111">
    <w:name w:val="No List111"/>
    <w:next w:val="NoList"/>
    <w:uiPriority w:val="99"/>
    <w:semiHidden/>
    <w:unhideWhenUsed/>
    <w:rsid w:val="00C92378"/>
  </w:style>
  <w:style w:type="numbering" w:customStyle="1" w:styleId="NoList1111">
    <w:name w:val="No List1111"/>
    <w:next w:val="NoList"/>
    <w:uiPriority w:val="99"/>
    <w:semiHidden/>
    <w:unhideWhenUsed/>
    <w:rsid w:val="00C92378"/>
  </w:style>
  <w:style w:type="character" w:customStyle="1" w:styleId="AnalyticsChar">
    <w:name w:val="Analytics Char"/>
    <w:basedOn w:val="DefaultParagraphFont"/>
    <w:link w:val="Analytics"/>
    <w:uiPriority w:val="4"/>
    <w:locked/>
    <w:rsid w:val="00C92378"/>
    <w:rPr>
      <w:rFonts w:ascii="Calibri" w:eastAsia="MS Gothic" w:hAnsi="Calibri" w:cs="Times New Roman"/>
      <w:b/>
      <w:iCs/>
      <w:sz w:val="26"/>
      <w:szCs w:val="28"/>
    </w:rPr>
  </w:style>
  <w:style w:type="paragraph" w:customStyle="1" w:styleId="Analytics">
    <w:name w:val="Analytics"/>
    <w:next w:val="NormalWeb"/>
    <w:link w:val="AnalyticsChar"/>
    <w:uiPriority w:val="4"/>
    <w:qFormat/>
    <w:rsid w:val="00C92378"/>
    <w:pPr>
      <w:spacing w:after="0" w:line="256" w:lineRule="auto"/>
      <w:outlineLvl w:val="3"/>
    </w:pPr>
    <w:rPr>
      <w:rFonts w:ascii="Calibri" w:eastAsia="MS Gothic" w:hAnsi="Calibri" w:cs="Times New Roman"/>
      <w:b/>
      <w:iCs/>
      <w:sz w:val="26"/>
      <w:szCs w:val="28"/>
    </w:rPr>
  </w:style>
  <w:style w:type="paragraph" w:customStyle="1" w:styleId="cardtext">
    <w:name w:val="card text"/>
    <w:basedOn w:val="Normal"/>
    <w:link w:val="cardtextChar"/>
    <w:qFormat/>
    <w:rsid w:val="00C92378"/>
    <w:pPr>
      <w:ind w:left="288" w:right="288"/>
    </w:pPr>
    <w:rPr>
      <w:rFonts w:eastAsia="Calibri"/>
    </w:rPr>
  </w:style>
  <w:style w:type="character" w:customStyle="1" w:styleId="cardtextChar">
    <w:name w:val="card text Char"/>
    <w:link w:val="cardtext"/>
    <w:rsid w:val="00C92378"/>
    <w:rPr>
      <w:rFonts w:ascii="Calibri" w:eastAsia="Calibri" w:hAnsi="Calibri" w:cs="Calibri"/>
    </w:rPr>
  </w:style>
  <w:style w:type="character" w:customStyle="1" w:styleId="underline">
    <w:name w:val="underline"/>
    <w:qFormat/>
    <w:rsid w:val="00C92378"/>
    <w:rPr>
      <w:u w:val="single"/>
    </w:rPr>
  </w:style>
  <w:style w:type="numbering" w:customStyle="1" w:styleId="NoList11111">
    <w:name w:val="No List11111"/>
    <w:next w:val="NoList"/>
    <w:uiPriority w:val="99"/>
    <w:semiHidden/>
    <w:unhideWhenUsed/>
    <w:rsid w:val="00C92378"/>
  </w:style>
  <w:style w:type="character" w:customStyle="1" w:styleId="UnresolvedMention1">
    <w:name w:val="Unresolved Mention1"/>
    <w:basedOn w:val="DefaultParagraphFont"/>
    <w:uiPriority w:val="99"/>
    <w:unhideWhenUsed/>
    <w:rsid w:val="00C92378"/>
    <w:rPr>
      <w:color w:val="605E5C"/>
      <w:shd w:val="clear" w:color="auto" w:fill="E1DFDD"/>
    </w:rPr>
  </w:style>
  <w:style w:type="numbering" w:customStyle="1" w:styleId="NoList111111">
    <w:name w:val="No List111111"/>
    <w:next w:val="NoList"/>
    <w:uiPriority w:val="99"/>
    <w:semiHidden/>
    <w:unhideWhenUsed/>
    <w:rsid w:val="00C92378"/>
  </w:style>
  <w:style w:type="numbering" w:customStyle="1" w:styleId="NoList21">
    <w:name w:val="No List21"/>
    <w:next w:val="NoList"/>
    <w:uiPriority w:val="99"/>
    <w:semiHidden/>
    <w:unhideWhenUsed/>
    <w:rsid w:val="00C92378"/>
  </w:style>
  <w:style w:type="character" w:styleId="HTMLCite">
    <w:name w:val="HTML Cite"/>
    <w:unhideWhenUsed/>
    <w:rsid w:val="00C92378"/>
    <w:rPr>
      <w:i w:val="0"/>
      <w:iCs w:val="0"/>
      <w:color w:val="0E774A"/>
    </w:rPr>
  </w:style>
  <w:style w:type="character" w:customStyle="1" w:styleId="Heading1Char2">
    <w:name w:val="Heading 1 Char2"/>
    <w:aliases w:val="Pocket Char1,Argument Char1,Subscript Char1,Heading 1 Char Char Char1,Block Name Char1,Page Heading Char1,Heading 1 Char1 Char,ALEX Char,Heading Char1,Brief - Heading 1 Char1,Header Char Char Char Char,Heading 1 Char Char Char Char Char"/>
    <w:link w:val="BlockTitle"/>
    <w:uiPriority w:val="99"/>
    <w:locked/>
    <w:rsid w:val="00C92378"/>
    <w:rPr>
      <w:rFonts w:ascii="Arial" w:eastAsia="Times New Roman" w:hAnsi="Arial" w:cs="Arial"/>
      <w:b/>
      <w:kern w:val="32"/>
      <w:sz w:val="32"/>
      <w:szCs w:val="32"/>
      <w:u w:val="single"/>
    </w:rPr>
  </w:style>
  <w:style w:type="character" w:customStyle="1" w:styleId="Heading4Char1">
    <w:name w:val="Heading 4 Char1"/>
    <w:aliases w:val="Tag Char1,small text Char1,Big card Char1,body Char1,Normal Tag Char1,heading 2 Char1,Heading 2 Char2 Char Char1,Heading 2 Char1 Char Char Char1,Ch Char1,No Spacing1111 Char1,No Spacing11111 Char1,No Spacing111111 Char1,ta Char1,t Char"/>
    <w:qFormat/>
    <w:rsid w:val="00C92378"/>
    <w:rPr>
      <w:rFonts w:ascii="Bell MT" w:eastAsia="Times New Roman" w:hAnsi="Bell MT" w:hint="default"/>
      <w:bCs/>
      <w:iCs/>
      <w:sz w:val="22"/>
      <w:u w:val="single"/>
    </w:rPr>
  </w:style>
  <w:style w:type="character" w:customStyle="1" w:styleId="Heading5Char1">
    <w:name w:val="Heading 5 Char1"/>
    <w:aliases w:val="Text Char1,Block Char2,Underline Char Char Char Char2,Heading 3 Char Char Char Char Char Char Char Char Char Char2,Heading 3 Char Char Char Char Char,3: Cite Char1,Char1 Char1,Underlines Char1,n Char1"/>
    <w:basedOn w:val="DefaultParagraphFont"/>
    <w:qFormat/>
    <w:rsid w:val="00C92378"/>
    <w:rPr>
      <w:rFonts w:ascii="Calibri Light" w:eastAsia="Times New Roman" w:hAnsi="Calibri Light" w:cs="Times New Roman" w:hint="default"/>
      <w:color w:val="2E74B5"/>
      <w:sz w:val="22"/>
      <w:szCs w:val="22"/>
    </w:rPr>
  </w:style>
  <w:style w:type="paragraph" w:styleId="HTMLPreformatted">
    <w:name w:val="HTML Preformatted"/>
    <w:basedOn w:val="Normal"/>
    <w:link w:val="HTMLPreformattedChar"/>
    <w:uiPriority w:val="99"/>
    <w:unhideWhenUsed/>
    <w:rsid w:val="00C92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92378"/>
    <w:rPr>
      <w:rFonts w:ascii="Courier New" w:eastAsia="Times New Roman" w:hAnsi="Courier New" w:cs="Courier New"/>
      <w:szCs w:val="20"/>
    </w:rPr>
  </w:style>
  <w:style w:type="character" w:styleId="HTMLTypewriter">
    <w:name w:val="HTML Typewriter"/>
    <w:unhideWhenUsed/>
    <w:rsid w:val="00C92378"/>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C92378"/>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locked/>
    <w:rsid w:val="00C92378"/>
    <w:rPr>
      <w:rFonts w:ascii="Times" w:eastAsia="Times" w:hAnsi="Times" w:cs="Arial"/>
      <w:szCs w:val="20"/>
    </w:rPr>
  </w:style>
  <w:style w:type="character" w:customStyle="1" w:styleId="CommentTextChar">
    <w:name w:val="Comment Text Char"/>
    <w:basedOn w:val="DefaultParagraphFont"/>
    <w:link w:val="CommentText"/>
    <w:uiPriority w:val="99"/>
    <w:locked/>
    <w:rsid w:val="00C92378"/>
    <w:rPr>
      <w:rFonts w:ascii="Times New Roman" w:hAnsi="Times New Roman" w:cs="Times New Roman"/>
      <w:sz w:val="20"/>
      <w:szCs w:val="20"/>
    </w:rPr>
  </w:style>
  <w:style w:type="paragraph" w:customStyle="1" w:styleId="Header1">
    <w:name w:val="Header1"/>
    <w:aliases w:val="header,Header Char Char Char Char Char Char,Heading 1 Char Char Char Char Char Char Char,Header 1 Char Char,Header Char Char,Header Char2,Header Char1 Char,Header Char Char Char Char Char Char Char Cha,Char Char Char Cha"/>
    <w:basedOn w:val="Normal"/>
    <w:qFormat/>
    <w:rsid w:val="00C92378"/>
    <w:pPr>
      <w:tabs>
        <w:tab w:val="center" w:pos="4680"/>
        <w:tab w:val="right" w:pos="9360"/>
      </w:tabs>
    </w:pPr>
    <w:rPr>
      <w:rFonts w:eastAsia="Calibri"/>
    </w:rPr>
  </w:style>
  <w:style w:type="paragraph" w:styleId="Index1">
    <w:name w:val="index 1"/>
    <w:basedOn w:val="Normal"/>
    <w:next w:val="Normal"/>
    <w:autoRedefine/>
    <w:unhideWhenUsed/>
    <w:rsid w:val="00C92378"/>
    <w:pPr>
      <w:ind w:left="200" w:hanging="200"/>
    </w:pPr>
    <w:rPr>
      <w:rFonts w:eastAsia="Times New Roman"/>
      <w:szCs w:val="20"/>
    </w:rPr>
  </w:style>
  <w:style w:type="paragraph" w:styleId="Caption">
    <w:name w:val="caption"/>
    <w:aliases w:val="caption"/>
    <w:basedOn w:val="Normal"/>
    <w:unhideWhenUsed/>
    <w:qFormat/>
    <w:rsid w:val="00C92378"/>
    <w:pPr>
      <w:spacing w:beforeLines="1"/>
    </w:pPr>
    <w:rPr>
      <w:rFonts w:eastAsia="Times New Roman"/>
      <w:szCs w:val="20"/>
    </w:rPr>
  </w:style>
  <w:style w:type="character" w:customStyle="1" w:styleId="EndnoteTextChar">
    <w:name w:val="Endnote Text Char"/>
    <w:link w:val="EndnoteText"/>
    <w:locked/>
    <w:rsid w:val="00C92378"/>
    <w:rPr>
      <w:rFonts w:ascii="Arial" w:hAnsi="Arial" w:cs="Arial"/>
      <w:lang w:val="x-none" w:eastAsia="x-none"/>
    </w:rPr>
  </w:style>
  <w:style w:type="character" w:customStyle="1" w:styleId="SubtitleChar">
    <w:name w:val="Subtitle Char"/>
    <w:aliases w:val="Underlined card text Char"/>
    <w:basedOn w:val="DefaultParagraphFont"/>
    <w:link w:val="Subtitle"/>
    <w:uiPriority w:val="11"/>
    <w:locked/>
    <w:rsid w:val="00C92378"/>
    <w:rPr>
      <w:rFonts w:ascii="Arial Narrow" w:eastAsia="SimSun" w:hAnsi="Arial Narrow" w:cs="Arial"/>
      <w:iCs/>
      <w:spacing w:val="15"/>
      <w:sz w:val="12"/>
      <w:lang w:val="x-none" w:eastAsia="x-none"/>
    </w:rPr>
  </w:style>
  <w:style w:type="paragraph" w:styleId="Subtitle">
    <w:name w:val="Subtitle"/>
    <w:aliases w:val="Underlined card text"/>
    <w:basedOn w:val="Normal"/>
    <w:next w:val="Normal"/>
    <w:link w:val="SubtitleChar"/>
    <w:autoRedefine/>
    <w:uiPriority w:val="11"/>
    <w:qFormat/>
    <w:rsid w:val="00C92378"/>
    <w:pPr>
      <w:jc w:val="both"/>
    </w:pPr>
    <w:rPr>
      <w:rFonts w:ascii="Arial Narrow" w:eastAsia="SimSun" w:hAnsi="Arial Narrow" w:cs="Arial"/>
      <w:iCs/>
      <w:spacing w:val="15"/>
      <w:sz w:val="12"/>
      <w:lang w:val="x-none" w:eastAsia="x-none"/>
    </w:rPr>
  </w:style>
  <w:style w:type="character" w:customStyle="1" w:styleId="SubtitleChar1">
    <w:name w:val="Subtitle Char1"/>
    <w:aliases w:val="Underlined card text Char1"/>
    <w:basedOn w:val="DefaultParagraphFont"/>
    <w:uiPriority w:val="11"/>
    <w:rsid w:val="00C92378"/>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C92378"/>
    <w:rPr>
      <w:rFonts w:ascii="Times" w:eastAsia="Times New Roman" w:hAnsi="Times" w:cs="Arial"/>
      <w:szCs w:val="20"/>
      <w:lang w:val="x-none" w:eastAsia="x-none"/>
    </w:rPr>
  </w:style>
  <w:style w:type="paragraph" w:styleId="Date">
    <w:name w:val="Date"/>
    <w:aliases w:val="date"/>
    <w:basedOn w:val="Normal"/>
    <w:link w:val="DateChar"/>
    <w:uiPriority w:val="99"/>
    <w:unhideWhenUsed/>
    <w:qFormat/>
    <w:rsid w:val="00C92378"/>
    <w:pPr>
      <w:spacing w:beforeLines="1"/>
    </w:pPr>
    <w:rPr>
      <w:rFonts w:ascii="Times" w:eastAsia="Times New Roman" w:hAnsi="Times" w:cs="Arial"/>
      <w:szCs w:val="20"/>
      <w:lang w:val="x-none" w:eastAsia="x-none"/>
    </w:rPr>
  </w:style>
  <w:style w:type="character" w:customStyle="1" w:styleId="DateChar1">
    <w:name w:val="Date Char1"/>
    <w:aliases w:val="date Char1"/>
    <w:basedOn w:val="DefaultParagraphFont"/>
    <w:uiPriority w:val="99"/>
    <w:rsid w:val="00C92378"/>
    <w:rPr>
      <w:rFonts w:ascii="Calibri" w:hAnsi="Calibri" w:cs="Calibri"/>
    </w:rPr>
  </w:style>
  <w:style w:type="character" w:customStyle="1" w:styleId="BodyTextChar1">
    <w:name w:val="Body Text Char1"/>
    <w:aliases w:val="Very Small Text Char1,BT Char1"/>
    <w:basedOn w:val="DefaultParagraphFont"/>
    <w:rsid w:val="00C92378"/>
    <w:rPr>
      <w:rFonts w:ascii="Arial" w:hAnsi="Arial" w:cs="Arial"/>
      <w:sz w:val="22"/>
    </w:rPr>
  </w:style>
  <w:style w:type="character" w:customStyle="1" w:styleId="BodyTextFirstIndentChar">
    <w:name w:val="Body Text First Indent Char"/>
    <w:basedOn w:val="BodyTextChar"/>
    <w:link w:val="BodyTextFirstIndent"/>
    <w:locked/>
    <w:rsid w:val="00C92378"/>
    <w:rPr>
      <w:rFonts w:ascii="Arial" w:eastAsia="Times New Roman" w:hAnsi="Arial" w:cs="Arial"/>
      <w:szCs w:val="20"/>
      <w:lang w:eastAsia="zh-CN"/>
    </w:rPr>
  </w:style>
  <w:style w:type="character" w:customStyle="1" w:styleId="BodyText2Char">
    <w:name w:val="Body Text 2 Char"/>
    <w:basedOn w:val="DefaultParagraphFont"/>
    <w:link w:val="BodyText2"/>
    <w:locked/>
    <w:rsid w:val="00C92378"/>
    <w:rPr>
      <w:rFonts w:ascii="Arial" w:eastAsia="Times New Roman" w:hAnsi="Arial" w:cs="Arial"/>
      <w:szCs w:val="20"/>
    </w:rPr>
  </w:style>
  <w:style w:type="character" w:customStyle="1" w:styleId="BodyText3Char">
    <w:name w:val="Body Text 3 Char"/>
    <w:basedOn w:val="DefaultParagraphFont"/>
    <w:link w:val="BodyText3"/>
    <w:locked/>
    <w:rsid w:val="00C92378"/>
    <w:rPr>
      <w:rFonts w:ascii="Arial" w:eastAsia="Times New Roman" w:hAnsi="Arial" w:cs="Arial"/>
      <w:sz w:val="16"/>
      <w:szCs w:val="16"/>
    </w:rPr>
  </w:style>
  <w:style w:type="character" w:customStyle="1" w:styleId="BodyTextIndent2Char">
    <w:name w:val="Body Text Indent 2 Char"/>
    <w:basedOn w:val="DefaultParagraphFont"/>
    <w:link w:val="BodyTextIndent2"/>
    <w:locked/>
    <w:rsid w:val="00C92378"/>
    <w:rPr>
      <w:rFonts w:ascii="HGSSoeiKakugothicUB" w:eastAsia="MS Mincho" w:hAnsi="Arial" w:cs="Arial"/>
      <w:szCs w:val="20"/>
      <w:lang w:val="x-none" w:eastAsia="ja-JP"/>
    </w:rPr>
  </w:style>
  <w:style w:type="character" w:customStyle="1" w:styleId="BodyTextIndent3Char">
    <w:name w:val="Body Text Indent 3 Char"/>
    <w:basedOn w:val="DefaultParagraphFont"/>
    <w:link w:val="BodyTextIndent3"/>
    <w:uiPriority w:val="99"/>
    <w:locked/>
    <w:rsid w:val="00C92378"/>
    <w:rPr>
      <w:rFonts w:ascii="Arial" w:eastAsia="Calibri" w:hAnsi="Arial" w:cs="Arial"/>
      <w:sz w:val="16"/>
      <w:szCs w:val="16"/>
    </w:rPr>
  </w:style>
  <w:style w:type="character" w:customStyle="1" w:styleId="PlainTextChar">
    <w:name w:val="Plain Text Char"/>
    <w:basedOn w:val="DefaultParagraphFont"/>
    <w:link w:val="PlainText"/>
    <w:locked/>
    <w:rsid w:val="00C92378"/>
    <w:rPr>
      <w:rFonts w:ascii="Courier New" w:eastAsia="SimSun" w:hAnsi="Courier New" w:cs="Courier New"/>
      <w:szCs w:val="20"/>
      <w:lang w:eastAsia="zh-CN"/>
    </w:rPr>
  </w:style>
  <w:style w:type="paragraph" w:styleId="CommentText">
    <w:name w:val="annotation text"/>
    <w:basedOn w:val="Normal"/>
    <w:link w:val="CommentTextChar"/>
    <w:uiPriority w:val="99"/>
    <w:unhideWhenUsed/>
    <w:rsid w:val="00C92378"/>
    <w:rPr>
      <w:rFonts w:ascii="Times New Roman" w:hAnsi="Times New Roman" w:cs="Times New Roman"/>
      <w:sz w:val="20"/>
      <w:szCs w:val="20"/>
    </w:rPr>
  </w:style>
  <w:style w:type="character" w:customStyle="1" w:styleId="CommentTextChar1">
    <w:name w:val="Comment Text Char1"/>
    <w:basedOn w:val="DefaultParagraphFont"/>
    <w:uiPriority w:val="99"/>
    <w:rsid w:val="00C92378"/>
    <w:rPr>
      <w:rFonts w:ascii="Calibri" w:hAnsi="Calibri" w:cs="Calibri"/>
      <w:sz w:val="20"/>
      <w:szCs w:val="20"/>
    </w:rPr>
  </w:style>
  <w:style w:type="character" w:customStyle="1" w:styleId="CommentSubjectChar">
    <w:name w:val="Comment Subject Char"/>
    <w:basedOn w:val="CommentTextChar"/>
    <w:link w:val="CommentSubject"/>
    <w:uiPriority w:val="99"/>
    <w:locked/>
    <w:rsid w:val="00C92378"/>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locked/>
    <w:rsid w:val="00C92378"/>
    <w:rPr>
      <w:rFonts w:ascii="Segoe UI" w:hAnsi="Segoe UI" w:cs="Segoe UI"/>
      <w:sz w:val="18"/>
      <w:szCs w:val="18"/>
    </w:rPr>
  </w:style>
  <w:style w:type="paragraph" w:customStyle="1" w:styleId="msolistparagraphcxspfirst">
    <w:name w:val="msolistparagraphcxspfirst"/>
    <w:basedOn w:val="Normal"/>
    <w:uiPriority w:val="99"/>
    <w:qFormat/>
    <w:rsid w:val="00C9237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2378"/>
    <w:pPr>
      <w:spacing w:before="100" w:beforeAutospacing="1" w:after="100" w:afterAutospacing="1"/>
    </w:pPr>
    <w:rPr>
      <w:rFonts w:eastAsia="Times New Roman"/>
      <w:sz w:val="24"/>
    </w:rPr>
  </w:style>
  <w:style w:type="character" w:customStyle="1" w:styleId="QuoteChar1">
    <w:name w:val="Quote Char1"/>
    <w:basedOn w:val="DefaultParagraphFont"/>
    <w:link w:val="Quote"/>
    <w:uiPriority w:val="29"/>
    <w:locked/>
    <w:rsid w:val="00C92378"/>
    <w:rPr>
      <w:rFonts w:ascii="Arial" w:eastAsia="Times New Roman" w:hAnsi="Arial" w:cs="Arial"/>
      <w:iCs/>
      <w:color w:val="000000"/>
      <w:sz w:val="16"/>
      <w:lang w:bidi="en-US"/>
    </w:rPr>
  </w:style>
  <w:style w:type="paragraph" w:customStyle="1" w:styleId="BlockHeading1">
    <w:name w:val="Block Heading1"/>
    <w:basedOn w:val="Normal"/>
    <w:next w:val="Title"/>
    <w:uiPriority w:val="99"/>
    <w:qFormat/>
    <w:rsid w:val="00C92378"/>
    <w:pPr>
      <w:widowControl w:val="0"/>
      <w:spacing w:before="240" w:after="60"/>
      <w:ind w:left="432" w:right="432"/>
      <w:jc w:val="center"/>
      <w:outlineLvl w:val="0"/>
    </w:pPr>
    <w:rPr>
      <w:rFonts w:eastAsia="MS Mincho"/>
      <w:bCs/>
      <w:sz w:val="24"/>
      <w:u w:val="single"/>
    </w:rPr>
  </w:style>
  <w:style w:type="paragraph" w:customStyle="1" w:styleId="Small">
    <w:name w:val="Small"/>
    <w:basedOn w:val="Normal"/>
    <w:qFormat/>
    <w:rsid w:val="00C92378"/>
    <w:rPr>
      <w:sz w:val="14"/>
    </w:rPr>
  </w:style>
  <w:style w:type="character" w:customStyle="1" w:styleId="Style5ptChar">
    <w:name w:val="Style 5 pt Char"/>
    <w:basedOn w:val="DefaultParagraphFont"/>
    <w:link w:val="Style5pt"/>
    <w:locked/>
    <w:rsid w:val="00C92378"/>
    <w:rPr>
      <w:rFonts w:ascii="Arial" w:eastAsia="Times New Roman" w:hAnsi="Arial" w:cs="Arial"/>
      <w:sz w:val="10"/>
      <w:szCs w:val="10"/>
    </w:rPr>
  </w:style>
  <w:style w:type="paragraph" w:customStyle="1" w:styleId="Style5pt">
    <w:name w:val="Style 5 pt"/>
    <w:basedOn w:val="Normal"/>
    <w:link w:val="Style5ptChar"/>
    <w:qFormat/>
    <w:rsid w:val="00C92378"/>
    <w:pPr>
      <w:widowControl w:val="0"/>
      <w:autoSpaceDE w:val="0"/>
      <w:autoSpaceDN w:val="0"/>
      <w:adjustRightInd w:val="0"/>
      <w:ind w:left="720"/>
    </w:pPr>
    <w:rPr>
      <w:rFonts w:ascii="Arial" w:eastAsia="Times New Roman" w:hAnsi="Arial" w:cs="Arial"/>
      <w:sz w:val="10"/>
      <w:szCs w:val="10"/>
    </w:rPr>
  </w:style>
  <w:style w:type="character" w:customStyle="1" w:styleId="NothingChar">
    <w:name w:val="Nothing Char"/>
    <w:link w:val="Nothing"/>
    <w:uiPriority w:val="99"/>
    <w:locked/>
    <w:rsid w:val="00C92378"/>
    <w:rPr>
      <w:rFonts w:ascii="Times New Roman" w:eastAsia="Times New Roman" w:hAnsi="Times New Roman" w:cs="Times New Roman"/>
      <w:sz w:val="20"/>
    </w:rPr>
  </w:style>
  <w:style w:type="paragraph" w:customStyle="1" w:styleId="Nothing">
    <w:name w:val="Nothing"/>
    <w:link w:val="NothingChar"/>
    <w:uiPriority w:val="99"/>
    <w:qFormat/>
    <w:rsid w:val="00C92378"/>
    <w:pPr>
      <w:spacing w:after="0" w:line="240" w:lineRule="auto"/>
      <w:jc w:val="both"/>
    </w:pPr>
    <w:rPr>
      <w:rFonts w:ascii="Times New Roman" w:eastAsia="Times New Roman" w:hAnsi="Times New Roman" w:cs="Times New Roman"/>
      <w:sz w:val="20"/>
    </w:rPr>
  </w:style>
  <w:style w:type="character" w:customStyle="1" w:styleId="CardsChar">
    <w:name w:val="Cards Char"/>
    <w:basedOn w:val="DefaultParagraphFont"/>
    <w:link w:val="Cards"/>
    <w:locked/>
    <w:rsid w:val="00C92378"/>
    <w:rPr>
      <w:rFonts w:ascii="Times New Roman" w:eastAsia="Times New Roman" w:hAnsi="Times New Roman" w:cs="Times New Roman"/>
      <w:sz w:val="20"/>
    </w:rPr>
  </w:style>
  <w:style w:type="paragraph" w:customStyle="1" w:styleId="Cards">
    <w:name w:val="Cards"/>
    <w:next w:val="Nothing"/>
    <w:link w:val="CardsChar"/>
    <w:qFormat/>
    <w:rsid w:val="00C92378"/>
    <w:pPr>
      <w:widowControl w:val="0"/>
      <w:spacing w:after="0" w:line="240" w:lineRule="auto"/>
      <w:ind w:left="432" w:right="432"/>
    </w:pPr>
    <w:rPr>
      <w:rFonts w:ascii="Times New Roman" w:eastAsia="Times New Roman" w:hAnsi="Times New Roman" w:cs="Times New Roman"/>
      <w:sz w:val="20"/>
    </w:rPr>
  </w:style>
  <w:style w:type="paragraph" w:customStyle="1" w:styleId="Revision1">
    <w:name w:val="Revision1"/>
    <w:next w:val="Revision"/>
    <w:uiPriority w:val="99"/>
    <w:semiHidden/>
    <w:qFormat/>
    <w:rsid w:val="00C92378"/>
    <w:pPr>
      <w:spacing w:after="0" w:line="240" w:lineRule="auto"/>
    </w:pPr>
    <w:rPr>
      <w:rFonts w:ascii="Calibri" w:eastAsia="Times New Roman" w:hAnsi="Calibri" w:cs="Times New Roman"/>
      <w:szCs w:val="24"/>
    </w:rPr>
  </w:style>
  <w:style w:type="character" w:customStyle="1" w:styleId="CitesChar">
    <w:name w:val="Cites Char"/>
    <w:basedOn w:val="DefaultParagraphFont"/>
    <w:link w:val="Cites"/>
    <w:locked/>
    <w:rsid w:val="00C92378"/>
    <w:rPr>
      <w:rFonts w:ascii="Times New Roman" w:eastAsia="Times New Roman" w:hAnsi="Times New Roman" w:cs="Times New Roman"/>
      <w:sz w:val="20"/>
    </w:rPr>
  </w:style>
  <w:style w:type="paragraph" w:customStyle="1" w:styleId="Cites">
    <w:name w:val="Cites"/>
    <w:next w:val="Cards"/>
    <w:link w:val="CitesChar"/>
    <w:qFormat/>
    <w:rsid w:val="00C92378"/>
    <w:pPr>
      <w:widowControl w:val="0"/>
      <w:spacing w:after="0" w:line="240" w:lineRule="auto"/>
      <w:outlineLvl w:val="2"/>
    </w:pPr>
    <w:rPr>
      <w:rFonts w:ascii="Times New Roman" w:eastAsia="Times New Roman" w:hAnsi="Times New Roman" w:cs="Times New Roman"/>
      <w:sz w:val="20"/>
    </w:rPr>
  </w:style>
  <w:style w:type="paragraph" w:customStyle="1" w:styleId="bb-p">
    <w:name w:val="bb-p"/>
    <w:basedOn w:val="Normal"/>
    <w:uiPriority w:val="99"/>
    <w:qFormat/>
    <w:rsid w:val="00C92378"/>
    <w:pPr>
      <w:spacing w:before="100" w:beforeAutospacing="1" w:after="100" w:afterAutospacing="1"/>
    </w:pPr>
    <w:rPr>
      <w:rFonts w:eastAsia="Times New Roman"/>
      <w:sz w:val="24"/>
    </w:rPr>
  </w:style>
  <w:style w:type="paragraph" w:customStyle="1" w:styleId="BlockTitle">
    <w:name w:val="Block Title"/>
    <w:basedOn w:val="Heading1"/>
    <w:next w:val="Normal"/>
    <w:link w:val="Heading1Char2"/>
    <w:uiPriority w:val="99"/>
    <w:qFormat/>
    <w:rsid w:val="00C92378"/>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32"/>
      <w:u w:val="single"/>
    </w:rPr>
  </w:style>
  <w:style w:type="paragraph" w:customStyle="1" w:styleId="UnderlinedText">
    <w:name w:val="Underlined Text"/>
    <w:basedOn w:val="Normal"/>
    <w:autoRedefine/>
    <w:uiPriority w:val="99"/>
    <w:qFormat/>
    <w:rsid w:val="00C92378"/>
    <w:pPr>
      <w:jc w:val="both"/>
    </w:pPr>
    <w:rPr>
      <w:rFonts w:eastAsia="Times New Roman"/>
      <w:b/>
      <w:szCs w:val="20"/>
      <w:lang w:val="x-none" w:eastAsia="x-none"/>
    </w:rPr>
  </w:style>
  <w:style w:type="paragraph" w:customStyle="1" w:styleId="loose">
    <w:name w:val="loose"/>
    <w:basedOn w:val="Normal"/>
    <w:qFormat/>
    <w:rsid w:val="00C92378"/>
    <w:pPr>
      <w:spacing w:before="100" w:beforeAutospacing="1" w:after="100" w:afterAutospacing="1"/>
    </w:pPr>
    <w:rPr>
      <w:rFonts w:eastAsia="Calibri"/>
      <w:szCs w:val="20"/>
    </w:rPr>
  </w:style>
  <w:style w:type="paragraph" w:customStyle="1" w:styleId="TxBrp1">
    <w:name w:val="TxBr_p1"/>
    <w:basedOn w:val="Normal"/>
    <w:uiPriority w:val="99"/>
    <w:qFormat/>
    <w:rsid w:val="00C92378"/>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C92378"/>
    <w:pPr>
      <w:spacing w:before="100" w:beforeAutospacing="1" w:after="100" w:afterAutospacing="1"/>
    </w:pPr>
    <w:rPr>
      <w:rFonts w:eastAsia="Times New Roman"/>
    </w:rPr>
  </w:style>
  <w:style w:type="paragraph" w:customStyle="1" w:styleId="style1">
    <w:name w:val="style1"/>
    <w:basedOn w:val="Normal"/>
    <w:uiPriority w:val="99"/>
    <w:qFormat/>
    <w:rsid w:val="00C92378"/>
    <w:pPr>
      <w:spacing w:beforeLines="1"/>
    </w:pPr>
    <w:rPr>
      <w:rFonts w:eastAsia="Times New Roman"/>
      <w:szCs w:val="20"/>
    </w:rPr>
  </w:style>
  <w:style w:type="paragraph" w:customStyle="1" w:styleId="style1style2">
    <w:name w:val="style1 style2"/>
    <w:basedOn w:val="Normal"/>
    <w:uiPriority w:val="99"/>
    <w:qFormat/>
    <w:rsid w:val="00C92378"/>
    <w:pPr>
      <w:spacing w:beforeLines="1"/>
    </w:pPr>
    <w:rPr>
      <w:rFonts w:eastAsia="Times New Roman"/>
      <w:szCs w:val="20"/>
    </w:rPr>
  </w:style>
  <w:style w:type="character" w:customStyle="1" w:styleId="citenon-boldChar">
    <w:name w:val="cite non-bold Char"/>
    <w:link w:val="citenon-bold"/>
    <w:locked/>
    <w:rsid w:val="00C92378"/>
  </w:style>
  <w:style w:type="paragraph" w:customStyle="1" w:styleId="citenon-bold">
    <w:name w:val="cite non-bold"/>
    <w:basedOn w:val="Normal"/>
    <w:link w:val="citenon-boldChar"/>
    <w:qFormat/>
    <w:rsid w:val="00C92378"/>
    <w:rPr>
      <w:rFonts w:asciiTheme="minorHAnsi" w:hAnsiTheme="minorHAnsi"/>
    </w:rPr>
  </w:style>
  <w:style w:type="paragraph" w:customStyle="1" w:styleId="Style2">
    <w:name w:val="Style2"/>
    <w:basedOn w:val="Normal"/>
    <w:uiPriority w:val="99"/>
    <w:qFormat/>
    <w:rsid w:val="00C92378"/>
    <w:rPr>
      <w:rFonts w:eastAsia="Times New Roman"/>
      <w:sz w:val="14"/>
      <w:szCs w:val="20"/>
    </w:rPr>
  </w:style>
  <w:style w:type="character" w:customStyle="1" w:styleId="UnhighlightedChar">
    <w:name w:val="Unhighlighted Char"/>
    <w:link w:val="Unhighlighted"/>
    <w:locked/>
    <w:rsid w:val="00C92378"/>
    <w:rPr>
      <w:sz w:val="12"/>
    </w:rPr>
  </w:style>
  <w:style w:type="paragraph" w:customStyle="1" w:styleId="Unhighlighted">
    <w:name w:val="Unhighlighted"/>
    <w:basedOn w:val="Normal"/>
    <w:link w:val="UnhighlightedChar"/>
    <w:autoRedefine/>
    <w:qFormat/>
    <w:rsid w:val="00C92378"/>
    <w:rPr>
      <w:rFonts w:asciiTheme="minorHAnsi" w:hAnsiTheme="minorHAnsi"/>
      <w:sz w:val="12"/>
    </w:rPr>
  </w:style>
  <w:style w:type="paragraph" w:customStyle="1" w:styleId="assert">
    <w:name w:val="assert"/>
    <w:basedOn w:val="Normal"/>
    <w:uiPriority w:val="99"/>
    <w:qFormat/>
    <w:rsid w:val="00C92378"/>
    <w:pPr>
      <w:spacing w:beforeLines="1"/>
    </w:pPr>
    <w:rPr>
      <w:rFonts w:eastAsia="Times New Roman"/>
      <w:szCs w:val="20"/>
    </w:rPr>
  </w:style>
  <w:style w:type="paragraph" w:customStyle="1" w:styleId="HiddenBlockHeader">
    <w:name w:val="Hidden Block Header"/>
    <w:basedOn w:val="Normal"/>
    <w:next w:val="Nothing"/>
    <w:link w:val="HiddenBlockHeaderChar"/>
    <w:qFormat/>
    <w:rsid w:val="00C92378"/>
    <w:pPr>
      <w:widowControl w:val="0"/>
      <w:pBdr>
        <w:top w:val="single" w:sz="12" w:space="1" w:color="auto"/>
        <w:left w:val="single" w:sz="12" w:space="4" w:color="auto"/>
        <w:bottom w:val="single" w:sz="12" w:space="1" w:color="auto"/>
        <w:right w:val="single" w:sz="12" w:space="4" w:color="auto"/>
      </w:pBdr>
      <w:jc w:val="center"/>
    </w:pPr>
    <w:rPr>
      <w:rFonts w:eastAsia="Times New Roman"/>
      <w:b/>
    </w:rPr>
  </w:style>
  <w:style w:type="paragraph" w:customStyle="1" w:styleId="non-feed">
    <w:name w:val="non-feed"/>
    <w:basedOn w:val="Normal"/>
    <w:uiPriority w:val="99"/>
    <w:qFormat/>
    <w:rsid w:val="00C92378"/>
    <w:pPr>
      <w:spacing w:beforeLines="1"/>
    </w:pPr>
    <w:rPr>
      <w:rFonts w:eastAsia="Times New Roman"/>
      <w:szCs w:val="20"/>
    </w:rPr>
  </w:style>
  <w:style w:type="paragraph" w:customStyle="1" w:styleId="articleparagraphenarticleparagraph">
    <w:name w:val="articleparagraph enarticleparagraph"/>
    <w:basedOn w:val="Normal"/>
    <w:uiPriority w:val="99"/>
    <w:qFormat/>
    <w:rsid w:val="00C92378"/>
    <w:pPr>
      <w:spacing w:beforeLines="1"/>
    </w:pPr>
    <w:rPr>
      <w:rFonts w:eastAsia="Times New Roman"/>
      <w:szCs w:val="20"/>
    </w:rPr>
  </w:style>
  <w:style w:type="paragraph" w:customStyle="1" w:styleId="pagpag1">
    <w:name w:val="pagpag1"/>
    <w:basedOn w:val="Normal"/>
    <w:uiPriority w:val="99"/>
    <w:qFormat/>
    <w:rsid w:val="00C92378"/>
    <w:pPr>
      <w:spacing w:beforeLines="1"/>
    </w:pPr>
    <w:rPr>
      <w:rFonts w:eastAsia="Times New Roman"/>
      <w:szCs w:val="20"/>
    </w:rPr>
  </w:style>
  <w:style w:type="paragraph" w:customStyle="1" w:styleId="pagpag2">
    <w:name w:val="pagpag2"/>
    <w:basedOn w:val="Normal"/>
    <w:uiPriority w:val="99"/>
    <w:qFormat/>
    <w:rsid w:val="00C92378"/>
    <w:pPr>
      <w:spacing w:beforeLines="1"/>
    </w:pPr>
    <w:rPr>
      <w:rFonts w:eastAsia="Times New Roman"/>
      <w:szCs w:val="20"/>
    </w:rPr>
  </w:style>
  <w:style w:type="paragraph" w:customStyle="1" w:styleId="pagpag3">
    <w:name w:val="pagpag3"/>
    <w:basedOn w:val="Normal"/>
    <w:uiPriority w:val="99"/>
    <w:qFormat/>
    <w:rsid w:val="00C92378"/>
    <w:pPr>
      <w:spacing w:beforeLines="1"/>
    </w:pPr>
    <w:rPr>
      <w:rFonts w:eastAsia="Times New Roman"/>
      <w:szCs w:val="20"/>
    </w:rPr>
  </w:style>
  <w:style w:type="character" w:customStyle="1" w:styleId="HighlightedTextChar">
    <w:name w:val="Highlighted Text Char"/>
    <w:basedOn w:val="DefaultParagraphFont"/>
    <w:link w:val="HighlightedText"/>
    <w:locked/>
    <w:rsid w:val="00C92378"/>
    <w:rPr>
      <w:rFonts w:ascii="Arial Narrow" w:eastAsia="Times New Roman" w:hAnsi="Arial Narrow" w:cs="Arial"/>
      <w:u w:val="thick"/>
    </w:rPr>
  </w:style>
  <w:style w:type="paragraph" w:customStyle="1" w:styleId="HighlightedText">
    <w:name w:val="Highlighted Text"/>
    <w:basedOn w:val="Normal"/>
    <w:link w:val="HighlightedTextChar"/>
    <w:qFormat/>
    <w:rsid w:val="00C92378"/>
    <w:pPr>
      <w:jc w:val="both"/>
    </w:pPr>
    <w:rPr>
      <w:rFonts w:ascii="Arial Narrow" w:eastAsia="Times New Roman" w:hAnsi="Arial Narrow" w:cs="Arial"/>
      <w:u w:val="thick"/>
    </w:rPr>
  </w:style>
  <w:style w:type="character" w:customStyle="1" w:styleId="UnunderlinedChar">
    <w:name w:val="Ununderlined Char"/>
    <w:basedOn w:val="DefaultParagraphFont"/>
    <w:link w:val="Ununderlined"/>
    <w:locked/>
    <w:rsid w:val="00C92378"/>
    <w:rPr>
      <w:rFonts w:ascii="Arial Narrow" w:eastAsia="Times New Roman" w:hAnsi="Arial Narrow" w:cs="Arial"/>
      <w:sz w:val="12"/>
    </w:rPr>
  </w:style>
  <w:style w:type="paragraph" w:customStyle="1" w:styleId="Ununderlined">
    <w:name w:val="Ununderlined"/>
    <w:basedOn w:val="Normal"/>
    <w:link w:val="UnunderlinedChar"/>
    <w:qFormat/>
    <w:rsid w:val="00C92378"/>
    <w:pPr>
      <w:jc w:val="both"/>
    </w:pPr>
    <w:rPr>
      <w:rFonts w:ascii="Arial Narrow" w:eastAsia="Times New Roman" w:hAnsi="Arial Narrow" w:cs="Arial"/>
      <w:sz w:val="12"/>
    </w:rPr>
  </w:style>
  <w:style w:type="character" w:customStyle="1" w:styleId="TagCiteChar">
    <w:name w:val="Tag &amp; Cite Char"/>
    <w:basedOn w:val="DefaultParagraphFont"/>
    <w:link w:val="TagCite"/>
    <w:locked/>
    <w:rsid w:val="00C92378"/>
    <w:rPr>
      <w:rFonts w:ascii="Arial Narrow" w:eastAsia="Times New Roman" w:hAnsi="Arial Narrow" w:cs="Arial"/>
      <w:b/>
    </w:rPr>
  </w:style>
  <w:style w:type="paragraph" w:customStyle="1" w:styleId="TagCite">
    <w:name w:val="Tag &amp; Cite"/>
    <w:basedOn w:val="Normal"/>
    <w:link w:val="TagCiteChar"/>
    <w:qFormat/>
    <w:rsid w:val="00C92378"/>
    <w:pPr>
      <w:jc w:val="both"/>
    </w:pPr>
    <w:rPr>
      <w:rFonts w:ascii="Arial Narrow" w:eastAsia="Times New Roman" w:hAnsi="Arial Narrow" w:cs="Arial"/>
      <w:b/>
    </w:rPr>
  </w:style>
  <w:style w:type="paragraph" w:customStyle="1" w:styleId="text1">
    <w:name w:val="text1"/>
    <w:basedOn w:val="Normal"/>
    <w:autoRedefine/>
    <w:uiPriority w:val="99"/>
    <w:qFormat/>
    <w:rsid w:val="00C92378"/>
    <w:rPr>
      <w:rFonts w:eastAsia="Times New Roman"/>
      <w:szCs w:val="20"/>
    </w:rPr>
  </w:style>
  <w:style w:type="paragraph" w:customStyle="1" w:styleId="first">
    <w:name w:val="first"/>
    <w:basedOn w:val="Normal"/>
    <w:qFormat/>
    <w:rsid w:val="00C92378"/>
    <w:pPr>
      <w:spacing w:beforeLines="1"/>
    </w:pPr>
    <w:rPr>
      <w:rFonts w:eastAsia="Times New Roman"/>
      <w:szCs w:val="20"/>
    </w:rPr>
  </w:style>
  <w:style w:type="character" w:customStyle="1" w:styleId="NormaltextCharChar">
    <w:name w:val="Normal text Char Char"/>
    <w:link w:val="Normaltext"/>
    <w:locked/>
    <w:rsid w:val="00C92378"/>
    <w:rPr>
      <w:rFonts w:ascii="Arial" w:eastAsia="Times New Roman" w:hAnsi="Arial" w:cs="Arial"/>
      <w:szCs w:val="20"/>
    </w:rPr>
  </w:style>
  <w:style w:type="paragraph" w:customStyle="1" w:styleId="Normaltext">
    <w:name w:val="Normal text"/>
    <w:basedOn w:val="Normal"/>
    <w:link w:val="NormaltextCharChar"/>
    <w:autoRedefine/>
    <w:qFormat/>
    <w:rsid w:val="00C92378"/>
    <w:rPr>
      <w:rFonts w:ascii="Arial" w:eastAsia="Times New Roman" w:hAnsi="Arial" w:cs="Arial"/>
      <w:szCs w:val="20"/>
    </w:rPr>
  </w:style>
  <w:style w:type="character" w:customStyle="1" w:styleId="BoldunderlineChar">
    <w:name w:val="Bold/underline Char"/>
    <w:link w:val="Boldunderline"/>
    <w:locked/>
    <w:rsid w:val="00C92378"/>
    <w:rPr>
      <w:rFonts w:ascii="SimSun" w:eastAsia="SimSun" w:hAnsi="SimSun"/>
      <w:b/>
      <w:u w:val="single"/>
      <w:lang w:eastAsia="zh-CN"/>
    </w:rPr>
  </w:style>
  <w:style w:type="paragraph" w:customStyle="1" w:styleId="Boldunderline">
    <w:name w:val="Bold/underline"/>
    <w:basedOn w:val="Normal"/>
    <w:link w:val="BoldunderlineChar"/>
    <w:autoRedefine/>
    <w:qFormat/>
    <w:rsid w:val="00C92378"/>
    <w:rPr>
      <w:rFonts w:ascii="SimSun" w:eastAsia="SimSun" w:hAnsi="SimSun"/>
      <w:b/>
      <w:u w:val="single"/>
      <w:lang w:eastAsia="zh-CN"/>
    </w:rPr>
  </w:style>
  <w:style w:type="paragraph" w:customStyle="1" w:styleId="times">
    <w:name w:val="times"/>
    <w:basedOn w:val="Normal"/>
    <w:uiPriority w:val="99"/>
    <w:qFormat/>
    <w:rsid w:val="00C92378"/>
    <w:pPr>
      <w:spacing w:beforeLines="1"/>
    </w:pPr>
    <w:rPr>
      <w:rFonts w:eastAsia="Times New Roman"/>
      <w:szCs w:val="20"/>
    </w:rPr>
  </w:style>
  <w:style w:type="paragraph" w:customStyle="1" w:styleId="epblock">
    <w:name w:val="ep_block"/>
    <w:basedOn w:val="Normal"/>
    <w:uiPriority w:val="99"/>
    <w:qFormat/>
    <w:rsid w:val="00C92378"/>
    <w:pPr>
      <w:spacing w:beforeLines="1"/>
    </w:pPr>
    <w:rPr>
      <w:rFonts w:eastAsia="Times New Roman"/>
      <w:szCs w:val="20"/>
    </w:rPr>
  </w:style>
  <w:style w:type="character" w:customStyle="1" w:styleId="UnunderlinedTextChar">
    <w:name w:val="Ununderlined Text Char"/>
    <w:link w:val="UnunderlinedText"/>
    <w:locked/>
    <w:rsid w:val="00C92378"/>
    <w:rPr>
      <w:rFonts w:ascii="Arial" w:eastAsia="Times New Roman" w:hAnsi="Arial" w:cs="Arial"/>
      <w:sz w:val="12"/>
      <w:lang w:val="x-none" w:eastAsia="x-none"/>
    </w:rPr>
  </w:style>
  <w:style w:type="paragraph" w:customStyle="1" w:styleId="UnunderlinedText">
    <w:name w:val="Ununderlined Text"/>
    <w:basedOn w:val="Normal"/>
    <w:link w:val="UnunderlinedTextChar"/>
    <w:autoRedefine/>
    <w:qFormat/>
    <w:rsid w:val="00C92378"/>
    <w:rPr>
      <w:rFonts w:ascii="Arial" w:eastAsia="Times New Roman" w:hAnsi="Arial" w:cs="Arial"/>
      <w:sz w:val="12"/>
      <w:lang w:val="x-none" w:eastAsia="x-none"/>
    </w:rPr>
  </w:style>
  <w:style w:type="character" w:customStyle="1" w:styleId="ShrinkChar">
    <w:name w:val="Shrink Char"/>
    <w:link w:val="Shrink"/>
    <w:locked/>
    <w:rsid w:val="00C92378"/>
    <w:rPr>
      <w:rFonts w:ascii="Garamond" w:eastAsia="Times New Roman" w:hAnsi="Garamond" w:cs="Times New Roman"/>
      <w:sz w:val="12"/>
      <w:szCs w:val="20"/>
    </w:rPr>
  </w:style>
  <w:style w:type="paragraph" w:customStyle="1" w:styleId="Shrink">
    <w:name w:val="Shrink"/>
    <w:link w:val="ShrinkChar"/>
    <w:qFormat/>
    <w:rsid w:val="00C92378"/>
    <w:pPr>
      <w:spacing w:after="0" w:line="240" w:lineRule="auto"/>
      <w:ind w:left="288" w:right="288"/>
    </w:pPr>
    <w:rPr>
      <w:rFonts w:ascii="Garamond" w:eastAsia="Times New Roman" w:hAnsi="Garamond" w:cs="Times New Roman"/>
      <w:sz w:val="12"/>
      <w:szCs w:val="20"/>
    </w:rPr>
  </w:style>
  <w:style w:type="paragraph" w:customStyle="1" w:styleId="FreeForm">
    <w:name w:val="Free Form"/>
    <w:autoRedefine/>
    <w:qFormat/>
    <w:rsid w:val="00C92378"/>
    <w:pPr>
      <w:spacing w:after="0" w:line="240" w:lineRule="auto"/>
    </w:pPr>
    <w:rPr>
      <w:rFonts w:ascii="Helvetica" w:eastAsia="ヒラギノ角ゴ Pro W3" w:hAnsi="Helvetica" w:cs="Times New Roman"/>
      <w:color w:val="000000"/>
      <w:sz w:val="24"/>
      <w:szCs w:val="20"/>
    </w:rPr>
  </w:style>
  <w:style w:type="paragraph" w:customStyle="1" w:styleId="Underlinestyle">
    <w:name w:val="Underline style"/>
    <w:basedOn w:val="Normal"/>
    <w:uiPriority w:val="99"/>
    <w:qFormat/>
    <w:rsid w:val="00C92378"/>
    <w:rPr>
      <w:rFonts w:eastAsia="Times New Roman"/>
      <w:u w:val="single"/>
    </w:rPr>
  </w:style>
  <w:style w:type="character" w:customStyle="1" w:styleId="LanguageEditingChar">
    <w:name w:val="Language Editing Char"/>
    <w:link w:val="LanguageEditing"/>
    <w:locked/>
    <w:rsid w:val="00C92378"/>
    <w:rPr>
      <w:rFonts w:ascii="Arial" w:eastAsia="Times New Roman" w:hAnsi="Arial" w:cs="Arial"/>
      <w:strike/>
    </w:rPr>
  </w:style>
  <w:style w:type="paragraph" w:customStyle="1" w:styleId="LanguageEditing">
    <w:name w:val="Language Editing"/>
    <w:basedOn w:val="Normal"/>
    <w:link w:val="LanguageEditingChar"/>
    <w:qFormat/>
    <w:rsid w:val="00C92378"/>
    <w:rPr>
      <w:rFonts w:ascii="Arial" w:eastAsia="Times New Roman" w:hAnsi="Arial" w:cs="Arial"/>
      <w:strike/>
    </w:rPr>
  </w:style>
  <w:style w:type="paragraph" w:customStyle="1" w:styleId="BoldUnderline0">
    <w:name w:val="BoldUnderline"/>
    <w:basedOn w:val="Normal"/>
    <w:qFormat/>
    <w:rsid w:val="00C92378"/>
    <w:rPr>
      <w:rFonts w:eastAsia="Times New Roman"/>
      <w:b/>
      <w:u w:val="single"/>
    </w:rPr>
  </w:style>
  <w:style w:type="paragraph" w:customStyle="1" w:styleId="BoldItalics">
    <w:name w:val="Bold Italics"/>
    <w:basedOn w:val="Normal"/>
    <w:uiPriority w:val="99"/>
    <w:qFormat/>
    <w:rsid w:val="00C92378"/>
    <w:rPr>
      <w:rFonts w:eastAsia="Times New Roman"/>
      <w:b/>
      <w:i/>
    </w:rPr>
  </w:style>
  <w:style w:type="character" w:customStyle="1" w:styleId="Style3Char">
    <w:name w:val="Style3 Char"/>
    <w:basedOn w:val="DefaultParagraphFont"/>
    <w:link w:val="Style3"/>
    <w:uiPriority w:val="99"/>
    <w:locked/>
    <w:rsid w:val="00C92378"/>
    <w:rPr>
      <w:rFonts w:ascii="Arial" w:eastAsia="Times New Roman" w:hAnsi="Arial" w:cs="Arial"/>
      <w:b/>
      <w:iCs/>
      <w:sz w:val="26"/>
      <w:szCs w:val="28"/>
    </w:rPr>
  </w:style>
  <w:style w:type="paragraph" w:customStyle="1" w:styleId="Style3">
    <w:name w:val="Style3"/>
    <w:basedOn w:val="Heading2"/>
    <w:link w:val="Style3Char"/>
    <w:uiPriority w:val="99"/>
    <w:qFormat/>
    <w:rsid w:val="00C92378"/>
    <w:pPr>
      <w:keepNext w:val="0"/>
      <w:keepLines w:val="0"/>
      <w:pageBreakBefore w:val="0"/>
      <w:widowControl w:val="0"/>
      <w:spacing w:before="0"/>
      <w:jc w:val="left"/>
    </w:pPr>
    <w:rPr>
      <w:rFonts w:ascii="Arial" w:eastAsia="Times New Roman" w:hAnsi="Arial" w:cs="Arial"/>
      <w:iCs/>
      <w:sz w:val="26"/>
      <w:szCs w:val="28"/>
      <w:u w:val="none"/>
    </w:rPr>
  </w:style>
  <w:style w:type="character" w:customStyle="1" w:styleId="Style4Char">
    <w:name w:val="Style4 Char"/>
    <w:link w:val="Style4"/>
    <w:locked/>
    <w:rsid w:val="00C92378"/>
    <w:rPr>
      <w:rFonts w:ascii="Arial" w:eastAsia="Times New Roman" w:hAnsi="Arial" w:cs="Times New Roman"/>
      <w:b/>
      <w:iCs/>
      <w:sz w:val="26"/>
      <w:szCs w:val="28"/>
      <w:lang w:val="x-none" w:eastAsia="x-none"/>
    </w:rPr>
  </w:style>
  <w:style w:type="paragraph" w:customStyle="1" w:styleId="Style4">
    <w:name w:val="Style4"/>
    <w:basedOn w:val="Heading2"/>
    <w:link w:val="Style4Char"/>
    <w:qFormat/>
    <w:rsid w:val="00C92378"/>
    <w:pPr>
      <w:keepNext w:val="0"/>
      <w:keepLines w:val="0"/>
      <w:pageBreakBefore w:val="0"/>
      <w:widowControl w:val="0"/>
      <w:spacing w:before="0"/>
    </w:pPr>
    <w:rPr>
      <w:rFonts w:ascii="Arial" w:eastAsia="Times New Roman" w:hAnsi="Arial" w:cs="Times New Roman"/>
      <w:iCs/>
      <w:sz w:val="26"/>
      <w:szCs w:val="28"/>
      <w:u w:val="none"/>
      <w:lang w:val="x-none" w:eastAsia="x-none"/>
    </w:rPr>
  </w:style>
  <w:style w:type="paragraph" w:customStyle="1" w:styleId="Pa15">
    <w:name w:val="Pa15"/>
    <w:basedOn w:val="Normal"/>
    <w:next w:val="Normal"/>
    <w:uiPriority w:val="99"/>
    <w:qFormat/>
    <w:rsid w:val="00C92378"/>
    <w:pPr>
      <w:autoSpaceDE w:val="0"/>
      <w:autoSpaceDN w:val="0"/>
      <w:adjustRightInd w:val="0"/>
      <w:spacing w:after="60" w:line="181" w:lineRule="atLeast"/>
    </w:pPr>
    <w:rPr>
      <w:rFonts w:ascii="ZBURPN+GoudyOldStyleBT-Roman" w:eastAsia="Times New Roman" w:hAnsi="ZBURPN+GoudyOldStyleBT-Roman"/>
    </w:rPr>
  </w:style>
  <w:style w:type="paragraph" w:customStyle="1" w:styleId="story2">
    <w:name w:val="story2"/>
    <w:basedOn w:val="Normal"/>
    <w:uiPriority w:val="99"/>
    <w:qFormat/>
    <w:rsid w:val="00C92378"/>
    <w:pPr>
      <w:spacing w:before="100" w:beforeAutospacing="1" w:after="100" w:afterAutospacing="1"/>
    </w:pPr>
    <w:rPr>
      <w:rFonts w:eastAsia="Times New Roman"/>
    </w:rPr>
  </w:style>
  <w:style w:type="paragraph" w:customStyle="1" w:styleId="Default">
    <w:name w:val="Default"/>
    <w:uiPriority w:val="99"/>
    <w:qFormat/>
    <w:rsid w:val="00C92378"/>
    <w:pPr>
      <w:autoSpaceDE w:val="0"/>
      <w:autoSpaceDN w:val="0"/>
      <w:adjustRightInd w:val="0"/>
      <w:spacing w:after="0" w:line="240" w:lineRule="auto"/>
    </w:pPr>
    <w:rPr>
      <w:rFonts w:ascii="Book Antiqua" w:eastAsia="Times New Roman" w:hAnsi="Book Antiqua" w:cs="Book Antiqua"/>
      <w:color w:val="000000"/>
      <w:sz w:val="24"/>
      <w:szCs w:val="24"/>
    </w:rPr>
  </w:style>
  <w:style w:type="paragraph" w:customStyle="1" w:styleId="spintrotext">
    <w:name w:val="spintrotext"/>
    <w:basedOn w:val="Normal"/>
    <w:uiPriority w:val="99"/>
    <w:qFormat/>
    <w:rsid w:val="00C92378"/>
    <w:pPr>
      <w:spacing w:before="100" w:beforeAutospacing="1" w:after="180"/>
    </w:pPr>
    <w:rPr>
      <w:rFonts w:eastAsia="Times New Roman"/>
      <w:b/>
      <w:bCs/>
    </w:rPr>
  </w:style>
  <w:style w:type="paragraph" w:customStyle="1" w:styleId="summary10">
    <w:name w:val="summary10"/>
    <w:basedOn w:val="Normal"/>
    <w:uiPriority w:val="99"/>
    <w:qFormat/>
    <w:rsid w:val="00C92378"/>
    <w:pPr>
      <w:spacing w:before="30" w:line="336" w:lineRule="atLeast"/>
    </w:pPr>
    <w:rPr>
      <w:rFonts w:eastAsia="Times New Roman"/>
      <w:color w:val="333333"/>
    </w:rPr>
  </w:style>
  <w:style w:type="paragraph" w:customStyle="1" w:styleId="Standard">
    <w:name w:val="Standard"/>
    <w:basedOn w:val="Normal"/>
    <w:next w:val="Normal"/>
    <w:uiPriority w:val="99"/>
    <w:qFormat/>
    <w:rsid w:val="00C92378"/>
    <w:pPr>
      <w:autoSpaceDE w:val="0"/>
      <w:autoSpaceDN w:val="0"/>
      <w:adjustRightInd w:val="0"/>
    </w:pPr>
    <w:rPr>
      <w:rFonts w:ascii="POACFP+TimesNewRoman" w:eastAsia="Calibri" w:hAnsi="POACFP+TimesNewRoman"/>
    </w:rPr>
  </w:style>
  <w:style w:type="paragraph" w:customStyle="1" w:styleId="article-text">
    <w:name w:val="article-text"/>
    <w:basedOn w:val="Normal"/>
    <w:uiPriority w:val="99"/>
    <w:qFormat/>
    <w:rsid w:val="00C92378"/>
    <w:pPr>
      <w:spacing w:before="100" w:beforeAutospacing="1" w:after="100" w:afterAutospacing="1"/>
    </w:pPr>
    <w:rPr>
      <w:rFonts w:eastAsia="Times New Roman"/>
    </w:rPr>
  </w:style>
  <w:style w:type="character" w:customStyle="1" w:styleId="Cardnon-underlinedChar">
    <w:name w:val="Card non-underlined Char"/>
    <w:link w:val="Cardnon-underlined"/>
    <w:locked/>
    <w:rsid w:val="00C92378"/>
    <w:rPr>
      <w:rFonts w:ascii="Arial" w:eastAsia="Times New Roman" w:hAnsi="Arial" w:cs="Arial"/>
      <w:sz w:val="16"/>
      <w:szCs w:val="20"/>
    </w:rPr>
  </w:style>
  <w:style w:type="paragraph" w:customStyle="1" w:styleId="Cardnon-underlined">
    <w:name w:val="Card non-underlined"/>
    <w:basedOn w:val="Normal"/>
    <w:link w:val="Cardnon-underlinedChar"/>
    <w:qFormat/>
    <w:rsid w:val="00C92378"/>
    <w:rPr>
      <w:rFonts w:ascii="Arial" w:eastAsia="Times New Roman" w:hAnsi="Arial" w:cs="Arial"/>
      <w:sz w:val="16"/>
      <w:szCs w:val="20"/>
    </w:rPr>
  </w:style>
  <w:style w:type="character" w:customStyle="1" w:styleId="NormaltagChar">
    <w:name w:val="Normal tag Char"/>
    <w:link w:val="Normaltag"/>
    <w:locked/>
    <w:rsid w:val="00C92378"/>
    <w:rPr>
      <w:rFonts w:ascii="Arial" w:eastAsia="Times New Roman" w:hAnsi="Arial" w:cs="Arial"/>
      <w:b/>
      <w:szCs w:val="20"/>
    </w:rPr>
  </w:style>
  <w:style w:type="paragraph" w:customStyle="1" w:styleId="Normaltag">
    <w:name w:val="Normal tag"/>
    <w:basedOn w:val="Normal"/>
    <w:link w:val="NormaltagChar"/>
    <w:qFormat/>
    <w:rsid w:val="00C92378"/>
    <w:rPr>
      <w:rFonts w:ascii="Arial" w:eastAsia="Times New Roman" w:hAnsi="Arial" w:cs="Arial"/>
      <w:b/>
      <w:szCs w:val="20"/>
    </w:rPr>
  </w:style>
  <w:style w:type="character" w:customStyle="1" w:styleId="MicrotextChar">
    <w:name w:val="Microtext Char"/>
    <w:link w:val="Microtext"/>
    <w:locked/>
    <w:rsid w:val="00C92378"/>
    <w:rPr>
      <w:rFonts w:ascii="Arial" w:eastAsia="Times New Roman" w:hAnsi="Arial" w:cs="Arial"/>
      <w:sz w:val="12"/>
    </w:rPr>
  </w:style>
  <w:style w:type="paragraph" w:customStyle="1" w:styleId="Microtext">
    <w:name w:val="Microtext"/>
    <w:basedOn w:val="Normal"/>
    <w:next w:val="Normal"/>
    <w:link w:val="MicrotextChar"/>
    <w:qFormat/>
    <w:rsid w:val="00C92378"/>
    <w:rPr>
      <w:rFonts w:ascii="Arial" w:eastAsia="Times New Roman" w:hAnsi="Arial" w:cs="Arial"/>
      <w:sz w:val="12"/>
    </w:rPr>
  </w:style>
  <w:style w:type="paragraph" w:customStyle="1" w:styleId="h">
    <w:name w:val="h"/>
    <w:basedOn w:val="Normal"/>
    <w:uiPriority w:val="99"/>
    <w:qFormat/>
    <w:rsid w:val="00C92378"/>
    <w:pPr>
      <w:spacing w:before="100" w:beforeAutospacing="1" w:after="100" w:afterAutospacing="1"/>
    </w:pPr>
    <w:rPr>
      <w:rFonts w:eastAsia="Times New Roman"/>
      <w:szCs w:val="20"/>
    </w:rPr>
  </w:style>
  <w:style w:type="character" w:customStyle="1" w:styleId="CardStyleChar">
    <w:name w:val="Card Style Char"/>
    <w:link w:val="CardStyle"/>
    <w:locked/>
    <w:rsid w:val="00C92378"/>
    <w:rPr>
      <w:rFonts w:ascii="Arial" w:eastAsia="Times New Roman" w:hAnsi="Arial" w:cs="Arial"/>
    </w:rPr>
  </w:style>
  <w:style w:type="paragraph" w:customStyle="1" w:styleId="CardStyle">
    <w:name w:val="Card Style"/>
    <w:basedOn w:val="Normal"/>
    <w:link w:val="CardStyleChar"/>
    <w:qFormat/>
    <w:rsid w:val="00C92378"/>
    <w:rPr>
      <w:rFonts w:ascii="Arial" w:eastAsia="Times New Roman" w:hAnsi="Arial" w:cs="Arial"/>
    </w:rPr>
  </w:style>
  <w:style w:type="paragraph" w:customStyle="1" w:styleId="HotRoute">
    <w:name w:val="Hot Route!"/>
    <w:basedOn w:val="Normal"/>
    <w:uiPriority w:val="99"/>
    <w:qFormat/>
    <w:rsid w:val="00C92378"/>
    <w:pPr>
      <w:ind w:left="144"/>
    </w:pPr>
    <w:rPr>
      <w:rFonts w:eastAsia="Times New Roman"/>
    </w:rPr>
  </w:style>
  <w:style w:type="paragraph" w:customStyle="1" w:styleId="mainbody">
    <w:name w:val="mainbody"/>
    <w:basedOn w:val="Normal"/>
    <w:uiPriority w:val="99"/>
    <w:qFormat/>
    <w:rsid w:val="00C92378"/>
    <w:pPr>
      <w:spacing w:beforeLines="1"/>
    </w:pPr>
    <w:rPr>
      <w:rFonts w:eastAsia="Times New Roman"/>
      <w:szCs w:val="20"/>
    </w:rPr>
  </w:style>
  <w:style w:type="paragraph" w:customStyle="1" w:styleId="font-null">
    <w:name w:val="font-null"/>
    <w:basedOn w:val="Normal"/>
    <w:uiPriority w:val="99"/>
    <w:qFormat/>
    <w:rsid w:val="00C92378"/>
    <w:pPr>
      <w:spacing w:beforeLines="1"/>
    </w:pPr>
    <w:rPr>
      <w:rFonts w:eastAsia="Times New Roman"/>
      <w:szCs w:val="20"/>
    </w:rPr>
  </w:style>
  <w:style w:type="paragraph" w:customStyle="1" w:styleId="snippet">
    <w:name w:val="snippet"/>
    <w:basedOn w:val="Normal"/>
    <w:qFormat/>
    <w:rsid w:val="00C92378"/>
    <w:pPr>
      <w:spacing w:beforeLines="1"/>
    </w:pPr>
    <w:rPr>
      <w:rFonts w:eastAsia="Times New Roman"/>
      <w:szCs w:val="20"/>
    </w:rPr>
  </w:style>
  <w:style w:type="paragraph" w:customStyle="1" w:styleId="firstletter">
    <w:name w:val="firstletter"/>
    <w:basedOn w:val="Normal"/>
    <w:uiPriority w:val="99"/>
    <w:qFormat/>
    <w:rsid w:val="00C92378"/>
    <w:pPr>
      <w:spacing w:beforeLines="1"/>
    </w:pPr>
    <w:rPr>
      <w:rFonts w:eastAsia="Times New Roman"/>
      <w:szCs w:val="20"/>
    </w:rPr>
  </w:style>
  <w:style w:type="paragraph" w:customStyle="1" w:styleId="headline">
    <w:name w:val="headline"/>
    <w:basedOn w:val="Normal"/>
    <w:uiPriority w:val="99"/>
    <w:qFormat/>
    <w:rsid w:val="00C92378"/>
    <w:pPr>
      <w:spacing w:beforeLines="1"/>
    </w:pPr>
    <w:rPr>
      <w:rFonts w:eastAsia="Times New Roman"/>
      <w:szCs w:val="20"/>
    </w:rPr>
  </w:style>
  <w:style w:type="paragraph" w:customStyle="1" w:styleId="p3">
    <w:name w:val="p3"/>
    <w:basedOn w:val="Normal"/>
    <w:qFormat/>
    <w:rsid w:val="00C92378"/>
    <w:pPr>
      <w:spacing w:beforeLines="1"/>
    </w:pPr>
    <w:rPr>
      <w:rFonts w:eastAsia="Times New Roman"/>
      <w:szCs w:val="20"/>
    </w:rPr>
  </w:style>
  <w:style w:type="paragraph" w:customStyle="1" w:styleId="p5">
    <w:name w:val="p5"/>
    <w:basedOn w:val="Normal"/>
    <w:qFormat/>
    <w:rsid w:val="00C92378"/>
    <w:pPr>
      <w:spacing w:beforeLines="1"/>
    </w:pPr>
    <w:rPr>
      <w:rFonts w:eastAsia="Times New Roman"/>
      <w:szCs w:val="20"/>
    </w:rPr>
  </w:style>
  <w:style w:type="paragraph" w:customStyle="1" w:styleId="p6">
    <w:name w:val="p6"/>
    <w:basedOn w:val="Normal"/>
    <w:qFormat/>
    <w:rsid w:val="00C92378"/>
    <w:pPr>
      <w:spacing w:beforeLines="1"/>
    </w:pPr>
    <w:rPr>
      <w:rFonts w:eastAsia="Times New Roman"/>
      <w:szCs w:val="20"/>
    </w:rPr>
  </w:style>
  <w:style w:type="paragraph" w:customStyle="1" w:styleId="cards0">
    <w:name w:val="cards"/>
    <w:basedOn w:val="Normal"/>
    <w:uiPriority w:val="99"/>
    <w:qFormat/>
    <w:rsid w:val="00C92378"/>
    <w:pPr>
      <w:spacing w:beforeLines="1"/>
    </w:pPr>
    <w:rPr>
      <w:rFonts w:eastAsia="Times New Roman"/>
      <w:szCs w:val="20"/>
    </w:rPr>
  </w:style>
  <w:style w:type="paragraph" w:customStyle="1" w:styleId="textbodyblack">
    <w:name w:val="textbodyblack"/>
    <w:basedOn w:val="Normal"/>
    <w:uiPriority w:val="99"/>
    <w:qFormat/>
    <w:rsid w:val="00C92378"/>
    <w:pPr>
      <w:spacing w:beforeLines="1"/>
    </w:pPr>
    <w:rPr>
      <w:rFonts w:eastAsia="Times New Roman"/>
      <w:szCs w:val="20"/>
    </w:rPr>
  </w:style>
  <w:style w:type="paragraph" w:customStyle="1" w:styleId="indent">
    <w:name w:val="indent"/>
    <w:basedOn w:val="Normal"/>
    <w:uiPriority w:val="99"/>
    <w:qFormat/>
    <w:rsid w:val="00C92378"/>
    <w:pPr>
      <w:spacing w:beforeLines="1"/>
    </w:pPr>
    <w:rPr>
      <w:rFonts w:eastAsia="Times New Roman"/>
      <w:szCs w:val="20"/>
    </w:rPr>
  </w:style>
  <w:style w:type="paragraph" w:customStyle="1" w:styleId="byline">
    <w:name w:val="byline"/>
    <w:basedOn w:val="Normal"/>
    <w:uiPriority w:val="99"/>
    <w:qFormat/>
    <w:rsid w:val="00C92378"/>
    <w:pPr>
      <w:spacing w:beforeLines="1"/>
    </w:pPr>
    <w:rPr>
      <w:rFonts w:eastAsia="Times New Roman"/>
      <w:szCs w:val="20"/>
    </w:rPr>
  </w:style>
  <w:style w:type="paragraph" w:customStyle="1" w:styleId="teaserpermalink">
    <w:name w:val="teaser_permalink"/>
    <w:basedOn w:val="Normal"/>
    <w:uiPriority w:val="99"/>
    <w:qFormat/>
    <w:rsid w:val="00C92378"/>
    <w:pPr>
      <w:spacing w:beforeLines="1"/>
    </w:pPr>
    <w:rPr>
      <w:rFonts w:eastAsia="Times New Roman"/>
      <w:szCs w:val="20"/>
    </w:rPr>
  </w:style>
  <w:style w:type="paragraph" w:customStyle="1" w:styleId="targetcaption">
    <w:name w:val="targetcaption"/>
    <w:basedOn w:val="Normal"/>
    <w:qFormat/>
    <w:rsid w:val="00C92378"/>
    <w:pPr>
      <w:spacing w:beforeLines="1"/>
    </w:pPr>
    <w:rPr>
      <w:rFonts w:eastAsia="Times New Roman"/>
      <w:szCs w:val="20"/>
    </w:rPr>
  </w:style>
  <w:style w:type="paragraph" w:customStyle="1" w:styleId="p7">
    <w:name w:val="p7"/>
    <w:basedOn w:val="Normal"/>
    <w:qFormat/>
    <w:rsid w:val="00C92378"/>
    <w:pPr>
      <w:spacing w:beforeLines="1"/>
    </w:pPr>
    <w:rPr>
      <w:rFonts w:eastAsia="Times New Roman"/>
      <w:szCs w:val="20"/>
    </w:rPr>
  </w:style>
  <w:style w:type="paragraph" w:customStyle="1" w:styleId="p8">
    <w:name w:val="p8"/>
    <w:basedOn w:val="Normal"/>
    <w:qFormat/>
    <w:rsid w:val="00C92378"/>
    <w:pPr>
      <w:spacing w:beforeLines="1"/>
    </w:pPr>
    <w:rPr>
      <w:rFonts w:eastAsia="Times New Roman"/>
      <w:szCs w:val="20"/>
    </w:rPr>
  </w:style>
  <w:style w:type="paragraph" w:customStyle="1" w:styleId="p9">
    <w:name w:val="p9"/>
    <w:basedOn w:val="Normal"/>
    <w:qFormat/>
    <w:rsid w:val="00C92378"/>
    <w:pPr>
      <w:spacing w:beforeLines="1"/>
    </w:pPr>
    <w:rPr>
      <w:rFonts w:eastAsia="Times New Roman"/>
      <w:szCs w:val="20"/>
    </w:rPr>
  </w:style>
  <w:style w:type="paragraph" w:customStyle="1" w:styleId="p10">
    <w:name w:val="p10"/>
    <w:basedOn w:val="Normal"/>
    <w:qFormat/>
    <w:rsid w:val="00C92378"/>
    <w:pPr>
      <w:spacing w:beforeLines="1"/>
    </w:pPr>
    <w:rPr>
      <w:rFonts w:eastAsia="Times New Roman"/>
      <w:szCs w:val="20"/>
    </w:rPr>
  </w:style>
  <w:style w:type="paragraph" w:customStyle="1" w:styleId="p13">
    <w:name w:val="p13"/>
    <w:basedOn w:val="Normal"/>
    <w:uiPriority w:val="99"/>
    <w:qFormat/>
    <w:rsid w:val="00C92378"/>
    <w:pPr>
      <w:spacing w:beforeLines="1"/>
    </w:pPr>
    <w:rPr>
      <w:rFonts w:eastAsia="Times New Roman"/>
      <w:szCs w:val="20"/>
    </w:rPr>
  </w:style>
  <w:style w:type="paragraph" w:customStyle="1" w:styleId="TagCite0">
    <w:name w:val="Tag/Cite"/>
    <w:basedOn w:val="Normal"/>
    <w:uiPriority w:val="99"/>
    <w:qFormat/>
    <w:rsid w:val="00C92378"/>
    <w:pPr>
      <w:widowControl w:val="0"/>
      <w:autoSpaceDE w:val="0"/>
      <w:autoSpaceDN w:val="0"/>
      <w:adjustRightInd w:val="0"/>
    </w:pPr>
    <w:rPr>
      <w:rFonts w:eastAsia="Calibri"/>
      <w:b/>
    </w:rPr>
  </w:style>
  <w:style w:type="paragraph" w:customStyle="1" w:styleId="cnnfirst">
    <w:name w:val="cnn_first"/>
    <w:basedOn w:val="Normal"/>
    <w:uiPriority w:val="99"/>
    <w:qFormat/>
    <w:rsid w:val="00C92378"/>
    <w:pPr>
      <w:spacing w:beforeLines="1"/>
    </w:pPr>
    <w:rPr>
      <w:rFonts w:eastAsia="Times New Roman"/>
      <w:szCs w:val="20"/>
    </w:rPr>
  </w:style>
  <w:style w:type="paragraph" w:customStyle="1" w:styleId="center">
    <w:name w:val="center"/>
    <w:basedOn w:val="Normal"/>
    <w:uiPriority w:val="99"/>
    <w:qFormat/>
    <w:rsid w:val="00C92378"/>
    <w:pPr>
      <w:spacing w:beforeLines="1"/>
    </w:pPr>
    <w:rPr>
      <w:rFonts w:eastAsia="Times New Roman"/>
      <w:szCs w:val="20"/>
    </w:rPr>
  </w:style>
  <w:style w:type="paragraph" w:customStyle="1" w:styleId="darkgreen">
    <w:name w:val="darkgreen"/>
    <w:basedOn w:val="Normal"/>
    <w:uiPriority w:val="99"/>
    <w:qFormat/>
    <w:rsid w:val="00C92378"/>
    <w:pPr>
      <w:spacing w:beforeLines="1"/>
    </w:pPr>
    <w:rPr>
      <w:rFonts w:eastAsia="Times New Roman"/>
      <w:szCs w:val="20"/>
    </w:rPr>
  </w:style>
  <w:style w:type="paragraph" w:customStyle="1" w:styleId="story">
    <w:name w:val="story"/>
    <w:basedOn w:val="Normal"/>
    <w:uiPriority w:val="99"/>
    <w:qFormat/>
    <w:rsid w:val="00C92378"/>
    <w:pPr>
      <w:spacing w:beforeLines="1"/>
    </w:pPr>
    <w:rPr>
      <w:rFonts w:eastAsia="Times New Roman"/>
      <w:szCs w:val="20"/>
    </w:rPr>
  </w:style>
  <w:style w:type="paragraph" w:customStyle="1" w:styleId="cpf-viewbox-edit-highlight">
    <w:name w:val="cpf-viewbox-edit-highlight"/>
    <w:basedOn w:val="Normal"/>
    <w:uiPriority w:val="99"/>
    <w:qFormat/>
    <w:rsid w:val="00C92378"/>
    <w:pPr>
      <w:spacing w:beforeLines="1"/>
    </w:pPr>
    <w:rPr>
      <w:rFonts w:eastAsia="Times New Roman"/>
      <w:szCs w:val="20"/>
    </w:rPr>
  </w:style>
  <w:style w:type="paragraph" w:customStyle="1" w:styleId="leadin">
    <w:name w:val="leadin"/>
    <w:basedOn w:val="Normal"/>
    <w:uiPriority w:val="99"/>
    <w:qFormat/>
    <w:rsid w:val="00C92378"/>
    <w:pPr>
      <w:spacing w:beforeLines="1"/>
    </w:pPr>
    <w:rPr>
      <w:rFonts w:eastAsia="Times New Roman"/>
      <w:szCs w:val="20"/>
    </w:rPr>
  </w:style>
  <w:style w:type="character" w:customStyle="1" w:styleId="CardTagandCiteChar">
    <w:name w:val="Card Tag and Cite Char"/>
    <w:link w:val="CardTagandCite"/>
    <w:locked/>
    <w:rsid w:val="00C92378"/>
    <w:rPr>
      <w:rFonts w:ascii="Arial Narrow" w:hAnsi="Arial Narrow"/>
      <w:b/>
      <w:sz w:val="26"/>
    </w:rPr>
  </w:style>
  <w:style w:type="paragraph" w:customStyle="1" w:styleId="CardTagandCite">
    <w:name w:val="Card Tag and Cite"/>
    <w:basedOn w:val="Normal"/>
    <w:next w:val="Normal"/>
    <w:link w:val="CardTagandCiteChar"/>
    <w:qFormat/>
    <w:rsid w:val="00C92378"/>
    <w:pPr>
      <w:widowControl w:val="0"/>
      <w:autoSpaceDE w:val="0"/>
      <w:autoSpaceDN w:val="0"/>
      <w:adjustRightInd w:val="0"/>
    </w:pPr>
    <w:rPr>
      <w:rFonts w:ascii="Arial Narrow" w:hAnsi="Arial Narrow"/>
      <w:b/>
      <w:sz w:val="26"/>
    </w:rPr>
  </w:style>
  <w:style w:type="character" w:customStyle="1" w:styleId="CardHighlightChar">
    <w:name w:val="Card Highlight Char"/>
    <w:link w:val="CardHighlight"/>
    <w:locked/>
    <w:rsid w:val="00C92378"/>
    <w:rPr>
      <w:rFonts w:ascii="Arial" w:eastAsia="Calibri" w:hAnsi="Arial" w:cs="Arial"/>
      <w:u w:val="single"/>
      <w:shd w:val="clear" w:color="auto" w:fill="66FFFF"/>
      <w:lang w:val="x-none" w:eastAsia="x-none"/>
    </w:rPr>
  </w:style>
  <w:style w:type="paragraph" w:customStyle="1" w:styleId="CardHighlight">
    <w:name w:val="Card Highlight"/>
    <w:basedOn w:val="Normal"/>
    <w:link w:val="CardHighlightChar"/>
    <w:qFormat/>
    <w:rsid w:val="00C92378"/>
    <w:pPr>
      <w:shd w:val="clear" w:color="auto" w:fill="66FFFF"/>
      <w:jc w:val="both"/>
    </w:pPr>
    <w:rPr>
      <w:rFonts w:ascii="Arial" w:eastAsia="Calibri" w:hAnsi="Arial" w:cs="Arial"/>
      <w:u w:val="single"/>
      <w:lang w:val="x-none" w:eastAsia="x-none"/>
    </w:rPr>
  </w:style>
  <w:style w:type="character" w:customStyle="1" w:styleId="HighlightingChar">
    <w:name w:val="Highlighting Char"/>
    <w:basedOn w:val="DefaultParagraphFont"/>
    <w:link w:val="Highlighting"/>
    <w:locked/>
    <w:rsid w:val="00C92378"/>
    <w:rPr>
      <w:rFonts w:ascii="Arial" w:eastAsia="Times New Roman" w:hAnsi="Arial" w:cs="Arial"/>
      <w:u w:val="thick"/>
    </w:rPr>
  </w:style>
  <w:style w:type="paragraph" w:customStyle="1" w:styleId="Highlighting">
    <w:name w:val="Highlighting"/>
    <w:basedOn w:val="Normal"/>
    <w:link w:val="HighlightingChar"/>
    <w:autoRedefine/>
    <w:qFormat/>
    <w:rsid w:val="00C92378"/>
    <w:rPr>
      <w:rFonts w:ascii="Arial" w:eastAsia="Times New Roman" w:hAnsi="Arial" w:cs="Arial"/>
      <w:u w:val="thick"/>
    </w:rPr>
  </w:style>
  <w:style w:type="character" w:customStyle="1" w:styleId="HotRouteChar">
    <w:name w:val="Hot Route Char"/>
    <w:link w:val="HotRoute0"/>
    <w:locked/>
    <w:rsid w:val="00C92378"/>
    <w:rPr>
      <w:rFonts w:ascii="Arial" w:eastAsia="Times New Roman" w:hAnsi="Arial" w:cs="Arial"/>
      <w:lang w:val="x-none" w:eastAsia="x-none"/>
    </w:rPr>
  </w:style>
  <w:style w:type="paragraph" w:customStyle="1" w:styleId="HotRoute0">
    <w:name w:val="Hot Route"/>
    <w:basedOn w:val="Normal"/>
    <w:link w:val="HotRouteChar"/>
    <w:qFormat/>
    <w:rsid w:val="00C92378"/>
    <w:pPr>
      <w:ind w:left="144"/>
    </w:pPr>
    <w:rPr>
      <w:rFonts w:ascii="Arial" w:eastAsia="Times New Roman" w:hAnsi="Arial" w:cs="Arial"/>
      <w:lang w:val="x-none" w:eastAsia="x-none"/>
    </w:rPr>
  </w:style>
  <w:style w:type="paragraph" w:customStyle="1" w:styleId="CM104">
    <w:name w:val="CM104"/>
    <w:basedOn w:val="Default"/>
    <w:next w:val="Default"/>
    <w:uiPriority w:val="99"/>
    <w:qFormat/>
    <w:rsid w:val="00C92378"/>
    <w:pPr>
      <w:widowControl w:val="0"/>
    </w:pPr>
    <w:rPr>
      <w:rFonts w:ascii="Arial" w:hAnsi="Arial" w:cs="Times New Roman"/>
      <w:color w:val="auto"/>
    </w:rPr>
  </w:style>
  <w:style w:type="paragraph" w:customStyle="1" w:styleId="CM105">
    <w:name w:val="CM105"/>
    <w:basedOn w:val="Default"/>
    <w:next w:val="Default"/>
    <w:uiPriority w:val="99"/>
    <w:qFormat/>
    <w:rsid w:val="00C92378"/>
    <w:pPr>
      <w:widowControl w:val="0"/>
    </w:pPr>
    <w:rPr>
      <w:rFonts w:ascii="Arial" w:hAnsi="Arial" w:cs="Times New Roman"/>
      <w:color w:val="auto"/>
    </w:rPr>
  </w:style>
  <w:style w:type="character" w:customStyle="1" w:styleId="UnderlinedV2Char">
    <w:name w:val="Underlined V2 Char"/>
    <w:link w:val="UnderlinedV2"/>
    <w:locked/>
    <w:rsid w:val="00C92378"/>
    <w:rPr>
      <w:rFonts w:ascii="Cambria" w:eastAsia="Times New Roman" w:hAnsi="Cambria" w:cs="Arial"/>
      <w:u w:val="single"/>
      <w:lang w:val="x-none" w:eastAsia="x-none"/>
    </w:rPr>
  </w:style>
  <w:style w:type="paragraph" w:customStyle="1" w:styleId="UnderlinedV2">
    <w:name w:val="Underlined V2"/>
    <w:basedOn w:val="Normal"/>
    <w:next w:val="Normal"/>
    <w:link w:val="UnderlinedV2Char"/>
    <w:qFormat/>
    <w:rsid w:val="00C92378"/>
    <w:rPr>
      <w:rFonts w:ascii="Cambria" w:eastAsia="Times New Roman" w:hAnsi="Cambria" w:cs="Arial"/>
      <w:u w:val="single"/>
      <w:lang w:val="x-none" w:eastAsia="x-none"/>
    </w:rPr>
  </w:style>
  <w:style w:type="character" w:customStyle="1" w:styleId="ImportantTextChar">
    <w:name w:val="Important Text Char"/>
    <w:basedOn w:val="DefaultParagraphFont"/>
    <w:link w:val="ImportantText"/>
    <w:locked/>
    <w:rsid w:val="00C92378"/>
    <w:rPr>
      <w:rFonts w:ascii="Arial" w:eastAsia="Times New Roman" w:hAnsi="Arial" w:cs="Arial"/>
      <w:b/>
      <w:szCs w:val="44"/>
      <w:u w:val="single"/>
      <w:bdr w:val="single" w:sz="8" w:space="0" w:color="auto" w:frame="1"/>
    </w:rPr>
  </w:style>
  <w:style w:type="paragraph" w:customStyle="1" w:styleId="ImportantText">
    <w:name w:val="Important Text"/>
    <w:basedOn w:val="Normal"/>
    <w:next w:val="Normal"/>
    <w:link w:val="ImportantTextChar"/>
    <w:qFormat/>
    <w:rsid w:val="00C92378"/>
    <w:pPr>
      <w:pBdr>
        <w:top w:val="single" w:sz="8" w:space="0" w:color="auto"/>
        <w:left w:val="single" w:sz="8" w:space="0" w:color="auto"/>
        <w:bottom w:val="single" w:sz="8" w:space="0" w:color="auto"/>
        <w:right w:val="single" w:sz="8" w:space="0" w:color="auto"/>
      </w:pBdr>
    </w:pPr>
    <w:rPr>
      <w:rFonts w:ascii="Arial" w:eastAsia="Times New Roman" w:hAnsi="Arial" w:cs="Arial"/>
      <w:b/>
      <w:szCs w:val="44"/>
      <w:u w:val="single"/>
      <w:bdr w:val="single" w:sz="8" w:space="0" w:color="auto" w:frame="1"/>
    </w:rPr>
  </w:style>
  <w:style w:type="paragraph" w:customStyle="1" w:styleId="F5CardText">
    <w:name w:val="F5 Card Text"/>
    <w:uiPriority w:val="99"/>
    <w:qFormat/>
    <w:rsid w:val="00C92378"/>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C9237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C9237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12">
    <w:name w:val="Header12"/>
    <w:uiPriority w:val="99"/>
    <w:qFormat/>
    <w:rsid w:val="00C92378"/>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MinimizeChar">
    <w:name w:val="Minimize Char"/>
    <w:basedOn w:val="DefaultParagraphFont"/>
    <w:link w:val="Minimize"/>
    <w:locked/>
    <w:rsid w:val="00C92378"/>
    <w:rPr>
      <w:rFonts w:ascii="Arial" w:eastAsia="SimSun" w:hAnsi="Arial" w:cs="Arial"/>
      <w:sz w:val="16"/>
      <w:lang w:eastAsia="zh-CN"/>
    </w:rPr>
  </w:style>
  <w:style w:type="paragraph" w:customStyle="1" w:styleId="Minimize">
    <w:name w:val="Minimize"/>
    <w:basedOn w:val="Normal"/>
    <w:link w:val="MinimizeChar"/>
    <w:autoRedefine/>
    <w:qFormat/>
    <w:rsid w:val="00C92378"/>
    <w:rPr>
      <w:rFonts w:ascii="Arial" w:eastAsia="SimSun" w:hAnsi="Arial" w:cs="Arial"/>
      <w:sz w:val="16"/>
      <w:lang w:eastAsia="zh-CN"/>
    </w:rPr>
  </w:style>
  <w:style w:type="character" w:customStyle="1" w:styleId="CARDChar">
    <w:name w:val="CARD Char"/>
    <w:basedOn w:val="DefaultParagraphFont"/>
    <w:link w:val="CARD"/>
    <w:locked/>
    <w:rsid w:val="00C92378"/>
    <w:rPr>
      <w:rFonts w:ascii="Arial" w:eastAsia="Calibri" w:hAnsi="Arial" w:cs="Arial"/>
      <w:u w:val="single"/>
    </w:rPr>
  </w:style>
  <w:style w:type="paragraph" w:customStyle="1" w:styleId="CARD">
    <w:name w:val="CARD"/>
    <w:basedOn w:val="Normal"/>
    <w:link w:val="CARDChar"/>
    <w:qFormat/>
    <w:rsid w:val="00C92378"/>
    <w:pPr>
      <w:widowControl w:val="0"/>
      <w:jc w:val="both"/>
    </w:pPr>
    <w:rPr>
      <w:rFonts w:ascii="Arial" w:eastAsia="Calibri" w:hAnsi="Arial" w:cs="Arial"/>
      <w:u w:val="single"/>
    </w:rPr>
  </w:style>
  <w:style w:type="character" w:customStyle="1" w:styleId="evidencetextChar1">
    <w:name w:val="evidence text Char1"/>
    <w:link w:val="evidencetext"/>
    <w:uiPriority w:val="99"/>
    <w:locked/>
    <w:rsid w:val="00C92378"/>
    <w:rPr>
      <w:rFonts w:ascii="Arial" w:eastAsia="Calibri" w:hAnsi="Arial" w:cs="Arial"/>
      <w:color w:val="000000"/>
      <w:sz w:val="18"/>
    </w:rPr>
  </w:style>
  <w:style w:type="paragraph" w:customStyle="1" w:styleId="evidencetext">
    <w:name w:val="evidence text"/>
    <w:basedOn w:val="Normal"/>
    <w:link w:val="evidencetextChar1"/>
    <w:uiPriority w:val="99"/>
    <w:qFormat/>
    <w:rsid w:val="00C92378"/>
    <w:pPr>
      <w:widowControl w:val="0"/>
      <w:ind w:left="1728" w:right="1008"/>
      <w:jc w:val="both"/>
    </w:pPr>
    <w:rPr>
      <w:rFonts w:ascii="Arial" w:eastAsia="Calibri" w:hAnsi="Arial" w:cs="Arial"/>
      <w:color w:val="000000"/>
      <w:sz w:val="18"/>
    </w:rPr>
  </w:style>
  <w:style w:type="character" w:customStyle="1" w:styleId="NormalTextChar">
    <w:name w:val="Normal Text Char"/>
    <w:link w:val="NormalText0"/>
    <w:locked/>
    <w:rsid w:val="00C92378"/>
    <w:rPr>
      <w:rFonts w:ascii="Arial" w:eastAsia="Calibri" w:hAnsi="Arial" w:cs="Arial"/>
    </w:rPr>
  </w:style>
  <w:style w:type="paragraph" w:customStyle="1" w:styleId="NormalText0">
    <w:name w:val="Normal Text"/>
    <w:basedOn w:val="Normal"/>
    <w:link w:val="NormalTextChar"/>
    <w:autoRedefine/>
    <w:qFormat/>
    <w:rsid w:val="00C92378"/>
    <w:pPr>
      <w:widowControl w:val="0"/>
      <w:jc w:val="both"/>
    </w:pPr>
    <w:rPr>
      <w:rFonts w:ascii="Arial" w:eastAsia="Calibri" w:hAnsi="Arial" w:cs="Arial"/>
    </w:rPr>
  </w:style>
  <w:style w:type="character" w:customStyle="1" w:styleId="AuthorDateChar">
    <w:name w:val="AuthorDate Char"/>
    <w:basedOn w:val="DefaultParagraphFont"/>
    <w:link w:val="AuthorDate"/>
    <w:locked/>
    <w:rsid w:val="00C92378"/>
    <w:rPr>
      <w:rFonts w:ascii="Arial" w:eastAsia="Calibri" w:hAnsi="Arial" w:cs="Arial"/>
      <w:b/>
      <w:szCs w:val="20"/>
      <w:u w:val="single"/>
    </w:rPr>
  </w:style>
  <w:style w:type="paragraph" w:customStyle="1" w:styleId="AuthorDate">
    <w:name w:val="AuthorDate"/>
    <w:basedOn w:val="Normal"/>
    <w:link w:val="AuthorDateChar"/>
    <w:autoRedefine/>
    <w:qFormat/>
    <w:rsid w:val="00C92378"/>
    <w:pPr>
      <w:widowControl w:val="0"/>
      <w:jc w:val="both"/>
      <w:outlineLvl w:val="2"/>
    </w:pPr>
    <w:rPr>
      <w:rFonts w:ascii="Arial" w:eastAsia="Calibri" w:hAnsi="Arial" w:cs="Arial"/>
      <w:b/>
      <w:szCs w:val="20"/>
      <w:u w:val="single"/>
    </w:rPr>
  </w:style>
  <w:style w:type="character" w:customStyle="1" w:styleId="NormalUnderlineChar">
    <w:name w:val="Normal + Underline Char"/>
    <w:link w:val="NormalUnderline"/>
    <w:locked/>
    <w:rsid w:val="00C92378"/>
    <w:rPr>
      <w:rFonts w:ascii="Arial" w:eastAsia="Times New Roman" w:hAnsi="Arial" w:cs="Arial"/>
      <w:b/>
      <w:u w:val="single"/>
      <w:lang w:val="x-none" w:eastAsia="x-none"/>
    </w:rPr>
  </w:style>
  <w:style w:type="paragraph" w:customStyle="1" w:styleId="NormalUnderline">
    <w:name w:val="Normal + Underline"/>
    <w:basedOn w:val="Normal"/>
    <w:link w:val="NormalUnderlineChar"/>
    <w:qFormat/>
    <w:rsid w:val="00C92378"/>
    <w:pPr>
      <w:ind w:left="720"/>
    </w:pPr>
    <w:rPr>
      <w:rFonts w:ascii="Arial" w:eastAsia="Times New Roman" w:hAnsi="Arial" w:cs="Arial"/>
      <w:b/>
      <w:u w:val="single"/>
      <w:lang w:val="x-none" w:eastAsia="x-none"/>
    </w:rPr>
  </w:style>
  <w:style w:type="character" w:customStyle="1" w:styleId="HighlightedTextBoldChar">
    <w:name w:val="Highlighted Text &amp; Bold Char"/>
    <w:link w:val="HighlightedTextBold"/>
    <w:locked/>
    <w:rsid w:val="00C92378"/>
    <w:rPr>
      <w:rFonts w:ascii="Arial Narrow" w:eastAsia="Times New Roman" w:hAnsi="Arial Narrow" w:cs="Arial"/>
      <w:b/>
      <w:u w:val="thick"/>
      <w:lang w:val="x-none" w:eastAsia="x-none"/>
    </w:rPr>
  </w:style>
  <w:style w:type="paragraph" w:customStyle="1" w:styleId="HighlightedTextBold">
    <w:name w:val="Highlighted Text &amp; Bold"/>
    <w:basedOn w:val="Normal"/>
    <w:link w:val="HighlightedTextBoldChar"/>
    <w:qFormat/>
    <w:rsid w:val="00C92378"/>
    <w:pPr>
      <w:jc w:val="both"/>
    </w:pPr>
    <w:rPr>
      <w:rFonts w:ascii="Arial Narrow" w:eastAsia="Times New Roman" w:hAnsi="Arial Narrow" w:cs="Arial"/>
      <w:b/>
      <w:u w:val="thick"/>
      <w:lang w:val="x-none" w:eastAsia="x-none"/>
    </w:rPr>
  </w:style>
  <w:style w:type="character" w:customStyle="1" w:styleId="CircledChar">
    <w:name w:val="Circled Char"/>
    <w:link w:val="Circled"/>
    <w:locked/>
    <w:rsid w:val="00C92378"/>
    <w:rPr>
      <w:rFonts w:ascii="MS Mincho" w:eastAsia="MS Mincho" w:hAnsi="MS Mincho"/>
      <w:b/>
      <w:u w:val="single"/>
    </w:rPr>
  </w:style>
  <w:style w:type="paragraph" w:customStyle="1" w:styleId="Circled">
    <w:name w:val="Circled"/>
    <w:link w:val="CircledChar"/>
    <w:autoRedefine/>
    <w:qFormat/>
    <w:rsid w:val="00C92378"/>
    <w:pPr>
      <w:tabs>
        <w:tab w:val="left" w:pos="6120"/>
      </w:tabs>
      <w:spacing w:after="0" w:line="240" w:lineRule="auto"/>
    </w:pPr>
    <w:rPr>
      <w:rFonts w:ascii="MS Mincho" w:eastAsia="MS Mincho" w:hAnsi="MS Mincho"/>
      <w:b/>
      <w:u w:val="single"/>
    </w:rPr>
  </w:style>
  <w:style w:type="character" w:customStyle="1" w:styleId="MinimizedTextChar">
    <w:name w:val="Minimized Text Char"/>
    <w:link w:val="MinimizedText"/>
    <w:locked/>
    <w:rsid w:val="00C92378"/>
    <w:rPr>
      <w:rFonts w:ascii="Arial Narrow" w:eastAsia="Cambria" w:hAnsi="Arial Narrow"/>
      <w:sz w:val="16"/>
    </w:rPr>
  </w:style>
  <w:style w:type="paragraph" w:customStyle="1" w:styleId="MinimizedText">
    <w:name w:val="Minimized Text"/>
    <w:link w:val="MinimizedTextChar"/>
    <w:qFormat/>
    <w:rsid w:val="00C92378"/>
    <w:pPr>
      <w:spacing w:after="0" w:line="240" w:lineRule="auto"/>
      <w:jc w:val="both"/>
    </w:pPr>
    <w:rPr>
      <w:rFonts w:ascii="Arial Narrow" w:eastAsia="Cambria" w:hAnsi="Arial Narrow"/>
      <w:sz w:val="16"/>
    </w:rPr>
  </w:style>
  <w:style w:type="character" w:customStyle="1" w:styleId="StyleHeading1JustifiedChar">
    <w:name w:val="Style Heading 1 + Justified Char"/>
    <w:link w:val="StyleHeading1Justified"/>
    <w:locked/>
    <w:rsid w:val="00C92378"/>
    <w:rPr>
      <w:rFonts w:ascii="Arial Narrow" w:eastAsia="Times New Roman" w:hAnsi="Arial Narrow" w:cs="Times New Roman"/>
      <w:b/>
      <w:kern w:val="32"/>
      <w:sz w:val="36"/>
      <w:szCs w:val="32"/>
      <w:u w:val="single"/>
      <w:lang w:val="x-none" w:eastAsia="x-none"/>
    </w:rPr>
  </w:style>
  <w:style w:type="paragraph" w:customStyle="1" w:styleId="StyleHeading1Justified">
    <w:name w:val="Style Heading 1 + Justified"/>
    <w:basedOn w:val="Heading1"/>
    <w:link w:val="StyleHeading1JustifiedChar"/>
    <w:qFormat/>
    <w:rsid w:val="00C92378"/>
    <w:pPr>
      <w:keepLines w:val="0"/>
      <w:pageBreakBefore w:val="0"/>
      <w:pBdr>
        <w:top w:val="none" w:sz="0" w:space="0" w:color="auto"/>
        <w:left w:val="none" w:sz="0" w:space="0" w:color="auto"/>
        <w:bottom w:val="none" w:sz="0" w:space="0" w:color="auto"/>
        <w:right w:val="none" w:sz="0" w:space="0" w:color="auto"/>
      </w:pBdr>
      <w:spacing w:after="60"/>
      <w:jc w:val="both"/>
    </w:pPr>
    <w:rPr>
      <w:rFonts w:ascii="Arial Narrow" w:eastAsia="Times New Roman" w:hAnsi="Arial Narrow" w:cs="Times New Roman"/>
      <w:kern w:val="32"/>
      <w:sz w:val="36"/>
      <w:u w:val="single"/>
      <w:lang w:val="x-none" w:eastAsia="x-none"/>
    </w:rPr>
  </w:style>
  <w:style w:type="character" w:customStyle="1" w:styleId="AAAcardChar">
    <w:name w:val="AAAcard Char"/>
    <w:link w:val="AAAcard"/>
    <w:uiPriority w:val="99"/>
    <w:locked/>
    <w:rsid w:val="00C92378"/>
    <w:rPr>
      <w:rFonts w:ascii="Arial" w:eastAsia="Times New Roman" w:hAnsi="Arial" w:cs="Arial"/>
      <w:szCs w:val="20"/>
    </w:rPr>
  </w:style>
  <w:style w:type="paragraph" w:customStyle="1" w:styleId="AAAcard">
    <w:name w:val="AAAcard"/>
    <w:basedOn w:val="Normal"/>
    <w:link w:val="AAAcardChar"/>
    <w:uiPriority w:val="99"/>
    <w:qFormat/>
    <w:rsid w:val="00C92378"/>
    <w:pPr>
      <w:ind w:left="288" w:right="288"/>
    </w:pPr>
    <w:rPr>
      <w:rFonts w:ascii="Arial" w:eastAsia="Times New Roman" w:hAnsi="Arial" w:cs="Arial"/>
      <w:szCs w:val="20"/>
    </w:rPr>
  </w:style>
  <w:style w:type="character" w:customStyle="1" w:styleId="UnderliningChar">
    <w:name w:val="Underlining Char"/>
    <w:link w:val="Underlining"/>
    <w:uiPriority w:val="99"/>
    <w:locked/>
    <w:rsid w:val="00C92378"/>
    <w:rPr>
      <w:u w:val="single"/>
      <w:lang w:eastAsia="zh-CN"/>
    </w:rPr>
  </w:style>
  <w:style w:type="paragraph" w:customStyle="1" w:styleId="Underlining">
    <w:name w:val="Underlining"/>
    <w:basedOn w:val="Normal"/>
    <w:link w:val="UnderliningChar"/>
    <w:autoRedefine/>
    <w:uiPriority w:val="99"/>
    <w:qFormat/>
    <w:rsid w:val="00C92378"/>
    <w:pPr>
      <w:jc w:val="both"/>
    </w:pPr>
    <w:rPr>
      <w:rFonts w:asciiTheme="minorHAnsi" w:hAnsiTheme="minorHAnsi"/>
      <w:u w:val="single"/>
      <w:lang w:eastAsia="zh-CN"/>
    </w:rPr>
  </w:style>
  <w:style w:type="paragraph" w:customStyle="1" w:styleId="TagStyle">
    <w:name w:val="Tag Style"/>
    <w:basedOn w:val="CardStyle"/>
    <w:qFormat/>
    <w:rsid w:val="00C92378"/>
    <w:rPr>
      <w:b/>
    </w:rPr>
  </w:style>
  <w:style w:type="character" w:customStyle="1" w:styleId="cardtextChar0">
    <w:name w:val="cardtext Char"/>
    <w:link w:val="cardtext0"/>
    <w:locked/>
    <w:rsid w:val="00C92378"/>
    <w:rPr>
      <w:rFonts w:ascii="Times" w:eastAsia="Times New Roman" w:hAnsi="Times" w:cs="Arial"/>
      <w:szCs w:val="20"/>
    </w:rPr>
  </w:style>
  <w:style w:type="paragraph" w:customStyle="1" w:styleId="cardtext0">
    <w:name w:val="cardtext"/>
    <w:basedOn w:val="Normal"/>
    <w:link w:val="cardtextChar0"/>
    <w:qFormat/>
    <w:rsid w:val="00C92378"/>
    <w:pPr>
      <w:spacing w:beforeLines="1"/>
    </w:pPr>
    <w:rPr>
      <w:rFonts w:ascii="Times" w:eastAsia="Times New Roman" w:hAnsi="Times" w:cs="Arial"/>
      <w:szCs w:val="20"/>
    </w:rPr>
  </w:style>
  <w:style w:type="paragraph" w:customStyle="1" w:styleId="shrink8">
    <w:name w:val="shrink8"/>
    <w:basedOn w:val="Normal"/>
    <w:uiPriority w:val="99"/>
    <w:qFormat/>
    <w:rsid w:val="00C92378"/>
    <w:pPr>
      <w:spacing w:beforeLines="1"/>
    </w:pPr>
    <w:rPr>
      <w:rFonts w:eastAsia="Times New Roman"/>
      <w:szCs w:val="20"/>
    </w:rPr>
  </w:style>
  <w:style w:type="paragraph" w:customStyle="1" w:styleId="tag">
    <w:name w:val="%tag"/>
    <w:basedOn w:val="Normal"/>
    <w:uiPriority w:val="99"/>
    <w:qFormat/>
    <w:rsid w:val="00C92378"/>
    <w:rPr>
      <w:rFonts w:eastAsia="Times New Roman"/>
      <w:b/>
      <w:szCs w:val="20"/>
    </w:rPr>
  </w:style>
  <w:style w:type="paragraph" w:customStyle="1" w:styleId="card0">
    <w:name w:val="%card"/>
    <w:basedOn w:val="Normal"/>
    <w:autoRedefine/>
    <w:qFormat/>
    <w:rsid w:val="00C92378"/>
    <w:pPr>
      <w:ind w:left="450" w:right="288"/>
    </w:pPr>
    <w:rPr>
      <w:rFonts w:eastAsia="Times New Roman"/>
    </w:rPr>
  </w:style>
  <w:style w:type="paragraph" w:customStyle="1" w:styleId="blockquote">
    <w:name w:val="blockquote"/>
    <w:basedOn w:val="Normal"/>
    <w:uiPriority w:val="99"/>
    <w:qFormat/>
    <w:rsid w:val="00C92378"/>
    <w:pPr>
      <w:spacing w:beforeLines="1"/>
    </w:pPr>
    <w:rPr>
      <w:rFonts w:eastAsia="Times New Roman"/>
      <w:szCs w:val="20"/>
    </w:rPr>
  </w:style>
  <w:style w:type="paragraph" w:customStyle="1" w:styleId="svarticlesection">
    <w:name w:val="svarticle section"/>
    <w:basedOn w:val="Normal"/>
    <w:uiPriority w:val="99"/>
    <w:qFormat/>
    <w:rsid w:val="00C92378"/>
    <w:pPr>
      <w:spacing w:beforeLines="1"/>
    </w:pPr>
    <w:rPr>
      <w:rFonts w:eastAsia="Times New Roman"/>
      <w:szCs w:val="20"/>
    </w:rPr>
  </w:style>
  <w:style w:type="paragraph" w:customStyle="1" w:styleId="Cite8">
    <w:name w:val="Cite8"/>
    <w:basedOn w:val="Normal"/>
    <w:autoRedefine/>
    <w:uiPriority w:val="99"/>
    <w:qFormat/>
    <w:rsid w:val="00C92378"/>
    <w:rPr>
      <w:rFonts w:ascii="Arial Narrow" w:eastAsia="Calibri" w:hAnsi="Arial Narrow"/>
      <w:sz w:val="16"/>
    </w:rPr>
  </w:style>
  <w:style w:type="paragraph" w:customStyle="1" w:styleId="BlockTitle2">
    <w:name w:val="Block Title2"/>
    <w:basedOn w:val="Normal"/>
    <w:next w:val="Normal"/>
    <w:uiPriority w:val="99"/>
    <w:qFormat/>
    <w:rsid w:val="00C92378"/>
    <w:pPr>
      <w:spacing w:after="240"/>
      <w:jc w:val="center"/>
    </w:pPr>
    <w:rPr>
      <w:rFonts w:eastAsia="Times New Roman"/>
      <w:b/>
      <w:sz w:val="32"/>
      <w:szCs w:val="20"/>
      <w:u w:val="single"/>
    </w:rPr>
  </w:style>
  <w:style w:type="character" w:customStyle="1" w:styleId="hatChar">
    <w:name w:val="hat Char"/>
    <w:link w:val="hat"/>
    <w:locked/>
    <w:rsid w:val="00C92378"/>
    <w:rPr>
      <w:rFonts w:ascii="Arial" w:eastAsia="Times New Roman" w:hAnsi="Arial" w:cs="Arial"/>
      <w:b/>
      <w:bCs/>
      <w:sz w:val="32"/>
      <w:u w:val="single"/>
    </w:rPr>
  </w:style>
  <w:style w:type="paragraph" w:customStyle="1" w:styleId="hat">
    <w:name w:val="hat"/>
    <w:basedOn w:val="Normal"/>
    <w:next w:val="Normal"/>
    <w:link w:val="hatChar"/>
    <w:qFormat/>
    <w:rsid w:val="00C92378"/>
    <w:pPr>
      <w:spacing w:before="240" w:after="240"/>
      <w:jc w:val="center"/>
      <w:outlineLvl w:val="0"/>
    </w:pPr>
    <w:rPr>
      <w:rFonts w:ascii="Arial" w:eastAsia="Times New Roman" w:hAnsi="Arial" w:cs="Arial"/>
      <w:b/>
      <w:bCs/>
      <w:sz w:val="32"/>
      <w:u w:val="single"/>
    </w:rPr>
  </w:style>
  <w:style w:type="character" w:customStyle="1" w:styleId="BlockHeadingsChar">
    <w:name w:val="Block Headings Char"/>
    <w:link w:val="BlockHeadings"/>
    <w:locked/>
    <w:rsid w:val="00C92378"/>
    <w:rPr>
      <w:rFonts w:ascii="Times New Roman" w:eastAsia="Times New Roman" w:hAnsi="Times New Roman" w:cs="Times New Roman"/>
      <w:b/>
      <w:sz w:val="28"/>
    </w:rPr>
  </w:style>
  <w:style w:type="paragraph" w:customStyle="1" w:styleId="BlockHeadings">
    <w:name w:val="Block Headings"/>
    <w:next w:val="Nothing"/>
    <w:link w:val="BlockHeadingsChar"/>
    <w:qFormat/>
    <w:rsid w:val="00C92378"/>
    <w:pPr>
      <w:widowControl w:val="0"/>
      <w:spacing w:after="0" w:line="240" w:lineRule="auto"/>
      <w:jc w:val="center"/>
      <w:outlineLvl w:val="0"/>
    </w:pPr>
    <w:rPr>
      <w:rFonts w:ascii="Times New Roman" w:eastAsia="Times New Roman" w:hAnsi="Times New Roman" w:cs="Times New Roman"/>
      <w:b/>
      <w:sz w:val="28"/>
    </w:rPr>
  </w:style>
  <w:style w:type="paragraph" w:customStyle="1" w:styleId="TOCHeading1">
    <w:name w:val="TOC Heading1"/>
    <w:basedOn w:val="Heading1"/>
    <w:next w:val="Normal"/>
    <w:uiPriority w:val="39"/>
    <w:qFormat/>
    <w:rsid w:val="00C92378"/>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color w:val="2E74B5"/>
      <w:sz w:val="32"/>
    </w:rPr>
  </w:style>
  <w:style w:type="paragraph" w:customStyle="1" w:styleId="TOCHeading2">
    <w:name w:val="TOC Heading2"/>
    <w:basedOn w:val="Heading1"/>
    <w:next w:val="Normal"/>
    <w:uiPriority w:val="39"/>
    <w:qFormat/>
    <w:rsid w:val="00C92378"/>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color w:val="2E74B5"/>
      <w:sz w:val="32"/>
    </w:rPr>
  </w:style>
  <w:style w:type="paragraph" w:customStyle="1" w:styleId="paragraph">
    <w:name w:val="paragraph"/>
    <w:basedOn w:val="Normal"/>
    <w:qFormat/>
    <w:rsid w:val="00C92378"/>
    <w:pPr>
      <w:spacing w:before="100" w:beforeAutospacing="1" w:after="100" w:afterAutospacing="1"/>
    </w:pPr>
    <w:rPr>
      <w:rFonts w:eastAsia="Times New Roman"/>
      <w:sz w:val="24"/>
    </w:rPr>
  </w:style>
  <w:style w:type="paragraph" w:customStyle="1" w:styleId="Genealogy">
    <w:name w:val="Genealogy"/>
    <w:basedOn w:val="Heading4"/>
    <w:autoRedefine/>
    <w:uiPriority w:val="99"/>
    <w:qFormat/>
    <w:rsid w:val="00C92378"/>
    <w:rPr>
      <w:rFonts w:eastAsia="Times New Roman" w:cs="Calibri"/>
    </w:rPr>
  </w:style>
  <w:style w:type="paragraph" w:customStyle="1" w:styleId="TOCHeading3">
    <w:name w:val="TOC Heading3"/>
    <w:basedOn w:val="Heading1"/>
    <w:next w:val="Normal"/>
    <w:uiPriority w:val="39"/>
    <w:qFormat/>
    <w:rsid w:val="00C92378"/>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4">
    <w:name w:val="TOC Heading4"/>
    <w:basedOn w:val="Heading1"/>
    <w:next w:val="Normal"/>
    <w:uiPriority w:val="39"/>
    <w:qFormat/>
    <w:rsid w:val="00C92378"/>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5">
    <w:name w:val="TOC Heading5"/>
    <w:basedOn w:val="Heading1"/>
    <w:next w:val="Normal"/>
    <w:uiPriority w:val="39"/>
    <w:qFormat/>
    <w:rsid w:val="00C92378"/>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character" w:customStyle="1" w:styleId="StyleStyle4LatinTimesNewRomanAsianSimSunChar">
    <w:name w:val="Style Style4 + (Latin) Times New Roman (Asian) SimSun Char"/>
    <w:basedOn w:val="DefaultParagraphFont"/>
    <w:link w:val="StyleStyle4LatinTimesNewRomanAsianSimSun"/>
    <w:locked/>
    <w:rsid w:val="00C92378"/>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92378"/>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92378"/>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2378"/>
    <w:rPr>
      <w:rFonts w:ascii="Georgia" w:eastAsia="SimSun" w:hAnsi="Georgia"/>
      <w:b/>
      <w:bCs/>
      <w:u w:val="single"/>
    </w:rPr>
  </w:style>
  <w:style w:type="paragraph" w:customStyle="1" w:styleId="Tag2">
    <w:name w:val="Tag2"/>
    <w:basedOn w:val="Normal"/>
    <w:uiPriority w:val="99"/>
    <w:qFormat/>
    <w:rsid w:val="00C92378"/>
    <w:rPr>
      <w:rFonts w:eastAsia="Calibri"/>
      <w:b/>
    </w:rPr>
  </w:style>
  <w:style w:type="paragraph" w:customStyle="1" w:styleId="CiteReal">
    <w:name w:val="Cite Real"/>
    <w:basedOn w:val="Normal"/>
    <w:next w:val="Normal"/>
    <w:uiPriority w:val="99"/>
    <w:qFormat/>
    <w:rsid w:val="00C92378"/>
    <w:rPr>
      <w:rFonts w:eastAsia="MS Mincho"/>
      <w:b/>
      <w:sz w:val="24"/>
      <w:u w:val="single"/>
    </w:rPr>
  </w:style>
  <w:style w:type="paragraph" w:customStyle="1" w:styleId="TagText">
    <w:name w:val="TagText"/>
    <w:basedOn w:val="Normal"/>
    <w:uiPriority w:val="99"/>
    <w:qFormat/>
    <w:rsid w:val="00C92378"/>
    <w:pPr>
      <w:spacing w:before="200"/>
    </w:pPr>
    <w:rPr>
      <w:rFonts w:eastAsia="Times New Roman"/>
      <w:b/>
      <w:sz w:val="24"/>
    </w:rPr>
  </w:style>
  <w:style w:type="paragraph" w:customStyle="1" w:styleId="2909F619802848F09E01365C32F34654">
    <w:name w:val="2909F619802848F09E01365C32F34654"/>
    <w:uiPriority w:val="99"/>
    <w:qFormat/>
    <w:rsid w:val="00C92378"/>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C92378"/>
    <w:rPr>
      <w:rFonts w:ascii="Arial" w:eastAsia="Calibri" w:hAnsi="Arial" w:cs="Arial"/>
      <w:b/>
    </w:rPr>
  </w:style>
  <w:style w:type="paragraph" w:customStyle="1" w:styleId="Tagtemplate">
    <w:name w:val="Tagtemplate"/>
    <w:basedOn w:val="Normal"/>
    <w:link w:val="TagtemplateChar"/>
    <w:autoRedefine/>
    <w:qFormat/>
    <w:rsid w:val="00C92378"/>
    <w:pPr>
      <w:keepNext/>
      <w:keepLines/>
    </w:pPr>
    <w:rPr>
      <w:rFonts w:ascii="Arial" w:eastAsia="Calibri" w:hAnsi="Arial" w:cs="Arial"/>
      <w:b/>
    </w:rPr>
  </w:style>
  <w:style w:type="paragraph" w:customStyle="1" w:styleId="Cite2">
    <w:name w:val="Cite 2"/>
    <w:basedOn w:val="Normal"/>
    <w:uiPriority w:val="99"/>
    <w:qFormat/>
    <w:rsid w:val="00C92378"/>
    <w:rPr>
      <w:rFonts w:eastAsia="MS Mincho"/>
      <w:b/>
      <w:sz w:val="24"/>
      <w:u w:val="single"/>
    </w:rPr>
  </w:style>
  <w:style w:type="character" w:customStyle="1" w:styleId="MicroTextChar0">
    <w:name w:val="MicroText Char"/>
    <w:link w:val="MicroText0"/>
    <w:locked/>
    <w:rsid w:val="00C92378"/>
    <w:rPr>
      <w:rFonts w:ascii="Arial Narrow" w:hAnsi="Arial Narrow"/>
      <w:sz w:val="12"/>
    </w:rPr>
  </w:style>
  <w:style w:type="paragraph" w:customStyle="1" w:styleId="MicroText0">
    <w:name w:val="MicroText"/>
    <w:basedOn w:val="Normal"/>
    <w:next w:val="Normal"/>
    <w:link w:val="MicroTextChar0"/>
    <w:qFormat/>
    <w:rsid w:val="00C92378"/>
    <w:rPr>
      <w:rFonts w:ascii="Arial Narrow" w:hAnsi="Arial Narrow"/>
      <w:sz w:val="12"/>
    </w:rPr>
  </w:style>
  <w:style w:type="character" w:customStyle="1" w:styleId="UnderlineSChar">
    <w:name w:val="Underline S Char"/>
    <w:link w:val="UnderlineS"/>
    <w:locked/>
    <w:rsid w:val="00C92378"/>
    <w:rPr>
      <w:rFonts w:ascii="Arial" w:eastAsia="Calibri" w:hAnsi="Arial" w:cs="Arial"/>
      <w:u w:val="single"/>
      <w:lang w:val="x-none" w:eastAsia="zh-CN"/>
    </w:rPr>
  </w:style>
  <w:style w:type="paragraph" w:customStyle="1" w:styleId="UnderlineS">
    <w:name w:val="Underline S"/>
    <w:basedOn w:val="Normal"/>
    <w:link w:val="UnderlineSChar"/>
    <w:qFormat/>
    <w:rsid w:val="00C92378"/>
    <w:pPr>
      <w:spacing w:after="200"/>
    </w:pPr>
    <w:rPr>
      <w:rFonts w:ascii="Arial" w:eastAsia="Calibri" w:hAnsi="Arial" w:cs="Arial"/>
      <w:u w:val="single"/>
      <w:lang w:val="x-none" w:eastAsia="zh-CN"/>
    </w:rPr>
  </w:style>
  <w:style w:type="paragraph" w:customStyle="1" w:styleId="TagCite1">
    <w:name w:val="TagCite"/>
    <w:basedOn w:val="Normal"/>
    <w:uiPriority w:val="99"/>
    <w:qFormat/>
    <w:rsid w:val="00C92378"/>
    <w:rPr>
      <w:rFonts w:ascii="Garamond" w:eastAsia="Times New Roman" w:hAnsi="Garamond"/>
      <w:b/>
      <w:sz w:val="24"/>
    </w:rPr>
  </w:style>
  <w:style w:type="character" w:customStyle="1" w:styleId="HeadingsBaseChar">
    <w:name w:val="Headings Base Char"/>
    <w:link w:val="HeadingsBase"/>
    <w:locked/>
    <w:rsid w:val="00C92378"/>
    <w:rPr>
      <w:rFonts w:ascii="Arial" w:eastAsia="Times New Roman" w:hAnsi="Arial" w:cs="Arial"/>
      <w:b/>
      <w:kern w:val="32"/>
      <w:sz w:val="32"/>
      <w:szCs w:val="20"/>
    </w:rPr>
  </w:style>
  <w:style w:type="paragraph" w:customStyle="1" w:styleId="HeadingsBase">
    <w:name w:val="Headings Base"/>
    <w:basedOn w:val="Normal"/>
    <w:link w:val="HeadingsBaseChar"/>
    <w:qFormat/>
    <w:rsid w:val="00C92378"/>
    <w:pPr>
      <w:keepNext/>
      <w:keepLines/>
      <w:suppressAutoHyphens/>
      <w:spacing w:before="20" w:after="120"/>
      <w:jc w:val="center"/>
    </w:pPr>
    <w:rPr>
      <w:rFonts w:ascii="Arial" w:eastAsia="Times New Roman" w:hAnsi="Arial" w:cs="Arial"/>
      <w:b/>
      <w:kern w:val="32"/>
      <w:sz w:val="32"/>
      <w:szCs w:val="20"/>
    </w:rPr>
  </w:style>
  <w:style w:type="paragraph" w:customStyle="1" w:styleId="HeadingFake">
    <w:name w:val="Heading Fake"/>
    <w:basedOn w:val="Heading3"/>
    <w:uiPriority w:val="99"/>
    <w:qFormat/>
    <w:rsid w:val="00C9237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9237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2378"/>
  </w:style>
  <w:style w:type="paragraph" w:customStyle="1" w:styleId="SchoolWorksCited">
    <w:name w:val="School Works Cited"/>
    <w:basedOn w:val="SchoolPaper"/>
    <w:uiPriority w:val="99"/>
    <w:qFormat/>
    <w:rsid w:val="00C92378"/>
  </w:style>
  <w:style w:type="paragraph" w:customStyle="1" w:styleId="BlockQuote0">
    <w:name w:val="Block Quote"/>
    <w:basedOn w:val="Normal"/>
    <w:uiPriority w:val="99"/>
    <w:qFormat/>
    <w:rsid w:val="00C92378"/>
    <w:pPr>
      <w:ind w:left="720" w:right="720"/>
    </w:pPr>
    <w:rPr>
      <w:rFonts w:eastAsia="Times New Roman"/>
      <w:kern w:val="32"/>
      <w:sz w:val="24"/>
      <w:szCs w:val="20"/>
    </w:rPr>
  </w:style>
  <w:style w:type="paragraph" w:customStyle="1" w:styleId="PaperBody">
    <w:name w:val="Paper Body"/>
    <w:basedOn w:val="Normal"/>
    <w:uiPriority w:val="99"/>
    <w:qFormat/>
    <w:rsid w:val="00C92378"/>
    <w:pPr>
      <w:spacing w:line="480" w:lineRule="auto"/>
      <w:ind w:firstLine="720"/>
    </w:pPr>
    <w:rPr>
      <w:rFonts w:eastAsia="Times New Roman"/>
      <w:kern w:val="32"/>
    </w:rPr>
  </w:style>
  <w:style w:type="paragraph" w:customStyle="1" w:styleId="PaperCitation">
    <w:name w:val="Paper Citation"/>
    <w:basedOn w:val="Normal"/>
    <w:uiPriority w:val="99"/>
    <w:qFormat/>
    <w:rsid w:val="00C92378"/>
    <w:pPr>
      <w:spacing w:line="480" w:lineRule="auto"/>
      <w:ind w:left="720" w:hanging="720"/>
    </w:pPr>
    <w:rPr>
      <w:rFonts w:eastAsia="Times New Roman"/>
      <w:kern w:val="32"/>
      <w:szCs w:val="20"/>
    </w:rPr>
  </w:style>
  <w:style w:type="paragraph" w:customStyle="1" w:styleId="WW-Default">
    <w:name w:val="WW-Default"/>
    <w:uiPriority w:val="99"/>
    <w:qFormat/>
    <w:rsid w:val="00C9237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9237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underlinedChar">
    <w:name w:val="underlined Char"/>
    <w:link w:val="underlined"/>
    <w:locked/>
    <w:rsid w:val="00C92378"/>
    <w:rPr>
      <w:rFonts w:ascii="Times New Roman" w:eastAsia="Malgun Gothic" w:hAnsi="Times New Roman" w:cs="Times New Roman"/>
      <w:u w:val="single"/>
    </w:rPr>
  </w:style>
  <w:style w:type="paragraph" w:customStyle="1" w:styleId="underlined">
    <w:name w:val="underlined"/>
    <w:next w:val="Normal"/>
    <w:link w:val="underlinedChar"/>
    <w:autoRedefine/>
    <w:qFormat/>
    <w:rsid w:val="00C92378"/>
    <w:pPr>
      <w:spacing w:after="0" w:line="240" w:lineRule="auto"/>
      <w:contextualSpacing/>
    </w:pPr>
    <w:rPr>
      <w:rFonts w:ascii="Times New Roman" w:eastAsia="Malgun Gothic" w:hAnsi="Times New Roman" w:cs="Times New Roman"/>
      <w:u w:val="single"/>
    </w:rPr>
  </w:style>
  <w:style w:type="character" w:customStyle="1" w:styleId="CITEChar">
    <w:name w:val="CITE Char"/>
    <w:link w:val="CITE"/>
    <w:locked/>
    <w:rsid w:val="00C92378"/>
    <w:rPr>
      <w:rFonts w:ascii="Arial" w:eastAsia="Times New Roman" w:hAnsi="Arial" w:cs="Arial"/>
      <w:iCs/>
      <w:smallCaps/>
      <w:sz w:val="20"/>
      <w:szCs w:val="20"/>
      <w:u w:val="double"/>
    </w:rPr>
  </w:style>
  <w:style w:type="paragraph" w:customStyle="1" w:styleId="CITE">
    <w:name w:val="CITE"/>
    <w:basedOn w:val="Heading2"/>
    <w:link w:val="CITEChar"/>
    <w:autoRedefine/>
    <w:qFormat/>
    <w:rsid w:val="00C9237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StyleStyle411ptChar">
    <w:name w:val="Style Style4 + 11 pt Char"/>
    <w:link w:val="StyleStyle411pt"/>
    <w:locked/>
    <w:rsid w:val="00C92378"/>
    <w:rPr>
      <w:rFonts w:ascii="Arial" w:eastAsia="Times New Roman" w:hAnsi="Arial" w:cs="Arial"/>
      <w:u w:val="single"/>
    </w:rPr>
  </w:style>
  <w:style w:type="paragraph" w:customStyle="1" w:styleId="StyleStyle411pt">
    <w:name w:val="Style Style4 + 11 pt"/>
    <w:basedOn w:val="Normal"/>
    <w:link w:val="StyleStyle411ptChar"/>
    <w:qFormat/>
    <w:rsid w:val="00C92378"/>
    <w:rPr>
      <w:rFonts w:ascii="Arial" w:eastAsia="Times New Roman" w:hAnsi="Arial" w:cs="Arial"/>
      <w:u w:val="single"/>
    </w:rPr>
  </w:style>
  <w:style w:type="character" w:customStyle="1" w:styleId="StyleStyle411ptBoldChar">
    <w:name w:val="Style Style4 + 11 pt Bold Char"/>
    <w:link w:val="StyleStyle411ptBold"/>
    <w:locked/>
    <w:rsid w:val="00C92378"/>
    <w:rPr>
      <w:rFonts w:ascii="Arial" w:eastAsia="Times New Roman" w:hAnsi="Arial" w:cs="Arial"/>
      <w:b/>
      <w:bCs/>
      <w:u w:val="single"/>
    </w:rPr>
  </w:style>
  <w:style w:type="paragraph" w:customStyle="1" w:styleId="StyleStyle411ptBold">
    <w:name w:val="Style Style4 + 11 pt Bold"/>
    <w:basedOn w:val="Normal"/>
    <w:link w:val="StyleStyle411ptBoldChar"/>
    <w:qFormat/>
    <w:rsid w:val="00C92378"/>
    <w:rPr>
      <w:rFonts w:ascii="Arial" w:eastAsia="Times New Roman" w:hAnsi="Arial" w:cs="Arial"/>
      <w:b/>
      <w:bCs/>
      <w:u w:val="single"/>
    </w:rPr>
  </w:style>
  <w:style w:type="character" w:customStyle="1" w:styleId="SmalltextChar">
    <w:name w:val="Small text Char"/>
    <w:aliases w:val="Quote Char,Quote1 Char1"/>
    <w:link w:val="Smalltext"/>
    <w:locked/>
    <w:rsid w:val="00C92378"/>
    <w:rPr>
      <w:rFonts w:ascii="Arial" w:eastAsia="Calibri" w:hAnsi="Arial" w:cs="Arial"/>
      <w:sz w:val="14"/>
    </w:rPr>
  </w:style>
  <w:style w:type="paragraph" w:customStyle="1" w:styleId="Smalltext">
    <w:name w:val="Small text"/>
    <w:aliases w:val="Quote1,Quote11"/>
    <w:basedOn w:val="Normal"/>
    <w:link w:val="SmalltextChar"/>
    <w:qFormat/>
    <w:rsid w:val="00C92378"/>
    <w:rPr>
      <w:rFonts w:ascii="Arial" w:eastAsia="Calibri" w:hAnsi="Arial" w:cs="Arial"/>
      <w:sz w:val="14"/>
    </w:rPr>
  </w:style>
  <w:style w:type="character" w:customStyle="1" w:styleId="StyleStyle49ptChar">
    <w:name w:val="Style Style4 + 9 pt Char"/>
    <w:link w:val="StyleStyle49pt"/>
    <w:locked/>
    <w:rsid w:val="00C92378"/>
    <w:rPr>
      <w:rFonts w:ascii="Arial" w:eastAsia="Times New Roman" w:hAnsi="Arial" w:cs="Times New Roman"/>
      <w:u w:val="single"/>
    </w:rPr>
  </w:style>
  <w:style w:type="paragraph" w:customStyle="1" w:styleId="StyleStyle49pt">
    <w:name w:val="Style Style4 + 9 pt"/>
    <w:basedOn w:val="Style4"/>
    <w:link w:val="StyleStyle49ptChar"/>
    <w:qFormat/>
    <w:rsid w:val="00C92378"/>
    <w:pPr>
      <w:widowControl/>
      <w:spacing w:after="160"/>
      <w:jc w:val="left"/>
      <w:outlineLvl w:val="9"/>
    </w:pPr>
    <w:rPr>
      <w:b w:val="0"/>
      <w:iCs w:val="0"/>
      <w:sz w:val="22"/>
      <w:szCs w:val="22"/>
      <w:u w:val="single"/>
      <w:lang w:val="en-US" w:eastAsia="en-US"/>
    </w:rPr>
  </w:style>
  <w:style w:type="character" w:customStyle="1" w:styleId="StyleStyle49ptBoldChar">
    <w:name w:val="Style Style4 + 9 pt Bold Char"/>
    <w:link w:val="StyleStyle49ptBold"/>
    <w:locked/>
    <w:rsid w:val="00C92378"/>
    <w:rPr>
      <w:rFonts w:ascii="Arial" w:eastAsia="Times New Roman" w:hAnsi="Arial" w:cs="Times New Roman"/>
      <w:b/>
      <w:bCs/>
      <w:u w:val="single"/>
    </w:rPr>
  </w:style>
  <w:style w:type="paragraph" w:customStyle="1" w:styleId="StyleStyle49ptBold">
    <w:name w:val="Style Style4 + 9 pt Bold"/>
    <w:basedOn w:val="Style4"/>
    <w:link w:val="StyleStyle49ptBoldChar"/>
    <w:qFormat/>
    <w:rsid w:val="00C92378"/>
    <w:pPr>
      <w:widowControl/>
      <w:spacing w:after="160"/>
      <w:jc w:val="left"/>
      <w:outlineLvl w:val="9"/>
    </w:pPr>
    <w:rPr>
      <w:bCs/>
      <w:iCs w:val="0"/>
      <w:sz w:val="22"/>
      <w:szCs w:val="22"/>
      <w:u w:val="single"/>
      <w:lang w:val="en-US" w:eastAsia="en-US"/>
    </w:rPr>
  </w:style>
  <w:style w:type="character" w:customStyle="1" w:styleId="StyleStyle411ptBoldBorderSinglesolidlineAuto0Char">
    <w:name w:val="Style Style4 + 11 pt Bold Border: : (Single solid line Auto  0.... Char"/>
    <w:link w:val="StyleStyle411ptBoldBorderSinglesolidlineAuto0"/>
    <w:locked/>
    <w:rsid w:val="00C92378"/>
    <w:rPr>
      <w:rFonts w:ascii="Arial" w:eastAsia="Times New Roman" w:hAnsi="Arial" w:cs="Arial"/>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C92378"/>
    <w:pPr>
      <w:pBdr>
        <w:top w:val="single" w:sz="4" w:space="0" w:color="auto"/>
        <w:left w:val="single" w:sz="4" w:space="0" w:color="auto"/>
        <w:bottom w:val="single" w:sz="4" w:space="0" w:color="auto"/>
        <w:right w:val="single" w:sz="4" w:space="0" w:color="auto"/>
      </w:pBdr>
    </w:pPr>
    <w:rPr>
      <w:rFonts w:ascii="Arial" w:eastAsia="Times New Roman" w:hAnsi="Arial" w:cs="Arial"/>
      <w:b/>
      <w:bCs/>
      <w:u w:val="single"/>
      <w:bdr w:val="single" w:sz="4" w:space="0" w:color="auto" w:frame="1"/>
    </w:rPr>
  </w:style>
  <w:style w:type="character" w:customStyle="1" w:styleId="tinyChar">
    <w:name w:val="tiny Char"/>
    <w:link w:val="tiny"/>
    <w:locked/>
    <w:rsid w:val="00C92378"/>
    <w:rPr>
      <w:rFonts w:ascii="Times New Roman" w:eastAsia="Malgun Gothic" w:hAnsi="Times New Roman" w:cs="Times New Roman"/>
      <w:sz w:val="20"/>
      <w:szCs w:val="20"/>
    </w:rPr>
  </w:style>
  <w:style w:type="paragraph" w:customStyle="1" w:styleId="tiny">
    <w:name w:val="tiny"/>
    <w:next w:val="Normal"/>
    <w:link w:val="tinyChar"/>
    <w:autoRedefine/>
    <w:qFormat/>
    <w:rsid w:val="00C92378"/>
    <w:pPr>
      <w:spacing w:after="0" w:line="240" w:lineRule="auto"/>
      <w:contextualSpacing/>
    </w:pPr>
    <w:rPr>
      <w:rFonts w:ascii="Times New Roman" w:eastAsia="Malgun Gothic" w:hAnsi="Times New Roman" w:cs="Times New Roman"/>
      <w:sz w:val="20"/>
      <w:szCs w:val="20"/>
    </w:rPr>
  </w:style>
  <w:style w:type="paragraph" w:customStyle="1" w:styleId="Carding">
    <w:name w:val="Carding"/>
    <w:basedOn w:val="Normal"/>
    <w:uiPriority w:val="99"/>
    <w:qFormat/>
    <w:rsid w:val="00C92378"/>
    <w:rPr>
      <w:rFonts w:eastAsia="Times New Roman"/>
      <w:sz w:val="18"/>
    </w:rPr>
  </w:style>
  <w:style w:type="character" w:customStyle="1" w:styleId="CardsHighlightedChar">
    <w:name w:val="Cards Highlighted Char"/>
    <w:link w:val="CardsHighlighted"/>
    <w:locked/>
    <w:rsid w:val="00C9237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92378"/>
    <w:pPr>
      <w:shd w:val="clear" w:color="auto" w:fill="00FFFF"/>
      <w:spacing w:after="0" w:line="240" w:lineRule="auto"/>
    </w:pPr>
    <w:rPr>
      <w:rFonts w:ascii="Times New Roman" w:eastAsia="Calibri" w:hAnsi="Times New Roman" w:cs="Times New Roman"/>
      <w:szCs w:val="20"/>
      <w:u w:val="single"/>
    </w:rPr>
  </w:style>
  <w:style w:type="character" w:customStyle="1" w:styleId="SmallFontChar">
    <w:name w:val="Small Font Char"/>
    <w:link w:val="SmallFont"/>
    <w:locked/>
    <w:rsid w:val="00C92378"/>
    <w:rPr>
      <w:sz w:val="14"/>
      <w:szCs w:val="18"/>
    </w:rPr>
  </w:style>
  <w:style w:type="paragraph" w:customStyle="1" w:styleId="SmallFont">
    <w:name w:val="Small Font"/>
    <w:basedOn w:val="Normal"/>
    <w:link w:val="SmallFontChar"/>
    <w:qFormat/>
    <w:rsid w:val="00C92378"/>
    <w:pPr>
      <w:spacing w:after="200"/>
      <w:contextualSpacing/>
      <w:jc w:val="both"/>
    </w:pPr>
    <w:rPr>
      <w:rFonts w:asciiTheme="minorHAnsi" w:hAnsiTheme="minorHAnsi"/>
      <w:sz w:val="14"/>
      <w:szCs w:val="18"/>
    </w:rPr>
  </w:style>
  <w:style w:type="character" w:customStyle="1" w:styleId="Heading1Char3">
    <w:name w:val="Heading 1 Char3"/>
    <w:link w:val="cites0"/>
    <w:locked/>
    <w:rsid w:val="00C92378"/>
    <w:rPr>
      <w:rFonts w:ascii="Times New Roman" w:eastAsia="Malgun Gothic" w:hAnsi="Times New Roman" w:cs="Times New Roman"/>
      <w:b/>
      <w:u w:val="single"/>
    </w:rPr>
  </w:style>
  <w:style w:type="paragraph" w:customStyle="1" w:styleId="cites0">
    <w:name w:val="cites"/>
    <w:next w:val="Normal"/>
    <w:link w:val="Heading1Char3"/>
    <w:autoRedefine/>
    <w:qFormat/>
    <w:rsid w:val="00C92378"/>
    <w:pPr>
      <w:spacing w:after="0" w:line="240" w:lineRule="auto"/>
      <w:contextualSpacing/>
    </w:pPr>
    <w:rPr>
      <w:rFonts w:ascii="Times New Roman" w:eastAsia="Malgun Gothic" w:hAnsi="Times New Roman" w:cs="Times New Roman"/>
      <w:b/>
      <w:u w:val="single"/>
    </w:rPr>
  </w:style>
  <w:style w:type="character" w:customStyle="1" w:styleId="StyleUnderline9ptChar">
    <w:name w:val="Style Underline + 9 pt Char"/>
    <w:link w:val="StyleUnderline9pt"/>
    <w:locked/>
    <w:rsid w:val="00C92378"/>
    <w:rPr>
      <w:rFonts w:ascii="Calibri" w:eastAsia="Times New Roman" w:hAnsi="Calibri" w:cs="Times New Roman"/>
      <w:szCs w:val="20"/>
      <w:u w:val="single"/>
    </w:rPr>
  </w:style>
  <w:style w:type="paragraph" w:customStyle="1" w:styleId="StyleUnderline9pt">
    <w:name w:val="Style Underline + 9 pt"/>
    <w:link w:val="StyleUnderline9ptChar"/>
    <w:qFormat/>
    <w:rsid w:val="00C92378"/>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C92378"/>
    <w:rPr>
      <w:rFonts w:ascii="Arial Narrow" w:eastAsia="Times New Roman" w:hAnsi="Arial Narrow" w:cs="Arial"/>
      <w:kern w:val="32"/>
      <w:szCs w:val="20"/>
    </w:rPr>
  </w:style>
  <w:style w:type="paragraph" w:customStyle="1" w:styleId="Stylecard9pt">
    <w:name w:val="Style card + 9 pt"/>
    <w:basedOn w:val="Normal"/>
    <w:link w:val="Stylecard9ptChar"/>
    <w:qFormat/>
    <w:rsid w:val="00C92378"/>
    <w:pPr>
      <w:widowControl w:val="0"/>
      <w:ind w:left="288" w:right="288"/>
    </w:pPr>
    <w:rPr>
      <w:rFonts w:ascii="Arial Narrow" w:eastAsia="Times New Roman" w:hAnsi="Arial Narrow" w:cs="Arial"/>
      <w:kern w:val="32"/>
      <w:szCs w:val="20"/>
    </w:rPr>
  </w:style>
  <w:style w:type="paragraph" w:customStyle="1" w:styleId="TagsCharChar">
    <w:name w:val="Tags Char Char"/>
    <w:basedOn w:val="Normal"/>
    <w:uiPriority w:val="99"/>
    <w:qFormat/>
    <w:rsid w:val="00C92378"/>
    <w:rPr>
      <w:rFonts w:eastAsia="Times"/>
      <w:b/>
      <w:sz w:val="24"/>
    </w:rPr>
  </w:style>
  <w:style w:type="paragraph" w:customStyle="1" w:styleId="NormalWeb8">
    <w:name w:val="Normal (Web)8"/>
    <w:basedOn w:val="Normal"/>
    <w:uiPriority w:val="99"/>
    <w:qFormat/>
    <w:rsid w:val="00C9237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92378"/>
    <w:rPr>
      <w:rFonts w:ascii="Arial" w:eastAsia="Times New Roman" w:hAnsi="Arial"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2378"/>
    <w:pPr>
      <w:widowControl/>
      <w:pBdr>
        <w:top w:val="single" w:sz="4" w:space="0" w:color="auto"/>
        <w:left w:val="single" w:sz="4" w:space="0" w:color="auto"/>
        <w:bottom w:val="single" w:sz="4" w:space="0" w:color="auto"/>
        <w:right w:val="single" w:sz="4" w:space="0" w:color="auto"/>
      </w:pBdr>
      <w:ind w:left="-1080" w:right="1728"/>
      <w:jc w:val="left"/>
    </w:pPr>
    <w:rPr>
      <w:rFonts w:eastAsia="Times New Roman"/>
      <w:color w:val="auto"/>
      <w:sz w:val="22"/>
      <w:szCs w:val="20"/>
      <w:u w:val="thick"/>
      <w:bdr w:val="single" w:sz="4" w:space="0" w:color="auto" w:frame="1"/>
    </w:rPr>
  </w:style>
  <w:style w:type="paragraph" w:customStyle="1" w:styleId="author-name">
    <w:name w:val="author-name"/>
    <w:basedOn w:val="Normal"/>
    <w:uiPriority w:val="99"/>
    <w:qFormat/>
    <w:rsid w:val="00C92378"/>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C92378"/>
    <w:pPr>
      <w:spacing w:before="100" w:beforeAutospacing="1" w:after="100" w:afterAutospacing="1"/>
    </w:pPr>
    <w:rPr>
      <w:rFonts w:eastAsia="Times New Roman"/>
      <w:sz w:val="24"/>
    </w:rPr>
  </w:style>
  <w:style w:type="paragraph" w:customStyle="1" w:styleId="Style23">
    <w:name w:val="Style23"/>
    <w:basedOn w:val="Normal"/>
    <w:uiPriority w:val="99"/>
    <w:qFormat/>
    <w:rsid w:val="00C92378"/>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C92378"/>
    <w:rPr>
      <w:b/>
      <w:bCs/>
      <w:u w:val="single"/>
    </w:rPr>
  </w:style>
  <w:style w:type="paragraph" w:customStyle="1" w:styleId="StyleUnderlined11ptBold">
    <w:name w:val="Style Underlined + 11 pt Bold"/>
    <w:basedOn w:val="underlined"/>
    <w:link w:val="StyleUnderlined11ptBoldChar"/>
    <w:qFormat/>
    <w:rsid w:val="00C92378"/>
    <w:pPr>
      <w:contextualSpacing w:val="0"/>
    </w:pPr>
    <w:rPr>
      <w:rFonts w:asciiTheme="minorHAnsi" w:eastAsiaTheme="minorHAnsi" w:hAnsiTheme="minorHAnsi" w:cstheme="minorBidi"/>
      <w:b/>
      <w:bCs/>
    </w:rPr>
  </w:style>
  <w:style w:type="character" w:customStyle="1" w:styleId="StyleUnderlined11ptChar">
    <w:name w:val="Style Underlined + 11 pt Char"/>
    <w:link w:val="StyleUnderlined11pt"/>
    <w:locked/>
    <w:rsid w:val="00C92378"/>
    <w:rPr>
      <w:u w:val="single"/>
    </w:rPr>
  </w:style>
  <w:style w:type="paragraph" w:customStyle="1" w:styleId="StyleUnderlined11pt">
    <w:name w:val="Style Underlined + 11 pt"/>
    <w:basedOn w:val="underlined"/>
    <w:link w:val="StyleUnderlined11ptChar"/>
    <w:qFormat/>
    <w:rsid w:val="00C92378"/>
    <w:pPr>
      <w:contextualSpacing w:val="0"/>
    </w:pPr>
    <w:rPr>
      <w:rFonts w:asciiTheme="minorHAnsi" w:eastAsiaTheme="minorHAnsi" w:hAnsiTheme="minorHAnsi" w:cstheme="minorBidi"/>
    </w:rPr>
  </w:style>
  <w:style w:type="character" w:customStyle="1" w:styleId="StyleUnderlineChar11ptChar">
    <w:name w:val="Style Underline Char + 11 pt Char"/>
    <w:link w:val="StyleUnderlineChar11pt"/>
    <w:locked/>
    <w:rsid w:val="00C92378"/>
    <w:rPr>
      <w:u w:val="single"/>
    </w:rPr>
  </w:style>
  <w:style w:type="paragraph" w:customStyle="1" w:styleId="StyleUnderlineChar11pt">
    <w:name w:val="Style Underline Char + 11 pt"/>
    <w:basedOn w:val="Normal"/>
    <w:link w:val="StyleUnderlineChar11ptChar"/>
    <w:qFormat/>
    <w:rsid w:val="00C92378"/>
    <w:rPr>
      <w:rFonts w:asciiTheme="minorHAnsi" w:hAnsiTheme="minorHAnsi"/>
      <w:u w:val="single"/>
    </w:rPr>
  </w:style>
  <w:style w:type="character" w:customStyle="1" w:styleId="StyleUnderlineChar11ptBoldChar">
    <w:name w:val="Style Underline Char + 11 pt Bold Char"/>
    <w:link w:val="StyleUnderlineChar11ptBold"/>
    <w:locked/>
    <w:rsid w:val="00C92378"/>
    <w:rPr>
      <w:b/>
      <w:bCs/>
      <w:u w:val="single"/>
    </w:rPr>
  </w:style>
  <w:style w:type="paragraph" w:customStyle="1" w:styleId="StyleUnderlineChar11ptBold">
    <w:name w:val="Style Underline Char + 11 pt Bold"/>
    <w:basedOn w:val="Normal"/>
    <w:link w:val="StyleUnderlineChar11ptBoldChar"/>
    <w:qFormat/>
    <w:rsid w:val="00C92378"/>
    <w:rPr>
      <w:rFonts w:asciiTheme="minorHAnsi" w:hAnsiTheme="minorHAnsi"/>
      <w:b/>
      <w:bCs/>
      <w:u w:val="single"/>
    </w:rPr>
  </w:style>
  <w:style w:type="character" w:customStyle="1" w:styleId="CardTextChar1">
    <w:name w:val="CardText Char"/>
    <w:link w:val="CardText1"/>
    <w:locked/>
    <w:rsid w:val="00C92378"/>
    <w:rPr>
      <w:rFonts w:ascii="Arial" w:eastAsia="Calibri" w:hAnsi="Arial" w:cs="Arial"/>
    </w:rPr>
  </w:style>
  <w:style w:type="paragraph" w:customStyle="1" w:styleId="CardText1">
    <w:name w:val="CardText"/>
    <w:basedOn w:val="Normal"/>
    <w:link w:val="CardTextChar1"/>
    <w:qFormat/>
    <w:rsid w:val="00C92378"/>
    <w:pPr>
      <w:ind w:left="288"/>
    </w:pPr>
    <w:rPr>
      <w:rFonts w:ascii="Arial" w:eastAsia="Calibri" w:hAnsi="Arial" w:cs="Arial"/>
    </w:rPr>
  </w:style>
  <w:style w:type="character" w:customStyle="1" w:styleId="StyleCardTextTimesNewRoman11ptUnderlineChar">
    <w:name w:val="Style Card Text + Times New Roman 11 pt Underline Char"/>
    <w:link w:val="StyleCardTextTimesNewRoman11ptUnderline"/>
    <w:locked/>
    <w:rsid w:val="00C92378"/>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C92378"/>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C92378"/>
    <w:rPr>
      <w:rFonts w:ascii="Arial" w:eastAsia="Times New Roman" w:hAnsi="Arial" w:cs="Arial"/>
      <w:u w:val="single"/>
    </w:rPr>
  </w:style>
  <w:style w:type="paragraph" w:customStyle="1" w:styleId="Cards1">
    <w:name w:val="Cards1"/>
    <w:basedOn w:val="Normal"/>
    <w:link w:val="Cards1Char"/>
    <w:qFormat/>
    <w:rsid w:val="00C92378"/>
    <w:pPr>
      <w:ind w:left="288"/>
    </w:pPr>
    <w:rPr>
      <w:rFonts w:ascii="Arial" w:eastAsia="Times New Roman" w:hAnsi="Arial" w:cs="Arial"/>
      <w:u w:val="single"/>
    </w:rPr>
  </w:style>
  <w:style w:type="paragraph" w:customStyle="1" w:styleId="StyleLeft02">
    <w:name w:val="Style Left:  0.2&quot;"/>
    <w:basedOn w:val="Normal"/>
    <w:uiPriority w:val="99"/>
    <w:qFormat/>
    <w:rsid w:val="00C92378"/>
    <w:rPr>
      <w:rFonts w:eastAsia="Calibri"/>
      <w:szCs w:val="20"/>
    </w:rPr>
  </w:style>
  <w:style w:type="paragraph" w:customStyle="1" w:styleId="PageHeaderLine1">
    <w:name w:val="PageHeaderLine1"/>
    <w:basedOn w:val="Normal"/>
    <w:uiPriority w:val="99"/>
    <w:qFormat/>
    <w:rsid w:val="00C92378"/>
    <w:pPr>
      <w:tabs>
        <w:tab w:val="right" w:pos="10800"/>
      </w:tabs>
    </w:pPr>
    <w:rPr>
      <w:rFonts w:eastAsia="Calibri"/>
      <w:b/>
      <w:sz w:val="28"/>
    </w:rPr>
  </w:style>
  <w:style w:type="character" w:customStyle="1" w:styleId="PageHeaderLine2Char">
    <w:name w:val="PageHeaderLine2 Char"/>
    <w:link w:val="PageHeaderLine2"/>
    <w:locked/>
    <w:rsid w:val="00C92378"/>
    <w:rPr>
      <w:rFonts w:ascii="Arial" w:eastAsia="Calibri" w:hAnsi="Arial" w:cs="Arial"/>
      <w:b/>
    </w:rPr>
  </w:style>
  <w:style w:type="paragraph" w:customStyle="1" w:styleId="PageHeaderLine2">
    <w:name w:val="PageHeaderLine2"/>
    <w:basedOn w:val="Normal"/>
    <w:next w:val="Normal"/>
    <w:link w:val="PageHeaderLine2Char"/>
    <w:qFormat/>
    <w:rsid w:val="00C92378"/>
    <w:pPr>
      <w:tabs>
        <w:tab w:val="right" w:pos="10800"/>
      </w:tabs>
      <w:spacing w:line="480" w:lineRule="auto"/>
    </w:pPr>
    <w:rPr>
      <w:rFonts w:ascii="Arial" w:eastAsia="Calibri" w:hAnsi="Arial" w:cs="Arial"/>
      <w:b/>
    </w:rPr>
  </w:style>
  <w:style w:type="paragraph" w:customStyle="1" w:styleId="D345FF3D873148C5AE3FBF3267827368">
    <w:name w:val="D345FF3D873148C5AE3FBF3267827368"/>
    <w:uiPriority w:val="99"/>
    <w:qFormat/>
    <w:rsid w:val="00C92378"/>
    <w:pPr>
      <w:spacing w:after="200" w:line="276" w:lineRule="auto"/>
    </w:pPr>
    <w:rPr>
      <w:rFonts w:ascii="Calibri" w:eastAsia="Times New Roman" w:hAnsi="Calibri" w:cs="Times New Roman"/>
      <w:lang w:eastAsia="ja-JP"/>
    </w:rPr>
  </w:style>
  <w:style w:type="character" w:customStyle="1" w:styleId="TagofCardChar">
    <w:name w:val="Tag of Card Char"/>
    <w:link w:val="TagofCard"/>
    <w:locked/>
    <w:rsid w:val="00C92378"/>
    <w:rPr>
      <w:rFonts w:ascii="Arial" w:eastAsia="Times New Roman" w:hAnsi="Arial" w:cs="Arial"/>
      <w:szCs w:val="20"/>
    </w:rPr>
  </w:style>
  <w:style w:type="paragraph" w:customStyle="1" w:styleId="TagofCard">
    <w:name w:val="Tag of Card"/>
    <w:basedOn w:val="Normaltext"/>
    <w:next w:val="Normaltext"/>
    <w:link w:val="TagofCardChar"/>
    <w:autoRedefine/>
    <w:qFormat/>
    <w:rsid w:val="00C92378"/>
  </w:style>
  <w:style w:type="character" w:customStyle="1" w:styleId="SourcenameChar">
    <w:name w:val="Source name Char"/>
    <w:link w:val="Sourcename"/>
    <w:locked/>
    <w:rsid w:val="00C92378"/>
    <w:rPr>
      <w:rFonts w:ascii="Arial" w:eastAsia="Times New Roman" w:hAnsi="Arial" w:cs="Arial"/>
      <w:szCs w:val="20"/>
    </w:rPr>
  </w:style>
  <w:style w:type="paragraph" w:customStyle="1" w:styleId="Sourcename">
    <w:name w:val="Source name"/>
    <w:basedOn w:val="Normaltext"/>
    <w:link w:val="SourcenameChar"/>
    <w:autoRedefine/>
    <w:qFormat/>
    <w:rsid w:val="00C92378"/>
  </w:style>
  <w:style w:type="character" w:customStyle="1" w:styleId="underlinedcardChar">
    <w:name w:val="underlined card Char"/>
    <w:link w:val="underlinedcard"/>
    <w:locked/>
    <w:rsid w:val="00C92378"/>
    <w:rPr>
      <w:rFonts w:ascii="Arial" w:eastAsia="Times New Roman" w:hAnsi="Arial" w:cs="Arial"/>
      <w:szCs w:val="20"/>
    </w:rPr>
  </w:style>
  <w:style w:type="paragraph" w:customStyle="1" w:styleId="underlinedcard">
    <w:name w:val="underlined card"/>
    <w:basedOn w:val="Normaltext"/>
    <w:link w:val="underlinedcardChar"/>
    <w:autoRedefine/>
    <w:qFormat/>
    <w:rsid w:val="00C92378"/>
  </w:style>
  <w:style w:type="paragraph" w:customStyle="1" w:styleId="FullText">
    <w:name w:val="Full Text"/>
    <w:basedOn w:val="Normal"/>
    <w:uiPriority w:val="99"/>
    <w:qFormat/>
    <w:rsid w:val="00C92378"/>
    <w:rPr>
      <w:rFonts w:eastAsia="Times New Roman"/>
      <w:sz w:val="16"/>
    </w:rPr>
  </w:style>
  <w:style w:type="character" w:customStyle="1" w:styleId="TextUnderlineChar">
    <w:name w:val="Text Underline Char"/>
    <w:link w:val="TextUnderline"/>
    <w:locked/>
    <w:rsid w:val="00C92378"/>
    <w:rPr>
      <w:rFonts w:ascii="Garamond" w:eastAsia="Times New Roman" w:hAnsi="Garamond" w:cs="Arial"/>
      <w:bCs/>
      <w:kern w:val="20"/>
      <w:szCs w:val="32"/>
      <w:u w:val="single"/>
      <w:lang w:val="x-none" w:eastAsia="x-none"/>
    </w:rPr>
  </w:style>
  <w:style w:type="paragraph" w:customStyle="1" w:styleId="TextUnderline">
    <w:name w:val="Text Underline"/>
    <w:basedOn w:val="Normal"/>
    <w:link w:val="TextUnderlineChar"/>
    <w:qFormat/>
    <w:rsid w:val="00C92378"/>
    <w:rPr>
      <w:rFonts w:ascii="Garamond" w:eastAsia="Times New Roman" w:hAnsi="Garamond" w:cs="Arial"/>
      <w:bCs/>
      <w:kern w:val="20"/>
      <w:szCs w:val="32"/>
      <w:u w:val="single"/>
      <w:lang w:val="x-none" w:eastAsia="x-none"/>
    </w:rPr>
  </w:style>
  <w:style w:type="character" w:customStyle="1" w:styleId="CardText1Char">
    <w:name w:val="Card Text 1 Char"/>
    <w:link w:val="CardText10"/>
    <w:locked/>
    <w:rsid w:val="00C92378"/>
    <w:rPr>
      <w:rFonts w:ascii="Arial Narrow" w:hAnsi="Arial Narrow"/>
      <w:color w:val="000000"/>
      <w:u w:val="single"/>
    </w:rPr>
  </w:style>
  <w:style w:type="paragraph" w:customStyle="1" w:styleId="CardText10">
    <w:name w:val="Card Text 1"/>
    <w:basedOn w:val="Normal"/>
    <w:link w:val="CardText1Char"/>
    <w:autoRedefine/>
    <w:qFormat/>
    <w:rsid w:val="00C92378"/>
    <w:rPr>
      <w:rFonts w:ascii="Arial Narrow" w:hAnsi="Arial Narrow"/>
      <w:color w:val="000000"/>
      <w:u w:val="single"/>
    </w:rPr>
  </w:style>
  <w:style w:type="character" w:customStyle="1" w:styleId="CardText2Char">
    <w:name w:val="Card Text 2 Char"/>
    <w:link w:val="CardText2"/>
    <w:locked/>
    <w:rsid w:val="00C92378"/>
    <w:rPr>
      <w:rFonts w:ascii="Arial Narrow" w:hAnsi="Arial Narrow"/>
      <w:b/>
      <w:color w:val="000000"/>
      <w:u w:val="single"/>
    </w:rPr>
  </w:style>
  <w:style w:type="paragraph" w:customStyle="1" w:styleId="CardText2">
    <w:name w:val="Card Text 2"/>
    <w:basedOn w:val="CardText10"/>
    <w:link w:val="CardText2Char"/>
    <w:qFormat/>
    <w:rsid w:val="00C92378"/>
    <w:rPr>
      <w:b/>
    </w:rPr>
  </w:style>
  <w:style w:type="character" w:customStyle="1" w:styleId="citeunreadChar">
    <w:name w:val="cite unread Char"/>
    <w:link w:val="citeunread"/>
    <w:locked/>
    <w:rsid w:val="00C92378"/>
    <w:rPr>
      <w:rFonts w:ascii="Arial" w:eastAsia="MS Mincho" w:hAnsi="Arial" w:cs="Arial"/>
      <w:kern w:val="28"/>
      <w:sz w:val="18"/>
      <w:szCs w:val="20"/>
      <w:lang w:val="en" w:eastAsia="x-none"/>
    </w:rPr>
  </w:style>
  <w:style w:type="paragraph" w:customStyle="1" w:styleId="citeunread">
    <w:name w:val="cite unread"/>
    <w:basedOn w:val="Normal"/>
    <w:link w:val="citeunreadChar"/>
    <w:qFormat/>
    <w:rsid w:val="00C92378"/>
    <w:pPr>
      <w:widowControl w:val="0"/>
      <w:overflowPunct w:val="0"/>
      <w:autoSpaceDE w:val="0"/>
      <w:autoSpaceDN w:val="0"/>
      <w:adjustRightInd w:val="0"/>
      <w:spacing w:after="120"/>
    </w:pPr>
    <w:rPr>
      <w:rFonts w:ascii="Arial" w:eastAsia="MS Mincho" w:hAnsi="Arial" w:cs="Arial"/>
      <w:kern w:val="28"/>
      <w:sz w:val="18"/>
      <w:szCs w:val="20"/>
      <w:lang w:val="en" w:eastAsia="x-none"/>
    </w:rPr>
  </w:style>
  <w:style w:type="character" w:customStyle="1" w:styleId="readCharChar">
    <w:name w:val="read Char Char"/>
    <w:link w:val="read"/>
    <w:locked/>
    <w:rsid w:val="00C92378"/>
    <w:rPr>
      <w:rFonts w:ascii="Arial" w:eastAsia="Times New Roman" w:hAnsi="Arial" w:cs="Arial"/>
      <w:b/>
      <w:szCs w:val="20"/>
      <w:u w:val="single"/>
      <w:lang w:val="x-none" w:eastAsia="x-none"/>
    </w:rPr>
  </w:style>
  <w:style w:type="paragraph" w:customStyle="1" w:styleId="read">
    <w:name w:val="read"/>
    <w:basedOn w:val="Normal"/>
    <w:next w:val="Normal"/>
    <w:link w:val="readCharChar"/>
    <w:qFormat/>
    <w:rsid w:val="00C92378"/>
    <w:rPr>
      <w:rFonts w:ascii="Arial" w:eastAsia="Times New Roman" w:hAnsi="Arial" w:cs="Arial"/>
      <w:b/>
      <w:szCs w:val="20"/>
      <w:u w:val="single"/>
      <w:lang w:val="x-none" w:eastAsia="x-none"/>
    </w:rPr>
  </w:style>
  <w:style w:type="paragraph" w:customStyle="1" w:styleId="2ndLevel-TAG">
    <w:name w:val="2nd Level - TAG"/>
    <w:basedOn w:val="Normal"/>
    <w:next w:val="Normal"/>
    <w:uiPriority w:val="99"/>
    <w:qFormat/>
    <w:rsid w:val="00C92378"/>
    <w:pPr>
      <w:spacing w:before="240"/>
      <w:outlineLvl w:val="2"/>
    </w:pPr>
    <w:rPr>
      <w:rFonts w:eastAsia="Times New Roman"/>
      <w:b/>
    </w:rPr>
  </w:style>
  <w:style w:type="character" w:customStyle="1" w:styleId="CiteCardChar">
    <w:name w:val="Cite_Card Char"/>
    <w:link w:val="CiteCard"/>
    <w:locked/>
    <w:rsid w:val="00C92378"/>
    <w:rPr>
      <w:rFonts w:ascii="Times New Roman" w:eastAsia="Times New Roman" w:hAnsi="Times New Roman" w:cs="Arial"/>
      <w:bCs/>
      <w:sz w:val="20"/>
      <w:szCs w:val="20"/>
    </w:rPr>
  </w:style>
  <w:style w:type="paragraph" w:customStyle="1" w:styleId="CiteCard">
    <w:name w:val="Cite_Card"/>
    <w:link w:val="CiteCardChar"/>
    <w:qFormat/>
    <w:rsid w:val="00C92378"/>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C92378"/>
  </w:style>
  <w:style w:type="paragraph" w:customStyle="1" w:styleId="CM14">
    <w:name w:val="CM14"/>
    <w:basedOn w:val="Default"/>
    <w:next w:val="Default"/>
    <w:uiPriority w:val="99"/>
    <w:qFormat/>
    <w:rsid w:val="00C92378"/>
  </w:style>
  <w:style w:type="character" w:customStyle="1" w:styleId="StyleHeading4UnderlinedsmalltextGaramondChar">
    <w:name w:val="Style Heading 4Underlinedsmall text + Garamond Char"/>
    <w:link w:val="StyleHeading4UnderlinedsmalltextGaramond"/>
    <w:locked/>
    <w:rsid w:val="00C92378"/>
    <w:rPr>
      <w:rFonts w:ascii="Garamond" w:eastAsia="Times New Roman" w:hAnsi="Garamond" w:cs="Times New Roman"/>
      <w:bCs/>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C92378"/>
    <w:rPr>
      <w:rFonts w:ascii="Garamond" w:eastAsia="Times New Roman" w:hAnsi="Garamond" w:cs="Times New Roman"/>
      <w:b w:val="0"/>
      <w:bCs/>
      <w:iCs w:val="0"/>
      <w:szCs w:val="20"/>
      <w:u w:val="single"/>
    </w:rPr>
  </w:style>
  <w:style w:type="paragraph" w:customStyle="1" w:styleId="Heading2-NotBold">
    <w:name w:val="Heading 2 - Not Bold"/>
    <w:basedOn w:val="Heading2"/>
    <w:autoRedefine/>
    <w:uiPriority w:val="99"/>
    <w:qFormat/>
    <w:rsid w:val="00C9237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92378"/>
    <w:rPr>
      <w:rFonts w:ascii="Garamond" w:eastAsia="Calibri" w:hAnsi="Garamond"/>
      <w:b/>
    </w:rPr>
  </w:style>
  <w:style w:type="character" w:customStyle="1" w:styleId="Style2Char">
    <w:name w:val="Style 2 Char"/>
    <w:link w:val="Style20"/>
    <w:uiPriority w:val="99"/>
    <w:locked/>
    <w:rsid w:val="00C92378"/>
    <w:rPr>
      <w:rFonts w:ascii="Arial" w:eastAsia="Times New Roman" w:hAnsi="Arial" w:cs="Arial"/>
      <w:szCs w:val="20"/>
      <w:u w:val="single"/>
      <w:lang w:val="x-none" w:eastAsia="x-none"/>
    </w:rPr>
  </w:style>
  <w:style w:type="paragraph" w:customStyle="1" w:styleId="Style20">
    <w:name w:val="Style 2"/>
    <w:basedOn w:val="Normal"/>
    <w:link w:val="Style2Char"/>
    <w:uiPriority w:val="99"/>
    <w:qFormat/>
    <w:rsid w:val="00C92378"/>
    <w:pPr>
      <w:ind w:left="432"/>
    </w:pPr>
    <w:rPr>
      <w:rFonts w:ascii="Arial" w:eastAsia="Times New Roman" w:hAnsi="Arial" w:cs="Arial"/>
      <w:szCs w:val="20"/>
      <w:u w:val="single"/>
      <w:lang w:val="x-none" w:eastAsia="x-none"/>
    </w:rPr>
  </w:style>
  <w:style w:type="character" w:customStyle="1" w:styleId="GAUnderlineChar">
    <w:name w:val="GA Underline Char"/>
    <w:link w:val="GAUnderline"/>
    <w:locked/>
    <w:rsid w:val="00C92378"/>
    <w:rPr>
      <w:rFonts w:ascii="Garamond" w:eastAsia="Times New Roman" w:hAnsi="Garamond" w:cs="Arial"/>
      <w:szCs w:val="20"/>
      <w:u w:val="single"/>
      <w:lang w:val="x-none" w:eastAsia="x-none"/>
    </w:rPr>
  </w:style>
  <w:style w:type="paragraph" w:customStyle="1" w:styleId="GAUnderline">
    <w:name w:val="GA Underline"/>
    <w:basedOn w:val="Normal"/>
    <w:link w:val="GAUnderlineChar"/>
    <w:qFormat/>
    <w:rsid w:val="00C92378"/>
    <w:rPr>
      <w:rFonts w:ascii="Garamond" w:eastAsia="Times New Roman" w:hAnsi="Garamond" w:cs="Arial"/>
      <w:szCs w:val="20"/>
      <w:u w:val="single"/>
      <w:lang w:val="x-none" w:eastAsia="x-none"/>
    </w:rPr>
  </w:style>
  <w:style w:type="character" w:customStyle="1" w:styleId="textsmallChar">
    <w:name w:val="textsmall Char"/>
    <w:link w:val="textsmall"/>
    <w:locked/>
    <w:rsid w:val="00C92378"/>
    <w:rPr>
      <w:rFonts w:ascii="Arial" w:eastAsia="Times New Roman" w:hAnsi="Arial" w:cs="Arial"/>
      <w:sz w:val="18"/>
      <w:szCs w:val="20"/>
      <w:lang w:val="x-none" w:eastAsia="x-none"/>
    </w:rPr>
  </w:style>
  <w:style w:type="paragraph" w:customStyle="1" w:styleId="textsmall">
    <w:name w:val="textsmall"/>
    <w:basedOn w:val="Normal"/>
    <w:link w:val="textsmallChar"/>
    <w:qFormat/>
    <w:rsid w:val="00C92378"/>
    <w:rPr>
      <w:rFonts w:ascii="Arial" w:eastAsia="Times New Roman" w:hAnsi="Arial" w:cs="Arial"/>
      <w:sz w:val="18"/>
      <w:szCs w:val="20"/>
      <w:lang w:val="x-none" w:eastAsia="x-none"/>
    </w:rPr>
  </w:style>
  <w:style w:type="character" w:customStyle="1" w:styleId="cardtextemphasisChar">
    <w:name w:val="card text emphasis Char"/>
    <w:link w:val="cardtextemphasis"/>
    <w:locked/>
    <w:rsid w:val="00C92378"/>
    <w:rPr>
      <w:rFonts w:ascii="Arial Narrow" w:eastAsia="Calibri" w:hAnsi="Arial Narrow" w:cs="Arial"/>
      <w:b/>
      <w:sz w:val="18"/>
      <w:u w:val="single"/>
      <w:lang w:val="x-none" w:eastAsia="x-none"/>
    </w:rPr>
  </w:style>
  <w:style w:type="paragraph" w:customStyle="1" w:styleId="cardtextemphasis">
    <w:name w:val="card text emphasis"/>
    <w:basedOn w:val="Normal"/>
    <w:link w:val="cardtextemphasisChar"/>
    <w:qFormat/>
    <w:rsid w:val="00C92378"/>
    <w:pPr>
      <w:spacing w:after="200"/>
      <w:contextualSpacing/>
    </w:pPr>
    <w:rPr>
      <w:rFonts w:ascii="Arial Narrow" w:eastAsia="Calibri" w:hAnsi="Arial Narrow" w:cs="Arial"/>
      <w:b/>
      <w:sz w:val="18"/>
      <w:u w:val="single"/>
      <w:lang w:val="x-none" w:eastAsia="x-none"/>
    </w:rPr>
  </w:style>
  <w:style w:type="character" w:customStyle="1" w:styleId="MicroChar">
    <w:name w:val="Micro Char"/>
    <w:link w:val="Micro"/>
    <w:locked/>
    <w:rsid w:val="00C92378"/>
    <w:rPr>
      <w:rFonts w:ascii="Arial" w:eastAsia="Times New Roman" w:hAnsi="Arial" w:cs="Arial"/>
      <w:sz w:val="12"/>
    </w:rPr>
  </w:style>
  <w:style w:type="paragraph" w:customStyle="1" w:styleId="Micro">
    <w:name w:val="Micro"/>
    <w:basedOn w:val="Normal"/>
    <w:next w:val="Normal"/>
    <w:link w:val="MicroChar"/>
    <w:qFormat/>
    <w:rsid w:val="00C92378"/>
    <w:rPr>
      <w:rFonts w:ascii="Arial" w:eastAsia="Times New Roman" w:hAnsi="Arial" w:cs="Arial"/>
      <w:sz w:val="12"/>
    </w:rPr>
  </w:style>
  <w:style w:type="character" w:customStyle="1" w:styleId="CardNotUnderlinedChar1">
    <w:name w:val="Card Not Underlined Char1"/>
    <w:link w:val="CardNotUnderlined"/>
    <w:locked/>
    <w:rsid w:val="00C92378"/>
    <w:rPr>
      <w:rFonts w:ascii="Bell MT" w:eastAsia="Calibri" w:hAnsi="Bell MT" w:cs="Arial"/>
      <w:szCs w:val="20"/>
    </w:rPr>
  </w:style>
  <w:style w:type="paragraph" w:customStyle="1" w:styleId="CardNotUnderlined">
    <w:name w:val="Card Not Underlined"/>
    <w:basedOn w:val="Normal"/>
    <w:link w:val="CardNotUnderlinedChar1"/>
    <w:autoRedefine/>
    <w:qFormat/>
    <w:rsid w:val="00C92378"/>
    <w:rPr>
      <w:rFonts w:ascii="Bell MT" w:eastAsia="Calibri" w:hAnsi="Bell MT" w:cs="Arial"/>
      <w:szCs w:val="20"/>
    </w:rPr>
  </w:style>
  <w:style w:type="paragraph" w:customStyle="1" w:styleId="h-lead">
    <w:name w:val="h-lead"/>
    <w:basedOn w:val="Normal"/>
    <w:uiPriority w:val="99"/>
    <w:qFormat/>
    <w:rsid w:val="00C92378"/>
    <w:pPr>
      <w:spacing w:before="100" w:beforeAutospacing="1" w:after="100" w:afterAutospacing="1"/>
    </w:pPr>
    <w:rPr>
      <w:rFonts w:eastAsia="Times New Roman"/>
      <w:sz w:val="24"/>
    </w:rPr>
  </w:style>
  <w:style w:type="paragraph" w:customStyle="1" w:styleId="intro">
    <w:name w:val="intro"/>
    <w:basedOn w:val="Normal"/>
    <w:uiPriority w:val="99"/>
    <w:qFormat/>
    <w:rsid w:val="00C92378"/>
    <w:pPr>
      <w:spacing w:before="100" w:beforeAutospacing="1" w:after="100" w:afterAutospacing="1"/>
    </w:pPr>
    <w:rPr>
      <w:rFonts w:eastAsia="Times New Roman"/>
      <w:sz w:val="24"/>
    </w:rPr>
  </w:style>
  <w:style w:type="paragraph" w:customStyle="1" w:styleId="body-paragraph">
    <w:name w:val="body-paragraph"/>
    <w:basedOn w:val="Normal"/>
    <w:uiPriority w:val="99"/>
    <w:qFormat/>
    <w:rsid w:val="00C9237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9237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92378"/>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C92378"/>
    <w:rPr>
      <w:rFonts w:eastAsia="Calibri"/>
    </w:rPr>
  </w:style>
  <w:style w:type="paragraph" w:customStyle="1" w:styleId="F3-TagAuthor">
    <w:name w:val="F3 - Tag/Author"/>
    <w:basedOn w:val="Normal"/>
    <w:uiPriority w:val="99"/>
    <w:qFormat/>
    <w:rsid w:val="00C92378"/>
    <w:rPr>
      <w:rFonts w:eastAsia="Times New Roman"/>
      <w:b/>
    </w:rPr>
  </w:style>
  <w:style w:type="paragraph" w:customStyle="1" w:styleId="F5-UnderlineNormal">
    <w:name w:val="F5 - Underline Normal"/>
    <w:basedOn w:val="Normal"/>
    <w:uiPriority w:val="99"/>
    <w:qFormat/>
    <w:rsid w:val="00C92378"/>
    <w:rPr>
      <w:rFonts w:eastAsia="Calibri"/>
      <w:u w:val="single"/>
    </w:rPr>
  </w:style>
  <w:style w:type="paragraph" w:customStyle="1" w:styleId="Brief-PrimarySource">
    <w:name w:val="Brief - Primary Source"/>
    <w:basedOn w:val="Normal"/>
    <w:uiPriority w:val="99"/>
    <w:qFormat/>
    <w:rsid w:val="00C92378"/>
    <w:rPr>
      <w:rFonts w:eastAsia="Times New Roman"/>
      <w:b/>
      <w:sz w:val="24"/>
      <w:u w:val="single"/>
    </w:rPr>
  </w:style>
  <w:style w:type="paragraph" w:customStyle="1" w:styleId="Brief-Underline">
    <w:name w:val="Brief - Underline"/>
    <w:basedOn w:val="Normal"/>
    <w:uiPriority w:val="99"/>
    <w:qFormat/>
    <w:rsid w:val="00C92378"/>
    <w:rPr>
      <w:rFonts w:eastAsia="Times New Roman"/>
      <w:u w:val="single"/>
    </w:rPr>
  </w:style>
  <w:style w:type="paragraph" w:customStyle="1" w:styleId="Brief">
    <w:name w:val="Brief"/>
    <w:basedOn w:val="Brief-PrimarySource"/>
    <w:uiPriority w:val="99"/>
    <w:qFormat/>
    <w:rsid w:val="00C92378"/>
    <w:rPr>
      <w:b w:val="0"/>
    </w:rPr>
  </w:style>
  <w:style w:type="paragraph" w:customStyle="1" w:styleId="CM2">
    <w:name w:val="CM2"/>
    <w:basedOn w:val="Normal"/>
    <w:next w:val="Normal"/>
    <w:uiPriority w:val="99"/>
    <w:qFormat/>
    <w:rsid w:val="00C9237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237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237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237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237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2378"/>
  </w:style>
  <w:style w:type="paragraph" w:customStyle="1" w:styleId="CM34">
    <w:name w:val="CM34"/>
    <w:basedOn w:val="Default"/>
    <w:next w:val="Default"/>
    <w:uiPriority w:val="99"/>
    <w:qFormat/>
    <w:rsid w:val="00C92378"/>
  </w:style>
  <w:style w:type="paragraph" w:customStyle="1" w:styleId="CM56">
    <w:name w:val="CM56"/>
    <w:basedOn w:val="Default"/>
    <w:next w:val="Default"/>
    <w:uiPriority w:val="99"/>
    <w:qFormat/>
    <w:rsid w:val="00C92378"/>
  </w:style>
  <w:style w:type="paragraph" w:customStyle="1" w:styleId="CM58">
    <w:name w:val="CM58"/>
    <w:basedOn w:val="Default"/>
    <w:next w:val="Default"/>
    <w:uiPriority w:val="99"/>
    <w:qFormat/>
    <w:rsid w:val="00C92378"/>
  </w:style>
  <w:style w:type="paragraph" w:customStyle="1" w:styleId="CM57">
    <w:name w:val="CM57"/>
    <w:basedOn w:val="Default"/>
    <w:next w:val="Default"/>
    <w:uiPriority w:val="99"/>
    <w:qFormat/>
    <w:rsid w:val="00C92378"/>
  </w:style>
  <w:style w:type="paragraph" w:customStyle="1" w:styleId="CM1">
    <w:name w:val="CM1"/>
    <w:basedOn w:val="Default"/>
    <w:next w:val="Default"/>
    <w:uiPriority w:val="99"/>
    <w:qFormat/>
    <w:rsid w:val="00C92378"/>
  </w:style>
  <w:style w:type="paragraph" w:customStyle="1" w:styleId="CM49">
    <w:name w:val="CM49"/>
    <w:basedOn w:val="Default"/>
    <w:next w:val="Default"/>
    <w:uiPriority w:val="99"/>
    <w:qFormat/>
    <w:rsid w:val="00C92378"/>
  </w:style>
  <w:style w:type="paragraph" w:customStyle="1" w:styleId="CM41">
    <w:name w:val="CM41"/>
    <w:basedOn w:val="Default"/>
    <w:next w:val="Default"/>
    <w:uiPriority w:val="99"/>
    <w:qFormat/>
    <w:rsid w:val="00C92378"/>
  </w:style>
  <w:style w:type="paragraph" w:customStyle="1" w:styleId="3rdOrderPara">
    <w:name w:val="3rd Order Para"/>
    <w:basedOn w:val="Default"/>
    <w:next w:val="Default"/>
    <w:uiPriority w:val="99"/>
    <w:qFormat/>
    <w:rsid w:val="00C92378"/>
  </w:style>
  <w:style w:type="paragraph" w:customStyle="1" w:styleId="2ndOrderPara">
    <w:name w:val="2nd Order Para"/>
    <w:basedOn w:val="Default"/>
    <w:next w:val="Default"/>
    <w:uiPriority w:val="99"/>
    <w:qFormat/>
    <w:rsid w:val="00C92378"/>
  </w:style>
  <w:style w:type="paragraph" w:customStyle="1" w:styleId="Normal-SIGN2">
    <w:name w:val="Normal-SIGN2"/>
    <w:basedOn w:val="Default"/>
    <w:next w:val="Default"/>
    <w:uiPriority w:val="99"/>
    <w:qFormat/>
    <w:rsid w:val="00C92378"/>
  </w:style>
  <w:style w:type="paragraph" w:customStyle="1" w:styleId="Normal-SIGN1">
    <w:name w:val="Normal-SIGN1"/>
    <w:basedOn w:val="Default"/>
    <w:next w:val="Default"/>
    <w:uiPriority w:val="99"/>
    <w:qFormat/>
    <w:rsid w:val="00C92378"/>
  </w:style>
  <w:style w:type="paragraph" w:customStyle="1" w:styleId="CM3">
    <w:name w:val="CM3"/>
    <w:basedOn w:val="Default"/>
    <w:next w:val="Default"/>
    <w:uiPriority w:val="99"/>
    <w:qFormat/>
    <w:rsid w:val="00C92378"/>
  </w:style>
  <w:style w:type="paragraph" w:customStyle="1" w:styleId="CM33">
    <w:name w:val="CM33"/>
    <w:basedOn w:val="Default"/>
    <w:next w:val="Default"/>
    <w:uiPriority w:val="99"/>
    <w:qFormat/>
    <w:rsid w:val="00C92378"/>
  </w:style>
  <w:style w:type="paragraph" w:customStyle="1" w:styleId="CM37">
    <w:name w:val="CM37"/>
    <w:basedOn w:val="Default"/>
    <w:next w:val="Default"/>
    <w:uiPriority w:val="99"/>
    <w:qFormat/>
    <w:rsid w:val="00C92378"/>
  </w:style>
  <w:style w:type="paragraph" w:customStyle="1" w:styleId="CM7">
    <w:name w:val="CM7"/>
    <w:basedOn w:val="Default"/>
    <w:next w:val="Default"/>
    <w:uiPriority w:val="99"/>
    <w:qFormat/>
    <w:rsid w:val="00C92378"/>
  </w:style>
  <w:style w:type="paragraph" w:customStyle="1" w:styleId="Brief-SecondarySource">
    <w:name w:val="Brief - Secondary Source"/>
    <w:basedOn w:val="Normal"/>
    <w:uiPriority w:val="99"/>
    <w:qFormat/>
    <w:rsid w:val="00C92378"/>
    <w:rPr>
      <w:rFonts w:eastAsia="Times New Roman"/>
      <w:sz w:val="14"/>
      <w:szCs w:val="20"/>
    </w:rPr>
  </w:style>
  <w:style w:type="paragraph" w:customStyle="1" w:styleId="Brief-Card">
    <w:name w:val="Brief - Card"/>
    <w:basedOn w:val="Normal"/>
    <w:uiPriority w:val="99"/>
    <w:qFormat/>
    <w:rsid w:val="00C92378"/>
    <w:rPr>
      <w:rFonts w:eastAsia="Times New Roman"/>
    </w:rPr>
  </w:style>
  <w:style w:type="paragraph" w:customStyle="1" w:styleId="Pa2">
    <w:name w:val="Pa2"/>
    <w:basedOn w:val="Default"/>
    <w:next w:val="Default"/>
    <w:uiPriority w:val="99"/>
    <w:qFormat/>
    <w:rsid w:val="00C92378"/>
  </w:style>
  <w:style w:type="paragraph" w:customStyle="1" w:styleId="Normal3">
    <w:name w:val="Normal+3"/>
    <w:basedOn w:val="Normal"/>
    <w:next w:val="Normal"/>
    <w:uiPriority w:val="99"/>
    <w:qFormat/>
    <w:rsid w:val="00C92378"/>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C92378"/>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2378"/>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2378"/>
  </w:style>
  <w:style w:type="paragraph" w:customStyle="1" w:styleId="Cover1">
    <w:name w:val="Cover 1"/>
    <w:basedOn w:val="Normal"/>
    <w:next w:val="Normal"/>
    <w:uiPriority w:val="99"/>
    <w:qFormat/>
    <w:rsid w:val="00C92378"/>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2378"/>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2378"/>
  </w:style>
  <w:style w:type="paragraph" w:customStyle="1" w:styleId="Pa11">
    <w:name w:val="Pa11"/>
    <w:basedOn w:val="Normal"/>
    <w:next w:val="Normal"/>
    <w:uiPriority w:val="99"/>
    <w:qFormat/>
    <w:rsid w:val="00C9237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C9237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C92378"/>
  </w:style>
  <w:style w:type="paragraph" w:customStyle="1" w:styleId="CM28">
    <w:name w:val="CM28"/>
    <w:basedOn w:val="Default"/>
    <w:next w:val="Default"/>
    <w:uiPriority w:val="99"/>
    <w:qFormat/>
    <w:rsid w:val="00C92378"/>
  </w:style>
  <w:style w:type="paragraph" w:customStyle="1" w:styleId="CM8">
    <w:name w:val="CM8"/>
    <w:basedOn w:val="Default"/>
    <w:next w:val="Default"/>
    <w:uiPriority w:val="99"/>
    <w:qFormat/>
    <w:rsid w:val="00C92378"/>
  </w:style>
  <w:style w:type="paragraph" w:customStyle="1" w:styleId="CM6">
    <w:name w:val="CM6"/>
    <w:basedOn w:val="Default"/>
    <w:next w:val="Default"/>
    <w:uiPriority w:val="99"/>
    <w:qFormat/>
    <w:rsid w:val="00C92378"/>
  </w:style>
  <w:style w:type="paragraph" w:customStyle="1" w:styleId="CM22">
    <w:name w:val="CM22"/>
    <w:basedOn w:val="Default"/>
    <w:next w:val="Default"/>
    <w:uiPriority w:val="99"/>
    <w:qFormat/>
    <w:rsid w:val="00C92378"/>
  </w:style>
  <w:style w:type="paragraph" w:customStyle="1" w:styleId="DoubleUnderlined">
    <w:name w:val="Double Underlined"/>
    <w:basedOn w:val="Heading2"/>
    <w:autoRedefine/>
    <w:uiPriority w:val="99"/>
    <w:qFormat/>
    <w:rsid w:val="00C92378"/>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C9237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C9237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9237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237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9237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2378"/>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C9237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9237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92378"/>
  </w:style>
  <w:style w:type="paragraph" w:customStyle="1" w:styleId="StyleUnderliningTimesNewRomanBoldNounderlineKernat16">
    <w:name w:val="Style Underlining + Times New Roman Bold No underline Kern at 16..."/>
    <w:basedOn w:val="Normal"/>
    <w:uiPriority w:val="99"/>
    <w:qFormat/>
    <w:rsid w:val="00C9237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2378"/>
    <w:rPr>
      <w:rFonts w:eastAsia="Times New Roman"/>
      <w:b/>
      <w:bCs/>
      <w:kern w:val="32"/>
      <w:sz w:val="32"/>
      <w:szCs w:val="32"/>
    </w:rPr>
  </w:style>
  <w:style w:type="paragraph" w:customStyle="1" w:styleId="StyleBoldUnderliningKernat16pt">
    <w:name w:val="Style Bold Underlining + Kern at 16 pt"/>
    <w:uiPriority w:val="99"/>
    <w:qFormat/>
    <w:rsid w:val="00C92378"/>
    <w:pPr>
      <w:spacing w:line="256" w:lineRule="auto"/>
    </w:pPr>
    <w:rPr>
      <w:rFonts w:ascii="Calibri" w:eastAsia="Calibri" w:hAnsi="Calibri" w:cs="Times New Roman"/>
    </w:rPr>
  </w:style>
  <w:style w:type="paragraph" w:customStyle="1" w:styleId="boldy">
    <w:name w:val="boldy"/>
    <w:basedOn w:val="Heading2"/>
    <w:uiPriority w:val="99"/>
    <w:qFormat/>
    <w:rsid w:val="00C92378"/>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9237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9237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2378"/>
    <w:pPr>
      <w:ind w:left="400"/>
    </w:pPr>
    <w:rPr>
      <w:rFonts w:eastAsia="Times New Roman"/>
      <w:szCs w:val="20"/>
    </w:rPr>
  </w:style>
  <w:style w:type="paragraph" w:customStyle="1" w:styleId="Paste">
    <w:name w:val="Paste"/>
    <w:basedOn w:val="Normal"/>
    <w:uiPriority w:val="99"/>
    <w:qFormat/>
    <w:rsid w:val="00C92378"/>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C92378"/>
    <w:rPr>
      <w:rFonts w:ascii="Arial" w:eastAsia="Times New Roman" w:hAnsi="Arial" w:cs="Arial"/>
      <w:b/>
      <w:u w:val="single"/>
    </w:rPr>
  </w:style>
  <w:style w:type="paragraph" w:customStyle="1" w:styleId="UnderlineStyle0">
    <w:name w:val="Underline Style"/>
    <w:basedOn w:val="Normal"/>
    <w:link w:val="UnderlineStyleChar"/>
    <w:qFormat/>
    <w:rsid w:val="00C92378"/>
    <w:rPr>
      <w:rFonts w:ascii="Arial" w:eastAsia="Times New Roman" w:hAnsi="Arial" w:cs="Arial"/>
      <w:b/>
      <w:u w:val="single"/>
    </w:rPr>
  </w:style>
  <w:style w:type="paragraph" w:customStyle="1" w:styleId="Normalization">
    <w:name w:val="Normalization"/>
    <w:basedOn w:val="Normal"/>
    <w:uiPriority w:val="99"/>
    <w:qFormat/>
    <w:rsid w:val="00C92378"/>
    <w:rPr>
      <w:rFonts w:eastAsia="Times New Roman"/>
      <w:sz w:val="18"/>
    </w:rPr>
  </w:style>
  <w:style w:type="paragraph" w:customStyle="1" w:styleId="BreifTitle">
    <w:name w:val="Breif Title"/>
    <w:basedOn w:val="Normal"/>
    <w:autoRedefine/>
    <w:uiPriority w:val="99"/>
    <w:qFormat/>
    <w:rsid w:val="00C9237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C9237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styleId="TOC1">
    <w:name w:val="toc 1"/>
    <w:aliases w:val="Index Basic,good index"/>
    <w:basedOn w:val="Normal"/>
    <w:next w:val="Normal"/>
    <w:autoRedefine/>
    <w:uiPriority w:val="39"/>
    <w:unhideWhenUsed/>
    <w:qFormat/>
    <w:rsid w:val="00C92378"/>
    <w:pPr>
      <w:spacing w:after="100"/>
    </w:pPr>
    <w:rPr>
      <w:rFonts w:eastAsia="Calibri"/>
    </w:rPr>
  </w:style>
  <w:style w:type="paragraph" w:customStyle="1" w:styleId="DebateHeader">
    <w:name w:val="Debate Header"/>
    <w:basedOn w:val="TOC1"/>
    <w:autoRedefine/>
    <w:uiPriority w:val="99"/>
    <w:qFormat/>
    <w:rsid w:val="00C92378"/>
  </w:style>
  <w:style w:type="paragraph" w:customStyle="1" w:styleId="Tagandcite">
    <w:name w:val="Tag and cite"/>
    <w:basedOn w:val="Normal"/>
    <w:autoRedefine/>
    <w:uiPriority w:val="99"/>
    <w:qFormat/>
    <w:rsid w:val="00C92378"/>
    <w:rPr>
      <w:rFonts w:eastAsia="Times New Roman"/>
      <w:color w:val="333333"/>
    </w:rPr>
  </w:style>
  <w:style w:type="paragraph" w:customStyle="1" w:styleId="StyleTagandCiteFranklinGothicDemi">
    <w:name w:val="Style Tag and Cite + Franklin Gothic Demi"/>
    <w:basedOn w:val="Normal"/>
    <w:autoRedefine/>
    <w:uiPriority w:val="99"/>
    <w:qFormat/>
    <w:rsid w:val="00C9237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2378"/>
  </w:style>
  <w:style w:type="paragraph" w:customStyle="1" w:styleId="CiteCard0">
    <w:name w:val="Cite/Card"/>
    <w:basedOn w:val="Normal"/>
    <w:uiPriority w:val="99"/>
    <w:qFormat/>
    <w:rsid w:val="00C92378"/>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C92378"/>
    <w:rPr>
      <w:rFonts w:eastAsia="Times New Roman"/>
      <w:b/>
      <w:sz w:val="24"/>
      <w:szCs w:val="20"/>
    </w:rPr>
  </w:style>
  <w:style w:type="paragraph" w:customStyle="1" w:styleId="title-bold-medium">
    <w:name w:val="title-bold-medium"/>
    <w:basedOn w:val="Normal"/>
    <w:uiPriority w:val="99"/>
    <w:qFormat/>
    <w:rsid w:val="00C9237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C92378"/>
    <w:pPr>
      <w:spacing w:before="100" w:beforeAutospacing="1" w:after="100" w:afterAutospacing="1"/>
    </w:pPr>
    <w:rPr>
      <w:rFonts w:eastAsia="Arial Unicode MS"/>
      <w:b/>
      <w:bCs/>
      <w:color w:val="000000"/>
      <w:szCs w:val="20"/>
    </w:rPr>
  </w:style>
  <w:style w:type="paragraph" w:customStyle="1" w:styleId="CardTag">
    <w:name w:val="Card Tag"/>
    <w:basedOn w:val="Normal"/>
    <w:autoRedefine/>
    <w:uiPriority w:val="99"/>
    <w:qFormat/>
    <w:rsid w:val="00C92378"/>
    <w:rPr>
      <w:rFonts w:ascii="Arial Narrow" w:eastAsia="Times New Roman" w:hAnsi="Arial Narrow"/>
      <w:b/>
      <w:sz w:val="24"/>
    </w:rPr>
  </w:style>
  <w:style w:type="paragraph" w:customStyle="1" w:styleId="BLOCKTITLE0">
    <w:name w:val="BLOCK TITLE"/>
    <w:basedOn w:val="Heading1"/>
    <w:uiPriority w:val="99"/>
    <w:qFormat/>
    <w:rsid w:val="00C9237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C92378"/>
    <w:rPr>
      <w:rFonts w:eastAsia="Times New Roman"/>
      <w:szCs w:val="20"/>
    </w:rPr>
  </w:style>
  <w:style w:type="paragraph" w:customStyle="1" w:styleId="BriefTitle1">
    <w:name w:val="Brief Title 1"/>
    <w:basedOn w:val="Normal"/>
    <w:uiPriority w:val="99"/>
    <w:qFormat/>
    <w:rsid w:val="00C9237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9237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9237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237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92378"/>
    <w:pPr>
      <w:spacing w:before="100" w:beforeAutospacing="1" w:after="100" w:afterAutospacing="1"/>
    </w:pPr>
    <w:rPr>
      <w:rFonts w:eastAsia="Times New Roman"/>
    </w:rPr>
  </w:style>
  <w:style w:type="paragraph" w:customStyle="1" w:styleId="ToRead">
    <w:name w:val="To Read"/>
    <w:basedOn w:val="Normal"/>
    <w:uiPriority w:val="99"/>
    <w:qFormat/>
    <w:rsid w:val="00C92378"/>
    <w:pPr>
      <w:ind w:left="720"/>
    </w:pPr>
    <w:rPr>
      <w:rFonts w:ascii="Verdana" w:eastAsia="Times New Roman" w:hAnsi="Verdana"/>
      <w:b/>
      <w:u w:val="single"/>
    </w:rPr>
  </w:style>
  <w:style w:type="paragraph" w:customStyle="1" w:styleId="Style10">
    <w:name w:val="Style 1"/>
    <w:basedOn w:val="Normal"/>
    <w:uiPriority w:val="99"/>
    <w:qFormat/>
    <w:rsid w:val="00C92378"/>
    <w:pPr>
      <w:widowControl w:val="0"/>
      <w:ind w:firstLine="216"/>
    </w:pPr>
    <w:rPr>
      <w:rFonts w:eastAsia="Times New Roman"/>
      <w:noProof/>
      <w:color w:val="000000"/>
      <w:szCs w:val="20"/>
    </w:rPr>
  </w:style>
  <w:style w:type="paragraph" w:customStyle="1" w:styleId="Style40">
    <w:name w:val="Style 4"/>
    <w:basedOn w:val="Normal"/>
    <w:uiPriority w:val="99"/>
    <w:qFormat/>
    <w:rsid w:val="00C9237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237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9237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92378"/>
  </w:style>
  <w:style w:type="paragraph" w:customStyle="1" w:styleId="PageNumber1">
    <w:name w:val="Page Number1"/>
    <w:basedOn w:val="Normal"/>
    <w:next w:val="Normal"/>
    <w:uiPriority w:val="99"/>
    <w:qFormat/>
    <w:rsid w:val="00C92378"/>
    <w:rPr>
      <w:rFonts w:eastAsia="Times New Roman"/>
    </w:rPr>
  </w:style>
  <w:style w:type="paragraph" w:customStyle="1" w:styleId="Cite1">
    <w:name w:val="Cite1"/>
    <w:uiPriority w:val="99"/>
    <w:qFormat/>
    <w:rsid w:val="00C9237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9237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237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2378"/>
    <w:pPr>
      <w:ind w:left="288" w:right="288"/>
    </w:pPr>
    <w:rPr>
      <w:rFonts w:eastAsia="Times New Roman"/>
    </w:rPr>
  </w:style>
  <w:style w:type="paragraph" w:customStyle="1" w:styleId="cite21">
    <w:name w:val="cite2"/>
    <w:uiPriority w:val="99"/>
    <w:qFormat/>
    <w:rsid w:val="00C92378"/>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C92378"/>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C92378"/>
    <w:rPr>
      <w:rFonts w:ascii="Arial Narrow" w:eastAsia="Times New Roman" w:hAnsi="Arial Narrow"/>
      <w:sz w:val="16"/>
    </w:rPr>
  </w:style>
  <w:style w:type="paragraph" w:customStyle="1" w:styleId="CaseListNormal">
    <w:name w:val="Case List Normal"/>
    <w:basedOn w:val="Normal"/>
    <w:uiPriority w:val="99"/>
    <w:qFormat/>
    <w:rsid w:val="00C92378"/>
    <w:rPr>
      <w:rFonts w:eastAsia="Times New Roman"/>
      <w:szCs w:val="26"/>
    </w:rPr>
  </w:style>
  <w:style w:type="paragraph" w:customStyle="1" w:styleId="Body">
    <w:name w:val="Body"/>
    <w:basedOn w:val="Normal"/>
    <w:uiPriority w:val="99"/>
    <w:qFormat/>
    <w:rsid w:val="00C92378"/>
    <w:pPr>
      <w:outlineLvl w:val="3"/>
    </w:pPr>
    <w:rPr>
      <w:rFonts w:eastAsia="Times New Roman"/>
      <w:szCs w:val="20"/>
    </w:rPr>
  </w:style>
  <w:style w:type="paragraph" w:customStyle="1" w:styleId="3text">
    <w:name w:val="3text"/>
    <w:basedOn w:val="Normal"/>
    <w:uiPriority w:val="99"/>
    <w:qFormat/>
    <w:rsid w:val="00C92378"/>
    <w:pPr>
      <w:spacing w:before="100" w:beforeAutospacing="1" w:after="100" w:afterAutospacing="1"/>
    </w:pPr>
    <w:rPr>
      <w:rFonts w:eastAsia="Times New Roman"/>
      <w:sz w:val="24"/>
    </w:rPr>
  </w:style>
  <w:style w:type="paragraph" w:customStyle="1" w:styleId="TimesNewRoman12">
    <w:name w:val="TimesNewRoman12"/>
    <w:uiPriority w:val="99"/>
    <w:qFormat/>
    <w:rsid w:val="00C9237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2378"/>
    <w:pPr>
      <w:spacing w:before="100" w:beforeAutospacing="1" w:after="100" w:afterAutospacing="1"/>
    </w:pPr>
    <w:rPr>
      <w:rFonts w:eastAsia="Times New Roman"/>
      <w:sz w:val="24"/>
    </w:rPr>
  </w:style>
  <w:style w:type="paragraph" w:customStyle="1" w:styleId="medium-normal">
    <w:name w:val="medium-normal"/>
    <w:basedOn w:val="Normal"/>
    <w:uiPriority w:val="99"/>
    <w:qFormat/>
    <w:rsid w:val="00C92378"/>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2378"/>
    <w:rPr>
      <w:rFonts w:eastAsia="Times New Roman"/>
      <w:color w:val="000000"/>
      <w:sz w:val="18"/>
    </w:rPr>
  </w:style>
  <w:style w:type="paragraph" w:customStyle="1" w:styleId="RepeatBlockHeading">
    <w:name w:val="Repeat Block Heading"/>
    <w:basedOn w:val="Normal"/>
    <w:autoRedefine/>
    <w:uiPriority w:val="99"/>
    <w:qFormat/>
    <w:rsid w:val="00C92378"/>
    <w:pPr>
      <w:jc w:val="center"/>
    </w:pPr>
    <w:rPr>
      <w:rFonts w:eastAsia="Times New Roman"/>
      <w:b/>
      <w:smallCaps/>
      <w:color w:val="000000"/>
      <w:sz w:val="24"/>
      <w:u w:val="thick"/>
    </w:rPr>
  </w:style>
  <w:style w:type="paragraph" w:customStyle="1" w:styleId="story-headline">
    <w:name w:val="story-headline"/>
    <w:basedOn w:val="Normal"/>
    <w:uiPriority w:val="99"/>
    <w:qFormat/>
    <w:rsid w:val="00C92378"/>
    <w:pPr>
      <w:spacing w:before="72" w:after="72"/>
    </w:pPr>
    <w:rPr>
      <w:rFonts w:eastAsia="Times New Roman"/>
      <w:b/>
      <w:bCs/>
      <w:sz w:val="26"/>
      <w:szCs w:val="26"/>
    </w:rPr>
  </w:style>
  <w:style w:type="paragraph" w:customStyle="1" w:styleId="story-body">
    <w:name w:val="story-body"/>
    <w:basedOn w:val="Normal"/>
    <w:uiPriority w:val="99"/>
    <w:qFormat/>
    <w:rsid w:val="00C92378"/>
    <w:pPr>
      <w:spacing w:before="100" w:beforeAutospacing="1" w:after="100" w:afterAutospacing="1"/>
    </w:pPr>
    <w:rPr>
      <w:rFonts w:eastAsia="Times New Roman"/>
    </w:rPr>
  </w:style>
  <w:style w:type="paragraph" w:customStyle="1" w:styleId="story-dateline">
    <w:name w:val="story-dateline"/>
    <w:basedOn w:val="Normal"/>
    <w:uiPriority w:val="99"/>
    <w:qFormat/>
    <w:rsid w:val="00C92378"/>
    <w:rPr>
      <w:rFonts w:eastAsia="Times New Roman"/>
      <w:b/>
      <w:bCs/>
    </w:rPr>
  </w:style>
  <w:style w:type="paragraph" w:customStyle="1" w:styleId="TextofCards">
    <w:name w:val="Text of Cards"/>
    <w:basedOn w:val="Normal"/>
    <w:uiPriority w:val="99"/>
    <w:qFormat/>
    <w:rsid w:val="00C92378"/>
    <w:rPr>
      <w:rFonts w:eastAsia="Times New Roman"/>
      <w:color w:val="000000"/>
      <w:spacing w:val="6"/>
      <w:szCs w:val="23"/>
    </w:rPr>
  </w:style>
  <w:style w:type="paragraph" w:customStyle="1" w:styleId="Corpotesto">
    <w:name w:val="Corpo testo"/>
    <w:basedOn w:val="Normal"/>
    <w:uiPriority w:val="99"/>
    <w:qFormat/>
    <w:rsid w:val="00C92378"/>
    <w:pPr>
      <w:widowControl w:val="0"/>
      <w:adjustRightInd w:val="0"/>
      <w:spacing w:after="283"/>
    </w:pPr>
    <w:rPr>
      <w:rFonts w:eastAsia="Times New Roman"/>
    </w:rPr>
  </w:style>
  <w:style w:type="paragraph" w:customStyle="1" w:styleId="tagCharChar1Char">
    <w:name w:val="tag Char Char1 Char"/>
    <w:uiPriority w:val="99"/>
    <w:qFormat/>
    <w:rsid w:val="00C92378"/>
    <w:pPr>
      <w:spacing w:line="256" w:lineRule="auto"/>
    </w:pPr>
    <w:rPr>
      <w:rFonts w:ascii="Calibri" w:eastAsia="Times New Roman" w:hAnsi="Calibri" w:cs="Times New Roman"/>
      <w:b/>
      <w:bCs/>
      <w:sz w:val="24"/>
      <w:szCs w:val="24"/>
    </w:rPr>
  </w:style>
  <w:style w:type="paragraph" w:customStyle="1" w:styleId="inside-copy">
    <w:name w:val="inside-copy"/>
    <w:basedOn w:val="Normal"/>
    <w:uiPriority w:val="99"/>
    <w:qFormat/>
    <w:rsid w:val="00C9237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C92378"/>
    <w:pPr>
      <w:widowControl w:val="0"/>
      <w:autoSpaceDE w:val="0"/>
      <w:autoSpaceDN w:val="0"/>
      <w:adjustRightInd w:val="0"/>
      <w:spacing w:line="240" w:lineRule="atLeast"/>
    </w:pPr>
    <w:rPr>
      <w:rFonts w:eastAsia="Times New Roman"/>
      <w:sz w:val="24"/>
    </w:rPr>
  </w:style>
  <w:style w:type="paragraph" w:customStyle="1" w:styleId="TitlePageCenter">
    <w:name w:val="Title Page Center"/>
    <w:basedOn w:val="Normal"/>
    <w:autoRedefine/>
    <w:uiPriority w:val="99"/>
    <w:qFormat/>
    <w:rsid w:val="00C9237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2378"/>
  </w:style>
  <w:style w:type="paragraph" w:customStyle="1" w:styleId="ProjectTitleLine">
    <w:name w:val="Project Title Line"/>
    <w:basedOn w:val="Normal"/>
    <w:next w:val="Normal"/>
    <w:autoRedefine/>
    <w:uiPriority w:val="99"/>
    <w:qFormat/>
    <w:rsid w:val="00C92378"/>
    <w:pPr>
      <w:jc w:val="center"/>
    </w:pPr>
    <w:rPr>
      <w:rFonts w:eastAsia="Times New Roman"/>
      <w:caps/>
      <w:szCs w:val="20"/>
    </w:rPr>
  </w:style>
  <w:style w:type="paragraph" w:customStyle="1" w:styleId="LanguageStrike">
    <w:name w:val="Language Strike"/>
    <w:basedOn w:val="Normal"/>
    <w:next w:val="Normal"/>
    <w:uiPriority w:val="99"/>
    <w:qFormat/>
    <w:rsid w:val="00C92378"/>
    <w:rPr>
      <w:rFonts w:ascii="Arial Narrow" w:eastAsia="Times New Roman" w:hAnsi="Arial Narrow"/>
      <w:strike/>
    </w:rPr>
  </w:style>
  <w:style w:type="paragraph" w:customStyle="1" w:styleId="NormalVerdana">
    <w:name w:val="Normal + Verdana"/>
    <w:aliases w:val="10 pt,White,Normal + Arial"/>
    <w:basedOn w:val="Normal"/>
    <w:uiPriority w:val="99"/>
    <w:qFormat/>
    <w:rsid w:val="00C92378"/>
    <w:rPr>
      <w:rFonts w:eastAsia="Times New Roman"/>
      <w:szCs w:val="20"/>
      <w:u w:val="single"/>
    </w:rPr>
  </w:style>
  <w:style w:type="paragraph" w:customStyle="1" w:styleId="Normal10pt">
    <w:name w:val="Normal + 10 pt"/>
    <w:basedOn w:val="Normal"/>
    <w:uiPriority w:val="99"/>
    <w:qFormat/>
    <w:rsid w:val="00C92378"/>
    <w:rPr>
      <w:rFonts w:eastAsia="Times New Roman"/>
      <w:szCs w:val="20"/>
    </w:rPr>
  </w:style>
  <w:style w:type="paragraph" w:customStyle="1" w:styleId="cardChar1Char">
    <w:name w:val="card Char1 Char"/>
    <w:basedOn w:val="Normal"/>
    <w:uiPriority w:val="99"/>
    <w:qFormat/>
    <w:rsid w:val="00C92378"/>
    <w:pPr>
      <w:ind w:left="288" w:right="288"/>
    </w:pPr>
    <w:rPr>
      <w:rFonts w:eastAsia="Times New Roman"/>
      <w:szCs w:val="20"/>
    </w:rPr>
  </w:style>
  <w:style w:type="paragraph" w:customStyle="1" w:styleId="CM12">
    <w:name w:val="CM12"/>
    <w:basedOn w:val="Default"/>
    <w:next w:val="Default"/>
    <w:uiPriority w:val="99"/>
    <w:qFormat/>
    <w:rsid w:val="00C92378"/>
  </w:style>
  <w:style w:type="paragraph" w:customStyle="1" w:styleId="CM44">
    <w:name w:val="CM44"/>
    <w:basedOn w:val="Default"/>
    <w:next w:val="Default"/>
    <w:uiPriority w:val="99"/>
    <w:qFormat/>
    <w:rsid w:val="00C92378"/>
  </w:style>
  <w:style w:type="paragraph" w:customStyle="1" w:styleId="CM10">
    <w:name w:val="CM10"/>
    <w:basedOn w:val="Default"/>
    <w:next w:val="Default"/>
    <w:uiPriority w:val="99"/>
    <w:qFormat/>
    <w:rsid w:val="00C92378"/>
  </w:style>
  <w:style w:type="paragraph" w:customStyle="1" w:styleId="StrikeThrough">
    <w:name w:val="Strike Through"/>
    <w:basedOn w:val="Normal"/>
    <w:next w:val="Normal"/>
    <w:uiPriority w:val="99"/>
    <w:qFormat/>
    <w:rsid w:val="00C92378"/>
    <w:rPr>
      <w:rFonts w:ascii="Arial Narrow" w:eastAsia="Times New Roman" w:hAnsi="Arial Narrow"/>
      <w:strike/>
      <w:szCs w:val="20"/>
    </w:rPr>
  </w:style>
  <w:style w:type="paragraph" w:customStyle="1" w:styleId="BlockHeading10">
    <w:name w:val="Block Heading 1"/>
    <w:basedOn w:val="Normal"/>
    <w:uiPriority w:val="99"/>
    <w:qFormat/>
    <w:rsid w:val="00C9237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C9237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92378"/>
    <w:rPr>
      <w:rFonts w:ascii="Arial" w:eastAsia="Times New Roman" w:hAnsi="Arial" w:cs="Arial"/>
      <w:b/>
      <w:bCs/>
      <w:szCs w:val="16"/>
      <w:u w:val="single"/>
    </w:rPr>
  </w:style>
  <w:style w:type="paragraph" w:customStyle="1" w:styleId="CiteCorrected">
    <w:name w:val="Cite Corrected"/>
    <w:basedOn w:val="Normal"/>
    <w:link w:val="CiteCorrectedChar"/>
    <w:qFormat/>
    <w:rsid w:val="00C92378"/>
    <w:rPr>
      <w:rFonts w:ascii="Arial" w:eastAsia="Times New Roman" w:hAnsi="Arial" w:cs="Arial"/>
      <w:b/>
      <w:bCs/>
      <w:szCs w:val="16"/>
      <w:u w:val="single"/>
    </w:rPr>
  </w:style>
  <w:style w:type="paragraph" w:customStyle="1" w:styleId="story-body-text">
    <w:name w:val="story-body-text"/>
    <w:basedOn w:val="Normal"/>
    <w:uiPriority w:val="99"/>
    <w:qFormat/>
    <w:rsid w:val="00C92378"/>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C9237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92378"/>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9237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CardText11ptUnderlineChar">
    <w:name w:val="Style Card Text + 11 pt Underline Char"/>
    <w:link w:val="StyleCardText11ptUnderline"/>
    <w:locked/>
    <w:rsid w:val="00C92378"/>
    <w:rPr>
      <w:u w:val="single"/>
    </w:rPr>
  </w:style>
  <w:style w:type="paragraph" w:customStyle="1" w:styleId="StyleCardText11ptUnderline">
    <w:name w:val="Style Card Text + 11 pt Underline"/>
    <w:link w:val="StyleCardText11ptUnderlineChar"/>
    <w:qFormat/>
    <w:rsid w:val="00C92378"/>
    <w:pPr>
      <w:spacing w:line="254" w:lineRule="auto"/>
    </w:pPr>
    <w:rPr>
      <w:u w:val="single"/>
    </w:rPr>
  </w:style>
  <w:style w:type="character" w:customStyle="1" w:styleId="StyleMinimizedText11ptChar">
    <w:name w:val="Style Minimized Text + 11 pt Char"/>
    <w:basedOn w:val="DefaultParagraphFont"/>
    <w:link w:val="StyleMinimizedText11pt"/>
    <w:locked/>
    <w:rsid w:val="00C92378"/>
    <w:rPr>
      <w:rFonts w:ascii="Georgia" w:hAnsi="Georgia"/>
      <w:sz w:val="16"/>
    </w:rPr>
  </w:style>
  <w:style w:type="paragraph" w:customStyle="1" w:styleId="StyleMinimizedText11pt">
    <w:name w:val="Style Minimized Text + 11 pt"/>
    <w:basedOn w:val="Normal"/>
    <w:link w:val="StyleMinimizedText11ptChar"/>
    <w:qFormat/>
    <w:rsid w:val="00C92378"/>
    <w:rPr>
      <w:rFonts w:ascii="Georgia" w:hAnsi="Georgia"/>
      <w:sz w:val="16"/>
    </w:rPr>
  </w:style>
  <w:style w:type="character" w:customStyle="1" w:styleId="StyleMinimizedText11pt1Char">
    <w:name w:val="Style Minimized Text + 11 pt1 Char"/>
    <w:basedOn w:val="DefaultParagraphFont"/>
    <w:link w:val="StyleMinimizedText11pt1"/>
    <w:locked/>
    <w:rsid w:val="00C92378"/>
    <w:rPr>
      <w:rFonts w:ascii="Georgia" w:hAnsi="Georgia"/>
      <w:sz w:val="16"/>
    </w:rPr>
  </w:style>
  <w:style w:type="paragraph" w:customStyle="1" w:styleId="StyleMinimizedText11pt1">
    <w:name w:val="Style Minimized Text + 11 pt1"/>
    <w:basedOn w:val="Normal"/>
    <w:link w:val="StyleMinimizedText11pt1Char"/>
    <w:qFormat/>
    <w:rsid w:val="00C92378"/>
    <w:rPr>
      <w:rFonts w:ascii="Georgia" w:hAnsi="Georgia"/>
      <w:sz w:val="16"/>
    </w:rPr>
  </w:style>
  <w:style w:type="character" w:customStyle="1" w:styleId="Debate-CardSmalltextF2Char">
    <w:name w:val="Debate- Card Small text F2 Char"/>
    <w:link w:val="Debate-CardSmalltextF2"/>
    <w:locked/>
    <w:rsid w:val="00C92378"/>
    <w:rPr>
      <w:rFonts w:ascii="Arial Narrow" w:hAnsi="Arial Narrow"/>
      <w:sz w:val="16"/>
    </w:rPr>
  </w:style>
  <w:style w:type="paragraph" w:customStyle="1" w:styleId="Debate-CardSmalltextF2">
    <w:name w:val="Debate- Card Small text F2"/>
    <w:basedOn w:val="Normal"/>
    <w:next w:val="Normal"/>
    <w:link w:val="Debate-CardSmalltextF2Char"/>
    <w:qFormat/>
    <w:rsid w:val="00C92378"/>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C92378"/>
    <w:rPr>
      <w:rFonts w:ascii="Arial Narrow" w:hAnsi="Arial Narrow"/>
      <w:b/>
      <w:sz w:val="18"/>
      <w:u w:val="single"/>
    </w:rPr>
  </w:style>
  <w:style w:type="paragraph" w:customStyle="1" w:styleId="Debate-EmphasizedText-F5">
    <w:name w:val="Debate- Emphasized Text- F5"/>
    <w:basedOn w:val="Normal"/>
    <w:link w:val="Debate-EmphasizedText-F5Char"/>
    <w:qFormat/>
    <w:rsid w:val="00C92378"/>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C9237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92378"/>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C9237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92378"/>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92378"/>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92378"/>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Style112ptChar">
    <w:name w:val="Style Style1 + 12 pt Char"/>
    <w:basedOn w:val="DefaultParagraphFont"/>
    <w:link w:val="StyleStyle112pt"/>
    <w:locked/>
    <w:rsid w:val="00C92378"/>
    <w:rPr>
      <w:rFonts w:ascii="Georgia" w:eastAsia="SimSun" w:hAnsi="Georgia"/>
      <w:u w:val="single"/>
      <w:lang w:eastAsia="zh-CN"/>
    </w:rPr>
  </w:style>
  <w:style w:type="paragraph" w:customStyle="1" w:styleId="StyleStyle112pt">
    <w:name w:val="Style Style1 + 12 pt"/>
    <w:basedOn w:val="Normal"/>
    <w:link w:val="StyleStyle112ptChar"/>
    <w:qFormat/>
    <w:rsid w:val="00C92378"/>
    <w:rPr>
      <w:rFonts w:ascii="Georgia" w:eastAsia="SimSun" w:hAnsi="Georgia"/>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C92378"/>
    <w:rPr>
      <w:rFonts w:ascii="Georgia" w:eastAsia="Times New Roman" w:hAnsi="Georgia" w:cs="Calibri"/>
      <w:sz w:val="20"/>
    </w:rPr>
  </w:style>
  <w:style w:type="paragraph" w:customStyle="1" w:styleId="StyleMinimizedTextArialNarrow10pt">
    <w:name w:val="Style Minimized Text + Arial Narrow 10 pt"/>
    <w:basedOn w:val="MinimizedText"/>
    <w:link w:val="StyleMinimizedTextArialNarrow10ptChar"/>
    <w:qFormat/>
    <w:rsid w:val="00C92378"/>
    <w:pPr>
      <w:spacing w:after="160" w:line="256" w:lineRule="auto"/>
      <w:jc w:val="left"/>
    </w:pPr>
    <w:rPr>
      <w:rFonts w:ascii="Georgia" w:eastAsia="Times New Roman" w:hAnsi="Georgia" w:cs="Calibri"/>
      <w:sz w:val="20"/>
    </w:rPr>
  </w:style>
  <w:style w:type="character" w:customStyle="1" w:styleId="StyleUnderlineChar11ptBorderSinglesolidlineAutoChar">
    <w:name w:val="Style Underline Char + 11 pt Border: : (Single solid line Auto  ... Char"/>
    <w:link w:val="StyleUnderlineChar11ptBorderSinglesolidlineAuto"/>
    <w:locked/>
    <w:rsid w:val="00C92378"/>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92378"/>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Style49pt3Char">
    <w:name w:val="Style Style4 + 9 pt3 Char"/>
    <w:basedOn w:val="Style4Char"/>
    <w:link w:val="StyleStyle49pt3"/>
    <w:locked/>
    <w:rsid w:val="00C92378"/>
    <w:rPr>
      <w:rFonts w:ascii="Calibri" w:eastAsia="Times New Roman" w:hAnsi="Calibri" w:cs="Calibri"/>
      <w:b w:val="0"/>
      <w:iCs w:val="0"/>
      <w:sz w:val="26"/>
      <w:szCs w:val="28"/>
      <w:u w:val="single"/>
      <w:lang w:val="x-none" w:eastAsia="x-none"/>
    </w:rPr>
  </w:style>
  <w:style w:type="paragraph" w:customStyle="1" w:styleId="StyleStyle49pt3">
    <w:name w:val="Style Style4 + 9 pt3"/>
    <w:basedOn w:val="Style4"/>
    <w:link w:val="StyleStyle49pt3Char"/>
    <w:qFormat/>
    <w:rsid w:val="00C92378"/>
    <w:pPr>
      <w:widowControl/>
      <w:spacing w:after="160"/>
      <w:jc w:val="left"/>
      <w:outlineLvl w:val="9"/>
    </w:pPr>
    <w:rPr>
      <w:rFonts w:ascii="Calibri" w:hAnsi="Calibri" w:cs="Calibri"/>
      <w:b w:val="0"/>
      <w:iCs w:val="0"/>
      <w:u w:val="single"/>
    </w:rPr>
  </w:style>
  <w:style w:type="character" w:customStyle="1" w:styleId="StyleStyle4BoldChar">
    <w:name w:val="Style Style4 + Bold Char"/>
    <w:basedOn w:val="Style4Char"/>
    <w:link w:val="StyleStyle4Bold"/>
    <w:locked/>
    <w:rsid w:val="00C92378"/>
    <w:rPr>
      <w:rFonts w:ascii="Calibri" w:eastAsia="Times New Roman" w:hAnsi="Calibri" w:cs="Calibri"/>
      <w:b w:val="0"/>
      <w:iCs w:val="0"/>
      <w:sz w:val="26"/>
      <w:szCs w:val="28"/>
      <w:u w:val="single"/>
      <w:lang w:val="x-none" w:eastAsia="x-none"/>
    </w:rPr>
  </w:style>
  <w:style w:type="paragraph" w:customStyle="1" w:styleId="StyleStyle4Bold">
    <w:name w:val="Style Style4 + Bold"/>
    <w:basedOn w:val="Style4"/>
    <w:link w:val="StyleStyle4BoldChar"/>
    <w:qFormat/>
    <w:rsid w:val="00C92378"/>
    <w:pPr>
      <w:widowControl/>
      <w:spacing w:after="160"/>
      <w:jc w:val="left"/>
      <w:outlineLvl w:val="9"/>
    </w:pPr>
    <w:rPr>
      <w:rFonts w:ascii="Calibri" w:hAnsi="Calibri" w:cs="Calibri"/>
      <w:b w:val="0"/>
      <w:iCs w:val="0"/>
      <w:u w:val="single"/>
    </w:rPr>
  </w:style>
  <w:style w:type="character" w:customStyle="1" w:styleId="StyleStyle411pt1Char">
    <w:name w:val="Style Style4 + 11 pt1 Char"/>
    <w:basedOn w:val="Style4Char"/>
    <w:link w:val="StyleStyle411pt1"/>
    <w:locked/>
    <w:rsid w:val="00C92378"/>
    <w:rPr>
      <w:rFonts w:ascii="Calibri" w:eastAsia="Times New Roman" w:hAnsi="Calibri" w:cs="Calibri"/>
      <w:b w:val="0"/>
      <w:iCs w:val="0"/>
      <w:sz w:val="26"/>
      <w:szCs w:val="28"/>
      <w:u w:val="single"/>
      <w:lang w:val="x-none" w:eastAsia="x-none"/>
    </w:rPr>
  </w:style>
  <w:style w:type="paragraph" w:customStyle="1" w:styleId="StyleStyle411pt1">
    <w:name w:val="Style Style4 + 11 pt1"/>
    <w:basedOn w:val="Style4"/>
    <w:link w:val="StyleStyle411pt1Char"/>
    <w:qFormat/>
    <w:rsid w:val="00C92378"/>
    <w:pPr>
      <w:widowControl/>
      <w:spacing w:after="160"/>
      <w:jc w:val="left"/>
      <w:outlineLvl w:val="9"/>
    </w:pPr>
    <w:rPr>
      <w:rFonts w:ascii="Calibri" w:hAnsi="Calibri" w:cs="Calibri"/>
      <w:b w:val="0"/>
      <w:iCs w:val="0"/>
      <w:u w:val="single"/>
    </w:rPr>
  </w:style>
  <w:style w:type="character" w:customStyle="1" w:styleId="StyleBoldandUnderlineChar11ptChar">
    <w:name w:val="Style Bold and Underline Char + 11 pt Char"/>
    <w:basedOn w:val="DefaultParagraphFont"/>
    <w:link w:val="StyleBoldandUnderlineChar11pt"/>
    <w:rsid w:val="00C92378"/>
  </w:style>
  <w:style w:type="paragraph" w:customStyle="1" w:styleId="StyleBoldandUnderlineChar11pt">
    <w:name w:val="Style Bold and Underline Char + 11 pt"/>
    <w:link w:val="StyleBoldandUnderlineChar11ptChar"/>
    <w:qFormat/>
    <w:rsid w:val="00C92378"/>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C92378"/>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92378"/>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C9237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9237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92378"/>
    <w:rPr>
      <w:rFonts w:ascii="Arial" w:eastAsia="Times New Roman" w:hAnsi="Arial" w:cs="Arial" w:hint="default"/>
      <w:b/>
      <w:bCs w:val="0"/>
      <w:kern w:val="32"/>
      <w:sz w:val="40"/>
    </w:rPr>
  </w:style>
  <w:style w:type="paragraph" w:customStyle="1" w:styleId="StyleStyle1Bold">
    <w:name w:val="Style Style1 + Bold"/>
    <w:link w:val="StyleStyle1BoldChar"/>
    <w:qFormat/>
    <w:rsid w:val="00C92378"/>
    <w:pPr>
      <w:spacing w:after="0" w:line="240" w:lineRule="auto"/>
    </w:pPr>
    <w:rPr>
      <w:rFonts w:ascii="Arial" w:eastAsia="Times New Roman" w:hAnsi="Arial" w:cs="Arial"/>
      <w:b/>
      <w:kern w:val="32"/>
      <w:sz w:val="40"/>
    </w:rPr>
  </w:style>
  <w:style w:type="character" w:customStyle="1" w:styleId="StyleUnderlineChar11pt2Char">
    <w:name w:val="Style Underline Char + 11 pt2 Char"/>
    <w:basedOn w:val="UnderlineCharChar"/>
    <w:link w:val="StyleUnderlineChar11pt2"/>
    <w:locked/>
    <w:rsid w:val="00C92378"/>
    <w:rPr>
      <w:rFonts w:ascii="Arial Narrow" w:hAnsi="Arial Narrow" w:hint="default"/>
      <w:szCs w:val="24"/>
      <w:u w:val="single"/>
      <w:lang w:val="en-US" w:eastAsia="en-US" w:bidi="ar-SA"/>
    </w:rPr>
  </w:style>
  <w:style w:type="paragraph" w:customStyle="1" w:styleId="StyleUnderlineChar11pt2">
    <w:name w:val="Style Underline Char + 11 pt2"/>
    <w:link w:val="StyleUnderlineChar11pt2Char"/>
    <w:qFormat/>
    <w:rsid w:val="00C92378"/>
    <w:pPr>
      <w:spacing w:after="0" w:line="240" w:lineRule="auto"/>
    </w:pPr>
    <w:rPr>
      <w:rFonts w:ascii="Arial Narrow" w:hAnsi="Arial Narrow"/>
      <w:szCs w:val="24"/>
      <w:u w:val="single"/>
    </w:rPr>
  </w:style>
  <w:style w:type="character" w:customStyle="1" w:styleId="cardCharCharChar">
    <w:name w:val="card Char Char Char"/>
    <w:basedOn w:val="DefaultParagraphFont"/>
    <w:link w:val="cardCharChar"/>
    <w:locked/>
    <w:rsid w:val="00C92378"/>
    <w:rPr>
      <w:rFonts w:ascii="Georgia" w:eastAsia="Times New Roman" w:hAnsi="Georgia"/>
      <w:szCs w:val="20"/>
    </w:rPr>
  </w:style>
  <w:style w:type="paragraph" w:customStyle="1" w:styleId="cardCharChar">
    <w:name w:val="card Char Char"/>
    <w:basedOn w:val="Normal"/>
    <w:link w:val="cardCharCharChar"/>
    <w:qFormat/>
    <w:rsid w:val="00C92378"/>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
    <w:link w:val="StylecardCharCharArialNarrow9pt"/>
    <w:locked/>
    <w:rsid w:val="00C92378"/>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C92378"/>
  </w:style>
  <w:style w:type="character" w:customStyle="1" w:styleId="StyleCardTextArialNarrow9ptChar">
    <w:name w:val="Style Card Text + Arial Narrow 9 pt Char"/>
    <w:basedOn w:val="DefaultParagraphFont"/>
    <w:link w:val="StyleCardTextArialNarrow9pt"/>
    <w:rsid w:val="00C92378"/>
  </w:style>
  <w:style w:type="paragraph" w:customStyle="1" w:styleId="StyleCardTextArialNarrow9pt">
    <w:name w:val="Style Card Text + Arial Narrow 9 pt"/>
    <w:link w:val="StyleCardTextArialNarrow9ptChar"/>
    <w:qFormat/>
    <w:rsid w:val="00C92378"/>
    <w:pPr>
      <w:spacing w:after="200" w:line="276" w:lineRule="auto"/>
    </w:pPr>
  </w:style>
  <w:style w:type="character" w:customStyle="1" w:styleId="StyleCardTextArialNarrow8ptChar">
    <w:name w:val="Style Card Text + Arial Narrow 8 pt Char"/>
    <w:basedOn w:val="CardTextChar10"/>
    <w:link w:val="StyleCardTextArialNarrow8pt"/>
    <w:locked/>
    <w:rsid w:val="00C9237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92378"/>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92378"/>
    <w:rPr>
      <w:rFonts w:ascii="Georgia" w:eastAsia="Times New Roman" w:hAnsi="Georgia"/>
      <w:sz w:val="16"/>
    </w:rPr>
  </w:style>
  <w:style w:type="paragraph" w:customStyle="1" w:styleId="Textsmall0">
    <w:name w:val="Textsmall"/>
    <w:basedOn w:val="Normal"/>
    <w:next w:val="Normal"/>
    <w:link w:val="TextsmallChar0"/>
    <w:qFormat/>
    <w:rsid w:val="00C92378"/>
    <w:rPr>
      <w:rFonts w:ascii="Georgia" w:eastAsia="Times New Roman" w:hAnsi="Georgia"/>
      <w:sz w:val="16"/>
    </w:rPr>
  </w:style>
  <w:style w:type="character" w:customStyle="1" w:styleId="StyleStyle49pt10Char">
    <w:name w:val="Style Style4 + 9 pt10 Char"/>
    <w:basedOn w:val="Style4Char"/>
    <w:link w:val="StyleStyle49pt10"/>
    <w:locked/>
    <w:rsid w:val="00C92378"/>
    <w:rPr>
      <w:rFonts w:ascii="Calibri" w:eastAsia="Times New Roman" w:hAnsi="Calibri" w:cs="Calibri"/>
      <w:b w:val="0"/>
      <w:iCs w:val="0"/>
      <w:sz w:val="26"/>
      <w:szCs w:val="28"/>
      <w:u w:val="single"/>
      <w:lang w:val="x-none" w:eastAsia="x-none"/>
    </w:rPr>
  </w:style>
  <w:style w:type="paragraph" w:customStyle="1" w:styleId="StyleStyle49pt10">
    <w:name w:val="Style Style4 + 9 pt10"/>
    <w:basedOn w:val="Style4"/>
    <w:link w:val="StyleStyle49pt10Char"/>
    <w:qFormat/>
    <w:rsid w:val="00C92378"/>
    <w:pPr>
      <w:widowControl/>
      <w:spacing w:after="160"/>
      <w:jc w:val="left"/>
      <w:outlineLvl w:val="9"/>
    </w:pPr>
    <w:rPr>
      <w:rFonts w:ascii="Calibri" w:hAnsi="Calibri" w:cs="Calibri"/>
      <w:b w:val="0"/>
      <w:iCs w:val="0"/>
      <w:u w:val="single"/>
    </w:rPr>
  </w:style>
  <w:style w:type="character" w:customStyle="1" w:styleId="StyleStyle49ptBold7Char">
    <w:name w:val="Style Style4 + 9 pt Bold7 Char"/>
    <w:link w:val="StyleStyle49ptBold7"/>
    <w:locked/>
    <w:rsid w:val="00C92378"/>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92378"/>
    <w:pPr>
      <w:widowControl/>
      <w:spacing w:after="160"/>
      <w:jc w:val="left"/>
      <w:outlineLvl w:val="9"/>
    </w:pPr>
    <w:rPr>
      <w:rFonts w:ascii="Times New Roman" w:hAnsi="Times New Roman"/>
      <w:bCs/>
      <w:iCs w:val="0"/>
      <w:sz w:val="22"/>
      <w:szCs w:val="22"/>
      <w:u w:val="single"/>
      <w:lang w:val="en-US" w:eastAsia="en-US"/>
    </w:rPr>
  </w:style>
  <w:style w:type="character" w:customStyle="1" w:styleId="NormalUnderlineChar0">
    <w:name w:val="Normal Underline Char"/>
    <w:link w:val="NormalUnderline0"/>
    <w:locked/>
    <w:rsid w:val="00C92378"/>
    <w:rPr>
      <w:rFonts w:ascii="Georgia" w:eastAsia="Times New Roman" w:hAnsi="Georgia"/>
      <w:u w:val="single"/>
    </w:rPr>
  </w:style>
  <w:style w:type="paragraph" w:customStyle="1" w:styleId="NormalUnderline0">
    <w:name w:val="Normal Underline"/>
    <w:basedOn w:val="Normal"/>
    <w:link w:val="NormalUnderlineChar0"/>
    <w:qFormat/>
    <w:rsid w:val="00C92378"/>
    <w:pPr>
      <w:ind w:left="288"/>
    </w:pPr>
    <w:rPr>
      <w:rFonts w:ascii="Georgia" w:eastAsia="Times New Roman" w:hAnsi="Georgia"/>
      <w:u w:val="single"/>
    </w:rPr>
  </w:style>
  <w:style w:type="paragraph" w:customStyle="1" w:styleId="WW-Default1">
    <w:name w:val="WW-Default1"/>
    <w:basedOn w:val="Normal"/>
    <w:uiPriority w:val="99"/>
    <w:qFormat/>
    <w:rsid w:val="00C92378"/>
    <w:pPr>
      <w:suppressAutoHyphens/>
    </w:pPr>
    <w:rPr>
      <w:rFonts w:eastAsia="Times New Roman"/>
      <w:b/>
      <w:bCs/>
      <w:szCs w:val="20"/>
      <w:lang w:eastAsia="ar-SA"/>
    </w:rPr>
  </w:style>
  <w:style w:type="character" w:customStyle="1" w:styleId="Stylecard11ptChar">
    <w:name w:val="Style card + 11 pt Char"/>
    <w:link w:val="Stylecard11pt"/>
    <w:locked/>
    <w:rsid w:val="00C92378"/>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92378"/>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C92378"/>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92378"/>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92378"/>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2378"/>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C92378"/>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237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92378"/>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C92378"/>
    <w:rPr>
      <w:b/>
      <w:u w:val="single"/>
    </w:rPr>
  </w:style>
  <w:style w:type="paragraph" w:customStyle="1" w:styleId="BoldandUnderline">
    <w:name w:val="Bold and Underline"/>
    <w:basedOn w:val="Normal"/>
    <w:link w:val="BoldandUnderlineChar"/>
    <w:qFormat/>
    <w:rsid w:val="00C92378"/>
    <w:rPr>
      <w:rFonts w:asciiTheme="minorHAnsi" w:hAnsiTheme="minorHAnsi"/>
      <w:b/>
      <w:u w:val="single"/>
    </w:rPr>
  </w:style>
  <w:style w:type="character" w:customStyle="1" w:styleId="StyleStyle49ptBold3Char">
    <w:name w:val="Style Style4 + 9 pt Bold3 Char"/>
    <w:basedOn w:val="Style4Char"/>
    <w:link w:val="StyleStyle49ptBold3"/>
    <w:locked/>
    <w:rsid w:val="00C92378"/>
    <w:rPr>
      <w:rFonts w:ascii="Calibri" w:eastAsia="Times New Roman" w:hAnsi="Calibri" w:cs="Calibri"/>
      <w:b w:val="0"/>
      <w:iCs w:val="0"/>
      <w:sz w:val="26"/>
      <w:szCs w:val="28"/>
      <w:u w:val="single"/>
      <w:lang w:val="x-none" w:eastAsia="x-none"/>
    </w:rPr>
  </w:style>
  <w:style w:type="paragraph" w:customStyle="1" w:styleId="StyleStyle49ptBold3">
    <w:name w:val="Style Style4 + 9 pt Bold3"/>
    <w:basedOn w:val="Style4"/>
    <w:link w:val="StyleStyle49ptBold3Char"/>
    <w:qFormat/>
    <w:rsid w:val="00C92378"/>
    <w:pPr>
      <w:widowControl/>
      <w:spacing w:after="160"/>
      <w:jc w:val="left"/>
      <w:outlineLvl w:val="9"/>
    </w:pPr>
    <w:rPr>
      <w:rFonts w:ascii="Calibri" w:hAnsi="Calibri" w:cs="Calibri"/>
      <w:b w:val="0"/>
      <w:iCs w:val="0"/>
      <w:u w:val="single"/>
    </w:rPr>
  </w:style>
  <w:style w:type="character" w:customStyle="1" w:styleId="StyleUnderlining11ptChar">
    <w:name w:val="Style Underlining + 11 pt Char"/>
    <w:basedOn w:val="UnderliningChar"/>
    <w:link w:val="StyleUnderlining11pt"/>
    <w:locked/>
    <w:rsid w:val="00C92378"/>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92378"/>
    <w:pPr>
      <w:jc w:val="left"/>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92378"/>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92378"/>
    <w:rPr>
      <w:rFonts w:ascii="Georgia" w:eastAsia="Times New Roman" w:hAnsi="Georgia"/>
    </w:rPr>
  </w:style>
  <w:style w:type="character" w:customStyle="1" w:styleId="Stylecard11ptBoldUnderlineChar">
    <w:name w:val="Style card + 11 pt Bold Underline Char"/>
    <w:basedOn w:val="cardChar0"/>
    <w:link w:val="Stylecard11ptBoldUnderline"/>
    <w:locked/>
    <w:rsid w:val="00C92378"/>
    <w:rPr>
      <w:rFonts w:ascii="SimSun" w:eastAsia="SimSun" w:hAnsi="SimSun" w:cs="Arial"/>
      <w:b/>
      <w:bCs/>
      <w:u w:val="single"/>
      <w:lang w:val="x-none" w:eastAsia="zh-CN"/>
    </w:rPr>
  </w:style>
  <w:style w:type="paragraph" w:customStyle="1" w:styleId="Stylecard11ptBoldUnderline">
    <w:name w:val="Style card + 11 pt Bold Underline"/>
    <w:basedOn w:val="Normal"/>
    <w:link w:val="Stylecard11ptBoldUnderlineChar"/>
    <w:qFormat/>
    <w:rsid w:val="00C92378"/>
    <w:pPr>
      <w:ind w:left="288" w:right="288"/>
    </w:pPr>
    <w:rPr>
      <w:rFonts w:ascii="SimSun" w:eastAsia="SimSun" w:hAnsi="SimSun" w:cs="Arial"/>
      <w:b/>
      <w:bCs/>
      <w:u w:val="single"/>
      <w:lang w:val="x-none" w:eastAsia="zh-CN"/>
    </w:rPr>
  </w:style>
  <w:style w:type="character" w:customStyle="1" w:styleId="Stylecard8ptChar">
    <w:name w:val="Style card + 8 pt Char"/>
    <w:basedOn w:val="cardChar0"/>
    <w:link w:val="Stylecard8pt"/>
    <w:locked/>
    <w:rsid w:val="00C92378"/>
    <w:rPr>
      <w:rFonts w:ascii="Arial" w:hAnsi="Arial" w:cs="Arial"/>
      <w:b w:val="0"/>
      <w:bCs w:val="0"/>
      <w:u w:val="single"/>
      <w:lang w:val="x-none" w:eastAsia="ar-SA"/>
    </w:rPr>
  </w:style>
  <w:style w:type="paragraph" w:customStyle="1" w:styleId="Stylecard8pt">
    <w:name w:val="Style card + 8 pt"/>
    <w:basedOn w:val="Normal"/>
    <w:link w:val="Stylecard8ptChar"/>
    <w:qFormat/>
    <w:rsid w:val="00C92378"/>
    <w:pPr>
      <w:ind w:left="288" w:right="288"/>
    </w:pPr>
    <w:rPr>
      <w:rFonts w:ascii="Arial" w:hAnsi="Arial" w:cs="Arial"/>
      <w:u w:val="single"/>
      <w:lang w:val="x-none" w:eastAsia="ar-SA"/>
    </w:rPr>
  </w:style>
  <w:style w:type="paragraph" w:customStyle="1" w:styleId="emactive">
    <w:name w:val="emactive"/>
    <w:basedOn w:val="Normal"/>
    <w:uiPriority w:val="99"/>
    <w:qFormat/>
    <w:rsid w:val="00C92378"/>
    <w:pPr>
      <w:spacing w:before="100" w:beforeAutospacing="1" w:after="100" w:afterAutospacing="1"/>
    </w:pPr>
    <w:rPr>
      <w:rFonts w:eastAsia="Times New Roman"/>
      <w:sz w:val="24"/>
    </w:rPr>
  </w:style>
  <w:style w:type="paragraph" w:customStyle="1" w:styleId="emready">
    <w:name w:val="emready"/>
    <w:basedOn w:val="Normal"/>
    <w:uiPriority w:val="99"/>
    <w:qFormat/>
    <w:rsid w:val="00C92378"/>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C92378"/>
    <w:rPr>
      <w:rFonts w:ascii="Times New Roman" w:hAnsi="Times New Roman" w:cs="Times New Roman"/>
      <w:u w:val="single"/>
    </w:rPr>
  </w:style>
  <w:style w:type="paragraph" w:customStyle="1" w:styleId="UnderlinedCardText">
    <w:name w:val="Underlined Card Text"/>
    <w:basedOn w:val="Normal"/>
    <w:link w:val="UnderlinedCardTextChar"/>
    <w:qFormat/>
    <w:rsid w:val="00C92378"/>
    <w:pPr>
      <w:spacing w:after="200"/>
      <w:contextualSpacing/>
    </w:pPr>
    <w:rPr>
      <w:rFonts w:ascii="Times New Roman" w:hAnsi="Times New Roman" w:cs="Times New Roman"/>
      <w:u w:val="single"/>
    </w:rPr>
  </w:style>
  <w:style w:type="character" w:customStyle="1" w:styleId="BoldandUnderlineCharCharCharCharCharChar">
    <w:name w:val="Bold and Underline Char Char Char Char Char Char"/>
    <w:link w:val="BoldandUnderlineCharCharCharCharChar"/>
    <w:locked/>
    <w:rsid w:val="00C9237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92378"/>
    <w:rPr>
      <w:rFonts w:ascii="Georgia" w:eastAsia="Times New Roman" w:hAnsi="Georgia" w:cs="Times New Roman"/>
      <w:b/>
      <w:u w:val="single"/>
    </w:rPr>
  </w:style>
  <w:style w:type="character" w:customStyle="1" w:styleId="BlockHeaderHiddenChar">
    <w:name w:val="Block Header Hidden Char"/>
    <w:link w:val="BlockHeaderHidden"/>
    <w:locked/>
    <w:rsid w:val="00C9237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9237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2378"/>
    <w:pPr>
      <w:spacing w:before="100" w:beforeAutospacing="1" w:after="100" w:afterAutospacing="1"/>
    </w:pPr>
    <w:rPr>
      <w:rFonts w:eastAsia="Times New Roman"/>
      <w:sz w:val="24"/>
    </w:rPr>
  </w:style>
  <w:style w:type="paragraph" w:customStyle="1" w:styleId="norma">
    <w:name w:val="norma"/>
    <w:basedOn w:val="Heading3"/>
    <w:uiPriority w:val="99"/>
    <w:qFormat/>
    <w:rsid w:val="00C92378"/>
    <w:rPr>
      <w:rFonts w:eastAsia="MS Gothic" w:cs="Arial"/>
      <w:sz w:val="24"/>
    </w:rPr>
  </w:style>
  <w:style w:type="paragraph" w:customStyle="1" w:styleId="nromal">
    <w:name w:val="nromal"/>
    <w:basedOn w:val="Normal"/>
    <w:uiPriority w:val="99"/>
    <w:qFormat/>
    <w:rsid w:val="00C92378"/>
    <w:pPr>
      <w:keepNext/>
      <w:keepLines/>
      <w:spacing w:before="200"/>
      <w:outlineLvl w:val="3"/>
    </w:pPr>
    <w:rPr>
      <w:rFonts w:eastAsia="Times New Roman" w:cs="Cambria"/>
      <w:b/>
      <w:iCs/>
    </w:rPr>
  </w:style>
  <w:style w:type="paragraph" w:customStyle="1" w:styleId="natural">
    <w:name w:val="natural"/>
    <w:basedOn w:val="Normal"/>
    <w:uiPriority w:val="99"/>
    <w:qFormat/>
    <w:rsid w:val="00C92378"/>
    <w:pPr>
      <w:keepNext/>
      <w:keepLines/>
      <w:spacing w:before="200"/>
      <w:outlineLvl w:val="3"/>
    </w:pPr>
    <w:rPr>
      <w:rFonts w:eastAsia="Times New Roman"/>
      <w:b/>
      <w:iCs/>
    </w:rPr>
  </w:style>
  <w:style w:type="paragraph" w:customStyle="1" w:styleId="nroaml">
    <w:name w:val="nroaml"/>
    <w:basedOn w:val="Normal"/>
    <w:uiPriority w:val="99"/>
    <w:qFormat/>
    <w:rsid w:val="00C92378"/>
    <w:pPr>
      <w:keepNext/>
      <w:keepLines/>
      <w:spacing w:before="200"/>
      <w:outlineLvl w:val="3"/>
    </w:pPr>
    <w:rPr>
      <w:rFonts w:eastAsia="Times New Roman"/>
      <w:b/>
      <w:iCs/>
    </w:rPr>
  </w:style>
  <w:style w:type="paragraph" w:customStyle="1" w:styleId="noraml">
    <w:name w:val="noraml"/>
    <w:basedOn w:val="Normal"/>
    <w:uiPriority w:val="99"/>
    <w:qFormat/>
    <w:rsid w:val="00C9237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92378"/>
    <w:rPr>
      <w:rFonts w:ascii="Arial" w:eastAsia="Calibri" w:hAnsi="Arial" w:cs="Arial"/>
      <w:sz w:val="16"/>
      <w:szCs w:val="16"/>
    </w:rPr>
  </w:style>
  <w:style w:type="paragraph" w:customStyle="1" w:styleId="SmallSizeParagraph">
    <w:name w:val="Small Size Paragraph"/>
    <w:basedOn w:val="Normal"/>
    <w:link w:val="SmallSizeParagraphChar"/>
    <w:qFormat/>
    <w:rsid w:val="00C92378"/>
    <w:rPr>
      <w:rFonts w:ascii="Arial" w:eastAsia="Calibri" w:hAnsi="Arial" w:cs="Arial"/>
      <w:sz w:val="16"/>
      <w:szCs w:val="16"/>
    </w:rPr>
  </w:style>
  <w:style w:type="character" w:customStyle="1" w:styleId="UnderlineChar2CharCharChar">
    <w:name w:val="Underline Char2 Char Char Char"/>
    <w:link w:val="UnderlineChar2CharChar"/>
    <w:locked/>
    <w:rsid w:val="00C92378"/>
    <w:rPr>
      <w:rFonts w:ascii="Arial" w:eastAsia="MS Mincho" w:hAnsi="Arial" w:cs="Arial"/>
      <w:szCs w:val="20"/>
      <w:u w:val="single"/>
    </w:rPr>
  </w:style>
  <w:style w:type="paragraph" w:customStyle="1" w:styleId="UnderlineChar2CharChar">
    <w:name w:val="Underline Char2 Char Char"/>
    <w:basedOn w:val="Normal"/>
    <w:link w:val="UnderlineChar2CharCharChar"/>
    <w:qFormat/>
    <w:rsid w:val="00C92378"/>
    <w:rPr>
      <w:rFonts w:ascii="Arial" w:eastAsia="MS Mincho" w:hAnsi="Arial" w:cs="Arial"/>
      <w:szCs w:val="20"/>
      <w:u w:val="single"/>
    </w:rPr>
  </w:style>
  <w:style w:type="character" w:customStyle="1" w:styleId="StylecardLatinVerdana-BoldUnderlineChar">
    <w:name w:val="Style card + (Latin) Verdana-Bold Underline Char"/>
    <w:basedOn w:val="cardChar0"/>
    <w:link w:val="StylecardLatinVerdana-BoldUnderline"/>
    <w:locked/>
    <w:rsid w:val="00C92378"/>
    <w:rPr>
      <w:rFonts w:ascii="Arial" w:eastAsia="SimSun" w:hAnsi="Arial" w:cs="Arial"/>
      <w:b w:val="0"/>
      <w:bCs w:val="0"/>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C92378"/>
    <w:pPr>
      <w:ind w:left="288" w:right="288"/>
    </w:pPr>
    <w:rPr>
      <w:rFonts w:ascii="Arial" w:eastAsia="SimSun" w:hAnsi="Arial" w:cs="Arial"/>
      <w:kern w:val="32"/>
      <w:u w:val="single"/>
      <w:lang w:val="x-none" w:eastAsia="zh-CN"/>
    </w:rPr>
  </w:style>
  <w:style w:type="character" w:customStyle="1" w:styleId="StyleCardText9ptChar">
    <w:name w:val="Style Card Text + 9 pt Char"/>
    <w:basedOn w:val="DefaultParagraphFont"/>
    <w:link w:val="StyleCardText9pt"/>
    <w:locked/>
    <w:rsid w:val="00C92378"/>
    <w:rPr>
      <w:rFonts w:ascii="Arial" w:eastAsia="Calibri" w:hAnsi="Arial" w:cs="Arial"/>
    </w:rPr>
  </w:style>
  <w:style w:type="paragraph" w:customStyle="1" w:styleId="StyleCardText9pt">
    <w:name w:val="Style Card Text + 9 pt"/>
    <w:basedOn w:val="Normal"/>
    <w:link w:val="StyleCardText9ptChar"/>
    <w:qFormat/>
    <w:rsid w:val="00C92378"/>
    <w:pPr>
      <w:spacing w:after="200"/>
      <w:contextualSpacing/>
    </w:pPr>
    <w:rPr>
      <w:rFonts w:ascii="Arial" w:eastAsia="Calibri" w:hAnsi="Arial" w:cs="Arial"/>
    </w:rPr>
  </w:style>
  <w:style w:type="character" w:customStyle="1" w:styleId="StyleStyle49ptBoldBorderSinglesolidlineAuto05Char">
    <w:name w:val="Style Style4 + 9 pt Bold Border: : (Single solid line Auto  0.5... Char"/>
    <w:link w:val="StyleStyle49ptBoldBorderSinglesolidlineAuto05"/>
    <w:locked/>
    <w:rsid w:val="00C92378"/>
    <w:rPr>
      <w:rFonts w:ascii="Arial" w:eastAsia="Calibri" w:hAnsi="Arial"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92378"/>
    <w:pPr>
      <w:widowControl/>
      <w:pBdr>
        <w:top w:val="single" w:sz="4" w:space="0" w:color="auto"/>
        <w:left w:val="single" w:sz="4" w:space="0" w:color="auto"/>
        <w:bottom w:val="single" w:sz="4" w:space="0" w:color="auto"/>
        <w:right w:val="single" w:sz="4" w:space="0" w:color="auto"/>
      </w:pBdr>
      <w:spacing w:after="160"/>
      <w:jc w:val="left"/>
      <w:outlineLvl w:val="9"/>
    </w:pPr>
    <w:rPr>
      <w:rFonts w:eastAsia="Calibri"/>
      <w:bCs/>
      <w:iCs w:val="0"/>
      <w:sz w:val="22"/>
      <w:szCs w:val="22"/>
      <w:u w:val="single"/>
      <w:bdr w:val="single" w:sz="4" w:space="0" w:color="auto" w:frame="1"/>
      <w:lang w:val="en-US" w:eastAsia="en-US"/>
    </w:rPr>
  </w:style>
  <w:style w:type="paragraph" w:customStyle="1" w:styleId="Tag12">
    <w:name w:val="Tag12"/>
    <w:basedOn w:val="Normal"/>
    <w:uiPriority w:val="99"/>
    <w:qFormat/>
    <w:rsid w:val="00C92378"/>
    <w:pPr>
      <w:contextualSpacing/>
    </w:pPr>
    <w:rPr>
      <w:rFonts w:eastAsia="Cambria"/>
      <w:b/>
      <w:sz w:val="24"/>
    </w:rPr>
  </w:style>
  <w:style w:type="paragraph" w:customStyle="1" w:styleId="Shrink80">
    <w:name w:val="Shrink8"/>
    <w:basedOn w:val="Normal"/>
    <w:uiPriority w:val="99"/>
    <w:qFormat/>
    <w:rsid w:val="00C92378"/>
    <w:rPr>
      <w:rFonts w:eastAsia="Cambria"/>
    </w:rPr>
  </w:style>
  <w:style w:type="character" w:customStyle="1" w:styleId="UnderlineTextChar">
    <w:name w:val="Underline Text Char"/>
    <w:link w:val="UnderlineText"/>
    <w:locked/>
    <w:rsid w:val="00C92378"/>
    <w:rPr>
      <w:u w:val="single"/>
    </w:rPr>
  </w:style>
  <w:style w:type="paragraph" w:customStyle="1" w:styleId="UnderlineText">
    <w:name w:val="Underline Text"/>
    <w:basedOn w:val="Normal"/>
    <w:link w:val="UnderlineTextChar"/>
    <w:qFormat/>
    <w:rsid w:val="00C92378"/>
    <w:pPr>
      <w:ind w:left="288"/>
    </w:pPr>
    <w:rPr>
      <w:rFonts w:asciiTheme="minorHAnsi" w:hAnsiTheme="minorHAnsi"/>
      <w:u w:val="single"/>
    </w:rPr>
  </w:style>
  <w:style w:type="paragraph" w:customStyle="1" w:styleId="Heading42">
    <w:name w:val="Heading 42"/>
    <w:basedOn w:val="Normal"/>
    <w:uiPriority w:val="99"/>
    <w:qFormat/>
    <w:rsid w:val="00C92378"/>
    <w:rPr>
      <w:rFonts w:eastAsia="Times New Roman"/>
    </w:rPr>
  </w:style>
  <w:style w:type="character" w:customStyle="1" w:styleId="DebateNormalChar">
    <w:name w:val="DebateNormal Char"/>
    <w:basedOn w:val="DefaultParagraphFont"/>
    <w:link w:val="DebateNormal"/>
    <w:locked/>
    <w:rsid w:val="00C92378"/>
    <w:rPr>
      <w:rFonts w:ascii="Arial" w:eastAsia="Calibri" w:hAnsi="Arial" w:cs="Arial"/>
      <w:szCs w:val="20"/>
    </w:rPr>
  </w:style>
  <w:style w:type="paragraph" w:customStyle="1" w:styleId="DebateNormal">
    <w:name w:val="DebateNormal"/>
    <w:basedOn w:val="Normal"/>
    <w:link w:val="DebateNormalChar"/>
    <w:qFormat/>
    <w:rsid w:val="00C92378"/>
    <w:pPr>
      <w:spacing w:line="276" w:lineRule="auto"/>
    </w:pPr>
    <w:rPr>
      <w:rFonts w:ascii="Arial" w:eastAsia="Calibri" w:hAnsi="Arial" w:cs="Arial"/>
      <w:szCs w:val="20"/>
    </w:rPr>
  </w:style>
  <w:style w:type="character" w:customStyle="1" w:styleId="DebateEmphasisChar">
    <w:name w:val="DebateEmphasis Char"/>
    <w:basedOn w:val="DefaultParagraphFont"/>
    <w:link w:val="DebateEmphasis"/>
    <w:locked/>
    <w:rsid w:val="00C92378"/>
    <w:rPr>
      <w:rFonts w:ascii="Arial" w:eastAsia="Calibri" w:hAnsi="Arial" w:cs="Arial"/>
      <w:b/>
      <w:szCs w:val="20"/>
      <w:u w:val="single"/>
    </w:rPr>
  </w:style>
  <w:style w:type="paragraph" w:customStyle="1" w:styleId="DebateEmphasis">
    <w:name w:val="DebateEmphasis"/>
    <w:basedOn w:val="Normal"/>
    <w:link w:val="DebateEmphasisChar"/>
    <w:qFormat/>
    <w:rsid w:val="00C92378"/>
    <w:pPr>
      <w:spacing w:line="276" w:lineRule="auto"/>
    </w:pPr>
    <w:rPr>
      <w:rFonts w:ascii="Arial" w:eastAsia="Calibri" w:hAnsi="Arial" w:cs="Arial"/>
      <w:b/>
      <w:szCs w:val="20"/>
      <w:u w:val="single"/>
    </w:rPr>
  </w:style>
  <w:style w:type="character" w:customStyle="1" w:styleId="NormalCiteChar">
    <w:name w:val="NormalCite Char"/>
    <w:basedOn w:val="DefaultParagraphFont"/>
    <w:link w:val="NormalCite"/>
    <w:locked/>
    <w:rsid w:val="00C92378"/>
    <w:rPr>
      <w:rFonts w:ascii="Times New Roman" w:hAnsi="Times New Roman" w:cs="Times New Roman"/>
      <w:sz w:val="18"/>
    </w:rPr>
  </w:style>
  <w:style w:type="paragraph" w:customStyle="1" w:styleId="NormalCite">
    <w:name w:val="NormalCite"/>
    <w:link w:val="NormalCiteChar"/>
    <w:qFormat/>
    <w:rsid w:val="00C92378"/>
    <w:pPr>
      <w:spacing w:after="0" w:line="240" w:lineRule="auto"/>
    </w:pPr>
    <w:rPr>
      <w:rFonts w:ascii="Times New Roman" w:hAnsi="Times New Roman" w:cs="Times New Roman"/>
      <w:sz w:val="18"/>
    </w:rPr>
  </w:style>
  <w:style w:type="character" w:customStyle="1" w:styleId="StyleUnderlineChar11pt3Char">
    <w:name w:val="Style Underline Char + 11 pt3 Char"/>
    <w:basedOn w:val="UnderlineCharChar"/>
    <w:link w:val="StyleUnderlineChar11pt3"/>
    <w:locked/>
    <w:rsid w:val="00C92378"/>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qFormat/>
    <w:rsid w:val="00C92378"/>
    <w:pPr>
      <w:spacing w:line="256" w:lineRule="auto"/>
    </w:pPr>
    <w:rPr>
      <w:rFonts w:ascii="Arial Narrow" w:eastAsia="Times New Roman" w:hAnsi="Arial Narrow"/>
      <w:szCs w:val="24"/>
      <w:u w:val="single"/>
    </w:rPr>
  </w:style>
  <w:style w:type="character" w:customStyle="1" w:styleId="UnderlineChar4Char">
    <w:name w:val="Underline Char4 Char"/>
    <w:basedOn w:val="DefaultParagraphFont"/>
    <w:link w:val="UnderlineChar4"/>
    <w:locked/>
    <w:rsid w:val="00C92378"/>
    <w:rPr>
      <w:u w:val="single"/>
    </w:rPr>
  </w:style>
  <w:style w:type="paragraph" w:customStyle="1" w:styleId="UnderlineChar4">
    <w:name w:val="Underline Char4"/>
    <w:basedOn w:val="Normal"/>
    <w:link w:val="UnderlineChar4Char"/>
    <w:qFormat/>
    <w:rsid w:val="00C92378"/>
    <w:rPr>
      <w:rFonts w:asciiTheme="minorHAnsi" w:hAnsiTheme="minorHAnsi"/>
      <w:u w:val="single"/>
    </w:rPr>
  </w:style>
  <w:style w:type="character" w:customStyle="1" w:styleId="BoldandUnderlineChar3Char2">
    <w:name w:val="Bold and Underline Char3 Char2"/>
    <w:basedOn w:val="DefaultParagraphFont"/>
    <w:link w:val="BoldandUnderlineChar3"/>
    <w:locked/>
    <w:rsid w:val="00C92378"/>
    <w:rPr>
      <w:b/>
      <w:u w:val="single"/>
    </w:rPr>
  </w:style>
  <w:style w:type="paragraph" w:customStyle="1" w:styleId="BoldandUnderlineChar3">
    <w:name w:val="Bold and Underline Char3"/>
    <w:basedOn w:val="Normal"/>
    <w:link w:val="BoldandUnderlineChar3Char2"/>
    <w:qFormat/>
    <w:rsid w:val="00C92378"/>
    <w:rPr>
      <w:rFonts w:asciiTheme="minorHAnsi" w:hAnsiTheme="minorHAnsi"/>
      <w:b/>
      <w:u w:val="single"/>
    </w:rPr>
  </w:style>
  <w:style w:type="character" w:customStyle="1" w:styleId="LanguageChar">
    <w:name w:val="Language Char"/>
    <w:basedOn w:val="DefaultParagraphFont"/>
    <w:link w:val="Language"/>
    <w:locked/>
    <w:rsid w:val="00C92378"/>
    <w:rPr>
      <w:rFonts w:ascii="Arial" w:eastAsia="Times New Roman" w:hAnsi="Arial" w:cs="Arial"/>
      <w:strike/>
      <w:szCs w:val="20"/>
    </w:rPr>
  </w:style>
  <w:style w:type="paragraph" w:customStyle="1" w:styleId="Language">
    <w:name w:val="Language"/>
    <w:basedOn w:val="Normal"/>
    <w:link w:val="LanguageChar"/>
    <w:qFormat/>
    <w:rsid w:val="00C92378"/>
    <w:rPr>
      <w:rFonts w:ascii="Arial" w:eastAsia="Times New Roman" w:hAnsi="Arial" w:cs="Arial"/>
      <w:strike/>
      <w:szCs w:val="20"/>
    </w:rPr>
  </w:style>
  <w:style w:type="character" w:customStyle="1" w:styleId="UnderlineChar3Char">
    <w:name w:val="Underline Char3 Char"/>
    <w:basedOn w:val="DefaultParagraphFont"/>
    <w:link w:val="UnderlineChar3"/>
    <w:locked/>
    <w:rsid w:val="00C92378"/>
    <w:rPr>
      <w:rFonts w:ascii="Arial" w:eastAsia="Times New Roman" w:hAnsi="Arial" w:cs="Arial"/>
      <w:u w:val="single"/>
    </w:rPr>
  </w:style>
  <w:style w:type="paragraph" w:customStyle="1" w:styleId="UnderlineChar3">
    <w:name w:val="Underline Char3"/>
    <w:basedOn w:val="Normal"/>
    <w:link w:val="UnderlineChar3Char"/>
    <w:qFormat/>
    <w:rsid w:val="00C92378"/>
    <w:rPr>
      <w:rFonts w:ascii="Arial" w:eastAsia="Times New Roman" w:hAnsi="Arial" w:cs="Arial"/>
      <w:u w:val="single"/>
    </w:rPr>
  </w:style>
  <w:style w:type="character" w:customStyle="1" w:styleId="BoldandUnderlineChar3CharChar">
    <w:name w:val="Bold and Underline Char3 Char Char"/>
    <w:basedOn w:val="DefaultParagraphFont"/>
    <w:link w:val="BoldandUnderlineChar3Char"/>
    <w:locked/>
    <w:rsid w:val="00C92378"/>
    <w:rPr>
      <w:rFonts w:ascii="Arial" w:eastAsia="Times New Roman" w:hAnsi="Arial" w:cs="Arial"/>
      <w:b/>
      <w:u w:val="single"/>
    </w:rPr>
  </w:style>
  <w:style w:type="paragraph" w:customStyle="1" w:styleId="BoldandUnderlineChar3Char">
    <w:name w:val="Bold and Underline Char3 Char"/>
    <w:basedOn w:val="Normal"/>
    <w:link w:val="BoldandUnderlineChar3CharChar"/>
    <w:qFormat/>
    <w:rsid w:val="00C92378"/>
    <w:rPr>
      <w:rFonts w:ascii="Arial" w:eastAsia="Times New Roman" w:hAnsi="Arial" w:cs="Arial"/>
      <w:b/>
      <w:u w:val="single"/>
    </w:rPr>
  </w:style>
  <w:style w:type="character" w:customStyle="1" w:styleId="StyleStyle49ptBoldItalicChar">
    <w:name w:val="Style Style4 + 9 pt Bold Italic Char"/>
    <w:basedOn w:val="DefaultParagraphFont"/>
    <w:link w:val="StyleStyle49ptBoldItalic"/>
    <w:locked/>
    <w:rsid w:val="00C92378"/>
    <w:rPr>
      <w:rFonts w:ascii="Arial" w:eastAsia="Times New Roman" w:hAnsi="Arial" w:cs="Arial"/>
      <w:b/>
      <w:bCs/>
      <w:i/>
      <w:iCs/>
      <w:u w:val="single"/>
    </w:rPr>
  </w:style>
  <w:style w:type="paragraph" w:customStyle="1" w:styleId="StyleStyle49ptBoldItalic">
    <w:name w:val="Style Style4 + 9 pt Bold Italic"/>
    <w:basedOn w:val="Normal"/>
    <w:link w:val="StyleStyle49ptBoldItalicChar"/>
    <w:qFormat/>
    <w:rsid w:val="00C92378"/>
    <w:rPr>
      <w:rFonts w:ascii="Arial" w:eastAsia="Times New Roman" w:hAnsi="Arial" w:cs="Arial"/>
      <w:b/>
      <w:bCs/>
      <w:i/>
      <w:iCs/>
      <w:u w:val="single"/>
    </w:rPr>
  </w:style>
  <w:style w:type="character" w:customStyle="1" w:styleId="CardT1Char">
    <w:name w:val="CardT1 Char"/>
    <w:link w:val="CardT1"/>
    <w:locked/>
    <w:rsid w:val="00C92378"/>
    <w:rPr>
      <w:rFonts w:ascii="Arial" w:eastAsia="Calibri" w:hAnsi="Arial" w:cs="Arial"/>
      <w:kern w:val="2"/>
      <w:sz w:val="14"/>
      <w:szCs w:val="14"/>
      <w:lang w:eastAsia="zh-TW"/>
    </w:rPr>
  </w:style>
  <w:style w:type="paragraph" w:customStyle="1" w:styleId="CardT1">
    <w:name w:val="CardT1"/>
    <w:basedOn w:val="Normal"/>
    <w:link w:val="CardT1Char"/>
    <w:qFormat/>
    <w:rsid w:val="00C9237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9237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92378"/>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C92378"/>
    <w:rPr>
      <w:rFonts w:ascii="Arial" w:eastAsia="Calibri" w:hAnsi="Arial" w:cs="Arial"/>
      <w:u w:val="single"/>
    </w:rPr>
  </w:style>
  <w:style w:type="paragraph" w:customStyle="1" w:styleId="Underline2">
    <w:name w:val="Underline2"/>
    <w:basedOn w:val="Normal"/>
    <w:link w:val="Underline2Char"/>
    <w:uiPriority w:val="4"/>
    <w:qFormat/>
    <w:rsid w:val="00C92378"/>
    <w:rPr>
      <w:rFonts w:ascii="Arial" w:eastAsia="Calibri" w:hAnsi="Arial" w:cs="Arial"/>
      <w:u w:val="single"/>
    </w:rPr>
  </w:style>
  <w:style w:type="paragraph" w:customStyle="1" w:styleId="p0">
    <w:name w:val="p0"/>
    <w:basedOn w:val="Normal"/>
    <w:uiPriority w:val="99"/>
    <w:qFormat/>
    <w:rsid w:val="00C92378"/>
    <w:pPr>
      <w:spacing w:before="100" w:beforeAutospacing="1" w:after="100" w:afterAutospacing="1"/>
    </w:pPr>
    <w:rPr>
      <w:rFonts w:eastAsia="Times New Roman"/>
      <w:sz w:val="24"/>
    </w:rPr>
  </w:style>
  <w:style w:type="paragraph" w:customStyle="1" w:styleId="dropcap">
    <w:name w:val="dropcap"/>
    <w:basedOn w:val="Normal"/>
    <w:uiPriority w:val="99"/>
    <w:qFormat/>
    <w:rsid w:val="00C92378"/>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92378"/>
    <w:rPr>
      <w:rFonts w:ascii="Arial" w:eastAsia="Times New Roman" w:hAnsi="Arial" w:cs="Times New Roman"/>
      <w:b w:val="0"/>
      <w:iCs w:val="0"/>
      <w:sz w:val="26"/>
      <w:szCs w:val="28"/>
      <w:u w:val="single"/>
      <w:lang w:val="x-none" w:eastAsia="x-none"/>
    </w:rPr>
  </w:style>
  <w:style w:type="paragraph" w:customStyle="1" w:styleId="StyleStyle49pt6">
    <w:name w:val="Style Style4 + 9 pt6"/>
    <w:basedOn w:val="Style4"/>
    <w:link w:val="StyleStyle49pt6Char"/>
    <w:qFormat/>
    <w:rsid w:val="00C92378"/>
    <w:pPr>
      <w:widowControl/>
      <w:spacing w:after="160"/>
      <w:jc w:val="left"/>
      <w:outlineLvl w:val="9"/>
    </w:pPr>
    <w:rPr>
      <w:b w:val="0"/>
      <w:iCs w:val="0"/>
      <w:u w:val="single"/>
    </w:rPr>
  </w:style>
  <w:style w:type="character" w:customStyle="1" w:styleId="UnderlineCharCharCharCharChar">
    <w:name w:val="Underline Char Char Char Char Char"/>
    <w:link w:val="UnderlineCharCharCharChar"/>
    <w:locked/>
    <w:rsid w:val="00C9237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9237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9237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237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237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2378"/>
    <w:rPr>
      <w:rFonts w:ascii="Georgia" w:hAnsi="Georgia"/>
      <w:b/>
      <w:bCs/>
      <w:u w:val="single"/>
    </w:rPr>
  </w:style>
  <w:style w:type="character" w:customStyle="1" w:styleId="DebatenoramlChar">
    <w:name w:val="Debatenoraml Char"/>
    <w:link w:val="Debatenoraml"/>
    <w:locked/>
    <w:rsid w:val="00C92378"/>
    <w:rPr>
      <w:rFonts w:ascii="Times New Roman" w:hAnsi="Times New Roman" w:cs="Times New Roman"/>
    </w:rPr>
  </w:style>
  <w:style w:type="paragraph" w:customStyle="1" w:styleId="Debatenoraml">
    <w:name w:val="Debatenoraml"/>
    <w:basedOn w:val="NoSpacing"/>
    <w:link w:val="DebatenoramlChar"/>
    <w:qFormat/>
    <w:rsid w:val="00C92378"/>
    <w:rPr>
      <w:rFonts w:ascii="Times New Roman" w:hAnsi="Times New Roman" w:cs="Times New Roman"/>
    </w:rPr>
  </w:style>
  <w:style w:type="paragraph" w:customStyle="1" w:styleId="SynergyTag">
    <w:name w:val="SynergyTag"/>
    <w:basedOn w:val="Normal"/>
    <w:uiPriority w:val="99"/>
    <w:qFormat/>
    <w:rsid w:val="00C92378"/>
    <w:rPr>
      <w:rFonts w:eastAsia="Calibri"/>
      <w:b/>
    </w:rPr>
  </w:style>
  <w:style w:type="character" w:customStyle="1" w:styleId="QualsChar">
    <w:name w:val="Quals Char"/>
    <w:link w:val="Quals"/>
    <w:locked/>
    <w:rsid w:val="00C92378"/>
    <w:rPr>
      <w:rFonts w:ascii="Arial" w:eastAsia="Calibri" w:hAnsi="Arial" w:cs="Arial"/>
      <w:sz w:val="18"/>
    </w:rPr>
  </w:style>
  <w:style w:type="paragraph" w:customStyle="1" w:styleId="Quals">
    <w:name w:val="Quals"/>
    <w:basedOn w:val="Normal"/>
    <w:link w:val="QualsChar"/>
    <w:qFormat/>
    <w:rsid w:val="00C92378"/>
    <w:rPr>
      <w:rFonts w:ascii="Arial" w:eastAsia="Calibri" w:hAnsi="Arial" w:cs="Arial"/>
      <w:sz w:val="18"/>
    </w:rPr>
  </w:style>
  <w:style w:type="paragraph" w:customStyle="1" w:styleId="BodyA">
    <w:name w:val="Body A"/>
    <w:uiPriority w:val="99"/>
    <w:qFormat/>
    <w:rsid w:val="00C9237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92378"/>
    <w:rPr>
      <w:rFonts w:ascii="Arial" w:eastAsia="Times New Roman" w:hAnsi="Arial" w:cs="Arial"/>
      <w:b/>
      <w:caps/>
      <w:szCs w:val="28"/>
      <w:u w:val="single"/>
    </w:rPr>
  </w:style>
  <w:style w:type="paragraph" w:customStyle="1" w:styleId="Starred">
    <w:name w:val="Starred"/>
    <w:basedOn w:val="Normal"/>
    <w:link w:val="StarredChar"/>
    <w:qFormat/>
    <w:rsid w:val="00C92378"/>
    <w:pPr>
      <w:keepNext/>
      <w:keepLines/>
      <w:pageBreakBefore/>
      <w:spacing w:before="240" w:after="60"/>
      <w:jc w:val="center"/>
      <w:outlineLvl w:val="0"/>
    </w:pPr>
    <w:rPr>
      <w:rFonts w:ascii="Arial" w:eastAsia="Times New Roman" w:hAnsi="Arial" w:cs="Arial"/>
      <w:b/>
      <w:caps/>
      <w:szCs w:val="28"/>
      <w:u w:val="single"/>
    </w:rPr>
  </w:style>
  <w:style w:type="character" w:customStyle="1" w:styleId="NotStarredChar">
    <w:name w:val="NotStarred Char"/>
    <w:link w:val="NotStarred"/>
    <w:locked/>
    <w:rsid w:val="00C92378"/>
    <w:rPr>
      <w:rFonts w:ascii="Arial" w:eastAsia="Times New Roman" w:hAnsi="Arial" w:cs="Arial"/>
      <w:b/>
      <w:caps/>
      <w:szCs w:val="28"/>
      <w:u w:val="single"/>
    </w:rPr>
  </w:style>
  <w:style w:type="paragraph" w:customStyle="1" w:styleId="NotStarred">
    <w:name w:val="NotStarred"/>
    <w:basedOn w:val="Normal"/>
    <w:link w:val="NotStarredChar"/>
    <w:qFormat/>
    <w:rsid w:val="00C92378"/>
    <w:pPr>
      <w:keepNext/>
      <w:keepLines/>
      <w:pageBreakBefore/>
      <w:spacing w:before="240" w:after="60"/>
      <w:jc w:val="center"/>
      <w:outlineLvl w:val="1"/>
    </w:pPr>
    <w:rPr>
      <w:rFonts w:ascii="Arial" w:eastAsia="Times New Roman" w:hAnsi="Arial" w:cs="Arial"/>
      <w:b/>
      <w:caps/>
      <w:szCs w:val="28"/>
      <w:u w:val="single"/>
    </w:rPr>
  </w:style>
  <w:style w:type="character" w:customStyle="1" w:styleId="tagCharCharChar">
    <w:name w:val="tag Char Char Char"/>
    <w:link w:val="tagCharChar"/>
    <w:locked/>
    <w:rsid w:val="00C92378"/>
    <w:rPr>
      <w:rFonts w:ascii="Arial" w:eastAsia="Times New Roman" w:hAnsi="Arial" w:cs="Arial"/>
      <w:b/>
    </w:rPr>
  </w:style>
  <w:style w:type="paragraph" w:customStyle="1" w:styleId="tagCharChar">
    <w:name w:val="tag Char Char"/>
    <w:basedOn w:val="Normal"/>
    <w:link w:val="tagCharCharChar"/>
    <w:qFormat/>
    <w:rsid w:val="00C92378"/>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92378"/>
    <w:rPr>
      <w:rFonts w:ascii="Arial" w:eastAsia="Calibri" w:hAnsi="Arial"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92378"/>
    <w:pPr>
      <w:widowControl/>
      <w:pBdr>
        <w:top w:val="single" w:sz="4" w:space="0" w:color="auto"/>
        <w:left w:val="single" w:sz="4" w:space="0" w:color="auto"/>
        <w:bottom w:val="single" w:sz="4" w:space="0" w:color="auto"/>
        <w:right w:val="single" w:sz="4" w:space="0" w:color="auto"/>
      </w:pBdr>
      <w:spacing w:after="160"/>
      <w:jc w:val="left"/>
      <w:outlineLvl w:val="9"/>
    </w:pPr>
    <w:rPr>
      <w:rFonts w:eastAsia="Calibri"/>
      <w:b w:val="0"/>
      <w:iCs w:val="0"/>
      <w:sz w:val="22"/>
      <w:szCs w:val="22"/>
      <w:u w:val="single"/>
      <w:bdr w:val="single" w:sz="4" w:space="0" w:color="auto" w:frame="1"/>
      <w:lang w:val="en-US" w:eastAsia="en-US"/>
    </w:rPr>
  </w:style>
  <w:style w:type="character" w:customStyle="1" w:styleId="H4TagChar1">
    <w:name w:val="H4 (Tag) Char1"/>
    <w:link w:val="H4Tag"/>
    <w:locked/>
    <w:rsid w:val="00C92378"/>
    <w:rPr>
      <w:rFonts w:ascii="Arial" w:eastAsia="Calibri" w:hAnsi="Arial" w:cs="Arial"/>
      <w:b/>
    </w:rPr>
  </w:style>
  <w:style w:type="paragraph" w:customStyle="1" w:styleId="H4Tag">
    <w:name w:val="H4 (Tag)"/>
    <w:basedOn w:val="Normal"/>
    <w:link w:val="H4TagChar1"/>
    <w:qFormat/>
    <w:rsid w:val="00C92378"/>
    <w:rPr>
      <w:rFonts w:ascii="Arial" w:eastAsia="Calibri" w:hAnsi="Arial" w:cs="Arial"/>
      <w:b/>
    </w:rPr>
  </w:style>
  <w:style w:type="paragraph" w:customStyle="1" w:styleId="CM25">
    <w:name w:val="CM25"/>
    <w:basedOn w:val="Default"/>
    <w:next w:val="Default"/>
    <w:uiPriority w:val="99"/>
    <w:qFormat/>
    <w:rsid w:val="00C92378"/>
    <w:pPr>
      <w:spacing w:after="233" w:line="276" w:lineRule="auto"/>
    </w:pPr>
    <w:rPr>
      <w:rFonts w:ascii="Georgia" w:eastAsia="Calibri" w:hAnsi="Georgia" w:cs="Times New Roman"/>
      <w:color w:val="auto"/>
      <w:sz w:val="22"/>
    </w:rPr>
  </w:style>
  <w:style w:type="character" w:customStyle="1" w:styleId="Debate-CardTagandCite-F6Char">
    <w:name w:val="Debate- Card Tag and Cite- F6 Char"/>
    <w:link w:val="Debate-CardTagandCite-F6"/>
    <w:locked/>
    <w:rsid w:val="00C92378"/>
    <w:rPr>
      <w:rFonts w:ascii="Georgia" w:hAnsi="Georgia"/>
      <w:b/>
    </w:rPr>
  </w:style>
  <w:style w:type="paragraph" w:customStyle="1" w:styleId="Debate-CardTagandCite-F6">
    <w:name w:val="Debate- Card Tag and Cite- F6"/>
    <w:basedOn w:val="Normal"/>
    <w:link w:val="Debate-CardTagandCite-F6Char"/>
    <w:qFormat/>
    <w:rsid w:val="00C92378"/>
    <w:pPr>
      <w:contextualSpacing/>
    </w:pPr>
    <w:rPr>
      <w:rFonts w:ascii="Georgia" w:hAnsi="Georgia"/>
      <w:b/>
    </w:rPr>
  </w:style>
  <w:style w:type="character" w:customStyle="1" w:styleId="CardtextChar2">
    <w:name w:val="Card text Char"/>
    <w:link w:val="Cardtext3"/>
    <w:locked/>
    <w:rsid w:val="00C92378"/>
    <w:rPr>
      <w:rFonts w:ascii="Arial Narrow" w:hAnsi="Arial Narrow"/>
      <w:u w:val="single"/>
    </w:rPr>
  </w:style>
  <w:style w:type="paragraph" w:customStyle="1" w:styleId="Cardtext3">
    <w:name w:val="Card text"/>
    <w:link w:val="CardtextChar2"/>
    <w:qFormat/>
    <w:rsid w:val="00C9237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92378"/>
    <w:rPr>
      <w:rFonts w:ascii="Arial" w:eastAsia="Times New Roman" w:hAnsi="Arial" w:cs="Arial"/>
      <w:b/>
      <w:szCs w:val="28"/>
      <w:u w:val="single"/>
    </w:rPr>
  </w:style>
  <w:style w:type="paragraph" w:customStyle="1" w:styleId="NewHeading2">
    <w:name w:val="NewHeading2"/>
    <w:basedOn w:val="Normal"/>
    <w:link w:val="NewHeading2Char"/>
    <w:qFormat/>
    <w:rsid w:val="00C92378"/>
    <w:pPr>
      <w:spacing w:before="240" w:after="60"/>
    </w:pPr>
    <w:rPr>
      <w:rFonts w:ascii="Arial" w:eastAsia="Times New Roman" w:hAnsi="Arial" w:cs="Arial"/>
      <w:b/>
      <w:szCs w:val="28"/>
      <w:u w:val="single"/>
    </w:rPr>
  </w:style>
  <w:style w:type="paragraph" w:customStyle="1" w:styleId="TagGA11">
    <w:name w:val="Tag GA 11"/>
    <w:basedOn w:val="TOC1"/>
    <w:uiPriority w:val="99"/>
    <w:qFormat/>
    <w:rsid w:val="00C92378"/>
  </w:style>
  <w:style w:type="paragraph" w:customStyle="1" w:styleId="CM32">
    <w:name w:val="CM3+2"/>
    <w:basedOn w:val="Normal"/>
    <w:next w:val="Normal"/>
    <w:uiPriority w:val="99"/>
    <w:qFormat/>
    <w:rsid w:val="00C9237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92378"/>
    <w:rPr>
      <w:rFonts w:eastAsia="Calibri"/>
    </w:rPr>
  </w:style>
  <w:style w:type="paragraph" w:customStyle="1" w:styleId="TagLine">
    <w:name w:val="Tag Line"/>
    <w:basedOn w:val="Normal"/>
    <w:next w:val="FullText"/>
    <w:uiPriority w:val="99"/>
    <w:qFormat/>
    <w:rsid w:val="00C92378"/>
    <w:rPr>
      <w:rFonts w:ascii="Arial Narrow" w:eastAsia="Times New Roman" w:hAnsi="Arial Narrow"/>
      <w:b/>
      <w:sz w:val="28"/>
    </w:rPr>
  </w:style>
  <w:style w:type="paragraph" w:customStyle="1" w:styleId="Card6pt">
    <w:name w:val="Card 6pt"/>
    <w:basedOn w:val="Normal"/>
    <w:uiPriority w:val="99"/>
    <w:qFormat/>
    <w:rsid w:val="00C92378"/>
    <w:pPr>
      <w:ind w:left="288" w:right="288"/>
    </w:pPr>
    <w:rPr>
      <w:rFonts w:eastAsia="Calibri"/>
      <w:color w:val="000000"/>
      <w:sz w:val="12"/>
      <w:szCs w:val="20"/>
    </w:rPr>
  </w:style>
  <w:style w:type="character" w:customStyle="1" w:styleId="FullCiteChar">
    <w:name w:val="Full Cite Char"/>
    <w:link w:val="FullCite"/>
    <w:locked/>
    <w:rsid w:val="00C92378"/>
    <w:rPr>
      <w:rFonts w:ascii="Garamond" w:eastAsia="Calibri" w:hAnsi="Garamond" w:cs="Arial"/>
    </w:rPr>
  </w:style>
  <w:style w:type="paragraph" w:customStyle="1" w:styleId="FullCite">
    <w:name w:val="Full Cite"/>
    <w:basedOn w:val="Normal"/>
    <w:next w:val="Normal"/>
    <w:link w:val="FullCiteChar"/>
    <w:qFormat/>
    <w:rsid w:val="00C92378"/>
    <w:rPr>
      <w:rFonts w:ascii="Garamond" w:eastAsia="Calibri" w:hAnsi="Garamond" w:cs="Arial"/>
    </w:rPr>
  </w:style>
  <w:style w:type="character" w:customStyle="1" w:styleId="StyleNormalWeb11ptUnderlineChar">
    <w:name w:val="Style Normal (Web) + 11 pt Underline Char"/>
    <w:link w:val="StyleNormalWeb11ptUnderline"/>
    <w:locked/>
    <w:rsid w:val="00C92378"/>
    <w:rPr>
      <w:rFonts w:ascii="Arial" w:eastAsia="Times New Roman" w:hAnsi="Arial" w:cs="Arial"/>
    </w:rPr>
  </w:style>
  <w:style w:type="paragraph" w:customStyle="1" w:styleId="StyleNormalWeb11ptUnderline">
    <w:name w:val="Style Normal (Web) + 11 pt Underline"/>
    <w:basedOn w:val="NormalWeb"/>
    <w:link w:val="StyleNormalWeb11ptUnderlineChar"/>
    <w:qFormat/>
    <w:rsid w:val="00C92378"/>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hAnsi="Arial" w:cs="Arial"/>
      <w:sz w:val="22"/>
      <w:szCs w:val="22"/>
    </w:rPr>
  </w:style>
  <w:style w:type="character" w:customStyle="1" w:styleId="StyleCardStyleBlackUnderlineChar">
    <w:name w:val="Style Card Style + Black Underline Char"/>
    <w:link w:val="StyleCardStyleBlackUnderline"/>
    <w:locked/>
    <w:rsid w:val="00C92378"/>
    <w:rPr>
      <w:rFonts w:ascii="Arial" w:eastAsia="Times New Roman" w:hAnsi="Arial" w:cs="Arial"/>
      <w:color w:val="000000"/>
      <w:u w:val="single"/>
    </w:rPr>
  </w:style>
  <w:style w:type="paragraph" w:customStyle="1" w:styleId="StyleCardStyleBlackUnderline">
    <w:name w:val="Style Card Style + Black Underline"/>
    <w:basedOn w:val="Normal"/>
    <w:link w:val="StyleCardStyleBlackUnderlineChar"/>
    <w:qFormat/>
    <w:rsid w:val="00C92378"/>
    <w:rPr>
      <w:rFonts w:ascii="Arial" w:eastAsia="Times New Roman" w:hAnsi="Arial" w:cs="Arial"/>
      <w:color w:val="000000"/>
      <w:u w:val="single"/>
    </w:rPr>
  </w:style>
  <w:style w:type="paragraph" w:customStyle="1" w:styleId="StyleHeading2LatinArialMT13pt">
    <w:name w:val="Style Heading 2 + (Latin) ArialMT 13 pt"/>
    <w:basedOn w:val="Heading2"/>
    <w:next w:val="Heading2"/>
    <w:uiPriority w:val="99"/>
    <w:qFormat/>
    <w:rsid w:val="00C9237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92378"/>
    <w:rPr>
      <w:rFonts w:ascii="Century Gothic" w:eastAsia="Times New Roman" w:hAnsi="Century Gothic"/>
      <w:sz w:val="16"/>
    </w:rPr>
  </w:style>
  <w:style w:type="character" w:customStyle="1" w:styleId="StylecardThickunderlineChar">
    <w:name w:val="Style card + Thick underline Char"/>
    <w:link w:val="StylecardThickunderline"/>
    <w:locked/>
    <w:rsid w:val="00C92378"/>
    <w:rPr>
      <w:rFonts w:ascii="Arial" w:eastAsia="SimSun" w:hAnsi="Arial" w:cs="Arial"/>
      <w:u w:val="single"/>
      <w:lang w:eastAsia="zh-CN"/>
    </w:rPr>
  </w:style>
  <w:style w:type="paragraph" w:customStyle="1" w:styleId="StylecardThickunderline">
    <w:name w:val="Style card + Thick underline"/>
    <w:basedOn w:val="Normal"/>
    <w:link w:val="StylecardThickunderlineChar"/>
    <w:qFormat/>
    <w:rsid w:val="00C92378"/>
    <w:pPr>
      <w:ind w:left="288" w:right="288"/>
    </w:pPr>
    <w:rPr>
      <w:rFonts w:ascii="Arial" w:eastAsia="SimSun" w:hAnsi="Arial" w:cs="Arial"/>
      <w:u w:val="single"/>
      <w:lang w:eastAsia="zh-CN"/>
    </w:rPr>
  </w:style>
  <w:style w:type="character" w:customStyle="1" w:styleId="StylecardBoldThickunderlineChar">
    <w:name w:val="Style card + Bold Thick underline Char"/>
    <w:link w:val="StylecardBoldThickunderline"/>
    <w:locked/>
    <w:rsid w:val="00C92378"/>
    <w:rPr>
      <w:rFonts w:ascii="Arial" w:eastAsia="SimSun" w:hAnsi="Arial" w:cs="Arial"/>
      <w:b/>
      <w:bCs/>
      <w:u w:val="single"/>
      <w:lang w:eastAsia="zh-CN"/>
    </w:rPr>
  </w:style>
  <w:style w:type="paragraph" w:customStyle="1" w:styleId="StylecardBoldThickunderline">
    <w:name w:val="Style card + Bold Thick underline"/>
    <w:basedOn w:val="Normal"/>
    <w:link w:val="StylecardBoldThickunderlineChar"/>
    <w:qFormat/>
    <w:rsid w:val="00C92378"/>
    <w:pPr>
      <w:ind w:left="288" w:right="288"/>
    </w:pPr>
    <w:rPr>
      <w:rFonts w:ascii="Arial" w:eastAsia="SimSun" w:hAnsi="Arial" w:cs="Arial"/>
      <w:b/>
      <w:bCs/>
      <w:u w:val="single"/>
      <w:lang w:eastAsia="zh-CN"/>
    </w:rPr>
  </w:style>
  <w:style w:type="paragraph" w:customStyle="1" w:styleId="CM27">
    <w:name w:val="CM27"/>
    <w:basedOn w:val="Default"/>
    <w:next w:val="Default"/>
    <w:uiPriority w:val="99"/>
    <w:qFormat/>
    <w:rsid w:val="00C92378"/>
    <w:pPr>
      <w:spacing w:after="200" w:line="276" w:lineRule="auto"/>
    </w:pPr>
    <w:rPr>
      <w:rFonts w:ascii="Times New Roman" w:eastAsia="Calibri" w:hAnsi="Times New Roman" w:cs="Times New Roman"/>
      <w:color w:val="auto"/>
      <w:sz w:val="22"/>
    </w:rPr>
  </w:style>
  <w:style w:type="paragraph" w:customStyle="1" w:styleId="rteindent1">
    <w:name w:val="rteindent1"/>
    <w:basedOn w:val="Normal"/>
    <w:uiPriority w:val="99"/>
    <w:qFormat/>
    <w:rsid w:val="00C9237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2378"/>
    <w:pPr>
      <w:spacing w:after="200" w:line="191" w:lineRule="atLeast"/>
    </w:pPr>
    <w:rPr>
      <w:rFonts w:ascii="Scala" w:eastAsia="Calibri" w:hAnsi="Scala" w:cs="Times New Roman"/>
      <w:color w:val="auto"/>
      <w:sz w:val="22"/>
    </w:rPr>
  </w:style>
  <w:style w:type="paragraph" w:customStyle="1" w:styleId="introduction">
    <w:name w:val="introduction"/>
    <w:basedOn w:val="Normal"/>
    <w:uiPriority w:val="99"/>
    <w:qFormat/>
    <w:rsid w:val="00C9237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9237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237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2378"/>
    <w:pPr>
      <w:spacing w:before="100" w:beforeAutospacing="1" w:after="100" w:afterAutospacing="1"/>
    </w:pPr>
    <w:rPr>
      <w:rFonts w:eastAsia="Times New Roman"/>
      <w:sz w:val="24"/>
    </w:rPr>
  </w:style>
  <w:style w:type="paragraph" w:customStyle="1" w:styleId="class">
    <w:name w:val="class"/>
    <w:basedOn w:val="Normal"/>
    <w:uiPriority w:val="99"/>
    <w:qFormat/>
    <w:rsid w:val="00C92378"/>
    <w:pPr>
      <w:spacing w:before="100" w:beforeAutospacing="1" w:after="100" w:afterAutospacing="1"/>
    </w:pPr>
    <w:rPr>
      <w:rFonts w:eastAsia="Times New Roman"/>
      <w:sz w:val="24"/>
    </w:rPr>
  </w:style>
  <w:style w:type="character" w:customStyle="1" w:styleId="blocktitleChar">
    <w:name w:val="block title Char"/>
    <w:link w:val="blocktitle1"/>
    <w:locked/>
    <w:rsid w:val="00C92378"/>
    <w:rPr>
      <w:rFonts w:ascii="Garamond" w:eastAsia="Calibri" w:hAnsi="Garamond" w:cs="Arial"/>
      <w:b/>
      <w:caps/>
      <w:sz w:val="28"/>
      <w:lang w:val="x-none" w:eastAsia="x-none"/>
    </w:rPr>
  </w:style>
  <w:style w:type="paragraph" w:customStyle="1" w:styleId="blocktitle1">
    <w:name w:val="block title"/>
    <w:basedOn w:val="Normal"/>
    <w:link w:val="blocktitleChar"/>
    <w:qFormat/>
    <w:rsid w:val="00C92378"/>
    <w:pPr>
      <w:spacing w:after="240"/>
      <w:jc w:val="center"/>
      <w:outlineLvl w:val="0"/>
    </w:pPr>
    <w:rPr>
      <w:rFonts w:ascii="Garamond" w:eastAsia="Calibri" w:hAnsi="Garamond" w:cs="Arial"/>
      <w:b/>
      <w:caps/>
      <w:sz w:val="28"/>
      <w:lang w:val="x-none" w:eastAsia="x-none"/>
    </w:rPr>
  </w:style>
  <w:style w:type="paragraph" w:customStyle="1" w:styleId="Pa6">
    <w:name w:val="Pa6"/>
    <w:basedOn w:val="Normal"/>
    <w:next w:val="Normal"/>
    <w:uiPriority w:val="99"/>
    <w:qFormat/>
    <w:rsid w:val="00C92378"/>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C92378"/>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92378"/>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C9237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92378"/>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237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92378"/>
    <w:rPr>
      <w:rFonts w:ascii="Arial" w:eastAsia="SimSun" w:hAnsi="Arial" w:cs="Times New Roma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92378"/>
    <w:pPr>
      <w:widowControl/>
      <w:spacing w:after="160"/>
      <w:jc w:val="left"/>
      <w:outlineLvl w:val="9"/>
    </w:pPr>
    <w:rPr>
      <w:rFonts w:eastAsia="SimSun"/>
      <w:bCs/>
      <w:iCs w:val="0"/>
      <w:sz w:val="22"/>
      <w:szCs w:val="22"/>
      <w:u w:val="single"/>
      <w:lang w:val="en-US" w:eastAsia="en-US"/>
    </w:rPr>
  </w:style>
  <w:style w:type="paragraph" w:customStyle="1" w:styleId="summary">
    <w:name w:val="summary"/>
    <w:basedOn w:val="Normal"/>
    <w:uiPriority w:val="99"/>
    <w:qFormat/>
    <w:rsid w:val="00C92378"/>
    <w:pPr>
      <w:spacing w:before="100" w:beforeAutospacing="1" w:after="100" w:afterAutospacing="1"/>
    </w:pPr>
    <w:rPr>
      <w:rFonts w:eastAsia="Times New Roman"/>
      <w:sz w:val="24"/>
    </w:rPr>
  </w:style>
  <w:style w:type="paragraph" w:customStyle="1" w:styleId="Caption2">
    <w:name w:val="Caption2"/>
    <w:basedOn w:val="Normal"/>
    <w:uiPriority w:val="99"/>
    <w:qFormat/>
    <w:rsid w:val="00C9237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92378"/>
    <w:rPr>
      <w:rFonts w:ascii="Arial" w:eastAsia="Times New Roman" w:hAnsi="Arial" w:cs="Arial"/>
      <w:bCs/>
      <w:lang w:bidi="he-IL"/>
    </w:rPr>
  </w:style>
  <w:style w:type="paragraph" w:customStyle="1" w:styleId="MTDisplayEquation">
    <w:name w:val="MTDisplayEquation"/>
    <w:basedOn w:val="Normal"/>
    <w:next w:val="Normal"/>
    <w:link w:val="MTDisplayEquationChar"/>
    <w:qFormat/>
    <w:rsid w:val="00C92378"/>
    <w:pPr>
      <w:tabs>
        <w:tab w:val="center" w:pos="5120"/>
        <w:tab w:val="right" w:pos="10220"/>
      </w:tabs>
    </w:pPr>
    <w:rPr>
      <w:rFonts w:ascii="Arial" w:eastAsia="Times New Roman" w:hAnsi="Arial" w:cs="Arial"/>
      <w:bCs/>
      <w:lang w:bidi="he-IL"/>
    </w:rPr>
  </w:style>
  <w:style w:type="paragraph" w:customStyle="1" w:styleId="DebateFile">
    <w:name w:val="Debate File"/>
    <w:basedOn w:val="Normal"/>
    <w:uiPriority w:val="99"/>
    <w:qFormat/>
    <w:rsid w:val="00C92378"/>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C92378"/>
    <w:pPr>
      <w:ind w:left="288"/>
    </w:pPr>
    <w:rPr>
      <w:rFonts w:ascii="Garamond" w:eastAsia="Times New Roman" w:hAnsi="Garamond"/>
      <w:sz w:val="16"/>
    </w:rPr>
  </w:style>
  <w:style w:type="paragraph" w:customStyle="1" w:styleId="Caption3">
    <w:name w:val="Caption3"/>
    <w:basedOn w:val="Normal"/>
    <w:uiPriority w:val="99"/>
    <w:qFormat/>
    <w:rsid w:val="00C92378"/>
    <w:pPr>
      <w:spacing w:before="100" w:beforeAutospacing="1" w:after="100" w:afterAutospacing="1"/>
    </w:pPr>
    <w:rPr>
      <w:rFonts w:eastAsia="Times New Roman"/>
      <w:sz w:val="24"/>
    </w:rPr>
  </w:style>
  <w:style w:type="paragraph" w:customStyle="1" w:styleId="body-12-5">
    <w:name w:val="body-12-5"/>
    <w:basedOn w:val="Normal"/>
    <w:uiPriority w:val="99"/>
    <w:qFormat/>
    <w:rsid w:val="00C92378"/>
    <w:pPr>
      <w:spacing w:before="100" w:beforeAutospacing="1" w:after="100" w:afterAutospacing="1"/>
    </w:pPr>
    <w:rPr>
      <w:rFonts w:eastAsia="Times New Roman"/>
      <w:sz w:val="24"/>
    </w:rPr>
  </w:style>
  <w:style w:type="paragraph" w:customStyle="1" w:styleId="infuse">
    <w:name w:val="infuse"/>
    <w:basedOn w:val="Normal"/>
    <w:uiPriority w:val="99"/>
    <w:qFormat/>
    <w:rsid w:val="00C92378"/>
    <w:pPr>
      <w:spacing w:before="100" w:beforeAutospacing="1" w:after="100" w:afterAutospacing="1"/>
    </w:pPr>
    <w:rPr>
      <w:rFonts w:eastAsia="Times New Roman"/>
      <w:sz w:val="24"/>
    </w:rPr>
  </w:style>
  <w:style w:type="paragraph" w:customStyle="1" w:styleId="fontreg">
    <w:name w:val="font_reg"/>
    <w:basedOn w:val="Normal"/>
    <w:uiPriority w:val="99"/>
    <w:qFormat/>
    <w:rsid w:val="00C92378"/>
    <w:pPr>
      <w:spacing w:before="100" w:beforeAutospacing="1" w:after="100" w:afterAutospacing="1"/>
    </w:pPr>
    <w:rPr>
      <w:rFonts w:eastAsia="Times New Roman"/>
      <w:sz w:val="24"/>
    </w:rPr>
  </w:style>
  <w:style w:type="paragraph" w:customStyle="1" w:styleId="CITEF3">
    <w:name w:val="CITE F3"/>
    <w:uiPriority w:val="99"/>
    <w:qFormat/>
    <w:rsid w:val="00C9237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9237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9237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9237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92378"/>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C92378"/>
    <w:pPr>
      <w:ind w:left="144"/>
    </w:pPr>
    <w:rPr>
      <w:rFonts w:ascii="Cambria" w:eastAsia="Calibri" w:hAnsi="Cambria"/>
      <w:sz w:val="24"/>
    </w:rPr>
  </w:style>
  <w:style w:type="paragraph" w:customStyle="1" w:styleId="FreeFormA">
    <w:name w:val="Free Form A"/>
    <w:autoRedefine/>
    <w:uiPriority w:val="99"/>
    <w:qFormat/>
    <w:rsid w:val="00C9237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9237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9237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92378"/>
    <w:rPr>
      <w:rFonts w:ascii="Times New Roman" w:eastAsia="Times New Roman" w:hAnsi="Times New Roman" w:cs="Times New Roman"/>
      <w:sz w:val="10"/>
    </w:rPr>
  </w:style>
  <w:style w:type="paragraph" w:customStyle="1" w:styleId="subheader">
    <w:name w:val="subheader"/>
    <w:basedOn w:val="Normal"/>
    <w:uiPriority w:val="99"/>
    <w:qFormat/>
    <w:rsid w:val="00C92378"/>
    <w:pPr>
      <w:spacing w:before="100" w:beforeAutospacing="1" w:after="100" w:afterAutospacing="1"/>
    </w:pPr>
    <w:rPr>
      <w:rFonts w:eastAsia="Times New Roman"/>
      <w:sz w:val="24"/>
    </w:rPr>
  </w:style>
  <w:style w:type="paragraph" w:customStyle="1" w:styleId="more">
    <w:name w:val="more"/>
    <w:basedOn w:val="Normal"/>
    <w:uiPriority w:val="99"/>
    <w:qFormat/>
    <w:rsid w:val="00C92378"/>
    <w:pPr>
      <w:spacing w:before="100" w:beforeAutospacing="1" w:after="100" w:afterAutospacing="1"/>
    </w:pPr>
    <w:rPr>
      <w:rFonts w:eastAsia="Times New Roman"/>
      <w:sz w:val="24"/>
    </w:rPr>
  </w:style>
  <w:style w:type="paragraph" w:customStyle="1" w:styleId="H1numbered">
    <w:name w:val="H1 numbered"/>
    <w:basedOn w:val="Normal"/>
    <w:uiPriority w:val="99"/>
    <w:qFormat/>
    <w:rsid w:val="00C92378"/>
    <w:pPr>
      <w:pageBreakBefore/>
      <w:widowControl w:val="0"/>
      <w:numPr>
        <w:numId w:val="19"/>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1080" w:hanging="36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2378"/>
    <w:pPr>
      <w:widowControl w:val="0"/>
      <w:numPr>
        <w:ilvl w:val="1"/>
        <w:numId w:val="19"/>
      </w:numPr>
      <w:tabs>
        <w:tab w:val="clear" w:pos="792"/>
        <w:tab w:val="left" w:pos="567"/>
        <w:tab w:val="num" w:pos="108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92378"/>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C9237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9237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9237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237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2378"/>
    <w:pPr>
      <w:widowControl w:val="0"/>
      <w:spacing w:after="63"/>
    </w:pPr>
    <w:rPr>
      <w:rFonts w:ascii="Arial" w:hAnsi="Arial" w:cs="Times New Roman"/>
      <w:color w:val="auto"/>
    </w:rPr>
  </w:style>
  <w:style w:type="paragraph" w:customStyle="1" w:styleId="CM35">
    <w:name w:val="CM35"/>
    <w:basedOn w:val="Default"/>
    <w:next w:val="Default"/>
    <w:uiPriority w:val="99"/>
    <w:qFormat/>
    <w:rsid w:val="00C92378"/>
    <w:pPr>
      <w:widowControl w:val="0"/>
      <w:spacing w:line="228" w:lineRule="atLeast"/>
    </w:pPr>
    <w:rPr>
      <w:rFonts w:ascii="Showcard Gothic" w:hAnsi="Showcard Gothic" w:cs="Times New Roman"/>
      <w:color w:val="auto"/>
    </w:rPr>
  </w:style>
  <w:style w:type="paragraph" w:customStyle="1" w:styleId="CM60">
    <w:name w:val="CM60"/>
    <w:basedOn w:val="Default"/>
    <w:next w:val="Default"/>
    <w:uiPriority w:val="99"/>
    <w:qFormat/>
    <w:rsid w:val="00C92378"/>
    <w:pPr>
      <w:widowControl w:val="0"/>
      <w:spacing w:line="228" w:lineRule="atLeast"/>
    </w:pPr>
    <w:rPr>
      <w:rFonts w:ascii="Showcard Gothic" w:hAnsi="Showcard Gothic" w:cs="Times New Roman"/>
      <w:color w:val="auto"/>
    </w:rPr>
  </w:style>
  <w:style w:type="character" w:customStyle="1" w:styleId="StylecardCharCharChar11ptChar">
    <w:name w:val="Style card Char Char Char + 11 pt Char"/>
    <w:link w:val="StylecardCharCharChar11pt"/>
    <w:locked/>
    <w:rsid w:val="00C9237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9237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9237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92378"/>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9237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9237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9237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9237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9237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237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9237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92378"/>
    <w:rPr>
      <w:lang w:val="x-none" w:eastAsia="x-none"/>
    </w:rPr>
  </w:style>
  <w:style w:type="character" w:customStyle="1" w:styleId="NormalFontChar">
    <w:name w:val="Normal Font Char"/>
    <w:link w:val="NormalFont"/>
    <w:locked/>
    <w:rsid w:val="00C92378"/>
    <w:rPr>
      <w:rFonts w:ascii="Times New Roman" w:eastAsia="Times New Roman" w:hAnsi="Times New Roman" w:cs="Times New Roman"/>
      <w:sz w:val="20"/>
      <w:szCs w:val="20"/>
    </w:rPr>
  </w:style>
  <w:style w:type="paragraph" w:customStyle="1" w:styleId="NormalFont">
    <w:name w:val="Normal Font"/>
    <w:link w:val="NormalFontChar"/>
    <w:qFormat/>
    <w:rsid w:val="00C9237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237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9237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92378"/>
    <w:rPr>
      <w:u w:val="single"/>
      <w:lang w:val="x-none" w:eastAsia="x-none"/>
    </w:rPr>
  </w:style>
  <w:style w:type="character" w:customStyle="1" w:styleId="StyleNormalFont11ptBoldUnderlineChar">
    <w:name w:val="Style Normal Font + 11 pt Bold Underline Char"/>
    <w:link w:val="StyleNormalFont11ptBoldUnderline"/>
    <w:locked/>
    <w:rsid w:val="00C9237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2378"/>
    <w:rPr>
      <w:b/>
      <w:bCs/>
      <w:u w:val="single"/>
      <w:lang w:val="x-none" w:eastAsia="x-none"/>
    </w:rPr>
  </w:style>
  <w:style w:type="paragraph" w:customStyle="1" w:styleId="Smallfont0">
    <w:name w:val="Smallfont"/>
    <w:basedOn w:val="Normal"/>
    <w:uiPriority w:val="99"/>
    <w:qFormat/>
    <w:rsid w:val="00C92378"/>
    <w:rPr>
      <w:rFonts w:eastAsia="Times New Roman"/>
      <w:sz w:val="15"/>
    </w:rPr>
  </w:style>
  <w:style w:type="paragraph" w:customStyle="1" w:styleId="formatvorlage2">
    <w:name w:val="formatvorlage2"/>
    <w:basedOn w:val="Normal"/>
    <w:uiPriority w:val="99"/>
    <w:qFormat/>
    <w:rsid w:val="00C9237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92378"/>
    <w:rPr>
      <w:rFonts w:ascii="Times New Roman" w:eastAsia="Times New Roman" w:hAnsi="Times New Roman" w:cs="Times New Roman"/>
      <w:b/>
      <w:sz w:val="20"/>
      <w:u w:val="single"/>
      <w:lang w:val="x-none" w:eastAsia="x-none"/>
    </w:rPr>
  </w:style>
  <w:style w:type="paragraph" w:customStyle="1" w:styleId="StyleTitle11ptNotBold">
    <w:name w:val="Style Title + 11 pt Not Bold"/>
    <w:basedOn w:val="Title"/>
    <w:link w:val="StyleTitle11ptNotBoldChar"/>
    <w:qFormat/>
    <w:rsid w:val="00C92378"/>
    <w:pPr>
      <w:pBdr>
        <w:bottom w:val="none" w:sz="0" w:space="0" w:color="auto"/>
      </w:pBdr>
      <w:spacing w:after="0"/>
      <w:contextualSpacing w:val="0"/>
      <w:jc w:val="center"/>
    </w:pPr>
    <w:rPr>
      <w:rFonts w:ascii="Times New Roman" w:eastAsia="Times New Roman" w:hAnsi="Times New Roman" w:cs="Times New Roman"/>
      <w:b/>
      <w:sz w:val="20"/>
      <w:lang w:val="x-none" w:eastAsia="x-none"/>
    </w:rPr>
  </w:style>
  <w:style w:type="character" w:customStyle="1" w:styleId="StyleTitle11ptNotBoldNounderlineChar">
    <w:name w:val="Style Title + 11 pt Not Bold No underline Char"/>
    <w:link w:val="StyleTitle11ptNotBoldNounderline"/>
    <w:locked/>
    <w:rsid w:val="00C92378"/>
    <w:rPr>
      <w:rFonts w:ascii="Times New Roman" w:eastAsia="Times New Roman" w:hAnsi="Times New Roman" w:cs="Times New Roman"/>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92378"/>
    <w:pPr>
      <w:pBdr>
        <w:bottom w:val="none" w:sz="0" w:space="0" w:color="auto"/>
      </w:pBdr>
      <w:spacing w:after="0"/>
      <w:contextualSpacing w:val="0"/>
      <w:jc w:val="center"/>
    </w:pPr>
    <w:rPr>
      <w:rFonts w:ascii="Times New Roman" w:eastAsia="Times New Roman" w:hAnsi="Times New Roman" w:cs="Times New Roman"/>
      <w:sz w:val="20"/>
      <w:lang w:val="x-none" w:eastAsia="x-none"/>
    </w:rPr>
  </w:style>
  <w:style w:type="character" w:customStyle="1" w:styleId="HotRouteCharCharCharCharCharChar">
    <w:name w:val="Hot Route! Char Char Char Char Char Char"/>
    <w:link w:val="HotRouteCharCharCharCharChar"/>
    <w:locked/>
    <w:rsid w:val="00C92378"/>
    <w:rPr>
      <w:rFonts w:ascii="Arial" w:eastAsia="Times New Roman" w:hAnsi="Arial" w:cs="Arial"/>
      <w:lang w:val="x-none" w:eastAsia="x-none"/>
    </w:rPr>
  </w:style>
  <w:style w:type="paragraph" w:customStyle="1" w:styleId="HotRouteCharCharCharCharChar">
    <w:name w:val="Hot Route! Char Char Char Char Char"/>
    <w:basedOn w:val="Normal"/>
    <w:link w:val="HotRouteCharCharCharCharCharChar"/>
    <w:qFormat/>
    <w:rsid w:val="00C92378"/>
    <w:pPr>
      <w:ind w:left="144"/>
    </w:pPr>
    <w:rPr>
      <w:rFonts w:ascii="Arial" w:eastAsia="Times New Roman" w:hAnsi="Arial" w:cs="Arial"/>
      <w:lang w:val="x-none" w:eastAsia="x-none"/>
    </w:rPr>
  </w:style>
  <w:style w:type="paragraph" w:customStyle="1" w:styleId="deck">
    <w:name w:val="deck"/>
    <w:basedOn w:val="Normal"/>
    <w:uiPriority w:val="99"/>
    <w:qFormat/>
    <w:rsid w:val="00C92378"/>
    <w:pPr>
      <w:spacing w:before="100" w:beforeAutospacing="1" w:after="100" w:afterAutospacing="1"/>
    </w:pPr>
    <w:rPr>
      <w:rFonts w:eastAsia="Times New Roman"/>
      <w:sz w:val="24"/>
    </w:rPr>
  </w:style>
  <w:style w:type="paragraph" w:customStyle="1" w:styleId="i1">
    <w:name w:val="i1"/>
    <w:basedOn w:val="Normal"/>
    <w:uiPriority w:val="99"/>
    <w:qFormat/>
    <w:rsid w:val="00C92378"/>
    <w:pPr>
      <w:spacing w:before="100" w:beforeAutospacing="1" w:after="100" w:afterAutospacing="1"/>
    </w:pPr>
    <w:rPr>
      <w:rFonts w:eastAsia="Times New Roman"/>
      <w:sz w:val="24"/>
    </w:rPr>
  </w:style>
  <w:style w:type="paragraph" w:customStyle="1" w:styleId="question">
    <w:name w:val="question"/>
    <w:basedOn w:val="Normal"/>
    <w:uiPriority w:val="99"/>
    <w:qFormat/>
    <w:rsid w:val="00C92378"/>
    <w:pPr>
      <w:spacing w:before="100" w:beforeAutospacing="1" w:after="100" w:afterAutospacing="1"/>
    </w:pPr>
    <w:rPr>
      <w:rFonts w:eastAsia="Times New Roman"/>
      <w:sz w:val="24"/>
    </w:rPr>
  </w:style>
  <w:style w:type="paragraph" w:customStyle="1" w:styleId="Fifth">
    <w:name w:val="Fifth"/>
    <w:basedOn w:val="Normal"/>
    <w:link w:val="FifthChar"/>
    <w:uiPriority w:val="99"/>
    <w:qFormat/>
    <w:rsid w:val="00C92378"/>
    <w:rPr>
      <w:rFonts w:eastAsia="Calibri"/>
    </w:rPr>
  </w:style>
  <w:style w:type="paragraph" w:customStyle="1" w:styleId="NoteLevel22">
    <w:name w:val="Note Level 22"/>
    <w:basedOn w:val="Normal"/>
    <w:next w:val="Normal"/>
    <w:uiPriority w:val="99"/>
    <w:qFormat/>
    <w:rsid w:val="00C92378"/>
    <w:pPr>
      <w:keepNext/>
      <w:ind w:left="288" w:right="288"/>
    </w:pPr>
    <w:rPr>
      <w:rFonts w:eastAsia="MS Gothic"/>
      <w:szCs w:val="20"/>
    </w:rPr>
  </w:style>
  <w:style w:type="paragraph" w:customStyle="1" w:styleId="wp-caption-text">
    <w:name w:val="wp-caption-text"/>
    <w:basedOn w:val="Normal"/>
    <w:uiPriority w:val="99"/>
    <w:qFormat/>
    <w:rsid w:val="00C92378"/>
    <w:pPr>
      <w:spacing w:before="100" w:beforeAutospacing="1" w:after="100" w:afterAutospacing="1"/>
    </w:pPr>
    <w:rPr>
      <w:rFonts w:eastAsia="Times New Roman"/>
      <w:sz w:val="24"/>
    </w:rPr>
  </w:style>
  <w:style w:type="paragraph" w:customStyle="1" w:styleId="svarticle">
    <w:name w:val="svarticle"/>
    <w:basedOn w:val="Normal"/>
    <w:uiPriority w:val="99"/>
    <w:qFormat/>
    <w:rsid w:val="00C92378"/>
    <w:pPr>
      <w:spacing w:before="100" w:beforeAutospacing="1" w:after="100" w:afterAutospacing="1"/>
    </w:pPr>
    <w:rPr>
      <w:rFonts w:eastAsia="Times New Roman"/>
      <w:sz w:val="24"/>
    </w:rPr>
  </w:style>
  <w:style w:type="paragraph" w:customStyle="1" w:styleId="canvas-atom">
    <w:name w:val="canvas-atom"/>
    <w:basedOn w:val="Normal"/>
    <w:uiPriority w:val="99"/>
    <w:qFormat/>
    <w:rsid w:val="00C92378"/>
    <w:pPr>
      <w:spacing w:before="100" w:beforeAutospacing="1" w:after="100" w:afterAutospacing="1"/>
    </w:pPr>
    <w:rPr>
      <w:rFonts w:eastAsia="Calibri"/>
      <w:sz w:val="24"/>
    </w:rPr>
  </w:style>
  <w:style w:type="paragraph" w:customStyle="1" w:styleId="tweet-text">
    <w:name w:val="tweet-text"/>
    <w:basedOn w:val="Normal"/>
    <w:uiPriority w:val="99"/>
    <w:qFormat/>
    <w:rsid w:val="00C92378"/>
    <w:pPr>
      <w:spacing w:before="100" w:beforeAutospacing="1" w:after="100" w:afterAutospacing="1"/>
    </w:pPr>
    <w:rPr>
      <w:rFonts w:eastAsia="Calibri"/>
    </w:rPr>
  </w:style>
  <w:style w:type="paragraph" w:customStyle="1" w:styleId="description">
    <w:name w:val="description"/>
    <w:basedOn w:val="Normal"/>
    <w:uiPriority w:val="99"/>
    <w:qFormat/>
    <w:rsid w:val="00C92378"/>
    <w:pPr>
      <w:spacing w:before="100" w:beforeAutospacing="1" w:after="100" w:afterAutospacing="1"/>
    </w:pPr>
    <w:rPr>
      <w:rFonts w:eastAsia="Calibri"/>
    </w:rPr>
  </w:style>
  <w:style w:type="paragraph" w:customStyle="1" w:styleId="graf">
    <w:name w:val="graf"/>
    <w:basedOn w:val="Normal"/>
    <w:uiPriority w:val="99"/>
    <w:qFormat/>
    <w:rsid w:val="00C92378"/>
    <w:pPr>
      <w:spacing w:before="100" w:beforeAutospacing="1" w:after="100" w:afterAutospacing="1"/>
    </w:pPr>
    <w:rPr>
      <w:rFonts w:eastAsia="Calibri"/>
    </w:rPr>
  </w:style>
  <w:style w:type="paragraph" w:customStyle="1" w:styleId="column">
    <w:name w:val="column"/>
    <w:basedOn w:val="Normal"/>
    <w:uiPriority w:val="99"/>
    <w:qFormat/>
    <w:rsid w:val="00C92378"/>
    <w:pPr>
      <w:spacing w:before="100" w:beforeAutospacing="1" w:after="100" w:afterAutospacing="1"/>
    </w:pPr>
    <w:rPr>
      <w:rFonts w:eastAsia="Calibri"/>
    </w:rPr>
  </w:style>
  <w:style w:type="paragraph" w:customStyle="1" w:styleId="recirc-container">
    <w:name w:val="recirc-container"/>
    <w:basedOn w:val="Normal"/>
    <w:uiPriority w:val="99"/>
    <w:qFormat/>
    <w:rsid w:val="00C92378"/>
    <w:pPr>
      <w:spacing w:before="100" w:beforeAutospacing="1" w:after="100" w:afterAutospacing="1"/>
    </w:pPr>
    <w:rPr>
      <w:rFonts w:eastAsia="Calibri"/>
      <w:sz w:val="24"/>
    </w:rPr>
  </w:style>
  <w:style w:type="paragraph" w:customStyle="1" w:styleId="selectionshareable">
    <w:name w:val="selectionshareable"/>
    <w:basedOn w:val="Normal"/>
    <w:uiPriority w:val="99"/>
    <w:qFormat/>
    <w:rsid w:val="00C92378"/>
    <w:pPr>
      <w:spacing w:before="100" w:beforeAutospacing="1" w:after="100" w:afterAutospacing="1"/>
    </w:pPr>
    <w:rPr>
      <w:rFonts w:eastAsia="Calibri"/>
      <w:sz w:val="24"/>
    </w:rPr>
  </w:style>
  <w:style w:type="paragraph" w:customStyle="1" w:styleId="interstitial-link">
    <w:name w:val="interstitial-link"/>
    <w:basedOn w:val="Normal"/>
    <w:uiPriority w:val="99"/>
    <w:qFormat/>
    <w:rsid w:val="00C92378"/>
    <w:pPr>
      <w:spacing w:before="100" w:beforeAutospacing="1" w:after="100" w:afterAutospacing="1"/>
    </w:pPr>
    <w:rPr>
      <w:rFonts w:eastAsia="Calibri"/>
      <w:sz w:val="24"/>
    </w:rPr>
  </w:style>
  <w:style w:type="paragraph" w:customStyle="1" w:styleId="see-also">
    <w:name w:val="see-also"/>
    <w:basedOn w:val="Normal"/>
    <w:uiPriority w:val="99"/>
    <w:qFormat/>
    <w:rsid w:val="00C92378"/>
    <w:pPr>
      <w:spacing w:before="100" w:beforeAutospacing="1" w:after="100" w:afterAutospacing="1"/>
    </w:pPr>
    <w:rPr>
      <w:rFonts w:eastAsia="Calibri"/>
      <w:sz w:val="24"/>
    </w:rPr>
  </w:style>
  <w:style w:type="paragraph" w:customStyle="1" w:styleId="NoteLevel23">
    <w:name w:val="Note Level 23"/>
    <w:basedOn w:val="Normal"/>
    <w:next w:val="Normal"/>
    <w:uiPriority w:val="99"/>
    <w:qFormat/>
    <w:rsid w:val="00C92378"/>
    <w:pPr>
      <w:keepNext/>
      <w:ind w:left="288" w:right="288"/>
    </w:pPr>
    <w:rPr>
      <w:rFonts w:eastAsia="MS Gothic"/>
      <w:szCs w:val="20"/>
    </w:rPr>
  </w:style>
  <w:style w:type="paragraph" w:customStyle="1" w:styleId="NoteLevel24">
    <w:name w:val="Note Level 24"/>
    <w:basedOn w:val="Normal"/>
    <w:next w:val="Normal"/>
    <w:uiPriority w:val="99"/>
    <w:qFormat/>
    <w:rsid w:val="00C92378"/>
    <w:pPr>
      <w:keepNext/>
      <w:ind w:left="288" w:right="288"/>
    </w:pPr>
    <w:rPr>
      <w:rFonts w:eastAsia="MS Gothic"/>
      <w:sz w:val="24"/>
      <w:szCs w:val="20"/>
    </w:rPr>
  </w:style>
  <w:style w:type="paragraph" w:customStyle="1" w:styleId="NoteLevel25">
    <w:name w:val="Note Level 25"/>
    <w:basedOn w:val="Normal"/>
    <w:next w:val="Normal"/>
    <w:uiPriority w:val="99"/>
    <w:qFormat/>
    <w:rsid w:val="00C92378"/>
    <w:pPr>
      <w:keepNext/>
      <w:ind w:left="288" w:right="288"/>
    </w:pPr>
    <w:rPr>
      <w:rFonts w:eastAsia="MS Gothic"/>
      <w:szCs w:val="20"/>
    </w:rPr>
  </w:style>
  <w:style w:type="paragraph" w:customStyle="1" w:styleId="standardeinzug">
    <w:name w:val="standardeinzug"/>
    <w:basedOn w:val="Normal"/>
    <w:qFormat/>
    <w:rsid w:val="00C92378"/>
    <w:pPr>
      <w:spacing w:before="100" w:beforeAutospacing="1" w:after="100" w:afterAutospacing="1"/>
    </w:pPr>
    <w:rPr>
      <w:rFonts w:eastAsia="Times New Roman"/>
      <w:sz w:val="24"/>
    </w:rPr>
  </w:style>
  <w:style w:type="paragraph" w:customStyle="1" w:styleId="aufzhlungnormal">
    <w:name w:val="aufzhlungnormal"/>
    <w:basedOn w:val="Normal"/>
    <w:qFormat/>
    <w:rsid w:val="00C92378"/>
    <w:pPr>
      <w:spacing w:before="100" w:beforeAutospacing="1" w:after="100" w:afterAutospacing="1"/>
    </w:pPr>
    <w:rPr>
      <w:rFonts w:eastAsia="Times New Roman"/>
      <w:sz w:val="24"/>
    </w:rPr>
  </w:style>
  <w:style w:type="paragraph" w:customStyle="1" w:styleId="entrefilet">
    <w:name w:val="entrefilet"/>
    <w:basedOn w:val="Normal"/>
    <w:qFormat/>
    <w:rsid w:val="00C92378"/>
    <w:pPr>
      <w:spacing w:before="100" w:beforeAutospacing="1" w:after="100" w:afterAutospacing="1"/>
    </w:pPr>
    <w:rPr>
      <w:rFonts w:eastAsia="Times New Roman"/>
      <w:sz w:val="24"/>
    </w:rPr>
  </w:style>
  <w:style w:type="paragraph" w:customStyle="1" w:styleId="kapitelreferenzkopf">
    <w:name w:val="kapitelreferenzkopf"/>
    <w:basedOn w:val="Normal"/>
    <w:qFormat/>
    <w:rsid w:val="00C92378"/>
    <w:pPr>
      <w:spacing w:before="100" w:beforeAutospacing="1" w:after="100" w:afterAutospacing="1"/>
    </w:pPr>
    <w:rPr>
      <w:rFonts w:eastAsia="Times New Roman"/>
      <w:sz w:val="24"/>
    </w:rPr>
  </w:style>
  <w:style w:type="paragraph" w:customStyle="1" w:styleId="tabberschrift">
    <w:name w:val="tabberschrift"/>
    <w:basedOn w:val="Normal"/>
    <w:qFormat/>
    <w:rsid w:val="00C92378"/>
    <w:pPr>
      <w:spacing w:before="100" w:beforeAutospacing="1" w:after="100" w:afterAutospacing="1"/>
    </w:pPr>
    <w:rPr>
      <w:rFonts w:eastAsia="Times New Roman"/>
      <w:sz w:val="24"/>
    </w:rPr>
  </w:style>
  <w:style w:type="character" w:customStyle="1" w:styleId="StyleStyle4ArialNarrow9ptChar">
    <w:name w:val="Style Style4 + Arial Narrow 9 pt Char"/>
    <w:basedOn w:val="DefaultParagraphFont"/>
    <w:link w:val="StyleStyle4ArialNarrow9pt"/>
    <w:locked/>
    <w:rsid w:val="00C92378"/>
    <w:rPr>
      <w:rFonts w:ascii="Arial" w:eastAsia="Times New Roman" w:hAnsi="Arial" w:cs="Arial"/>
      <w:u w:val="single"/>
    </w:rPr>
  </w:style>
  <w:style w:type="paragraph" w:customStyle="1" w:styleId="StyleStyle4ArialNarrow9pt">
    <w:name w:val="Style Style4 + Arial Narrow 9 pt"/>
    <w:basedOn w:val="Normal"/>
    <w:link w:val="StyleStyle4ArialNarrow9ptChar"/>
    <w:qFormat/>
    <w:rsid w:val="00C92378"/>
    <w:rPr>
      <w:rFonts w:ascii="Arial" w:eastAsia="Times New Roman" w:hAnsi="Arial" w:cs="Arial"/>
      <w:u w:val="single"/>
    </w:rPr>
  </w:style>
  <w:style w:type="character" w:customStyle="1" w:styleId="StyleStyle4ArialNarrow9ptBoldChar">
    <w:name w:val="Style Style4 + Arial Narrow 9 pt Bold Char"/>
    <w:basedOn w:val="DefaultParagraphFont"/>
    <w:link w:val="StyleStyle4ArialNarrow9ptBold"/>
    <w:locked/>
    <w:rsid w:val="00C92378"/>
    <w:rPr>
      <w:rFonts w:ascii="Arial" w:eastAsia="Times New Roman" w:hAnsi="Arial" w:cs="Arial"/>
      <w:b/>
      <w:bCs/>
      <w:u w:val="single"/>
    </w:rPr>
  </w:style>
  <w:style w:type="paragraph" w:customStyle="1" w:styleId="StyleStyle4ArialNarrow9ptBold">
    <w:name w:val="Style Style4 + Arial Narrow 9 pt Bold"/>
    <w:basedOn w:val="Normal"/>
    <w:link w:val="StyleStyle4ArialNarrow9ptBoldChar"/>
    <w:qFormat/>
    <w:rsid w:val="00C92378"/>
    <w:rPr>
      <w:rFonts w:ascii="Arial" w:eastAsia="Times New Roman" w:hAnsi="Arial" w:cs="Arial"/>
      <w:b/>
      <w:bCs/>
      <w:u w:val="single"/>
    </w:rPr>
  </w:style>
  <w:style w:type="paragraph" w:customStyle="1" w:styleId="Second">
    <w:name w:val="Second"/>
    <w:basedOn w:val="Normal"/>
    <w:uiPriority w:val="99"/>
    <w:qFormat/>
    <w:rsid w:val="00C92378"/>
    <w:rPr>
      <w:rFonts w:eastAsia="Calibri"/>
      <w:b/>
      <w:caps/>
      <w:szCs w:val="20"/>
    </w:rPr>
  </w:style>
  <w:style w:type="paragraph" w:customStyle="1" w:styleId="u-mb-2">
    <w:name w:val="u-mb-2"/>
    <w:basedOn w:val="Normal"/>
    <w:uiPriority w:val="99"/>
    <w:qFormat/>
    <w:rsid w:val="00C92378"/>
    <w:pPr>
      <w:spacing w:before="100" w:beforeAutospacing="1" w:after="100" w:afterAutospacing="1"/>
    </w:pPr>
    <w:rPr>
      <w:rFonts w:eastAsia="Times New Roman"/>
      <w:sz w:val="24"/>
    </w:rPr>
  </w:style>
  <w:style w:type="paragraph" w:customStyle="1" w:styleId="nav-linksstylessectiontitle-sc-1tike8v-3">
    <w:name w:val="nav-linksstyles__sectiontitle-sc-1tike8v-3"/>
    <w:basedOn w:val="Normal"/>
    <w:uiPriority w:val="99"/>
    <w:qFormat/>
    <w:rsid w:val="00C92378"/>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C92378"/>
    <w:pPr>
      <w:spacing w:before="100" w:beforeAutospacing="1" w:after="100" w:afterAutospacing="1"/>
    </w:pPr>
    <w:rPr>
      <w:rFonts w:eastAsia="Times New Roman"/>
      <w:sz w:val="24"/>
    </w:rPr>
  </w:style>
  <w:style w:type="character" w:customStyle="1" w:styleId="CardBodyChar">
    <w:name w:val="Card Body Char"/>
    <w:basedOn w:val="DefaultParagraphFont"/>
    <w:link w:val="CardBody"/>
    <w:locked/>
    <w:rsid w:val="00C92378"/>
    <w:rPr>
      <w:rFonts w:ascii="Arial" w:eastAsia="Times New Roman" w:hAnsi="Arial" w:cs="Arial"/>
      <w:sz w:val="16"/>
    </w:rPr>
  </w:style>
  <w:style w:type="paragraph" w:customStyle="1" w:styleId="CardBody">
    <w:name w:val="Card Body"/>
    <w:basedOn w:val="Normal"/>
    <w:link w:val="CardBodyChar"/>
    <w:qFormat/>
    <w:rsid w:val="00C92378"/>
    <w:rPr>
      <w:rFonts w:ascii="Arial" w:eastAsia="Times New Roman" w:hAnsi="Arial" w:cs="Arial"/>
      <w:sz w:val="16"/>
    </w:rPr>
  </w:style>
  <w:style w:type="paragraph" w:customStyle="1" w:styleId="Heading51">
    <w:name w:val="Heading 51"/>
    <w:basedOn w:val="Normal"/>
    <w:next w:val="Normal"/>
    <w:uiPriority w:val="9"/>
    <w:qFormat/>
    <w:rsid w:val="00C92378"/>
    <w:pPr>
      <w:keepNext/>
      <w:keepLines/>
      <w:spacing w:before="40"/>
      <w:outlineLvl w:val="4"/>
    </w:pPr>
    <w:rPr>
      <w:rFonts w:ascii="Calibri Light" w:eastAsia="Times New Roman" w:hAnsi="Calibri Light"/>
      <w:color w:val="2F5496"/>
    </w:rPr>
  </w:style>
  <w:style w:type="paragraph" w:customStyle="1" w:styleId="Heading61">
    <w:name w:val="Heading 61"/>
    <w:basedOn w:val="Normal"/>
    <w:next w:val="Normal"/>
    <w:uiPriority w:val="9"/>
    <w:qFormat/>
    <w:rsid w:val="00C92378"/>
    <w:pPr>
      <w:keepNext/>
      <w:keepLines/>
      <w:spacing w:before="40"/>
      <w:outlineLvl w:val="5"/>
    </w:pPr>
    <w:rPr>
      <w:rFonts w:ascii="Calibri Light" w:eastAsia="Times New Roman" w:hAnsi="Calibri Light"/>
      <w:color w:val="1F3763"/>
    </w:rPr>
  </w:style>
  <w:style w:type="character" w:customStyle="1" w:styleId="RainwithanAChar">
    <w:name w:val="Rain with an A Char"/>
    <w:basedOn w:val="DefaultParagraphFont"/>
    <w:link w:val="RainwithanA"/>
    <w:uiPriority w:val="4"/>
    <w:locked/>
    <w:rsid w:val="00C92378"/>
    <w:rPr>
      <w:rFonts w:ascii="Arial" w:hAnsi="Arial" w:cs="Arial"/>
      <w:b/>
      <w:sz w:val="26"/>
    </w:rPr>
  </w:style>
  <w:style w:type="paragraph" w:customStyle="1" w:styleId="RainwithanA">
    <w:name w:val="Rain with an A"/>
    <w:basedOn w:val="Normal"/>
    <w:link w:val="RainwithanAChar"/>
    <w:uiPriority w:val="4"/>
    <w:qFormat/>
    <w:rsid w:val="00C92378"/>
    <w:pPr>
      <w:outlineLvl w:val="3"/>
    </w:pPr>
    <w:rPr>
      <w:rFonts w:ascii="Arial" w:hAnsi="Arial" w:cs="Arial"/>
      <w:b/>
      <w:sz w:val="26"/>
    </w:rPr>
  </w:style>
  <w:style w:type="paragraph" w:customStyle="1" w:styleId="dx-doi">
    <w:name w:val="dx-doi"/>
    <w:basedOn w:val="Normal"/>
    <w:uiPriority w:val="99"/>
    <w:qFormat/>
    <w:rsid w:val="00C92378"/>
    <w:pPr>
      <w:spacing w:before="100" w:beforeAutospacing="1" w:after="100" w:afterAutospacing="1"/>
    </w:pPr>
    <w:rPr>
      <w:rFonts w:eastAsia="Times New Roman"/>
      <w:sz w:val="24"/>
    </w:rPr>
  </w:style>
  <w:style w:type="paragraph" w:customStyle="1" w:styleId="element">
    <w:name w:val="element"/>
    <w:basedOn w:val="Normal"/>
    <w:qFormat/>
    <w:rsid w:val="00C92378"/>
    <w:pPr>
      <w:spacing w:before="100" w:beforeAutospacing="1" w:after="100" w:afterAutospacing="1"/>
    </w:pPr>
    <w:rPr>
      <w:rFonts w:eastAsia="Times New Roman"/>
      <w:sz w:val="24"/>
    </w:rPr>
  </w:style>
  <w:style w:type="paragraph" w:customStyle="1" w:styleId="font--body">
    <w:name w:val="font--body"/>
    <w:basedOn w:val="Normal"/>
    <w:qFormat/>
    <w:rsid w:val="00C92378"/>
    <w:pPr>
      <w:spacing w:before="100" w:beforeAutospacing="1" w:after="100" w:afterAutospacing="1"/>
    </w:pPr>
    <w:rPr>
      <w:rFonts w:eastAsia="Times New Roman"/>
      <w:sz w:val="24"/>
    </w:rPr>
  </w:style>
  <w:style w:type="paragraph" w:customStyle="1" w:styleId="css-158dogj">
    <w:name w:val="css-158dogj"/>
    <w:basedOn w:val="Normal"/>
    <w:uiPriority w:val="99"/>
    <w:qFormat/>
    <w:rsid w:val="00C92378"/>
    <w:pPr>
      <w:spacing w:before="100" w:beforeAutospacing="1" w:after="100" w:afterAutospacing="1"/>
    </w:pPr>
    <w:rPr>
      <w:rFonts w:eastAsia="Times New Roman"/>
      <w:sz w:val="24"/>
    </w:rPr>
  </w:style>
  <w:style w:type="paragraph" w:customStyle="1" w:styleId="tx">
    <w:name w:val="tx"/>
    <w:basedOn w:val="Normal"/>
    <w:uiPriority w:val="99"/>
    <w:qFormat/>
    <w:rsid w:val="00C92378"/>
    <w:pPr>
      <w:spacing w:before="100" w:beforeAutospacing="1" w:after="100" w:afterAutospacing="1"/>
    </w:pPr>
    <w:rPr>
      <w:rFonts w:eastAsia="Times New Roman"/>
      <w:sz w:val="24"/>
    </w:rPr>
  </w:style>
  <w:style w:type="paragraph" w:customStyle="1" w:styleId="DebateCitation">
    <w:name w:val="Debate Citation"/>
    <w:basedOn w:val="Normal"/>
    <w:autoRedefine/>
    <w:uiPriority w:val="99"/>
    <w:qFormat/>
    <w:rsid w:val="00C92378"/>
    <w:rPr>
      <w:rFonts w:eastAsia="Calibri"/>
      <w:szCs w:val="16"/>
    </w:rPr>
  </w:style>
  <w:style w:type="character" w:styleId="FootnoteReference">
    <w:name w:val="footnote reference"/>
    <w:uiPriority w:val="99"/>
    <w:unhideWhenUsed/>
    <w:rsid w:val="00C92378"/>
    <w:rPr>
      <w:color w:val="000000"/>
    </w:rPr>
  </w:style>
  <w:style w:type="character" w:styleId="CommentReference">
    <w:name w:val="annotation reference"/>
    <w:uiPriority w:val="99"/>
    <w:unhideWhenUsed/>
    <w:rsid w:val="00C92378"/>
    <w:rPr>
      <w:sz w:val="16"/>
      <w:szCs w:val="16"/>
    </w:rPr>
  </w:style>
  <w:style w:type="character" w:styleId="EndnoteReference">
    <w:name w:val="endnote reference"/>
    <w:unhideWhenUsed/>
    <w:rsid w:val="00C92378"/>
    <w:rPr>
      <w:vertAlign w:val="baseline"/>
    </w:rPr>
  </w:style>
  <w:style w:type="character" w:styleId="PlaceholderText">
    <w:name w:val="Placeholder Text"/>
    <w:basedOn w:val="DefaultParagraphFont"/>
    <w:uiPriority w:val="99"/>
    <w:rsid w:val="00C92378"/>
    <w:rPr>
      <w:color w:val="808080"/>
    </w:rPr>
  </w:style>
  <w:style w:type="character" w:styleId="SubtleEmphasis">
    <w:name w:val="Subtle Emphasis"/>
    <w:uiPriority w:val="19"/>
    <w:qFormat/>
    <w:rsid w:val="00C92378"/>
    <w:rPr>
      <w:rFonts w:ascii="Georgia" w:hAnsi="Georgia" w:hint="default"/>
      <w:i/>
      <w:iCs/>
      <w:color w:val="808080"/>
    </w:rPr>
  </w:style>
  <w:style w:type="character" w:customStyle="1" w:styleId="Heading7Char1">
    <w:name w:val="Heading 7 Char1"/>
    <w:basedOn w:val="DefaultParagraphFont"/>
    <w:semiHidden/>
    <w:rsid w:val="00C92378"/>
    <w:rPr>
      <w:rFonts w:ascii="Calibri Light" w:eastAsia="Times New Roman" w:hAnsi="Calibri Light" w:cs="Times New Roman" w:hint="default"/>
      <w:i/>
      <w:iCs/>
      <w:color w:val="1F4D78"/>
      <w:sz w:val="22"/>
      <w:szCs w:val="22"/>
    </w:rPr>
  </w:style>
  <w:style w:type="character" w:customStyle="1" w:styleId="Heading8Char1">
    <w:name w:val="Heading 8 Char1"/>
    <w:basedOn w:val="DefaultParagraphFont"/>
    <w:semiHidden/>
    <w:rsid w:val="00C92378"/>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semiHidden/>
    <w:rsid w:val="00C92378"/>
    <w:rPr>
      <w:rFonts w:ascii="Calibri Light" w:eastAsia="Times New Roman" w:hAnsi="Calibri Light" w:cs="Times New Roman" w:hint="default"/>
      <w:i/>
      <w:iCs/>
      <w:color w:val="272727"/>
      <w:sz w:val="21"/>
      <w:szCs w:val="21"/>
    </w:rPr>
  </w:style>
  <w:style w:type="character" w:customStyle="1" w:styleId="Date1">
    <w:name w:val="Date1"/>
    <w:basedOn w:val="DefaultParagraphFont"/>
    <w:rsid w:val="00C92378"/>
  </w:style>
  <w:style w:type="paragraph" w:styleId="BalloonText">
    <w:name w:val="Balloon Text"/>
    <w:basedOn w:val="Normal"/>
    <w:link w:val="BalloonTextChar"/>
    <w:uiPriority w:val="99"/>
    <w:unhideWhenUsed/>
    <w:rsid w:val="00C92378"/>
    <w:rPr>
      <w:rFonts w:ascii="Segoe UI" w:hAnsi="Segoe UI" w:cs="Segoe UI"/>
      <w:sz w:val="18"/>
      <w:szCs w:val="18"/>
    </w:rPr>
  </w:style>
  <w:style w:type="character" w:customStyle="1" w:styleId="BalloonTextChar1">
    <w:name w:val="Balloon Text Char1"/>
    <w:basedOn w:val="DefaultParagraphFont"/>
    <w:uiPriority w:val="99"/>
    <w:rsid w:val="00C92378"/>
    <w:rPr>
      <w:rFonts w:ascii="Segoe UI" w:hAnsi="Segoe UI" w:cs="Segoe UI"/>
      <w:sz w:val="18"/>
      <w:szCs w:val="18"/>
    </w:rPr>
  </w:style>
  <w:style w:type="character" w:customStyle="1" w:styleId="DocumentMapChar1">
    <w:name w:val="Document Map Char1"/>
    <w:basedOn w:val="DefaultParagraphFont"/>
    <w:uiPriority w:val="99"/>
    <w:rsid w:val="00C92378"/>
    <w:rPr>
      <w:rFonts w:ascii="Segoe UI" w:hAnsi="Segoe UI" w:cs="Segoe UI"/>
      <w:sz w:val="16"/>
      <w:szCs w:val="16"/>
    </w:rPr>
  </w:style>
  <w:style w:type="character" w:customStyle="1" w:styleId="Mention1">
    <w:name w:val="Mention1"/>
    <w:basedOn w:val="DefaultParagraphFont"/>
    <w:uiPriority w:val="99"/>
    <w:semiHidden/>
    <w:rsid w:val="00C92378"/>
    <w:rPr>
      <w:color w:val="2B579A"/>
      <w:shd w:val="clear" w:color="auto" w:fill="E6E6E6"/>
    </w:rPr>
  </w:style>
  <w:style w:type="character" w:customStyle="1" w:styleId="FooterChar1">
    <w:name w:val="Footer Char1"/>
    <w:basedOn w:val="DefaultParagraphFont"/>
    <w:uiPriority w:val="99"/>
    <w:semiHidden/>
    <w:rsid w:val="00C92378"/>
    <w:rPr>
      <w:rFonts w:ascii="Arial" w:hAnsi="Arial" w:cs="Arial"/>
      <w:sz w:val="22"/>
    </w:rPr>
  </w:style>
  <w:style w:type="character" w:customStyle="1" w:styleId="TitleChar2">
    <w:name w:val="Title Char2"/>
    <w:basedOn w:val="DefaultParagraphFont"/>
    <w:uiPriority w:val="10"/>
    <w:qFormat/>
    <w:rsid w:val="00C92378"/>
    <w:rPr>
      <w:rFonts w:ascii="Calibri Light" w:eastAsia="Times New Roman" w:hAnsi="Calibri Light" w:cs="Times New Roman" w:hint="default"/>
      <w:spacing w:val="-10"/>
      <w:kern w:val="28"/>
      <w:sz w:val="56"/>
      <w:szCs w:val="56"/>
    </w:rPr>
  </w:style>
  <w:style w:type="character" w:customStyle="1" w:styleId="cardChar0">
    <w:name w:val="card Char"/>
    <w:aliases w:val="Bold Cite Char Char,Speed Cite Char"/>
    <w:rsid w:val="00C92378"/>
    <w:rPr>
      <w:b/>
      <w:bCs w:val="0"/>
      <w:u w:val="single"/>
    </w:rPr>
  </w:style>
  <w:style w:type="character" w:customStyle="1" w:styleId="Author-Date">
    <w:name w:val="Author-Date"/>
    <w:qFormat/>
    <w:rsid w:val="00C92378"/>
    <w:rPr>
      <w:b/>
      <w:bCs w:val="0"/>
      <w:sz w:val="24"/>
    </w:rPr>
  </w:style>
  <w:style w:type="character" w:customStyle="1" w:styleId="c-messageeditedlabel">
    <w:name w:val="c-message__edited_label"/>
    <w:basedOn w:val="DefaultParagraphFont"/>
    <w:rsid w:val="00C92378"/>
  </w:style>
  <w:style w:type="character" w:customStyle="1" w:styleId="apple-style-span">
    <w:name w:val="apple-style-span"/>
    <w:rsid w:val="00C92378"/>
  </w:style>
  <w:style w:type="character" w:customStyle="1" w:styleId="text">
    <w:name w:val="text"/>
    <w:rsid w:val="00C92378"/>
  </w:style>
  <w:style w:type="character" w:customStyle="1" w:styleId="DebateUnderline">
    <w:name w:val="Debate Underline"/>
    <w:qFormat/>
    <w:rsid w:val="00C92378"/>
    <w:rPr>
      <w:rFonts w:ascii="Times New Roman" w:hAnsi="Times New Roman" w:cs="Times New Roman" w:hint="default"/>
      <w:sz w:val="20"/>
      <w:u w:val="thick"/>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C92378"/>
    <w:rPr>
      <w:rFonts w:ascii="Times New Roman" w:eastAsia="Times New Roman" w:hAnsi="Times New Roman" w:cs="Times New Roman" w:hint="default"/>
      <w:b/>
      <w:bCs w:val="0"/>
      <w:sz w:val="24"/>
      <w:szCs w:val="24"/>
    </w:rPr>
  </w:style>
  <w:style w:type="character" w:customStyle="1" w:styleId="frontelement">
    <w:name w:val="frontelement"/>
    <w:basedOn w:val="DefaultParagraphFont"/>
    <w:rsid w:val="00C92378"/>
  </w:style>
  <w:style w:type="character" w:customStyle="1" w:styleId="highlight">
    <w:name w:val="highlight"/>
    <w:basedOn w:val="DefaultParagraphFont"/>
    <w:rsid w:val="00C92378"/>
  </w:style>
  <w:style w:type="character" w:customStyle="1" w:styleId="CardTextChar3">
    <w:name w:val="Card Text Char"/>
    <w:basedOn w:val="DefaultParagraphFont"/>
    <w:rsid w:val="00C92378"/>
    <w:rPr>
      <w:rFonts w:ascii="Arial" w:hAnsi="Arial" w:cs="Arial" w:hint="default"/>
      <w:sz w:val="18"/>
      <w:szCs w:val="24"/>
      <w:lang w:val="en-US" w:eastAsia="en-US" w:bidi="ar-SA"/>
    </w:rPr>
  </w:style>
  <w:style w:type="character" w:customStyle="1" w:styleId="verdana">
    <w:name w:val="verdana"/>
    <w:basedOn w:val="DefaultParagraphFont"/>
    <w:rsid w:val="00C92378"/>
  </w:style>
  <w:style w:type="character" w:customStyle="1" w:styleId="hit">
    <w:name w:val="hit"/>
    <w:basedOn w:val="DefaultParagraphFont"/>
    <w:rsid w:val="00C92378"/>
  </w:style>
  <w:style w:type="character" w:customStyle="1" w:styleId="middleheadline">
    <w:name w:val="middleheadline"/>
    <w:basedOn w:val="DefaultParagraphFont"/>
    <w:rsid w:val="00C92378"/>
  </w:style>
  <w:style w:type="character" w:customStyle="1" w:styleId="bodycopy">
    <w:name w:val="bodycopy"/>
    <w:basedOn w:val="DefaultParagraphFont"/>
    <w:rsid w:val="00C92378"/>
  </w:style>
  <w:style w:type="character" w:customStyle="1" w:styleId="style21">
    <w:name w:val="style2"/>
    <w:basedOn w:val="DefaultParagraphFont"/>
    <w:rsid w:val="00C92378"/>
  </w:style>
  <w:style w:type="character" w:customStyle="1" w:styleId="endemailtag">
    <w:name w:val="endemailtag"/>
    <w:basedOn w:val="DefaultParagraphFont"/>
    <w:rsid w:val="00C92378"/>
  </w:style>
  <w:style w:type="character" w:customStyle="1" w:styleId="apple-converted-space">
    <w:name w:val="apple-converted-space"/>
    <w:rsid w:val="00C92378"/>
    <w:rPr>
      <w:rFonts w:ascii="Times New Roman" w:hAnsi="Times New Roman" w:cs="Times New Roman" w:hint="default"/>
    </w:rPr>
  </w:style>
  <w:style w:type="character" w:customStyle="1" w:styleId="fpred">
    <w:name w:val="fp_red"/>
    <w:basedOn w:val="DefaultParagraphFont"/>
    <w:rsid w:val="00C92378"/>
  </w:style>
  <w:style w:type="character" w:customStyle="1" w:styleId="title3">
    <w:name w:val="title3"/>
    <w:rsid w:val="00C92378"/>
    <w:rPr>
      <w:b/>
      <w:bCs/>
      <w:sz w:val="26"/>
      <w:szCs w:val="26"/>
    </w:rPr>
  </w:style>
  <w:style w:type="character" w:customStyle="1" w:styleId="articlebyline">
    <w:name w:val="articlebyline"/>
    <w:basedOn w:val="DefaultParagraphFont"/>
    <w:rsid w:val="00C92378"/>
  </w:style>
  <w:style w:type="character" w:customStyle="1" w:styleId="pullquote">
    <w:name w:val="pullquote"/>
    <w:basedOn w:val="DefaultParagraphFont"/>
    <w:rsid w:val="00C92378"/>
  </w:style>
  <w:style w:type="character" w:customStyle="1" w:styleId="ssl0">
    <w:name w:val="ss_l0"/>
    <w:basedOn w:val="DefaultParagraphFont"/>
    <w:rsid w:val="00C92378"/>
  </w:style>
  <w:style w:type="character" w:customStyle="1" w:styleId="authorpub2">
    <w:name w:val="author_pub2"/>
    <w:basedOn w:val="DefaultParagraphFont"/>
    <w:rsid w:val="00C92378"/>
  </w:style>
  <w:style w:type="character" w:customStyle="1" w:styleId="fullpost">
    <w:name w:val="fullpost"/>
    <w:rsid w:val="00C92378"/>
  </w:style>
  <w:style w:type="character" w:customStyle="1" w:styleId="personname">
    <w:name w:val="person_name"/>
    <w:rsid w:val="00C92378"/>
  </w:style>
  <w:style w:type="character" w:customStyle="1" w:styleId="UnderlinedCharChar">
    <w:name w:val="Underlined Char Char"/>
    <w:locked/>
    <w:rsid w:val="00C92378"/>
    <w:rPr>
      <w:rFonts w:ascii="Times New Roman" w:eastAsia="Times New Roman" w:hAnsi="Times New Roman" w:cs="Times New Roman" w:hint="default"/>
      <w:u w:val="single"/>
      <w:lang w:val="x-none" w:eastAsia="x-none"/>
    </w:rPr>
  </w:style>
  <w:style w:type="character" w:customStyle="1" w:styleId="Boxed">
    <w:name w:val="Boxed"/>
    <w:qFormat/>
    <w:rsid w:val="00C92378"/>
    <w:rPr>
      <w:rFonts w:ascii="Garamond" w:hAnsi="Garamond" w:hint="default"/>
      <w:sz w:val="20"/>
      <w:bdr w:val="single" w:sz="6" w:space="0" w:color="auto" w:frame="1"/>
    </w:rPr>
  </w:style>
  <w:style w:type="character" w:customStyle="1" w:styleId="term">
    <w:name w:val="term"/>
    <w:basedOn w:val="DefaultParagraphFont"/>
    <w:rsid w:val="00C92378"/>
  </w:style>
  <w:style w:type="character" w:customStyle="1" w:styleId="Style1Char">
    <w:name w:val="Style1 Char"/>
    <w:basedOn w:val="DefaultParagraphFont"/>
    <w:rsid w:val="00C92378"/>
    <w:rPr>
      <w:rFonts w:ascii="Arial" w:eastAsia="Times New Roman" w:hAnsi="Arial" w:cs="Arial" w:hint="default"/>
      <w:b/>
      <w:bCs w:val="0"/>
      <w:kern w:val="32"/>
      <w:sz w:val="40"/>
    </w:rPr>
  </w:style>
  <w:style w:type="paragraph" w:styleId="PlainText">
    <w:name w:val="Plain Text"/>
    <w:basedOn w:val="Normal"/>
    <w:link w:val="PlainTextChar"/>
    <w:unhideWhenUsed/>
    <w:rsid w:val="00C92378"/>
    <w:rPr>
      <w:rFonts w:ascii="Courier New" w:eastAsia="SimSun" w:hAnsi="Courier New" w:cs="Courier New"/>
      <w:szCs w:val="20"/>
      <w:lang w:eastAsia="zh-CN"/>
    </w:rPr>
  </w:style>
  <w:style w:type="character" w:customStyle="1" w:styleId="PlainTextChar1">
    <w:name w:val="Plain Text Char1"/>
    <w:basedOn w:val="DefaultParagraphFont"/>
    <w:rsid w:val="00C92378"/>
    <w:rPr>
      <w:rFonts w:ascii="Consolas" w:hAnsi="Consolas" w:cs="Calibri"/>
      <w:sz w:val="21"/>
      <w:szCs w:val="21"/>
    </w:rPr>
  </w:style>
  <w:style w:type="paragraph" w:styleId="BodyText3">
    <w:name w:val="Body Text 3"/>
    <w:basedOn w:val="Normal"/>
    <w:link w:val="BodyText3Char"/>
    <w:unhideWhenUsed/>
    <w:rsid w:val="00C92378"/>
    <w:pPr>
      <w:widowControl w:val="0"/>
      <w:spacing w:after="120"/>
    </w:pPr>
    <w:rPr>
      <w:rFonts w:ascii="Arial" w:eastAsia="Times New Roman" w:hAnsi="Arial" w:cs="Arial"/>
      <w:sz w:val="16"/>
      <w:szCs w:val="16"/>
    </w:rPr>
  </w:style>
  <w:style w:type="character" w:customStyle="1" w:styleId="BodyText3Char1">
    <w:name w:val="Body Text 3 Char1"/>
    <w:basedOn w:val="DefaultParagraphFont"/>
    <w:rsid w:val="00C92378"/>
    <w:rPr>
      <w:rFonts w:ascii="Calibri" w:hAnsi="Calibri" w:cs="Calibri"/>
      <w:sz w:val="16"/>
      <w:szCs w:val="16"/>
    </w:rPr>
  </w:style>
  <w:style w:type="character" w:customStyle="1" w:styleId="citation">
    <w:name w:val="citation"/>
    <w:basedOn w:val="DefaultParagraphFont"/>
    <w:rsid w:val="00C92378"/>
  </w:style>
  <w:style w:type="character" w:customStyle="1" w:styleId="majorhd1">
    <w:name w:val="majorhd1"/>
    <w:basedOn w:val="DefaultParagraphFont"/>
    <w:rsid w:val="00C92378"/>
    <w:rPr>
      <w:rFonts w:ascii="Arial" w:hAnsi="Arial" w:cs="Arial" w:hint="default"/>
      <w:b/>
      <w:bCs/>
      <w:color w:val="660000"/>
      <w:sz w:val="25"/>
      <w:szCs w:val="25"/>
    </w:rPr>
  </w:style>
  <w:style w:type="character" w:customStyle="1" w:styleId="origin10">
    <w:name w:val="origin10"/>
    <w:basedOn w:val="DefaultParagraphFont"/>
    <w:rsid w:val="00C92378"/>
    <w:rPr>
      <w:b w:val="0"/>
      <w:bCs w:val="0"/>
      <w:i/>
      <w:iCs/>
      <w:caps w:val="0"/>
      <w:strike w:val="0"/>
      <w:dstrike w:val="0"/>
      <w:vanish/>
      <w:webHidden w:val="0"/>
      <w:color w:val="666666"/>
      <w:sz w:val="20"/>
      <w:szCs w:val="20"/>
      <w:u w:val="none"/>
      <w:effect w:val="none"/>
      <w:specVanish/>
    </w:rPr>
  </w:style>
  <w:style w:type="character" w:customStyle="1" w:styleId="term1">
    <w:name w:val="term1"/>
    <w:basedOn w:val="DefaultParagraphFont"/>
    <w:rsid w:val="00C92378"/>
    <w:rPr>
      <w:rFonts w:ascii="Verdana" w:hAnsi="Verdana" w:hint="default"/>
      <w:b/>
      <w:bCs/>
      <w:sz w:val="20"/>
      <w:szCs w:val="20"/>
    </w:rPr>
  </w:style>
  <w:style w:type="paragraph" w:styleId="BodyText2">
    <w:name w:val="Body Text 2"/>
    <w:basedOn w:val="Normal"/>
    <w:link w:val="BodyText2Char"/>
    <w:unhideWhenUsed/>
    <w:rsid w:val="00C92378"/>
    <w:rPr>
      <w:rFonts w:ascii="Arial" w:eastAsia="Times New Roman" w:hAnsi="Arial" w:cs="Arial"/>
      <w:szCs w:val="20"/>
    </w:rPr>
  </w:style>
  <w:style w:type="character" w:customStyle="1" w:styleId="BodyText2Char1">
    <w:name w:val="Body Text 2 Char1"/>
    <w:basedOn w:val="DefaultParagraphFont"/>
    <w:uiPriority w:val="99"/>
    <w:rsid w:val="00C92378"/>
    <w:rPr>
      <w:rFonts w:ascii="Calibri" w:hAnsi="Calibri" w:cs="Calibri"/>
    </w:rPr>
  </w:style>
  <w:style w:type="character" w:customStyle="1" w:styleId="blue">
    <w:name w:val="blue"/>
    <w:basedOn w:val="DefaultParagraphFont"/>
    <w:rsid w:val="00C92378"/>
  </w:style>
  <w:style w:type="character" w:customStyle="1" w:styleId="ssl4">
    <w:name w:val="ss_l4"/>
    <w:basedOn w:val="DefaultParagraphFont"/>
    <w:rsid w:val="00C92378"/>
  </w:style>
  <w:style w:type="character" w:customStyle="1" w:styleId="italic">
    <w:name w:val="italic"/>
    <w:basedOn w:val="DefaultParagraphFont"/>
    <w:rsid w:val="00C92378"/>
  </w:style>
  <w:style w:type="character" w:customStyle="1" w:styleId="crosslinkpopup">
    <w:name w:val="crosslinkpopup"/>
    <w:basedOn w:val="DefaultParagraphFont"/>
    <w:rsid w:val="00C92378"/>
  </w:style>
  <w:style w:type="character" w:customStyle="1" w:styleId="mainartdate">
    <w:name w:val="mainartdate"/>
    <w:basedOn w:val="DefaultParagraphFont"/>
    <w:rsid w:val="00C92378"/>
  </w:style>
  <w:style w:type="character" w:customStyle="1" w:styleId="mainarttitle">
    <w:name w:val="mainarttitle"/>
    <w:basedOn w:val="DefaultParagraphFont"/>
    <w:rsid w:val="00C92378"/>
  </w:style>
  <w:style w:type="character" w:customStyle="1" w:styleId="Undlerine">
    <w:name w:val="Undlerine"/>
    <w:qFormat/>
    <w:rsid w:val="00C92378"/>
    <w:rPr>
      <w:rFonts w:ascii="Times New Roman" w:hAnsi="Times New Roman" w:cs="Times New Roman" w:hint="default"/>
      <w:w w:val="110"/>
      <w:sz w:val="20"/>
      <w:szCs w:val="20"/>
      <w:u w:val="single"/>
      <w:bdr w:val="none" w:sz="0" w:space="0" w:color="auto" w:frame="1"/>
      <w:lang w:bidi="he-IL"/>
    </w:rPr>
  </w:style>
  <w:style w:type="character" w:customStyle="1" w:styleId="AUnterdline">
    <w:name w:val="AUnterdline"/>
    <w:basedOn w:val="DefaultParagraphFont"/>
    <w:qFormat/>
    <w:rsid w:val="00C92378"/>
    <w:rPr>
      <w:rFonts w:ascii="Times New Roman" w:hAnsi="Times New Roman" w:cs="Times New Roman" w:hint="default"/>
      <w:sz w:val="20"/>
      <w:u w:val="single"/>
    </w:rPr>
  </w:style>
  <w:style w:type="character" w:customStyle="1" w:styleId="AUNDERLINE">
    <w:name w:val="AUNDERLINE"/>
    <w:basedOn w:val="DefaultParagraphFont"/>
    <w:qFormat/>
    <w:rsid w:val="00C92378"/>
    <w:rPr>
      <w:rFonts w:ascii="Times New Roman" w:hAnsi="Times New Roman" w:cs="Times New Roman" w:hint="default"/>
      <w:sz w:val="20"/>
      <w:u w:val="single"/>
    </w:rPr>
  </w:style>
  <w:style w:type="character" w:customStyle="1" w:styleId="Boxes">
    <w:name w:val="Boxes"/>
    <w:basedOn w:val="AUNDERLINE"/>
    <w:qFormat/>
    <w:rsid w:val="00C92378"/>
    <w:rPr>
      <w:rFonts w:ascii="Times New Roman" w:hAnsi="Times New Roman" w:cs="Times New Roman" w:hint="default"/>
      <w:sz w:val="20"/>
      <w:u w:val="single"/>
      <w:bdr w:val="single" w:sz="4" w:space="0" w:color="auto" w:frame="1"/>
    </w:rPr>
  </w:style>
  <w:style w:type="character" w:customStyle="1" w:styleId="tim">
    <w:name w:val="tim"/>
    <w:basedOn w:val="DefaultParagraphFont"/>
    <w:qFormat/>
    <w:rsid w:val="00C92378"/>
    <w:rPr>
      <w:rFonts w:ascii="Times New Roman" w:hAnsi="Times New Roman" w:cs="Times New Roman" w:hint="default"/>
      <w:sz w:val="20"/>
      <w:u w:val="single"/>
    </w:rPr>
  </w:style>
  <w:style w:type="character" w:customStyle="1" w:styleId="Aunderline0">
    <w:name w:val="Aunderline"/>
    <w:basedOn w:val="DefaultParagraphFont"/>
    <w:qFormat/>
    <w:rsid w:val="00C92378"/>
    <w:rPr>
      <w:rFonts w:ascii="Times New Roman" w:hAnsi="Times New Roman" w:cs="Times New Roman" w:hint="default"/>
      <w:sz w:val="20"/>
      <w:u w:val="single"/>
    </w:rPr>
  </w:style>
  <w:style w:type="character" w:customStyle="1" w:styleId="bzhistoryinfo">
    <w:name w:val="bz_history_info"/>
    <w:basedOn w:val="DefaultParagraphFont"/>
    <w:rsid w:val="00C92378"/>
  </w:style>
  <w:style w:type="character" w:customStyle="1" w:styleId="firstlast">
    <w:name w:val="first last"/>
    <w:basedOn w:val="DefaultParagraphFont"/>
    <w:rsid w:val="00C92378"/>
  </w:style>
  <w:style w:type="character" w:customStyle="1" w:styleId="Style11ptUnderline">
    <w:name w:val="Style 11 pt Underline"/>
    <w:basedOn w:val="DefaultParagraphFont"/>
    <w:rsid w:val="00C92378"/>
    <w:rPr>
      <w:sz w:val="22"/>
      <w:u w:val="single"/>
    </w:rPr>
  </w:style>
  <w:style w:type="character" w:customStyle="1" w:styleId="fbconnectbuttontext">
    <w:name w:val="fbconnectbutton_text"/>
    <w:basedOn w:val="DefaultParagraphFont"/>
    <w:rsid w:val="00C92378"/>
  </w:style>
  <w:style w:type="character" w:customStyle="1" w:styleId="fbsharecountinner">
    <w:name w:val="fb_share_count_inner"/>
    <w:basedOn w:val="DefaultParagraphFont"/>
    <w:rsid w:val="00C92378"/>
  </w:style>
  <w:style w:type="character" w:customStyle="1" w:styleId="header10">
    <w:name w:val="header1"/>
    <w:basedOn w:val="DefaultParagraphFont"/>
    <w:rsid w:val="00C92378"/>
  </w:style>
  <w:style w:type="character" w:customStyle="1" w:styleId="bold">
    <w:name w:val="bold"/>
    <w:basedOn w:val="DefaultParagraphFont"/>
    <w:rsid w:val="00C92378"/>
  </w:style>
  <w:style w:type="character" w:customStyle="1" w:styleId="st">
    <w:name w:val="st"/>
    <w:basedOn w:val="DefaultParagraphFont"/>
    <w:rsid w:val="00C92378"/>
  </w:style>
  <w:style w:type="character" w:customStyle="1" w:styleId="s2">
    <w:name w:val="s2"/>
    <w:basedOn w:val="DefaultParagraphFont"/>
    <w:rsid w:val="00C92378"/>
  </w:style>
  <w:style w:type="character" w:customStyle="1" w:styleId="s1">
    <w:name w:val="s1"/>
    <w:basedOn w:val="DefaultParagraphFont"/>
    <w:rsid w:val="00C92378"/>
  </w:style>
  <w:style w:type="character" w:customStyle="1" w:styleId="wikiexternallink">
    <w:name w:val="wikiexternallink"/>
    <w:basedOn w:val="DefaultParagraphFont"/>
    <w:rsid w:val="00C92378"/>
  </w:style>
  <w:style w:type="character" w:customStyle="1" w:styleId="wikigeneratedlinkcontent">
    <w:name w:val="wikigeneratedlinkcontent"/>
    <w:basedOn w:val="DefaultParagraphFont"/>
    <w:rsid w:val="00C92378"/>
  </w:style>
  <w:style w:type="character" w:customStyle="1" w:styleId="styledate">
    <w:name w:val="styledate"/>
    <w:basedOn w:val="DefaultParagraphFont"/>
    <w:rsid w:val="00C92378"/>
  </w:style>
  <w:style w:type="character" w:customStyle="1" w:styleId="stylestylebold12pt">
    <w:name w:val="stylestylebold12pt"/>
    <w:basedOn w:val="DefaultParagraphFont"/>
    <w:rsid w:val="00C92378"/>
  </w:style>
  <w:style w:type="character" w:customStyle="1" w:styleId="styleboldunderline">
    <w:name w:val="styleboldunderline"/>
    <w:basedOn w:val="DefaultParagraphFont"/>
    <w:rsid w:val="00C92378"/>
  </w:style>
  <w:style w:type="character" w:customStyle="1" w:styleId="texto1">
    <w:name w:val="texto1"/>
    <w:basedOn w:val="DefaultParagraphFont"/>
    <w:rsid w:val="00C92378"/>
  </w:style>
  <w:style w:type="character" w:customStyle="1" w:styleId="Style11ptBoldUnderline">
    <w:name w:val="Style 11 pt Bold Underline"/>
    <w:rsid w:val="00C92378"/>
    <w:rPr>
      <w:b/>
      <w:bCs/>
      <w:sz w:val="22"/>
      <w:u w:val="single"/>
    </w:rPr>
  </w:style>
  <w:style w:type="character" w:customStyle="1" w:styleId="cnbcsbhdcomp">
    <w:name w:val="cnbc_sbhd_comp"/>
    <w:basedOn w:val="DefaultParagraphFont"/>
    <w:rsid w:val="00C92378"/>
  </w:style>
  <w:style w:type="character" w:customStyle="1" w:styleId="detailtitle">
    <w:name w:val="detailtitle"/>
    <w:basedOn w:val="DefaultParagraphFont"/>
    <w:rsid w:val="00C92378"/>
  </w:style>
  <w:style w:type="character" w:customStyle="1" w:styleId="searchword">
    <w:name w:val="searchword"/>
    <w:basedOn w:val="DefaultParagraphFont"/>
    <w:rsid w:val="00C92378"/>
  </w:style>
  <w:style w:type="character" w:customStyle="1" w:styleId="Style11pt">
    <w:name w:val="Style 11 pt"/>
    <w:basedOn w:val="DefaultParagraphFont"/>
    <w:rsid w:val="00C92378"/>
    <w:rPr>
      <w:sz w:val="20"/>
    </w:rPr>
  </w:style>
  <w:style w:type="character" w:customStyle="1" w:styleId="StyleDate0">
    <w:name w:val="Style Date"/>
    <w:aliases w:val="Author"/>
    <w:basedOn w:val="DefaultParagraphFont"/>
    <w:qFormat/>
    <w:rsid w:val="00C92378"/>
    <w:rPr>
      <w:b/>
      <w:bCs w:val="0"/>
      <w:sz w:val="24"/>
      <w:u w:val="single"/>
    </w:rPr>
  </w:style>
  <w:style w:type="character" w:customStyle="1" w:styleId="s5">
    <w:name w:val="s5"/>
    <w:basedOn w:val="DefaultParagraphFont"/>
    <w:rsid w:val="00C92378"/>
  </w:style>
  <w:style w:type="character" w:customStyle="1" w:styleId="s3">
    <w:name w:val="s3"/>
    <w:basedOn w:val="DefaultParagraphFont"/>
    <w:rsid w:val="00C92378"/>
  </w:style>
  <w:style w:type="character" w:customStyle="1" w:styleId="s6">
    <w:name w:val="s6"/>
    <w:basedOn w:val="DefaultParagraphFont"/>
    <w:rsid w:val="00C92378"/>
  </w:style>
  <w:style w:type="character" w:customStyle="1" w:styleId="detailcname">
    <w:name w:val="detailcname"/>
    <w:basedOn w:val="DefaultParagraphFont"/>
    <w:rsid w:val="00C92378"/>
  </w:style>
  <w:style w:type="character" w:customStyle="1" w:styleId="articleheadline">
    <w:name w:val="articleheadline"/>
    <w:basedOn w:val="DefaultParagraphFont"/>
    <w:rsid w:val="00C92378"/>
  </w:style>
  <w:style w:type="character" w:customStyle="1" w:styleId="ilad">
    <w:name w:val="il_ad"/>
    <w:basedOn w:val="DefaultParagraphFont"/>
    <w:rsid w:val="00C92378"/>
  </w:style>
  <w:style w:type="character" w:customStyle="1" w:styleId="block-spacer">
    <w:name w:val="block-spacer"/>
    <w:basedOn w:val="DefaultParagraphFont"/>
    <w:rsid w:val="00C92378"/>
  </w:style>
  <w:style w:type="character" w:customStyle="1" w:styleId="articlesource">
    <w:name w:val="articlesource"/>
    <w:basedOn w:val="DefaultParagraphFont"/>
    <w:rsid w:val="00C92378"/>
  </w:style>
  <w:style w:type="character" w:customStyle="1" w:styleId="itxtrstitxtrstspanitxthookspan">
    <w:name w:val="itxtrst itxtrstspan itxthookspan"/>
    <w:basedOn w:val="DefaultParagraphFont"/>
    <w:rsid w:val="00C92378"/>
  </w:style>
  <w:style w:type="character" w:customStyle="1" w:styleId="pubdate">
    <w:name w:val="pubdate"/>
    <w:basedOn w:val="DefaultParagraphFont"/>
    <w:rsid w:val="00C92378"/>
  </w:style>
  <w:style w:type="character" w:customStyle="1" w:styleId="separator">
    <w:name w:val="separator"/>
    <w:basedOn w:val="DefaultParagraphFont"/>
    <w:rsid w:val="00C92378"/>
  </w:style>
  <w:style w:type="character" w:customStyle="1" w:styleId="title1">
    <w:name w:val="title1"/>
    <w:basedOn w:val="DefaultParagraphFont"/>
    <w:rsid w:val="00C92378"/>
  </w:style>
  <w:style w:type="character" w:customStyle="1" w:styleId="wl-startdate">
    <w:name w:val="wl-startdate"/>
    <w:basedOn w:val="DefaultParagraphFont"/>
    <w:rsid w:val="00C92378"/>
  </w:style>
  <w:style w:type="character" w:customStyle="1" w:styleId="authorvcard">
    <w:name w:val="author vcard"/>
    <w:basedOn w:val="DefaultParagraphFont"/>
    <w:rsid w:val="00C92378"/>
  </w:style>
  <w:style w:type="character" w:customStyle="1" w:styleId="fn">
    <w:name w:val="fn"/>
    <w:basedOn w:val="DefaultParagraphFont"/>
    <w:rsid w:val="00C92378"/>
  </w:style>
  <w:style w:type="character" w:customStyle="1" w:styleId="UnderlineBold">
    <w:name w:val="Underline + Bold"/>
    <w:uiPriority w:val="1"/>
    <w:qFormat/>
    <w:rsid w:val="00C92378"/>
    <w:rPr>
      <w:b/>
      <w:bCs w:val="0"/>
      <w:sz w:val="20"/>
      <w:u w:val="single"/>
    </w:rPr>
  </w:style>
  <w:style w:type="character" w:customStyle="1" w:styleId="authors">
    <w:name w:val="authors"/>
    <w:basedOn w:val="DefaultParagraphFont"/>
    <w:rsid w:val="00C92378"/>
  </w:style>
  <w:style w:type="character" w:customStyle="1" w:styleId="articletext0">
    <w:name w:val="article_text"/>
    <w:basedOn w:val="DefaultParagraphFont"/>
    <w:rsid w:val="00C92378"/>
  </w:style>
  <w:style w:type="character" w:customStyle="1" w:styleId="articletitle">
    <w:name w:val="article_title"/>
    <w:basedOn w:val="DefaultParagraphFont"/>
    <w:rsid w:val="00C92378"/>
  </w:style>
  <w:style w:type="character" w:customStyle="1" w:styleId="referencetext">
    <w:name w:val="referencetext"/>
    <w:basedOn w:val="DefaultParagraphFont"/>
    <w:rsid w:val="00C92378"/>
  </w:style>
  <w:style w:type="character" w:customStyle="1" w:styleId="LDDebateCard">
    <w:name w:val="LD Debate Card"/>
    <w:basedOn w:val="DefaultParagraphFont"/>
    <w:rsid w:val="00C92378"/>
    <w:rPr>
      <w:rFonts w:ascii="Times New Roman" w:hAnsi="Times New Roman" w:cs="Times New Roman" w:hint="default"/>
      <w:b/>
      <w:bCs/>
      <w:color w:val="000000"/>
      <w:u w:val="single"/>
    </w:rPr>
  </w:style>
  <w:style w:type="character" w:customStyle="1" w:styleId="F5Normal">
    <w:name w:val="F5 Normal"/>
    <w:basedOn w:val="DefaultParagraphFont"/>
    <w:rsid w:val="00C92378"/>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C92378"/>
    <w:rPr>
      <w:rFonts w:ascii="Times New Roman" w:hAnsi="Times New Roman" w:cs="Times New Roman" w:hint="default"/>
      <w:sz w:val="18"/>
    </w:rPr>
  </w:style>
  <w:style w:type="character" w:customStyle="1" w:styleId="Box">
    <w:name w:val="Box!"/>
    <w:basedOn w:val="DefaultParagraphFont"/>
    <w:uiPriority w:val="1"/>
    <w:rsid w:val="00C92378"/>
    <w:rPr>
      <w:rFonts w:ascii="Times New Roman" w:hAnsi="Times New Roman" w:cs="Times New Roman" w:hint="default"/>
      <w:sz w:val="20"/>
      <w:u w:val="thick"/>
      <w:bdr w:val="single" w:sz="4" w:space="0" w:color="auto" w:frame="1"/>
    </w:rPr>
  </w:style>
  <w:style w:type="character" w:customStyle="1" w:styleId="addmd">
    <w:name w:val="addmd"/>
    <w:basedOn w:val="DefaultParagraphFont"/>
    <w:rsid w:val="00C92378"/>
  </w:style>
  <w:style w:type="character" w:customStyle="1" w:styleId="fulltext-bd">
    <w:name w:val="fulltext-bd"/>
    <w:basedOn w:val="DefaultParagraphFont"/>
    <w:rsid w:val="00C92378"/>
  </w:style>
  <w:style w:type="character" w:customStyle="1" w:styleId="citation-abbreviation">
    <w:name w:val="citation-abbreviation"/>
    <w:basedOn w:val="DefaultParagraphFont"/>
    <w:rsid w:val="00C92378"/>
  </w:style>
  <w:style w:type="character" w:customStyle="1" w:styleId="citation-publication-date">
    <w:name w:val="citation-publication-date"/>
    <w:basedOn w:val="DefaultParagraphFont"/>
    <w:rsid w:val="00C92378"/>
  </w:style>
  <w:style w:type="character" w:customStyle="1" w:styleId="citation-volume">
    <w:name w:val="citation-volume"/>
    <w:basedOn w:val="DefaultParagraphFont"/>
    <w:rsid w:val="00C92378"/>
  </w:style>
  <w:style w:type="character" w:customStyle="1" w:styleId="citation-issue">
    <w:name w:val="citation-issue"/>
    <w:basedOn w:val="DefaultParagraphFont"/>
    <w:rsid w:val="00C92378"/>
  </w:style>
  <w:style w:type="character" w:customStyle="1" w:styleId="citation-flpages">
    <w:name w:val="citation-flpages"/>
    <w:basedOn w:val="DefaultParagraphFont"/>
    <w:rsid w:val="00C92378"/>
  </w:style>
  <w:style w:type="character" w:customStyle="1" w:styleId="journalname">
    <w:name w:val="journalname"/>
    <w:basedOn w:val="DefaultParagraphFont"/>
    <w:rsid w:val="00C92378"/>
  </w:style>
  <w:style w:type="character" w:customStyle="1" w:styleId="stnd">
    <w:name w:val="stnd"/>
    <w:basedOn w:val="DefaultParagraphFont"/>
    <w:rsid w:val="00C92378"/>
  </w:style>
  <w:style w:type="character" w:customStyle="1" w:styleId="F6BoldUnderline">
    <w:name w:val="F6 Bold Underline"/>
    <w:basedOn w:val="F5Normal"/>
    <w:rsid w:val="00C92378"/>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org">
    <w:name w:val="org"/>
    <w:basedOn w:val="DefaultParagraphFont"/>
    <w:rsid w:val="00C92378"/>
  </w:style>
  <w:style w:type="character" w:customStyle="1" w:styleId="BoldUnderlining">
    <w:name w:val="Bold Underlining"/>
    <w:basedOn w:val="DefaultParagraphFont"/>
    <w:rsid w:val="00C92378"/>
    <w:rPr>
      <w:b/>
      <w:bCs w:val="0"/>
      <w:u w:val="single"/>
    </w:rPr>
  </w:style>
  <w:style w:type="character" w:customStyle="1" w:styleId="standardcontent">
    <w:name w:val="standardcontent"/>
    <w:basedOn w:val="DefaultParagraphFont"/>
    <w:rsid w:val="00C92378"/>
  </w:style>
  <w:style w:type="character" w:customStyle="1" w:styleId="storyby">
    <w:name w:val="storyby"/>
    <w:basedOn w:val="DefaultParagraphFont"/>
    <w:rsid w:val="00C92378"/>
  </w:style>
  <w:style w:type="character" w:customStyle="1" w:styleId="underline20">
    <w:name w:val="underline2"/>
    <w:basedOn w:val="DefaultParagraphFont"/>
    <w:rsid w:val="00C92378"/>
    <w:rPr>
      <w:u w:val="single"/>
    </w:rPr>
  </w:style>
  <w:style w:type="character" w:customStyle="1" w:styleId="AAAunderline">
    <w:name w:val="AAAunderline"/>
    <w:qFormat/>
    <w:rsid w:val="00C92378"/>
    <w:rPr>
      <w:b/>
      <w:bCs w:val="0"/>
      <w:u w:val="single"/>
    </w:rPr>
  </w:style>
  <w:style w:type="character" w:customStyle="1" w:styleId="AAAEmphasis2">
    <w:name w:val="AAAEmphasis2"/>
    <w:rsid w:val="00C92378"/>
    <w:rPr>
      <w:rFonts w:ascii="Cooper Black" w:hAnsi="Cooper Black" w:hint="default"/>
      <w:iCs/>
      <w:u w:val="single"/>
    </w:rPr>
  </w:style>
  <w:style w:type="character" w:customStyle="1" w:styleId="AAAcite">
    <w:name w:val="AAAcite"/>
    <w:rsid w:val="00C92378"/>
    <w:rPr>
      <w:rFonts w:ascii="Times New Roman" w:hAnsi="Times New Roman" w:cs="Times New Roman" w:hint="default"/>
      <w:b/>
      <w:bCs w:val="0"/>
      <w:sz w:val="24"/>
    </w:rPr>
  </w:style>
  <w:style w:type="character" w:customStyle="1" w:styleId="hithighlite">
    <w:name w:val="hithighlite"/>
    <w:rsid w:val="00C92378"/>
  </w:style>
  <w:style w:type="character" w:customStyle="1" w:styleId="Title10">
    <w:name w:val="Title1"/>
    <w:rsid w:val="00C92378"/>
  </w:style>
  <w:style w:type="character" w:customStyle="1" w:styleId="aunderline1">
    <w:name w:val="aunderline"/>
    <w:qFormat/>
    <w:rsid w:val="00C92378"/>
    <w:rPr>
      <w:rFonts w:ascii="Times New Roman" w:hAnsi="Times New Roman" w:cs="Times New Roman" w:hint="default"/>
      <w:sz w:val="20"/>
      <w:szCs w:val="24"/>
      <w:u w:val="thick"/>
    </w:rPr>
  </w:style>
  <w:style w:type="character" w:customStyle="1" w:styleId="A11">
    <w:name w:val="A11"/>
    <w:rsid w:val="00C92378"/>
    <w:rPr>
      <w:rFonts w:ascii="Baskerville" w:hAnsi="Baskerville" w:cs="Baskerville" w:hint="default"/>
      <w:color w:val="000000"/>
      <w:sz w:val="12"/>
      <w:szCs w:val="12"/>
    </w:rPr>
  </w:style>
  <w:style w:type="character" w:customStyle="1" w:styleId="box0">
    <w:name w:val="box"/>
    <w:basedOn w:val="DefaultParagraphFont"/>
    <w:rsid w:val="00C92378"/>
  </w:style>
  <w:style w:type="character" w:customStyle="1" w:styleId="slug-pub-date">
    <w:name w:val="slug-pub-date"/>
    <w:basedOn w:val="DefaultParagraphFont"/>
    <w:rsid w:val="00C92378"/>
  </w:style>
  <w:style w:type="character" w:customStyle="1" w:styleId="slug-vol">
    <w:name w:val="slug-vol"/>
    <w:basedOn w:val="DefaultParagraphFont"/>
    <w:rsid w:val="00C92378"/>
  </w:style>
  <w:style w:type="character" w:customStyle="1" w:styleId="slug-issue">
    <w:name w:val="slug-issue"/>
    <w:basedOn w:val="DefaultParagraphFont"/>
    <w:rsid w:val="00C92378"/>
  </w:style>
  <w:style w:type="character" w:customStyle="1" w:styleId="slug-pages">
    <w:name w:val="slug-pages"/>
    <w:basedOn w:val="DefaultParagraphFont"/>
    <w:rsid w:val="00C92378"/>
  </w:style>
  <w:style w:type="character" w:customStyle="1" w:styleId="underline0">
    <w:name w:val="underline0"/>
    <w:basedOn w:val="DefaultParagraphFont"/>
    <w:rsid w:val="00C92378"/>
  </w:style>
  <w:style w:type="character" w:customStyle="1" w:styleId="cite0">
    <w:name w:val="%cite"/>
    <w:basedOn w:val="DefaultParagraphFont"/>
    <w:rsid w:val="00C92378"/>
    <w:rPr>
      <w:rFonts w:ascii="Times New Roman" w:hAnsi="Times New Roman" w:cs="Times New Roman" w:hint="default"/>
      <w:b/>
      <w:bCs w:val="0"/>
      <w:sz w:val="24"/>
    </w:rPr>
  </w:style>
  <w:style w:type="character" w:customStyle="1" w:styleId="sub">
    <w:name w:val="sub"/>
    <w:basedOn w:val="DefaultParagraphFont"/>
    <w:rsid w:val="00C92378"/>
  </w:style>
  <w:style w:type="character" w:customStyle="1" w:styleId="citedby">
    <w:name w:val="citedby_"/>
    <w:basedOn w:val="DefaultParagraphFont"/>
    <w:rsid w:val="00C92378"/>
  </w:style>
  <w:style w:type="character" w:customStyle="1" w:styleId="formulatext">
    <w:name w:val="formulatext"/>
    <w:basedOn w:val="DefaultParagraphFont"/>
    <w:rsid w:val="00C92378"/>
  </w:style>
  <w:style w:type="character" w:customStyle="1" w:styleId="s9">
    <w:name w:val="s9"/>
    <w:basedOn w:val="DefaultParagraphFont"/>
    <w:rsid w:val="00C92378"/>
  </w:style>
  <w:style w:type="character" w:customStyle="1" w:styleId="Emphasis2">
    <w:name w:val="Emphasis2"/>
    <w:rsid w:val="00C92378"/>
    <w:rPr>
      <w:rFonts w:ascii="Franklin Gothic Heavy" w:hAnsi="Franklin Gothic Heavy" w:hint="default"/>
      <w:iCs/>
      <w:u w:val="single"/>
    </w:rPr>
  </w:style>
  <w:style w:type="character" w:customStyle="1" w:styleId="hw">
    <w:name w:val="hw"/>
    <w:rsid w:val="00C92378"/>
  </w:style>
  <w:style w:type="paragraph" w:styleId="z-TopofForm">
    <w:name w:val="HTML Top of Form"/>
    <w:basedOn w:val="Normal"/>
    <w:next w:val="Normal"/>
    <w:link w:val="z-TopofFormChar"/>
    <w:hidden/>
    <w:uiPriority w:val="99"/>
    <w:unhideWhenUsed/>
    <w:rsid w:val="00C92378"/>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uiPriority w:val="99"/>
    <w:rsid w:val="00C92378"/>
    <w:rPr>
      <w:rFonts w:ascii="Calibri" w:eastAsia="Calibri" w:hAnsi="Calibri" w:cs="Calibri"/>
      <w:vanish/>
      <w:sz w:val="16"/>
      <w:szCs w:val="16"/>
    </w:rPr>
  </w:style>
  <w:style w:type="paragraph" w:styleId="CommentSubject">
    <w:name w:val="annotation subject"/>
    <w:basedOn w:val="CommentText"/>
    <w:next w:val="CommentText"/>
    <w:link w:val="CommentSubjectChar"/>
    <w:uiPriority w:val="99"/>
    <w:unhideWhenUsed/>
    <w:rsid w:val="00C92378"/>
    <w:rPr>
      <w:b/>
      <w:bCs/>
    </w:rPr>
  </w:style>
  <w:style w:type="character" w:customStyle="1" w:styleId="CommentSubjectChar1">
    <w:name w:val="Comment Subject Char1"/>
    <w:basedOn w:val="CommentTextChar1"/>
    <w:uiPriority w:val="99"/>
    <w:rsid w:val="00C92378"/>
    <w:rPr>
      <w:rFonts w:ascii="Calibri" w:hAnsi="Calibri" w:cs="Calibri"/>
      <w:b/>
      <w:bCs/>
      <w:sz w:val="20"/>
      <w:szCs w:val="20"/>
    </w:rPr>
  </w:style>
  <w:style w:type="character" w:customStyle="1" w:styleId="copyrightdescription">
    <w:name w:val="copyrightdescription"/>
    <w:basedOn w:val="DefaultParagraphFont"/>
    <w:rsid w:val="00C92378"/>
    <w:rPr>
      <w:rFonts w:ascii="Times New Roman" w:hAnsi="Times New Roman" w:cs="Times New Roman" w:hint="default"/>
    </w:rPr>
  </w:style>
  <w:style w:type="character" w:customStyle="1" w:styleId="tabtitle">
    <w:name w:val="tabtitle"/>
    <w:basedOn w:val="DefaultParagraphFont"/>
    <w:rsid w:val="00C92378"/>
    <w:rPr>
      <w:rFonts w:ascii="Times New Roman" w:hAnsi="Times New Roman" w:cs="Times New Roman" w:hint="default"/>
    </w:rPr>
  </w:style>
  <w:style w:type="character" w:customStyle="1" w:styleId="inlinetitle">
    <w:name w:val="inlinetitle"/>
    <w:basedOn w:val="DefaultParagraphFont"/>
    <w:rsid w:val="00C92378"/>
  </w:style>
  <w:style w:type="character" w:customStyle="1" w:styleId="CardsFont12pt0">
    <w:name w:val="Cards + Font 12pt"/>
    <w:basedOn w:val="DefaultParagraphFont"/>
    <w:uiPriority w:val="1"/>
    <w:rsid w:val="00C92378"/>
    <w:rPr>
      <w:rFonts w:ascii="Calibri" w:eastAsia="Calibri" w:hAnsi="Calibri" w:cs="Calibri" w:hint="default"/>
      <w:sz w:val="24"/>
      <w:u w:val="single"/>
    </w:rPr>
  </w:style>
  <w:style w:type="character" w:customStyle="1" w:styleId="resultbody">
    <w:name w:val="resultbody"/>
    <w:basedOn w:val="DefaultParagraphFont"/>
    <w:rsid w:val="00C92378"/>
  </w:style>
  <w:style w:type="character" w:customStyle="1" w:styleId="resultbodysmallitalic">
    <w:name w:val="resultbodysmallitalic"/>
    <w:basedOn w:val="DefaultParagraphFont"/>
    <w:rsid w:val="00C92378"/>
  </w:style>
  <w:style w:type="character" w:customStyle="1" w:styleId="definition">
    <w:name w:val="definition"/>
    <w:basedOn w:val="DefaultParagraphFont"/>
    <w:rsid w:val="00C92378"/>
  </w:style>
  <w:style w:type="character" w:customStyle="1" w:styleId="base">
    <w:name w:val="base"/>
    <w:basedOn w:val="DefaultParagraphFont"/>
    <w:rsid w:val="00C92378"/>
  </w:style>
  <w:style w:type="character" w:customStyle="1" w:styleId="pos">
    <w:name w:val="pos"/>
    <w:basedOn w:val="DefaultParagraphFont"/>
    <w:rsid w:val="00C92378"/>
  </w:style>
  <w:style w:type="character" w:customStyle="1" w:styleId="gw">
    <w:name w:val="gw"/>
    <w:basedOn w:val="DefaultParagraphFont"/>
    <w:rsid w:val="00C92378"/>
  </w:style>
  <w:style w:type="character" w:customStyle="1" w:styleId="def">
    <w:name w:val="def"/>
    <w:basedOn w:val="DefaultParagraphFont"/>
    <w:rsid w:val="00C92378"/>
  </w:style>
  <w:style w:type="character" w:customStyle="1" w:styleId="normaltextrun">
    <w:name w:val="normaltextrun"/>
    <w:basedOn w:val="DefaultParagraphFont"/>
    <w:rsid w:val="00C92378"/>
  </w:style>
  <w:style w:type="character" w:customStyle="1" w:styleId="eop">
    <w:name w:val="eop"/>
    <w:basedOn w:val="DefaultParagraphFont"/>
    <w:rsid w:val="00C92378"/>
  </w:style>
  <w:style w:type="character" w:customStyle="1" w:styleId="UnresolvedMention2">
    <w:name w:val="Unresolved Mention2"/>
    <w:basedOn w:val="DefaultParagraphFont"/>
    <w:uiPriority w:val="99"/>
    <w:rsid w:val="00C92378"/>
    <w:rPr>
      <w:color w:val="605E5C"/>
      <w:shd w:val="clear" w:color="auto" w:fill="E1DFDD"/>
    </w:rPr>
  </w:style>
  <w:style w:type="character" w:customStyle="1" w:styleId="StyleThickunderline1">
    <w:name w:val="Style Thick underline1"/>
    <w:basedOn w:val="DefaultParagraphFont"/>
    <w:rsid w:val="00C92378"/>
    <w:rPr>
      <w:u w:val="single"/>
    </w:rPr>
  </w:style>
  <w:style w:type="character" w:customStyle="1" w:styleId="CardsHighlight">
    <w:name w:val="Cards Highlight"/>
    <w:basedOn w:val="DefaultParagraphFont"/>
    <w:uiPriority w:val="1"/>
    <w:rsid w:val="00C92378"/>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C92378"/>
    <w:rPr>
      <w:rFonts w:ascii="Times New Roman" w:hAnsi="Times New Roman" w:cs="Times New Roman" w:hint="default"/>
      <w:sz w:val="16"/>
      <w:szCs w:val="16"/>
    </w:rPr>
  </w:style>
  <w:style w:type="character" w:customStyle="1" w:styleId="BoldUnderlineChar0">
    <w:name w:val="Bold Underline Char"/>
    <w:locked/>
    <w:rsid w:val="00C92378"/>
    <w:rPr>
      <w:rFonts w:ascii="Times New Roman" w:eastAsia="Times New Roman" w:hAnsi="Times New Roman" w:cs="Times New Roman" w:hint="default"/>
      <w:b/>
      <w:bCs/>
      <w:szCs w:val="24"/>
      <w:u w:val="single"/>
    </w:rPr>
  </w:style>
  <w:style w:type="character" w:customStyle="1" w:styleId="UnresolvedMention3">
    <w:name w:val="Unresolved Mention3"/>
    <w:basedOn w:val="DefaultParagraphFont"/>
    <w:uiPriority w:val="99"/>
    <w:rsid w:val="00C92378"/>
    <w:rPr>
      <w:color w:val="605E5C"/>
      <w:shd w:val="clear" w:color="auto" w:fill="E1DFDD"/>
    </w:rPr>
  </w:style>
  <w:style w:type="character" w:customStyle="1" w:styleId="StyleBold">
    <w:name w:val="Style Bold"/>
    <w:uiPriority w:val="9"/>
    <w:semiHidden/>
    <w:rsid w:val="00C92378"/>
    <w:rPr>
      <w:b/>
      <w:bCs/>
    </w:rPr>
  </w:style>
  <w:style w:type="character" w:customStyle="1" w:styleId="Style8pt">
    <w:name w:val="Style 8 pt"/>
    <w:rsid w:val="00C92378"/>
    <w:rPr>
      <w:sz w:val="14"/>
    </w:rPr>
  </w:style>
  <w:style w:type="character" w:customStyle="1" w:styleId="tagChar1">
    <w:name w:val="tag Char1"/>
    <w:rsid w:val="00C92378"/>
    <w:rPr>
      <w:rFonts w:ascii="Times New Roman" w:eastAsia="PMingLiU" w:hAnsi="Times New Roman" w:cs="Times New Roman" w:hint="default"/>
      <w:b/>
      <w:bCs w:val="0"/>
      <w:kern w:val="32"/>
      <w:sz w:val="24"/>
      <w:szCs w:val="20"/>
    </w:rPr>
  </w:style>
  <w:style w:type="character" w:customStyle="1" w:styleId="pnumber">
    <w:name w:val="pnumber"/>
    <w:rsid w:val="00C92378"/>
  </w:style>
  <w:style w:type="character" w:customStyle="1" w:styleId="ital">
    <w:name w:val="ital"/>
    <w:rsid w:val="00C92378"/>
  </w:style>
  <w:style w:type="character" w:customStyle="1" w:styleId="orgdiv">
    <w:name w:val="orgdiv"/>
    <w:rsid w:val="00C92378"/>
  </w:style>
  <w:style w:type="character" w:customStyle="1" w:styleId="orgname">
    <w:name w:val="orgname"/>
    <w:rsid w:val="00C92378"/>
  </w:style>
  <w:style w:type="character" w:customStyle="1" w:styleId="city">
    <w:name w:val="city"/>
    <w:rsid w:val="00C92378"/>
  </w:style>
  <w:style w:type="character" w:customStyle="1" w:styleId="state">
    <w:name w:val="state"/>
    <w:rsid w:val="00C92378"/>
  </w:style>
  <w:style w:type="character" w:customStyle="1" w:styleId="country">
    <w:name w:val="country"/>
    <w:rsid w:val="00C92378"/>
  </w:style>
  <w:style w:type="character" w:customStyle="1" w:styleId="il">
    <w:name w:val="il"/>
    <w:rsid w:val="00C92378"/>
  </w:style>
  <w:style w:type="character" w:customStyle="1" w:styleId="Style8pt1">
    <w:name w:val="Style 8 pt1"/>
    <w:rsid w:val="00C92378"/>
    <w:rPr>
      <w:rFonts w:ascii="Georgia" w:hAnsi="Georgia" w:hint="default"/>
      <w:sz w:val="16"/>
    </w:rPr>
  </w:style>
  <w:style w:type="character" w:customStyle="1" w:styleId="EmphasizeThis">
    <w:name w:val="EmphasizeThis"/>
    <w:rsid w:val="00C92378"/>
    <w:rPr>
      <w:rFonts w:ascii="Georgia" w:hAnsi="Georgia" w:hint="default"/>
      <w:b/>
      <w:bCs w:val="0"/>
      <w:iCs/>
      <w:sz w:val="24"/>
      <w:u w:val="thick"/>
    </w:rPr>
  </w:style>
  <w:style w:type="character" w:customStyle="1" w:styleId="CardsChar1">
    <w:name w:val="Cards Char1"/>
    <w:locked/>
    <w:rsid w:val="00C92378"/>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C92378"/>
    <w:rPr>
      <w:rFonts w:ascii="Arial Narrow" w:hAnsi="Arial Narrow" w:hint="default"/>
      <w:szCs w:val="24"/>
      <w:u w:val="single"/>
      <w:lang w:val="en-US" w:eastAsia="en-US" w:bidi="ar-SA"/>
    </w:rPr>
  </w:style>
  <w:style w:type="character" w:customStyle="1" w:styleId="BoldUnderlineChar1">
    <w:name w:val="BoldUnderline Char"/>
    <w:locked/>
    <w:rsid w:val="00C92378"/>
    <w:rPr>
      <w:rFonts w:ascii="Times New Roman" w:eastAsia="Times New Roman" w:hAnsi="Times New Roman" w:cs="Times New Roman" w:hint="default"/>
      <w:b/>
      <w:bCs w:val="0"/>
      <w:sz w:val="22"/>
      <w:szCs w:val="24"/>
      <w:u w:val="single"/>
    </w:rPr>
  </w:style>
  <w:style w:type="character" w:customStyle="1" w:styleId="BoldUnderlineCharChar">
    <w:name w:val="BoldUnderline Char Char"/>
    <w:locked/>
    <w:rsid w:val="00C92378"/>
    <w:rPr>
      <w:rFonts w:ascii="Calibri" w:eastAsia="Times New Roman" w:hAnsi="Calibri" w:cs="Times New Roman" w:hint="default"/>
      <w:b/>
      <w:bCs w:val="0"/>
      <w:sz w:val="20"/>
      <w:szCs w:val="24"/>
      <w:u w:val="single"/>
    </w:rPr>
  </w:style>
  <w:style w:type="paragraph" w:styleId="BodyTextIndent3">
    <w:name w:val="Body Text Indent 3"/>
    <w:basedOn w:val="Normal"/>
    <w:link w:val="BodyTextIndent3Char"/>
    <w:uiPriority w:val="99"/>
    <w:unhideWhenUsed/>
    <w:rsid w:val="00C92378"/>
    <w:pPr>
      <w:spacing w:after="120"/>
      <w:ind w:left="360"/>
    </w:pPr>
    <w:rPr>
      <w:rFonts w:ascii="Arial" w:eastAsia="Calibri" w:hAnsi="Arial" w:cs="Arial"/>
      <w:sz w:val="16"/>
      <w:szCs w:val="16"/>
    </w:rPr>
  </w:style>
  <w:style w:type="character" w:customStyle="1" w:styleId="BodyTextIndent3Char1">
    <w:name w:val="Body Text Indent 3 Char1"/>
    <w:basedOn w:val="DefaultParagraphFont"/>
    <w:uiPriority w:val="99"/>
    <w:rsid w:val="00C92378"/>
    <w:rPr>
      <w:rFonts w:ascii="Calibri" w:hAnsi="Calibri" w:cs="Calibri"/>
      <w:sz w:val="16"/>
      <w:szCs w:val="16"/>
    </w:rPr>
  </w:style>
  <w:style w:type="character" w:customStyle="1" w:styleId="A5">
    <w:name w:val="A5"/>
    <w:uiPriority w:val="99"/>
    <w:rsid w:val="00C92378"/>
    <w:rPr>
      <w:rFonts w:ascii="Times New Roman" w:hAnsi="Times New Roman" w:cs="Times New Roman" w:hint="default"/>
      <w:color w:val="000000"/>
      <w:sz w:val="13"/>
      <w:szCs w:val="13"/>
    </w:rPr>
  </w:style>
  <w:style w:type="character" w:customStyle="1" w:styleId="smallChar">
    <w:name w:val="small Char"/>
    <w:rsid w:val="00C92378"/>
    <w:rPr>
      <w:rFonts w:ascii="Calibri" w:eastAsia="Calibri" w:hAnsi="Calibri" w:cs="Calibri" w:hint="default"/>
      <w:sz w:val="16"/>
      <w:szCs w:val="22"/>
      <w:lang w:val="en-US" w:eastAsia="en-US" w:bidi="ar-SA"/>
    </w:rPr>
  </w:style>
  <w:style w:type="character" w:customStyle="1" w:styleId="StyleUnderlineBold">
    <w:name w:val="Style Underline + Bold"/>
    <w:rsid w:val="00C92378"/>
    <w:rPr>
      <w:b/>
      <w:bCs/>
      <w:u w:val="single"/>
    </w:rPr>
  </w:style>
  <w:style w:type="character" w:customStyle="1" w:styleId="Underline-Highlighted">
    <w:name w:val="Underline-Highlighted"/>
    <w:uiPriority w:val="1"/>
    <w:qFormat/>
    <w:rsid w:val="00C92378"/>
    <w:rPr>
      <w:rFonts w:ascii="Cambria" w:hAnsi="Cambria" w:hint="default"/>
      <w:sz w:val="24"/>
      <w:u w:val="single"/>
      <w:bdr w:val="none" w:sz="0" w:space="0" w:color="auto" w:frame="1"/>
      <w:shd w:val="clear" w:color="auto" w:fill="99FF66"/>
    </w:rPr>
  </w:style>
  <w:style w:type="character" w:customStyle="1" w:styleId="SmallText0">
    <w:name w:val="SmallText"/>
    <w:rsid w:val="00C92378"/>
    <w:rPr>
      <w:color w:val="000000"/>
    </w:rPr>
  </w:style>
  <w:style w:type="character" w:customStyle="1" w:styleId="CitesChar1">
    <w:name w:val="Cites Char1"/>
    <w:rsid w:val="00C92378"/>
    <w:rPr>
      <w:b/>
      <w:bCs w:val="0"/>
      <w:szCs w:val="24"/>
      <w:u w:val="single"/>
      <w:lang w:val="en-US" w:eastAsia="en-US" w:bidi="ar-SA"/>
    </w:rPr>
  </w:style>
  <w:style w:type="character" w:customStyle="1" w:styleId="CardUnderlinedChar">
    <w:name w:val="Card Underlined Char"/>
    <w:rsid w:val="00C92378"/>
    <w:rPr>
      <w:rFonts w:ascii="Arial Narrow" w:hAnsi="Arial Narrow" w:hint="default"/>
      <w:sz w:val="22"/>
      <w:szCs w:val="24"/>
      <w:u w:val="single"/>
      <w:lang w:val="en-US" w:eastAsia="en-US" w:bidi="ar-SA"/>
    </w:rPr>
  </w:style>
  <w:style w:type="character" w:customStyle="1" w:styleId="underline3">
    <w:name w:val="underline3"/>
    <w:rsid w:val="00C92378"/>
    <w:rPr>
      <w:u w:val="single"/>
      <w:bdr w:val="none" w:sz="0" w:space="0" w:color="auto" w:frame="1"/>
      <w:shd w:val="clear" w:color="auto" w:fill="FFFF00"/>
    </w:rPr>
  </w:style>
  <w:style w:type="character" w:customStyle="1" w:styleId="menu">
    <w:name w:val="menu"/>
    <w:rsid w:val="00C92378"/>
  </w:style>
  <w:style w:type="character" w:customStyle="1" w:styleId="pmterms1">
    <w:name w:val="pmterms1"/>
    <w:rsid w:val="00C92378"/>
  </w:style>
  <w:style w:type="character" w:customStyle="1" w:styleId="7TimesNewRoman">
    <w:name w:val="7 Times New Roman"/>
    <w:rsid w:val="00C92378"/>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HeaderChar1">
    <w:name w:val="Header Char1"/>
    <w:aliases w:val="Header Char Char Char1,Heading 1 Char Char Char Char2,Header Char Char Char Char Char Char Char1,Header Char Char Char Char Char Char Char Cha Char,Header Char Char Char Char Char1,Heading 1 Char Char Char Char Char Char Char Char"/>
    <w:uiPriority w:val="99"/>
    <w:rsid w:val="00C92378"/>
    <w:rPr>
      <w:kern w:val="32"/>
      <w:sz w:val="24"/>
    </w:rPr>
  </w:style>
  <w:style w:type="character" w:customStyle="1" w:styleId="CitesChar2">
    <w:name w:val="Cites Char2"/>
    <w:locked/>
    <w:rsid w:val="00C92378"/>
    <w:rPr>
      <w:rFonts w:ascii="Times New Roman" w:eastAsia="Times New Roman" w:hAnsi="Times New Roman" w:cs="Times New Roman" w:hint="default"/>
      <w:b/>
      <w:bCs/>
    </w:rPr>
  </w:style>
  <w:style w:type="character" w:customStyle="1" w:styleId="itxtrst">
    <w:name w:val="itxtrst"/>
    <w:rsid w:val="00C92378"/>
  </w:style>
  <w:style w:type="character" w:customStyle="1" w:styleId="A-Underlining">
    <w:name w:val="A-Underlining"/>
    <w:rsid w:val="00C92378"/>
    <w:rPr>
      <w:rFonts w:ascii="Garamond" w:hAnsi="Garamond" w:hint="default"/>
      <w:color w:val="auto"/>
      <w:sz w:val="24"/>
      <w:u w:val="single"/>
    </w:rPr>
  </w:style>
  <w:style w:type="character" w:customStyle="1" w:styleId="AuthorChar">
    <w:name w:val="Author Char"/>
    <w:rsid w:val="00C92378"/>
    <w:rPr>
      <w:b/>
      <w:bCs w:val="0"/>
      <w:noProof w:val="0"/>
      <w:sz w:val="22"/>
      <w:lang w:val="en-US" w:eastAsia="en-US" w:bidi="ar-SA"/>
    </w:rPr>
  </w:style>
  <w:style w:type="character" w:customStyle="1" w:styleId="newsmain">
    <w:name w:val="news_main"/>
    <w:rsid w:val="00C92378"/>
  </w:style>
  <w:style w:type="character" w:customStyle="1" w:styleId="vitstoryheadline">
    <w:name w:val="vitstoryheadline"/>
    <w:rsid w:val="00C92378"/>
  </w:style>
  <w:style w:type="character" w:customStyle="1" w:styleId="AuthorDate0">
    <w:name w:val="Author Date"/>
    <w:rsid w:val="00C92378"/>
    <w:rPr>
      <w:b/>
      <w:bCs w:val="0"/>
      <w:sz w:val="24"/>
      <w:u w:val="thick"/>
    </w:rPr>
  </w:style>
  <w:style w:type="character" w:customStyle="1" w:styleId="UnderlinedTextCharChar">
    <w:name w:val="Underlined Text Char Char"/>
    <w:rsid w:val="00C92378"/>
    <w:rPr>
      <w:rFonts w:ascii="Arial" w:hAnsi="Arial" w:cs="Arial" w:hint="default"/>
      <w:bCs/>
      <w:noProof w:val="0"/>
      <w:szCs w:val="26"/>
      <w:u w:val="single"/>
      <w:lang w:val="en-US" w:eastAsia="en-US" w:bidi="ar-SA"/>
    </w:rPr>
  </w:style>
  <w:style w:type="character" w:customStyle="1" w:styleId="articletitle0">
    <w:name w:val="articletitle"/>
    <w:rsid w:val="00C92378"/>
    <w:rPr>
      <w:rFonts w:ascii="Times New Roman" w:hAnsi="Times New Roman" w:cs="Times New Roman" w:hint="default"/>
    </w:rPr>
  </w:style>
  <w:style w:type="character" w:customStyle="1" w:styleId="6pointChar">
    <w:name w:val="6 point Char"/>
    <w:rsid w:val="00C92378"/>
    <w:rPr>
      <w:rFonts w:ascii="Times New Roman" w:hAnsi="Times New Roman" w:cs="Times New Roman" w:hint="default"/>
      <w:sz w:val="12"/>
      <w:lang w:val="en-US" w:eastAsia="en-US"/>
    </w:rPr>
  </w:style>
  <w:style w:type="character" w:customStyle="1" w:styleId="StyleThickunderline">
    <w:name w:val="Style Thick underline"/>
    <w:qFormat/>
    <w:rsid w:val="00C92378"/>
    <w:rPr>
      <w:u w:val="thick"/>
    </w:rPr>
  </w:style>
  <w:style w:type="character" w:customStyle="1" w:styleId="citechar0">
    <w:name w:val="citechar"/>
    <w:rsid w:val="00C92378"/>
  </w:style>
  <w:style w:type="character" w:customStyle="1" w:styleId="underlinechar">
    <w:name w:val="underlinechar"/>
    <w:rsid w:val="00C92378"/>
  </w:style>
  <w:style w:type="character" w:customStyle="1" w:styleId="CardUnderlineChar">
    <w:name w:val="Card Underline Char"/>
    <w:rsid w:val="00C92378"/>
    <w:rPr>
      <w:szCs w:val="24"/>
      <w:u w:val="single"/>
      <w:lang w:val="en-US" w:eastAsia="en-US" w:bidi="ar-SA"/>
    </w:rPr>
  </w:style>
  <w:style w:type="character" w:customStyle="1" w:styleId="tagciteChar1">
    <w:name w:val="tag/cite Char"/>
    <w:rsid w:val="00C92378"/>
    <w:rPr>
      <w:b/>
      <w:bCs w:val="0"/>
      <w:sz w:val="24"/>
      <w:lang w:val="en-US" w:eastAsia="en-US" w:bidi="ar-SA"/>
    </w:rPr>
  </w:style>
  <w:style w:type="character" w:customStyle="1" w:styleId="8pointChar">
    <w:name w:val="8 point Char"/>
    <w:rsid w:val="00C92378"/>
    <w:rPr>
      <w:sz w:val="16"/>
      <w:lang w:val="en-US" w:eastAsia="en-US" w:bidi="ar-SA"/>
    </w:rPr>
  </w:style>
  <w:style w:type="character" w:customStyle="1" w:styleId="BoldText12pt">
    <w:name w:val="Bold Text 12 pt"/>
    <w:rsid w:val="00C9237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C92378"/>
  </w:style>
  <w:style w:type="character" w:customStyle="1" w:styleId="highlight2">
    <w:name w:val="highlight2"/>
    <w:rsid w:val="00C92378"/>
    <w:rPr>
      <w:rFonts w:ascii="Arial" w:hAnsi="Arial" w:cs="Arial" w:hint="default"/>
      <w:b/>
      <w:bCs w:val="0"/>
      <w:sz w:val="19"/>
      <w:u w:val="thick"/>
      <w:bdr w:val="none" w:sz="0" w:space="0" w:color="auto" w:frame="1"/>
    </w:rPr>
  </w:style>
  <w:style w:type="character" w:customStyle="1" w:styleId="CharacterStyle1">
    <w:name w:val="Character Style 1"/>
    <w:rsid w:val="00C92378"/>
    <w:rPr>
      <w:rFonts w:ascii="Tahoma" w:hAnsi="Tahoma" w:cs="Tahoma" w:hint="default"/>
      <w:sz w:val="18"/>
      <w:szCs w:val="18"/>
    </w:rPr>
  </w:style>
  <w:style w:type="character" w:customStyle="1" w:styleId="UnderlineStyleChar7">
    <w:name w:val="Underline Style Char7"/>
    <w:rsid w:val="00C92378"/>
    <w:rPr>
      <w:rFonts w:ascii="Garamond" w:hAnsi="Garamond" w:hint="default"/>
      <w:sz w:val="22"/>
      <w:szCs w:val="24"/>
      <w:u w:val="single"/>
      <w:lang w:val="en-US" w:eastAsia="en-US" w:bidi="ar-SA"/>
    </w:rPr>
  </w:style>
  <w:style w:type="character" w:customStyle="1" w:styleId="StyleArial6ptBold">
    <w:name w:val="Style Arial 6 pt Bold"/>
    <w:rsid w:val="00C92378"/>
    <w:rPr>
      <w:rFonts w:ascii="Arial" w:hAnsi="Arial" w:cs="Arial" w:hint="default"/>
      <w:bCs/>
      <w:sz w:val="12"/>
    </w:rPr>
  </w:style>
  <w:style w:type="character" w:customStyle="1" w:styleId="Heading2Char5">
    <w:name w:val="Heading 2 Char5"/>
    <w:rsid w:val="00C92378"/>
    <w:rPr>
      <w:rFonts w:ascii="Garamond" w:hAnsi="Garamond" w:cs="Arial" w:hint="default"/>
      <w:b/>
      <w:bCs/>
      <w:iCs/>
      <w:sz w:val="24"/>
      <w:szCs w:val="28"/>
      <w:lang w:val="en-US" w:eastAsia="en-US" w:bidi="ar-SA"/>
    </w:rPr>
  </w:style>
  <w:style w:type="character" w:customStyle="1" w:styleId="TagGreg">
    <w:name w:val="TagGreg"/>
    <w:uiPriority w:val="1"/>
    <w:qFormat/>
    <w:rsid w:val="00C92378"/>
    <w:rPr>
      <w:b/>
      <w:bCs w:val="0"/>
      <w:sz w:val="24"/>
    </w:rPr>
  </w:style>
  <w:style w:type="character" w:customStyle="1" w:styleId="SmallText-New">
    <w:name w:val="Small Text - New"/>
    <w:rsid w:val="00C92378"/>
    <w:rPr>
      <w:rFonts w:ascii="Arial Narrow" w:hAnsi="Arial Narrow" w:hint="default"/>
      <w:sz w:val="14"/>
    </w:rPr>
  </w:style>
  <w:style w:type="character" w:customStyle="1" w:styleId="Underlined-New">
    <w:name w:val="Underlined - New"/>
    <w:rsid w:val="00C92378"/>
    <w:rPr>
      <w:rFonts w:ascii="Arial Narrow" w:hAnsi="Arial Narrow" w:hint="default"/>
      <w:sz w:val="16"/>
      <w:u w:val="single"/>
    </w:rPr>
  </w:style>
  <w:style w:type="character" w:customStyle="1" w:styleId="Boxing-New">
    <w:name w:val="Boxing - New"/>
    <w:rsid w:val="00C92378"/>
    <w:rPr>
      <w:rFonts w:ascii="Arial Narrow" w:hAnsi="Arial Narrow" w:hint="default"/>
      <w:strike w:val="0"/>
      <w:dstrike w:val="0"/>
      <w:sz w:val="16"/>
      <w:u w:val="none"/>
      <w:effect w:val="none"/>
      <w:bdr w:val="single" w:sz="4" w:space="0" w:color="auto" w:frame="1"/>
    </w:rPr>
  </w:style>
  <w:style w:type="character" w:customStyle="1" w:styleId="hilite1">
    <w:name w:val="hilite1"/>
    <w:rsid w:val="00C92378"/>
    <w:rPr>
      <w:rFonts w:ascii="Arial Narrow" w:hAnsi="Arial Narrow" w:hint="default"/>
      <w:sz w:val="18"/>
      <w:u w:val="single"/>
      <w:bdr w:val="none" w:sz="0" w:space="0" w:color="auto" w:frame="1"/>
      <w:shd w:val="clear" w:color="auto" w:fill="00FF00"/>
    </w:rPr>
  </w:style>
  <w:style w:type="character" w:customStyle="1" w:styleId="f">
    <w:name w:val="f"/>
    <w:rsid w:val="00C92378"/>
  </w:style>
  <w:style w:type="character" w:customStyle="1" w:styleId="StyleDebateUnderline10pt">
    <w:name w:val="Style Debate Underline + 10 pt"/>
    <w:rsid w:val="00C92378"/>
    <w:rPr>
      <w:rFonts w:ascii="Times New Roman" w:hAnsi="Times New Roman" w:cs="Times New Roman" w:hint="default"/>
      <w:sz w:val="20"/>
      <w:szCs w:val="20"/>
      <w:u w:val="single"/>
    </w:rPr>
  </w:style>
  <w:style w:type="character" w:customStyle="1" w:styleId="Style11ptUnderlineBorderSinglesolidlineAuto05pt">
    <w:name w:val="Style 11 pt Underline Border: : (Single solid line Auto  0.5 pt..."/>
    <w:rsid w:val="00C92378"/>
    <w:rPr>
      <w:sz w:val="20"/>
      <w:u w:val="single"/>
      <w:bdr w:val="single" w:sz="4" w:space="0" w:color="auto" w:frame="1"/>
    </w:rPr>
  </w:style>
  <w:style w:type="character" w:customStyle="1" w:styleId="a">
    <w:name w:val="a"/>
    <w:rsid w:val="00C92378"/>
  </w:style>
  <w:style w:type="character" w:customStyle="1" w:styleId="ssl01">
    <w:name w:val="ss_l01"/>
    <w:rsid w:val="00C92378"/>
    <w:rPr>
      <w:color w:val="000000"/>
      <w:sz w:val="32"/>
      <w:szCs w:val="32"/>
    </w:rPr>
  </w:style>
  <w:style w:type="character" w:customStyle="1" w:styleId="Style11Char">
    <w:name w:val="Style11 Char"/>
    <w:link w:val="Style11"/>
    <w:rsid w:val="00C92378"/>
    <w:rPr>
      <w:b/>
      <w:u w:val="thick"/>
    </w:rPr>
  </w:style>
  <w:style w:type="character" w:customStyle="1" w:styleId="Style12Char">
    <w:name w:val="Style12 Char"/>
    <w:link w:val="Style12"/>
    <w:rsid w:val="00C92378"/>
    <w:rPr>
      <w:b/>
      <w:u w:val="thick"/>
    </w:rPr>
  </w:style>
  <w:style w:type="paragraph" w:styleId="BodyTextIndent">
    <w:name w:val="Body Text Indent"/>
    <w:basedOn w:val="Default"/>
    <w:next w:val="Default"/>
    <w:link w:val="BodyTextIndentChar"/>
    <w:uiPriority w:val="99"/>
    <w:unhideWhenUsed/>
    <w:rsid w:val="00C92378"/>
    <w:rPr>
      <w:rFonts w:ascii="Times New Roman" w:hAnsi="Times New Roman" w:cs="Times New Roman"/>
      <w:color w:val="auto"/>
    </w:rPr>
  </w:style>
  <w:style w:type="character" w:customStyle="1" w:styleId="BodyTextIndentChar">
    <w:name w:val="Body Text Indent Char"/>
    <w:basedOn w:val="DefaultParagraphFont"/>
    <w:link w:val="BodyTextIndent"/>
    <w:uiPriority w:val="99"/>
    <w:rsid w:val="00C92378"/>
    <w:rPr>
      <w:rFonts w:ascii="Times New Roman" w:eastAsia="Times New Roman" w:hAnsi="Times New Roman" w:cs="Times New Roman"/>
      <w:sz w:val="24"/>
      <w:szCs w:val="24"/>
    </w:rPr>
  </w:style>
  <w:style w:type="character" w:customStyle="1" w:styleId="allocatoragentsleft">
    <w:name w:val="al_locatoragentsleft"/>
    <w:rsid w:val="00C92378"/>
  </w:style>
  <w:style w:type="character" w:customStyle="1" w:styleId="grey10">
    <w:name w:val="grey10"/>
    <w:rsid w:val="00C92378"/>
  </w:style>
  <w:style w:type="character" w:customStyle="1" w:styleId="caps">
    <w:name w:val="caps"/>
    <w:rsid w:val="00C92378"/>
  </w:style>
  <w:style w:type="character" w:customStyle="1" w:styleId="Style12ptBoldUnderline1">
    <w:name w:val="Style 12 pt Bold Underline1"/>
    <w:rsid w:val="00C92378"/>
    <w:rPr>
      <w:b/>
      <w:bCs/>
      <w:sz w:val="24"/>
      <w:u w:val="single"/>
    </w:rPr>
  </w:style>
  <w:style w:type="character" w:customStyle="1" w:styleId="UnderlinesCharChar">
    <w:name w:val="Underlines Char Char"/>
    <w:rsid w:val="00C92378"/>
    <w:rPr>
      <w:rFonts w:ascii="Arial" w:hAnsi="Arial" w:cs="Arial" w:hint="default"/>
      <w:b/>
      <w:bCs/>
      <w:noProof w:val="0"/>
      <w:sz w:val="22"/>
      <w:szCs w:val="26"/>
      <w:u w:val="single"/>
      <w:lang w:val="en-US" w:eastAsia="en-US" w:bidi="ar-SA"/>
    </w:rPr>
  </w:style>
  <w:style w:type="character" w:customStyle="1" w:styleId="tagChar2">
    <w:name w:val="tag Char2"/>
    <w:uiPriority w:val="9"/>
    <w:qFormat/>
    <w:rsid w:val="00C92378"/>
    <w:rPr>
      <w:b/>
      <w:bCs w:val="0"/>
      <w:noProof w:val="0"/>
      <w:sz w:val="24"/>
      <w:lang w:val="en-US" w:eastAsia="en-US" w:bidi="ar-SA"/>
    </w:rPr>
  </w:style>
  <w:style w:type="character" w:customStyle="1" w:styleId="Taggin-New">
    <w:name w:val="Taggin - New"/>
    <w:rsid w:val="00C92378"/>
    <w:rPr>
      <w:rFonts w:ascii="Arial Narrow" w:hAnsi="Arial Narrow" w:hint="default"/>
      <w:b/>
      <w:bCs w:val="0"/>
      <w:sz w:val="22"/>
    </w:rPr>
  </w:style>
  <w:style w:type="character" w:customStyle="1" w:styleId="27">
    <w:name w:val="27"/>
    <w:rsid w:val="00C92378"/>
    <w:rPr>
      <w:rFonts w:ascii="Arial" w:hAnsi="Arial" w:cs="Arial" w:hint="default"/>
      <w:bCs/>
      <w:sz w:val="20"/>
      <w:u w:val="single"/>
      <w:lang w:val="en-US" w:eastAsia="en-US" w:bidi="ar-SA"/>
    </w:rPr>
  </w:style>
  <w:style w:type="character" w:customStyle="1" w:styleId="CardUnderlined">
    <w:name w:val="Card Underlined"/>
    <w:rsid w:val="00C92378"/>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C92378"/>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C92378"/>
    <w:rPr>
      <w:rFonts w:ascii="Times New Roman" w:hAnsi="Times New Roman" w:cs="Times New Roman" w:hint="default"/>
      <w:b/>
      <w:bCs/>
      <w:sz w:val="20"/>
      <w:szCs w:val="24"/>
      <w:u w:val="single"/>
      <w:lang w:val="en-US" w:eastAsia="en-US" w:bidi="ar-SA"/>
    </w:rPr>
  </w:style>
  <w:style w:type="character" w:customStyle="1" w:styleId="Style1Char1">
    <w:name w:val="Style1 Char1"/>
    <w:rsid w:val="00C92378"/>
    <w:rPr>
      <w:rFonts w:ascii="Times New Roman" w:eastAsia="SimSun" w:hAnsi="Times New Roman" w:cs="Times New Roman" w:hint="default"/>
      <w:sz w:val="20"/>
      <w:szCs w:val="24"/>
      <w:u w:val="single"/>
      <w:lang w:eastAsia="zh-CN"/>
    </w:rPr>
  </w:style>
  <w:style w:type="character" w:customStyle="1" w:styleId="senselabelstart">
    <w:name w:val="sense_label start"/>
    <w:rsid w:val="00C92378"/>
  </w:style>
  <w:style w:type="character" w:customStyle="1" w:styleId="sensecontent">
    <w:name w:val="sense_content"/>
    <w:rsid w:val="00C92378"/>
  </w:style>
  <w:style w:type="character" w:customStyle="1" w:styleId="vi">
    <w:name w:val="vi"/>
    <w:rsid w:val="00C92378"/>
  </w:style>
  <w:style w:type="character" w:customStyle="1" w:styleId="pagetitle">
    <w:name w:val="pagetitle"/>
    <w:rsid w:val="00C92378"/>
  </w:style>
  <w:style w:type="character" w:customStyle="1" w:styleId="StyleUnderlineCharChar9ptBold1">
    <w:name w:val="Style Underline Char Char + 9 pt Bold1"/>
    <w:rsid w:val="00C9237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92378"/>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C92378"/>
    <w:rPr>
      <w:rFonts w:ascii="Times New Roman" w:hAnsi="Times New Roman" w:cs="Times New Roman" w:hint="default"/>
      <w:sz w:val="20"/>
      <w:u w:val="single"/>
      <w:lang w:val="en-US" w:eastAsia="en-US" w:bidi="ar-SA"/>
    </w:rPr>
  </w:style>
  <w:style w:type="character" w:customStyle="1" w:styleId="Style9ptUnderline">
    <w:name w:val="Style 9 pt Underline"/>
    <w:rsid w:val="00C92378"/>
    <w:rPr>
      <w:sz w:val="20"/>
      <w:u w:val="single"/>
    </w:rPr>
  </w:style>
  <w:style w:type="character" w:customStyle="1" w:styleId="Style9ptBoldUnderline">
    <w:name w:val="Style 9 pt Bold Underline"/>
    <w:rsid w:val="00C92378"/>
    <w:rPr>
      <w:b/>
      <w:bCs/>
      <w:sz w:val="20"/>
      <w:u w:val="single"/>
    </w:rPr>
  </w:style>
  <w:style w:type="character" w:customStyle="1" w:styleId="StyleUnderlineChar9ptBold">
    <w:name w:val="Style Underline Char + 9 pt Bold"/>
    <w:rsid w:val="00C92378"/>
    <w:rPr>
      <w:rFonts w:ascii="Times New Roman" w:hAnsi="Times New Roman" w:cs="Times New Roman" w:hint="default"/>
      <w:b/>
      <w:bCs/>
      <w:sz w:val="20"/>
      <w:u w:val="single"/>
      <w:lang w:val="en-US" w:eastAsia="en-US" w:bidi="ar-SA"/>
    </w:rPr>
  </w:style>
  <w:style w:type="character" w:customStyle="1" w:styleId="UnderlineChar1">
    <w:name w:val="Underline Char1"/>
    <w:rsid w:val="00C92378"/>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C9237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C92378"/>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C92378"/>
    <w:rPr>
      <w:color w:val="000000"/>
      <w:sz w:val="20"/>
      <w:u w:val="single"/>
    </w:rPr>
  </w:style>
  <w:style w:type="character" w:customStyle="1" w:styleId="Style11ptBlack">
    <w:name w:val="Style 11 pt Black"/>
    <w:rsid w:val="00C92378"/>
    <w:rPr>
      <w:color w:val="000000"/>
      <w:sz w:val="20"/>
    </w:rPr>
  </w:style>
  <w:style w:type="character" w:customStyle="1" w:styleId="Heading2Char1CharCharCharCharCharC">
    <w:name w:val="Heading 2 Char1 Char Char Char Char Char C"/>
    <w:rsid w:val="00C92378"/>
    <w:rPr>
      <w:rFonts w:ascii="Arial" w:hAnsi="Arial" w:cs="Arial" w:hint="default"/>
      <w:b/>
      <w:bCs/>
      <w:iCs/>
      <w:sz w:val="24"/>
      <w:szCs w:val="28"/>
      <w:lang w:val="en-US" w:eastAsia="en-US" w:bidi="ar-SA"/>
    </w:rPr>
  </w:style>
  <w:style w:type="character" w:customStyle="1" w:styleId="StyleUnderlineCharTimesBold">
    <w:name w:val="Style Underline Char + Times Bold"/>
    <w:rsid w:val="00C92378"/>
    <w:rPr>
      <w:rFonts w:ascii="Times" w:hAnsi="Times" w:cs="Times" w:hint="default"/>
      <w:b w:val="0"/>
      <w:bCs/>
      <w:sz w:val="20"/>
      <w:u w:val="single"/>
    </w:rPr>
  </w:style>
  <w:style w:type="character" w:customStyle="1" w:styleId="blubigktbiz">
    <w:name w:val="blubigktbiz"/>
    <w:rsid w:val="00C92378"/>
  </w:style>
  <w:style w:type="character" w:customStyle="1" w:styleId="evidencetextChar">
    <w:name w:val="evidence text Char"/>
    <w:rsid w:val="00C92378"/>
    <w:rPr>
      <w:rFonts w:ascii="Arial Narrow" w:eastAsia="Times New Roman" w:hAnsi="Arial Narrow" w:cs="Calibri" w:hint="default"/>
      <w:sz w:val="24"/>
      <w:szCs w:val="20"/>
      <w:u w:val="thick"/>
    </w:rPr>
  </w:style>
  <w:style w:type="character" w:customStyle="1" w:styleId="Style4CharChar">
    <w:name w:val="Style4 Char Char"/>
    <w:rsid w:val="00C92378"/>
    <w:rPr>
      <w:rFonts w:ascii="Arial Narrow" w:hAnsi="Arial Narrow" w:hint="default"/>
      <w:noProof w:val="0"/>
      <w:szCs w:val="24"/>
      <w:u w:val="single"/>
      <w:lang w:val="en-US" w:eastAsia="en-US" w:bidi="ar-SA"/>
    </w:rPr>
  </w:style>
  <w:style w:type="character" w:customStyle="1" w:styleId="StyleUnderline4">
    <w:name w:val="Style Underline4"/>
    <w:rsid w:val="00C92378"/>
    <w:rPr>
      <w:u w:val="single"/>
    </w:rPr>
  </w:style>
  <w:style w:type="character" w:customStyle="1" w:styleId="StyleEmphasisArial12ptBold">
    <w:name w:val="Style Emphasis + Arial 12 pt Bold"/>
    <w:rsid w:val="00C92378"/>
    <w:rPr>
      <w:rFonts w:ascii="Arial" w:hAnsi="Arial" w:cs="Arial" w:hint="default"/>
      <w:b/>
      <w:bCs/>
      <w:i/>
      <w:iCs/>
      <w:sz w:val="24"/>
    </w:rPr>
  </w:style>
  <w:style w:type="character" w:customStyle="1" w:styleId="super">
    <w:name w:val="super"/>
    <w:rsid w:val="00C92378"/>
  </w:style>
  <w:style w:type="character" w:customStyle="1" w:styleId="text30">
    <w:name w:val="text30"/>
    <w:rsid w:val="00C92378"/>
  </w:style>
  <w:style w:type="character" w:customStyle="1" w:styleId="uppercase">
    <w:name w:val="uppercase"/>
    <w:rsid w:val="00C92378"/>
  </w:style>
  <w:style w:type="character" w:customStyle="1" w:styleId="bodytext0">
    <w:name w:val="bodytext"/>
    <w:rsid w:val="00C92378"/>
  </w:style>
  <w:style w:type="character" w:customStyle="1" w:styleId="entry-title">
    <w:name w:val="entry-title"/>
    <w:rsid w:val="00C92378"/>
  </w:style>
  <w:style w:type="character" w:customStyle="1" w:styleId="BodyTextIndentChar1">
    <w:name w:val="Body Text Indent Char1"/>
    <w:uiPriority w:val="99"/>
    <w:rsid w:val="00C92378"/>
    <w:rPr>
      <w:rFonts w:ascii="Times New Roman" w:hAnsi="Times New Roman" w:cs="Times New Roman" w:hint="default"/>
      <w:sz w:val="20"/>
    </w:rPr>
  </w:style>
  <w:style w:type="character" w:customStyle="1" w:styleId="HTMLPreformattedChar1">
    <w:name w:val="HTML Preformatted Char1"/>
    <w:uiPriority w:val="99"/>
    <w:rsid w:val="00C92378"/>
    <w:rPr>
      <w:rFonts w:ascii="Consolas" w:hAnsi="Consolas" w:cs="Consolas" w:hint="default"/>
      <w:sz w:val="20"/>
      <w:szCs w:val="20"/>
    </w:rPr>
  </w:style>
  <w:style w:type="character" w:customStyle="1" w:styleId="DebateHighlighted">
    <w:name w:val="Debate Highlighted"/>
    <w:qFormat/>
    <w:rsid w:val="00C92378"/>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C92378"/>
    <w:rPr>
      <w:sz w:val="12"/>
    </w:rPr>
  </w:style>
  <w:style w:type="character" w:customStyle="1" w:styleId="CiteCharCharCharCharCharChar">
    <w:name w:val="Cite Char Char Char Char Char Char"/>
    <w:rsid w:val="00C92378"/>
    <w:rPr>
      <w:b/>
      <w:bCs w:val="0"/>
      <w:noProof w:val="0"/>
      <w:sz w:val="22"/>
      <w:szCs w:val="24"/>
      <w:u w:val="single"/>
      <w:lang w:val="en-US" w:eastAsia="en-US" w:bidi="ar-SA"/>
    </w:rPr>
  </w:style>
  <w:style w:type="character" w:customStyle="1" w:styleId="mainbody1">
    <w:name w:val="mainbody1"/>
    <w:rsid w:val="00C92378"/>
    <w:rPr>
      <w:rFonts w:ascii="Verdana" w:hAnsi="Verdana" w:hint="default"/>
      <w:color w:val="000000"/>
      <w:sz w:val="22"/>
      <w:szCs w:val="22"/>
    </w:rPr>
  </w:style>
  <w:style w:type="character" w:customStyle="1" w:styleId="underlinedCharChar0">
    <w:name w:val="underlined Char Char"/>
    <w:locked/>
    <w:rsid w:val="00C92378"/>
    <w:rPr>
      <w:u w:val="single"/>
    </w:rPr>
  </w:style>
  <w:style w:type="character" w:customStyle="1" w:styleId="StyleStyle11ptBoldUnderlineBorderSinglesolidlineAuto">
    <w:name w:val="Style Style 11 pt Bold Underline Border: : (Single solid line Auto ..."/>
    <w:rsid w:val="00C92378"/>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C92378"/>
    <w:rPr>
      <w:rFonts w:ascii="Arial" w:hAnsi="Arial" w:cs="Arial" w:hint="default"/>
      <w:bCs/>
      <w:szCs w:val="26"/>
      <w:u w:val="single"/>
      <w:lang w:val="en-US" w:eastAsia="en-US" w:bidi="ar-SA"/>
    </w:rPr>
  </w:style>
  <w:style w:type="character" w:customStyle="1" w:styleId="StyleUnderlinePatternClearYellow">
    <w:name w:val="Style Underline Pattern: Clear (Yellow)"/>
    <w:rsid w:val="00C92378"/>
    <w:rPr>
      <w:u w:val="single"/>
      <w:shd w:val="clear" w:color="auto" w:fill="00FF00"/>
    </w:rPr>
  </w:style>
  <w:style w:type="character" w:customStyle="1" w:styleId="Heading3CharCharCharChar">
    <w:name w:val="Heading 3 Char Char Char Char"/>
    <w:rsid w:val="00C92378"/>
    <w:rPr>
      <w:rFonts w:ascii="Arial" w:hAnsi="Arial" w:cs="Arial" w:hint="default"/>
      <w:bCs/>
      <w:szCs w:val="26"/>
      <w:u w:val="single"/>
      <w:lang w:val="en-US" w:eastAsia="en-US" w:bidi="ar-SA"/>
    </w:rPr>
  </w:style>
  <w:style w:type="paragraph" w:styleId="EndnoteText">
    <w:name w:val="endnote text"/>
    <w:basedOn w:val="Normal"/>
    <w:link w:val="EndnoteTextChar"/>
    <w:unhideWhenUsed/>
    <w:rsid w:val="00C92378"/>
    <w:rPr>
      <w:rFonts w:ascii="Arial" w:hAnsi="Arial" w:cs="Arial"/>
      <w:lang w:val="x-none" w:eastAsia="x-none"/>
    </w:rPr>
  </w:style>
  <w:style w:type="character" w:customStyle="1" w:styleId="EndnoteTextChar1">
    <w:name w:val="Endnote Text Char1"/>
    <w:basedOn w:val="DefaultParagraphFont"/>
    <w:rsid w:val="00C92378"/>
    <w:rPr>
      <w:rFonts w:ascii="Calibri" w:hAnsi="Calibri" w:cs="Calibri"/>
      <w:sz w:val="20"/>
      <w:szCs w:val="20"/>
    </w:rPr>
  </w:style>
  <w:style w:type="character" w:customStyle="1" w:styleId="SourceBold">
    <w:name w:val="Source Bold"/>
    <w:rsid w:val="00C92378"/>
    <w:rPr>
      <w:rFonts w:ascii="Arial Narrow" w:hAnsi="Arial Narrow" w:hint="default"/>
      <w:b/>
      <w:bCs w:val="0"/>
      <w:strike w:val="0"/>
      <w:dstrike w:val="0"/>
      <w:sz w:val="24"/>
      <w:u w:val="none"/>
      <w:effect w:val="none"/>
    </w:rPr>
  </w:style>
  <w:style w:type="character" w:customStyle="1" w:styleId="2xBoldUnderline">
    <w:name w:val="2x_Bold_Underline"/>
    <w:rsid w:val="00C92378"/>
    <w:rPr>
      <w:b/>
      <w:bCs/>
      <w:sz w:val="24"/>
      <w:u w:val="thick"/>
    </w:rPr>
  </w:style>
  <w:style w:type="character" w:customStyle="1" w:styleId="Dottedunderline">
    <w:name w:val="Dotted underline"/>
    <w:rsid w:val="00C92378"/>
    <w:rPr>
      <w:u w:val="dotted"/>
    </w:rPr>
  </w:style>
  <w:style w:type="character" w:customStyle="1" w:styleId="readChar">
    <w:name w:val="read Char"/>
    <w:rsid w:val="00C92378"/>
    <w:rPr>
      <w:szCs w:val="22"/>
      <w:u w:val="single"/>
      <w:lang w:val="en-US" w:eastAsia="en-US" w:bidi="ar-SA"/>
    </w:rPr>
  </w:style>
  <w:style w:type="character" w:customStyle="1" w:styleId="underlining0">
    <w:name w:val="underlining"/>
    <w:rsid w:val="00C92378"/>
    <w:rPr>
      <w:u w:val="single"/>
    </w:rPr>
  </w:style>
  <w:style w:type="paragraph" w:styleId="BodyTextIndent2">
    <w:name w:val="Body Text Indent 2"/>
    <w:basedOn w:val="Normal"/>
    <w:link w:val="BodyTextIndent2Char"/>
    <w:unhideWhenUsed/>
    <w:rsid w:val="00C92378"/>
    <w:pPr>
      <w:ind w:leftChars="233" w:left="559" w:firstLineChars="300" w:firstLine="600"/>
    </w:pPr>
    <w:rPr>
      <w:rFonts w:ascii="HGSSoeiKakugothicUB" w:eastAsia="MS Mincho" w:hAnsi="Arial" w:cs="Arial"/>
      <w:szCs w:val="20"/>
      <w:lang w:val="x-none" w:eastAsia="ja-JP"/>
    </w:rPr>
  </w:style>
  <w:style w:type="character" w:customStyle="1" w:styleId="BodyTextIndent2Char1">
    <w:name w:val="Body Text Indent 2 Char1"/>
    <w:basedOn w:val="DefaultParagraphFont"/>
    <w:rsid w:val="00C92378"/>
    <w:rPr>
      <w:rFonts w:ascii="Calibri" w:hAnsi="Calibri" w:cs="Calibri"/>
    </w:rPr>
  </w:style>
  <w:style w:type="character" w:customStyle="1" w:styleId="A6">
    <w:name w:val="A6"/>
    <w:uiPriority w:val="99"/>
    <w:rsid w:val="00C92378"/>
    <w:rPr>
      <w:rFonts w:ascii="Times New Roman" w:hAnsi="Times New Roman" w:cs="Times New Roman" w:hint="default"/>
      <w:color w:val="000000"/>
      <w:sz w:val="14"/>
      <w:szCs w:val="14"/>
    </w:rPr>
  </w:style>
  <w:style w:type="character" w:customStyle="1" w:styleId="btitle">
    <w:name w:val="btitle"/>
    <w:rsid w:val="00C92378"/>
  </w:style>
  <w:style w:type="character" w:customStyle="1" w:styleId="green">
    <w:name w:val="green"/>
    <w:rsid w:val="00C92378"/>
  </w:style>
  <w:style w:type="character" w:customStyle="1" w:styleId="BodyText1">
    <w:name w:val="Body Text1"/>
    <w:rsid w:val="00C923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923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C9237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923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237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237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9237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923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92378"/>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C92378"/>
    <w:rPr>
      <w:rFonts w:ascii="Georgia" w:hAnsi="Georgia" w:hint="default"/>
      <w:b/>
      <w:bCs w:val="0"/>
      <w:sz w:val="24"/>
    </w:rPr>
  </w:style>
  <w:style w:type="character" w:customStyle="1" w:styleId="tl8wme">
    <w:name w:val="tl8wme"/>
    <w:basedOn w:val="DefaultParagraphFont"/>
    <w:rsid w:val="00C92378"/>
  </w:style>
  <w:style w:type="character" w:customStyle="1" w:styleId="StyleStyleUnderline311pt">
    <w:name w:val="Style Style Underline3 + 11 pt"/>
    <w:basedOn w:val="DefaultParagraphFont"/>
    <w:rsid w:val="00C92378"/>
    <w:rPr>
      <w:sz w:val="20"/>
      <w:u w:val="single"/>
    </w:rPr>
  </w:style>
  <w:style w:type="character" w:customStyle="1" w:styleId="StyleStyleUnderline311ptBold">
    <w:name w:val="Style Style Underline3 + 11 pt Bold"/>
    <w:basedOn w:val="DefaultParagraphFont"/>
    <w:rsid w:val="00C92378"/>
    <w:rPr>
      <w:b/>
      <w:bCs/>
      <w:sz w:val="20"/>
      <w:u w:val="single"/>
    </w:rPr>
  </w:style>
  <w:style w:type="character" w:customStyle="1" w:styleId="StyleStyleUnderline411pt">
    <w:name w:val="Style Style Underline4 + 11 pt"/>
    <w:basedOn w:val="DefaultParagraphFont"/>
    <w:rsid w:val="00C92378"/>
    <w:rPr>
      <w:sz w:val="20"/>
      <w:u w:val="single"/>
    </w:rPr>
  </w:style>
  <w:style w:type="character" w:customStyle="1" w:styleId="Emph">
    <w:name w:val="Emph"/>
    <w:basedOn w:val="DefaultParagraphFont"/>
    <w:uiPriority w:val="1"/>
    <w:qFormat/>
    <w:rsid w:val="00C92378"/>
    <w:rPr>
      <w:rFonts w:ascii="Arial" w:hAnsi="Arial" w:cs="Arial" w:hint="default"/>
      <w:b/>
      <w:bCs w:val="0"/>
      <w:sz w:val="20"/>
      <w:u w:val="single"/>
      <w:bdr w:val="single" w:sz="8" w:space="0" w:color="auto" w:frame="1"/>
    </w:rPr>
  </w:style>
  <w:style w:type="character" w:customStyle="1" w:styleId="cardchar00">
    <w:name w:val="cardchar0"/>
    <w:basedOn w:val="DefaultParagraphFont"/>
    <w:rsid w:val="00C92378"/>
  </w:style>
  <w:style w:type="character" w:customStyle="1" w:styleId="UnderlineNon-bold">
    <w:name w:val="Underline Non - bold"/>
    <w:rsid w:val="00C92378"/>
    <w:rPr>
      <w:rFonts w:ascii="Times New Roman" w:hAnsi="Times New Roman" w:cs="Times New Roman" w:hint="default"/>
      <w:iCs/>
      <w:sz w:val="22"/>
      <w:u w:val="single"/>
    </w:rPr>
  </w:style>
  <w:style w:type="character" w:customStyle="1" w:styleId="UnderlineBold0">
    <w:name w:val="Underline Bold"/>
    <w:qFormat/>
    <w:rsid w:val="00C92378"/>
    <w:rPr>
      <w:rFonts w:ascii="Times New Roman" w:hAnsi="Times New Roman" w:cs="Times New Roman" w:hint="default"/>
      <w:b/>
      <w:bCs w:val="0"/>
      <w:sz w:val="22"/>
      <w:u w:val="single"/>
    </w:rPr>
  </w:style>
  <w:style w:type="character" w:customStyle="1" w:styleId="Heading5Char2">
    <w:name w:val="Heading 5 Char2"/>
    <w:rsid w:val="00C9237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9237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92378"/>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uiPriority w:val="99"/>
    <w:rsid w:val="00C92378"/>
    <w:rPr>
      <w:rFonts w:ascii="Calibri" w:eastAsia="Calibri" w:hAnsi="Calibri" w:cs="Calibri"/>
      <w:vanish/>
      <w:sz w:val="16"/>
      <w:szCs w:val="16"/>
    </w:rPr>
  </w:style>
  <w:style w:type="character" w:customStyle="1" w:styleId="z-BottomofFormChar1">
    <w:name w:val="z-Bottom of Form Char1"/>
    <w:basedOn w:val="DefaultParagraphFont"/>
    <w:uiPriority w:val="99"/>
    <w:rsid w:val="00C92378"/>
    <w:rPr>
      <w:rFonts w:ascii="Arial" w:hAnsi="Arial" w:cs="Arial" w:hint="default"/>
      <w:vanish/>
      <w:webHidden w:val="0"/>
      <w:sz w:val="16"/>
      <w:szCs w:val="16"/>
      <w:specVanish w:val="0"/>
    </w:rPr>
  </w:style>
  <w:style w:type="character" w:customStyle="1" w:styleId="Style2CharChar">
    <w:name w:val="Style2 Char Char"/>
    <w:rsid w:val="00C92378"/>
    <w:rPr>
      <w:u w:val="thick"/>
      <w:lang w:val="en-US" w:eastAsia="en-US" w:bidi="ar-SA"/>
    </w:rPr>
  </w:style>
  <w:style w:type="character" w:customStyle="1" w:styleId="authordate1">
    <w:name w:val="authordate"/>
    <w:rsid w:val="00C92378"/>
  </w:style>
  <w:style w:type="character" w:customStyle="1" w:styleId="underline1">
    <w:name w:val="%underline"/>
    <w:qFormat/>
    <w:rsid w:val="00C92378"/>
    <w:rPr>
      <w:rFonts w:ascii="Times New Roman" w:hAnsi="Times New Roman" w:cs="Times New Roman" w:hint="default"/>
      <w:strike w:val="0"/>
      <w:dstrike w:val="0"/>
      <w:sz w:val="16"/>
      <w:u w:val="none"/>
      <w:effect w:val="none"/>
    </w:rPr>
  </w:style>
  <w:style w:type="character" w:customStyle="1" w:styleId="slug-doi">
    <w:name w:val="slug-doi"/>
    <w:basedOn w:val="DefaultParagraphFont"/>
    <w:rsid w:val="00C92378"/>
  </w:style>
  <w:style w:type="character" w:customStyle="1" w:styleId="af">
    <w:name w:val="af"/>
    <w:basedOn w:val="DefaultParagraphFont"/>
    <w:rsid w:val="00C92378"/>
  </w:style>
  <w:style w:type="character" w:customStyle="1" w:styleId="ab">
    <w:name w:val="ab"/>
    <w:basedOn w:val="DefaultParagraphFont"/>
    <w:rsid w:val="00C92378"/>
  </w:style>
  <w:style w:type="character" w:customStyle="1" w:styleId="em">
    <w:name w:val="em"/>
    <w:basedOn w:val="DefaultParagraphFont"/>
    <w:rsid w:val="00C92378"/>
  </w:style>
  <w:style w:type="character" w:customStyle="1" w:styleId="au">
    <w:name w:val="au"/>
    <w:basedOn w:val="DefaultParagraphFont"/>
    <w:rsid w:val="00C92378"/>
  </w:style>
  <w:style w:type="character" w:customStyle="1" w:styleId="ti">
    <w:name w:val="ti"/>
    <w:basedOn w:val="DefaultParagraphFont"/>
    <w:rsid w:val="00C92378"/>
  </w:style>
  <w:style w:type="character" w:customStyle="1" w:styleId="subheadblue">
    <w:name w:val="subhead_blue"/>
    <w:basedOn w:val="DefaultParagraphFont"/>
    <w:rsid w:val="00C92378"/>
  </w:style>
  <w:style w:type="character" w:customStyle="1" w:styleId="affiliation">
    <w:name w:val="affiliation"/>
    <w:basedOn w:val="DefaultParagraphFont"/>
    <w:rsid w:val="00C92378"/>
  </w:style>
  <w:style w:type="character" w:customStyle="1" w:styleId="slug-doi-wrapper">
    <w:name w:val="slug-doi-wrapper"/>
    <w:basedOn w:val="DefaultParagraphFont"/>
    <w:rsid w:val="00C92378"/>
  </w:style>
  <w:style w:type="character" w:customStyle="1" w:styleId="slug-metadata-noteahead-of-print">
    <w:name w:val="slug-metadata-note ahead-of-print"/>
    <w:basedOn w:val="DefaultParagraphFont"/>
    <w:rsid w:val="00C92378"/>
  </w:style>
  <w:style w:type="character" w:customStyle="1" w:styleId="slug-ahead-of-print-date">
    <w:name w:val="slug-ahead-of-print-date"/>
    <w:basedOn w:val="DefaultParagraphFont"/>
    <w:rsid w:val="00C92378"/>
  </w:style>
  <w:style w:type="character" w:customStyle="1" w:styleId="medium-bold">
    <w:name w:val="medium-bold"/>
    <w:basedOn w:val="DefaultParagraphFont"/>
    <w:rsid w:val="00C92378"/>
  </w:style>
  <w:style w:type="character" w:customStyle="1" w:styleId="updated-short-citation">
    <w:name w:val="updated-short-citation"/>
    <w:basedOn w:val="DefaultParagraphFont"/>
    <w:rsid w:val="00C92378"/>
  </w:style>
  <w:style w:type="character" w:customStyle="1" w:styleId="goohl0">
    <w:name w:val="goohl0"/>
    <w:basedOn w:val="DefaultParagraphFont"/>
    <w:rsid w:val="00C92378"/>
  </w:style>
  <w:style w:type="character" w:customStyle="1" w:styleId="CharChar6">
    <w:name w:val="Char Char6"/>
    <w:rsid w:val="00C92378"/>
    <w:rPr>
      <w:rFonts w:ascii="Arial" w:hAnsi="Arial" w:cs="Arial" w:hint="default"/>
      <w:bCs/>
      <w:sz w:val="16"/>
      <w:szCs w:val="26"/>
      <w:lang w:val="en-US" w:eastAsia="en-US" w:bidi="ar-SA"/>
    </w:rPr>
  </w:style>
  <w:style w:type="character" w:customStyle="1" w:styleId="CharChar3">
    <w:name w:val="Char Char3"/>
    <w:rsid w:val="00C92378"/>
    <w:rPr>
      <w:szCs w:val="24"/>
    </w:rPr>
  </w:style>
  <w:style w:type="character" w:customStyle="1" w:styleId="TagCharChar1">
    <w:name w:val="Tag Char Char1"/>
    <w:rsid w:val="00C92378"/>
    <w:rPr>
      <w:b/>
      <w:bCs w:val="0"/>
      <w:sz w:val="24"/>
      <w:szCs w:val="24"/>
      <w:lang w:val="en-US" w:eastAsia="en-US" w:bidi="ar-SA"/>
    </w:rPr>
  </w:style>
  <w:style w:type="character" w:customStyle="1" w:styleId="12TimesNewRoman">
    <w:name w:val="12 Times New Roman"/>
    <w:rsid w:val="00C9237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9237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92378"/>
    <w:rPr>
      <w:rFonts w:ascii="Times New Roman" w:hAnsi="Times New Roman" w:cs="Times New Roman" w:hint="default"/>
      <w:strike w:val="0"/>
      <w:dstrike w:val="0"/>
      <w:sz w:val="14"/>
      <w:u w:val="none"/>
      <w:effect w:val="none"/>
    </w:rPr>
  </w:style>
  <w:style w:type="character" w:customStyle="1" w:styleId="F8-UnderlineBold">
    <w:name w:val="F8 - Underline/Bold"/>
    <w:rsid w:val="00C92378"/>
    <w:rPr>
      <w:rFonts w:ascii="Times New Roman" w:hAnsi="Times New Roman" w:cs="Times New Roman" w:hint="default"/>
      <w:b/>
      <w:bCs w:val="0"/>
      <w:sz w:val="20"/>
      <w:u w:val="single"/>
    </w:rPr>
  </w:style>
  <w:style w:type="character" w:customStyle="1" w:styleId="F7-SmallFont">
    <w:name w:val="F7 - Small Font"/>
    <w:rsid w:val="00C92378"/>
    <w:rPr>
      <w:rFonts w:ascii="Times New Roman" w:hAnsi="Times New Roman" w:cs="Times New Roman" w:hint="default"/>
      <w:sz w:val="14"/>
    </w:rPr>
  </w:style>
  <w:style w:type="character" w:customStyle="1" w:styleId="Brief-Bold">
    <w:name w:val="Brief - Bold"/>
    <w:rsid w:val="00C92378"/>
    <w:rPr>
      <w:rFonts w:ascii="Times New Roman" w:hAnsi="Times New Roman" w:cs="Times New Roman" w:hint="default"/>
      <w:b/>
      <w:bCs w:val="0"/>
    </w:rPr>
  </w:style>
  <w:style w:type="character" w:customStyle="1" w:styleId="Card-Underline">
    <w:name w:val="Card - Underline"/>
    <w:rsid w:val="00C92378"/>
    <w:rPr>
      <w:rFonts w:ascii="Times New Roman" w:hAnsi="Times New Roman" w:cs="Times New Roman" w:hint="default"/>
      <w:u w:val="single"/>
    </w:rPr>
  </w:style>
  <w:style w:type="character" w:customStyle="1" w:styleId="beriefunderline">
    <w:name w:val="berief = underline"/>
    <w:rsid w:val="00C92378"/>
    <w:rPr>
      <w:rFonts w:ascii="Times New Roman" w:eastAsia="Times New Roman" w:hAnsi="Times New Roman" w:cs="Times New Roman" w:hint="default"/>
      <w:sz w:val="20"/>
      <w:u w:val="single"/>
    </w:rPr>
  </w:style>
  <w:style w:type="character" w:customStyle="1" w:styleId="BoldText10pt">
    <w:name w:val="Bold Text 10 pt"/>
    <w:rsid w:val="00C9237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92378"/>
  </w:style>
  <w:style w:type="character" w:customStyle="1" w:styleId="SC4208902">
    <w:name w:val="SC.4.208902"/>
    <w:rsid w:val="00C92378"/>
    <w:rPr>
      <w:rFonts w:ascii="Century" w:hAnsi="Century" w:cs="Century" w:hint="default"/>
      <w:color w:val="000000"/>
      <w:sz w:val="22"/>
      <w:szCs w:val="22"/>
    </w:rPr>
  </w:style>
  <w:style w:type="character" w:customStyle="1" w:styleId="SC4208915">
    <w:name w:val="SC.4.208915"/>
    <w:rsid w:val="00C92378"/>
    <w:rPr>
      <w:rFonts w:ascii="Century" w:hAnsi="Century" w:cs="Century" w:hint="default"/>
      <w:color w:val="000000"/>
      <w:sz w:val="13"/>
      <w:szCs w:val="13"/>
    </w:rPr>
  </w:style>
  <w:style w:type="character" w:customStyle="1" w:styleId="SC273764">
    <w:name w:val="SC.2.73764"/>
    <w:rsid w:val="00C92378"/>
    <w:rPr>
      <w:rFonts w:ascii="Century" w:hAnsi="Century" w:cs="Century" w:hint="default"/>
      <w:color w:val="000000"/>
      <w:sz w:val="72"/>
      <w:szCs w:val="72"/>
    </w:rPr>
  </w:style>
  <w:style w:type="character" w:customStyle="1" w:styleId="SC273779">
    <w:name w:val="SC.2.73779"/>
    <w:rsid w:val="00C92378"/>
    <w:rPr>
      <w:rFonts w:ascii="Century" w:hAnsi="Century" w:cs="Century" w:hint="default"/>
      <w:color w:val="000000"/>
      <w:sz w:val="40"/>
      <w:szCs w:val="40"/>
    </w:rPr>
  </w:style>
  <w:style w:type="character" w:customStyle="1" w:styleId="SC273763">
    <w:name w:val="SC.2.73763"/>
    <w:rsid w:val="00C92378"/>
    <w:rPr>
      <w:rFonts w:ascii="Century" w:hAnsi="Century" w:cs="Century" w:hint="default"/>
      <w:b/>
      <w:bCs/>
      <w:color w:val="000000"/>
    </w:rPr>
  </w:style>
  <w:style w:type="character" w:customStyle="1" w:styleId="SC4208910">
    <w:name w:val="SC.4.208910"/>
    <w:rsid w:val="00C92378"/>
    <w:rPr>
      <w:rFonts w:ascii="Century" w:hAnsi="Century" w:cs="Century" w:hint="default"/>
      <w:color w:val="000000"/>
      <w:sz w:val="28"/>
      <w:szCs w:val="28"/>
    </w:rPr>
  </w:style>
  <w:style w:type="character" w:customStyle="1" w:styleId="SC4208911">
    <w:name w:val="SC.4.208911"/>
    <w:rsid w:val="00C92378"/>
    <w:rPr>
      <w:rFonts w:ascii="Century" w:hAnsi="Century" w:cs="Century" w:hint="default"/>
      <w:color w:val="000000"/>
    </w:rPr>
  </w:style>
  <w:style w:type="character" w:customStyle="1" w:styleId="articlesubtitle">
    <w:name w:val="article_sub_title"/>
    <w:basedOn w:val="DefaultParagraphFont"/>
    <w:rsid w:val="00C92378"/>
  </w:style>
  <w:style w:type="character" w:customStyle="1" w:styleId="newsdate2">
    <w:name w:val="news_date2"/>
    <w:basedOn w:val="DefaultParagraphFont"/>
    <w:rsid w:val="00C92378"/>
  </w:style>
  <w:style w:type="character" w:customStyle="1" w:styleId="readarticleheader">
    <w:name w:val="readarticleheader"/>
    <w:basedOn w:val="DefaultParagraphFont"/>
    <w:rsid w:val="00C92378"/>
  </w:style>
  <w:style w:type="character" w:customStyle="1" w:styleId="UnderlineChar2">
    <w:name w:val="Underline Char2"/>
    <w:rsid w:val="00C92378"/>
    <w:rPr>
      <w:rFonts w:ascii="Trebuchet MS" w:hAnsi="Trebuchet MS" w:hint="default"/>
      <w:u w:val="thick"/>
      <w:lang w:val="en-US" w:eastAsia="zh-CN" w:bidi="ar-SA"/>
    </w:rPr>
  </w:style>
  <w:style w:type="character" w:customStyle="1" w:styleId="BoldUnderliningChar">
    <w:name w:val="Bold Underlining Char"/>
    <w:rsid w:val="00C92378"/>
    <w:rPr>
      <w:rFonts w:ascii="Arial Narrow" w:eastAsia="Times New Roman" w:hAnsi="Arial Narrow" w:hint="default"/>
      <w:b/>
      <w:bCs w:val="0"/>
      <w:szCs w:val="24"/>
      <w:u w:val="single"/>
      <w:lang w:val="en-GB" w:eastAsia="en-US" w:bidi="ar-SA"/>
    </w:rPr>
  </w:style>
  <w:style w:type="character" w:customStyle="1" w:styleId="medium-normal1">
    <w:name w:val="medium-normal1"/>
    <w:rsid w:val="00C92378"/>
    <w:rPr>
      <w:rFonts w:ascii="Arial" w:hAnsi="Arial" w:cs="Arial" w:hint="default"/>
      <w:b w:val="0"/>
      <w:bCs w:val="0"/>
      <w:i w:val="0"/>
      <w:iCs w:val="0"/>
      <w:sz w:val="20"/>
      <w:szCs w:val="20"/>
    </w:rPr>
  </w:style>
  <w:style w:type="character" w:customStyle="1" w:styleId="UnderlinedCardChar0">
    <w:name w:val="Underlined Card Char"/>
    <w:rsid w:val="00C92378"/>
    <w:rPr>
      <w:rFonts w:ascii="Palatino Linotype" w:hAnsi="Palatino Linotype" w:hint="default"/>
      <w:u w:val="single"/>
      <w:lang w:val="en-US" w:eastAsia="en-US" w:bidi="ar-SA"/>
    </w:rPr>
  </w:style>
  <w:style w:type="character" w:customStyle="1" w:styleId="Style10ptUnderline">
    <w:name w:val="Style 10 pt Underline"/>
    <w:rsid w:val="00C92378"/>
    <w:rPr>
      <w:sz w:val="20"/>
      <w:u w:val="single"/>
    </w:rPr>
  </w:style>
  <w:style w:type="character" w:customStyle="1" w:styleId="char">
    <w:name w:val="char"/>
    <w:basedOn w:val="DefaultParagraphFont"/>
    <w:rsid w:val="00C92378"/>
  </w:style>
  <w:style w:type="character" w:customStyle="1" w:styleId="UnderlineCharCharCharCharCharChar">
    <w:name w:val="Underline Char Char Char Char Char Char"/>
    <w:rsid w:val="00C92378"/>
    <w:rPr>
      <w:rFonts w:ascii="Arial Narrow" w:hAnsi="Arial Narrow" w:hint="default"/>
      <w:szCs w:val="24"/>
      <w:u w:val="single"/>
      <w:lang w:val="en-US" w:eastAsia="en-US" w:bidi="ar-SA"/>
    </w:rPr>
  </w:style>
  <w:style w:type="character" w:customStyle="1" w:styleId="klink">
    <w:name w:val="klink"/>
    <w:basedOn w:val="DefaultParagraphFont"/>
    <w:rsid w:val="00C92378"/>
  </w:style>
  <w:style w:type="character" w:customStyle="1" w:styleId="hdr">
    <w:name w:val="hdr"/>
    <w:basedOn w:val="DefaultParagraphFont"/>
    <w:rsid w:val="00C92378"/>
  </w:style>
  <w:style w:type="character" w:customStyle="1" w:styleId="date10">
    <w:name w:val="date1"/>
    <w:basedOn w:val="DefaultParagraphFont"/>
    <w:rsid w:val="00C92378"/>
  </w:style>
  <w:style w:type="character" w:customStyle="1" w:styleId="bolding1">
    <w:name w:val="bolding1"/>
    <w:rsid w:val="00C92378"/>
    <w:rPr>
      <w:b/>
      <w:bCs/>
    </w:rPr>
  </w:style>
  <w:style w:type="character" w:customStyle="1" w:styleId="bookoptions1">
    <w:name w:val="book_options1"/>
    <w:rsid w:val="00C92378"/>
    <w:rPr>
      <w:b/>
      <w:bCs/>
      <w:color w:val="333366"/>
    </w:rPr>
  </w:style>
  <w:style w:type="character" w:customStyle="1" w:styleId="descriptionblock">
    <w:name w:val="description block"/>
    <w:basedOn w:val="DefaultParagraphFont"/>
    <w:rsid w:val="00C92378"/>
  </w:style>
  <w:style w:type="character" w:customStyle="1" w:styleId="detailsboxblock">
    <w:name w:val="detailsbox block"/>
    <w:basedOn w:val="DefaultParagraphFont"/>
    <w:rsid w:val="00C92378"/>
  </w:style>
  <w:style w:type="character" w:customStyle="1" w:styleId="Char3">
    <w:name w:val="Char3"/>
    <w:rsid w:val="00C92378"/>
    <w:rPr>
      <w:rFonts w:ascii="Arial" w:hAnsi="Arial" w:cs="Arial" w:hint="default"/>
      <w:bCs/>
      <w:u w:val="thick"/>
      <w:lang w:val="en-US" w:eastAsia="en-US" w:bidi="ar-SA"/>
    </w:rPr>
  </w:style>
  <w:style w:type="character" w:customStyle="1" w:styleId="CardsFont6ptChar">
    <w:name w:val="Cards + Font: 6 pt Char"/>
    <w:rsid w:val="00C92378"/>
    <w:rPr>
      <w:sz w:val="12"/>
      <w:szCs w:val="24"/>
      <w:lang w:val="en-US" w:eastAsia="en-US" w:bidi="ar-SA"/>
    </w:rPr>
  </w:style>
  <w:style w:type="character" w:customStyle="1" w:styleId="texto11">
    <w:name w:val="texto11"/>
    <w:rsid w:val="00C92378"/>
    <w:rPr>
      <w:rFonts w:ascii="Arial" w:hAnsi="Arial" w:cs="Arial" w:hint="default"/>
      <w:b w:val="0"/>
      <w:bCs w:val="0"/>
      <w:i w:val="0"/>
      <w:iCs w:val="0"/>
      <w:caps w:val="0"/>
      <w:color w:val="000000"/>
      <w:sz w:val="26"/>
      <w:szCs w:val="26"/>
    </w:rPr>
  </w:style>
  <w:style w:type="character" w:customStyle="1" w:styleId="CardTagChar">
    <w:name w:val="Card Tag Char"/>
    <w:rsid w:val="00C92378"/>
    <w:rPr>
      <w:rFonts w:ascii="Arial Narrow" w:hAnsi="Arial Narrow" w:hint="default"/>
      <w:b/>
      <w:bCs w:val="0"/>
      <w:sz w:val="24"/>
      <w:szCs w:val="24"/>
      <w:lang w:val="en-US" w:eastAsia="en-US" w:bidi="ar-SA"/>
    </w:rPr>
  </w:style>
  <w:style w:type="character" w:customStyle="1" w:styleId="DebateCiteCharCharChar">
    <w:name w:val="Debate Cite Char Char Char"/>
    <w:rsid w:val="00C92378"/>
    <w:rPr>
      <w:b/>
      <w:bCs w:val="0"/>
      <w:sz w:val="32"/>
      <w:szCs w:val="32"/>
      <w:lang w:val="en-US" w:eastAsia="en-US" w:bidi="ar-SA"/>
    </w:rPr>
  </w:style>
  <w:style w:type="paragraph" w:styleId="BodyTextFirstIndent">
    <w:name w:val="Body Text First Indent"/>
    <w:basedOn w:val="BodyText"/>
    <w:link w:val="BodyTextFirstIndentChar"/>
    <w:unhideWhenUsed/>
    <w:rsid w:val="00C92378"/>
    <w:pPr>
      <w:ind w:firstLine="210"/>
    </w:pPr>
    <w:rPr>
      <w:rFonts w:ascii="Arial" w:eastAsia="Times New Roman" w:hAnsi="Arial" w:cs="Arial"/>
      <w:szCs w:val="20"/>
      <w:lang w:eastAsia="zh-CN"/>
    </w:rPr>
  </w:style>
  <w:style w:type="character" w:customStyle="1" w:styleId="BodyTextFirstIndentChar1">
    <w:name w:val="Body Text First Indent Char1"/>
    <w:basedOn w:val="BodyTextChar"/>
    <w:rsid w:val="00C92378"/>
    <w:rPr>
      <w:rFonts w:ascii="Calibri" w:hAnsi="Calibri" w:cs="Calibri"/>
    </w:rPr>
  </w:style>
  <w:style w:type="character" w:customStyle="1" w:styleId="TagChar3">
    <w:name w:val="Tag Char3"/>
    <w:rsid w:val="00C92378"/>
    <w:rPr>
      <w:rFonts w:ascii="Palatino Linotype" w:hAnsi="Palatino Linotype" w:hint="default"/>
      <w:b/>
      <w:bCs w:val="0"/>
      <w:sz w:val="24"/>
      <w:szCs w:val="24"/>
      <w:lang w:val="en-US" w:eastAsia="en-US" w:bidi="ar-SA"/>
    </w:rPr>
  </w:style>
  <w:style w:type="character" w:customStyle="1" w:styleId="Style10ptBold">
    <w:name w:val="Style 10 pt Bold"/>
    <w:rsid w:val="00C92378"/>
    <w:rPr>
      <w:b/>
      <w:bCs/>
      <w:sz w:val="20"/>
    </w:rPr>
  </w:style>
  <w:style w:type="character" w:customStyle="1" w:styleId="text9">
    <w:name w:val="text9"/>
    <w:basedOn w:val="DefaultParagraphFont"/>
    <w:rsid w:val="00C92378"/>
  </w:style>
  <w:style w:type="character" w:customStyle="1" w:styleId="text21">
    <w:name w:val="text21"/>
    <w:basedOn w:val="DefaultParagraphFont"/>
    <w:rsid w:val="00C92378"/>
  </w:style>
  <w:style w:type="character" w:customStyle="1" w:styleId="text19">
    <w:name w:val="text19"/>
    <w:basedOn w:val="DefaultParagraphFont"/>
    <w:rsid w:val="00C92378"/>
  </w:style>
  <w:style w:type="character" w:customStyle="1" w:styleId="pmterms11">
    <w:name w:val="pmterms11"/>
    <w:rsid w:val="00C92378"/>
    <w:rPr>
      <w:b/>
      <w:bCs/>
      <w:i w:val="0"/>
      <w:iCs w:val="0"/>
      <w:color w:val="000000"/>
    </w:rPr>
  </w:style>
  <w:style w:type="character" w:customStyle="1" w:styleId="term2">
    <w:name w:val="term2"/>
    <w:rsid w:val="00C92378"/>
    <w:rPr>
      <w:b/>
      <w:bCs/>
    </w:rPr>
  </w:style>
  <w:style w:type="character" w:customStyle="1" w:styleId="pmterms12">
    <w:name w:val="pmterms12"/>
    <w:rsid w:val="00C92378"/>
    <w:rPr>
      <w:b/>
      <w:bCs/>
      <w:i w:val="0"/>
      <w:iCs w:val="0"/>
      <w:color w:val="000000"/>
    </w:rPr>
  </w:style>
  <w:style w:type="character" w:customStyle="1" w:styleId="ToReadChar">
    <w:name w:val="To Read Char"/>
    <w:rsid w:val="00C92378"/>
    <w:rPr>
      <w:rFonts w:ascii="Verdana" w:hAnsi="Verdana" w:hint="default"/>
      <w:b/>
      <w:bCs w:val="0"/>
      <w:szCs w:val="24"/>
      <w:u w:val="single"/>
      <w:lang w:val="en-US" w:eastAsia="en-US" w:bidi="ar-SA"/>
    </w:rPr>
  </w:style>
  <w:style w:type="character" w:customStyle="1" w:styleId="ToReadCharChar">
    <w:name w:val="To Read Char Char"/>
    <w:rsid w:val="00C9237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92378"/>
    <w:rPr>
      <w:b/>
      <w:bCs w:val="0"/>
      <w:szCs w:val="24"/>
      <w:u w:val="single"/>
      <w:lang w:val="en-US" w:eastAsia="en-US" w:bidi="ar-SA"/>
    </w:rPr>
  </w:style>
  <w:style w:type="character" w:customStyle="1" w:styleId="bio">
    <w:name w:val="bio"/>
    <w:basedOn w:val="DefaultParagraphFont"/>
    <w:rsid w:val="00C92378"/>
  </w:style>
  <w:style w:type="character" w:customStyle="1" w:styleId="storytextstyle">
    <w:name w:val="storytextstyle"/>
    <w:basedOn w:val="DefaultParagraphFont"/>
    <w:rsid w:val="00C92378"/>
  </w:style>
  <w:style w:type="character" w:customStyle="1" w:styleId="cardunderlinedCharChar">
    <w:name w:val="card underlined Char Char"/>
    <w:rsid w:val="00C92378"/>
    <w:rPr>
      <w:rFonts w:ascii="Arial" w:hAnsi="Arial" w:cs="Arial" w:hint="default"/>
      <w:sz w:val="22"/>
      <w:szCs w:val="24"/>
      <w:u w:val="single"/>
      <w:lang w:val="en-US" w:eastAsia="en-US" w:bidi="ar-SA"/>
    </w:rPr>
  </w:style>
  <w:style w:type="character" w:customStyle="1" w:styleId="Style2Char0">
    <w:name w:val="Style2 Char"/>
    <w:rsid w:val="00C92378"/>
    <w:rPr>
      <w:rFonts w:ascii="Book Antiqua" w:hAnsi="Book Antiqua" w:hint="default"/>
      <w:u w:val="thick"/>
      <w:lang w:val="en-US" w:eastAsia="en-US" w:bidi="ar-SA"/>
    </w:rPr>
  </w:style>
  <w:style w:type="character" w:customStyle="1" w:styleId="Style2Char1">
    <w:name w:val="Style2 Char1"/>
    <w:rsid w:val="00C92378"/>
    <w:rPr>
      <w:rFonts w:ascii="Book Antiqua" w:hAnsi="Book Antiqua" w:hint="default"/>
      <w:szCs w:val="24"/>
      <w:u w:val="thick"/>
      <w:lang w:val="en-US" w:eastAsia="en-US" w:bidi="ar-SA"/>
    </w:rPr>
  </w:style>
  <w:style w:type="character" w:customStyle="1" w:styleId="articlehead21">
    <w:name w:val="articlehead21"/>
    <w:rsid w:val="00C92378"/>
    <w:rPr>
      <w:rFonts w:ascii="Arial" w:hAnsi="Arial" w:cs="Arial" w:hint="default"/>
      <w:b/>
      <w:bCs/>
      <w:color w:val="660000"/>
      <w:sz w:val="20"/>
      <w:szCs w:val="20"/>
    </w:rPr>
  </w:style>
  <w:style w:type="character" w:customStyle="1" w:styleId="BoldandUnderlineChar2Char1">
    <w:name w:val="Bold and Underline Char2 Char1"/>
    <w:rsid w:val="00C92378"/>
    <w:rPr>
      <w:b/>
      <w:bCs w:val="0"/>
      <w:szCs w:val="24"/>
      <w:u w:val="single"/>
      <w:lang w:val="en-US" w:eastAsia="en-US" w:bidi="ar-SA"/>
    </w:rPr>
  </w:style>
  <w:style w:type="character" w:customStyle="1" w:styleId="TagCiteChar10">
    <w:name w:val="Tag/Cite Char1"/>
    <w:rsid w:val="00C92378"/>
    <w:rPr>
      <w:b/>
      <w:bCs w:val="0"/>
      <w:lang w:val="en-US" w:eastAsia="en-US" w:bidi="ar-SA"/>
    </w:rPr>
  </w:style>
  <w:style w:type="character" w:customStyle="1" w:styleId="goohl2">
    <w:name w:val="goohl2"/>
    <w:basedOn w:val="DefaultParagraphFont"/>
    <w:rsid w:val="00C92378"/>
  </w:style>
  <w:style w:type="character" w:customStyle="1" w:styleId="Normal10">
    <w:name w:val="Normal1"/>
    <w:basedOn w:val="DefaultParagraphFont"/>
    <w:rsid w:val="00C92378"/>
  </w:style>
  <w:style w:type="character" w:customStyle="1" w:styleId="CardCharChar0">
    <w:name w:val="Card Char Char"/>
    <w:rsid w:val="00C92378"/>
    <w:rPr>
      <w:lang w:val="en-US" w:eastAsia="en-US" w:bidi="ar-SA"/>
    </w:rPr>
  </w:style>
  <w:style w:type="character" w:customStyle="1" w:styleId="BriefTitle1Char">
    <w:name w:val="Brief Title 1 Char"/>
    <w:rsid w:val="00C92378"/>
    <w:rPr>
      <w:b/>
      <w:bCs w:val="0"/>
      <w:u w:val="single"/>
      <w:lang w:val="en-US" w:eastAsia="en-US" w:bidi="ar-SA"/>
    </w:rPr>
  </w:style>
  <w:style w:type="character" w:customStyle="1" w:styleId="TagCiteCharChar">
    <w:name w:val="Tag/Cite Char Char"/>
    <w:rsid w:val="00C92378"/>
    <w:rPr>
      <w:b/>
      <w:bCs w:val="0"/>
      <w:lang w:val="en-US" w:eastAsia="en-US" w:bidi="ar-SA"/>
    </w:rPr>
  </w:style>
  <w:style w:type="character" w:customStyle="1" w:styleId="btx">
    <w:name w:val="btx"/>
    <w:basedOn w:val="DefaultParagraphFont"/>
    <w:rsid w:val="00C92378"/>
  </w:style>
  <w:style w:type="character" w:customStyle="1" w:styleId="prodgeneral1">
    <w:name w:val="prodgeneral1"/>
    <w:rsid w:val="00C92378"/>
    <w:rPr>
      <w:rFonts w:ascii="Verdana" w:hAnsi="Verdana" w:hint="default"/>
      <w:b w:val="0"/>
      <w:bCs w:val="0"/>
      <w:caps w:val="0"/>
      <w:color w:val="000000"/>
      <w:spacing w:val="0"/>
      <w:sz w:val="16"/>
      <w:szCs w:val="16"/>
    </w:rPr>
  </w:style>
  <w:style w:type="character" w:customStyle="1" w:styleId="summary1">
    <w:name w:val="summary1"/>
    <w:rsid w:val="00C92378"/>
    <w:rPr>
      <w:rFonts w:ascii="Arial" w:hAnsi="Arial" w:cs="Arial" w:hint="default"/>
      <w:sz w:val="18"/>
      <w:szCs w:val="18"/>
    </w:rPr>
  </w:style>
  <w:style w:type="character" w:customStyle="1" w:styleId="text3">
    <w:name w:val="text3"/>
    <w:basedOn w:val="DefaultParagraphFont"/>
    <w:rsid w:val="00C92378"/>
  </w:style>
  <w:style w:type="character" w:customStyle="1" w:styleId="underline10">
    <w:name w:val="underline1"/>
    <w:rsid w:val="00C92378"/>
    <w:rPr>
      <w:rFonts w:ascii="Times New Roman" w:hAnsi="Times New Roman" w:cs="Times New Roman" w:hint="default"/>
      <w:sz w:val="20"/>
      <w:u w:val="single"/>
      <w:lang w:eastAsia="en-US"/>
    </w:rPr>
  </w:style>
  <w:style w:type="character" w:customStyle="1" w:styleId="CardTextUnderlinedChar">
    <w:name w:val="Card Text Underlined Char"/>
    <w:rsid w:val="00C92378"/>
    <w:rPr>
      <w:rFonts w:ascii="Arial Narrow" w:hAnsi="Arial Narrow" w:hint="default"/>
      <w:sz w:val="24"/>
      <w:szCs w:val="24"/>
      <w:u w:val="single"/>
      <w:lang w:val="en-US" w:eastAsia="en-US" w:bidi="ar-SA"/>
    </w:rPr>
  </w:style>
  <w:style w:type="character" w:customStyle="1" w:styleId="cardtextsmallChar">
    <w:name w:val="card text small Char"/>
    <w:rsid w:val="00C92378"/>
    <w:rPr>
      <w:rFonts w:ascii="Arial Narrow" w:hAnsi="Arial Narrow" w:hint="default"/>
      <w:sz w:val="16"/>
      <w:szCs w:val="24"/>
      <w:lang w:val="en-US" w:eastAsia="en-US" w:bidi="ar-SA"/>
    </w:rPr>
  </w:style>
  <w:style w:type="character" w:customStyle="1" w:styleId="countrytitle1">
    <w:name w:val="countrytitle1"/>
    <w:rsid w:val="00C92378"/>
    <w:rPr>
      <w:rFonts w:ascii="Verdana" w:hAnsi="Verdana" w:hint="default"/>
      <w:b/>
      <w:bCs/>
      <w:color w:val="293643"/>
      <w:sz w:val="24"/>
      <w:szCs w:val="24"/>
    </w:rPr>
  </w:style>
  <w:style w:type="character" w:customStyle="1" w:styleId="storyheader1">
    <w:name w:val="storyheader1"/>
    <w:rsid w:val="00C92378"/>
    <w:rPr>
      <w:rFonts w:ascii="Verdana" w:hAnsi="Verdana" w:hint="default"/>
      <w:b/>
      <w:bCs/>
      <w:color w:val="000000"/>
      <w:sz w:val="21"/>
      <w:szCs w:val="21"/>
    </w:rPr>
  </w:style>
  <w:style w:type="character" w:customStyle="1" w:styleId="cardunderlinedChar0">
    <w:name w:val="card underlined Char"/>
    <w:rsid w:val="00C92378"/>
    <w:rPr>
      <w:rFonts w:ascii="Arial" w:hAnsi="Arial" w:cs="Arial" w:hint="default"/>
      <w:sz w:val="22"/>
      <w:szCs w:val="24"/>
      <w:u w:val="single"/>
      <w:lang w:val="en-US" w:eastAsia="en-US" w:bidi="ar-SA"/>
    </w:rPr>
  </w:style>
  <w:style w:type="character" w:customStyle="1" w:styleId="article1">
    <w:name w:val="article1"/>
    <w:rsid w:val="00C92378"/>
    <w:rPr>
      <w:rFonts w:ascii="Verdana" w:hAnsi="Verdana" w:hint="default"/>
      <w:color w:val="333333"/>
      <w:sz w:val="16"/>
      <w:szCs w:val="16"/>
    </w:rPr>
  </w:style>
  <w:style w:type="character" w:customStyle="1" w:styleId="Hyperlink6">
    <w:name w:val="Hyperlink6"/>
    <w:rsid w:val="00C92378"/>
    <w:rPr>
      <w:color w:val="3300CC"/>
      <w:u w:val="single"/>
    </w:rPr>
  </w:style>
  <w:style w:type="character" w:customStyle="1" w:styleId="story-posted-date1">
    <w:name w:val="story-posted-date1"/>
    <w:rsid w:val="00C92378"/>
    <w:rPr>
      <w:rFonts w:ascii="Arial" w:hAnsi="Arial" w:cs="Arial" w:hint="default"/>
      <w:b w:val="0"/>
      <w:bCs w:val="0"/>
      <w:sz w:val="19"/>
      <w:szCs w:val="19"/>
    </w:rPr>
  </w:style>
  <w:style w:type="character" w:customStyle="1" w:styleId="postbody">
    <w:name w:val="postbody"/>
    <w:basedOn w:val="DefaultParagraphFont"/>
    <w:rsid w:val="00C92378"/>
  </w:style>
  <w:style w:type="character" w:customStyle="1" w:styleId="textmedium">
    <w:name w:val="textmedium"/>
    <w:basedOn w:val="DefaultParagraphFont"/>
    <w:rsid w:val="00C92378"/>
  </w:style>
  <w:style w:type="character" w:customStyle="1" w:styleId="citation1">
    <w:name w:val="citation1"/>
    <w:rsid w:val="00C92378"/>
    <w:rPr>
      <w:rFonts w:ascii="Verdana" w:hAnsi="Verdana" w:hint="default"/>
      <w:sz w:val="17"/>
      <w:szCs w:val="17"/>
    </w:rPr>
  </w:style>
  <w:style w:type="character" w:customStyle="1" w:styleId="articlecontent">
    <w:name w:val="articlecontent"/>
    <w:basedOn w:val="DefaultParagraphFont"/>
    <w:rsid w:val="00C92378"/>
  </w:style>
  <w:style w:type="paragraph" w:styleId="FootnoteText">
    <w:name w:val="footnote text"/>
    <w:basedOn w:val="Normal"/>
    <w:link w:val="FootnoteTextChar"/>
    <w:unhideWhenUsed/>
    <w:rsid w:val="00C92378"/>
    <w:rPr>
      <w:rFonts w:ascii="Times" w:eastAsia="Times" w:hAnsi="Times" w:cs="Arial"/>
      <w:szCs w:val="20"/>
    </w:rPr>
  </w:style>
  <w:style w:type="character" w:customStyle="1" w:styleId="FootnoteTextChar1">
    <w:name w:val="Footnote Text Char1"/>
    <w:basedOn w:val="DefaultParagraphFont"/>
    <w:uiPriority w:val="99"/>
    <w:rsid w:val="00C92378"/>
    <w:rPr>
      <w:rFonts w:ascii="Calibri" w:hAnsi="Calibri" w:cs="Calibri"/>
      <w:sz w:val="20"/>
      <w:szCs w:val="20"/>
    </w:rPr>
  </w:style>
  <w:style w:type="character" w:customStyle="1" w:styleId="fource1">
    <w:name w:val="fource1"/>
    <w:rsid w:val="00C92378"/>
    <w:rPr>
      <w:sz w:val="34"/>
      <w:szCs w:val="34"/>
    </w:rPr>
  </w:style>
  <w:style w:type="character" w:customStyle="1" w:styleId="LanguageStrikeChar">
    <w:name w:val="Language Strike Char"/>
    <w:rsid w:val="00C92378"/>
    <w:rPr>
      <w:rFonts w:ascii="Arial Narrow" w:hAnsi="Arial Narrow" w:hint="default"/>
      <w:strike/>
      <w:szCs w:val="24"/>
      <w:lang w:val="en-US" w:eastAsia="en-US" w:bidi="ar-SA"/>
    </w:rPr>
  </w:style>
  <w:style w:type="character" w:customStyle="1" w:styleId="normal11">
    <w:name w:val="normal1"/>
    <w:basedOn w:val="DefaultParagraphFont"/>
    <w:rsid w:val="00C92378"/>
  </w:style>
  <w:style w:type="character" w:customStyle="1" w:styleId="ds">
    <w:name w:val="ds"/>
    <w:basedOn w:val="DefaultParagraphFont"/>
    <w:rsid w:val="00C92378"/>
  </w:style>
  <w:style w:type="character" w:customStyle="1" w:styleId="UnderliningChar1">
    <w:name w:val="Underlining Char1"/>
    <w:rsid w:val="00C92378"/>
    <w:rPr>
      <w:rFonts w:ascii="Arial Narrow" w:hAnsi="Arial Narrow" w:hint="default"/>
      <w:szCs w:val="24"/>
      <w:u w:val="single"/>
      <w:lang w:val="en-US" w:eastAsia="en-US" w:bidi="ar-SA"/>
    </w:rPr>
  </w:style>
  <w:style w:type="character" w:customStyle="1" w:styleId="UnderliningChar2">
    <w:name w:val="Underlining Char2"/>
    <w:rsid w:val="00C92378"/>
    <w:rPr>
      <w:rFonts w:ascii="Arial Narrow" w:hAnsi="Arial Narrow" w:hint="default"/>
      <w:szCs w:val="24"/>
      <w:u w:val="single"/>
      <w:lang w:val="en-US" w:eastAsia="en-US" w:bidi="ar-SA"/>
    </w:rPr>
  </w:style>
  <w:style w:type="character" w:customStyle="1" w:styleId="MicroTextChar1">
    <w:name w:val="MicroText Char1"/>
    <w:rsid w:val="00C92378"/>
    <w:rPr>
      <w:rFonts w:ascii="Arial Narrow" w:hAnsi="Arial Narrow" w:hint="default"/>
      <w:sz w:val="12"/>
      <w:szCs w:val="24"/>
      <w:lang w:val="en-US" w:eastAsia="en-US" w:bidi="ar-SA"/>
    </w:rPr>
  </w:style>
  <w:style w:type="character" w:customStyle="1" w:styleId="DefaultPara">
    <w:name w:val="Default Para"/>
    <w:rsid w:val="00C92378"/>
    <w:rPr>
      <w:sz w:val="20"/>
    </w:rPr>
  </w:style>
  <w:style w:type="character" w:customStyle="1" w:styleId="SYSHYPERTEXT">
    <w:name w:val="SYS_HYPERTEXT"/>
    <w:rsid w:val="00C92378"/>
    <w:rPr>
      <w:color w:val="0000FF"/>
      <w:u w:val="single"/>
    </w:rPr>
  </w:style>
  <w:style w:type="character" w:customStyle="1" w:styleId="Hyperlink1">
    <w:name w:val="Hyperlink1"/>
    <w:rsid w:val="00C9237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9237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2378"/>
    <w:rPr>
      <w:rFonts w:ascii="Arial Narrow" w:hAnsi="Arial Narrow" w:hint="default"/>
      <w:noProof w:val="0"/>
      <w:szCs w:val="24"/>
      <w:u w:val="single"/>
      <w:lang w:val="en-US" w:eastAsia="en-US" w:bidi="ar-SA"/>
    </w:rPr>
  </w:style>
  <w:style w:type="character" w:customStyle="1" w:styleId="BlockHeading1Char">
    <w:name w:val="Block Heading 1 Char"/>
    <w:rsid w:val="00C9237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92378"/>
    <w:rPr>
      <w:b/>
      <w:bCs w:val="0"/>
      <w:sz w:val="24"/>
      <w:szCs w:val="24"/>
      <w:u w:val="single"/>
      <w:lang w:val="en-US" w:eastAsia="en-US" w:bidi="ar-SA"/>
    </w:rPr>
  </w:style>
  <w:style w:type="character" w:customStyle="1" w:styleId="StyleTagTimesNewRomanChar">
    <w:name w:val="Style Tag + Times New Roman Char"/>
    <w:rsid w:val="00C9237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2378"/>
    <w:rPr>
      <w:rFonts w:ascii="Arial Narrow" w:hAnsi="Arial Narrow" w:cs="Arial" w:hint="default"/>
      <w:b/>
      <w:bCs/>
      <w:iCs/>
      <w:sz w:val="24"/>
      <w:szCs w:val="28"/>
      <w:lang w:val="en-US" w:eastAsia="en-US" w:bidi="ar-SA"/>
    </w:rPr>
  </w:style>
  <w:style w:type="character" w:customStyle="1" w:styleId="UnderliningCharChar">
    <w:name w:val="Underlining Char Char"/>
    <w:rsid w:val="00C92378"/>
    <w:rPr>
      <w:rFonts w:ascii="Arial Narrow" w:hAnsi="Arial Narrow" w:hint="default"/>
      <w:szCs w:val="24"/>
      <w:u w:val="single"/>
      <w:lang w:val="en-US" w:eastAsia="en-US" w:bidi="ar-SA"/>
    </w:rPr>
  </w:style>
  <w:style w:type="character" w:customStyle="1" w:styleId="StyleArialNarrow12ptBold">
    <w:name w:val="Style Arial Narrow 12 pt Bold"/>
    <w:rsid w:val="00C92378"/>
    <w:rPr>
      <w:rFonts w:ascii="Arial Narrow" w:hAnsi="Arial Narrow" w:hint="default"/>
      <w:b/>
      <w:bCs/>
      <w:sz w:val="24"/>
    </w:rPr>
  </w:style>
  <w:style w:type="character" w:customStyle="1" w:styleId="Style1CharChar">
    <w:name w:val="Style1 Char Char"/>
    <w:rsid w:val="00C9237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92378"/>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C92378"/>
    <w:rPr>
      <w:noProof w:val="0"/>
      <w:u w:val="single"/>
      <w:lang w:val="en-US" w:eastAsia="en-US" w:bidi="ar-SA"/>
    </w:rPr>
  </w:style>
  <w:style w:type="character" w:customStyle="1" w:styleId="UnderlinedCharChar1">
    <w:name w:val="Underlined Char Char1"/>
    <w:rsid w:val="00C92378"/>
    <w:rPr>
      <w:rFonts w:ascii="Bell MT" w:eastAsia="Times New Roman" w:hAnsi="Bell MT" w:hint="default"/>
      <w:bCs/>
      <w:iCs/>
      <w:sz w:val="22"/>
      <w:u w:val="single"/>
    </w:rPr>
  </w:style>
  <w:style w:type="character" w:customStyle="1" w:styleId="Heading2CharChar2">
    <w:name w:val="Heading 2 Char Char2"/>
    <w:rsid w:val="00C92378"/>
    <w:rPr>
      <w:rFonts w:ascii="Arial" w:hAnsi="Arial" w:cs="Arial" w:hint="default"/>
      <w:b/>
      <w:bCs/>
      <w:iCs/>
      <w:sz w:val="22"/>
      <w:szCs w:val="28"/>
      <w:lang w:val="en-US" w:eastAsia="en-US" w:bidi="ar-SA"/>
    </w:rPr>
  </w:style>
  <w:style w:type="character" w:customStyle="1" w:styleId="doctitle">
    <w:name w:val="doctitle"/>
    <w:rsid w:val="00C92378"/>
  </w:style>
  <w:style w:type="character" w:customStyle="1" w:styleId="cardtext-underlined">
    <w:name w:val="card text- underlined"/>
    <w:rsid w:val="00C92378"/>
    <w:rPr>
      <w:rFonts w:ascii="Garamond" w:hAnsi="Garamond" w:hint="default"/>
      <w:u w:val="single"/>
    </w:rPr>
  </w:style>
  <w:style w:type="character" w:customStyle="1" w:styleId="Styleunderline11pt">
    <w:name w:val="Style underline + 11 pt"/>
    <w:rsid w:val="00C92378"/>
    <w:rPr>
      <w:rFonts w:ascii="Times New Roman" w:hAnsi="Times New Roman" w:cs="Times New Roman" w:hint="default"/>
      <w:b w:val="0"/>
      <w:bCs w:val="0"/>
      <w:sz w:val="20"/>
      <w:u w:val="single"/>
    </w:rPr>
  </w:style>
  <w:style w:type="character" w:customStyle="1" w:styleId="Styleunderline11ptBold">
    <w:name w:val="Style underline + 11 pt Bold"/>
    <w:rsid w:val="00C92378"/>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C92378"/>
  </w:style>
  <w:style w:type="character" w:customStyle="1" w:styleId="BriefTitleChar">
    <w:name w:val="Brief Title Char"/>
    <w:basedOn w:val="DefaultParagraphFont"/>
    <w:rsid w:val="00C92378"/>
    <w:rPr>
      <w:b/>
      <w:bCs w:val="0"/>
      <w:sz w:val="24"/>
      <w:szCs w:val="24"/>
      <w:u w:val="single"/>
      <w:lang w:val="en-US" w:eastAsia="en-US" w:bidi="ar-SA"/>
    </w:rPr>
  </w:style>
  <w:style w:type="character" w:customStyle="1" w:styleId="BriefTitle2Char">
    <w:name w:val="Brief Title 2 Char"/>
    <w:basedOn w:val="BriefTitleChar"/>
    <w:rsid w:val="00C9237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92378"/>
    <w:rPr>
      <w:rFonts w:ascii="Times New Roman" w:eastAsia="Times New Roman" w:hAnsi="Times New Roman" w:cs="Times New Roman" w:hint="default"/>
      <w:sz w:val="20"/>
      <w:szCs w:val="24"/>
      <w:u w:val="single"/>
      <w:lang w:val="en-US" w:eastAsia="en-US" w:bidi="ar-SA"/>
    </w:rPr>
  </w:style>
  <w:style w:type="character" w:customStyle="1" w:styleId="StyleStyleUnderline411ptBold">
    <w:name w:val="Style Style Underline4 + 11 pt Bold"/>
    <w:basedOn w:val="DefaultParagraphFont"/>
    <w:rsid w:val="00C92378"/>
    <w:rPr>
      <w:b/>
      <w:bCs/>
      <w:sz w:val="20"/>
      <w:u w:val="single"/>
    </w:rPr>
  </w:style>
  <w:style w:type="character" w:customStyle="1" w:styleId="StyleUnderline3">
    <w:name w:val="Style Underline3"/>
    <w:basedOn w:val="DefaultParagraphFont"/>
    <w:rsid w:val="00C92378"/>
    <w:rPr>
      <w:u w:val="single"/>
    </w:rPr>
  </w:style>
  <w:style w:type="character" w:customStyle="1" w:styleId="Style9ptUnderline2">
    <w:name w:val="Style 9 pt Underline2"/>
    <w:rsid w:val="00C92378"/>
    <w:rPr>
      <w:sz w:val="20"/>
      <w:u w:val="single"/>
    </w:rPr>
  </w:style>
  <w:style w:type="character" w:customStyle="1" w:styleId="BoldandUnderlineCharChar2">
    <w:name w:val="Bold and Underline Char Char2"/>
    <w:basedOn w:val="DefaultParagraphFont"/>
    <w:rsid w:val="00C92378"/>
    <w:rPr>
      <w:b/>
      <w:bCs w:val="0"/>
      <w:u w:val="single"/>
      <w:lang w:val="en-US" w:eastAsia="en-US" w:bidi="ar-SA"/>
    </w:rPr>
  </w:style>
  <w:style w:type="character" w:customStyle="1" w:styleId="CardTextChar10">
    <w:name w:val="Card Text Char1"/>
    <w:basedOn w:val="DefaultParagraphFont"/>
    <w:rsid w:val="00C92378"/>
    <w:rPr>
      <w:rFonts w:ascii="Times New Roman" w:eastAsia="Times New Roman" w:hAnsi="Times New Roman" w:cs="Times New Roman" w:hint="default"/>
      <w:sz w:val="20"/>
      <w:szCs w:val="24"/>
    </w:rPr>
  </w:style>
  <w:style w:type="character" w:customStyle="1" w:styleId="Emphasis20">
    <w:name w:val="Emphasis 2"/>
    <w:uiPriority w:val="1"/>
    <w:qFormat/>
    <w:rsid w:val="00C92378"/>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92378"/>
  </w:style>
  <w:style w:type="character" w:customStyle="1" w:styleId="CharacterStyle2">
    <w:name w:val="Character Style 2"/>
    <w:uiPriority w:val="99"/>
    <w:rsid w:val="00C92378"/>
    <w:rPr>
      <w:sz w:val="20"/>
      <w:szCs w:val="20"/>
    </w:rPr>
  </w:style>
  <w:style w:type="character" w:customStyle="1" w:styleId="Heading3CharCharChar3">
    <w:name w:val="Heading 3 Char Char Char3"/>
    <w:aliases w:val="Char Char Char3,Heading 3 Char Char Char2,Char Char Char2, Char Char Char3, Char Char Char2"/>
    <w:basedOn w:val="DefaultParagraphFont"/>
    <w:rsid w:val="00C92378"/>
    <w:rPr>
      <w:rFonts w:ascii="Arial" w:hAnsi="Arial" w:cs="Arial" w:hint="default"/>
      <w:bCs/>
      <w:szCs w:val="26"/>
      <w:u w:val="single"/>
      <w:lang w:val="en-US" w:eastAsia="en-US" w:bidi="ar-SA"/>
    </w:rPr>
  </w:style>
  <w:style w:type="character" w:customStyle="1" w:styleId="qlabel">
    <w:name w:val="q_label"/>
    <w:basedOn w:val="DefaultParagraphFont"/>
    <w:rsid w:val="00C92378"/>
  </w:style>
  <w:style w:type="character" w:customStyle="1" w:styleId="alabel">
    <w:name w:val="a_label"/>
    <w:basedOn w:val="DefaultParagraphFont"/>
    <w:rsid w:val="00C92378"/>
  </w:style>
  <w:style w:type="character" w:customStyle="1" w:styleId="Styleunderline9pt0">
    <w:name w:val="Style underline + 9 pt"/>
    <w:basedOn w:val="underline"/>
    <w:rsid w:val="00C92378"/>
    <w:rPr>
      <w:b w:val="0"/>
      <w:bCs w:val="0"/>
      <w:u w:val="single"/>
    </w:rPr>
  </w:style>
  <w:style w:type="character" w:customStyle="1" w:styleId="StyleTimesNewRoman9pt">
    <w:name w:val="Style Times New Roman 9 pt"/>
    <w:basedOn w:val="DefaultParagraphFont"/>
    <w:rsid w:val="00C92378"/>
    <w:rPr>
      <w:rFonts w:ascii="Times New Roman" w:hAnsi="Times New Roman" w:cs="Times New Roman" w:hint="default"/>
      <w:sz w:val="20"/>
    </w:rPr>
  </w:style>
  <w:style w:type="character" w:customStyle="1" w:styleId="Styleunderline9pt1">
    <w:name w:val="Style underline + 9 pt1"/>
    <w:basedOn w:val="underline"/>
    <w:rsid w:val="00C92378"/>
    <w:rPr>
      <w:b w:val="0"/>
      <w:bCs w:val="0"/>
      <w:u w:val="single"/>
    </w:rPr>
  </w:style>
  <w:style w:type="character" w:customStyle="1" w:styleId="Hyperlink23">
    <w:name w:val="Hyperlink23"/>
    <w:basedOn w:val="DefaultParagraphFont"/>
    <w:rsid w:val="00C92378"/>
    <w:rPr>
      <w:color w:val="3300CC"/>
      <w:u w:val="single"/>
    </w:rPr>
  </w:style>
  <w:style w:type="character" w:customStyle="1" w:styleId="body-text">
    <w:name w:val="body-text"/>
    <w:basedOn w:val="DefaultParagraphFont"/>
    <w:rsid w:val="00C92378"/>
  </w:style>
  <w:style w:type="character" w:customStyle="1" w:styleId="globalcontentbody">
    <w:name w:val="globalcontentbody"/>
    <w:basedOn w:val="DefaultParagraphFont"/>
    <w:rsid w:val="00C92378"/>
  </w:style>
  <w:style w:type="character" w:customStyle="1" w:styleId="Styleterm111ptUnderline">
    <w:name w:val="Style term1 + 11 pt Underline"/>
    <w:basedOn w:val="term1"/>
    <w:rsid w:val="00C92378"/>
    <w:rPr>
      <w:rFonts w:ascii="Verdana" w:hAnsi="Verdana" w:hint="default"/>
      <w:b/>
      <w:bCs/>
      <w:sz w:val="20"/>
      <w:szCs w:val="20"/>
    </w:rPr>
  </w:style>
  <w:style w:type="character" w:customStyle="1" w:styleId="Style9pt">
    <w:name w:val="Style 9 pt"/>
    <w:basedOn w:val="DefaultParagraphFont"/>
    <w:rsid w:val="00C92378"/>
    <w:rPr>
      <w:rFonts w:ascii="Times New Roman" w:hAnsi="Times New Roman" w:cs="Times New Roman" w:hint="default"/>
      <w:sz w:val="20"/>
    </w:rPr>
  </w:style>
  <w:style w:type="character" w:customStyle="1" w:styleId="CharChar11">
    <w:name w:val="Char Char11"/>
    <w:basedOn w:val="DefaultParagraphFont"/>
    <w:rsid w:val="00C92378"/>
    <w:rPr>
      <w:rFonts w:ascii="Arial" w:hAnsi="Arial" w:cs="Arial" w:hint="default"/>
      <w:bCs/>
      <w:szCs w:val="26"/>
      <w:u w:val="single"/>
      <w:lang w:val="en-US" w:eastAsia="en-US" w:bidi="ar-SA"/>
    </w:rPr>
  </w:style>
  <w:style w:type="character" w:customStyle="1" w:styleId="authorbio">
    <w:name w:val="authorbio"/>
    <w:basedOn w:val="DefaultParagraphFont"/>
    <w:rsid w:val="00C92378"/>
  </w:style>
  <w:style w:type="character" w:customStyle="1" w:styleId="UnderlinedChar0">
    <w:name w:val="Underlined Char"/>
    <w:basedOn w:val="CardTextChar3"/>
    <w:rsid w:val="00C92378"/>
    <w:rPr>
      <w:rFonts w:ascii="Arial" w:hAnsi="Arial" w:cs="Arial" w:hint="default"/>
      <w:sz w:val="18"/>
      <w:szCs w:val="24"/>
      <w:lang w:val="en-US" w:eastAsia="en-US" w:bidi="ar-SA"/>
    </w:rPr>
  </w:style>
  <w:style w:type="character" w:customStyle="1" w:styleId="underlineChar0">
    <w:name w:val="underline Char"/>
    <w:basedOn w:val="DefaultParagraphFont"/>
    <w:rsid w:val="00C9237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9237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92378"/>
    <w:rPr>
      <w:sz w:val="20"/>
      <w:u w:val="single"/>
    </w:rPr>
  </w:style>
  <w:style w:type="character" w:customStyle="1" w:styleId="part-of-speech">
    <w:name w:val="part-of-speech"/>
    <w:basedOn w:val="DefaultParagraphFont"/>
    <w:rsid w:val="00C92378"/>
  </w:style>
  <w:style w:type="character" w:customStyle="1" w:styleId="pron">
    <w:name w:val="pron"/>
    <w:basedOn w:val="DefaultParagraphFont"/>
    <w:rsid w:val="00C92378"/>
  </w:style>
  <w:style w:type="character" w:customStyle="1" w:styleId="UnderlineCharChar1">
    <w:name w:val="Underline Char Char1"/>
    <w:basedOn w:val="DefaultParagraphFont"/>
    <w:rsid w:val="00C92378"/>
    <w:rPr>
      <w:u w:val="single"/>
      <w:lang w:val="en-US" w:eastAsia="en-US" w:bidi="ar-SA"/>
    </w:rPr>
  </w:style>
  <w:style w:type="character" w:customStyle="1" w:styleId="StyleUnderlineCharChar111pt">
    <w:name w:val="Style Underline Char Char1 + 11 pt"/>
    <w:basedOn w:val="UnderlineCharChar1"/>
    <w:rsid w:val="00C9237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237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92378"/>
    <w:rPr>
      <w:b/>
      <w:bCs/>
      <w:noProof w:val="0"/>
      <w:sz w:val="20"/>
      <w:u w:val="single"/>
      <w:lang w:val="en-US" w:eastAsia="en-US" w:bidi="ar-SA"/>
    </w:rPr>
  </w:style>
  <w:style w:type="character" w:customStyle="1" w:styleId="StyleunderlineArialNarrow9ptBold">
    <w:name w:val="Style underline + Arial Narrow 9 pt Bold"/>
    <w:basedOn w:val="underline"/>
    <w:rsid w:val="00C92378"/>
    <w:rPr>
      <w:b w:val="0"/>
      <w:bCs w:val="0"/>
      <w:u w:val="single"/>
    </w:rPr>
  </w:style>
  <w:style w:type="character" w:customStyle="1" w:styleId="StyleBoldandUnderlineCharCharCharChar9pt">
    <w:name w:val="Style Bold and Underline Char Char Char Char + 9 pt"/>
    <w:basedOn w:val="DefaultParagraphFont"/>
    <w:rsid w:val="00C9237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9237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9237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92378"/>
    <w:rPr>
      <w:rFonts w:ascii="Arial" w:hAnsi="Arial" w:cs="Arial" w:hint="default"/>
      <w:color w:val="000000"/>
      <w:sz w:val="10"/>
      <w:szCs w:val="22"/>
    </w:rPr>
  </w:style>
  <w:style w:type="character" w:customStyle="1" w:styleId="CharChar111">
    <w:name w:val="Char Char111"/>
    <w:basedOn w:val="DefaultParagraphFont"/>
    <w:rsid w:val="00C92378"/>
    <w:rPr>
      <w:rFonts w:ascii="Arial" w:hAnsi="Arial" w:cs="Arial" w:hint="default"/>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C9237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92378"/>
  </w:style>
  <w:style w:type="character" w:customStyle="1" w:styleId="StyleUnderline1">
    <w:name w:val="Style Underline1"/>
    <w:basedOn w:val="DefaultParagraphFont"/>
    <w:rsid w:val="00C92378"/>
    <w:rPr>
      <w:rFonts w:ascii="Times New Roman" w:hAnsi="Times New Roman" w:cs="Times New Roman" w:hint="default"/>
      <w:sz w:val="20"/>
      <w:u w:val="single"/>
    </w:rPr>
  </w:style>
  <w:style w:type="character" w:customStyle="1" w:styleId="DontRead">
    <w:name w:val="Don't Read"/>
    <w:qFormat/>
    <w:rsid w:val="00C92378"/>
    <w:rPr>
      <w:rFonts w:ascii="Times New Roman" w:hAnsi="Times New Roman" w:cs="Times New Roman" w:hint="default"/>
      <w:sz w:val="16"/>
    </w:rPr>
  </w:style>
  <w:style w:type="character" w:customStyle="1" w:styleId="Style11ptUnderline3">
    <w:name w:val="Style 11 pt Underline3"/>
    <w:rsid w:val="00C92378"/>
    <w:rPr>
      <w:sz w:val="20"/>
      <w:u w:val="single"/>
    </w:rPr>
  </w:style>
  <w:style w:type="character" w:customStyle="1" w:styleId="2">
    <w:name w:val="2"/>
    <w:rsid w:val="00C9237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92378"/>
    <w:rPr>
      <w:sz w:val="20"/>
      <w:u w:val="single"/>
    </w:rPr>
  </w:style>
  <w:style w:type="character" w:customStyle="1" w:styleId="Style9ptBoldUnderline5">
    <w:name w:val="Style 9 pt Bold Underline5"/>
    <w:basedOn w:val="DefaultParagraphFont"/>
    <w:rsid w:val="00C92378"/>
    <w:rPr>
      <w:b/>
      <w:bCs/>
      <w:sz w:val="20"/>
      <w:u w:val="single"/>
    </w:rPr>
  </w:style>
  <w:style w:type="character" w:customStyle="1" w:styleId="CharChar114">
    <w:name w:val="Char Char114"/>
    <w:basedOn w:val="DefaultParagraphFont"/>
    <w:rsid w:val="00C92378"/>
    <w:rPr>
      <w:rFonts w:ascii="Arial" w:hAnsi="Arial" w:cs="Arial" w:hint="default"/>
      <w:bCs/>
      <w:szCs w:val="26"/>
      <w:u w:val="single"/>
      <w:lang w:val="en-US" w:eastAsia="en-US" w:bidi="ar-SA"/>
    </w:rPr>
  </w:style>
  <w:style w:type="character" w:customStyle="1" w:styleId="CharChar113">
    <w:name w:val="Char Char113"/>
    <w:basedOn w:val="DefaultParagraphFont"/>
    <w:rsid w:val="00C92378"/>
    <w:rPr>
      <w:rFonts w:ascii="Arial" w:hAnsi="Arial" w:cs="Arial" w:hint="default"/>
      <w:bCs/>
      <w:szCs w:val="26"/>
      <w:u w:val="single"/>
      <w:lang w:val="en-US" w:eastAsia="en-US" w:bidi="ar-SA"/>
    </w:rPr>
  </w:style>
  <w:style w:type="character" w:customStyle="1" w:styleId="CharChar112">
    <w:name w:val="Char Char112"/>
    <w:basedOn w:val="DefaultParagraphFont"/>
    <w:rsid w:val="00C92378"/>
    <w:rPr>
      <w:rFonts w:ascii="Arial" w:hAnsi="Arial" w:cs="Arial" w:hint="default"/>
      <w:bCs/>
      <w:szCs w:val="26"/>
      <w:u w:val="single"/>
      <w:lang w:val="en-US" w:eastAsia="en-US" w:bidi="ar-SA"/>
    </w:rPr>
  </w:style>
  <w:style w:type="character" w:customStyle="1" w:styleId="zoomme">
    <w:name w:val="zoomme"/>
    <w:basedOn w:val="DefaultParagraphFont"/>
    <w:rsid w:val="00C92378"/>
  </w:style>
  <w:style w:type="character" w:customStyle="1" w:styleId="classauthor">
    <w:name w:val="class=&quot;author&quot;"/>
    <w:basedOn w:val="DefaultParagraphFont"/>
    <w:rsid w:val="00C92378"/>
  </w:style>
  <w:style w:type="character" w:customStyle="1" w:styleId="CharCharChar">
    <w:name w:val="Char Char Char"/>
    <w:basedOn w:val="DefaultParagraphFont"/>
    <w:rsid w:val="00C92378"/>
    <w:rPr>
      <w:rFonts w:ascii="Arial" w:hAnsi="Arial" w:cs="Arial" w:hint="default"/>
      <w:bCs/>
      <w:szCs w:val="26"/>
      <w:u w:val="single"/>
      <w:lang w:val="en-US" w:eastAsia="en-US" w:bidi="ar-SA"/>
    </w:rPr>
  </w:style>
  <w:style w:type="character" w:customStyle="1" w:styleId="officialstitle-">
    <w:name w:val="official_s_title-"/>
    <w:basedOn w:val="DefaultParagraphFont"/>
    <w:rsid w:val="00C92378"/>
  </w:style>
  <w:style w:type="character" w:customStyle="1" w:styleId="officialsbureau">
    <w:name w:val="official_s_bureau"/>
    <w:basedOn w:val="DefaultParagraphFont"/>
    <w:rsid w:val="00C92378"/>
  </w:style>
  <w:style w:type="character" w:customStyle="1" w:styleId="gray">
    <w:name w:val="gray"/>
    <w:basedOn w:val="DefaultParagraphFont"/>
    <w:rsid w:val="00C92378"/>
  </w:style>
  <w:style w:type="character" w:customStyle="1" w:styleId="Styleunderline11ptBorderSinglesolidlineAuto05p">
    <w:name w:val="Style underline + 11 pt Border: : (Single solid line Auto  0.5 p..."/>
    <w:rsid w:val="00C92378"/>
    <w:rPr>
      <w:sz w:val="20"/>
      <w:u w:val="single"/>
      <w:bdr w:val="single" w:sz="4" w:space="0" w:color="auto" w:frame="1"/>
    </w:rPr>
  </w:style>
  <w:style w:type="character" w:customStyle="1" w:styleId="CardText-Underlined0">
    <w:name w:val="Card Text - Underlined"/>
    <w:rsid w:val="00C92378"/>
    <w:rPr>
      <w:b/>
      <w:bCs w:val="0"/>
      <w:sz w:val="20"/>
      <w:u w:val="single"/>
    </w:rPr>
  </w:style>
  <w:style w:type="character" w:customStyle="1" w:styleId="Style11ptItalicUnderline">
    <w:name w:val="Style 11 pt Italic Underline"/>
    <w:basedOn w:val="DefaultParagraphFont"/>
    <w:rsid w:val="00C92378"/>
    <w:rPr>
      <w:i/>
      <w:iCs/>
      <w:sz w:val="20"/>
      <w:u w:val="single"/>
    </w:rPr>
  </w:style>
  <w:style w:type="character" w:customStyle="1" w:styleId="Style11ptItalic">
    <w:name w:val="Style 11 pt Italic"/>
    <w:basedOn w:val="DefaultParagraphFont"/>
    <w:rsid w:val="00C92378"/>
    <w:rPr>
      <w:rFonts w:ascii="Times New Roman" w:hAnsi="Times New Roman" w:cs="Times New Roman" w:hint="default"/>
      <w:i/>
      <w:iCs/>
      <w:sz w:val="20"/>
    </w:rPr>
  </w:style>
  <w:style w:type="character" w:customStyle="1" w:styleId="Style9ptUnderline6">
    <w:name w:val="Style 9 pt Underline6"/>
    <w:basedOn w:val="DefaultParagraphFont"/>
    <w:rsid w:val="00C92378"/>
    <w:rPr>
      <w:sz w:val="20"/>
      <w:u w:val="single"/>
    </w:rPr>
  </w:style>
  <w:style w:type="character" w:customStyle="1" w:styleId="ct-with-fmlt">
    <w:name w:val="ct-with-fmlt"/>
    <w:basedOn w:val="DefaultParagraphFont"/>
    <w:rsid w:val="00C92378"/>
  </w:style>
  <w:style w:type="character" w:customStyle="1" w:styleId="cross-head">
    <w:name w:val="cross-head"/>
    <w:rsid w:val="00C92378"/>
  </w:style>
  <w:style w:type="character" w:customStyle="1" w:styleId="dateline">
    <w:name w:val="dateline"/>
    <w:rsid w:val="00C92378"/>
  </w:style>
  <w:style w:type="character" w:customStyle="1" w:styleId="Subtitle1">
    <w:name w:val="Subtitle1"/>
    <w:rsid w:val="00C92378"/>
  </w:style>
  <w:style w:type="character" w:customStyle="1" w:styleId="metaorigin">
    <w:name w:val="meta_origin"/>
    <w:rsid w:val="00C92378"/>
  </w:style>
  <w:style w:type="character" w:customStyle="1" w:styleId="mandelbrotrefrag">
    <w:name w:val="mandelbrot_refrag"/>
    <w:rsid w:val="00C92378"/>
  </w:style>
  <w:style w:type="character" w:customStyle="1" w:styleId="eminfo">
    <w:name w:val="eminfo"/>
    <w:rsid w:val="00C92378"/>
  </w:style>
  <w:style w:type="character" w:customStyle="1" w:styleId="emhighlight">
    <w:name w:val="emhighlight"/>
    <w:rsid w:val="00C92378"/>
  </w:style>
  <w:style w:type="character" w:customStyle="1" w:styleId="at">
    <w:name w:val="at"/>
    <w:rsid w:val="00C92378"/>
  </w:style>
  <w:style w:type="character" w:customStyle="1" w:styleId="name">
    <w:name w:val="name"/>
    <w:rsid w:val="00C92378"/>
  </w:style>
  <w:style w:type="character" w:customStyle="1" w:styleId="tkrname">
    <w:name w:val="tkrname"/>
    <w:rsid w:val="00C92378"/>
  </w:style>
  <w:style w:type="character" w:customStyle="1" w:styleId="tkrchange">
    <w:name w:val="tkrchange"/>
    <w:rsid w:val="00C92378"/>
  </w:style>
  <w:style w:type="character" w:customStyle="1" w:styleId="source-org">
    <w:name w:val="source-org"/>
    <w:rsid w:val="00C92378"/>
  </w:style>
  <w:style w:type="character" w:customStyle="1" w:styleId="updated">
    <w:name w:val="updated"/>
    <w:rsid w:val="00C92378"/>
  </w:style>
  <w:style w:type="character" w:customStyle="1" w:styleId="last">
    <w:name w:val="last"/>
    <w:rsid w:val="00C92378"/>
  </w:style>
  <w:style w:type="character" w:customStyle="1" w:styleId="institution">
    <w:name w:val="institution"/>
    <w:rsid w:val="00C92378"/>
  </w:style>
  <w:style w:type="character" w:customStyle="1" w:styleId="CharChar5">
    <w:name w:val="Char Char5"/>
    <w:rsid w:val="00C9237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92378"/>
  </w:style>
  <w:style w:type="character" w:customStyle="1" w:styleId="Style11ptBoldUnderline1">
    <w:name w:val="Style 11 pt Bold Underline1"/>
    <w:rsid w:val="00C92378"/>
    <w:rPr>
      <w:b/>
      <w:bCs/>
      <w:sz w:val="20"/>
      <w:u w:val="single"/>
    </w:rPr>
  </w:style>
  <w:style w:type="character" w:customStyle="1" w:styleId="StyleStyleunderlineBold11pt">
    <w:name w:val="Style Style underline + Bold + 11 pt"/>
    <w:rsid w:val="00C92378"/>
    <w:rPr>
      <w:bCs/>
      <w:sz w:val="20"/>
      <w:u w:val="single"/>
    </w:rPr>
  </w:style>
  <w:style w:type="character" w:customStyle="1" w:styleId="StyleunderlineAsianTimesNewRomanBold">
    <w:name w:val="Style underline + (Asian) Times New Roman Bold"/>
    <w:rsid w:val="00C9237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92378"/>
    <w:rPr>
      <w:b/>
      <w:bCs/>
      <w:sz w:val="20"/>
      <w:u w:val="single"/>
      <w:bdr w:val="single" w:sz="4" w:space="0" w:color="auto" w:frame="1"/>
    </w:rPr>
  </w:style>
  <w:style w:type="character" w:customStyle="1" w:styleId="Style9ptBoldUnderline1">
    <w:name w:val="Style 9 pt Bold Underline1"/>
    <w:rsid w:val="00C92378"/>
    <w:rPr>
      <w:bCs/>
      <w:sz w:val="22"/>
      <w:u w:val="single"/>
    </w:rPr>
  </w:style>
  <w:style w:type="character" w:customStyle="1" w:styleId="Style11ptBoldUnderlineBorderSinglesolidlineAuto1">
    <w:name w:val="Style 11 pt Bold Underline Border: : (Single solid line Auto  ...1"/>
    <w:rsid w:val="00C92378"/>
    <w:rPr>
      <w:b/>
      <w:bCs/>
      <w:sz w:val="20"/>
      <w:u w:val="single"/>
      <w:bdr w:val="single" w:sz="4" w:space="0" w:color="auto" w:frame="1"/>
    </w:rPr>
  </w:style>
  <w:style w:type="character" w:customStyle="1" w:styleId="quotepeekbase">
    <w:name w:val="quotepeekbase"/>
    <w:rsid w:val="00C92378"/>
  </w:style>
  <w:style w:type="character" w:customStyle="1" w:styleId="cardChar1">
    <w:name w:val="card Char1"/>
    <w:rsid w:val="00C92378"/>
    <w:rPr>
      <w:rFonts w:ascii="Calibri" w:eastAsia="Calibri" w:hAnsi="Calibri" w:cs="Calibri" w:hint="default"/>
      <w:sz w:val="24"/>
      <w:szCs w:val="22"/>
      <w:lang w:val="x-none" w:eastAsia="x-none"/>
    </w:rPr>
  </w:style>
  <w:style w:type="character" w:customStyle="1" w:styleId="NormalCard">
    <w:name w:val="Normal Card"/>
    <w:uiPriority w:val="1"/>
    <w:qFormat/>
    <w:rsid w:val="00C92378"/>
    <w:rPr>
      <w:rFonts w:ascii="Times New Roman" w:hAnsi="Times New Roman" w:cs="Times New Roman" w:hint="default"/>
      <w:sz w:val="24"/>
    </w:rPr>
  </w:style>
  <w:style w:type="character" w:customStyle="1" w:styleId="HighlightedUnderline">
    <w:name w:val="Highlighted Underline"/>
    <w:uiPriority w:val="1"/>
    <w:qFormat/>
    <w:rsid w:val="00C9237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92378"/>
    <w:rPr>
      <w:rFonts w:ascii="Times New Roman" w:hAnsi="Times New Roman" w:cs="Times New Roman" w:hint="default"/>
      <w:sz w:val="16"/>
      <w:szCs w:val="16"/>
    </w:rPr>
  </w:style>
  <w:style w:type="character" w:customStyle="1" w:styleId="timebox">
    <w:name w:val="timebox"/>
    <w:rsid w:val="00C92378"/>
  </w:style>
  <w:style w:type="character" w:customStyle="1" w:styleId="Heading2Subtext">
    <w:name w:val="Heading 2 Subtext"/>
    <w:rsid w:val="00C92378"/>
    <w:rPr>
      <w:rFonts w:ascii="Times New Roman" w:hAnsi="Times New Roman" w:cs="Times New Roman" w:hint="default"/>
      <w:sz w:val="16"/>
    </w:rPr>
  </w:style>
  <w:style w:type="character" w:customStyle="1" w:styleId="-SmallText-">
    <w:name w:val="-Small Text-"/>
    <w:rsid w:val="00C92378"/>
    <w:rPr>
      <w:rFonts w:ascii="Garamond" w:hAnsi="Garamond" w:hint="default"/>
      <w:sz w:val="16"/>
    </w:rPr>
  </w:style>
  <w:style w:type="character" w:customStyle="1" w:styleId="tagchar">
    <w:name w:val="tagchar"/>
    <w:basedOn w:val="DefaultParagraphFont"/>
    <w:rsid w:val="00C92378"/>
  </w:style>
  <w:style w:type="character" w:customStyle="1" w:styleId="StyleBoldUnderline1">
    <w:name w:val="Style Bold Underline1"/>
    <w:basedOn w:val="DefaultParagraphFont"/>
    <w:rsid w:val="00C92378"/>
    <w:rPr>
      <w:b w:val="0"/>
      <w:bCs/>
      <w:u w:val="single"/>
    </w:rPr>
  </w:style>
  <w:style w:type="character" w:customStyle="1" w:styleId="label">
    <w:name w:val="label"/>
    <w:rsid w:val="00C92378"/>
  </w:style>
  <w:style w:type="character" w:customStyle="1" w:styleId="lede">
    <w:name w:val="lede"/>
    <w:basedOn w:val="DefaultParagraphFont"/>
    <w:rsid w:val="00C92378"/>
  </w:style>
  <w:style w:type="paragraph" w:styleId="Quote">
    <w:name w:val="Quote"/>
    <w:basedOn w:val="Normal"/>
    <w:next w:val="Normal"/>
    <w:link w:val="QuoteChar1"/>
    <w:uiPriority w:val="29"/>
    <w:qFormat/>
    <w:rsid w:val="00C92378"/>
    <w:pPr>
      <w:widowControl w:val="0"/>
    </w:pPr>
    <w:rPr>
      <w:rFonts w:ascii="Arial" w:eastAsia="Times New Roman" w:hAnsi="Arial" w:cs="Arial"/>
      <w:iCs/>
      <w:color w:val="000000"/>
      <w:sz w:val="16"/>
      <w:lang w:bidi="en-US"/>
    </w:rPr>
  </w:style>
  <w:style w:type="character" w:customStyle="1" w:styleId="QuoteChar2">
    <w:name w:val="Quote Char2"/>
    <w:basedOn w:val="DefaultParagraphFont"/>
    <w:uiPriority w:val="29"/>
    <w:rsid w:val="00C92378"/>
    <w:rPr>
      <w:rFonts w:ascii="Calibri" w:hAnsi="Calibri" w:cs="Calibri"/>
      <w:i/>
      <w:iCs/>
      <w:color w:val="404040" w:themeColor="text1" w:themeTint="BF"/>
    </w:rPr>
  </w:style>
  <w:style w:type="character" w:customStyle="1" w:styleId="UnderlinedChar1">
    <w:name w:val="Underlined Char1"/>
    <w:aliases w:val="no read Char1,No Spacing211 Char1,No Spacing12 Char1,No Spacing2111 Char1"/>
    <w:basedOn w:val="DefaultParagraphFont"/>
    <w:qFormat/>
    <w:rsid w:val="00C92378"/>
    <w:rPr>
      <w:rFonts w:ascii="Century Gothic" w:hAnsi="Century Gothic" w:hint="default"/>
      <w:sz w:val="24"/>
      <w:u w:val="thick"/>
    </w:rPr>
  </w:style>
  <w:style w:type="character" w:customStyle="1" w:styleId="StyleTimesNewRoman12ptBold">
    <w:name w:val="Style Times New Roman 12 pt Bold"/>
    <w:rsid w:val="00C92378"/>
    <w:rPr>
      <w:b/>
      <w:bCs/>
      <w:sz w:val="24"/>
    </w:rPr>
  </w:style>
  <w:style w:type="character" w:customStyle="1" w:styleId="Intemphasis">
    <w:name w:val="Intemphasis"/>
    <w:uiPriority w:val="1"/>
    <w:qFormat/>
    <w:rsid w:val="00C92378"/>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C92378"/>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C92378"/>
    <w:rPr>
      <w:rFonts w:ascii="Times New Roman" w:hAnsi="Times New Roman" w:cs="Times New Roman" w:hint="default"/>
    </w:rPr>
  </w:style>
  <w:style w:type="character" w:customStyle="1" w:styleId="date-display-single">
    <w:name w:val="date-display-single"/>
    <w:basedOn w:val="DefaultParagraphFont"/>
    <w:rsid w:val="00C92378"/>
  </w:style>
  <w:style w:type="character" w:customStyle="1" w:styleId="StyleunderlineBold0">
    <w:name w:val="Style underline + Bold"/>
    <w:basedOn w:val="underline"/>
    <w:rsid w:val="00C92378"/>
    <w:rPr>
      <w:b w:val="0"/>
      <w:bCs w:val="0"/>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C92378"/>
    <w:rPr>
      <w:b/>
      <w:bCs/>
      <w:strike w:val="0"/>
      <w:dstrike w:val="0"/>
      <w:sz w:val="24"/>
      <w:u w:val="none"/>
      <w:effect w:val="none"/>
    </w:rPr>
  </w:style>
  <w:style w:type="character" w:customStyle="1" w:styleId="UnderlineChar5Char">
    <w:name w:val="Underline Char5 Char"/>
    <w:basedOn w:val="DefaultParagraphFont"/>
    <w:rsid w:val="00C9237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2378"/>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2378"/>
    <w:rPr>
      <w:szCs w:val="24"/>
      <w:u w:val="single"/>
      <w:lang w:val="en-US" w:eastAsia="en-US" w:bidi="ar-SA"/>
    </w:rPr>
  </w:style>
  <w:style w:type="character" w:customStyle="1" w:styleId="FontStyle477">
    <w:name w:val="Font Style477"/>
    <w:basedOn w:val="DefaultParagraphFont"/>
    <w:uiPriority w:val="99"/>
    <w:rsid w:val="00C92378"/>
    <w:rPr>
      <w:rFonts w:ascii="Times New Roman" w:hAnsi="Times New Roman" w:cs="Times New Roman" w:hint="default"/>
      <w:sz w:val="18"/>
      <w:szCs w:val="18"/>
    </w:rPr>
  </w:style>
  <w:style w:type="character" w:customStyle="1" w:styleId="FontStyle505">
    <w:name w:val="Font Style505"/>
    <w:basedOn w:val="DefaultParagraphFont"/>
    <w:uiPriority w:val="99"/>
    <w:rsid w:val="00C92378"/>
    <w:rPr>
      <w:rFonts w:ascii="Times New Roman" w:hAnsi="Times New Roman" w:cs="Times New Roman" w:hint="default"/>
      <w:sz w:val="18"/>
      <w:szCs w:val="18"/>
    </w:rPr>
  </w:style>
  <w:style w:type="character" w:customStyle="1" w:styleId="FontStyle514">
    <w:name w:val="Font Style514"/>
    <w:basedOn w:val="DefaultParagraphFont"/>
    <w:uiPriority w:val="99"/>
    <w:rsid w:val="00C92378"/>
    <w:rPr>
      <w:rFonts w:ascii="Times New Roman" w:hAnsi="Times New Roman" w:cs="Times New Roman" w:hint="default"/>
      <w:sz w:val="14"/>
      <w:szCs w:val="14"/>
    </w:rPr>
  </w:style>
  <w:style w:type="character" w:customStyle="1" w:styleId="FontStyle500">
    <w:name w:val="Font Style500"/>
    <w:basedOn w:val="DefaultParagraphFont"/>
    <w:uiPriority w:val="99"/>
    <w:rsid w:val="00C92378"/>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C92378"/>
    <w:rPr>
      <w:rFonts w:ascii="Times New Roman" w:eastAsia="Times New Roman" w:hAnsi="Times New Roman" w:cs="Times New Roman" w:hint="default"/>
      <w:b/>
      <w:bCs w:val="0"/>
      <w:szCs w:val="24"/>
      <w:u w:val="single"/>
    </w:rPr>
  </w:style>
  <w:style w:type="character" w:customStyle="1" w:styleId="CardCite1">
    <w:name w:val="CardCite1"/>
    <w:qFormat/>
    <w:rsid w:val="00C92378"/>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C92378"/>
    <w:rPr>
      <w:rFonts w:ascii="Times New Roman" w:hAnsi="Times New Roman" w:cs="Times New Roman" w:hint="default"/>
      <w:sz w:val="14"/>
      <w:szCs w:val="14"/>
    </w:rPr>
  </w:style>
  <w:style w:type="character" w:customStyle="1" w:styleId="FontStyle212">
    <w:name w:val="Font Style212"/>
    <w:basedOn w:val="DefaultParagraphFont"/>
    <w:uiPriority w:val="99"/>
    <w:rsid w:val="00C9237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92378"/>
    <w:rPr>
      <w:rFonts w:ascii="Times New Roman" w:hAnsi="Times New Roman" w:cs="Times New Roman" w:hint="default"/>
      <w:b/>
      <w:bCs/>
      <w:sz w:val="22"/>
      <w:szCs w:val="22"/>
    </w:rPr>
  </w:style>
  <w:style w:type="character" w:customStyle="1" w:styleId="CharacterStyle3">
    <w:name w:val="Character Style 3"/>
    <w:uiPriority w:val="99"/>
    <w:rsid w:val="00C92378"/>
    <w:rPr>
      <w:rFonts w:ascii="Bookman Old Style" w:hAnsi="Bookman Old Style" w:cs="Bookman Old Style" w:hint="default"/>
      <w:spacing w:val="-5"/>
      <w:sz w:val="18"/>
      <w:szCs w:val="18"/>
    </w:rPr>
  </w:style>
  <w:style w:type="character" w:customStyle="1" w:styleId="1">
    <w:name w:val="1"/>
    <w:rsid w:val="00C92378"/>
    <w:rPr>
      <w:rFonts w:ascii="Arial" w:hAnsi="Arial" w:cs="Arial" w:hint="default"/>
      <w:bCs/>
      <w:sz w:val="20"/>
      <w:u w:val="single"/>
      <w:lang w:val="en-US" w:eastAsia="en-US" w:bidi="ar-SA"/>
    </w:rPr>
  </w:style>
  <w:style w:type="character" w:customStyle="1" w:styleId="CharChar31">
    <w:name w:val="Char Char31"/>
    <w:rsid w:val="00C92378"/>
    <w:rPr>
      <w:rFonts w:ascii="Arial" w:hAnsi="Arial" w:cs="Arial" w:hint="default"/>
      <w:b/>
      <w:bCs/>
      <w:iCs/>
      <w:lang w:val="en-US" w:eastAsia="en-US" w:bidi="ar-SA"/>
    </w:rPr>
  </w:style>
  <w:style w:type="character" w:customStyle="1" w:styleId="Subtitle2">
    <w:name w:val="Subtitle2"/>
    <w:rsid w:val="00C92378"/>
  </w:style>
  <w:style w:type="character" w:customStyle="1" w:styleId="drop">
    <w:name w:val="drop"/>
    <w:rsid w:val="00C92378"/>
  </w:style>
  <w:style w:type="character" w:customStyle="1" w:styleId="bioline">
    <w:name w:val="bioline"/>
    <w:rsid w:val="00C92378"/>
  </w:style>
  <w:style w:type="character" w:customStyle="1" w:styleId="A4">
    <w:name w:val="A4"/>
    <w:uiPriority w:val="99"/>
    <w:rsid w:val="00C92378"/>
    <w:rPr>
      <w:color w:val="000000"/>
    </w:rPr>
  </w:style>
  <w:style w:type="character" w:customStyle="1" w:styleId="s4">
    <w:name w:val="s4"/>
    <w:rsid w:val="00C92378"/>
  </w:style>
  <w:style w:type="character" w:customStyle="1" w:styleId="cap">
    <w:name w:val="cap"/>
    <w:rsid w:val="00C92378"/>
  </w:style>
  <w:style w:type="character" w:customStyle="1" w:styleId="rightsnotice">
    <w:name w:val="rightsnotice"/>
    <w:rsid w:val="00C92378"/>
  </w:style>
  <w:style w:type="character" w:customStyle="1" w:styleId="Caption1">
    <w:name w:val="Caption1"/>
    <w:rsid w:val="00C92378"/>
  </w:style>
  <w:style w:type="character" w:customStyle="1" w:styleId="credit">
    <w:name w:val="credit"/>
    <w:rsid w:val="00C92378"/>
  </w:style>
  <w:style w:type="character" w:customStyle="1" w:styleId="scaps">
    <w:name w:val="scaps"/>
    <w:rsid w:val="00C92378"/>
  </w:style>
  <w:style w:type="character" w:customStyle="1" w:styleId="current-article">
    <w:name w:val="current-article"/>
    <w:rsid w:val="00C92378"/>
  </w:style>
  <w:style w:type="character" w:customStyle="1" w:styleId="related-current-indicator">
    <w:name w:val="related-current-indicator"/>
    <w:rsid w:val="00C92378"/>
  </w:style>
  <w:style w:type="character" w:customStyle="1" w:styleId="bylclear">
    <w:name w:val="bylclear"/>
    <w:rsid w:val="00C92378"/>
  </w:style>
  <w:style w:type="character" w:customStyle="1" w:styleId="timestamp">
    <w:name w:val="timestamp"/>
    <w:rsid w:val="00C92378"/>
  </w:style>
  <w:style w:type="character" w:customStyle="1" w:styleId="comments">
    <w:name w:val="comments"/>
    <w:rsid w:val="00C92378"/>
  </w:style>
  <w:style w:type="character" w:customStyle="1" w:styleId="essaytext">
    <w:name w:val="essaytext"/>
    <w:rsid w:val="00C92378"/>
  </w:style>
  <w:style w:type="character" w:customStyle="1" w:styleId="username">
    <w:name w:val="username"/>
    <w:rsid w:val="00C92378"/>
  </w:style>
  <w:style w:type="character" w:customStyle="1" w:styleId="toplinks">
    <w:name w:val="toplinks"/>
    <w:rsid w:val="00C92378"/>
  </w:style>
  <w:style w:type="character" w:customStyle="1" w:styleId="A3">
    <w:name w:val="A3"/>
    <w:rsid w:val="00C92378"/>
    <w:rPr>
      <w:rFonts w:ascii="Perpetua" w:hAnsi="Perpetua" w:cs="Perpetua" w:hint="default"/>
      <w:color w:val="000000"/>
      <w:sz w:val="15"/>
      <w:szCs w:val="15"/>
    </w:rPr>
  </w:style>
  <w:style w:type="character" w:customStyle="1" w:styleId="see">
    <w:name w:val="see"/>
    <w:rsid w:val="00C92378"/>
  </w:style>
  <w:style w:type="character" w:customStyle="1" w:styleId="first-letter">
    <w:name w:val="first-letter"/>
    <w:rsid w:val="00C92378"/>
  </w:style>
  <w:style w:type="character" w:customStyle="1" w:styleId="focusparagraph">
    <w:name w:val="focusparagraph"/>
    <w:rsid w:val="00C92378"/>
  </w:style>
  <w:style w:type="character" w:customStyle="1" w:styleId="lightblue">
    <w:name w:val="lightblue"/>
    <w:rsid w:val="00C92378"/>
  </w:style>
  <w:style w:type="character" w:customStyle="1" w:styleId="StyleUnderlineCharChar9pt">
    <w:name w:val="Style Underline Char Char + 9 pt"/>
    <w:rsid w:val="00C9237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92378"/>
  </w:style>
  <w:style w:type="character" w:customStyle="1" w:styleId="BoldandUnderlineCharCharCharChar">
    <w:name w:val="Bold and Underline Char Char Char Char"/>
    <w:rsid w:val="00C92378"/>
    <w:rPr>
      <w:b/>
      <w:bCs w:val="0"/>
      <w:noProof w:val="0"/>
      <w:u w:val="single"/>
      <w:lang w:val="en-US" w:eastAsia="en-US" w:bidi="ar-SA"/>
    </w:rPr>
  </w:style>
  <w:style w:type="character" w:customStyle="1" w:styleId="FontStyle29">
    <w:name w:val="Font Style29"/>
    <w:uiPriority w:val="99"/>
    <w:rsid w:val="00C92378"/>
    <w:rPr>
      <w:rFonts w:ascii="Arial" w:hAnsi="Arial" w:cs="Arial" w:hint="default"/>
      <w:sz w:val="14"/>
      <w:szCs w:val="14"/>
    </w:rPr>
  </w:style>
  <w:style w:type="character" w:customStyle="1" w:styleId="CardsUnderlined">
    <w:name w:val="Cards Underlined"/>
    <w:qFormat/>
    <w:rsid w:val="00C92378"/>
    <w:rPr>
      <w:rFonts w:ascii="Helvetica" w:hAnsi="Helvetica" w:cs="Helvetica" w:hint="default"/>
      <w:sz w:val="22"/>
      <w:szCs w:val="24"/>
      <w:u w:val="thick"/>
    </w:rPr>
  </w:style>
  <w:style w:type="character" w:customStyle="1" w:styleId="titles">
    <w:name w:val="titles"/>
    <w:rsid w:val="00C92378"/>
  </w:style>
  <w:style w:type="character" w:customStyle="1" w:styleId="contentauthor">
    <w:name w:val="contentauthor"/>
    <w:rsid w:val="00C92378"/>
  </w:style>
  <w:style w:type="character" w:customStyle="1" w:styleId="subarticleheader">
    <w:name w:val="subarticleheader"/>
    <w:rsid w:val="00C92378"/>
  </w:style>
  <w:style w:type="character" w:customStyle="1" w:styleId="spelle">
    <w:name w:val="spelle"/>
    <w:rsid w:val="00C92378"/>
  </w:style>
  <w:style w:type="character" w:customStyle="1" w:styleId="grame">
    <w:name w:val="grame"/>
    <w:rsid w:val="00C92378"/>
  </w:style>
  <w:style w:type="character" w:customStyle="1" w:styleId="newstitle1">
    <w:name w:val="newstitle1"/>
    <w:rsid w:val="00C92378"/>
  </w:style>
  <w:style w:type="character" w:customStyle="1" w:styleId="copy">
    <w:name w:val="copy"/>
    <w:rsid w:val="00C92378"/>
  </w:style>
  <w:style w:type="character" w:customStyle="1" w:styleId="topheadline">
    <w:name w:val="topheadline"/>
    <w:rsid w:val="00C92378"/>
  </w:style>
  <w:style w:type="character" w:customStyle="1" w:styleId="Stylereduce27pt">
    <w:name w:val="Style reduce2 + 7 pt"/>
    <w:rsid w:val="00C92378"/>
    <w:rPr>
      <w:rFonts w:ascii="Times New Roman" w:hAnsi="Times New Roman" w:cs="Arial" w:hint="default"/>
      <w:color w:val="000000"/>
      <w:sz w:val="14"/>
      <w:szCs w:val="22"/>
    </w:rPr>
  </w:style>
  <w:style w:type="character" w:customStyle="1" w:styleId="srtitle">
    <w:name w:val="srtitle"/>
    <w:rsid w:val="00C92378"/>
  </w:style>
  <w:style w:type="character" w:customStyle="1" w:styleId="st1">
    <w:name w:val="st1"/>
    <w:rsid w:val="00C92378"/>
  </w:style>
  <w:style w:type="character" w:customStyle="1" w:styleId="caps-label">
    <w:name w:val="caps-label"/>
    <w:rsid w:val="00C9237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92378"/>
    <w:rPr>
      <w:rFonts w:ascii="Garamond" w:hAnsi="Garamond" w:cs="Times New Roman" w:hint="default"/>
      <w:sz w:val="20"/>
    </w:rPr>
  </w:style>
  <w:style w:type="character" w:customStyle="1" w:styleId="quotechar">
    <w:name w:val="quotechar"/>
    <w:rsid w:val="00C92378"/>
  </w:style>
  <w:style w:type="character" w:customStyle="1" w:styleId="boldunderline1">
    <w:name w:val="boldunderline"/>
    <w:rsid w:val="00C92378"/>
  </w:style>
  <w:style w:type="character" w:customStyle="1" w:styleId="A8">
    <w:name w:val="A8"/>
    <w:rsid w:val="00C92378"/>
    <w:rPr>
      <w:rFonts w:ascii="Scala" w:hAnsi="Scala" w:cs="Scala" w:hint="default"/>
      <w:color w:val="000000"/>
      <w:sz w:val="15"/>
      <w:szCs w:val="15"/>
    </w:rPr>
  </w:style>
  <w:style w:type="character" w:customStyle="1" w:styleId="A0">
    <w:name w:val="A0"/>
    <w:uiPriority w:val="99"/>
    <w:rsid w:val="00C92378"/>
    <w:rPr>
      <w:rFonts w:ascii="Scala" w:hAnsi="Scala" w:cs="Scala" w:hint="default"/>
      <w:color w:val="000000"/>
      <w:sz w:val="16"/>
      <w:szCs w:val="16"/>
    </w:rPr>
  </w:style>
  <w:style w:type="character" w:customStyle="1" w:styleId="Date11">
    <w:name w:val="Date11"/>
    <w:rsid w:val="00C92378"/>
  </w:style>
  <w:style w:type="character" w:customStyle="1" w:styleId="Boxout">
    <w:name w:val="Box out"/>
    <w:uiPriority w:val="1"/>
    <w:qFormat/>
    <w:rsid w:val="00C92378"/>
    <w:rPr>
      <w:rFonts w:ascii="Tahoma" w:hAnsi="Tahoma" w:cs="Tahoma" w:hint="default"/>
      <w:b/>
      <w:bCs w:val="0"/>
      <w:sz w:val="20"/>
      <w:u w:val="single"/>
      <w:bdr w:val="none" w:sz="0" w:space="0" w:color="auto" w:frame="1"/>
      <w:shd w:val="clear" w:color="auto" w:fill="A9E8F5"/>
    </w:rPr>
  </w:style>
  <w:style w:type="character" w:customStyle="1" w:styleId="metad">
    <w:name w:val="metad"/>
    <w:rsid w:val="00C92378"/>
  </w:style>
  <w:style w:type="character" w:customStyle="1" w:styleId="sifr-alternate">
    <w:name w:val="sifr-alternate"/>
    <w:rsid w:val="00C92378"/>
  </w:style>
  <w:style w:type="character" w:customStyle="1" w:styleId="justify1">
    <w:name w:val="justify1"/>
    <w:rsid w:val="00C92378"/>
  </w:style>
  <w:style w:type="character" w:customStyle="1" w:styleId="artbody1">
    <w:name w:val="art_body1"/>
    <w:rsid w:val="00C92378"/>
    <w:rPr>
      <w:rFonts w:ascii="Arial" w:hAnsi="Arial" w:cs="Arial" w:hint="default"/>
    </w:rPr>
  </w:style>
  <w:style w:type="character" w:customStyle="1" w:styleId="A1">
    <w:name w:val="A1"/>
    <w:uiPriority w:val="99"/>
    <w:rsid w:val="00C92378"/>
    <w:rPr>
      <w:rFonts w:ascii="Book Antiqua" w:hAnsi="Book Antiqua" w:cs="Book Antiqua" w:hint="default"/>
      <w:color w:val="221E1F"/>
      <w:sz w:val="22"/>
      <w:szCs w:val="22"/>
    </w:rPr>
  </w:style>
  <w:style w:type="character" w:customStyle="1" w:styleId="reality">
    <w:name w:val="reality"/>
    <w:rsid w:val="00C92378"/>
  </w:style>
  <w:style w:type="character" w:customStyle="1" w:styleId="text2">
    <w:name w:val="text2"/>
    <w:rsid w:val="00C92378"/>
  </w:style>
  <w:style w:type="character" w:customStyle="1" w:styleId="StyleUnderlineChar2CharChar11pt">
    <w:name w:val="Style Underline Char2 Char Char + 11 pt"/>
    <w:rsid w:val="00C92378"/>
    <w:rPr>
      <w:rFonts w:ascii="Times New Roman" w:hAnsi="Times New Roman" w:cs="Times New Roman" w:hint="default"/>
      <w:sz w:val="20"/>
      <w:u w:val="single"/>
    </w:rPr>
  </w:style>
  <w:style w:type="character" w:customStyle="1" w:styleId="StyleStyleBoldUnderline11pt">
    <w:name w:val="Style Style Bold Underline + 11 pt"/>
    <w:rsid w:val="00C92378"/>
    <w:rPr>
      <w:b/>
      <w:bCs/>
      <w:sz w:val="20"/>
      <w:u w:val="single"/>
    </w:rPr>
  </w:style>
  <w:style w:type="character" w:customStyle="1" w:styleId="articlehead2">
    <w:name w:val="articlehead2"/>
    <w:rsid w:val="00C92378"/>
  </w:style>
  <w:style w:type="character" w:customStyle="1" w:styleId="pronset">
    <w:name w:val="pronset"/>
    <w:rsid w:val="00C92378"/>
  </w:style>
  <w:style w:type="character" w:customStyle="1" w:styleId="prondelim">
    <w:name w:val="prondelim"/>
    <w:rsid w:val="00C92378"/>
  </w:style>
  <w:style w:type="character" w:customStyle="1" w:styleId="prontoggle">
    <w:name w:val="pron_toggle"/>
    <w:rsid w:val="00C92378"/>
  </w:style>
  <w:style w:type="character" w:customStyle="1" w:styleId="boldface">
    <w:name w:val="boldface"/>
    <w:rsid w:val="00C92378"/>
  </w:style>
  <w:style w:type="character" w:customStyle="1" w:styleId="secondary-bf">
    <w:name w:val="secondary-bf"/>
    <w:rsid w:val="00C92378"/>
  </w:style>
  <w:style w:type="table" w:styleId="ColorfulGrid-Accent1">
    <w:name w:val="Colorful Grid Accent 1"/>
    <w:basedOn w:val="TableNormal"/>
    <w:link w:val="ColorfulGrid-Accent1Char"/>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semiHidden/>
    <w:locked/>
    <w:rsid w:val="00C92378"/>
    <w:rPr>
      <w:rFonts w:ascii="Times New Roman" w:hAnsi="Times New Roman" w:cs="Times New Roman" w:hint="default"/>
      <w:iCs/>
      <w:color w:val="000000"/>
      <w:sz w:val="16"/>
    </w:rPr>
  </w:style>
  <w:style w:type="character" w:customStyle="1" w:styleId="Boxout0">
    <w:name w:val="Boxout"/>
    <w:uiPriority w:val="1"/>
    <w:qFormat/>
    <w:rsid w:val="00C9237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92378"/>
  </w:style>
  <w:style w:type="character" w:customStyle="1" w:styleId="pg">
    <w:name w:val="pg"/>
    <w:rsid w:val="00C92378"/>
  </w:style>
  <w:style w:type="character" w:customStyle="1" w:styleId="storydate">
    <w:name w:val="storydate"/>
    <w:rsid w:val="00C92378"/>
  </w:style>
  <w:style w:type="character" w:customStyle="1" w:styleId="preloadwrap">
    <w:name w:val="preloadwrap"/>
    <w:rsid w:val="00C92378"/>
  </w:style>
  <w:style w:type="character" w:customStyle="1" w:styleId="creditwrap">
    <w:name w:val="creditwrap"/>
    <w:rsid w:val="00C92378"/>
  </w:style>
  <w:style w:type="character" w:customStyle="1" w:styleId="DefaultChar1">
    <w:name w:val="Default Char1"/>
    <w:rsid w:val="00C92378"/>
    <w:rPr>
      <w:noProof w:val="0"/>
      <w:color w:val="000000"/>
      <w:lang w:val="en-US" w:eastAsia="en-US" w:bidi="ar-SA"/>
    </w:rPr>
  </w:style>
  <w:style w:type="character" w:customStyle="1" w:styleId="textunderlineChar0">
    <w:name w:val="text underline Char"/>
    <w:rsid w:val="00C92378"/>
    <w:rPr>
      <w:sz w:val="24"/>
      <w:szCs w:val="22"/>
      <w:u w:val="thick"/>
      <w:lang w:val="en-US" w:eastAsia="en-US" w:bidi="ar-SA"/>
    </w:rPr>
  </w:style>
  <w:style w:type="character" w:customStyle="1" w:styleId="BoldChar">
    <w:name w:val="Bold Char"/>
    <w:rsid w:val="00C92378"/>
    <w:rPr>
      <w:rFonts w:ascii="Times New Roman" w:eastAsia="Times New Roman" w:hAnsi="Times New Roman" w:cs="Times New Roman" w:hint="default"/>
      <w:b/>
      <w:bCs w:val="0"/>
      <w:szCs w:val="24"/>
    </w:rPr>
  </w:style>
  <w:style w:type="character" w:customStyle="1" w:styleId="pmterms31">
    <w:name w:val="pmterms31"/>
    <w:rsid w:val="00C92378"/>
    <w:rPr>
      <w:b/>
      <w:bCs/>
      <w:i w:val="0"/>
      <w:iCs w:val="0"/>
      <w:color w:val="000000"/>
    </w:rPr>
  </w:style>
  <w:style w:type="character" w:customStyle="1" w:styleId="ft01">
    <w:name w:val="ft01"/>
    <w:rsid w:val="00C92378"/>
    <w:rPr>
      <w:rFonts w:ascii="Times" w:hAnsi="Times" w:cs="Times" w:hint="default"/>
      <w:color w:val="000000"/>
      <w:sz w:val="14"/>
      <w:szCs w:val="14"/>
    </w:rPr>
  </w:style>
  <w:style w:type="character" w:customStyle="1" w:styleId="ft11">
    <w:name w:val="ft11"/>
    <w:rsid w:val="00C92378"/>
    <w:rPr>
      <w:rFonts w:ascii="Times" w:hAnsi="Times" w:cs="Times" w:hint="default"/>
      <w:color w:val="000000"/>
      <w:sz w:val="17"/>
      <w:szCs w:val="17"/>
    </w:rPr>
  </w:style>
  <w:style w:type="character" w:customStyle="1" w:styleId="ft21">
    <w:name w:val="ft21"/>
    <w:rsid w:val="00C92378"/>
    <w:rPr>
      <w:rFonts w:ascii="Times" w:hAnsi="Times" w:cs="Times" w:hint="default"/>
      <w:color w:val="000000"/>
      <w:sz w:val="15"/>
      <w:szCs w:val="15"/>
    </w:rPr>
  </w:style>
  <w:style w:type="character" w:customStyle="1" w:styleId="ft31">
    <w:name w:val="ft31"/>
    <w:rsid w:val="00C92378"/>
    <w:rPr>
      <w:rFonts w:ascii="Times" w:hAnsi="Times" w:cs="Times" w:hint="default"/>
      <w:color w:val="000000"/>
      <w:sz w:val="15"/>
      <w:szCs w:val="15"/>
    </w:rPr>
  </w:style>
  <w:style w:type="character" w:customStyle="1" w:styleId="dquo">
    <w:name w:val="dquo"/>
    <w:rsid w:val="00C92378"/>
  </w:style>
  <w:style w:type="character" w:customStyle="1" w:styleId="caps2">
    <w:name w:val="caps2"/>
    <w:rsid w:val="00C92378"/>
  </w:style>
  <w:style w:type="character" w:customStyle="1" w:styleId="inside-head">
    <w:name w:val="inside-head"/>
    <w:rsid w:val="00C92378"/>
  </w:style>
  <w:style w:type="character" w:customStyle="1" w:styleId="CardsFont12ptCharCharCharChar">
    <w:name w:val="Cards + Font: 12 pt Char Char Char Char"/>
    <w:rsid w:val="00C92378"/>
    <w:rPr>
      <w:sz w:val="24"/>
      <w:szCs w:val="24"/>
      <w:u w:val="thick"/>
      <w:lang w:val="en-US" w:eastAsia="en-US" w:bidi="ar-SA"/>
    </w:rPr>
  </w:style>
  <w:style w:type="character" w:customStyle="1" w:styleId="ccs">
    <w:name w:val="c cs"/>
    <w:rsid w:val="00C92378"/>
  </w:style>
  <w:style w:type="character" w:customStyle="1" w:styleId="UnderlinedEvChar">
    <w:name w:val="Underlined Ev Char"/>
    <w:rsid w:val="00C92378"/>
    <w:rPr>
      <w:rFonts w:ascii="Times New Roman" w:eastAsia="Times New Roman" w:hAnsi="Times New Roman" w:cs="Times New Roman" w:hint="default"/>
      <w:szCs w:val="24"/>
      <w:u w:val="single"/>
    </w:rPr>
  </w:style>
  <w:style w:type="character" w:customStyle="1" w:styleId="dropshadow">
    <w:name w:val="dropshadow"/>
    <w:rsid w:val="00C92378"/>
  </w:style>
  <w:style w:type="character" w:customStyle="1" w:styleId="d05ws">
    <w:name w:val="d05ws"/>
    <w:rsid w:val="00C92378"/>
  </w:style>
  <w:style w:type="character" w:customStyle="1" w:styleId="rzibod">
    <w:name w:val="rzibod"/>
    <w:rsid w:val="00C92378"/>
  </w:style>
  <w:style w:type="character" w:customStyle="1" w:styleId="StyleBold1">
    <w:name w:val="Style Bold1"/>
    <w:rsid w:val="00C92378"/>
    <w:rPr>
      <w:rFonts w:ascii="Georgia" w:hAnsi="Georgia" w:hint="default"/>
      <w:b/>
      <w:bCs/>
      <w:sz w:val="22"/>
    </w:rPr>
  </w:style>
  <w:style w:type="character" w:customStyle="1" w:styleId="headertext">
    <w:name w:val="headertext"/>
    <w:rsid w:val="00C92378"/>
  </w:style>
  <w:style w:type="character" w:customStyle="1" w:styleId="endnote-reference">
    <w:name w:val="endnote-reference"/>
    <w:rsid w:val="00C92378"/>
  </w:style>
  <w:style w:type="character" w:customStyle="1" w:styleId="officialsname">
    <w:name w:val="official_s_name"/>
    <w:rsid w:val="00C92378"/>
  </w:style>
  <w:style w:type="character" w:customStyle="1" w:styleId="audience">
    <w:name w:val="audience"/>
    <w:rsid w:val="00C92378"/>
  </w:style>
  <w:style w:type="character" w:customStyle="1" w:styleId="A7">
    <w:name w:val="A7"/>
    <w:uiPriority w:val="99"/>
    <w:rsid w:val="00C92378"/>
    <w:rPr>
      <w:rFonts w:ascii="Myriad Pro" w:hAnsi="Myriad Pro" w:cs="Myriad Pro" w:hint="default"/>
      <w:color w:val="0066B1"/>
      <w:sz w:val="22"/>
      <w:szCs w:val="22"/>
    </w:rPr>
  </w:style>
  <w:style w:type="character" w:customStyle="1" w:styleId="normalchar">
    <w:name w:val="normal__char"/>
    <w:rsid w:val="00C92378"/>
  </w:style>
  <w:style w:type="character" w:customStyle="1" w:styleId="hyperlink002cheading0020100200028block0020title0029char">
    <w:name w:val="hyperlink_002cheading_00201_0020_0028block_0020title_0029__char"/>
    <w:rsid w:val="00C92378"/>
  </w:style>
  <w:style w:type="character" w:customStyle="1" w:styleId="underline002cstyle0020bold0020underlinechar">
    <w:name w:val="underline_002cstyle_0020bold_0020underline__char"/>
    <w:rsid w:val="00C92378"/>
  </w:style>
  <w:style w:type="character" w:customStyle="1" w:styleId="copyboldblack">
    <w:name w:val="copyboldblack"/>
    <w:rsid w:val="00C92378"/>
  </w:style>
  <w:style w:type="character" w:customStyle="1" w:styleId="copybold">
    <w:name w:val="copybold"/>
    <w:rsid w:val="00C92378"/>
  </w:style>
  <w:style w:type="character" w:customStyle="1" w:styleId="author-date0">
    <w:name w:val="author-date"/>
    <w:rsid w:val="00C92378"/>
  </w:style>
  <w:style w:type="character" w:customStyle="1" w:styleId="yshortcuts">
    <w:name w:val="yshortcuts"/>
    <w:rsid w:val="00C92378"/>
  </w:style>
  <w:style w:type="character" w:customStyle="1" w:styleId="hidden">
    <w:name w:val="hidden"/>
    <w:rsid w:val="00C92378"/>
  </w:style>
  <w:style w:type="character" w:customStyle="1" w:styleId="articlebegin">
    <w:name w:val="articlebegin"/>
    <w:rsid w:val="00C92378"/>
  </w:style>
  <w:style w:type="character" w:customStyle="1" w:styleId="mediaoverlay">
    <w:name w:val="mediaoverlay"/>
    <w:rsid w:val="00C92378"/>
  </w:style>
  <w:style w:type="character" w:customStyle="1" w:styleId="blogcaption">
    <w:name w:val="blog_caption"/>
    <w:rsid w:val="00C92378"/>
  </w:style>
  <w:style w:type="character" w:customStyle="1" w:styleId="commnet-abuzz">
    <w:name w:val="commnet-abuzz"/>
    <w:rsid w:val="00C92378"/>
  </w:style>
  <w:style w:type="character" w:customStyle="1" w:styleId="stbuttontext">
    <w:name w:val="stbuttontext"/>
    <w:rsid w:val="00C92378"/>
  </w:style>
  <w:style w:type="character" w:customStyle="1" w:styleId="Highlightedunderline0">
    <w:name w:val="Highlighted underline"/>
    <w:qFormat/>
    <w:rsid w:val="00C9237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92378"/>
  </w:style>
  <w:style w:type="character" w:customStyle="1" w:styleId="Normal2">
    <w:name w:val="Normal2"/>
    <w:rsid w:val="00C92378"/>
  </w:style>
  <w:style w:type="character" w:customStyle="1" w:styleId="grey">
    <w:name w:val="grey"/>
    <w:rsid w:val="00C92378"/>
  </w:style>
  <w:style w:type="character" w:customStyle="1" w:styleId="postby">
    <w:name w:val="post_by"/>
    <w:rsid w:val="00C92378"/>
  </w:style>
  <w:style w:type="character" w:customStyle="1" w:styleId="postdate">
    <w:name w:val="post_date"/>
    <w:rsid w:val="00C92378"/>
  </w:style>
  <w:style w:type="character" w:customStyle="1" w:styleId="bdx">
    <w:name w:val="bdx"/>
    <w:rsid w:val="00C92378"/>
  </w:style>
  <w:style w:type="character" w:customStyle="1" w:styleId="bdl">
    <w:name w:val="bdl"/>
    <w:rsid w:val="00C92378"/>
  </w:style>
  <w:style w:type="character" w:customStyle="1" w:styleId="bhl">
    <w:name w:val="bhl"/>
    <w:rsid w:val="00C92378"/>
  </w:style>
  <w:style w:type="character" w:customStyle="1" w:styleId="breadcrumbitemcurrent">
    <w:name w:val="breadcrumbitemcurrent"/>
    <w:rsid w:val="00C92378"/>
  </w:style>
  <w:style w:type="character" w:customStyle="1" w:styleId="bbl">
    <w:name w:val="bbl"/>
    <w:rsid w:val="00C92378"/>
  </w:style>
  <w:style w:type="character" w:customStyle="1" w:styleId="Date2">
    <w:name w:val="Date2"/>
    <w:rsid w:val="00C92378"/>
  </w:style>
  <w:style w:type="character" w:customStyle="1" w:styleId="company">
    <w:name w:val="company"/>
    <w:rsid w:val="00C92378"/>
  </w:style>
  <w:style w:type="character" w:customStyle="1" w:styleId="itxtnewhookspan">
    <w:name w:val="itxtnewhookspan"/>
    <w:rsid w:val="00C92378"/>
  </w:style>
  <w:style w:type="character" w:customStyle="1" w:styleId="gstxthlt">
    <w:name w:val="gstxt_hlt"/>
    <w:rsid w:val="00C92378"/>
  </w:style>
  <w:style w:type="character" w:customStyle="1" w:styleId="SubtleEmphasis1">
    <w:name w:val="Subtle Emphasis1"/>
    <w:uiPriority w:val="19"/>
    <w:qFormat/>
    <w:rsid w:val="00C92378"/>
    <w:rPr>
      <w:rFonts w:ascii="Times New Roman" w:hAnsi="Times New Roman" w:cs="Times New Roman" w:hint="default"/>
      <w:b/>
      <w:bCs w:val="0"/>
      <w:iCs/>
      <w:color w:val="auto"/>
      <w:sz w:val="22"/>
    </w:rPr>
  </w:style>
  <w:style w:type="character" w:customStyle="1" w:styleId="StyleBoldRed">
    <w:name w:val="Style Bold Red"/>
    <w:rsid w:val="00C92378"/>
    <w:rPr>
      <w:b/>
      <w:bCs/>
      <w:color w:val="auto"/>
    </w:rPr>
  </w:style>
  <w:style w:type="character" w:customStyle="1" w:styleId="StyleTimesNewRoman8pt">
    <w:name w:val="Style Times New Roman 8 pt"/>
    <w:rsid w:val="00C92378"/>
    <w:rPr>
      <w:rFonts w:ascii="Georgia" w:hAnsi="Georgia" w:hint="default"/>
      <w:sz w:val="16"/>
    </w:rPr>
  </w:style>
  <w:style w:type="character" w:customStyle="1" w:styleId="StyleStyle7pt8pt">
    <w:name w:val="Style Style 7 pt + 8 pt"/>
    <w:rsid w:val="00C92378"/>
    <w:rPr>
      <w:sz w:val="16"/>
    </w:rPr>
  </w:style>
  <w:style w:type="character" w:customStyle="1" w:styleId="StyleStyleThickunderlineBold1">
    <w:name w:val="Style Style Thick underline + Bold1"/>
    <w:rsid w:val="00C92378"/>
    <w:rPr>
      <w:b/>
      <w:bCs/>
      <w:u w:val="thick"/>
    </w:rPr>
  </w:style>
  <w:style w:type="character" w:customStyle="1" w:styleId="StyleUnderline2">
    <w:name w:val="Style Underline2"/>
    <w:rsid w:val="00C92378"/>
    <w:rPr>
      <w:u w:val="single"/>
    </w:rPr>
  </w:style>
  <w:style w:type="character" w:customStyle="1" w:styleId="ShrinkText">
    <w:name w:val="Shrink Text"/>
    <w:rsid w:val="00C92378"/>
    <w:rPr>
      <w:sz w:val="16"/>
    </w:rPr>
  </w:style>
  <w:style w:type="character" w:customStyle="1" w:styleId="smallcaps">
    <w:name w:val="smallcaps"/>
    <w:rsid w:val="00C92378"/>
  </w:style>
  <w:style w:type="character" w:customStyle="1" w:styleId="goldbldtext">
    <w:name w:val="goldbldtext"/>
    <w:rsid w:val="00C92378"/>
  </w:style>
  <w:style w:type="character" w:customStyle="1" w:styleId="cardshighlight0">
    <w:name w:val="cardshighlight"/>
    <w:rsid w:val="00C92378"/>
  </w:style>
  <w:style w:type="character" w:customStyle="1" w:styleId="cardsfont12pt1">
    <w:name w:val="cardsfont12pt"/>
    <w:rsid w:val="00C92378"/>
  </w:style>
  <w:style w:type="character" w:customStyle="1" w:styleId="ft1">
    <w:name w:val="ft1"/>
    <w:rsid w:val="00C92378"/>
  </w:style>
  <w:style w:type="character" w:customStyle="1" w:styleId="ft6">
    <w:name w:val="ft6"/>
    <w:rsid w:val="00C92378"/>
  </w:style>
  <w:style w:type="character" w:customStyle="1" w:styleId="kicker">
    <w:name w:val="kicker"/>
    <w:rsid w:val="00C92378"/>
  </w:style>
  <w:style w:type="character" w:customStyle="1" w:styleId="backcontent">
    <w:name w:val="backcontent"/>
    <w:rsid w:val="00C92378"/>
  </w:style>
  <w:style w:type="character" w:customStyle="1" w:styleId="daystmp">
    <w:name w:val="daystmp"/>
    <w:rsid w:val="00C92378"/>
  </w:style>
  <w:style w:type="character" w:customStyle="1" w:styleId="cardsfont12ptchar">
    <w:name w:val="cardsfont12ptchar"/>
    <w:rsid w:val="00C92378"/>
  </w:style>
  <w:style w:type="character" w:customStyle="1" w:styleId="gal">
    <w:name w:val="gal"/>
    <w:rsid w:val="00C92378"/>
  </w:style>
  <w:style w:type="character" w:customStyle="1" w:styleId="submitted">
    <w:name w:val="submitted"/>
    <w:rsid w:val="00C92378"/>
  </w:style>
  <w:style w:type="character" w:customStyle="1" w:styleId="imagedateline">
    <w:name w:val="image_dateline"/>
    <w:rsid w:val="00C92378"/>
  </w:style>
  <w:style w:type="character" w:customStyle="1" w:styleId="authordatecharchar">
    <w:name w:val="authordatecharchar"/>
    <w:rsid w:val="00C92378"/>
  </w:style>
  <w:style w:type="character" w:customStyle="1" w:styleId="style1char0">
    <w:name w:val="style1char"/>
    <w:rsid w:val="00C92378"/>
  </w:style>
  <w:style w:type="character" w:customStyle="1" w:styleId="tagcharchar0">
    <w:name w:val="tagcharchar"/>
    <w:rsid w:val="00C92378"/>
  </w:style>
  <w:style w:type="character" w:customStyle="1" w:styleId="underlinedcharchar2">
    <w:name w:val="underlinedcharchar"/>
    <w:rsid w:val="00C92378"/>
  </w:style>
  <w:style w:type="character" w:customStyle="1" w:styleId="BoxedChar">
    <w:name w:val="Boxed Char"/>
    <w:rsid w:val="00C92378"/>
    <w:rPr>
      <w:rFonts w:ascii="Arial Narrow" w:hAnsi="Arial Narrow" w:hint="default"/>
      <w:b/>
      <w:bCs w:val="0"/>
      <w:sz w:val="18"/>
      <w:bdr w:val="single" w:sz="6" w:space="0" w:color="auto" w:frame="1"/>
    </w:rPr>
  </w:style>
  <w:style w:type="character" w:customStyle="1" w:styleId="Style11ptUnderline2">
    <w:name w:val="Style 11 pt Underline2"/>
    <w:rsid w:val="00C92378"/>
    <w:rPr>
      <w:sz w:val="20"/>
      <w:u w:val="single"/>
    </w:rPr>
  </w:style>
  <w:style w:type="character" w:customStyle="1" w:styleId="Style11ptBoldUnderline2">
    <w:name w:val="Style 11 pt Bold Underline2"/>
    <w:rsid w:val="00C92378"/>
    <w:rPr>
      <w:b/>
      <w:bCs/>
      <w:sz w:val="20"/>
      <w:u w:val="single"/>
    </w:rPr>
  </w:style>
  <w:style w:type="character" w:customStyle="1" w:styleId="nw">
    <w:name w:val="nw"/>
    <w:rsid w:val="00C92378"/>
  </w:style>
  <w:style w:type="character" w:customStyle="1" w:styleId="Styleunderline11ptBoldBorderSinglesolidlineAuto">
    <w:name w:val="Style underline + 11 pt Bold Border: : (Single solid line Auto ..."/>
    <w:rsid w:val="00C92378"/>
    <w:rPr>
      <w:b/>
      <w:bCs/>
      <w:sz w:val="20"/>
      <w:u w:val="single"/>
      <w:bdr w:val="single" w:sz="4" w:space="0" w:color="auto" w:frame="1"/>
    </w:rPr>
  </w:style>
  <w:style w:type="character" w:customStyle="1" w:styleId="cardCharCharCharChar">
    <w:name w:val="card Char Char Char Char"/>
    <w:rsid w:val="00C92378"/>
    <w:rPr>
      <w:lang w:val="en-US" w:eastAsia="en-US" w:bidi="ar-SA"/>
    </w:rPr>
  </w:style>
  <w:style w:type="character" w:customStyle="1" w:styleId="cardCharCharChar1">
    <w:name w:val="card Char Char Char1"/>
    <w:rsid w:val="00C92378"/>
    <w:rPr>
      <w:lang w:val="en-US" w:eastAsia="en-US" w:bidi="ar-SA"/>
    </w:rPr>
  </w:style>
  <w:style w:type="character" w:customStyle="1" w:styleId="Style11ptThickunderline">
    <w:name w:val="Style 11 pt Thick underline"/>
    <w:rsid w:val="00C92378"/>
    <w:rPr>
      <w:sz w:val="20"/>
      <w:u w:val="thick"/>
    </w:rPr>
  </w:style>
  <w:style w:type="character" w:customStyle="1" w:styleId="Style11ptBoldThickunderline">
    <w:name w:val="Style 11 pt Bold Thick underline"/>
    <w:rsid w:val="00C92378"/>
    <w:rPr>
      <w:b/>
      <w:bCs/>
      <w:sz w:val="20"/>
      <w:u w:val="thick"/>
    </w:rPr>
  </w:style>
  <w:style w:type="character" w:customStyle="1" w:styleId="authors1">
    <w:name w:val="authors1"/>
    <w:rsid w:val="00C92378"/>
    <w:rPr>
      <w:rFonts w:ascii="Verdana" w:hAnsi="Verdana" w:hint="default"/>
      <w:b/>
      <w:bCs/>
      <w:color w:val="006699"/>
      <w:sz w:val="20"/>
      <w:szCs w:val="20"/>
    </w:rPr>
  </w:style>
  <w:style w:type="character" w:customStyle="1" w:styleId="headlinesectionlarge">
    <w:name w:val="headline_section_large"/>
    <w:rsid w:val="00C92378"/>
  </w:style>
  <w:style w:type="character" w:customStyle="1" w:styleId="Styleunderline11ptBlack">
    <w:name w:val="Style underline + 11 pt Black"/>
    <w:rsid w:val="00C92378"/>
    <w:rPr>
      <w:color w:val="000000"/>
      <w:sz w:val="20"/>
      <w:u w:val="single"/>
    </w:rPr>
  </w:style>
  <w:style w:type="character" w:customStyle="1" w:styleId="Styleunderline11ptBoldBlack">
    <w:name w:val="Style underline + 11 pt Bold Black"/>
    <w:rsid w:val="00C92378"/>
    <w:rPr>
      <w:b/>
      <w:bCs/>
      <w:color w:val="000000"/>
      <w:sz w:val="20"/>
      <w:u w:val="single"/>
    </w:rPr>
  </w:style>
  <w:style w:type="character" w:customStyle="1" w:styleId="Style11ptBoldBlackUnderline">
    <w:name w:val="Style 11 pt Bold Black Underline"/>
    <w:rsid w:val="00C92378"/>
    <w:rPr>
      <w:b/>
      <w:bCs/>
      <w:color w:val="000000"/>
      <w:sz w:val="20"/>
      <w:u w:val="single"/>
    </w:rPr>
  </w:style>
  <w:style w:type="character" w:customStyle="1" w:styleId="Style11ptBoldBlackUnderlineBorderSinglesolidline">
    <w:name w:val="Style 11 pt Bold Black Underline Border: : (Single solid line ..."/>
    <w:rsid w:val="00C92378"/>
    <w:rPr>
      <w:b/>
      <w:bCs/>
      <w:color w:val="000000"/>
      <w:sz w:val="20"/>
      <w:u w:val="single"/>
      <w:bdr w:val="single" w:sz="4" w:space="0" w:color="auto" w:frame="1"/>
    </w:rPr>
  </w:style>
  <w:style w:type="character" w:customStyle="1" w:styleId="StyleLatinMeridien-Italic11ptItalicUnderline">
    <w:name w:val="Style (Latin) Meridien-Italic 11 pt Italic Underline"/>
    <w:rsid w:val="00C92378"/>
    <w:rPr>
      <w:rFonts w:ascii="Meridien-Italic" w:hAnsi="Meridien-Italic" w:hint="default"/>
      <w:i/>
      <w:iCs/>
      <w:sz w:val="20"/>
      <w:u w:val="single"/>
    </w:rPr>
  </w:style>
  <w:style w:type="character" w:customStyle="1" w:styleId="Citation-AuthorDate">
    <w:name w:val="Citation - Author/Date"/>
    <w:rsid w:val="00C92378"/>
    <w:rPr>
      <w:b/>
      <w:bCs w:val="0"/>
      <w:smallCaps/>
      <w:sz w:val="24"/>
      <w:u w:val="single"/>
    </w:rPr>
  </w:style>
  <w:style w:type="character" w:customStyle="1" w:styleId="underlinestylechar0">
    <w:name w:val="underlinestylechar"/>
    <w:rsid w:val="00C92378"/>
  </w:style>
  <w:style w:type="character" w:customStyle="1" w:styleId="DottedUnderline0">
    <w:name w:val="Dotted Underline"/>
    <w:rsid w:val="00C92378"/>
    <w:rPr>
      <w:rFonts w:ascii="Times New Roman" w:hAnsi="Times New Roman" w:cs="Times New Roman" w:hint="default"/>
      <w:sz w:val="20"/>
      <w:u w:val="dottedHeavy"/>
    </w:rPr>
  </w:style>
  <w:style w:type="character" w:customStyle="1" w:styleId="CardsFont6ptCharChar">
    <w:name w:val="Cards + Font: 6 pt Char Char"/>
    <w:rsid w:val="00C92378"/>
    <w:rPr>
      <w:sz w:val="8"/>
      <w:lang w:val="en-US" w:eastAsia="en-US" w:bidi="ar-SA"/>
    </w:rPr>
  </w:style>
  <w:style w:type="character" w:customStyle="1" w:styleId="titleauthoretc">
    <w:name w:val="titleauthoretc"/>
    <w:rsid w:val="00C92378"/>
  </w:style>
  <w:style w:type="character" w:customStyle="1" w:styleId="labeltext">
    <w:name w:val="labeltext"/>
    <w:rsid w:val="00C92378"/>
  </w:style>
  <w:style w:type="character" w:customStyle="1" w:styleId="viewlink">
    <w:name w:val="viewlink"/>
    <w:rsid w:val="00C92378"/>
  </w:style>
  <w:style w:type="character" w:customStyle="1" w:styleId="share">
    <w:name w:val="share"/>
    <w:rsid w:val="00C92378"/>
  </w:style>
  <w:style w:type="character" w:customStyle="1" w:styleId="inlinkchart">
    <w:name w:val="inlink_chart"/>
    <w:rsid w:val="00C92378"/>
  </w:style>
  <w:style w:type="character" w:customStyle="1" w:styleId="underLight">
    <w:name w:val="underLight"/>
    <w:uiPriority w:val="1"/>
    <w:qFormat/>
    <w:rsid w:val="00C9237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2378"/>
  </w:style>
  <w:style w:type="character" w:customStyle="1" w:styleId="author-rss">
    <w:name w:val="author-rss"/>
    <w:rsid w:val="00C92378"/>
  </w:style>
  <w:style w:type="character" w:customStyle="1" w:styleId="fbsharecountwrapper">
    <w:name w:val="fb_share_count_wrapper"/>
    <w:rsid w:val="00C92378"/>
  </w:style>
  <w:style w:type="character" w:customStyle="1" w:styleId="fbbuttontext">
    <w:name w:val="fb_button_text"/>
    <w:rsid w:val="00C92378"/>
  </w:style>
  <w:style w:type="character" w:customStyle="1" w:styleId="linktotop">
    <w:name w:val="linktotop"/>
    <w:rsid w:val="00C92378"/>
  </w:style>
  <w:style w:type="character" w:customStyle="1" w:styleId="maintextbldleft">
    <w:name w:val="maintextbldleft"/>
    <w:rsid w:val="00C92378"/>
  </w:style>
  <w:style w:type="character" w:customStyle="1" w:styleId="maintextleft">
    <w:name w:val="maintextleft"/>
    <w:rsid w:val="00C92378"/>
  </w:style>
  <w:style w:type="character" w:customStyle="1" w:styleId="descriptionstyle1block">
    <w:name w:val="description style1 block"/>
    <w:rsid w:val="00C92378"/>
  </w:style>
  <w:style w:type="character" w:customStyle="1" w:styleId="gutter-right-1">
    <w:name w:val="gutter-right-1"/>
    <w:basedOn w:val="DefaultParagraphFont"/>
    <w:rsid w:val="00C92378"/>
  </w:style>
  <w:style w:type="character" w:customStyle="1" w:styleId="ssl3">
    <w:name w:val="ss_l3"/>
    <w:rsid w:val="00C92378"/>
  </w:style>
  <w:style w:type="character" w:customStyle="1" w:styleId="FontStyle39">
    <w:name w:val="Font Style39"/>
    <w:uiPriority w:val="99"/>
    <w:rsid w:val="00C92378"/>
    <w:rPr>
      <w:rFonts w:ascii="Constantia" w:hAnsi="Constantia" w:cs="Constantia" w:hint="default"/>
      <w:b/>
      <w:bCs/>
      <w:sz w:val="18"/>
      <w:szCs w:val="18"/>
    </w:rPr>
  </w:style>
  <w:style w:type="character" w:customStyle="1" w:styleId="6">
    <w:name w:val="6"/>
    <w:rsid w:val="00C92378"/>
    <w:rPr>
      <w:rFonts w:ascii="Arial" w:hAnsi="Arial" w:cs="Arial" w:hint="default"/>
      <w:bCs/>
      <w:sz w:val="20"/>
      <w:u w:val="single"/>
      <w:lang w:val="en-US" w:eastAsia="en-US" w:bidi="ar-SA"/>
    </w:rPr>
  </w:style>
  <w:style w:type="character" w:customStyle="1" w:styleId="CharChar4">
    <w:name w:val="Char Char4"/>
    <w:rsid w:val="00C92378"/>
    <w:rPr>
      <w:szCs w:val="24"/>
      <w:lang w:eastAsia="zh-CN"/>
    </w:rPr>
  </w:style>
  <w:style w:type="character" w:customStyle="1" w:styleId="Header11">
    <w:name w:val="Header11"/>
    <w:rsid w:val="00C92378"/>
  </w:style>
  <w:style w:type="character" w:customStyle="1" w:styleId="posa">
    <w:name w:val="pos(a)"/>
    <w:basedOn w:val="DefaultParagraphFont"/>
    <w:rsid w:val="00C92378"/>
  </w:style>
  <w:style w:type="character" w:customStyle="1" w:styleId="u-hiddeninnarrowenv">
    <w:name w:val="u-hiddeninnarrowenv"/>
    <w:basedOn w:val="DefaultParagraphFont"/>
    <w:rsid w:val="00C92378"/>
  </w:style>
  <w:style w:type="character" w:customStyle="1" w:styleId="followbutton-bird">
    <w:name w:val="followbutton-bird"/>
    <w:basedOn w:val="DefaultParagraphFont"/>
    <w:rsid w:val="00C92378"/>
  </w:style>
  <w:style w:type="character" w:customStyle="1" w:styleId="tweetauthor-name">
    <w:name w:val="tweetauthor-name"/>
    <w:basedOn w:val="DefaultParagraphFont"/>
    <w:rsid w:val="00C92378"/>
  </w:style>
  <w:style w:type="character" w:customStyle="1" w:styleId="tweetauthor-verifiedbadge">
    <w:name w:val="tweetauthor-verifiedbadge"/>
    <w:basedOn w:val="DefaultParagraphFont"/>
    <w:rsid w:val="00C92378"/>
  </w:style>
  <w:style w:type="character" w:customStyle="1" w:styleId="tweetauthor-screenname">
    <w:name w:val="tweetauthor-screenname"/>
    <w:basedOn w:val="DefaultParagraphFont"/>
    <w:rsid w:val="00C92378"/>
  </w:style>
  <w:style w:type="character" w:customStyle="1" w:styleId="u-hiddenvisually">
    <w:name w:val="u-hiddenvisually"/>
    <w:basedOn w:val="DefaultParagraphFont"/>
    <w:rsid w:val="00C92378"/>
  </w:style>
  <w:style w:type="character" w:customStyle="1" w:styleId="tweetaction-stat">
    <w:name w:val="tweetaction-stat"/>
    <w:basedOn w:val="DefaultParagraphFont"/>
    <w:rsid w:val="00C92378"/>
  </w:style>
  <w:style w:type="character" w:customStyle="1" w:styleId="related">
    <w:name w:val="related"/>
    <w:basedOn w:val="DefaultParagraphFont"/>
    <w:rsid w:val="00C92378"/>
  </w:style>
  <w:style w:type="character" w:customStyle="1" w:styleId="related-content">
    <w:name w:val="related-content"/>
    <w:basedOn w:val="DefaultParagraphFont"/>
    <w:rsid w:val="00C92378"/>
  </w:style>
  <w:style w:type="character" w:customStyle="1" w:styleId="name-of-author">
    <w:name w:val="name-of-author"/>
    <w:basedOn w:val="DefaultParagraphFont"/>
    <w:rsid w:val="00C92378"/>
  </w:style>
  <w:style w:type="character" w:customStyle="1" w:styleId="first-name">
    <w:name w:val="first-name"/>
    <w:basedOn w:val="DefaultParagraphFont"/>
    <w:rsid w:val="00C92378"/>
  </w:style>
  <w:style w:type="character" w:customStyle="1" w:styleId="last-name">
    <w:name w:val="last-name"/>
    <w:basedOn w:val="DefaultParagraphFont"/>
    <w:rsid w:val="00C92378"/>
  </w:style>
  <w:style w:type="character" w:customStyle="1" w:styleId="caption10">
    <w:name w:val="caption1"/>
    <w:basedOn w:val="DefaultParagraphFont"/>
    <w:rsid w:val="00C92378"/>
  </w:style>
  <w:style w:type="character" w:customStyle="1" w:styleId="recirc-text">
    <w:name w:val="&quot;recirc-text”"/>
    <w:basedOn w:val="DefaultParagraphFont"/>
    <w:rsid w:val="00C92378"/>
  </w:style>
  <w:style w:type="character" w:customStyle="1" w:styleId="video-icon">
    <w:name w:val="video-icon"/>
    <w:basedOn w:val="DefaultParagraphFont"/>
    <w:rsid w:val="00C92378"/>
  </w:style>
  <w:style w:type="character" w:customStyle="1" w:styleId="powa-shot-play-btn-text">
    <w:name w:val="powa-shot-play-btn-text"/>
    <w:basedOn w:val="DefaultParagraphFont"/>
    <w:rsid w:val="00C92378"/>
  </w:style>
  <w:style w:type="character" w:customStyle="1" w:styleId="powa-shot-click">
    <w:name w:val="powa-shot-click"/>
    <w:basedOn w:val="DefaultParagraphFont"/>
    <w:rsid w:val="00C92378"/>
  </w:style>
  <w:style w:type="character" w:customStyle="1" w:styleId="wpv-blurb">
    <w:name w:val="wpv-blurb"/>
    <w:basedOn w:val="DefaultParagraphFont"/>
    <w:rsid w:val="00C92378"/>
  </w:style>
  <w:style w:type="character" w:customStyle="1" w:styleId="pb-caption">
    <w:name w:val="pb-caption"/>
    <w:basedOn w:val="DefaultParagraphFont"/>
    <w:rsid w:val="00C92378"/>
  </w:style>
  <w:style w:type="character" w:customStyle="1" w:styleId="m-2745674872889869693gmail-style13ptbold">
    <w:name w:val="m_-2745674872889869693gmail-style13ptbold"/>
    <w:basedOn w:val="DefaultParagraphFont"/>
    <w:rsid w:val="00C92378"/>
  </w:style>
  <w:style w:type="character" w:customStyle="1" w:styleId="m-2745674872889869693gmail-styleunderline">
    <w:name w:val="m_-2745674872889869693gmail-styleunderline"/>
    <w:basedOn w:val="DefaultParagraphFont"/>
    <w:rsid w:val="00C92378"/>
  </w:style>
  <w:style w:type="character" w:customStyle="1" w:styleId="UnresolvedMention31">
    <w:name w:val="Unresolved Mention31"/>
    <w:basedOn w:val="DefaultParagraphFont"/>
    <w:uiPriority w:val="99"/>
    <w:semiHidden/>
    <w:rsid w:val="00C92378"/>
    <w:rPr>
      <w:color w:val="808080"/>
      <w:shd w:val="clear" w:color="auto" w:fill="E6E6E6"/>
    </w:rPr>
  </w:style>
  <w:style w:type="character" w:customStyle="1" w:styleId="UnresolvedMention4">
    <w:name w:val="Unresolved Mention4"/>
    <w:basedOn w:val="DefaultParagraphFont"/>
    <w:uiPriority w:val="99"/>
    <w:semiHidden/>
    <w:rsid w:val="00C92378"/>
    <w:rPr>
      <w:color w:val="808080"/>
      <w:shd w:val="clear" w:color="auto" w:fill="E6E6E6"/>
    </w:rPr>
  </w:style>
  <w:style w:type="character" w:customStyle="1" w:styleId="m-8082899869479211226gmail-styleunderline">
    <w:name w:val="m_-8082899869479211226gmail-styleunderline"/>
    <w:basedOn w:val="DefaultParagraphFont"/>
    <w:rsid w:val="00C92378"/>
  </w:style>
  <w:style w:type="character" w:customStyle="1" w:styleId="StyleUnderlineChar">
    <w:name w:val="Style Underline Char"/>
    <w:basedOn w:val="DefaultParagraphFont"/>
    <w:locked/>
    <w:rsid w:val="00C92378"/>
    <w:rPr>
      <w:u w:val="single"/>
    </w:rPr>
  </w:style>
  <w:style w:type="character" w:customStyle="1" w:styleId="HeaderChar3">
    <w:name w:val="Header Char3"/>
    <w:basedOn w:val="DefaultParagraphFont"/>
    <w:uiPriority w:val="99"/>
    <w:semiHidden/>
    <w:rsid w:val="00C92378"/>
    <w:rPr>
      <w:rFonts w:ascii="Georgia" w:hAnsi="Georgia" w:hint="default"/>
    </w:rPr>
  </w:style>
  <w:style w:type="character" w:customStyle="1" w:styleId="m4385445901877740177gmail-styleunderline">
    <w:name w:val="m_4385445901877740177gmail-styleunderline"/>
    <w:basedOn w:val="DefaultParagraphFont"/>
    <w:rsid w:val="00C92378"/>
  </w:style>
  <w:style w:type="character" w:customStyle="1" w:styleId="UnresolvedMention5">
    <w:name w:val="Unresolved Mention5"/>
    <w:basedOn w:val="DefaultParagraphFont"/>
    <w:uiPriority w:val="99"/>
    <w:semiHidden/>
    <w:rsid w:val="00C92378"/>
    <w:rPr>
      <w:color w:val="605E5C"/>
      <w:shd w:val="clear" w:color="auto" w:fill="E1DFDD"/>
    </w:rPr>
  </w:style>
  <w:style w:type="character" w:customStyle="1" w:styleId="UnresolvedMention6">
    <w:name w:val="Unresolved Mention6"/>
    <w:basedOn w:val="DefaultParagraphFont"/>
    <w:uiPriority w:val="99"/>
    <w:semiHidden/>
    <w:rsid w:val="00C92378"/>
    <w:rPr>
      <w:color w:val="605E5C"/>
      <w:shd w:val="clear" w:color="auto" w:fill="E1DFDD"/>
    </w:rPr>
  </w:style>
  <w:style w:type="character" w:customStyle="1" w:styleId="footnote">
    <w:name w:val="footnote"/>
    <w:basedOn w:val="DefaultParagraphFont"/>
    <w:rsid w:val="00C92378"/>
  </w:style>
  <w:style w:type="character" w:customStyle="1" w:styleId="hubidentifier">
    <w:name w:val="hub_identifier"/>
    <w:basedOn w:val="DefaultParagraphFont"/>
    <w:rsid w:val="00C92378"/>
  </w:style>
  <w:style w:type="character" w:customStyle="1" w:styleId="auszeichnungkursiv">
    <w:name w:val="auszeichnungkursiv"/>
    <w:basedOn w:val="DefaultParagraphFont"/>
    <w:rsid w:val="00C92378"/>
  </w:style>
  <w:style w:type="character" w:customStyle="1" w:styleId="tabgrafikformalbezeichnungnr">
    <w:name w:val="tabgrafikformalbezeichnungnr"/>
    <w:basedOn w:val="DefaultParagraphFont"/>
    <w:rsid w:val="00C92378"/>
  </w:style>
  <w:style w:type="character" w:customStyle="1" w:styleId="m-5621139387307470627gmail-style13ptbold">
    <w:name w:val="m_-5621139387307470627gmail-style13ptbold"/>
    <w:basedOn w:val="DefaultParagraphFont"/>
    <w:rsid w:val="00C92378"/>
  </w:style>
  <w:style w:type="character" w:customStyle="1" w:styleId="m-5621139387307470627gmail-styleunderline">
    <w:name w:val="m_-5621139387307470627gmail-styleunderline"/>
    <w:basedOn w:val="DefaultParagraphFont"/>
    <w:rsid w:val="00C92378"/>
  </w:style>
  <w:style w:type="character" w:customStyle="1" w:styleId="m-4930835733434609408gmail-style13ptbold">
    <w:name w:val="m_-4930835733434609408gmail-style13ptbold"/>
    <w:basedOn w:val="DefaultParagraphFont"/>
    <w:rsid w:val="00C92378"/>
  </w:style>
  <w:style w:type="character" w:customStyle="1" w:styleId="m-4930835733434609408gmail-styleunderline">
    <w:name w:val="m_-4930835733434609408gmail-styleunderline"/>
    <w:basedOn w:val="DefaultParagraphFont"/>
    <w:rsid w:val="00C92378"/>
  </w:style>
  <w:style w:type="character" w:customStyle="1" w:styleId="m-2456650549122369157gmail-style13ptbold">
    <w:name w:val="m_-2456650549122369157gmail-style13ptbold"/>
    <w:basedOn w:val="DefaultParagraphFont"/>
    <w:rsid w:val="00C92378"/>
  </w:style>
  <w:style w:type="character" w:customStyle="1" w:styleId="m-2456650549122369157gmail-styleunderline">
    <w:name w:val="m_-2456650549122369157gmail-styleunderline"/>
    <w:basedOn w:val="DefaultParagraphFont"/>
    <w:rsid w:val="00C92378"/>
  </w:style>
  <w:style w:type="character" w:customStyle="1" w:styleId="gmail-m5226785990326652285gmail-style13ptbold">
    <w:name w:val="gmail-m_5226785990326652285gmail-style13ptbold"/>
    <w:basedOn w:val="DefaultParagraphFont"/>
    <w:rsid w:val="00C92378"/>
  </w:style>
  <w:style w:type="character" w:customStyle="1" w:styleId="gmail-m5226785990326652285gmail-styleunderline">
    <w:name w:val="gmail-m_5226785990326652285gmail-styleunderline"/>
    <w:basedOn w:val="DefaultParagraphFont"/>
    <w:rsid w:val="00C92378"/>
  </w:style>
  <w:style w:type="character" w:customStyle="1" w:styleId="balancedheadline">
    <w:name w:val="balancedheadline"/>
    <w:basedOn w:val="DefaultParagraphFont"/>
    <w:rsid w:val="00C92378"/>
  </w:style>
  <w:style w:type="character" w:customStyle="1" w:styleId="author-ref">
    <w:name w:val="author-ref"/>
    <w:basedOn w:val="DefaultParagraphFont"/>
    <w:rsid w:val="00C92378"/>
  </w:style>
  <w:style w:type="character" w:customStyle="1" w:styleId="authorsname">
    <w:name w:val="authors__name"/>
    <w:basedOn w:val="DefaultParagraphFont"/>
    <w:rsid w:val="00C92378"/>
  </w:style>
  <w:style w:type="character" w:customStyle="1" w:styleId="authorscontact">
    <w:name w:val="authors__contact"/>
    <w:basedOn w:val="DefaultParagraphFont"/>
    <w:rsid w:val="00C92378"/>
  </w:style>
  <w:style w:type="character" w:customStyle="1" w:styleId="affiliationdepartment">
    <w:name w:val="affiliation__department"/>
    <w:basedOn w:val="DefaultParagraphFont"/>
    <w:rsid w:val="00C92378"/>
  </w:style>
  <w:style w:type="character" w:customStyle="1" w:styleId="affiliationname">
    <w:name w:val="affiliation__name"/>
    <w:basedOn w:val="DefaultParagraphFont"/>
    <w:rsid w:val="00C92378"/>
  </w:style>
  <w:style w:type="character" w:customStyle="1" w:styleId="affiliationcity">
    <w:name w:val="affiliation__city"/>
    <w:basedOn w:val="DefaultParagraphFont"/>
    <w:rsid w:val="00C92378"/>
  </w:style>
  <w:style w:type="character" w:customStyle="1" w:styleId="affiliationcountry">
    <w:name w:val="affiliation__country"/>
    <w:basedOn w:val="DefaultParagraphFont"/>
    <w:rsid w:val="00C92378"/>
  </w:style>
  <w:style w:type="character" w:customStyle="1" w:styleId="journaltitle">
    <w:name w:val="journaltitle"/>
    <w:basedOn w:val="DefaultParagraphFont"/>
    <w:rsid w:val="00C92378"/>
  </w:style>
  <w:style w:type="character" w:customStyle="1" w:styleId="text-sc-1amvtpj-0-span">
    <w:name w:val="text-sc-1amvtpj-0-span"/>
    <w:basedOn w:val="DefaultParagraphFont"/>
    <w:rsid w:val="00C92378"/>
  </w:style>
  <w:style w:type="character" w:customStyle="1" w:styleId="section-front-header-modulesubtitle">
    <w:name w:val="section-front-header-module__subtitle"/>
    <w:basedOn w:val="DefaultParagraphFont"/>
    <w:rsid w:val="00C92378"/>
  </w:style>
  <w:style w:type="character" w:customStyle="1" w:styleId="article-classifiergap">
    <w:name w:val="article-classifier__gap"/>
    <w:basedOn w:val="DefaultParagraphFont"/>
    <w:rsid w:val="00C92378"/>
  </w:style>
  <w:style w:type="character" w:customStyle="1" w:styleId="a-size-extra-large">
    <w:name w:val="a-size-extra-large"/>
    <w:basedOn w:val="DefaultParagraphFont"/>
    <w:rsid w:val="00C92378"/>
  </w:style>
  <w:style w:type="character" w:customStyle="1" w:styleId="m-6919561637539550718gmail-style13ptbold">
    <w:name w:val="m_-6919561637539550718gmail-style13ptbold"/>
    <w:basedOn w:val="DefaultParagraphFont"/>
    <w:rsid w:val="00C92378"/>
  </w:style>
  <w:style w:type="character" w:customStyle="1" w:styleId="m-6919561637539550718gmail-styleunderline">
    <w:name w:val="m_-6919561637539550718gmail-styleunderline"/>
    <w:basedOn w:val="DefaultParagraphFont"/>
    <w:rsid w:val="00C92378"/>
  </w:style>
  <w:style w:type="character" w:customStyle="1" w:styleId="Heading6Char1">
    <w:name w:val="Heading 6 Char1"/>
    <w:aliases w:val="Title (no index) Char1"/>
    <w:basedOn w:val="DefaultParagraphFont"/>
    <w:uiPriority w:val="9"/>
    <w:semiHidden/>
    <w:rsid w:val="00C92378"/>
    <w:rPr>
      <w:rFonts w:ascii="Calibri Light" w:eastAsia="Times New Roman" w:hAnsi="Calibri Light" w:cs="Times New Roman" w:hint="default"/>
      <w:color w:val="1F4D78"/>
    </w:rPr>
  </w:style>
  <w:style w:type="character" w:customStyle="1" w:styleId="Heading6Char2">
    <w:name w:val="Heading 6 Char2"/>
    <w:basedOn w:val="DefaultParagraphFont"/>
    <w:uiPriority w:val="99"/>
    <w:semiHidden/>
    <w:rsid w:val="00C92378"/>
    <w:rPr>
      <w:rFonts w:ascii="Calibri Light" w:eastAsia="Times New Roman" w:hAnsi="Calibri Light" w:cs="Times New Roman" w:hint="default"/>
      <w:color w:val="1F4D78"/>
    </w:rPr>
  </w:style>
  <w:style w:type="character" w:customStyle="1" w:styleId="HIGHLIGHT0">
    <w:name w:val="HIGHLIGHT"/>
    <w:basedOn w:val="Emphasis"/>
    <w:uiPriority w:val="1"/>
    <w:qFormat/>
    <w:rsid w:val="00C92378"/>
    <w:rPr>
      <w:rFonts w:ascii="Georgia" w:hAnsi="Georgia" w:cs="Arial"/>
      <w:b/>
      <w:i w:val="0"/>
      <w:iCs/>
      <w:sz w:val="22"/>
      <w:u w:val="single"/>
      <w:bdr w:val="single" w:sz="8" w:space="0" w:color="auto"/>
    </w:rPr>
  </w:style>
  <w:style w:type="character" w:customStyle="1" w:styleId="a-list-item">
    <w:name w:val="a-list-item"/>
    <w:basedOn w:val="DefaultParagraphFont"/>
    <w:rsid w:val="00C92378"/>
  </w:style>
  <w:style w:type="character" w:customStyle="1" w:styleId="m3722497330366011412gmail-debateunderline">
    <w:name w:val="m_3722497330366011412gmail-debateunderline"/>
    <w:basedOn w:val="DefaultParagraphFont"/>
    <w:rsid w:val="00C92378"/>
  </w:style>
  <w:style w:type="character" w:customStyle="1" w:styleId="gmail-style13ptbold">
    <w:name w:val="gmail-style13ptbold"/>
    <w:basedOn w:val="DefaultParagraphFont"/>
    <w:rsid w:val="00C92378"/>
  </w:style>
  <w:style w:type="character" w:customStyle="1" w:styleId="gmail-styleunderline">
    <w:name w:val="gmail-styleunderline"/>
    <w:basedOn w:val="DefaultParagraphFont"/>
    <w:rsid w:val="00C92378"/>
  </w:style>
  <w:style w:type="character" w:customStyle="1" w:styleId="5yl5">
    <w:name w:val="_5yl5"/>
    <w:basedOn w:val="DefaultParagraphFont"/>
    <w:rsid w:val="00C92378"/>
  </w:style>
  <w:style w:type="character" w:customStyle="1" w:styleId="pull-quote">
    <w:name w:val="pull-quote"/>
    <w:basedOn w:val="DefaultParagraphFont"/>
    <w:rsid w:val="00C92378"/>
  </w:style>
  <w:style w:type="character" w:customStyle="1" w:styleId="is-topic">
    <w:name w:val="is-topic"/>
    <w:basedOn w:val="DefaultParagraphFont"/>
    <w:rsid w:val="00C92378"/>
  </w:style>
  <w:style w:type="character" w:customStyle="1" w:styleId="c-title-inner">
    <w:name w:val="c-title-inner"/>
    <w:basedOn w:val="DefaultParagraphFont"/>
    <w:rsid w:val="00C92378"/>
  </w:style>
  <w:style w:type="character" w:customStyle="1" w:styleId="ref-lnk">
    <w:name w:val="ref-lnk"/>
    <w:basedOn w:val="DefaultParagraphFont"/>
    <w:rsid w:val="00C92378"/>
  </w:style>
  <w:style w:type="character" w:customStyle="1" w:styleId="css-1baulvz">
    <w:name w:val="css-1baulvz"/>
    <w:basedOn w:val="DefaultParagraphFont"/>
    <w:rsid w:val="00C92378"/>
  </w:style>
  <w:style w:type="character" w:customStyle="1" w:styleId="spellingerror">
    <w:name w:val="spellingerror"/>
    <w:basedOn w:val="DefaultParagraphFont"/>
    <w:rsid w:val="00C92378"/>
  </w:style>
  <w:style w:type="character" w:customStyle="1" w:styleId="c-messagesender">
    <w:name w:val="c-message__sender"/>
    <w:basedOn w:val="DefaultParagraphFont"/>
    <w:rsid w:val="00C92378"/>
  </w:style>
  <w:style w:type="character" w:customStyle="1" w:styleId="c-timestamplabel">
    <w:name w:val="c-timestamp__label"/>
    <w:basedOn w:val="DefaultParagraphFont"/>
    <w:rsid w:val="00C92378"/>
  </w:style>
  <w:style w:type="character" w:customStyle="1" w:styleId="c-messagekitfilemetatext">
    <w:name w:val="c-message_kit__file__meta__text"/>
    <w:basedOn w:val="DefaultParagraphFont"/>
    <w:rsid w:val="00C92378"/>
  </w:style>
  <w:style w:type="character" w:customStyle="1" w:styleId="c-pillowfiletitle">
    <w:name w:val="c-pillow_file__title"/>
    <w:basedOn w:val="DefaultParagraphFont"/>
    <w:rsid w:val="00C92378"/>
  </w:style>
  <w:style w:type="table" w:styleId="TableGrid">
    <w:name w:val="Table Grid"/>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
    <w:name w:val="Table Grid1"/>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C92378"/>
    <w:pPr>
      <w:ind w:left="400" w:hanging="200"/>
    </w:pPr>
    <w:rPr>
      <w:rFonts w:eastAsia="Times New Roman"/>
      <w:szCs w:val="20"/>
    </w:rPr>
  </w:style>
  <w:style w:type="paragraph" w:styleId="Index3">
    <w:name w:val="index 3"/>
    <w:basedOn w:val="Normal"/>
    <w:next w:val="Normal"/>
    <w:autoRedefine/>
    <w:unhideWhenUsed/>
    <w:rsid w:val="00C92378"/>
    <w:pPr>
      <w:ind w:left="600" w:hanging="200"/>
    </w:pPr>
    <w:rPr>
      <w:rFonts w:eastAsia="Times New Roman"/>
      <w:szCs w:val="20"/>
    </w:rPr>
  </w:style>
  <w:style w:type="paragraph" w:styleId="Index4">
    <w:name w:val="index 4"/>
    <w:basedOn w:val="Normal"/>
    <w:next w:val="Normal"/>
    <w:autoRedefine/>
    <w:unhideWhenUsed/>
    <w:rsid w:val="00C92378"/>
    <w:pPr>
      <w:ind w:left="800" w:hanging="200"/>
    </w:pPr>
    <w:rPr>
      <w:rFonts w:eastAsia="Times New Roman"/>
      <w:szCs w:val="20"/>
    </w:rPr>
  </w:style>
  <w:style w:type="paragraph" w:styleId="Index5">
    <w:name w:val="index 5"/>
    <w:basedOn w:val="Normal"/>
    <w:next w:val="Normal"/>
    <w:autoRedefine/>
    <w:unhideWhenUsed/>
    <w:rsid w:val="00C92378"/>
    <w:pPr>
      <w:ind w:left="1000" w:hanging="200"/>
    </w:pPr>
    <w:rPr>
      <w:rFonts w:eastAsia="Times New Roman"/>
      <w:szCs w:val="20"/>
    </w:rPr>
  </w:style>
  <w:style w:type="paragraph" w:styleId="Index6">
    <w:name w:val="index 6"/>
    <w:basedOn w:val="Normal"/>
    <w:next w:val="Normal"/>
    <w:autoRedefine/>
    <w:unhideWhenUsed/>
    <w:rsid w:val="00C92378"/>
    <w:pPr>
      <w:ind w:left="1200" w:hanging="200"/>
    </w:pPr>
    <w:rPr>
      <w:rFonts w:eastAsia="Times New Roman"/>
      <w:szCs w:val="20"/>
    </w:rPr>
  </w:style>
  <w:style w:type="paragraph" w:styleId="Index7">
    <w:name w:val="index 7"/>
    <w:basedOn w:val="Normal"/>
    <w:next w:val="Normal"/>
    <w:autoRedefine/>
    <w:unhideWhenUsed/>
    <w:rsid w:val="00C92378"/>
    <w:pPr>
      <w:ind w:left="1400" w:hanging="200"/>
    </w:pPr>
    <w:rPr>
      <w:rFonts w:eastAsia="Times New Roman"/>
      <w:szCs w:val="20"/>
    </w:rPr>
  </w:style>
  <w:style w:type="paragraph" w:styleId="Index8">
    <w:name w:val="index 8"/>
    <w:basedOn w:val="Normal"/>
    <w:next w:val="Normal"/>
    <w:autoRedefine/>
    <w:unhideWhenUsed/>
    <w:rsid w:val="00C92378"/>
    <w:pPr>
      <w:ind w:left="1600" w:hanging="200"/>
    </w:pPr>
    <w:rPr>
      <w:rFonts w:eastAsia="Times New Roman"/>
      <w:szCs w:val="20"/>
    </w:rPr>
  </w:style>
  <w:style w:type="paragraph" w:styleId="Index9">
    <w:name w:val="index 9"/>
    <w:basedOn w:val="Normal"/>
    <w:next w:val="Normal"/>
    <w:autoRedefine/>
    <w:unhideWhenUsed/>
    <w:rsid w:val="00C92378"/>
    <w:pPr>
      <w:ind w:left="1800" w:hanging="200"/>
    </w:pPr>
    <w:rPr>
      <w:rFonts w:eastAsia="Times New Roman"/>
      <w:szCs w:val="20"/>
    </w:rPr>
  </w:style>
  <w:style w:type="paragraph" w:styleId="TOC2">
    <w:name w:val="toc 2"/>
    <w:basedOn w:val="Normal"/>
    <w:next w:val="Normal"/>
    <w:autoRedefine/>
    <w:uiPriority w:val="39"/>
    <w:unhideWhenUsed/>
    <w:qFormat/>
    <w:rsid w:val="00C92378"/>
    <w:pPr>
      <w:spacing w:after="100"/>
      <w:ind w:left="220"/>
    </w:pPr>
    <w:rPr>
      <w:rFonts w:eastAsia="Calibri"/>
    </w:rPr>
  </w:style>
  <w:style w:type="paragraph" w:styleId="TOC3">
    <w:name w:val="toc 3"/>
    <w:basedOn w:val="Normal"/>
    <w:next w:val="Normal"/>
    <w:autoRedefine/>
    <w:uiPriority w:val="39"/>
    <w:unhideWhenUsed/>
    <w:qFormat/>
    <w:rsid w:val="00C92378"/>
    <w:pPr>
      <w:spacing w:after="100"/>
      <w:ind w:left="440"/>
    </w:pPr>
    <w:rPr>
      <w:rFonts w:eastAsia="Calibri"/>
    </w:rPr>
  </w:style>
  <w:style w:type="paragraph" w:styleId="TOC4">
    <w:name w:val="toc 4"/>
    <w:basedOn w:val="Normal"/>
    <w:next w:val="Normal"/>
    <w:autoRedefine/>
    <w:uiPriority w:val="39"/>
    <w:unhideWhenUsed/>
    <w:rsid w:val="00C92378"/>
    <w:pPr>
      <w:ind w:left="600"/>
    </w:pPr>
    <w:rPr>
      <w:rFonts w:eastAsia="Times New Roman"/>
      <w:szCs w:val="20"/>
    </w:rPr>
  </w:style>
  <w:style w:type="paragraph" w:styleId="TOC5">
    <w:name w:val="toc 5"/>
    <w:basedOn w:val="Normal"/>
    <w:next w:val="Normal"/>
    <w:autoRedefine/>
    <w:uiPriority w:val="39"/>
    <w:unhideWhenUsed/>
    <w:rsid w:val="00C92378"/>
    <w:pPr>
      <w:ind w:left="800"/>
    </w:pPr>
    <w:rPr>
      <w:rFonts w:eastAsia="Times New Roman"/>
      <w:szCs w:val="20"/>
    </w:rPr>
  </w:style>
  <w:style w:type="paragraph" w:styleId="TOC6">
    <w:name w:val="toc 6"/>
    <w:basedOn w:val="Normal"/>
    <w:next w:val="Normal"/>
    <w:autoRedefine/>
    <w:uiPriority w:val="39"/>
    <w:unhideWhenUsed/>
    <w:rsid w:val="00C92378"/>
    <w:pPr>
      <w:ind w:left="1000"/>
    </w:pPr>
    <w:rPr>
      <w:rFonts w:eastAsia="Times New Roman"/>
      <w:szCs w:val="20"/>
    </w:rPr>
  </w:style>
  <w:style w:type="paragraph" w:styleId="TOC7">
    <w:name w:val="toc 7"/>
    <w:basedOn w:val="Normal"/>
    <w:next w:val="Normal"/>
    <w:autoRedefine/>
    <w:uiPriority w:val="39"/>
    <w:unhideWhenUsed/>
    <w:rsid w:val="00C92378"/>
    <w:pPr>
      <w:ind w:left="1200"/>
    </w:pPr>
    <w:rPr>
      <w:rFonts w:eastAsia="Times New Roman"/>
      <w:szCs w:val="20"/>
    </w:rPr>
  </w:style>
  <w:style w:type="paragraph" w:styleId="TOC8">
    <w:name w:val="toc 8"/>
    <w:basedOn w:val="Normal"/>
    <w:next w:val="Normal"/>
    <w:autoRedefine/>
    <w:uiPriority w:val="39"/>
    <w:unhideWhenUsed/>
    <w:rsid w:val="00C92378"/>
    <w:pPr>
      <w:ind w:left="1400"/>
    </w:pPr>
    <w:rPr>
      <w:rFonts w:eastAsia="Times New Roman"/>
      <w:szCs w:val="20"/>
    </w:rPr>
  </w:style>
  <w:style w:type="paragraph" w:styleId="TOC9">
    <w:name w:val="toc 9"/>
    <w:basedOn w:val="Normal"/>
    <w:next w:val="Normal"/>
    <w:autoRedefine/>
    <w:uiPriority w:val="39"/>
    <w:unhideWhenUsed/>
    <w:rsid w:val="00C92378"/>
    <w:pPr>
      <w:ind w:left="1600"/>
    </w:pPr>
    <w:rPr>
      <w:rFonts w:eastAsia="Times New Roman"/>
      <w:szCs w:val="20"/>
    </w:rPr>
  </w:style>
  <w:style w:type="paragraph" w:styleId="NormalIndent">
    <w:name w:val="Normal Indent"/>
    <w:basedOn w:val="Normal"/>
    <w:unhideWhenUsed/>
    <w:rsid w:val="00C92378"/>
    <w:pPr>
      <w:ind w:left="720"/>
    </w:pPr>
    <w:rPr>
      <w:rFonts w:eastAsia="Times New Roman"/>
      <w:szCs w:val="20"/>
    </w:rPr>
  </w:style>
  <w:style w:type="paragraph" w:styleId="IndexHeading">
    <w:name w:val="index heading"/>
    <w:basedOn w:val="Normal"/>
    <w:next w:val="Index1"/>
    <w:unhideWhenUsed/>
    <w:rsid w:val="00C92378"/>
    <w:rPr>
      <w:rFonts w:eastAsia="Times New Roman"/>
      <w:szCs w:val="20"/>
    </w:rPr>
  </w:style>
  <w:style w:type="paragraph" w:styleId="TableofFigures">
    <w:name w:val="table of figures"/>
    <w:basedOn w:val="Normal"/>
    <w:next w:val="Normal"/>
    <w:uiPriority w:val="99"/>
    <w:semiHidden/>
    <w:unhideWhenUsed/>
    <w:rsid w:val="00C92378"/>
    <w:pPr>
      <w:ind w:left="400" w:hanging="400"/>
    </w:pPr>
    <w:rPr>
      <w:rFonts w:eastAsia="Times New Roman"/>
      <w:szCs w:val="20"/>
    </w:rPr>
  </w:style>
  <w:style w:type="paragraph" w:styleId="EnvelopeAddress">
    <w:name w:val="envelope address"/>
    <w:basedOn w:val="Normal"/>
    <w:unhideWhenUsed/>
    <w:rsid w:val="00C92378"/>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C92378"/>
    <w:rPr>
      <w:rFonts w:eastAsia="Times New Roman"/>
      <w:sz w:val="24"/>
      <w:szCs w:val="20"/>
    </w:rPr>
  </w:style>
  <w:style w:type="paragraph" w:styleId="List">
    <w:name w:val="List"/>
    <w:basedOn w:val="Normal"/>
    <w:uiPriority w:val="99"/>
    <w:unhideWhenUsed/>
    <w:rsid w:val="00C92378"/>
    <w:pPr>
      <w:contextualSpacing/>
    </w:pPr>
    <w:rPr>
      <w:rFonts w:eastAsia="Calibri"/>
    </w:rPr>
  </w:style>
  <w:style w:type="paragraph" w:styleId="ListBullet">
    <w:name w:val="List Bullet"/>
    <w:basedOn w:val="Normal"/>
    <w:link w:val="ListBulletChar"/>
    <w:uiPriority w:val="99"/>
    <w:unhideWhenUsed/>
    <w:rsid w:val="00C92378"/>
    <w:pPr>
      <w:tabs>
        <w:tab w:val="num" w:pos="360"/>
      </w:tabs>
      <w:ind w:left="360" w:hanging="360"/>
      <w:contextualSpacing/>
    </w:pPr>
    <w:rPr>
      <w:rFonts w:eastAsia="Calibri"/>
    </w:rPr>
  </w:style>
  <w:style w:type="paragraph" w:styleId="BlockText">
    <w:name w:val="Block Text"/>
    <w:basedOn w:val="Normal"/>
    <w:unhideWhenUsed/>
    <w:rsid w:val="00C92378"/>
    <w:pPr>
      <w:overflowPunct w:val="0"/>
      <w:autoSpaceDE w:val="0"/>
      <w:autoSpaceDN w:val="0"/>
      <w:adjustRightInd w:val="0"/>
    </w:pPr>
    <w:rPr>
      <w:rFonts w:eastAsia="SimSun"/>
      <w:szCs w:val="20"/>
      <w:lang w:eastAsia="zh-CN"/>
    </w:rPr>
  </w:style>
  <w:style w:type="paragraph" w:styleId="TOCHeading">
    <w:name w:val="TOC Heading"/>
    <w:basedOn w:val="Heading1"/>
    <w:next w:val="Normal"/>
    <w:uiPriority w:val="39"/>
    <w:unhideWhenUsed/>
    <w:qFormat/>
    <w:rsid w:val="00C92378"/>
    <w:pPr>
      <w:spacing w:line="276" w:lineRule="auto"/>
      <w:jc w:val="left"/>
      <w:outlineLvl w:val="9"/>
    </w:pPr>
    <w:rPr>
      <w:rFonts w:ascii="Cambria" w:eastAsia="Times New Roman" w:hAnsi="Cambria" w:cs="Times New Roman"/>
      <w:color w:val="365F91"/>
      <w:kern w:val="32"/>
      <w:sz w:val="28"/>
    </w:rPr>
  </w:style>
  <w:style w:type="character" w:styleId="IntenseEmphasis">
    <w:name w:val="Intense Emphasis"/>
    <w:aliases w:val="9.5 pt,Intense Emphasis5,Intense Emphasis6,cites Char Ch,9.5 p,Heading 3 Char Char Char1,8.,8,Intense Emphasi,Box Out,ci1,Heading 3 Char1,Char Char2,cites Char Char,Heading 3 Char1 Char,Underlined Text Char,St,Index Headers Char1,9.5"/>
    <w:basedOn w:val="DefaultParagraphFont"/>
    <w:uiPriority w:val="6"/>
    <w:qFormat/>
    <w:rsid w:val="00C92378"/>
    <w:rPr>
      <w:rFonts w:ascii="Times New Roman" w:hAnsi="Times New Roman" w:cs="Times New Roman" w:hint="default"/>
      <w:bCs/>
      <w:sz w:val="22"/>
      <w:u w:val="single"/>
    </w:rPr>
  </w:style>
  <w:style w:type="paragraph" w:customStyle="1" w:styleId="counter-paragraph">
    <w:name w:val="counter-paragraph"/>
    <w:basedOn w:val="Normal"/>
    <w:rsid w:val="00C9237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92378"/>
  </w:style>
  <w:style w:type="character" w:customStyle="1" w:styleId="m4841727538114946087gmail-styleunderline">
    <w:name w:val="m_4841727538114946087gmail-styleunderline"/>
    <w:basedOn w:val="DefaultParagraphFont"/>
    <w:rsid w:val="00C92378"/>
  </w:style>
  <w:style w:type="paragraph" w:customStyle="1" w:styleId="BreakTag">
    <w:name w:val="Break Tag"/>
    <w:basedOn w:val="Normal"/>
    <w:autoRedefine/>
    <w:uiPriority w:val="4"/>
    <w:qFormat/>
    <w:rsid w:val="00C92378"/>
    <w:pPr>
      <w:spacing w:before="240"/>
    </w:pPr>
    <w:rPr>
      <w:b/>
      <w:sz w:val="26"/>
    </w:rPr>
  </w:style>
  <w:style w:type="paragraph" w:customStyle="1" w:styleId="BreakBlock">
    <w:name w:val="Break Block"/>
    <w:basedOn w:val="Normal"/>
    <w:link w:val="BreakBlockChar"/>
    <w:autoRedefine/>
    <w:qFormat/>
    <w:rsid w:val="00C9237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2378"/>
    <w:rPr>
      <w:rFonts w:ascii="Arial Bold" w:hAnsi="Arial Bold" w:cs="Calibri"/>
      <w:b/>
      <w:caps/>
      <w:sz w:val="32"/>
      <w:u w:val="single"/>
    </w:rPr>
  </w:style>
  <w:style w:type="character" w:customStyle="1" w:styleId="HeaderChar4">
    <w:name w:val="Header Char4"/>
    <w:basedOn w:val="DefaultParagraphFont"/>
    <w:uiPriority w:val="99"/>
    <w:semiHidden/>
    <w:rsid w:val="00C92378"/>
    <w:rPr>
      <w:rFonts w:ascii="Arial" w:hAnsi="Arial" w:cs="Arial"/>
      <w:sz w:val="22"/>
    </w:rPr>
  </w:style>
  <w:style w:type="character" w:styleId="PageNumber">
    <w:name w:val="page number"/>
    <w:aliases w:val="card ununderlined"/>
    <w:basedOn w:val="DefaultParagraphFont"/>
    <w:uiPriority w:val="99"/>
    <w:rsid w:val="00C92378"/>
  </w:style>
  <w:style w:type="paragraph" w:customStyle="1" w:styleId="HotRouteChar0">
    <w:name w:val="Hot Route! Char"/>
    <w:basedOn w:val="Normal"/>
    <w:qFormat/>
    <w:rsid w:val="00C92378"/>
    <w:pPr>
      <w:ind w:left="144"/>
    </w:pPr>
    <w:rPr>
      <w:rFonts w:eastAsia="Times New Roman"/>
      <w:sz w:val="20"/>
      <w:lang w:bidi="en-US"/>
    </w:rPr>
  </w:style>
  <w:style w:type="character" w:customStyle="1" w:styleId="CiteCharChar">
    <w:name w:val="Cite Char Char"/>
    <w:basedOn w:val="DefaultParagraphFont"/>
    <w:rsid w:val="00C92378"/>
    <w:rPr>
      <w:rFonts w:ascii="Cambria" w:hAnsi="Cambria" w:cs="Times New Roman"/>
      <w:b/>
      <w:bCs/>
      <w:sz w:val="26"/>
      <w:szCs w:val="26"/>
    </w:rPr>
  </w:style>
  <w:style w:type="character" w:customStyle="1" w:styleId="CardCharChar1">
    <w:name w:val="Card Char Char1"/>
    <w:basedOn w:val="DefaultParagraphFont"/>
    <w:rsid w:val="00C92378"/>
    <w:rPr>
      <w:rFonts w:cs="Times New Roman"/>
      <w:b/>
      <w:bCs/>
      <w:sz w:val="28"/>
      <w:szCs w:val="28"/>
    </w:rPr>
  </w:style>
  <w:style w:type="character" w:customStyle="1" w:styleId="CircleChar1">
    <w:name w:val="Circle Char1"/>
    <w:basedOn w:val="DefaultParagraphFont"/>
    <w:rsid w:val="00C92378"/>
    <w:rPr>
      <w:rFonts w:cs="Times New Roman"/>
      <w:b/>
      <w:i/>
      <w:sz w:val="18"/>
      <w:szCs w:val="18"/>
      <w:u w:val="single"/>
      <w:lang w:val="en-US" w:eastAsia="en-US" w:bidi="ar-SA"/>
    </w:rPr>
  </w:style>
  <w:style w:type="character" w:customStyle="1" w:styleId="hit1">
    <w:name w:val="hit1"/>
    <w:basedOn w:val="DefaultParagraphFont"/>
    <w:rsid w:val="00C92378"/>
    <w:rPr>
      <w:b/>
      <w:bCs/>
      <w:color w:val="CC0033"/>
    </w:rPr>
  </w:style>
  <w:style w:type="character" w:customStyle="1" w:styleId="upper">
    <w:name w:val="upper"/>
    <w:basedOn w:val="DefaultParagraphFont"/>
    <w:rsid w:val="00C92378"/>
  </w:style>
  <w:style w:type="character" w:customStyle="1" w:styleId="SmallFont7pt">
    <w:name w:val="Small Font (7 pt)"/>
    <w:basedOn w:val="DefaultParagraphFont"/>
    <w:qFormat/>
    <w:rsid w:val="00C92378"/>
    <w:rPr>
      <w:sz w:val="14"/>
    </w:rPr>
  </w:style>
  <w:style w:type="character" w:customStyle="1" w:styleId="Boxing">
    <w:name w:val="Boxing"/>
    <w:basedOn w:val="DefaultParagraphFont"/>
    <w:rsid w:val="00C92378"/>
    <w:rPr>
      <w:rFonts w:ascii="Arial Narrow" w:hAnsi="Arial Narrow"/>
      <w:dstrike w:val="0"/>
      <w:sz w:val="20"/>
      <w:bdr w:val="single" w:sz="2" w:space="0" w:color="auto"/>
      <w:vertAlign w:val="baseline"/>
    </w:rPr>
  </w:style>
  <w:style w:type="character" w:customStyle="1" w:styleId="style65">
    <w:name w:val="style65"/>
    <w:basedOn w:val="DefaultParagraphFont"/>
    <w:rsid w:val="00C92378"/>
    <w:rPr>
      <w:rFonts w:cs="Times New Roman"/>
    </w:rPr>
  </w:style>
  <w:style w:type="character" w:customStyle="1" w:styleId="UnderlineCharCharChar">
    <w:name w:val="Underline Char Char Char"/>
    <w:basedOn w:val="DefaultParagraphFont"/>
    <w:rsid w:val="00C92378"/>
    <w:rPr>
      <w:noProof w:val="0"/>
      <w:u w:val="single"/>
      <w:lang w:val="en-US" w:eastAsia="en-US" w:bidi="ar-SA"/>
    </w:rPr>
  </w:style>
  <w:style w:type="character" w:customStyle="1" w:styleId="newscontent">
    <w:name w:val="newscontent"/>
    <w:rsid w:val="00C92378"/>
  </w:style>
  <w:style w:type="paragraph" w:customStyle="1" w:styleId="Cardstyle0">
    <w:name w:val="Cardstyle"/>
    <w:basedOn w:val="Normal"/>
    <w:next w:val="Normal"/>
    <w:uiPriority w:val="99"/>
    <w:qFormat/>
    <w:rsid w:val="00C92378"/>
    <w:rPr>
      <w:rFonts w:eastAsia="Times New Roman"/>
    </w:rPr>
  </w:style>
  <w:style w:type="character" w:customStyle="1" w:styleId="StyleEmphasisArial12ptBoldNotItalic">
    <w:name w:val="Style Emphasis + Arial 12 pt Bold Not Italic"/>
    <w:basedOn w:val="Emphasis"/>
    <w:rsid w:val="00C92378"/>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C92378"/>
    <w:rPr>
      <w:rFonts w:ascii="SimSun" w:eastAsia="SimSun" w:hAnsi="SimSun"/>
      <w:sz w:val="15"/>
      <w:lang w:eastAsia="zh-CN"/>
    </w:rPr>
  </w:style>
  <w:style w:type="paragraph" w:customStyle="1" w:styleId="UnreadText">
    <w:name w:val="Unread Text"/>
    <w:basedOn w:val="Normal"/>
    <w:next w:val="Normal"/>
    <w:link w:val="UnreadTextChar"/>
    <w:autoRedefine/>
    <w:qFormat/>
    <w:rsid w:val="00C92378"/>
    <w:pPr>
      <w:ind w:left="360"/>
    </w:pPr>
    <w:rPr>
      <w:rFonts w:ascii="SimSun" w:eastAsia="SimSun" w:hAnsi="SimSun"/>
      <w:sz w:val="15"/>
      <w:lang w:eastAsia="zh-CN"/>
    </w:rPr>
  </w:style>
  <w:style w:type="character" w:customStyle="1" w:styleId="navy13bd">
    <w:name w:val="navy13bd"/>
    <w:basedOn w:val="DefaultParagraphFont"/>
    <w:rsid w:val="00C92378"/>
  </w:style>
  <w:style w:type="paragraph" w:customStyle="1" w:styleId="UnderlineBoldIndent">
    <w:name w:val="Underline + Bold Indent"/>
    <w:basedOn w:val="Normal"/>
    <w:link w:val="UnderlineBoldIndentCharChar"/>
    <w:qFormat/>
    <w:rsid w:val="00C9237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237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2378"/>
    <w:rPr>
      <w:u w:val="single"/>
    </w:rPr>
  </w:style>
  <w:style w:type="character" w:customStyle="1" w:styleId="StyleUnderlineBoldIndent11ptChar">
    <w:name w:val="Style Underline + Bold Indent + 11 pt Char"/>
    <w:link w:val="StyleUnderlineBoldIndent11pt"/>
    <w:rsid w:val="00C9237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2378"/>
    <w:rPr>
      <w:b/>
      <w:bCs/>
      <w:u w:val="single"/>
    </w:rPr>
  </w:style>
  <w:style w:type="character" w:customStyle="1" w:styleId="StyleUnderlineBoldIndent11ptBoldChar">
    <w:name w:val="Style Underline + Bold Indent + 11 pt Bold Char"/>
    <w:link w:val="StyleUnderlineBoldIndent11ptBold"/>
    <w:rsid w:val="00C92378"/>
    <w:rPr>
      <w:rFonts w:ascii="Calibri" w:eastAsia="Times New Roman" w:hAnsi="Calibri" w:cs="Calibri"/>
      <w:b/>
      <w:bCs/>
      <w:szCs w:val="20"/>
      <w:u w:val="single"/>
    </w:rPr>
  </w:style>
  <w:style w:type="paragraph" w:customStyle="1" w:styleId="Normal20pt">
    <w:name w:val="Normal  + 20 pt"/>
    <w:basedOn w:val="Normal"/>
    <w:uiPriority w:val="6"/>
    <w:qFormat/>
    <w:rsid w:val="00C92378"/>
    <w:rPr>
      <w:bCs/>
      <w:u w:val="single"/>
    </w:rPr>
  </w:style>
  <w:style w:type="character" w:customStyle="1" w:styleId="StyleStyle4CharTimesNewRoman11ptItalic">
    <w:name w:val="Style Style4 Char + Times New Roman 11 pt Italic"/>
    <w:basedOn w:val="DefaultParagraphFont"/>
    <w:rsid w:val="00C92378"/>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C92378"/>
    <w:rPr>
      <w:b/>
    </w:rPr>
  </w:style>
  <w:style w:type="character" w:customStyle="1" w:styleId="Style6Char">
    <w:name w:val="Style6 Char"/>
    <w:basedOn w:val="DefaultParagraphFont"/>
    <w:link w:val="Style6"/>
    <w:rsid w:val="00C92378"/>
    <w:rPr>
      <w:rFonts w:ascii="Calibri" w:hAnsi="Calibri" w:cs="Calibri"/>
      <w:b/>
    </w:rPr>
  </w:style>
  <w:style w:type="paragraph" w:customStyle="1" w:styleId="Style11">
    <w:name w:val="Style11"/>
    <w:basedOn w:val="Normal"/>
    <w:link w:val="Style11Char"/>
    <w:qFormat/>
    <w:rsid w:val="00C92378"/>
    <w:rPr>
      <w:rFonts w:asciiTheme="minorHAnsi" w:hAnsiTheme="minorHAnsi"/>
      <w:b/>
      <w:u w:val="thick"/>
    </w:rPr>
  </w:style>
  <w:style w:type="paragraph" w:customStyle="1" w:styleId="Style12">
    <w:name w:val="Style12"/>
    <w:basedOn w:val="Normal"/>
    <w:link w:val="Style12Char"/>
    <w:qFormat/>
    <w:rsid w:val="00C92378"/>
    <w:rPr>
      <w:rFonts w:asciiTheme="minorHAnsi" w:hAnsiTheme="minorHAnsi"/>
      <w:b/>
      <w:u w:val="thick"/>
    </w:rPr>
  </w:style>
  <w:style w:type="character" w:customStyle="1" w:styleId="StyleStyleBoldUnderlineIntenseEmphasisUnderlineapple-style-s">
    <w:name w:val="Style Style Bold UnderlineIntense EmphasisUnderlineapple-style-s..."/>
    <w:basedOn w:val="DefaultParagraphFont"/>
    <w:rsid w:val="00C92378"/>
    <w:rPr>
      <w:b w:val="0"/>
      <w:bCs w:val="0"/>
      <w:sz w:val="22"/>
      <w:u w:val="single"/>
      <w:bdr w:val="none" w:sz="0" w:space="0" w:color="auto"/>
    </w:rPr>
  </w:style>
  <w:style w:type="character" w:customStyle="1" w:styleId="UnderlineCard">
    <w:name w:val="Underline Card"/>
    <w:uiPriority w:val="6"/>
    <w:qFormat/>
    <w:rsid w:val="00C92378"/>
    <w:rPr>
      <w:rFonts w:ascii="Arial" w:hAnsi="Arial"/>
      <w:b w:val="0"/>
      <w:bCs/>
      <w:sz w:val="20"/>
      <w:u w:val="single"/>
    </w:rPr>
  </w:style>
  <w:style w:type="character" w:customStyle="1" w:styleId="story-author">
    <w:name w:val="story-author"/>
    <w:basedOn w:val="DefaultParagraphFont"/>
    <w:rsid w:val="00C92378"/>
  </w:style>
  <w:style w:type="paragraph" w:customStyle="1" w:styleId="type">
    <w:name w:val="type"/>
    <w:basedOn w:val="Normal"/>
    <w:qFormat/>
    <w:rsid w:val="00C92378"/>
    <w:pPr>
      <w:spacing w:before="100" w:beforeAutospacing="1" w:after="100" w:afterAutospacing="1"/>
    </w:pPr>
    <w:rPr>
      <w:rFonts w:eastAsia="Times New Roman"/>
    </w:rPr>
  </w:style>
  <w:style w:type="character" w:customStyle="1" w:styleId="abodyblack3">
    <w:name w:val="abodyblack3"/>
    <w:basedOn w:val="DefaultParagraphFont"/>
    <w:rsid w:val="00C92378"/>
  </w:style>
  <w:style w:type="character" w:customStyle="1" w:styleId="FontStyle177">
    <w:name w:val="Font Style177"/>
    <w:basedOn w:val="DefaultParagraphFont"/>
    <w:uiPriority w:val="99"/>
    <w:rsid w:val="00C92378"/>
    <w:rPr>
      <w:rFonts w:ascii="Times New Roman" w:hAnsi="Times New Roman" w:cs="Times New Roman"/>
      <w:sz w:val="20"/>
      <w:szCs w:val="20"/>
    </w:rPr>
  </w:style>
  <w:style w:type="character" w:customStyle="1" w:styleId="FontStyle173">
    <w:name w:val="Font Style173"/>
    <w:basedOn w:val="DefaultParagraphFont"/>
    <w:uiPriority w:val="99"/>
    <w:rsid w:val="00C92378"/>
    <w:rPr>
      <w:rFonts w:ascii="Times New Roman" w:hAnsi="Times New Roman" w:cs="Times New Roman"/>
      <w:sz w:val="14"/>
      <w:szCs w:val="14"/>
    </w:rPr>
  </w:style>
  <w:style w:type="character" w:customStyle="1" w:styleId="FontStyle151">
    <w:name w:val="Font Style151"/>
    <w:basedOn w:val="DefaultParagraphFont"/>
    <w:uiPriority w:val="99"/>
    <w:rsid w:val="00C92378"/>
    <w:rPr>
      <w:rFonts w:ascii="Arial Narrow" w:hAnsi="Arial Narrow" w:cs="Arial Narrow"/>
      <w:b/>
      <w:bCs/>
      <w:sz w:val="12"/>
      <w:szCs w:val="12"/>
    </w:rPr>
  </w:style>
  <w:style w:type="character" w:customStyle="1" w:styleId="FontStyle156">
    <w:name w:val="Font Style156"/>
    <w:basedOn w:val="DefaultParagraphFont"/>
    <w:uiPriority w:val="99"/>
    <w:rsid w:val="00C92378"/>
    <w:rPr>
      <w:rFonts w:ascii="Arial Narrow" w:hAnsi="Arial Narrow" w:cs="Arial Narrow"/>
      <w:sz w:val="8"/>
      <w:szCs w:val="8"/>
    </w:rPr>
  </w:style>
  <w:style w:type="character" w:customStyle="1" w:styleId="FontStyle160">
    <w:name w:val="Font Style160"/>
    <w:basedOn w:val="DefaultParagraphFont"/>
    <w:uiPriority w:val="99"/>
    <w:rsid w:val="00C92378"/>
    <w:rPr>
      <w:rFonts w:ascii="Times New Roman" w:hAnsi="Times New Roman" w:cs="Times New Roman"/>
      <w:b/>
      <w:bCs/>
      <w:sz w:val="20"/>
      <w:szCs w:val="20"/>
    </w:rPr>
  </w:style>
  <w:style w:type="character" w:customStyle="1" w:styleId="FontStyle178">
    <w:name w:val="Font Style178"/>
    <w:basedOn w:val="DefaultParagraphFont"/>
    <w:uiPriority w:val="99"/>
    <w:rsid w:val="00C92378"/>
    <w:rPr>
      <w:rFonts w:ascii="Times New Roman" w:hAnsi="Times New Roman" w:cs="Times New Roman"/>
      <w:sz w:val="18"/>
      <w:szCs w:val="18"/>
    </w:rPr>
  </w:style>
  <w:style w:type="paragraph" w:customStyle="1" w:styleId="Style14">
    <w:name w:val="Style14"/>
    <w:basedOn w:val="Normal"/>
    <w:uiPriority w:val="99"/>
    <w:qFormat/>
    <w:rsid w:val="00C9237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237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2378"/>
    <w:rPr>
      <w:rFonts w:ascii="Times New Roman" w:hAnsi="Times New Roman" w:cs="Times New Roman"/>
      <w:sz w:val="12"/>
      <w:szCs w:val="12"/>
    </w:rPr>
  </w:style>
  <w:style w:type="paragraph" w:customStyle="1" w:styleId="Style9">
    <w:name w:val="Style9"/>
    <w:basedOn w:val="Normal"/>
    <w:uiPriority w:val="99"/>
    <w:qFormat/>
    <w:rsid w:val="00C9237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237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237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2378"/>
    <w:rPr>
      <w:rFonts w:ascii="Times New Roman" w:hAnsi="Times New Roman" w:cs="Times New Roman"/>
      <w:sz w:val="16"/>
      <w:szCs w:val="16"/>
    </w:rPr>
  </w:style>
  <w:style w:type="character" w:customStyle="1" w:styleId="FontStyle172">
    <w:name w:val="Font Style172"/>
    <w:basedOn w:val="DefaultParagraphFont"/>
    <w:uiPriority w:val="99"/>
    <w:rsid w:val="00C92378"/>
    <w:rPr>
      <w:rFonts w:ascii="Times New Roman" w:hAnsi="Times New Roman" w:cs="Times New Roman"/>
      <w:b/>
      <w:bCs/>
      <w:sz w:val="16"/>
      <w:szCs w:val="16"/>
    </w:rPr>
  </w:style>
  <w:style w:type="paragraph" w:customStyle="1" w:styleId="Style18">
    <w:name w:val="Style18"/>
    <w:basedOn w:val="Normal"/>
    <w:uiPriority w:val="99"/>
    <w:qFormat/>
    <w:rsid w:val="00C9237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2378"/>
    <w:rPr>
      <w:rFonts w:ascii="Times New Roman" w:hAnsi="Times New Roman" w:cs="Times New Roman"/>
      <w:i/>
      <w:iCs/>
      <w:sz w:val="16"/>
      <w:szCs w:val="16"/>
    </w:rPr>
  </w:style>
  <w:style w:type="character" w:customStyle="1" w:styleId="FontStyle162">
    <w:name w:val="Font Style162"/>
    <w:basedOn w:val="DefaultParagraphFont"/>
    <w:uiPriority w:val="99"/>
    <w:rsid w:val="00C92378"/>
    <w:rPr>
      <w:rFonts w:ascii="Times New Roman" w:hAnsi="Times New Roman" w:cs="Times New Roman"/>
      <w:b/>
      <w:bCs/>
      <w:sz w:val="18"/>
      <w:szCs w:val="18"/>
    </w:rPr>
  </w:style>
  <w:style w:type="character" w:customStyle="1" w:styleId="FontStyle167">
    <w:name w:val="Font Style167"/>
    <w:basedOn w:val="DefaultParagraphFont"/>
    <w:uiPriority w:val="99"/>
    <w:rsid w:val="00C92378"/>
    <w:rPr>
      <w:rFonts w:ascii="Times New Roman" w:hAnsi="Times New Roman" w:cs="Times New Roman"/>
      <w:sz w:val="10"/>
      <w:szCs w:val="10"/>
    </w:rPr>
  </w:style>
  <w:style w:type="character" w:customStyle="1" w:styleId="FontStyle174">
    <w:name w:val="Font Style174"/>
    <w:basedOn w:val="DefaultParagraphFont"/>
    <w:uiPriority w:val="99"/>
    <w:rsid w:val="00C92378"/>
    <w:rPr>
      <w:rFonts w:ascii="Arial Narrow" w:hAnsi="Arial Narrow" w:cs="Arial Narrow"/>
      <w:b/>
      <w:bCs/>
      <w:sz w:val="18"/>
      <w:szCs w:val="18"/>
    </w:rPr>
  </w:style>
  <w:style w:type="paragraph" w:customStyle="1" w:styleId="Style47">
    <w:name w:val="Style47"/>
    <w:basedOn w:val="Normal"/>
    <w:uiPriority w:val="99"/>
    <w:qFormat/>
    <w:rsid w:val="00C9237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2378"/>
    <w:rPr>
      <w:rFonts w:ascii="Times New Roman" w:hAnsi="Times New Roman" w:cs="Times New Roman"/>
      <w:sz w:val="12"/>
      <w:szCs w:val="12"/>
    </w:rPr>
  </w:style>
  <w:style w:type="paragraph" w:customStyle="1" w:styleId="Style24">
    <w:name w:val="Style24"/>
    <w:basedOn w:val="Normal"/>
    <w:uiPriority w:val="99"/>
    <w:qFormat/>
    <w:rsid w:val="00C9237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237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237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2378"/>
    <w:rPr>
      <w:rFonts w:ascii="Times New Roman" w:hAnsi="Times New Roman" w:cs="Times New Roman"/>
      <w:b/>
      <w:bCs/>
      <w:sz w:val="18"/>
      <w:szCs w:val="18"/>
    </w:rPr>
  </w:style>
  <w:style w:type="paragraph" w:customStyle="1" w:styleId="Style210">
    <w:name w:val="Style21"/>
    <w:basedOn w:val="Normal"/>
    <w:uiPriority w:val="99"/>
    <w:qFormat/>
    <w:rsid w:val="00C9237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2378"/>
    <w:pPr>
      <w:widowControl w:val="0"/>
      <w:autoSpaceDE w:val="0"/>
      <w:autoSpaceDN w:val="0"/>
      <w:adjustRightInd w:val="0"/>
      <w:spacing w:line="198" w:lineRule="exact"/>
    </w:pPr>
    <w:rPr>
      <w:rFonts w:eastAsia="Times New Roman"/>
    </w:rPr>
  </w:style>
  <w:style w:type="numbering" w:customStyle="1" w:styleId="NoList1111111">
    <w:name w:val="No List1111111"/>
    <w:next w:val="NoList"/>
    <w:uiPriority w:val="99"/>
    <w:semiHidden/>
    <w:unhideWhenUsed/>
    <w:rsid w:val="00C92378"/>
  </w:style>
  <w:style w:type="character" w:customStyle="1" w:styleId="cit-first-element">
    <w:name w:val="cit-first-element"/>
    <w:basedOn w:val="DefaultParagraphFont"/>
    <w:rsid w:val="00C92378"/>
  </w:style>
  <w:style w:type="paragraph" w:customStyle="1" w:styleId="TableParagraph">
    <w:name w:val="Table Paragraph"/>
    <w:basedOn w:val="Normal"/>
    <w:uiPriority w:val="1"/>
    <w:qFormat/>
    <w:rsid w:val="00C92378"/>
    <w:pPr>
      <w:widowControl w:val="0"/>
    </w:pPr>
  </w:style>
  <w:style w:type="character" w:customStyle="1" w:styleId="UnderlineChar5">
    <w:name w:val="UnderlineChar"/>
    <w:rsid w:val="00C92378"/>
    <w:rPr>
      <w:sz w:val="24"/>
      <w:u w:val="single"/>
      <w:shd w:val="clear" w:color="auto" w:fill="auto"/>
    </w:rPr>
  </w:style>
  <w:style w:type="character" w:customStyle="1" w:styleId="foreground">
    <w:name w:val="foreground"/>
    <w:basedOn w:val="DefaultParagraphFont"/>
    <w:rsid w:val="00C92378"/>
  </w:style>
  <w:style w:type="paragraph" w:customStyle="1" w:styleId="StyleCircled11pt">
    <w:name w:val="Style Circled + 11 pt"/>
    <w:basedOn w:val="Normal"/>
    <w:link w:val="StyleCircled11ptChar"/>
    <w:qFormat/>
    <w:rsid w:val="00C92378"/>
    <w:rPr>
      <w:rFonts w:eastAsia="Times New Roman"/>
      <w:b/>
      <w:bCs/>
      <w:sz w:val="20"/>
      <w:u w:val="single"/>
    </w:rPr>
  </w:style>
  <w:style w:type="character" w:customStyle="1" w:styleId="StyleCircled11ptChar">
    <w:name w:val="Style Circled + 11 pt Char"/>
    <w:link w:val="StyleCircled11pt"/>
    <w:rsid w:val="00C92378"/>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C92378"/>
    <w:rPr>
      <w:rFonts w:eastAsia="Times New Roman"/>
      <w:sz w:val="20"/>
      <w:szCs w:val="28"/>
      <w:u w:val="single"/>
    </w:rPr>
  </w:style>
  <w:style w:type="character" w:customStyle="1" w:styleId="StyleUnunderlined10ptThickunderlineChar">
    <w:name w:val="Style Ununderlined + 10 pt Thick underline Char"/>
    <w:link w:val="StyleUnunderlined10ptThickunderline"/>
    <w:rsid w:val="00C92378"/>
    <w:rPr>
      <w:rFonts w:ascii="Calibri" w:eastAsia="Times New Roman" w:hAnsi="Calibri" w:cs="Calibri"/>
      <w:sz w:val="20"/>
      <w:szCs w:val="28"/>
      <w:u w:val="single"/>
    </w:rPr>
  </w:style>
  <w:style w:type="character" w:customStyle="1" w:styleId="Style11ptBorderSinglesolidlineAuto05ptLinewidth">
    <w:name w:val="Style 11 pt Border: : (Single solid line Auto  0.5 pt Line width)"/>
    <w:rsid w:val="00C92378"/>
    <w:rPr>
      <w:sz w:val="20"/>
      <w:bdr w:val="single" w:sz="4" w:space="0" w:color="auto" w:frame="1"/>
    </w:rPr>
  </w:style>
  <w:style w:type="character" w:customStyle="1" w:styleId="StyleUnderlineChar9ptBorderSinglesolidlineAuto0">
    <w:name w:val="Style Underline Char + 9 pt Border: : (Single solid line Auto  0..."/>
    <w:rsid w:val="00C9237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9237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237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237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2378"/>
    <w:rPr>
      <w:sz w:val="20"/>
      <w:szCs w:val="24"/>
      <w:u w:val="single"/>
      <w:bdr w:val="single" w:sz="4" w:space="0" w:color="auto"/>
      <w:lang w:val="en-US" w:eastAsia="en-US" w:bidi="ar-SA"/>
    </w:rPr>
  </w:style>
  <w:style w:type="character" w:customStyle="1" w:styleId="StyleLatinGaramondUnderline">
    <w:name w:val="Style (Latin) Garamond Underline"/>
    <w:rsid w:val="00C92378"/>
    <w:rPr>
      <w:rFonts w:ascii="Times New Roman" w:hAnsi="Times New Roman"/>
      <w:sz w:val="20"/>
      <w:u w:val="single"/>
    </w:rPr>
  </w:style>
  <w:style w:type="character" w:customStyle="1" w:styleId="StyleLatinGaramond">
    <w:name w:val="Style (Latin) Garamond"/>
    <w:rsid w:val="00C92378"/>
    <w:rPr>
      <w:rFonts w:ascii="Times New Roman" w:hAnsi="Times New Roman"/>
      <w:sz w:val="20"/>
    </w:rPr>
  </w:style>
  <w:style w:type="character" w:customStyle="1" w:styleId="styletimesnewroman12ptbold0">
    <w:name w:val="styletimesnewroman12ptbold"/>
    <w:basedOn w:val="DefaultParagraphFont"/>
    <w:rsid w:val="00C92378"/>
  </w:style>
  <w:style w:type="character" w:customStyle="1" w:styleId="CharCharCharCharChar">
    <w:name w:val="Char Char Char Char Char"/>
    <w:aliases w:val="Char Char Char Char,Char Char Char Char Char Char Char1,Heading 2 Char1 Char Char Char Char Char Char"/>
    <w:basedOn w:val="DefaultParagraphFont"/>
    <w:rsid w:val="00C92378"/>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C92378"/>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92378"/>
    <w:rPr>
      <w:rFonts w:ascii="Calibri" w:eastAsia="Times New Roman" w:hAnsi="Calibri" w:cs="Calibri"/>
      <w:b/>
      <w:u w:val="single"/>
    </w:rPr>
  </w:style>
  <w:style w:type="character" w:customStyle="1" w:styleId="StyleUnderlineChar9ptChar">
    <w:name w:val="Style Underline Char + 9 pt Char"/>
    <w:basedOn w:val="UnderlineCharChar"/>
    <w:rsid w:val="00C9237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92378"/>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C92378"/>
    <w:rPr>
      <w:sz w:val="16"/>
    </w:rPr>
  </w:style>
  <w:style w:type="paragraph" w:customStyle="1" w:styleId="Reduce8pt">
    <w:name w:val="Reduce 8pt"/>
    <w:basedOn w:val="Normal"/>
    <w:link w:val="Reduce8ptCharChar"/>
    <w:qFormat/>
    <w:rsid w:val="00C92378"/>
    <w:pPr>
      <w:autoSpaceDE w:val="0"/>
      <w:autoSpaceDN w:val="0"/>
      <w:adjustRightInd w:val="0"/>
      <w:jc w:val="both"/>
    </w:pPr>
    <w:rPr>
      <w:rFonts w:asciiTheme="minorHAnsi" w:hAnsiTheme="minorHAnsi"/>
      <w:sz w:val="16"/>
    </w:rPr>
  </w:style>
  <w:style w:type="character" w:customStyle="1" w:styleId="boldciteChar4">
    <w:name w:val="bold cite Char4"/>
    <w:link w:val="boldcite"/>
    <w:locked/>
    <w:rsid w:val="00C92378"/>
    <w:rPr>
      <w:rFonts w:eastAsia="Times New Roman" w:cs="Times New Roman"/>
      <w:b/>
      <w:color w:val="000000"/>
      <w:sz w:val="20"/>
      <w:u w:val="thick" w:color="000000"/>
    </w:rPr>
  </w:style>
  <w:style w:type="paragraph" w:customStyle="1" w:styleId="boldcite">
    <w:name w:val="bold cite"/>
    <w:basedOn w:val="Normal"/>
    <w:link w:val="boldciteChar4"/>
    <w:qFormat/>
    <w:rsid w:val="00C92378"/>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C9237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2378"/>
  </w:style>
  <w:style w:type="paragraph" w:customStyle="1" w:styleId="Footnote2">
    <w:name w:val="Footnote2"/>
    <w:basedOn w:val="Normal"/>
    <w:next w:val="Normal"/>
    <w:link w:val="Footnote2Char"/>
    <w:autoRedefine/>
    <w:qFormat/>
    <w:rsid w:val="00C92378"/>
    <w:pPr>
      <w:spacing w:after="120" w:line="480" w:lineRule="auto"/>
    </w:pPr>
    <w:rPr>
      <w:rFonts w:asciiTheme="minorHAnsi" w:hAnsiTheme="minorHAnsi"/>
    </w:rPr>
  </w:style>
  <w:style w:type="character" w:customStyle="1" w:styleId="FontStyle14">
    <w:name w:val="Font Style14"/>
    <w:basedOn w:val="DefaultParagraphFont"/>
    <w:uiPriority w:val="99"/>
    <w:rsid w:val="00C9237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92378"/>
    <w:rPr>
      <w:rFonts w:ascii="Arial Narrow" w:hAnsi="Arial Narrow" w:cs="Arial Narrow" w:hint="default"/>
      <w:b/>
      <w:bCs/>
      <w:sz w:val="10"/>
      <w:szCs w:val="10"/>
    </w:rPr>
  </w:style>
  <w:style w:type="character" w:customStyle="1" w:styleId="red">
    <w:name w:val="red"/>
    <w:basedOn w:val="DefaultParagraphFont"/>
    <w:rsid w:val="00C92378"/>
  </w:style>
  <w:style w:type="table" w:customStyle="1" w:styleId="TableGrid3">
    <w:name w:val="Table Grid3"/>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C92378"/>
    <w:rPr>
      <w:color w:val="2B579A"/>
      <w:shd w:val="clear" w:color="auto" w:fill="E6E6E6"/>
    </w:rPr>
  </w:style>
  <w:style w:type="character" w:customStyle="1" w:styleId="m6370699461968006786gmail-styleunderline">
    <w:name w:val="m_6370699461968006786gmail-styleunderline"/>
    <w:basedOn w:val="DefaultParagraphFont"/>
    <w:rsid w:val="00C92378"/>
  </w:style>
  <w:style w:type="character" w:customStyle="1" w:styleId="Mention2">
    <w:name w:val="Mention2"/>
    <w:basedOn w:val="DefaultParagraphFont"/>
    <w:uiPriority w:val="99"/>
    <w:semiHidden/>
    <w:unhideWhenUsed/>
    <w:rsid w:val="00C92378"/>
    <w:rPr>
      <w:color w:val="2B579A"/>
      <w:shd w:val="clear" w:color="auto" w:fill="E6E6E6"/>
    </w:rPr>
  </w:style>
  <w:style w:type="paragraph" w:customStyle="1" w:styleId="FlashTag">
    <w:name w:val="FlashTag"/>
    <w:basedOn w:val="Normal"/>
    <w:link w:val="FlashTagChar"/>
    <w:autoRedefine/>
    <w:uiPriority w:val="4"/>
    <w:qFormat/>
    <w:rsid w:val="00C92378"/>
    <w:rPr>
      <w:rFonts w:ascii="Calibri Light" w:hAnsi="Calibri Light"/>
      <w:b/>
      <w:sz w:val="28"/>
    </w:rPr>
  </w:style>
  <w:style w:type="character" w:customStyle="1" w:styleId="FlashTagChar">
    <w:name w:val="FlashTag Char"/>
    <w:basedOn w:val="DefaultParagraphFont"/>
    <w:link w:val="FlashTag"/>
    <w:uiPriority w:val="4"/>
    <w:rsid w:val="00C92378"/>
    <w:rPr>
      <w:rFonts w:ascii="Calibri Light" w:hAnsi="Calibri Light" w:cs="Calibri"/>
      <w:b/>
      <w:sz w:val="28"/>
    </w:rPr>
  </w:style>
  <w:style w:type="paragraph" w:customStyle="1" w:styleId="Warrant">
    <w:name w:val="Warrant"/>
    <w:autoRedefine/>
    <w:uiPriority w:val="4"/>
    <w:qFormat/>
    <w:rsid w:val="00C92378"/>
    <w:pPr>
      <w:ind w:left="720"/>
    </w:pPr>
    <w:rPr>
      <w:rFonts w:ascii="Calibri" w:hAnsi="Calibri" w:cs="Arial"/>
    </w:rPr>
  </w:style>
  <w:style w:type="character" w:customStyle="1" w:styleId="m-8793234324905335251gmail-style13ptbold">
    <w:name w:val="m_-8793234324905335251gmail-style13ptbold"/>
    <w:basedOn w:val="DefaultParagraphFont"/>
    <w:rsid w:val="00C92378"/>
  </w:style>
  <w:style w:type="character" w:customStyle="1" w:styleId="m3965771245576658108gmail-styleunderline">
    <w:name w:val="m_3965771245576658108gmail-styleunderline"/>
    <w:basedOn w:val="DefaultParagraphFont"/>
    <w:rsid w:val="00C92378"/>
  </w:style>
  <w:style w:type="paragraph" w:customStyle="1" w:styleId="BriefTitle">
    <w:name w:val="Brief Title"/>
    <w:basedOn w:val="Heading1"/>
    <w:qFormat/>
    <w:rsid w:val="00C9237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character" w:customStyle="1" w:styleId="Italic0">
    <w:name w:val="Italic"/>
    <w:aliases w:val="Body text + 9.5 pt,Spacing -1 pt,Body text + Georgia,8 pt,Spacing 0 pt,7 pt,Scale 66%"/>
    <w:rsid w:val="00C92378"/>
    <w:rPr>
      <w:i/>
      <w:iCs w:val="0"/>
    </w:rPr>
  </w:style>
  <w:style w:type="character" w:customStyle="1" w:styleId="CardChar10">
    <w:name w:val="Card Char1"/>
    <w:rsid w:val="00C92378"/>
    <w:rPr>
      <w:lang w:val="en-US" w:eastAsia="en-US" w:bidi="ar-SA"/>
    </w:rPr>
  </w:style>
  <w:style w:type="table" w:customStyle="1" w:styleId="ColorfulGrid-Accent11">
    <w:name w:val="Colorful Grid - Accent 1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
    <w:name w:val="No List211"/>
    <w:next w:val="NoList"/>
    <w:uiPriority w:val="99"/>
    <w:semiHidden/>
    <w:unhideWhenUsed/>
    <w:rsid w:val="00C92378"/>
  </w:style>
  <w:style w:type="numbering" w:customStyle="1" w:styleId="NoList31">
    <w:name w:val="No List31"/>
    <w:next w:val="NoList"/>
    <w:uiPriority w:val="99"/>
    <w:semiHidden/>
    <w:unhideWhenUsed/>
    <w:rsid w:val="00C92378"/>
  </w:style>
  <w:style w:type="numbering" w:customStyle="1" w:styleId="NoList6">
    <w:name w:val="No List6"/>
    <w:next w:val="NoList"/>
    <w:uiPriority w:val="99"/>
    <w:semiHidden/>
    <w:unhideWhenUsed/>
    <w:rsid w:val="00C92378"/>
  </w:style>
  <w:style w:type="numbering" w:customStyle="1" w:styleId="NoList7">
    <w:name w:val="No List7"/>
    <w:next w:val="NoList"/>
    <w:semiHidden/>
    <w:unhideWhenUsed/>
    <w:rsid w:val="00C92378"/>
  </w:style>
  <w:style w:type="table" w:customStyle="1" w:styleId="MediumGrid11">
    <w:name w:val="Medium Grid 1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11">
    <w:name w:val="No List11111111"/>
    <w:next w:val="NoList"/>
    <w:uiPriority w:val="99"/>
    <w:semiHidden/>
    <w:unhideWhenUsed/>
    <w:rsid w:val="00C92378"/>
  </w:style>
  <w:style w:type="numbering" w:customStyle="1" w:styleId="NoList111111111">
    <w:name w:val="No List111111111"/>
    <w:next w:val="NoList"/>
    <w:uiPriority w:val="99"/>
    <w:semiHidden/>
    <w:unhideWhenUsed/>
    <w:rsid w:val="00C92378"/>
  </w:style>
  <w:style w:type="numbering" w:customStyle="1" w:styleId="NoList1111111111">
    <w:name w:val="No List1111111111"/>
    <w:next w:val="NoList"/>
    <w:uiPriority w:val="99"/>
    <w:semiHidden/>
    <w:unhideWhenUsed/>
    <w:rsid w:val="00C92378"/>
  </w:style>
  <w:style w:type="numbering" w:customStyle="1" w:styleId="NoList11111111111">
    <w:name w:val="No List11111111111"/>
    <w:next w:val="NoList"/>
    <w:uiPriority w:val="99"/>
    <w:semiHidden/>
    <w:unhideWhenUsed/>
    <w:rsid w:val="00C92378"/>
  </w:style>
  <w:style w:type="numbering" w:customStyle="1" w:styleId="NoList111111111111">
    <w:name w:val="No List111111111111"/>
    <w:next w:val="NoList"/>
    <w:uiPriority w:val="99"/>
    <w:semiHidden/>
    <w:unhideWhenUsed/>
    <w:rsid w:val="00C92378"/>
  </w:style>
  <w:style w:type="numbering" w:customStyle="1" w:styleId="NoList1111111111111">
    <w:name w:val="No List1111111111111"/>
    <w:next w:val="NoList"/>
    <w:uiPriority w:val="99"/>
    <w:semiHidden/>
    <w:unhideWhenUsed/>
    <w:rsid w:val="00C92378"/>
  </w:style>
  <w:style w:type="numbering" w:customStyle="1" w:styleId="NoList11111111111111">
    <w:name w:val="No List11111111111111"/>
    <w:next w:val="NoList"/>
    <w:uiPriority w:val="99"/>
    <w:semiHidden/>
    <w:unhideWhenUsed/>
    <w:rsid w:val="00C92378"/>
  </w:style>
  <w:style w:type="numbering" w:customStyle="1" w:styleId="NoList111111111111111">
    <w:name w:val="No List111111111111111"/>
    <w:next w:val="NoList"/>
    <w:uiPriority w:val="99"/>
    <w:semiHidden/>
    <w:unhideWhenUsed/>
    <w:rsid w:val="00C92378"/>
  </w:style>
  <w:style w:type="numbering" w:customStyle="1" w:styleId="NoList1111111111111111">
    <w:name w:val="No List1111111111111111"/>
    <w:next w:val="NoList"/>
    <w:uiPriority w:val="99"/>
    <w:semiHidden/>
    <w:unhideWhenUsed/>
    <w:rsid w:val="00C92378"/>
  </w:style>
  <w:style w:type="numbering" w:customStyle="1" w:styleId="NoList11111111111111111">
    <w:name w:val="No List11111111111111111"/>
    <w:next w:val="NoList"/>
    <w:uiPriority w:val="99"/>
    <w:semiHidden/>
    <w:unhideWhenUsed/>
    <w:rsid w:val="00C92378"/>
  </w:style>
  <w:style w:type="numbering" w:customStyle="1" w:styleId="NoList111111111111111111">
    <w:name w:val="No List111111111111111111"/>
    <w:next w:val="NoList"/>
    <w:uiPriority w:val="99"/>
    <w:semiHidden/>
    <w:unhideWhenUsed/>
    <w:rsid w:val="00C92378"/>
  </w:style>
  <w:style w:type="numbering" w:customStyle="1" w:styleId="NoList1111111111111111111">
    <w:name w:val="No List1111111111111111111"/>
    <w:next w:val="NoList"/>
    <w:uiPriority w:val="99"/>
    <w:semiHidden/>
    <w:unhideWhenUsed/>
    <w:rsid w:val="00C92378"/>
  </w:style>
  <w:style w:type="numbering" w:customStyle="1" w:styleId="NoList11111111111111111111">
    <w:name w:val="No List11111111111111111111"/>
    <w:next w:val="NoList"/>
    <w:uiPriority w:val="99"/>
    <w:semiHidden/>
    <w:unhideWhenUsed/>
    <w:rsid w:val="00C92378"/>
  </w:style>
  <w:style w:type="numbering" w:customStyle="1" w:styleId="NoList111111111111111111111">
    <w:name w:val="No List111111111111111111111"/>
    <w:next w:val="NoList"/>
    <w:uiPriority w:val="99"/>
    <w:semiHidden/>
    <w:unhideWhenUsed/>
    <w:rsid w:val="00C92378"/>
  </w:style>
  <w:style w:type="numbering" w:customStyle="1" w:styleId="NoList1111111111111111111111">
    <w:name w:val="No List1111111111111111111111"/>
    <w:next w:val="NoList"/>
    <w:uiPriority w:val="99"/>
    <w:semiHidden/>
    <w:unhideWhenUsed/>
    <w:rsid w:val="00C92378"/>
  </w:style>
  <w:style w:type="numbering" w:customStyle="1" w:styleId="NoList11111111111111111111111">
    <w:name w:val="No List11111111111111111111111"/>
    <w:next w:val="NoList"/>
    <w:uiPriority w:val="99"/>
    <w:semiHidden/>
    <w:unhideWhenUsed/>
    <w:rsid w:val="00C92378"/>
  </w:style>
  <w:style w:type="character" w:customStyle="1" w:styleId="FontStyle220">
    <w:name w:val="Font Style220"/>
    <w:basedOn w:val="DefaultParagraphFont"/>
    <w:uiPriority w:val="99"/>
    <w:rsid w:val="00C92378"/>
    <w:rPr>
      <w:rFonts w:ascii="Candara" w:hAnsi="Candara" w:cs="Candara" w:hint="default"/>
      <w:i/>
      <w:iCs/>
      <w:sz w:val="18"/>
      <w:szCs w:val="18"/>
    </w:rPr>
  </w:style>
  <w:style w:type="character" w:customStyle="1" w:styleId="FontStyle290">
    <w:name w:val="Font Style290"/>
    <w:basedOn w:val="DefaultParagraphFont"/>
    <w:uiPriority w:val="99"/>
    <w:rsid w:val="00C9237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2378"/>
    <w:rPr>
      <w:rFonts w:ascii="Arial" w:hAnsi="Arial" w:cs="Arial"/>
      <w:b/>
      <w:bCs/>
      <w:sz w:val="16"/>
      <w:szCs w:val="16"/>
    </w:rPr>
  </w:style>
  <w:style w:type="paragraph" w:customStyle="1" w:styleId="analytic0">
    <w:name w:val="analytic"/>
    <w:basedOn w:val="Normal"/>
    <w:link w:val="analyticChar0"/>
    <w:uiPriority w:val="4"/>
    <w:qFormat/>
    <w:rsid w:val="00C92378"/>
    <w:pPr>
      <w:spacing w:before="120"/>
    </w:pPr>
    <w:rPr>
      <w:b/>
      <w:sz w:val="20"/>
    </w:rPr>
  </w:style>
  <w:style w:type="character" w:customStyle="1" w:styleId="analyticChar0">
    <w:name w:val="analytic Char"/>
    <w:basedOn w:val="DefaultParagraphFont"/>
    <w:link w:val="analytic0"/>
    <w:uiPriority w:val="4"/>
    <w:rsid w:val="00C92378"/>
    <w:rPr>
      <w:rFonts w:ascii="Calibri" w:hAnsi="Calibri" w:cs="Calibri"/>
      <w:b/>
      <w:sz w:val="20"/>
    </w:rPr>
  </w:style>
  <w:style w:type="character" w:customStyle="1" w:styleId="m-5498913268213319940gmail-styleunderline">
    <w:name w:val="m_-5498913268213319940gmail-styleunderline"/>
    <w:basedOn w:val="DefaultParagraphFont"/>
    <w:rsid w:val="00C92378"/>
  </w:style>
  <w:style w:type="paragraph" w:customStyle="1" w:styleId="speakable">
    <w:name w:val="speakable"/>
    <w:basedOn w:val="Normal"/>
    <w:uiPriority w:val="99"/>
    <w:qFormat/>
    <w:rsid w:val="00C92378"/>
    <w:pPr>
      <w:spacing w:before="100" w:beforeAutospacing="1" w:after="100" w:afterAutospacing="1"/>
    </w:pPr>
    <w:rPr>
      <w:rFonts w:eastAsia="Times New Roman"/>
      <w:sz w:val="24"/>
    </w:rPr>
  </w:style>
  <w:style w:type="character" w:customStyle="1" w:styleId="overlay">
    <w:name w:val="overlay"/>
    <w:basedOn w:val="DefaultParagraphFont"/>
    <w:rsid w:val="00C92378"/>
  </w:style>
  <w:style w:type="character" w:customStyle="1" w:styleId="copyright">
    <w:name w:val="copyright"/>
    <w:basedOn w:val="DefaultParagraphFont"/>
    <w:rsid w:val="00C92378"/>
  </w:style>
  <w:style w:type="character" w:customStyle="1" w:styleId="TagCharCharCharChar">
    <w:name w:val="Tag Char Char Char Char"/>
    <w:basedOn w:val="DefaultParagraphFont"/>
    <w:rsid w:val="00C92378"/>
    <w:rPr>
      <w:rFonts w:ascii="Calibri" w:hAnsi="Calibri" w:cs="Calibri"/>
      <w:b/>
      <w:sz w:val="24"/>
    </w:rPr>
  </w:style>
  <w:style w:type="paragraph" w:customStyle="1" w:styleId="g-body">
    <w:name w:val="g-body"/>
    <w:basedOn w:val="Normal"/>
    <w:uiPriority w:val="99"/>
    <w:qFormat/>
    <w:rsid w:val="00C92378"/>
    <w:pPr>
      <w:spacing w:before="100" w:beforeAutospacing="1" w:after="100" w:afterAutospacing="1"/>
    </w:pPr>
    <w:rPr>
      <w:rFonts w:eastAsia="Times New Roman"/>
      <w:sz w:val="24"/>
    </w:rPr>
  </w:style>
  <w:style w:type="paragraph" w:customStyle="1" w:styleId="g-pstyle0">
    <w:name w:val="g-pstyle0"/>
    <w:basedOn w:val="Normal"/>
    <w:uiPriority w:val="99"/>
    <w:qFormat/>
    <w:rsid w:val="00C92378"/>
    <w:pPr>
      <w:spacing w:before="100" w:beforeAutospacing="1" w:after="100" w:afterAutospacing="1"/>
    </w:pPr>
    <w:rPr>
      <w:rFonts w:eastAsia="Times New Roman"/>
      <w:sz w:val="24"/>
    </w:rPr>
  </w:style>
  <w:style w:type="paragraph" w:customStyle="1" w:styleId="g-pstyle1">
    <w:name w:val="g-pstyle1"/>
    <w:basedOn w:val="Normal"/>
    <w:uiPriority w:val="99"/>
    <w:qFormat/>
    <w:rsid w:val="00C92378"/>
    <w:pPr>
      <w:spacing w:before="100" w:beforeAutospacing="1" w:after="100" w:afterAutospacing="1"/>
    </w:pPr>
    <w:rPr>
      <w:rFonts w:eastAsia="Times New Roman"/>
      <w:sz w:val="24"/>
    </w:rPr>
  </w:style>
  <w:style w:type="paragraph" w:customStyle="1" w:styleId="g-asset-hed">
    <w:name w:val="g-asset-hed"/>
    <w:basedOn w:val="Normal"/>
    <w:uiPriority w:val="99"/>
    <w:qFormat/>
    <w:rsid w:val="00C9237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2378"/>
    <w:pPr>
      <w:spacing w:before="100" w:beforeAutospacing="1" w:after="100" w:afterAutospacing="1"/>
    </w:pPr>
    <w:rPr>
      <w:sz w:val="24"/>
    </w:rPr>
  </w:style>
  <w:style w:type="paragraph" w:customStyle="1" w:styleId="style41">
    <w:name w:val="style4"/>
    <w:basedOn w:val="Normal"/>
    <w:uiPriority w:val="99"/>
    <w:qFormat/>
    <w:rsid w:val="00C92378"/>
    <w:pPr>
      <w:spacing w:before="100" w:beforeAutospacing="1" w:after="100" w:afterAutospacing="1"/>
    </w:pPr>
    <w:rPr>
      <w:sz w:val="24"/>
    </w:rPr>
  </w:style>
  <w:style w:type="paragraph" w:customStyle="1" w:styleId="speech">
    <w:name w:val="speech"/>
    <w:basedOn w:val="Normal"/>
    <w:uiPriority w:val="99"/>
    <w:qFormat/>
    <w:rsid w:val="00C92378"/>
    <w:pPr>
      <w:spacing w:before="100" w:beforeAutospacing="1" w:after="100" w:afterAutospacing="1"/>
    </w:pPr>
    <w:rPr>
      <w:sz w:val="24"/>
    </w:rPr>
  </w:style>
  <w:style w:type="character" w:customStyle="1" w:styleId="adtext">
    <w:name w:val="adtext"/>
    <w:basedOn w:val="DefaultParagraphFont"/>
    <w:rsid w:val="00C92378"/>
  </w:style>
  <w:style w:type="character" w:customStyle="1" w:styleId="UL-Bold">
    <w:name w:val="UL-Bold"/>
    <w:basedOn w:val="DefaultParagraphFont"/>
    <w:rsid w:val="00C92378"/>
    <w:rPr>
      <w:u w:val="thick"/>
    </w:rPr>
  </w:style>
  <w:style w:type="character" w:customStyle="1" w:styleId="UL-None">
    <w:name w:val="UL-None"/>
    <w:basedOn w:val="DefaultParagraphFont"/>
    <w:rsid w:val="00C92378"/>
    <w:rPr>
      <w:strike w:val="0"/>
      <w:dstrike w:val="0"/>
      <w:u w:val="none"/>
      <w:effect w:val="none"/>
    </w:rPr>
  </w:style>
  <w:style w:type="character" w:customStyle="1" w:styleId="gl">
    <w:name w:val="gl"/>
    <w:basedOn w:val="DefaultParagraphFont"/>
    <w:rsid w:val="00C92378"/>
  </w:style>
  <w:style w:type="character" w:customStyle="1" w:styleId="qu730rj69h">
    <w:name w:val="qu730rj69h"/>
    <w:basedOn w:val="DefaultParagraphFont"/>
    <w:rsid w:val="00C92378"/>
  </w:style>
  <w:style w:type="paragraph" w:customStyle="1" w:styleId="optext">
    <w:name w:val="optext"/>
    <w:basedOn w:val="Normal"/>
    <w:uiPriority w:val="99"/>
    <w:qFormat/>
    <w:rsid w:val="00C92378"/>
    <w:pPr>
      <w:spacing w:before="100" w:beforeAutospacing="1" w:after="100" w:afterAutospacing="1"/>
    </w:pPr>
    <w:rPr>
      <w:sz w:val="24"/>
    </w:rPr>
  </w:style>
  <w:style w:type="character" w:customStyle="1" w:styleId="lmy74qr12z">
    <w:name w:val="lmy74qr12z"/>
    <w:basedOn w:val="DefaultParagraphFont"/>
    <w:rsid w:val="00C92378"/>
  </w:style>
  <w:style w:type="character" w:customStyle="1" w:styleId="icr880">
    <w:name w:val="icr880"/>
    <w:basedOn w:val="DefaultParagraphFont"/>
    <w:rsid w:val="00C92378"/>
  </w:style>
  <w:style w:type="character" w:customStyle="1" w:styleId="hx23q54">
    <w:name w:val="hx23q54"/>
    <w:basedOn w:val="DefaultParagraphFont"/>
    <w:rsid w:val="00C92378"/>
  </w:style>
  <w:style w:type="character" w:customStyle="1" w:styleId="m-5348258726587825636gmail-style13ptbold">
    <w:name w:val="m_-5348258726587825636gmail-style13ptbold"/>
    <w:basedOn w:val="DefaultParagraphFont"/>
    <w:rsid w:val="00C92378"/>
  </w:style>
  <w:style w:type="character" w:customStyle="1" w:styleId="m-5348258726587825636gmail-styleunderline">
    <w:name w:val="m_-5348258726587825636gmail-styleunderline"/>
    <w:basedOn w:val="DefaultParagraphFont"/>
    <w:rsid w:val="00C92378"/>
  </w:style>
  <w:style w:type="character" w:customStyle="1" w:styleId="CardsFont12ptCharChar">
    <w:name w:val="Cards + Font: 12 pt Char Char"/>
    <w:basedOn w:val="DefaultParagraphFont"/>
    <w:rsid w:val="00C92378"/>
    <w:rPr>
      <w:sz w:val="24"/>
      <w:szCs w:val="24"/>
      <w:u w:val="thick"/>
      <w:lang w:val="en-US" w:eastAsia="en-US" w:bidi="ar-SA"/>
    </w:rPr>
  </w:style>
  <w:style w:type="character" w:customStyle="1" w:styleId="NothingChar1">
    <w:name w:val="Nothing Char1"/>
    <w:basedOn w:val="DefaultParagraphFont"/>
    <w:rsid w:val="00C92378"/>
    <w:rPr>
      <w:lang w:val="en-US" w:eastAsia="en-US" w:bidi="ar-SA"/>
    </w:rPr>
  </w:style>
  <w:style w:type="paragraph" w:customStyle="1" w:styleId="useless">
    <w:name w:val="useless"/>
    <w:basedOn w:val="Normal"/>
    <w:uiPriority w:val="99"/>
    <w:qFormat/>
    <w:rsid w:val="00C92378"/>
    <w:rPr>
      <w:rFonts w:eastAsia="Times New Roman"/>
      <w:sz w:val="12"/>
    </w:rPr>
  </w:style>
  <w:style w:type="character" w:customStyle="1" w:styleId="DDIUnderline">
    <w:name w:val="DDI Underline"/>
    <w:qFormat/>
    <w:rsid w:val="00C92378"/>
    <w:rPr>
      <w:rFonts w:ascii="Times New Roman" w:hAnsi="Times New Roman"/>
      <w:sz w:val="24"/>
      <w:u w:val="single"/>
    </w:rPr>
  </w:style>
  <w:style w:type="paragraph" w:customStyle="1" w:styleId="ALLCAPS">
    <w:name w:val="ALL CAPS"/>
    <w:basedOn w:val="Normal"/>
    <w:link w:val="ALLCAPSChar"/>
    <w:qFormat/>
    <w:rsid w:val="00C92378"/>
    <w:rPr>
      <w:rFonts w:eastAsia="Times New Roman"/>
      <w:b/>
      <w:caps/>
    </w:rPr>
  </w:style>
  <w:style w:type="character" w:customStyle="1" w:styleId="ALLCAPSChar">
    <w:name w:val="ALL CAPS Char"/>
    <w:basedOn w:val="DefaultParagraphFont"/>
    <w:link w:val="ALLCAPS"/>
    <w:rsid w:val="00C9237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237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2378"/>
    <w:rPr>
      <w:rFonts w:ascii="Calibri" w:eastAsia="Times New Roman" w:hAnsi="Calibri" w:cs="Calibri"/>
      <w:b/>
      <w:sz w:val="24"/>
    </w:rPr>
  </w:style>
  <w:style w:type="character" w:customStyle="1" w:styleId="10ptnotbold">
    <w:name w:val="10ptnotbold"/>
    <w:basedOn w:val="DefaultParagraphFont"/>
    <w:rsid w:val="00C92378"/>
    <w:rPr>
      <w:sz w:val="20"/>
    </w:rPr>
  </w:style>
  <w:style w:type="character" w:customStyle="1" w:styleId="Cites-AuthorDate">
    <w:name w:val="Cites-Author/Date"/>
    <w:qFormat/>
    <w:rsid w:val="00C92378"/>
    <w:rPr>
      <w:rFonts w:ascii="Helvetica" w:hAnsi="Helvetica"/>
      <w:b/>
      <w:sz w:val="22"/>
      <w:szCs w:val="24"/>
      <w:u w:val="thick"/>
    </w:rPr>
  </w:style>
  <w:style w:type="paragraph" w:customStyle="1" w:styleId="CiteTag">
    <w:name w:val="Cite/Tag"/>
    <w:basedOn w:val="Normal"/>
    <w:qFormat/>
    <w:rsid w:val="00C92378"/>
    <w:rPr>
      <w:rFonts w:eastAsia="Cambria"/>
      <w:b/>
    </w:rPr>
  </w:style>
  <w:style w:type="character" w:customStyle="1" w:styleId="CardsFont6ptChar1">
    <w:name w:val="Cards + Font: 6 pt Char1"/>
    <w:basedOn w:val="CardsChar"/>
    <w:link w:val="CardsFont6pt"/>
    <w:uiPriority w:val="99"/>
    <w:rsid w:val="00C92378"/>
    <w:rPr>
      <w:rFonts w:ascii="Times New Roman" w:eastAsia="Times New Roman" w:hAnsi="Times New Roman" w:cs="Times New Roman"/>
      <w:sz w:val="12"/>
    </w:rPr>
  </w:style>
  <w:style w:type="character" w:customStyle="1" w:styleId="m489902567989944824gmail-style13ptbold">
    <w:name w:val="m_489902567989944824gmail-style13ptbold"/>
    <w:basedOn w:val="DefaultParagraphFont"/>
    <w:rsid w:val="00C92378"/>
  </w:style>
  <w:style w:type="character" w:customStyle="1" w:styleId="m489902567989944824gmail-styleunderline">
    <w:name w:val="m_489902567989944824gmail-styleunderline"/>
    <w:basedOn w:val="DefaultParagraphFont"/>
    <w:rsid w:val="00C92378"/>
  </w:style>
  <w:style w:type="character" w:customStyle="1" w:styleId="swauthor">
    <w:name w:val="sw_author"/>
    <w:rsid w:val="00C92378"/>
  </w:style>
  <w:style w:type="character" w:customStyle="1" w:styleId="UnderlineCharChar3">
    <w:name w:val="Underline Char Char3"/>
    <w:rsid w:val="00C92378"/>
    <w:rPr>
      <w:szCs w:val="24"/>
      <w:u w:val="single"/>
      <w:lang w:val="en-US" w:eastAsia="en-US" w:bidi="ar-SA"/>
    </w:rPr>
  </w:style>
  <w:style w:type="character" w:customStyle="1" w:styleId="Mention3">
    <w:name w:val="Mention3"/>
    <w:basedOn w:val="DefaultParagraphFont"/>
    <w:uiPriority w:val="99"/>
    <w:semiHidden/>
    <w:unhideWhenUsed/>
    <w:rsid w:val="00C92378"/>
    <w:rPr>
      <w:color w:val="2B579A"/>
      <w:shd w:val="clear" w:color="auto" w:fill="E6E6E6"/>
    </w:rPr>
  </w:style>
  <w:style w:type="character" w:customStyle="1" w:styleId="m-5251091010484660064gmail-style13ptbold">
    <w:name w:val="m_-5251091010484660064gmail-style13ptbold"/>
    <w:basedOn w:val="DefaultParagraphFont"/>
    <w:rsid w:val="00C92378"/>
  </w:style>
  <w:style w:type="character" w:customStyle="1" w:styleId="m-5251091010484660064gmail-styleunderline">
    <w:name w:val="m_-5251091010484660064gmail-styleunderline"/>
    <w:basedOn w:val="DefaultParagraphFont"/>
    <w:rsid w:val="00C92378"/>
  </w:style>
  <w:style w:type="character" w:customStyle="1" w:styleId="tablecaption">
    <w:name w:val="tablecaption"/>
    <w:basedOn w:val="DefaultParagraphFont"/>
    <w:rsid w:val="00C92378"/>
  </w:style>
  <w:style w:type="character" w:customStyle="1" w:styleId="StyleLatinHelvetica105ptBlack">
    <w:name w:val="Style (Latin) Helvetica 10.5 pt Black"/>
    <w:basedOn w:val="DefaultParagraphFont"/>
    <w:rsid w:val="00C92378"/>
    <w:rPr>
      <w:rFonts w:ascii="Times New Roman" w:hAnsi="Times New Roman"/>
      <w:color w:val="000000"/>
      <w:sz w:val="21"/>
    </w:rPr>
  </w:style>
  <w:style w:type="character" w:customStyle="1" w:styleId="m-413333960618644972gmail-style13ptbold">
    <w:name w:val="m_-413333960618644972gmail-style13ptbold"/>
    <w:basedOn w:val="DefaultParagraphFont"/>
    <w:rsid w:val="00C92378"/>
  </w:style>
  <w:style w:type="character" w:customStyle="1" w:styleId="m-413333960618644972gmail-styleunderline">
    <w:name w:val="m_-413333960618644972gmail-styleunderline"/>
    <w:basedOn w:val="DefaultParagraphFont"/>
    <w:rsid w:val="00C92378"/>
  </w:style>
  <w:style w:type="character" w:customStyle="1" w:styleId="m8314098763611656848gmail-stylestylebold12pt">
    <w:name w:val="m_8314098763611656848gmail-stylestylebold12pt"/>
    <w:basedOn w:val="DefaultParagraphFont"/>
    <w:rsid w:val="00C92378"/>
  </w:style>
  <w:style w:type="character" w:customStyle="1" w:styleId="m8314098763611656848gmail-styleboldunderline">
    <w:name w:val="m_8314098763611656848gmail-styleboldunderline"/>
    <w:basedOn w:val="DefaultParagraphFont"/>
    <w:rsid w:val="00C92378"/>
  </w:style>
  <w:style w:type="paragraph" w:customStyle="1" w:styleId="Spacer">
    <w:name w:val="Spacer"/>
    <w:basedOn w:val="Heading1"/>
    <w:link w:val="SpacerChar"/>
    <w:autoRedefine/>
    <w:uiPriority w:val="4"/>
    <w:qFormat/>
    <w:rsid w:val="00C9237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92378"/>
    <w:rPr>
      <w:rFonts w:ascii="Calibri" w:eastAsiaTheme="majorEastAsia" w:hAnsi="Calibri" w:cstheme="majorBidi"/>
      <w:b/>
      <w:sz w:val="24"/>
      <w:szCs w:val="32"/>
    </w:rPr>
  </w:style>
  <w:style w:type="paragraph" w:customStyle="1" w:styleId="TxBr41p1">
    <w:name w:val="TxBr_41p1"/>
    <w:basedOn w:val="Normal"/>
    <w:qFormat/>
    <w:rsid w:val="00C9237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92378"/>
    <w:rPr>
      <w:rFonts w:ascii="Georgia" w:eastAsia="Times New Roman" w:hAnsi="Georgia" w:cs="Arial" w:hint="default"/>
      <w:b/>
      <w:bCs/>
      <w:kern w:val="32"/>
      <w:sz w:val="28"/>
      <w:szCs w:val="32"/>
    </w:rPr>
  </w:style>
  <w:style w:type="character" w:customStyle="1" w:styleId="CiteReal0">
    <w:name w:val="CiteReal"/>
    <w:uiPriority w:val="1"/>
    <w:qFormat/>
    <w:rsid w:val="00C92378"/>
    <w:rPr>
      <w:rFonts w:ascii="Arial" w:hAnsi="Arial"/>
      <w:b/>
      <w:sz w:val="24"/>
      <w:u w:val="single"/>
    </w:rPr>
  </w:style>
  <w:style w:type="character" w:customStyle="1" w:styleId="dropcap1">
    <w:name w:val="dropcap1"/>
    <w:rsid w:val="00C92378"/>
  </w:style>
  <w:style w:type="paragraph" w:customStyle="1" w:styleId="Style31">
    <w:name w:val="Style31"/>
    <w:basedOn w:val="Normal"/>
    <w:uiPriority w:val="99"/>
    <w:qFormat/>
    <w:rsid w:val="00C9237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237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2378"/>
    <w:pPr>
      <w:spacing w:line="200" w:lineRule="exact"/>
      <w:jc w:val="both"/>
    </w:pPr>
    <w:rPr>
      <w:rFonts w:ascii="Palatino Linotype" w:hAnsi="Palatino Linotype" w:cs="Palatino Linotype"/>
    </w:rPr>
  </w:style>
  <w:style w:type="character" w:customStyle="1" w:styleId="FontStyle72">
    <w:name w:val="Font Style72"/>
    <w:rsid w:val="00C92378"/>
    <w:rPr>
      <w:rFonts w:ascii="Cambria" w:hAnsi="Cambria" w:cs="Cambria" w:hint="default"/>
      <w:sz w:val="16"/>
      <w:szCs w:val="16"/>
    </w:rPr>
  </w:style>
  <w:style w:type="character" w:customStyle="1" w:styleId="FontStyle73">
    <w:name w:val="Font Style73"/>
    <w:uiPriority w:val="99"/>
    <w:rsid w:val="00C92378"/>
    <w:rPr>
      <w:rFonts w:ascii="Cambria" w:hAnsi="Cambria" w:cs="Cambria" w:hint="default"/>
      <w:i/>
      <w:iCs/>
      <w:sz w:val="16"/>
      <w:szCs w:val="16"/>
    </w:rPr>
  </w:style>
  <w:style w:type="character" w:customStyle="1" w:styleId="UnderlinestyleChar2">
    <w:name w:val="Underline style Char2"/>
    <w:rsid w:val="00C92378"/>
    <w:rPr>
      <w:sz w:val="22"/>
      <w:szCs w:val="24"/>
      <w:u w:val="single"/>
      <w:lang w:val="en-US" w:eastAsia="en-US" w:bidi="ar-SA"/>
    </w:rPr>
  </w:style>
  <w:style w:type="character" w:customStyle="1" w:styleId="FontStyle49">
    <w:name w:val="Font Style49"/>
    <w:uiPriority w:val="99"/>
    <w:rsid w:val="00C92378"/>
    <w:rPr>
      <w:rFonts w:ascii="Cambria" w:hAnsi="Cambria" w:cs="Cambria"/>
      <w:sz w:val="20"/>
      <w:szCs w:val="20"/>
    </w:rPr>
  </w:style>
  <w:style w:type="character" w:customStyle="1" w:styleId="FontStyle50">
    <w:name w:val="Font Style50"/>
    <w:uiPriority w:val="99"/>
    <w:rsid w:val="00C9237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237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2378"/>
    <w:rPr>
      <w:rFonts w:ascii="Cambria" w:eastAsia="Cambria" w:hAnsi="Cambria" w:cs="Cambria"/>
      <w:spacing w:val="-3"/>
      <w:szCs w:val="20"/>
    </w:rPr>
  </w:style>
  <w:style w:type="character" w:customStyle="1" w:styleId="kn">
    <w:name w:val="kn"/>
    <w:basedOn w:val="DefaultParagraphFont"/>
    <w:rsid w:val="00C92378"/>
  </w:style>
  <w:style w:type="character" w:customStyle="1" w:styleId="StyleStyleUnderlineUnderlineStyleBoldUnderlineIntenseEmphas">
    <w:name w:val="Style Style UnderlineUnderlineStyle Bold UnderlineIntense Emphas..."/>
    <w:basedOn w:val="DefaultParagraphFont"/>
    <w:rsid w:val="00C92378"/>
    <w:rPr>
      <w:b/>
      <w:bCs/>
      <w:sz w:val="26"/>
      <w:u w:val="single"/>
    </w:rPr>
  </w:style>
  <w:style w:type="character" w:customStyle="1" w:styleId="articoloinside">
    <w:name w:val="articolo_inside"/>
    <w:rsid w:val="00C92378"/>
  </w:style>
  <w:style w:type="paragraph" w:customStyle="1" w:styleId="pagetools">
    <w:name w:val="pagetools"/>
    <w:basedOn w:val="Normal"/>
    <w:qFormat/>
    <w:rsid w:val="00C92378"/>
    <w:pPr>
      <w:spacing w:before="100" w:beforeAutospacing="1" w:after="100" w:afterAutospacing="1"/>
    </w:pPr>
    <w:rPr>
      <w:rFonts w:ascii="Cambria" w:eastAsia="Cambria" w:hAnsi="Cambria"/>
      <w:sz w:val="24"/>
    </w:rPr>
  </w:style>
  <w:style w:type="character" w:customStyle="1" w:styleId="desc">
    <w:name w:val="desc"/>
    <w:basedOn w:val="DefaultParagraphFont"/>
    <w:rsid w:val="00C92378"/>
  </w:style>
  <w:style w:type="character" w:customStyle="1" w:styleId="job">
    <w:name w:val="job"/>
    <w:basedOn w:val="DefaultParagraphFont"/>
    <w:rsid w:val="00C92378"/>
  </w:style>
  <w:style w:type="character" w:customStyle="1" w:styleId="publisher">
    <w:name w:val="publisher"/>
    <w:basedOn w:val="DefaultParagraphFont"/>
    <w:rsid w:val="00C92378"/>
  </w:style>
  <w:style w:type="character" w:customStyle="1" w:styleId="pubyear">
    <w:name w:val="pubyear"/>
    <w:basedOn w:val="DefaultParagraphFont"/>
    <w:rsid w:val="00C92378"/>
  </w:style>
  <w:style w:type="character" w:customStyle="1" w:styleId="pubcity">
    <w:name w:val="pubcity"/>
    <w:basedOn w:val="DefaultParagraphFont"/>
    <w:rsid w:val="00C92378"/>
  </w:style>
  <w:style w:type="character" w:customStyle="1" w:styleId="bodycontentlink">
    <w:name w:val="bodycontentlink"/>
    <w:basedOn w:val="DefaultParagraphFont"/>
    <w:rsid w:val="00C92378"/>
  </w:style>
  <w:style w:type="paragraph" w:customStyle="1" w:styleId="C-Text">
    <w:name w:val="C-Text"/>
    <w:basedOn w:val="Normal"/>
    <w:qFormat/>
    <w:rsid w:val="00C92378"/>
    <w:pPr>
      <w:tabs>
        <w:tab w:val="num" w:pos="720"/>
      </w:tabs>
      <w:ind w:left="720" w:hanging="360"/>
    </w:pPr>
    <w:rPr>
      <w:rFonts w:ascii="Book Antiqua" w:hAnsi="Book Antiqua"/>
      <w:sz w:val="24"/>
    </w:rPr>
  </w:style>
  <w:style w:type="character" w:customStyle="1" w:styleId="ecdate">
    <w:name w:val="ec_date"/>
    <w:basedOn w:val="DefaultParagraphFont"/>
    <w:rsid w:val="00C92378"/>
    <w:rPr>
      <w:rFonts w:ascii="Symbol" w:hAnsi="Symbol" w:hint="default"/>
      <w:sz w:val="20"/>
      <w:szCs w:val="20"/>
      <w:shd w:val="clear" w:color="auto" w:fill="FFFFFF"/>
    </w:rPr>
  </w:style>
  <w:style w:type="paragraph" w:customStyle="1" w:styleId="ecmsonormal">
    <w:name w:val="ec_msonormal"/>
    <w:basedOn w:val="Normal"/>
    <w:qFormat/>
    <w:rsid w:val="00C9237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92378"/>
  </w:style>
  <w:style w:type="paragraph" w:customStyle="1" w:styleId="u-intro">
    <w:name w:val="u-intro"/>
    <w:basedOn w:val="Normal"/>
    <w:qFormat/>
    <w:rsid w:val="00C92378"/>
    <w:pPr>
      <w:spacing w:before="100" w:beforeAutospacing="1" w:after="100" w:afterAutospacing="1"/>
    </w:pPr>
    <w:rPr>
      <w:sz w:val="24"/>
    </w:rPr>
  </w:style>
  <w:style w:type="character" w:customStyle="1" w:styleId="u-byline">
    <w:name w:val="u-byline"/>
    <w:basedOn w:val="DefaultParagraphFont"/>
    <w:rsid w:val="00C92378"/>
  </w:style>
  <w:style w:type="character" w:customStyle="1" w:styleId="articlebya">
    <w:name w:val="articleby_a"/>
    <w:basedOn w:val="DefaultParagraphFont"/>
    <w:rsid w:val="00C92378"/>
  </w:style>
  <w:style w:type="character" w:customStyle="1" w:styleId="popupwinby">
    <w:name w:val="popupwinby"/>
    <w:basedOn w:val="DefaultParagraphFont"/>
    <w:rsid w:val="00C92378"/>
  </w:style>
  <w:style w:type="character" w:customStyle="1" w:styleId="storyheader">
    <w:name w:val="storyheader"/>
    <w:basedOn w:val="DefaultParagraphFont"/>
    <w:rsid w:val="00C92378"/>
  </w:style>
  <w:style w:type="character" w:customStyle="1" w:styleId="marron">
    <w:name w:val="marron"/>
    <w:basedOn w:val="DefaultParagraphFont"/>
    <w:rsid w:val="00C92378"/>
  </w:style>
  <w:style w:type="paragraph" w:customStyle="1" w:styleId="StyleNormalWeb10pt">
    <w:name w:val="Style Normal (Web) + 10 pt"/>
    <w:basedOn w:val="NormalWeb"/>
    <w:next w:val="Normal"/>
    <w:qFormat/>
    <w:rsid w:val="00C92378"/>
    <w:pPr>
      <w:spacing w:line="259" w:lineRule="auto"/>
    </w:pPr>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C92378"/>
    <w:rPr>
      <w:szCs w:val="24"/>
      <w:lang w:val="en-US" w:eastAsia="en-US" w:bidi="ar-SA"/>
    </w:rPr>
  </w:style>
  <w:style w:type="paragraph" w:customStyle="1" w:styleId="TagCiteShells">
    <w:name w:val="Tag/Cite/Shells"/>
    <w:basedOn w:val="Normal"/>
    <w:qFormat/>
    <w:rsid w:val="00C92378"/>
    <w:rPr>
      <w:b/>
    </w:rPr>
  </w:style>
  <w:style w:type="paragraph" w:customStyle="1" w:styleId="DefinitionTerm">
    <w:name w:val="Definition Term"/>
    <w:basedOn w:val="Normal"/>
    <w:next w:val="Normal"/>
    <w:qFormat/>
    <w:rsid w:val="00C92378"/>
    <w:rPr>
      <w:snapToGrid w:val="0"/>
      <w:sz w:val="24"/>
    </w:rPr>
  </w:style>
  <w:style w:type="character" w:customStyle="1" w:styleId="Style3CharChar">
    <w:name w:val="Style3 Char Char"/>
    <w:basedOn w:val="DefaultParagraphFont"/>
    <w:rsid w:val="00C9237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2378"/>
    <w:pPr>
      <w:spacing w:after="60"/>
    </w:pPr>
    <w:rPr>
      <w:rFonts w:eastAsia="Segoe UI" w:cs="Cambria"/>
      <w:caps/>
      <w:sz w:val="20"/>
      <w:lang w:eastAsia="zh-CN"/>
    </w:rPr>
  </w:style>
  <w:style w:type="character" w:customStyle="1" w:styleId="NormalChar0">
    <w:name w:val="Normal Char"/>
    <w:basedOn w:val="DefaultParagraphFont"/>
    <w:rsid w:val="00C92378"/>
    <w:rPr>
      <w:lang w:eastAsia="en-US"/>
    </w:rPr>
  </w:style>
  <w:style w:type="character" w:customStyle="1" w:styleId="BoldUnderlineChar2">
    <w:name w:val="Bold + Underline Char"/>
    <w:basedOn w:val="DefaultParagraphFont"/>
    <w:rsid w:val="00C92378"/>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C92378"/>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92378"/>
  </w:style>
  <w:style w:type="character" w:customStyle="1" w:styleId="CharacterStyle7">
    <w:name w:val="Character Style 7"/>
    <w:rsid w:val="00C92378"/>
    <w:rPr>
      <w:rFonts w:ascii="Trebuchet MS" w:hAnsi="Trebuchet MS" w:cs="Trebuchet MS"/>
      <w:sz w:val="20"/>
      <w:szCs w:val="20"/>
      <w:u w:val="single"/>
    </w:rPr>
  </w:style>
  <w:style w:type="character" w:customStyle="1" w:styleId="StyleStyle4Char">
    <w:name w:val="Style Style4 + Char"/>
    <w:basedOn w:val="DefaultParagraphFont"/>
    <w:rsid w:val="00C9237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9237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92378"/>
    <w:rPr>
      <w:rFonts w:ascii="Symbol" w:hAnsi="Symbol"/>
      <w:sz w:val="21"/>
      <w:szCs w:val="21"/>
      <w:u w:val="thick"/>
    </w:rPr>
  </w:style>
  <w:style w:type="character" w:customStyle="1" w:styleId="UnderlinedEvidenceCharChar">
    <w:name w:val="Underlined Evidence Char Char"/>
    <w:basedOn w:val="DefaultParagraphFont"/>
    <w:rsid w:val="00C92378"/>
    <w:rPr>
      <w:rFonts w:ascii="Symbol" w:hAnsi="Symbol"/>
      <w:sz w:val="21"/>
      <w:szCs w:val="21"/>
      <w:u w:val="thick"/>
      <w:lang w:val="en-US" w:eastAsia="en-US" w:bidi="ar-SA"/>
    </w:rPr>
  </w:style>
  <w:style w:type="paragraph" w:customStyle="1" w:styleId="8font">
    <w:name w:val="8font"/>
    <w:basedOn w:val="Normal"/>
    <w:next w:val="Normal"/>
    <w:autoRedefine/>
    <w:qFormat/>
    <w:rsid w:val="00C92378"/>
    <w:rPr>
      <w:rFonts w:eastAsia="Cambria Math" w:cs="Cambria"/>
      <w:szCs w:val="16"/>
    </w:rPr>
  </w:style>
  <w:style w:type="character" w:customStyle="1" w:styleId="NoterefInText">
    <w:name w:val="_NoterefInText"/>
    <w:uiPriority w:val="99"/>
    <w:rsid w:val="00C92378"/>
    <w:rPr>
      <w:rFonts w:cs="AKDPE C+ Utopia"/>
      <w:color w:val="000000"/>
    </w:rPr>
  </w:style>
  <w:style w:type="character" w:customStyle="1" w:styleId="postauthor">
    <w:name w:val="postauthor"/>
    <w:basedOn w:val="DefaultParagraphFont"/>
    <w:rsid w:val="00C92378"/>
  </w:style>
  <w:style w:type="paragraph" w:customStyle="1" w:styleId="notes-source-hasnotes">
    <w:name w:val="notes-source-hasnotes"/>
    <w:basedOn w:val="Normal"/>
    <w:qFormat/>
    <w:rsid w:val="00C92378"/>
    <w:pPr>
      <w:spacing w:before="100" w:beforeAutospacing="1" w:after="100" w:afterAutospacing="1"/>
    </w:pPr>
    <w:rPr>
      <w:szCs w:val="20"/>
    </w:rPr>
  </w:style>
  <w:style w:type="character" w:customStyle="1" w:styleId="span">
    <w:name w:val="span"/>
    <w:basedOn w:val="DefaultParagraphFont"/>
    <w:rsid w:val="00C92378"/>
  </w:style>
  <w:style w:type="character" w:customStyle="1" w:styleId="maintitle">
    <w:name w:val="maintitle"/>
    <w:basedOn w:val="DefaultParagraphFont"/>
    <w:rsid w:val="00C92378"/>
  </w:style>
  <w:style w:type="character" w:customStyle="1" w:styleId="thirdparty-logo">
    <w:name w:val="thirdparty-logo"/>
    <w:basedOn w:val="DefaultParagraphFont"/>
    <w:rsid w:val="00C92378"/>
  </w:style>
  <w:style w:type="character" w:customStyle="1" w:styleId="posted">
    <w:name w:val="posted"/>
    <w:basedOn w:val="DefaultParagraphFont"/>
    <w:rsid w:val="00C92378"/>
  </w:style>
  <w:style w:type="character" w:customStyle="1" w:styleId="ticker">
    <w:name w:val="ticker"/>
    <w:basedOn w:val="DefaultParagraphFont"/>
    <w:rsid w:val="00C92378"/>
  </w:style>
  <w:style w:type="paragraph" w:customStyle="1" w:styleId="articlemeta">
    <w:name w:val="articlemeta"/>
    <w:basedOn w:val="Normal"/>
    <w:qFormat/>
    <w:rsid w:val="00C92378"/>
    <w:pPr>
      <w:spacing w:before="100" w:beforeAutospacing="1" w:after="100" w:afterAutospacing="1"/>
    </w:pPr>
    <w:rPr>
      <w:szCs w:val="20"/>
    </w:rPr>
  </w:style>
  <w:style w:type="character" w:customStyle="1" w:styleId="vcard">
    <w:name w:val="vcard"/>
    <w:basedOn w:val="DefaultParagraphFont"/>
    <w:rsid w:val="00C92378"/>
  </w:style>
  <w:style w:type="character" w:customStyle="1" w:styleId="print-footnote">
    <w:name w:val="print-footnote"/>
    <w:basedOn w:val="DefaultParagraphFont"/>
    <w:rsid w:val="00C92378"/>
  </w:style>
  <w:style w:type="character" w:customStyle="1" w:styleId="datestring">
    <w:name w:val="datestring"/>
    <w:basedOn w:val="DefaultParagraphFont"/>
    <w:rsid w:val="00C92378"/>
  </w:style>
  <w:style w:type="paragraph" w:customStyle="1" w:styleId="noindent0">
    <w:name w:val="no_indent"/>
    <w:basedOn w:val="Normal"/>
    <w:qFormat/>
    <w:rsid w:val="00C92378"/>
    <w:pPr>
      <w:spacing w:before="100" w:beforeAutospacing="1" w:after="100" w:afterAutospacing="1"/>
    </w:pPr>
    <w:rPr>
      <w:szCs w:val="20"/>
    </w:rPr>
  </w:style>
  <w:style w:type="character" w:customStyle="1" w:styleId="email">
    <w:name w:val="email"/>
    <w:basedOn w:val="DefaultParagraphFont"/>
    <w:rsid w:val="00C92378"/>
  </w:style>
  <w:style w:type="paragraph" w:customStyle="1" w:styleId="left">
    <w:name w:val="left"/>
    <w:basedOn w:val="Normal"/>
    <w:qFormat/>
    <w:rsid w:val="00C92378"/>
    <w:pPr>
      <w:spacing w:before="100" w:beforeAutospacing="1" w:after="100" w:afterAutospacing="1"/>
    </w:pPr>
    <w:rPr>
      <w:szCs w:val="20"/>
    </w:rPr>
  </w:style>
  <w:style w:type="paragraph" w:customStyle="1" w:styleId="right">
    <w:name w:val="right"/>
    <w:basedOn w:val="Normal"/>
    <w:qFormat/>
    <w:rsid w:val="00C92378"/>
    <w:pPr>
      <w:spacing w:before="100" w:beforeAutospacing="1" w:after="100" w:afterAutospacing="1"/>
    </w:pPr>
    <w:rPr>
      <w:szCs w:val="20"/>
    </w:rPr>
  </w:style>
  <w:style w:type="character" w:customStyle="1" w:styleId="gptad">
    <w:name w:val="gptad"/>
    <w:basedOn w:val="DefaultParagraphFont"/>
    <w:rsid w:val="00C92378"/>
  </w:style>
  <w:style w:type="paragraph" w:customStyle="1" w:styleId="creditpostedmodified">
    <w:name w:val="credit_posted_modified"/>
    <w:basedOn w:val="Normal"/>
    <w:qFormat/>
    <w:rsid w:val="00C92378"/>
    <w:pPr>
      <w:spacing w:before="100" w:beforeAutospacing="1" w:after="100" w:afterAutospacing="1"/>
    </w:pPr>
    <w:rPr>
      <w:szCs w:val="20"/>
    </w:rPr>
  </w:style>
  <w:style w:type="character" w:customStyle="1" w:styleId="creditline">
    <w:name w:val="creditline"/>
    <w:basedOn w:val="DefaultParagraphFont"/>
    <w:rsid w:val="00C92378"/>
  </w:style>
  <w:style w:type="character" w:customStyle="1" w:styleId="grd">
    <w:name w:val="grd"/>
    <w:basedOn w:val="DefaultParagraphFont"/>
    <w:rsid w:val="00C92378"/>
  </w:style>
  <w:style w:type="paragraph" w:customStyle="1" w:styleId="hs-text-container">
    <w:name w:val="hs-text-container"/>
    <w:basedOn w:val="Normal"/>
    <w:qFormat/>
    <w:rsid w:val="00C92378"/>
    <w:pPr>
      <w:spacing w:before="100" w:beforeAutospacing="1" w:after="100" w:afterAutospacing="1"/>
    </w:pPr>
    <w:rPr>
      <w:szCs w:val="20"/>
    </w:rPr>
  </w:style>
  <w:style w:type="character" w:customStyle="1" w:styleId="created">
    <w:name w:val="created"/>
    <w:basedOn w:val="DefaultParagraphFont"/>
    <w:rsid w:val="00C92378"/>
  </w:style>
  <w:style w:type="character" w:customStyle="1" w:styleId="changed">
    <w:name w:val="changed"/>
    <w:basedOn w:val="DefaultParagraphFont"/>
    <w:rsid w:val="00C92378"/>
  </w:style>
  <w:style w:type="character" w:customStyle="1" w:styleId="article-author-name">
    <w:name w:val="article-author-name"/>
    <w:basedOn w:val="DefaultParagraphFont"/>
    <w:rsid w:val="00C92378"/>
  </w:style>
  <w:style w:type="character" w:customStyle="1" w:styleId="bioexcerpt">
    <w:name w:val="bio_excerpt"/>
    <w:basedOn w:val="DefaultParagraphFont"/>
    <w:rsid w:val="00C92378"/>
  </w:style>
  <w:style w:type="character" w:customStyle="1" w:styleId="commentcount">
    <w:name w:val="comment_count"/>
    <w:basedOn w:val="DefaultParagraphFont"/>
    <w:rsid w:val="00C92378"/>
  </w:style>
  <w:style w:type="character" w:customStyle="1" w:styleId="searchtermshighlighted">
    <w:name w:val="searchtermshighlighted"/>
    <w:basedOn w:val="DefaultParagraphFont"/>
    <w:rsid w:val="00C92378"/>
  </w:style>
  <w:style w:type="character" w:customStyle="1" w:styleId="contributornametrigger">
    <w:name w:val="contributornametrigger"/>
    <w:basedOn w:val="DefaultParagraphFont"/>
    <w:rsid w:val="00C92378"/>
  </w:style>
  <w:style w:type="character" w:customStyle="1" w:styleId="bylinepipe">
    <w:name w:val="bylinepipe"/>
    <w:basedOn w:val="DefaultParagraphFont"/>
    <w:rsid w:val="00C92378"/>
  </w:style>
  <w:style w:type="character" w:customStyle="1" w:styleId="lucenesearchresulturlb">
    <w:name w:val="lucene_search_result_url_b"/>
    <w:basedOn w:val="DefaultParagraphFont"/>
    <w:rsid w:val="00C92378"/>
  </w:style>
  <w:style w:type="character" w:customStyle="1" w:styleId="faculty-title">
    <w:name w:val="faculty-title"/>
    <w:basedOn w:val="DefaultParagraphFont"/>
    <w:rsid w:val="00C92378"/>
  </w:style>
  <w:style w:type="character" w:customStyle="1" w:styleId="count">
    <w:name w:val="count"/>
    <w:basedOn w:val="DefaultParagraphFont"/>
    <w:rsid w:val="00C92378"/>
  </w:style>
  <w:style w:type="character" w:customStyle="1" w:styleId="volume">
    <w:name w:val="volume"/>
    <w:basedOn w:val="DefaultParagraphFont"/>
    <w:rsid w:val="00C92378"/>
  </w:style>
  <w:style w:type="character" w:customStyle="1" w:styleId="issue">
    <w:name w:val="issue"/>
    <w:basedOn w:val="DefaultParagraphFont"/>
    <w:rsid w:val="00C92378"/>
  </w:style>
  <w:style w:type="character" w:customStyle="1" w:styleId="pages">
    <w:name w:val="pages"/>
    <w:basedOn w:val="DefaultParagraphFont"/>
    <w:rsid w:val="00C92378"/>
  </w:style>
  <w:style w:type="character" w:customStyle="1" w:styleId="field-content">
    <w:name w:val="field-content"/>
    <w:basedOn w:val="DefaultParagraphFont"/>
    <w:rsid w:val="00C92378"/>
  </w:style>
  <w:style w:type="character" w:customStyle="1" w:styleId="person">
    <w:name w:val="person"/>
    <w:basedOn w:val="DefaultParagraphFont"/>
    <w:rsid w:val="00C92378"/>
  </w:style>
  <w:style w:type="character" w:customStyle="1" w:styleId="corresponding">
    <w:name w:val="corresponding"/>
    <w:basedOn w:val="DefaultParagraphFont"/>
    <w:rsid w:val="00C92378"/>
  </w:style>
  <w:style w:type="character" w:customStyle="1" w:styleId="entry-date">
    <w:name w:val="entry-date"/>
    <w:basedOn w:val="DefaultParagraphFont"/>
    <w:rsid w:val="00C92378"/>
  </w:style>
  <w:style w:type="paragraph" w:customStyle="1" w:styleId="entry-meta">
    <w:name w:val="entry-meta"/>
    <w:basedOn w:val="Normal"/>
    <w:qFormat/>
    <w:rsid w:val="00C92378"/>
    <w:pPr>
      <w:spacing w:before="100" w:beforeAutospacing="1" w:after="100" w:afterAutospacing="1"/>
    </w:pPr>
    <w:rPr>
      <w:szCs w:val="20"/>
    </w:rPr>
  </w:style>
  <w:style w:type="character" w:customStyle="1" w:styleId="post-time">
    <w:name w:val="post-time"/>
    <w:basedOn w:val="DefaultParagraphFont"/>
    <w:rsid w:val="00C92378"/>
  </w:style>
  <w:style w:type="character" w:customStyle="1" w:styleId="post-category">
    <w:name w:val="post-category"/>
    <w:basedOn w:val="DefaultParagraphFont"/>
    <w:rsid w:val="00C92378"/>
  </w:style>
  <w:style w:type="character" w:customStyle="1" w:styleId="post-author">
    <w:name w:val="post-author"/>
    <w:basedOn w:val="DefaultParagraphFont"/>
    <w:rsid w:val="00C92378"/>
  </w:style>
  <w:style w:type="character" w:customStyle="1" w:styleId="A10">
    <w:name w:val="A10"/>
    <w:uiPriority w:val="99"/>
    <w:rsid w:val="00C92378"/>
    <w:rPr>
      <w:rFonts w:cs="MS Mincho"/>
      <w:color w:val="000000"/>
      <w:sz w:val="11"/>
      <w:szCs w:val="11"/>
    </w:rPr>
  </w:style>
  <w:style w:type="paragraph" w:customStyle="1" w:styleId="Pa10">
    <w:name w:val="Pa10"/>
    <w:basedOn w:val="Default"/>
    <w:next w:val="Default"/>
    <w:uiPriority w:val="99"/>
    <w:qFormat/>
    <w:rsid w:val="00C92378"/>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C92378"/>
    <w:pPr>
      <w:widowControl w:val="0"/>
      <w:spacing w:line="241" w:lineRule="atLeast"/>
    </w:pPr>
    <w:rPr>
      <w:rFonts w:ascii="Verdana" w:hAnsi="Verdana" w:cs="Cambria"/>
      <w:color w:val="auto"/>
    </w:rPr>
  </w:style>
  <w:style w:type="character" w:customStyle="1" w:styleId="A9">
    <w:name w:val="A9"/>
    <w:uiPriority w:val="99"/>
    <w:rsid w:val="00C92378"/>
    <w:rPr>
      <w:rFonts w:cs="MS Mincho"/>
      <w:color w:val="000000"/>
      <w:sz w:val="14"/>
      <w:szCs w:val="14"/>
    </w:rPr>
  </w:style>
  <w:style w:type="paragraph" w:customStyle="1" w:styleId="articledetails">
    <w:name w:val="articledetails"/>
    <w:basedOn w:val="Normal"/>
    <w:qFormat/>
    <w:rsid w:val="00C92378"/>
    <w:pPr>
      <w:spacing w:before="100" w:beforeAutospacing="1" w:after="100" w:afterAutospacing="1"/>
    </w:pPr>
    <w:rPr>
      <w:szCs w:val="20"/>
    </w:rPr>
  </w:style>
  <w:style w:type="character" w:customStyle="1" w:styleId="posted-and-updated">
    <w:name w:val="posted-and-updated"/>
    <w:basedOn w:val="DefaultParagraphFont"/>
    <w:rsid w:val="00C92378"/>
  </w:style>
  <w:style w:type="paragraph" w:customStyle="1" w:styleId="aff">
    <w:name w:val="aff"/>
    <w:basedOn w:val="Normal"/>
    <w:qFormat/>
    <w:rsid w:val="00C92378"/>
    <w:pPr>
      <w:spacing w:before="100" w:beforeAutospacing="1" w:after="100" w:afterAutospacing="1"/>
    </w:pPr>
    <w:rPr>
      <w:szCs w:val="20"/>
    </w:rPr>
  </w:style>
  <w:style w:type="character" w:customStyle="1" w:styleId="entry-author">
    <w:name w:val="entry-author"/>
    <w:basedOn w:val="DefaultParagraphFont"/>
    <w:rsid w:val="00C92378"/>
  </w:style>
  <w:style w:type="character" w:customStyle="1" w:styleId="entry-author-name">
    <w:name w:val="entry-author-name"/>
    <w:basedOn w:val="DefaultParagraphFont"/>
    <w:rsid w:val="00C92378"/>
  </w:style>
  <w:style w:type="character" w:customStyle="1" w:styleId="arial11">
    <w:name w:val="arial_11"/>
    <w:basedOn w:val="DefaultParagraphFont"/>
    <w:rsid w:val="00C92378"/>
  </w:style>
  <w:style w:type="character" w:customStyle="1" w:styleId="contrib-degrees">
    <w:name w:val="contrib-degrees"/>
    <w:basedOn w:val="DefaultParagraphFont"/>
    <w:rsid w:val="00C92378"/>
  </w:style>
  <w:style w:type="character" w:customStyle="1" w:styleId="contrib-on-behalf-of">
    <w:name w:val="contrib-on-behalf-of"/>
    <w:basedOn w:val="DefaultParagraphFont"/>
    <w:rsid w:val="00C92378"/>
  </w:style>
  <w:style w:type="character" w:customStyle="1" w:styleId="pubtime">
    <w:name w:val="pubtime"/>
    <w:basedOn w:val="DefaultParagraphFont"/>
    <w:rsid w:val="00C92378"/>
  </w:style>
  <w:style w:type="character" w:customStyle="1" w:styleId="time">
    <w:name w:val="time"/>
    <w:basedOn w:val="DefaultParagraphFont"/>
    <w:rsid w:val="00C92378"/>
  </w:style>
  <w:style w:type="character" w:customStyle="1" w:styleId="fbcommentscount">
    <w:name w:val="fb_comments_count"/>
    <w:basedOn w:val="DefaultParagraphFont"/>
    <w:rsid w:val="00C92378"/>
  </w:style>
  <w:style w:type="character" w:customStyle="1" w:styleId="stsharethiscustom">
    <w:name w:val="st_sharethis_custom"/>
    <w:basedOn w:val="DefaultParagraphFont"/>
    <w:rsid w:val="00C92378"/>
  </w:style>
  <w:style w:type="paragraph" w:customStyle="1" w:styleId="permalinkable">
    <w:name w:val="permalinkable"/>
    <w:basedOn w:val="Normal"/>
    <w:qFormat/>
    <w:rsid w:val="00C92378"/>
    <w:pPr>
      <w:spacing w:before="100" w:beforeAutospacing="1" w:after="100" w:afterAutospacing="1"/>
    </w:pPr>
    <w:rPr>
      <w:szCs w:val="20"/>
    </w:rPr>
  </w:style>
  <w:style w:type="character" w:customStyle="1" w:styleId="post-date">
    <w:name w:val="post-date"/>
    <w:basedOn w:val="DefaultParagraphFont"/>
    <w:rsid w:val="00C92378"/>
  </w:style>
  <w:style w:type="character" w:customStyle="1" w:styleId="link-external">
    <w:name w:val="link-external"/>
    <w:basedOn w:val="DefaultParagraphFont"/>
    <w:rsid w:val="00C92378"/>
  </w:style>
  <w:style w:type="character" w:customStyle="1" w:styleId="articleauthor">
    <w:name w:val="article_author"/>
    <w:basedOn w:val="DefaultParagraphFont"/>
    <w:rsid w:val="00C92378"/>
  </w:style>
  <w:style w:type="character" w:customStyle="1" w:styleId="articleissue">
    <w:name w:val="article_issue"/>
    <w:basedOn w:val="DefaultParagraphFont"/>
    <w:rsid w:val="00C92378"/>
  </w:style>
  <w:style w:type="character" w:customStyle="1" w:styleId="a-size-large">
    <w:name w:val="a-size-large"/>
    <w:basedOn w:val="DefaultParagraphFont"/>
    <w:rsid w:val="00C92378"/>
  </w:style>
  <w:style w:type="character" w:customStyle="1" w:styleId="a-size-medium">
    <w:name w:val="a-size-medium"/>
    <w:basedOn w:val="DefaultParagraphFont"/>
    <w:rsid w:val="00C92378"/>
  </w:style>
  <w:style w:type="character" w:customStyle="1" w:styleId="contribution">
    <w:name w:val="contribution"/>
    <w:basedOn w:val="DefaultParagraphFont"/>
    <w:rsid w:val="00C92378"/>
  </w:style>
  <w:style w:type="character" w:customStyle="1" w:styleId="a-color-secondary">
    <w:name w:val="a-color-secondary"/>
    <w:basedOn w:val="DefaultParagraphFont"/>
    <w:rsid w:val="00C92378"/>
  </w:style>
  <w:style w:type="paragraph" w:customStyle="1" w:styleId="sbyline">
    <w:name w:val="sbyline"/>
    <w:basedOn w:val="Normal"/>
    <w:qFormat/>
    <w:rsid w:val="00C92378"/>
    <w:pPr>
      <w:spacing w:before="100" w:beforeAutospacing="1" w:after="100" w:afterAutospacing="1"/>
    </w:pPr>
    <w:rPr>
      <w:szCs w:val="20"/>
    </w:rPr>
  </w:style>
  <w:style w:type="character" w:customStyle="1" w:styleId="ui-author">
    <w:name w:val="ui-author"/>
    <w:basedOn w:val="DefaultParagraphFont"/>
    <w:rsid w:val="00C92378"/>
  </w:style>
  <w:style w:type="character" w:customStyle="1" w:styleId="ui-staffline">
    <w:name w:val="ui-staffline"/>
    <w:basedOn w:val="DefaultParagraphFont"/>
    <w:rsid w:val="00C92378"/>
  </w:style>
  <w:style w:type="paragraph" w:customStyle="1" w:styleId="promotion-tag-p">
    <w:name w:val="promotion-tag-p"/>
    <w:basedOn w:val="Normal"/>
    <w:qFormat/>
    <w:rsid w:val="00C92378"/>
    <w:pPr>
      <w:spacing w:before="100" w:beforeAutospacing="1" w:after="100" w:afterAutospacing="1"/>
    </w:pPr>
    <w:rPr>
      <w:szCs w:val="20"/>
    </w:rPr>
  </w:style>
  <w:style w:type="paragraph" w:customStyle="1" w:styleId="heading">
    <w:name w:val="heading"/>
    <w:basedOn w:val="Normal"/>
    <w:qFormat/>
    <w:rsid w:val="00C92378"/>
    <w:pPr>
      <w:spacing w:before="100" w:beforeAutospacing="1" w:after="100" w:afterAutospacing="1"/>
    </w:pPr>
    <w:rPr>
      <w:szCs w:val="20"/>
    </w:rPr>
  </w:style>
  <w:style w:type="character" w:customStyle="1" w:styleId="value">
    <w:name w:val="value"/>
    <w:basedOn w:val="DefaultParagraphFont"/>
    <w:rsid w:val="00C92378"/>
  </w:style>
  <w:style w:type="character" w:customStyle="1" w:styleId="specialissuelabel">
    <w:name w:val="specialissuelabel"/>
    <w:basedOn w:val="DefaultParagraphFont"/>
    <w:rsid w:val="00C92378"/>
  </w:style>
  <w:style w:type="character" w:customStyle="1" w:styleId="referencediv">
    <w:name w:val="referencediv"/>
    <w:basedOn w:val="DefaultParagraphFont"/>
    <w:rsid w:val="00C92378"/>
  </w:style>
  <w:style w:type="character" w:customStyle="1" w:styleId="wp-smiley">
    <w:name w:val="wp-smiley"/>
    <w:basedOn w:val="DefaultParagraphFont"/>
    <w:rsid w:val="00C92378"/>
  </w:style>
  <w:style w:type="character" w:customStyle="1" w:styleId="meta-prep">
    <w:name w:val="meta-prep"/>
    <w:basedOn w:val="DefaultParagraphFont"/>
    <w:rsid w:val="00C92378"/>
  </w:style>
  <w:style w:type="character" w:customStyle="1" w:styleId="artjournal">
    <w:name w:val="art_journal"/>
    <w:basedOn w:val="DefaultParagraphFont"/>
    <w:rsid w:val="00C92378"/>
  </w:style>
  <w:style w:type="character" w:customStyle="1" w:styleId="artdatevolumeissuepart">
    <w:name w:val="art_datevolumeissuepart"/>
    <w:basedOn w:val="DefaultParagraphFont"/>
    <w:rsid w:val="00C92378"/>
  </w:style>
  <w:style w:type="character" w:customStyle="1" w:styleId="artpages">
    <w:name w:val="art_pages"/>
    <w:basedOn w:val="DefaultParagraphFont"/>
    <w:rsid w:val="00C92378"/>
  </w:style>
  <w:style w:type="character" w:customStyle="1" w:styleId="singlehighlightclass">
    <w:name w:val="single_highlight_class"/>
    <w:basedOn w:val="DefaultParagraphFont"/>
    <w:rsid w:val="00C92378"/>
  </w:style>
  <w:style w:type="character" w:customStyle="1" w:styleId="degree">
    <w:name w:val="degree"/>
    <w:basedOn w:val="DefaultParagraphFont"/>
    <w:rsid w:val="00C92378"/>
  </w:style>
  <w:style w:type="character" w:customStyle="1" w:styleId="major">
    <w:name w:val="major"/>
    <w:basedOn w:val="DefaultParagraphFont"/>
    <w:rsid w:val="00C92378"/>
  </w:style>
  <w:style w:type="character" w:customStyle="1" w:styleId="views">
    <w:name w:val="views"/>
    <w:basedOn w:val="DefaultParagraphFont"/>
    <w:rsid w:val="00C92378"/>
  </w:style>
  <w:style w:type="character" w:customStyle="1" w:styleId="stmainservices">
    <w:name w:val="stmainservices"/>
    <w:basedOn w:val="DefaultParagraphFont"/>
    <w:rsid w:val="00C92378"/>
  </w:style>
  <w:style w:type="character" w:customStyle="1" w:styleId="stbubblehcount">
    <w:name w:val="stbubble_hcount"/>
    <w:basedOn w:val="DefaultParagraphFont"/>
    <w:rsid w:val="00C92378"/>
  </w:style>
  <w:style w:type="paragraph" w:customStyle="1" w:styleId="Document">
    <w:name w:val="_Document"/>
    <w:basedOn w:val="Default"/>
    <w:next w:val="Default"/>
    <w:uiPriority w:val="99"/>
    <w:qFormat/>
    <w:rsid w:val="00C92378"/>
    <w:pPr>
      <w:widowControl w:val="0"/>
    </w:pPr>
    <w:rPr>
      <w:rFonts w:ascii="AKDPE C+ Utopia" w:hAnsi="AKDPE C+ Utopia" w:cs="Cambria"/>
      <w:color w:val="auto"/>
    </w:rPr>
  </w:style>
  <w:style w:type="paragraph" w:customStyle="1" w:styleId="SubHead1">
    <w:name w:val="_SubHead1"/>
    <w:basedOn w:val="Default"/>
    <w:next w:val="Default"/>
    <w:uiPriority w:val="99"/>
    <w:qFormat/>
    <w:rsid w:val="00C92378"/>
    <w:pPr>
      <w:widowControl w:val="0"/>
    </w:pPr>
    <w:rPr>
      <w:rFonts w:ascii="AKDPE C+ Utopia" w:hAnsi="AKDPE C+ Utopia" w:cs="Cambria"/>
      <w:color w:val="auto"/>
    </w:rPr>
  </w:style>
  <w:style w:type="paragraph" w:customStyle="1" w:styleId="SubHead2">
    <w:name w:val="_SubHead2"/>
    <w:basedOn w:val="Default"/>
    <w:next w:val="Default"/>
    <w:uiPriority w:val="99"/>
    <w:qFormat/>
    <w:rsid w:val="00C92378"/>
    <w:pPr>
      <w:widowControl w:val="0"/>
    </w:pPr>
    <w:rPr>
      <w:rFonts w:ascii="AKDPE C+ Utopia" w:hAnsi="AKDPE C+ Utopia" w:cs="Cambria"/>
      <w:color w:val="auto"/>
    </w:rPr>
  </w:style>
  <w:style w:type="paragraph" w:customStyle="1" w:styleId="collapsed-hide">
    <w:name w:val="collapsed-hide"/>
    <w:basedOn w:val="Normal"/>
    <w:qFormat/>
    <w:rsid w:val="00C92378"/>
    <w:pPr>
      <w:spacing w:before="100" w:beforeAutospacing="1" w:after="100" w:afterAutospacing="1"/>
    </w:pPr>
    <w:rPr>
      <w:szCs w:val="20"/>
    </w:rPr>
  </w:style>
  <w:style w:type="paragraph" w:customStyle="1" w:styleId="Pa7">
    <w:name w:val="Pa7"/>
    <w:basedOn w:val="Default"/>
    <w:next w:val="Default"/>
    <w:uiPriority w:val="99"/>
    <w:qFormat/>
    <w:rsid w:val="00C92378"/>
    <w:pPr>
      <w:widowControl w:val="0"/>
      <w:spacing w:line="211" w:lineRule="atLeast"/>
    </w:pPr>
    <w:rPr>
      <w:rFonts w:ascii="Courier New" w:hAnsi="Courier New" w:cs="Cambria"/>
      <w:color w:val="auto"/>
    </w:rPr>
  </w:style>
  <w:style w:type="paragraph" w:customStyle="1" w:styleId="odd">
    <w:name w:val="odd"/>
    <w:basedOn w:val="Normal"/>
    <w:qFormat/>
    <w:rsid w:val="00C92378"/>
    <w:pPr>
      <w:spacing w:before="100" w:beforeAutospacing="1" w:after="100" w:afterAutospacing="1"/>
    </w:pPr>
    <w:rPr>
      <w:szCs w:val="20"/>
    </w:rPr>
  </w:style>
  <w:style w:type="character" w:customStyle="1" w:styleId="article-date">
    <w:name w:val="article-date"/>
    <w:basedOn w:val="DefaultParagraphFont"/>
    <w:rsid w:val="00C92378"/>
  </w:style>
  <w:style w:type="character" w:customStyle="1" w:styleId="article-author">
    <w:name w:val="article-author"/>
    <w:basedOn w:val="DefaultParagraphFont"/>
    <w:rsid w:val="00C92378"/>
  </w:style>
  <w:style w:type="character" w:customStyle="1" w:styleId="tolocaltime">
    <w:name w:val="tolocaltime"/>
    <w:basedOn w:val="DefaultParagraphFont"/>
    <w:rsid w:val="00C92378"/>
  </w:style>
  <w:style w:type="character" w:customStyle="1" w:styleId="pb-byline">
    <w:name w:val="pb-byline"/>
    <w:basedOn w:val="DefaultParagraphFont"/>
    <w:rsid w:val="00C92378"/>
  </w:style>
  <w:style w:type="character" w:customStyle="1" w:styleId="pb-timestamp">
    <w:name w:val="pb-timestamp"/>
    <w:basedOn w:val="DefaultParagraphFont"/>
    <w:rsid w:val="00C92378"/>
  </w:style>
  <w:style w:type="paragraph" w:customStyle="1" w:styleId="Pa8">
    <w:name w:val="Pa8"/>
    <w:basedOn w:val="Default"/>
    <w:next w:val="Default"/>
    <w:uiPriority w:val="99"/>
    <w:qFormat/>
    <w:rsid w:val="00C92378"/>
    <w:pPr>
      <w:widowControl w:val="0"/>
      <w:spacing w:line="241" w:lineRule="atLeast"/>
    </w:pPr>
    <w:rPr>
      <w:rFonts w:ascii="Franklin Gothic Heavy" w:hAnsi="Franklin Gothic Heavy" w:cs="Cambria"/>
      <w:color w:val="auto"/>
    </w:rPr>
  </w:style>
  <w:style w:type="character" w:customStyle="1" w:styleId="posted-on">
    <w:name w:val="posted-on"/>
    <w:basedOn w:val="DefaultParagraphFont"/>
    <w:rsid w:val="00C92378"/>
  </w:style>
  <w:style w:type="character" w:customStyle="1" w:styleId="even">
    <w:name w:val="even"/>
    <w:basedOn w:val="DefaultParagraphFont"/>
    <w:rsid w:val="00C92378"/>
  </w:style>
  <w:style w:type="paragraph" w:customStyle="1" w:styleId="volissue">
    <w:name w:val="volissue"/>
    <w:basedOn w:val="Normal"/>
    <w:qFormat/>
    <w:rsid w:val="00C92378"/>
    <w:pPr>
      <w:spacing w:before="100" w:beforeAutospacing="1" w:after="100" w:afterAutospacing="1"/>
    </w:pPr>
    <w:rPr>
      <w:szCs w:val="20"/>
    </w:rPr>
  </w:style>
  <w:style w:type="character" w:customStyle="1" w:styleId="view-count">
    <w:name w:val="view-count"/>
    <w:basedOn w:val="DefaultParagraphFont"/>
    <w:rsid w:val="00C92378"/>
  </w:style>
  <w:style w:type="paragraph" w:customStyle="1" w:styleId="BoldUnderlineChar20">
    <w:name w:val="BoldUnderline Char2"/>
    <w:link w:val="BoldUnderlineChar2Char"/>
    <w:qFormat/>
    <w:rsid w:val="00C9237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92378"/>
    <w:rPr>
      <w:rFonts w:ascii="Times New Roman" w:eastAsia="Times New Roman" w:hAnsi="Times New Roman" w:cs="Times New Roman"/>
      <w:b/>
      <w:sz w:val="20"/>
      <w:szCs w:val="24"/>
      <w:u w:val="single"/>
    </w:rPr>
  </w:style>
  <w:style w:type="character" w:customStyle="1" w:styleId="UnderlineCharChar4">
    <w:name w:val="Underline Char Char4"/>
    <w:rsid w:val="00C92378"/>
    <w:rPr>
      <w:szCs w:val="24"/>
      <w:u w:val="single"/>
      <w:lang w:val="en-US" w:eastAsia="en-US" w:bidi="ar-SA"/>
    </w:rPr>
  </w:style>
  <w:style w:type="character" w:customStyle="1" w:styleId="BoldUnderlineCharChar3">
    <w:name w:val="BoldUnderline Char Char3"/>
    <w:rsid w:val="00C92378"/>
    <w:rPr>
      <w:b/>
      <w:szCs w:val="24"/>
      <w:u w:val="single"/>
      <w:lang w:val="en-US" w:eastAsia="en-US" w:bidi="ar-SA"/>
    </w:rPr>
  </w:style>
  <w:style w:type="character" w:customStyle="1" w:styleId="BoldUnderlineCharChar2">
    <w:name w:val="BoldUnderline Char Char2"/>
    <w:rsid w:val="00C92378"/>
    <w:rPr>
      <w:b/>
      <w:szCs w:val="24"/>
      <w:u w:val="single"/>
      <w:lang w:val="en-US" w:eastAsia="en-US" w:bidi="ar-SA"/>
    </w:rPr>
  </w:style>
  <w:style w:type="paragraph" w:customStyle="1" w:styleId="UnderlineCard0">
    <w:name w:val="UnderlineCard"/>
    <w:basedOn w:val="Heading3"/>
    <w:link w:val="UnderlineCardChar"/>
    <w:qFormat/>
    <w:rsid w:val="00C92378"/>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C92378"/>
    <w:rPr>
      <w:rFonts w:ascii="Calibri" w:eastAsia="Calibri" w:hAnsi="Calibri" w:cs="Times New Roman"/>
      <w:bCs/>
      <w:sz w:val="20"/>
      <w:szCs w:val="20"/>
      <w:u w:val="single"/>
      <w:lang w:val="x-none" w:eastAsia="x-none"/>
    </w:rPr>
  </w:style>
  <w:style w:type="character" w:customStyle="1" w:styleId="5Notunderlined">
    <w:name w:val="5 Not underlined"/>
    <w:rsid w:val="00C92378"/>
    <w:rPr>
      <w:rFonts w:ascii="Times New Roman" w:hAnsi="Times New Roman"/>
      <w:sz w:val="16"/>
    </w:rPr>
  </w:style>
  <w:style w:type="character" w:customStyle="1" w:styleId="volume-issue">
    <w:name w:val="volume-issue"/>
    <w:rsid w:val="00C92378"/>
    <w:rPr>
      <w:rFonts w:cs="Times New Roman"/>
    </w:rPr>
  </w:style>
  <w:style w:type="character" w:customStyle="1" w:styleId="i">
    <w:name w:val="i"/>
    <w:basedOn w:val="DefaultParagraphFont"/>
    <w:rsid w:val="00C92378"/>
  </w:style>
  <w:style w:type="character" w:customStyle="1" w:styleId="storytext">
    <w:name w:val="storytext"/>
    <w:basedOn w:val="DefaultParagraphFont"/>
    <w:rsid w:val="00C92378"/>
  </w:style>
  <w:style w:type="character" w:customStyle="1" w:styleId="heading3char0">
    <w:name w:val="heading3char"/>
    <w:rsid w:val="00C92378"/>
  </w:style>
  <w:style w:type="character" w:customStyle="1" w:styleId="boldness1">
    <w:name w:val="boldness1"/>
    <w:rsid w:val="00C92378"/>
  </w:style>
  <w:style w:type="paragraph" w:customStyle="1" w:styleId="Cardd">
    <w:name w:val="Cardd"/>
    <w:basedOn w:val="Normal"/>
    <w:uiPriority w:val="4"/>
    <w:qFormat/>
    <w:rsid w:val="00C92378"/>
    <w:pPr>
      <w:ind w:left="288" w:right="288"/>
    </w:pPr>
  </w:style>
  <w:style w:type="paragraph" w:customStyle="1" w:styleId="document0">
    <w:name w:val="document"/>
    <w:basedOn w:val="Normal"/>
    <w:uiPriority w:val="99"/>
    <w:qFormat/>
    <w:rsid w:val="00C92378"/>
    <w:pPr>
      <w:spacing w:before="100" w:beforeAutospacing="1" w:after="100" w:afterAutospacing="1"/>
    </w:pPr>
    <w:rPr>
      <w:rFonts w:eastAsia="Times New Roman"/>
    </w:rPr>
  </w:style>
  <w:style w:type="character" w:customStyle="1" w:styleId="current-selection">
    <w:name w:val="current-selection"/>
    <w:basedOn w:val="DefaultParagraphFont"/>
    <w:rsid w:val="00C92378"/>
  </w:style>
  <w:style w:type="character" w:customStyle="1" w:styleId="a2">
    <w:name w:val="_"/>
    <w:basedOn w:val="DefaultParagraphFont"/>
    <w:rsid w:val="00C92378"/>
  </w:style>
  <w:style w:type="paragraph" w:customStyle="1" w:styleId="Shrink6">
    <w:name w:val="Shrink 6"/>
    <w:basedOn w:val="Normal"/>
    <w:qFormat/>
    <w:rsid w:val="00C92378"/>
    <w:rPr>
      <w:rFonts w:eastAsia="Calibri"/>
      <w:sz w:val="12"/>
    </w:rPr>
  </w:style>
  <w:style w:type="character" w:customStyle="1" w:styleId="messagecontent">
    <w:name w:val="message_content"/>
    <w:rsid w:val="00C92378"/>
  </w:style>
  <w:style w:type="paragraph" w:customStyle="1" w:styleId="BriefTitleWorks">
    <w:name w:val="Brief Title Works"/>
    <w:basedOn w:val="Heading1"/>
    <w:link w:val="BriefTitleWorksChar"/>
    <w:qFormat/>
    <w:rsid w:val="00C9237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92378"/>
    <w:rPr>
      <w:rFonts w:ascii="Calibri" w:eastAsia="Times New Roman" w:hAnsi="Calibri" w:cs="Arial"/>
      <w:b/>
      <w:kern w:val="32"/>
      <w:sz w:val="24"/>
      <w:szCs w:val="32"/>
      <w:u w:val="single"/>
    </w:rPr>
  </w:style>
  <w:style w:type="character" w:customStyle="1" w:styleId="twelptblackblack1">
    <w:name w:val="twelptblackblack1"/>
    <w:basedOn w:val="DefaultParagraphFont"/>
    <w:rsid w:val="00C92378"/>
    <w:rPr>
      <w:rFonts w:ascii="Verdana" w:hAnsi="Verdana" w:hint="default"/>
      <w:color w:val="000000"/>
      <w:sz w:val="16"/>
      <w:szCs w:val="16"/>
    </w:rPr>
  </w:style>
  <w:style w:type="character" w:customStyle="1" w:styleId="Heading3CharCharCharChar1">
    <w:name w:val="Heading 3 Char Char Char Char1"/>
    <w:rsid w:val="00C92378"/>
    <w:rPr>
      <w:rFonts w:cs="Arial"/>
      <w:bCs/>
      <w:szCs w:val="26"/>
      <w:u w:val="single"/>
      <w:lang w:val="en-US" w:eastAsia="en-US" w:bidi="ar-SA"/>
    </w:rPr>
  </w:style>
  <w:style w:type="paragraph" w:customStyle="1" w:styleId="conintrotext">
    <w:name w:val="conintrotext"/>
    <w:basedOn w:val="Normal"/>
    <w:uiPriority w:val="99"/>
    <w:qFormat/>
    <w:rsid w:val="00C92378"/>
    <w:pPr>
      <w:spacing w:before="100" w:beforeAutospacing="1" w:after="100" w:afterAutospacing="1"/>
    </w:pPr>
    <w:rPr>
      <w:rFonts w:eastAsia="Times New Roman"/>
      <w:sz w:val="24"/>
    </w:rPr>
  </w:style>
  <w:style w:type="character" w:customStyle="1" w:styleId="comment-body">
    <w:name w:val="comment-body"/>
    <w:rsid w:val="00C92378"/>
  </w:style>
  <w:style w:type="character" w:customStyle="1" w:styleId="UnderlineCharCharChar1">
    <w:name w:val="Underline Char Char Char1"/>
    <w:rsid w:val="00C9237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237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2378"/>
    <w:rPr>
      <w:rFonts w:asciiTheme="minorHAnsi" w:eastAsia="MS Mincho" w:hAnsiTheme="minorHAnsi"/>
      <w:b/>
      <w:u w:val="single"/>
    </w:rPr>
  </w:style>
  <w:style w:type="character" w:customStyle="1" w:styleId="mw-headline">
    <w:name w:val="mw-headline"/>
    <w:rsid w:val="00C92378"/>
  </w:style>
  <w:style w:type="character" w:customStyle="1" w:styleId="flagicon">
    <w:name w:val="flagicon"/>
    <w:rsid w:val="00C92378"/>
  </w:style>
  <w:style w:type="character" w:customStyle="1" w:styleId="apturelink">
    <w:name w:val="apturelink"/>
    <w:rsid w:val="00C92378"/>
  </w:style>
  <w:style w:type="character" w:customStyle="1" w:styleId="apturelinkicon">
    <w:name w:val="apturelinkicon"/>
    <w:rsid w:val="00C92378"/>
  </w:style>
  <w:style w:type="paragraph" w:customStyle="1" w:styleId="Default1">
    <w:name w:val="Default1"/>
    <w:basedOn w:val="Default"/>
    <w:next w:val="Default"/>
    <w:uiPriority w:val="99"/>
    <w:qFormat/>
    <w:rsid w:val="00C92378"/>
    <w:rPr>
      <w:rFonts w:ascii="Times New Roman" w:hAnsi="Times New Roman" w:cs="Times New Roman"/>
      <w:color w:val="auto"/>
    </w:rPr>
  </w:style>
  <w:style w:type="character" w:customStyle="1" w:styleId="LittleChar">
    <w:name w:val="Little Char"/>
    <w:link w:val="Little"/>
    <w:uiPriority w:val="99"/>
    <w:rsid w:val="00C92378"/>
    <w:rPr>
      <w:rFonts w:ascii="Garamond" w:eastAsia="Times New Roman" w:hAnsi="Garamond" w:cs="Calibri"/>
      <w:sz w:val="16"/>
    </w:rPr>
  </w:style>
  <w:style w:type="character" w:customStyle="1" w:styleId="UnderlineChar1Char">
    <w:name w:val="Underline Char1 Char"/>
    <w:rsid w:val="00C9237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237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2378"/>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237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2378"/>
    <w:rPr>
      <w:rFonts w:asciiTheme="minorHAnsi"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237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2378"/>
    <w:rPr>
      <w:rFonts w:asciiTheme="minorHAnsi" w:eastAsia="MS Mincho" w:hAnsiTheme="minorHAnsi"/>
      <w:b/>
      <w:u w:val="single"/>
    </w:rPr>
  </w:style>
  <w:style w:type="character" w:customStyle="1" w:styleId="ptitleinside">
    <w:name w:val="p_title_inside"/>
    <w:rsid w:val="00C92378"/>
  </w:style>
  <w:style w:type="paragraph" w:customStyle="1" w:styleId="StyleBoldandUnderlineChar11ptBorderSinglesolidline">
    <w:name w:val="Style Bold and Underline Char + 11 pt Border: : (Single solid line..."/>
    <w:link w:val="StyleBoldandUnderlineChar11ptBorderSinglesolidlineChar"/>
    <w:qFormat/>
    <w:rsid w:val="00C9237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2378"/>
    <w:rPr>
      <w:rFonts w:eastAsia="Times New Roman"/>
      <w:b/>
      <w:bCs/>
      <w:szCs w:val="20"/>
      <w:u w:val="single"/>
      <w:bdr w:val="single" w:sz="4" w:space="0" w:color="auto"/>
    </w:rPr>
  </w:style>
  <w:style w:type="character" w:customStyle="1" w:styleId="Heading1CharChar1">
    <w:name w:val="Heading 1 Char Char1"/>
    <w:rsid w:val="00C92378"/>
    <w:rPr>
      <w:rFonts w:cs="Arial"/>
      <w:b/>
      <w:bCs/>
      <w:szCs w:val="32"/>
      <w:lang w:val="en-US" w:eastAsia="en-US" w:bidi="ar-SA"/>
    </w:rPr>
  </w:style>
  <w:style w:type="paragraph" w:customStyle="1" w:styleId="Indentation">
    <w:name w:val="Indentation"/>
    <w:basedOn w:val="Normal"/>
    <w:qFormat/>
    <w:rsid w:val="00C92378"/>
    <w:pPr>
      <w:ind w:left="288" w:right="288"/>
    </w:pPr>
  </w:style>
  <w:style w:type="character" w:customStyle="1" w:styleId="StyleUnderlineCharChar9ptBold">
    <w:name w:val="Style Underline Char Char + 9 pt Bold"/>
    <w:rsid w:val="00C92378"/>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C92378"/>
    <w:rPr>
      <w:rFonts w:ascii="Times New Roman" w:hAnsi="Times New Roman"/>
      <w:b/>
      <w:bCs/>
      <w:noProof w:val="0"/>
      <w:sz w:val="20"/>
      <w:u w:val="single"/>
    </w:rPr>
  </w:style>
  <w:style w:type="character" w:customStyle="1" w:styleId="StyleUnderlineCharChar19pt">
    <w:name w:val="Style Underline Char Char1 + 9 pt"/>
    <w:rsid w:val="00C9237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237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92378"/>
    <w:rPr>
      <w:rFonts w:ascii="Georgia" w:eastAsia="Times New Roman" w:hAnsi="Georgia"/>
      <w:b/>
      <w:smallCaps/>
      <w:sz w:val="24"/>
      <w:szCs w:val="24"/>
      <w:u w:val="single"/>
    </w:rPr>
  </w:style>
  <w:style w:type="character" w:customStyle="1" w:styleId="CardTextCharChar">
    <w:name w:val="Card Text Char Char"/>
    <w:rsid w:val="00C92378"/>
    <w:rPr>
      <w:rFonts w:ascii="Times New Roman" w:eastAsia="Times New Roman" w:hAnsi="Times New Roman" w:cs="Times New Roman"/>
      <w:sz w:val="20"/>
      <w:szCs w:val="20"/>
    </w:rPr>
  </w:style>
  <w:style w:type="character" w:customStyle="1" w:styleId="citeChar1">
    <w:name w:val="cite Char"/>
    <w:locked/>
    <w:rsid w:val="00C9237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237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237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C92378"/>
    <w:rPr>
      <w:i/>
      <w:iCs/>
      <w:sz w:val="20"/>
      <w:u w:val="single"/>
    </w:rPr>
  </w:style>
  <w:style w:type="character" w:customStyle="1" w:styleId="HiddenBlockHeaderChar">
    <w:name w:val="Hidden Block Header Char"/>
    <w:link w:val="HiddenBlockHeader"/>
    <w:rsid w:val="00C92378"/>
    <w:rPr>
      <w:rFonts w:ascii="Calibri" w:eastAsia="Times New Roman" w:hAnsi="Calibri" w:cs="Calibri"/>
      <w:b/>
    </w:rPr>
  </w:style>
  <w:style w:type="character" w:customStyle="1" w:styleId="FifthChar">
    <w:name w:val="Fifth Char"/>
    <w:link w:val="Fifth"/>
    <w:uiPriority w:val="99"/>
    <w:rsid w:val="00C92378"/>
    <w:rPr>
      <w:rFonts w:ascii="Calibri" w:eastAsia="Calibri" w:hAnsi="Calibri" w:cs="Calibri"/>
    </w:rPr>
  </w:style>
  <w:style w:type="paragraph" w:customStyle="1" w:styleId="Third">
    <w:name w:val="Third"/>
    <w:basedOn w:val="Normal"/>
    <w:link w:val="ThirdChar"/>
    <w:qFormat/>
    <w:rsid w:val="00C92378"/>
    <w:rPr>
      <w:rFonts w:eastAsia="Times New Roman"/>
      <w:b/>
      <w:u w:val="single"/>
      <w:lang w:val="x-none" w:eastAsia="x-none"/>
    </w:rPr>
  </w:style>
  <w:style w:type="character" w:customStyle="1" w:styleId="ThirdChar">
    <w:name w:val="Third Char"/>
    <w:link w:val="Third"/>
    <w:rsid w:val="00C92378"/>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uiPriority w:val="99"/>
    <w:qFormat/>
    <w:rsid w:val="00C9237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2378"/>
    <w:rPr>
      <w:rFonts w:ascii="Times New Roman" w:eastAsia="Times New Roman" w:hAnsi="Times New Roman"/>
      <w:szCs w:val="24"/>
    </w:rPr>
  </w:style>
  <w:style w:type="character" w:customStyle="1" w:styleId="article-record-publication-volume-issue">
    <w:name w:val="article-record-publication-volume-issue"/>
    <w:rsid w:val="00C92378"/>
  </w:style>
  <w:style w:type="character" w:customStyle="1" w:styleId="NothingCharChar">
    <w:name w:val="Nothing Char Char"/>
    <w:link w:val="NothingCharCharChar"/>
    <w:rsid w:val="00C92378"/>
  </w:style>
  <w:style w:type="paragraph" w:customStyle="1" w:styleId="DebateUnderlineBoldChar">
    <w:name w:val="Debate Underline Bold Char"/>
    <w:basedOn w:val="Normal"/>
    <w:link w:val="DebateUnderlineBoldCharChar"/>
    <w:rsid w:val="00C92378"/>
    <w:pPr>
      <w:jc w:val="both"/>
    </w:pPr>
    <w:rPr>
      <w:rFonts w:eastAsia="Times New Roman"/>
      <w:b/>
      <w:u w:val="thick"/>
    </w:rPr>
  </w:style>
  <w:style w:type="character" w:customStyle="1" w:styleId="DebateUnderlineBoldCharChar">
    <w:name w:val="Debate Underline Bold Char Char"/>
    <w:link w:val="DebateUnderlineBoldChar"/>
    <w:rsid w:val="00C92378"/>
    <w:rPr>
      <w:rFonts w:ascii="Calibri" w:eastAsia="Times New Roman" w:hAnsi="Calibri" w:cs="Calibri"/>
      <w:b/>
      <w:u w:val="thick"/>
    </w:rPr>
  </w:style>
  <w:style w:type="character" w:customStyle="1" w:styleId="resultbodyblack">
    <w:name w:val="resultbodyblack"/>
    <w:rsid w:val="00C92378"/>
    <w:rPr>
      <w:rFonts w:cs="Times New Roman"/>
    </w:rPr>
  </w:style>
  <w:style w:type="paragraph" w:customStyle="1" w:styleId="bloctitles">
    <w:name w:val="bloc titles"/>
    <w:basedOn w:val="Heading1"/>
    <w:next w:val="Normal"/>
    <w:link w:val="bloctitlesChar"/>
    <w:autoRedefine/>
    <w:qFormat/>
    <w:rsid w:val="00C9237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C92378"/>
    <w:rPr>
      <w:rFonts w:ascii="Calibri" w:eastAsia="Malgun Gothic" w:hAnsi="Calibri" w:cs="Arial"/>
      <w:b/>
      <w:sz w:val="28"/>
      <w:szCs w:val="32"/>
      <w:u w:val="single"/>
    </w:rPr>
  </w:style>
  <w:style w:type="paragraph" w:customStyle="1" w:styleId="CiteSmallText">
    <w:name w:val="Cite Small Text"/>
    <w:basedOn w:val="Normal"/>
    <w:uiPriority w:val="99"/>
    <w:qFormat/>
    <w:rsid w:val="00C92378"/>
    <w:pPr>
      <w:widowControl w:val="0"/>
      <w:spacing w:after="200"/>
    </w:pPr>
    <w:rPr>
      <w:rFonts w:ascii="Helvetica Neue" w:hAnsi="Helvetica Neue"/>
      <w:b/>
      <w:sz w:val="18"/>
    </w:rPr>
  </w:style>
  <w:style w:type="character" w:customStyle="1" w:styleId="3TagCite">
    <w:name w:val="3 Tag/Cite"/>
    <w:rsid w:val="00C92378"/>
    <w:rPr>
      <w:rFonts w:ascii="Times New Roman" w:hAnsi="Times New Roman"/>
      <w:b/>
    </w:rPr>
  </w:style>
  <w:style w:type="character" w:customStyle="1" w:styleId="4Qualifications">
    <w:name w:val="4 Qualifications"/>
    <w:rsid w:val="00C92378"/>
    <w:rPr>
      <w:rFonts w:ascii="Times New Roman" w:hAnsi="Times New Roman"/>
      <w:sz w:val="19"/>
    </w:rPr>
  </w:style>
  <w:style w:type="character" w:customStyle="1" w:styleId="6Underlined">
    <w:name w:val="6 Underlined"/>
    <w:rsid w:val="00C92378"/>
    <w:rPr>
      <w:rFonts w:ascii="Times New Roman" w:hAnsi="Times New Roman"/>
      <w:b/>
      <w:sz w:val="21"/>
      <w:u w:val="single"/>
    </w:rPr>
  </w:style>
  <w:style w:type="paragraph" w:customStyle="1" w:styleId="Cards1CharChar">
    <w:name w:val="Cards1 Char Char"/>
    <w:basedOn w:val="Normal"/>
    <w:link w:val="Cards1CharCharChar"/>
    <w:qFormat/>
    <w:rsid w:val="00C92378"/>
    <w:pPr>
      <w:autoSpaceDE w:val="0"/>
      <w:autoSpaceDN w:val="0"/>
      <w:adjustRightInd w:val="0"/>
      <w:ind w:left="432" w:right="432"/>
      <w:jc w:val="both"/>
    </w:pPr>
    <w:rPr>
      <w:lang w:val="x-none"/>
    </w:rPr>
  </w:style>
  <w:style w:type="character" w:customStyle="1" w:styleId="Cards1CharCharChar">
    <w:name w:val="Cards1 Char Char Char"/>
    <w:link w:val="Cards1CharChar"/>
    <w:rsid w:val="00C9237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2378"/>
    <w:rPr>
      <w:u w:val="single"/>
    </w:rPr>
  </w:style>
  <w:style w:type="paragraph" w:customStyle="1" w:styleId="UnderlineCharCharCharCharCharCharChar">
    <w:name w:val="Underline Char Char Char Char Char Char Char"/>
    <w:basedOn w:val="Normal"/>
    <w:link w:val="UnderlineCharCharCharCharCharCharCharChar"/>
    <w:qFormat/>
    <w:rsid w:val="00C92378"/>
    <w:rPr>
      <w:rFonts w:asciiTheme="minorHAnsi" w:hAnsiTheme="minorHAnsi"/>
      <w:u w:val="single"/>
    </w:rPr>
  </w:style>
  <w:style w:type="paragraph" w:customStyle="1" w:styleId="CitesCharChar">
    <w:name w:val="Cites Char Char"/>
    <w:next w:val="Normal"/>
    <w:link w:val="CitesCharCharChar"/>
    <w:qFormat/>
    <w:rsid w:val="00C9237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2378"/>
    <w:rPr>
      <w:rFonts w:ascii="Times New Roman" w:eastAsia="Times New Roman" w:hAnsi="Times New Roman" w:cs="Times New Roman"/>
      <w:sz w:val="20"/>
      <w:szCs w:val="24"/>
    </w:rPr>
  </w:style>
  <w:style w:type="character" w:customStyle="1" w:styleId="nohighlighting">
    <w:name w:val="no highlighting"/>
    <w:rsid w:val="00C9237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92378"/>
    <w:rPr>
      <w:rFonts w:ascii="Cambria" w:hAnsi="Cambria" w:hint="default"/>
      <w:sz w:val="21"/>
      <w:u w:val="single"/>
    </w:rPr>
  </w:style>
  <w:style w:type="paragraph" w:customStyle="1" w:styleId="Swag">
    <w:name w:val="Swag"/>
    <w:basedOn w:val="Normal"/>
    <w:link w:val="SwagChar"/>
    <w:qFormat/>
    <w:rsid w:val="00C92378"/>
    <w:rPr>
      <w:color w:val="0000FF"/>
      <w:sz w:val="12"/>
      <w:u w:val="single"/>
    </w:rPr>
  </w:style>
  <w:style w:type="character" w:customStyle="1" w:styleId="SwagChar">
    <w:name w:val="Swag Char"/>
    <w:link w:val="Swag"/>
    <w:rsid w:val="00C92378"/>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9237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237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237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237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2378"/>
    <w:rPr>
      <w:rFonts w:ascii="Garamond" w:eastAsia="MS Mincho" w:hAnsi="Garamond"/>
    </w:rPr>
  </w:style>
  <w:style w:type="character" w:customStyle="1" w:styleId="StyleStyleCardTextLeft-075Right0Char">
    <w:name w:val="Style Style Card Text + Left:  -0.75&quot; + Right:  0&quot; Char"/>
    <w:link w:val="StyleStyleCardTextLeft-075Right0"/>
    <w:rsid w:val="00C92378"/>
    <w:rPr>
      <w:rFonts w:ascii="Garamond" w:eastAsia="MS Mincho" w:hAnsi="Garamond" w:cs="Calibri"/>
    </w:rPr>
  </w:style>
  <w:style w:type="character" w:customStyle="1" w:styleId="CharChar61">
    <w:name w:val="Char Char61"/>
    <w:rsid w:val="00C92378"/>
    <w:rPr>
      <w:rFonts w:cs="Arial"/>
      <w:bCs/>
      <w:sz w:val="16"/>
      <w:szCs w:val="26"/>
      <w:lang w:val="en-US" w:eastAsia="en-US" w:bidi="ar-SA"/>
    </w:rPr>
  </w:style>
  <w:style w:type="character" w:customStyle="1" w:styleId="ListBulletChar">
    <w:name w:val="List Bullet Char"/>
    <w:link w:val="ListBullet"/>
    <w:uiPriority w:val="99"/>
    <w:rsid w:val="00C92378"/>
    <w:rPr>
      <w:rFonts w:ascii="Calibri" w:eastAsia="Calibri" w:hAnsi="Calibri" w:cs="Calibri"/>
    </w:rPr>
  </w:style>
  <w:style w:type="paragraph" w:customStyle="1" w:styleId="subhead10">
    <w:name w:val="subhead1"/>
    <w:basedOn w:val="Normal"/>
    <w:uiPriority w:val="99"/>
    <w:qFormat/>
    <w:rsid w:val="00C92378"/>
    <w:pPr>
      <w:spacing w:before="100" w:beforeAutospacing="1" w:after="100" w:afterAutospacing="1"/>
    </w:pPr>
    <w:rPr>
      <w:rFonts w:eastAsia="Times New Roman"/>
      <w:sz w:val="24"/>
    </w:rPr>
  </w:style>
  <w:style w:type="character" w:customStyle="1" w:styleId="BoldandUnderlineChar1">
    <w:name w:val="Bold and Underline Char1"/>
    <w:rsid w:val="00C92378"/>
    <w:rPr>
      <w:b/>
      <w:szCs w:val="24"/>
      <w:u w:val="single"/>
      <w:lang w:val="en-US" w:eastAsia="en-US" w:bidi="ar-SA"/>
    </w:rPr>
  </w:style>
  <w:style w:type="character" w:customStyle="1" w:styleId="BoldandUnderlineChar1Char2">
    <w:name w:val="Bold and Underline Char1 Char2"/>
    <w:rsid w:val="00C92378"/>
    <w:rPr>
      <w:b/>
      <w:szCs w:val="24"/>
      <w:u w:val="single"/>
      <w:lang w:val="en-US" w:eastAsia="en-US" w:bidi="ar-SA"/>
    </w:rPr>
  </w:style>
  <w:style w:type="character" w:customStyle="1" w:styleId="BoldandUnderlineCharChar1">
    <w:name w:val="Bold and Underline Char Char1"/>
    <w:rsid w:val="00C92378"/>
    <w:rPr>
      <w:b/>
      <w:szCs w:val="24"/>
      <w:u w:val="single"/>
      <w:lang w:val="en-US" w:eastAsia="en-US" w:bidi="ar-SA"/>
    </w:rPr>
  </w:style>
  <w:style w:type="character" w:customStyle="1" w:styleId="BoldandUnderlineChar6">
    <w:name w:val="Bold and Underline Char6"/>
    <w:rsid w:val="00C92378"/>
    <w:rPr>
      <w:b/>
      <w:szCs w:val="24"/>
      <w:u w:val="single"/>
      <w:lang w:val="en-US" w:eastAsia="en-US" w:bidi="ar-SA"/>
    </w:rPr>
  </w:style>
  <w:style w:type="character" w:customStyle="1" w:styleId="title-link-wrapper">
    <w:name w:val="title-link-wrapper"/>
    <w:rsid w:val="00C92378"/>
  </w:style>
  <w:style w:type="character" w:customStyle="1" w:styleId="medium-font">
    <w:name w:val="medium-font"/>
    <w:rsid w:val="00C92378"/>
  </w:style>
  <w:style w:type="paragraph" w:customStyle="1" w:styleId="abstract">
    <w:name w:val="abstract"/>
    <w:basedOn w:val="Normal"/>
    <w:uiPriority w:val="99"/>
    <w:qFormat/>
    <w:rsid w:val="00C92378"/>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2378"/>
    <w:rPr>
      <w:rFonts w:eastAsia="Times New Roman"/>
      <w:b/>
      <w:bCs/>
      <w:u w:val="single"/>
    </w:rPr>
  </w:style>
  <w:style w:type="character" w:customStyle="1" w:styleId="StyleUnderlineChar11ptBold2Char">
    <w:name w:val="Style Underline Char + 11 pt Bold2 Char"/>
    <w:link w:val="StyleUnderlineChar11ptBold2"/>
    <w:rsid w:val="00C92378"/>
    <w:rPr>
      <w:rFonts w:ascii="Calibri" w:eastAsia="Times New Roman" w:hAnsi="Calibri" w:cs="Calibri"/>
      <w:b/>
      <w:bCs/>
      <w:u w:val="single"/>
    </w:rPr>
  </w:style>
  <w:style w:type="character" w:customStyle="1" w:styleId="ReallySamllTextChar">
    <w:name w:val="ReallySamllText Char"/>
    <w:rsid w:val="00C9237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2378"/>
    <w:rPr>
      <w:rFonts w:eastAsia="Times New Roman"/>
      <w:u w:val="single"/>
    </w:rPr>
  </w:style>
  <w:style w:type="character" w:customStyle="1" w:styleId="StyleStyleUnderlineTimesNewRoman11ptChar">
    <w:name w:val="Style Style Underline + Times New Roman + 11 pt Char"/>
    <w:link w:val="StyleStyleUnderlineTimesNewRoman11pt"/>
    <w:rsid w:val="00C92378"/>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237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2378"/>
    <w:rPr>
      <w:rFonts w:ascii="Calibri" w:eastAsia="Times New Roman" w:hAnsi="Calibri" w:cs="Calibri"/>
      <w:u w:val="single"/>
    </w:rPr>
  </w:style>
  <w:style w:type="character" w:customStyle="1" w:styleId="pmtermsel">
    <w:name w:val="pmtermsel"/>
    <w:rsid w:val="00C92378"/>
  </w:style>
  <w:style w:type="character" w:customStyle="1" w:styleId="showipapr">
    <w:name w:val="show_ipapr"/>
    <w:rsid w:val="00C92378"/>
  </w:style>
  <w:style w:type="character" w:customStyle="1" w:styleId="dnindex">
    <w:name w:val="dnindex"/>
    <w:rsid w:val="00C92378"/>
  </w:style>
  <w:style w:type="character" w:customStyle="1" w:styleId="23">
    <w:name w:val="23"/>
    <w:rsid w:val="00C92378"/>
    <w:rPr>
      <w:rFonts w:ascii="Times New Roman" w:hAnsi="Times New Roman" w:cs="Arial"/>
      <w:bCs/>
      <w:sz w:val="20"/>
      <w:u w:val="single"/>
      <w:lang w:val="en-US" w:eastAsia="en-US" w:bidi="ar-SA"/>
    </w:rPr>
  </w:style>
  <w:style w:type="character" w:customStyle="1" w:styleId="33">
    <w:name w:val="33"/>
    <w:rsid w:val="00C92378"/>
    <w:rPr>
      <w:rFonts w:ascii="Times New Roman" w:hAnsi="Times New Roman" w:cs="Arial"/>
      <w:b/>
      <w:bCs/>
      <w:sz w:val="20"/>
      <w:u w:val="single"/>
      <w:lang w:val="en-US" w:eastAsia="en-US" w:bidi="ar-SA"/>
    </w:rPr>
  </w:style>
  <w:style w:type="character" w:customStyle="1" w:styleId="55">
    <w:name w:val="55"/>
    <w:rsid w:val="00C92378"/>
    <w:rPr>
      <w:rFonts w:cs="Arial"/>
      <w:bCs/>
      <w:sz w:val="20"/>
      <w:u w:val="single"/>
      <w:lang w:val="en-US" w:eastAsia="en-US" w:bidi="ar-SA"/>
    </w:rPr>
  </w:style>
  <w:style w:type="character" w:customStyle="1" w:styleId="authoraffil">
    <w:name w:val="authoraffil"/>
    <w:rsid w:val="00C92378"/>
  </w:style>
  <w:style w:type="character" w:customStyle="1" w:styleId="CharChar8">
    <w:name w:val="Char Char8"/>
    <w:rsid w:val="00C92378"/>
    <w:rPr>
      <w:rFonts w:ascii="Georgia" w:eastAsia="Times New Roman" w:hAnsi="Georgia"/>
      <w:b/>
      <w:bCs/>
      <w:sz w:val="30"/>
      <w:szCs w:val="28"/>
      <w:u w:val="single"/>
    </w:rPr>
  </w:style>
  <w:style w:type="character" w:customStyle="1" w:styleId="FontStyle13">
    <w:name w:val="Font Style13"/>
    <w:uiPriority w:val="99"/>
    <w:rsid w:val="00C92378"/>
    <w:rPr>
      <w:rFonts w:ascii="Constantia" w:hAnsi="Constantia" w:cs="Constantia"/>
      <w:sz w:val="18"/>
      <w:szCs w:val="18"/>
    </w:rPr>
  </w:style>
  <w:style w:type="character" w:customStyle="1" w:styleId="TagsCharCharCharChar">
    <w:name w:val="Tags Char Char Char Char"/>
    <w:rsid w:val="00C92378"/>
    <w:rPr>
      <w:rFonts w:ascii="Times New Roman" w:eastAsia="Times New Roman" w:hAnsi="Times New Roman" w:cs="Times New Roman"/>
      <w:b/>
      <w:sz w:val="24"/>
      <w:szCs w:val="24"/>
    </w:rPr>
  </w:style>
  <w:style w:type="character" w:customStyle="1" w:styleId="Citation1Char">
    <w:name w:val="Citation1 Char"/>
    <w:link w:val="Citation10"/>
    <w:locked/>
    <w:rsid w:val="00C92378"/>
    <w:rPr>
      <w:rFonts w:ascii="Georgia" w:hAnsi="Georgia"/>
      <w:b/>
      <w:u w:val="single"/>
    </w:rPr>
  </w:style>
  <w:style w:type="paragraph" w:customStyle="1" w:styleId="Citation10">
    <w:name w:val="Citation1"/>
    <w:basedOn w:val="Normal"/>
    <w:link w:val="Citation1Char"/>
    <w:qFormat/>
    <w:rsid w:val="00C92378"/>
    <w:rPr>
      <w:rFonts w:ascii="Georgia" w:hAnsi="Georgia"/>
      <w:b/>
      <w:u w:val="single"/>
    </w:rPr>
  </w:style>
  <w:style w:type="character" w:customStyle="1" w:styleId="TaglineChar">
    <w:name w:val="Tagline Char"/>
    <w:link w:val="Tagline0"/>
    <w:locked/>
    <w:rsid w:val="00C92378"/>
    <w:rPr>
      <w:rFonts w:ascii="Georgia" w:hAnsi="Georgia"/>
      <w:b/>
    </w:rPr>
  </w:style>
  <w:style w:type="paragraph" w:customStyle="1" w:styleId="Tagline0">
    <w:name w:val="Tagline"/>
    <w:basedOn w:val="Normal"/>
    <w:link w:val="TaglineChar"/>
    <w:qFormat/>
    <w:rsid w:val="00C92378"/>
    <w:rPr>
      <w:rFonts w:ascii="Georgia" w:hAnsi="Georgia"/>
      <w:b/>
    </w:rPr>
  </w:style>
  <w:style w:type="paragraph" w:customStyle="1" w:styleId="NothingCharCharChar">
    <w:name w:val="Nothing Char Char Char"/>
    <w:link w:val="NothingCharChar"/>
    <w:qFormat/>
    <w:rsid w:val="00C92378"/>
    <w:pPr>
      <w:spacing w:after="0" w:line="240" w:lineRule="auto"/>
      <w:jc w:val="both"/>
    </w:pPr>
  </w:style>
  <w:style w:type="paragraph" w:customStyle="1" w:styleId="StyleLeft021">
    <w:name w:val="Style Left:  0.2&quot;1"/>
    <w:basedOn w:val="Normal"/>
    <w:uiPriority w:val="99"/>
    <w:qFormat/>
    <w:rsid w:val="00C9237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237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2378"/>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237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2378"/>
    <w:rPr>
      <w:rFonts w:ascii="Calibri" w:eastAsia="Times New Roman" w:hAnsi="Calibri" w:cs="Calibri"/>
      <w:u w:val="single"/>
      <w:bdr w:val="single" w:sz="4" w:space="0" w:color="auto"/>
    </w:rPr>
  </w:style>
  <w:style w:type="character" w:customStyle="1" w:styleId="boldcitationChar">
    <w:name w:val="bold citation Char"/>
    <w:rsid w:val="00C92378"/>
    <w:rPr>
      <w:rFonts w:ascii="Arial" w:hAnsi="Arial"/>
      <w:b/>
      <w:sz w:val="28"/>
      <w:szCs w:val="24"/>
      <w:u w:val="thick"/>
      <w:lang w:val="en-US" w:eastAsia="en-US" w:bidi="ar-SA"/>
    </w:rPr>
  </w:style>
  <w:style w:type="paragraph" w:customStyle="1" w:styleId="BlockTitle20">
    <w:name w:val="Block Title #2"/>
    <w:basedOn w:val="Normal"/>
    <w:uiPriority w:val="99"/>
    <w:qFormat/>
    <w:rsid w:val="00C9237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uiPriority w:val="99"/>
    <w:qFormat/>
    <w:rsid w:val="00C92378"/>
    <w:rPr>
      <w:b/>
    </w:rPr>
  </w:style>
  <w:style w:type="character" w:customStyle="1" w:styleId="underlinetextchar0">
    <w:name w:val="underlinetextchar"/>
    <w:rsid w:val="00C92378"/>
  </w:style>
  <w:style w:type="character" w:customStyle="1" w:styleId="boldciteChar1">
    <w:name w:val="bold cite Char1"/>
    <w:rsid w:val="00C92378"/>
    <w:rPr>
      <w:b/>
      <w:sz w:val="28"/>
      <w:u w:val="thick" w:color="000000"/>
    </w:rPr>
  </w:style>
  <w:style w:type="character" w:customStyle="1" w:styleId="tagCharCharChar1">
    <w:name w:val="tag Char Char Char1"/>
    <w:rsid w:val="00C92378"/>
    <w:rPr>
      <w:b/>
      <w:sz w:val="24"/>
      <w:lang w:val="en-US" w:eastAsia="en-US" w:bidi="ar-SA"/>
    </w:rPr>
  </w:style>
  <w:style w:type="character" w:customStyle="1" w:styleId="underlinecardChar0">
    <w:name w:val="underline card Char"/>
    <w:rsid w:val="00C92378"/>
    <w:rPr>
      <w:rFonts w:ascii="Arial" w:hAnsi="Arial"/>
      <w:sz w:val="18"/>
      <w:szCs w:val="24"/>
      <w:u w:val="single"/>
      <w:lang w:val="en-US" w:eastAsia="en-US" w:bidi="ar-SA"/>
    </w:rPr>
  </w:style>
  <w:style w:type="paragraph" w:customStyle="1" w:styleId="date-comments">
    <w:name w:val="date-comments"/>
    <w:basedOn w:val="Normal"/>
    <w:uiPriority w:val="99"/>
    <w:qFormat/>
    <w:rsid w:val="00C92378"/>
    <w:pPr>
      <w:spacing w:before="100" w:beforeAutospacing="1" w:after="100" w:afterAutospacing="1"/>
    </w:pPr>
    <w:rPr>
      <w:szCs w:val="20"/>
    </w:rPr>
  </w:style>
  <w:style w:type="character" w:customStyle="1" w:styleId="articleauthor0">
    <w:name w:val="articleauthor"/>
    <w:rsid w:val="00C92378"/>
  </w:style>
  <w:style w:type="character" w:customStyle="1" w:styleId="bodysubtoc">
    <w:name w:val="bodysubtoc"/>
    <w:rsid w:val="00C92378"/>
  </w:style>
  <w:style w:type="character" w:customStyle="1" w:styleId="lefttitlesmaller">
    <w:name w:val="lefttitlesmaller"/>
    <w:rsid w:val="00C92378"/>
  </w:style>
  <w:style w:type="character" w:customStyle="1" w:styleId="mb">
    <w:name w:val="mb"/>
    <w:rsid w:val="00C92378"/>
  </w:style>
  <w:style w:type="character" w:customStyle="1" w:styleId="submitted-date">
    <w:name w:val="submitted-date"/>
    <w:rsid w:val="00C92378"/>
  </w:style>
  <w:style w:type="character" w:customStyle="1" w:styleId="submitted-time">
    <w:name w:val="submitted-time"/>
    <w:rsid w:val="00C92378"/>
  </w:style>
  <w:style w:type="character" w:customStyle="1" w:styleId="A20">
    <w:name w:val="A2"/>
    <w:uiPriority w:val="99"/>
    <w:rsid w:val="00C92378"/>
    <w:rPr>
      <w:rFonts w:ascii="Sabon LT Std" w:hAnsi="Sabon LT Std" w:cs="Sabon LT Std" w:hint="default"/>
      <w:color w:val="000000"/>
      <w:sz w:val="15"/>
      <w:szCs w:val="15"/>
    </w:rPr>
  </w:style>
  <w:style w:type="paragraph" w:customStyle="1" w:styleId="Heading2Char2CharChar12">
    <w:name w:val="Heading 2 Char2 Char Char12"/>
    <w:aliases w:val="Char Char Char Char Char Char1 Char Char Char Char Char1,Char Char22"/>
    <w:next w:val="Normal"/>
    <w:uiPriority w:val="99"/>
    <w:qFormat/>
    <w:rsid w:val="00C9237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92378"/>
    <w:rPr>
      <w:rFonts w:ascii="Times New Roman" w:hAnsi="Times New Roman" w:cs="Times New Roman"/>
      <w:sz w:val="18"/>
      <w:szCs w:val="18"/>
    </w:rPr>
  </w:style>
  <w:style w:type="character" w:customStyle="1" w:styleId="bylines">
    <w:name w:val="bylines"/>
    <w:basedOn w:val="DefaultParagraphFont"/>
    <w:rsid w:val="00C92378"/>
  </w:style>
  <w:style w:type="character" w:customStyle="1" w:styleId="StyleStyleBoldUnderlineUnderlineIntenseEmphasis1apple-style-2">
    <w:name w:val="Style Style Bold UnderlineUnderlineIntense Emphasis1apple-style-...2"/>
    <w:basedOn w:val="DefaultParagraphFont"/>
    <w:rsid w:val="00C92378"/>
    <w:rPr>
      <w:b w:val="0"/>
      <w:bCs/>
      <w:sz w:val="22"/>
      <w:u w:val="single"/>
    </w:rPr>
  </w:style>
  <w:style w:type="character" w:customStyle="1" w:styleId="FontStyle57">
    <w:name w:val="Font Style57"/>
    <w:rsid w:val="00C92378"/>
    <w:rPr>
      <w:rFonts w:ascii="Georgia" w:hAnsi="Georgia" w:cs="Georgia"/>
      <w:b/>
      <w:bCs/>
      <w:sz w:val="14"/>
      <w:szCs w:val="14"/>
    </w:rPr>
  </w:style>
  <w:style w:type="character" w:customStyle="1" w:styleId="FontStyle89">
    <w:name w:val="Font Style89"/>
    <w:rsid w:val="00C92378"/>
    <w:rPr>
      <w:rFonts w:ascii="Times New Roman" w:hAnsi="Times New Roman" w:cs="Times New Roman"/>
      <w:b/>
      <w:bCs/>
      <w:smallCaps/>
      <w:spacing w:val="40"/>
      <w:sz w:val="16"/>
      <w:szCs w:val="16"/>
    </w:rPr>
  </w:style>
  <w:style w:type="character" w:customStyle="1" w:styleId="style3Char0">
    <w:name w:val="style 3 Char"/>
    <w:rsid w:val="00C92378"/>
    <w:rPr>
      <w:sz w:val="18"/>
      <w:szCs w:val="24"/>
      <w:lang w:val="en-US" w:eastAsia="en-US" w:bidi="ar-SA"/>
    </w:rPr>
  </w:style>
  <w:style w:type="paragraph" w:customStyle="1" w:styleId="003Cite">
    <w:name w:val="003Cite"/>
    <w:basedOn w:val="Normal"/>
    <w:qFormat/>
    <w:rsid w:val="00C92378"/>
    <w:rPr>
      <w:rFonts w:eastAsia="Calibri"/>
      <w:szCs w:val="16"/>
    </w:rPr>
  </w:style>
  <w:style w:type="paragraph" w:customStyle="1" w:styleId="NormalBold">
    <w:name w:val="Normal + Bold"/>
    <w:aliases w:val="Double Underline"/>
    <w:basedOn w:val="Normal"/>
    <w:link w:val="NormalBoldChar"/>
    <w:qFormat/>
    <w:rsid w:val="00C92378"/>
    <w:pPr>
      <w:jc w:val="both"/>
    </w:pPr>
    <w:rPr>
      <w:b/>
      <w:color w:val="000000"/>
      <w:u w:val="single"/>
    </w:rPr>
  </w:style>
  <w:style w:type="character" w:customStyle="1" w:styleId="NormalBoldChar">
    <w:name w:val="Normal + Bold Char"/>
    <w:aliases w:val="Double Underline Char"/>
    <w:basedOn w:val="DefaultParagraphFont"/>
    <w:link w:val="NormalBold"/>
    <w:rsid w:val="00C92378"/>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92378"/>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2378"/>
    <w:rPr>
      <w:rFonts w:ascii="Calibri" w:eastAsia="Times New Roman" w:hAnsi="Calibri" w:cs="Calibri"/>
      <w:sz w:val="24"/>
      <w:u w:val="thick"/>
      <w:lang w:val="x-none" w:eastAsia="x-none"/>
    </w:rPr>
  </w:style>
  <w:style w:type="character" w:customStyle="1" w:styleId="BlockHeadingsChar1">
    <w:name w:val="Block Headings Char1"/>
    <w:rsid w:val="00C92378"/>
    <w:rPr>
      <w:b/>
      <w:caps/>
    </w:rPr>
  </w:style>
  <w:style w:type="character" w:customStyle="1" w:styleId="Longcite">
    <w:name w:val="Longcite"/>
    <w:rsid w:val="00C92378"/>
    <w:rPr>
      <w:sz w:val="16"/>
    </w:rPr>
  </w:style>
  <w:style w:type="character" w:customStyle="1" w:styleId="FontStyle170">
    <w:name w:val="Font Style170"/>
    <w:uiPriority w:val="99"/>
    <w:rsid w:val="00C92378"/>
    <w:rPr>
      <w:rFonts w:ascii="Bookman Old Style" w:hAnsi="Bookman Old Style" w:cs="Bookman Old Style"/>
      <w:sz w:val="16"/>
      <w:szCs w:val="16"/>
    </w:rPr>
  </w:style>
  <w:style w:type="character" w:customStyle="1" w:styleId="FontStyle17">
    <w:name w:val="Font Style17"/>
    <w:uiPriority w:val="99"/>
    <w:rsid w:val="00C92378"/>
    <w:rPr>
      <w:rFonts w:ascii="Book Antiqua" w:hAnsi="Book Antiqua" w:cs="Book Antiqua"/>
      <w:i/>
      <w:iCs/>
      <w:spacing w:val="10"/>
      <w:sz w:val="22"/>
      <w:szCs w:val="22"/>
    </w:rPr>
  </w:style>
  <w:style w:type="character" w:customStyle="1" w:styleId="FontStyle329">
    <w:name w:val="Font Style329"/>
    <w:basedOn w:val="DefaultParagraphFont"/>
    <w:uiPriority w:val="99"/>
    <w:rsid w:val="00C92378"/>
    <w:rPr>
      <w:rFonts w:ascii="Times New Roman" w:hAnsi="Times New Roman" w:cs="Times New Roman" w:hint="default"/>
      <w:b/>
      <w:bCs/>
      <w:spacing w:val="-10"/>
      <w:sz w:val="18"/>
      <w:szCs w:val="18"/>
    </w:rPr>
  </w:style>
  <w:style w:type="character" w:customStyle="1" w:styleId="ur">
    <w:name w:val="ur"/>
    <w:basedOn w:val="DefaultParagraphFont"/>
    <w:rsid w:val="00C92378"/>
  </w:style>
  <w:style w:type="character" w:customStyle="1" w:styleId="vpqmgb">
    <w:name w:val="vpqmgb"/>
    <w:basedOn w:val="DefaultParagraphFont"/>
    <w:rsid w:val="00C92378"/>
  </w:style>
  <w:style w:type="character" w:customStyle="1" w:styleId="sv">
    <w:name w:val="sv"/>
    <w:basedOn w:val="DefaultParagraphFont"/>
    <w:rsid w:val="00C92378"/>
  </w:style>
  <w:style w:type="character" w:customStyle="1" w:styleId="m-501118745055256881gmail-style13ptbold">
    <w:name w:val="m_-501118745055256881gmail-style13ptbold"/>
    <w:basedOn w:val="DefaultParagraphFont"/>
    <w:rsid w:val="00C92378"/>
  </w:style>
  <w:style w:type="paragraph" w:customStyle="1" w:styleId="CitationCharChar">
    <w:name w:val="Citation Char Char"/>
    <w:basedOn w:val="Normal"/>
    <w:uiPriority w:val="6"/>
    <w:qFormat/>
    <w:rsid w:val="00C92378"/>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C92378"/>
  </w:style>
  <w:style w:type="character" w:customStyle="1" w:styleId="DateTimeChar">
    <w:name w:val="DateTime Char"/>
    <w:basedOn w:val="DefaultParagraphFont"/>
    <w:link w:val="DateTime"/>
    <w:uiPriority w:val="4"/>
    <w:rsid w:val="00C92378"/>
    <w:rPr>
      <w:rFonts w:ascii="Calibri" w:hAnsi="Calibri" w:cs="Calibri"/>
    </w:rPr>
  </w:style>
  <w:style w:type="paragraph" w:customStyle="1" w:styleId="Lecture">
    <w:name w:val="Lecture"/>
    <w:next w:val="BodyText"/>
    <w:link w:val="LectureChar"/>
    <w:autoRedefine/>
    <w:uiPriority w:val="4"/>
    <w:qFormat/>
    <w:rsid w:val="00C92378"/>
    <w:pPr>
      <w:spacing w:after="0"/>
      <w:outlineLvl w:val="5"/>
    </w:pPr>
    <w:rPr>
      <w:rFonts w:ascii="Arial" w:eastAsiaTheme="minorEastAsia" w:hAnsi="Arial" w:cs="Arial"/>
      <w:spacing w:val="-10"/>
      <w:szCs w:val="24"/>
    </w:rPr>
  </w:style>
  <w:style w:type="character" w:customStyle="1" w:styleId="LectureChar">
    <w:name w:val="Lecture Char"/>
    <w:basedOn w:val="DateTimeChar"/>
    <w:link w:val="Lecture"/>
    <w:uiPriority w:val="4"/>
    <w:rsid w:val="00C92378"/>
    <w:rPr>
      <w:rFonts w:ascii="Arial" w:eastAsiaTheme="minorEastAsia" w:hAnsi="Arial" w:cs="Arial"/>
      <w:spacing w:val="-10"/>
      <w:szCs w:val="24"/>
    </w:rPr>
  </w:style>
  <w:style w:type="character" w:customStyle="1" w:styleId="Mention4">
    <w:name w:val="Mention4"/>
    <w:basedOn w:val="DefaultParagraphFont"/>
    <w:uiPriority w:val="99"/>
    <w:semiHidden/>
    <w:unhideWhenUsed/>
    <w:rsid w:val="00C92378"/>
    <w:rPr>
      <w:color w:val="2B579A"/>
      <w:shd w:val="clear" w:color="auto" w:fill="E6E6E6"/>
    </w:rPr>
  </w:style>
  <w:style w:type="character" w:customStyle="1" w:styleId="m-895152127622952443gmail-style13ptbold">
    <w:name w:val="m_-895152127622952443gmail-style13ptbold"/>
    <w:basedOn w:val="DefaultParagraphFont"/>
    <w:rsid w:val="00C92378"/>
  </w:style>
  <w:style w:type="character" w:customStyle="1" w:styleId="m4133802843404377303gmail-style13ptbold">
    <w:name w:val="m_4133802843404377303gmail-style13ptbold"/>
    <w:basedOn w:val="DefaultParagraphFont"/>
    <w:rsid w:val="00C92378"/>
  </w:style>
  <w:style w:type="character" w:customStyle="1" w:styleId="m4133802843404377303gmail-styleunderline">
    <w:name w:val="m_4133802843404377303gmail-styleunderline"/>
    <w:basedOn w:val="DefaultParagraphFont"/>
    <w:rsid w:val="00C92378"/>
  </w:style>
  <w:style w:type="character" w:customStyle="1" w:styleId="m1864609289044096952gmail-style13ptbold">
    <w:name w:val="m_1864609289044096952gmail-style13ptbold"/>
    <w:basedOn w:val="DefaultParagraphFont"/>
    <w:rsid w:val="00C92378"/>
  </w:style>
  <w:style w:type="character" w:customStyle="1" w:styleId="m-2434640214339110092gmail-style13ptbold">
    <w:name w:val="m_-2434640214339110092gmail-style13ptbold"/>
    <w:basedOn w:val="DefaultParagraphFont"/>
    <w:rsid w:val="00C92378"/>
  </w:style>
  <w:style w:type="character" w:customStyle="1" w:styleId="m-2434640214339110092gmail-styleunderline">
    <w:name w:val="m_-2434640214339110092gmail-styleunderline"/>
    <w:basedOn w:val="DefaultParagraphFont"/>
    <w:rsid w:val="00C92378"/>
  </w:style>
  <w:style w:type="character" w:customStyle="1" w:styleId="hvr">
    <w:name w:val="hvr"/>
    <w:basedOn w:val="DefaultParagraphFont"/>
    <w:rsid w:val="00C92378"/>
  </w:style>
  <w:style w:type="character" w:customStyle="1" w:styleId="m-3350902899047358468gmail-styleunderline">
    <w:name w:val="m_-3350902899047358468gmail-styleunderline"/>
    <w:basedOn w:val="DefaultParagraphFont"/>
    <w:rsid w:val="00C92378"/>
  </w:style>
  <w:style w:type="character" w:customStyle="1" w:styleId="m462447500549623171gmail-style13ptbold">
    <w:name w:val="m_462447500549623171gmail-style13ptbold"/>
    <w:basedOn w:val="DefaultParagraphFont"/>
    <w:rsid w:val="00C92378"/>
  </w:style>
  <w:style w:type="paragraph" w:customStyle="1" w:styleId="m462447500549623171gmail-msonormal">
    <w:name w:val="m_462447500549623171gmail-msonormal"/>
    <w:basedOn w:val="Normal"/>
    <w:uiPriority w:val="99"/>
    <w:rsid w:val="00C92378"/>
    <w:pPr>
      <w:spacing w:before="100" w:beforeAutospacing="1" w:after="100" w:afterAutospacing="1"/>
    </w:pPr>
    <w:rPr>
      <w:rFonts w:eastAsia="Times New Roman"/>
      <w:sz w:val="24"/>
    </w:rPr>
  </w:style>
  <w:style w:type="character" w:customStyle="1" w:styleId="m462447500549623171gmail-styleunderline">
    <w:name w:val="m_462447500549623171gmail-styleunderline"/>
    <w:basedOn w:val="DefaultParagraphFont"/>
    <w:rsid w:val="00C92378"/>
  </w:style>
  <w:style w:type="character" w:customStyle="1" w:styleId="SmallerReal">
    <w:name w:val="SmallerReal"/>
    <w:basedOn w:val="DefaultParagraphFont"/>
    <w:uiPriority w:val="1"/>
    <w:qFormat/>
    <w:rsid w:val="00C92378"/>
    <w:rPr>
      <w:rFonts w:ascii="Garamond" w:hAnsi="Garamond" w:hint="default"/>
      <w:sz w:val="16"/>
    </w:rPr>
  </w:style>
  <w:style w:type="paragraph" w:styleId="HTMLAddress">
    <w:name w:val="HTML Address"/>
    <w:basedOn w:val="Normal"/>
    <w:link w:val="HTMLAddressChar"/>
    <w:uiPriority w:val="99"/>
    <w:unhideWhenUsed/>
    <w:rsid w:val="00C92378"/>
    <w:rPr>
      <w:rFonts w:eastAsia="Times New Roman"/>
      <w:i/>
      <w:iCs/>
      <w:sz w:val="24"/>
    </w:rPr>
  </w:style>
  <w:style w:type="character" w:customStyle="1" w:styleId="HTMLAddressChar">
    <w:name w:val="HTML Address Char"/>
    <w:basedOn w:val="DefaultParagraphFont"/>
    <w:link w:val="HTMLAddress"/>
    <w:uiPriority w:val="99"/>
    <w:rsid w:val="00C92378"/>
    <w:rPr>
      <w:rFonts w:ascii="Calibri" w:eastAsia="Times New Roman" w:hAnsi="Calibri" w:cs="Calibri"/>
      <w:i/>
      <w:iCs/>
      <w:sz w:val="24"/>
    </w:rPr>
  </w:style>
  <w:style w:type="paragraph" w:customStyle="1" w:styleId="dek">
    <w:name w:val="dek"/>
    <w:basedOn w:val="Normal"/>
    <w:uiPriority w:val="99"/>
    <w:rsid w:val="00C92378"/>
    <w:pPr>
      <w:spacing w:before="100" w:beforeAutospacing="1" w:after="100" w:afterAutospacing="1"/>
    </w:pPr>
    <w:rPr>
      <w:rFonts w:eastAsia="Times New Roman"/>
      <w:sz w:val="24"/>
    </w:rPr>
  </w:style>
  <w:style w:type="character" w:customStyle="1" w:styleId="arttitle">
    <w:name w:val="art_title"/>
    <w:basedOn w:val="DefaultParagraphFont"/>
    <w:rsid w:val="00C92378"/>
  </w:style>
  <w:style w:type="character" w:customStyle="1" w:styleId="serialtitle">
    <w:name w:val="serial_title"/>
    <w:basedOn w:val="DefaultParagraphFont"/>
    <w:rsid w:val="00C92378"/>
  </w:style>
  <w:style w:type="character" w:customStyle="1" w:styleId="volumeissue">
    <w:name w:val="volume_issue"/>
    <w:basedOn w:val="DefaultParagraphFont"/>
    <w:rsid w:val="00C92378"/>
  </w:style>
  <w:style w:type="character" w:customStyle="1" w:styleId="pagerange">
    <w:name w:val="page_range"/>
    <w:basedOn w:val="DefaultParagraphFont"/>
    <w:rsid w:val="00C92378"/>
  </w:style>
  <w:style w:type="character" w:customStyle="1" w:styleId="doilink">
    <w:name w:val="doi_link"/>
    <w:basedOn w:val="DefaultParagraphFont"/>
    <w:rsid w:val="00C92378"/>
  </w:style>
  <w:style w:type="paragraph" w:customStyle="1" w:styleId="para">
    <w:name w:val="para"/>
    <w:basedOn w:val="Normal"/>
    <w:qFormat/>
    <w:rsid w:val="00C92378"/>
    <w:pPr>
      <w:spacing w:before="100" w:beforeAutospacing="1" w:after="100" w:afterAutospacing="1" w:line="256" w:lineRule="auto"/>
    </w:pPr>
    <w:rPr>
      <w:rFonts w:eastAsia="Times New Roman"/>
      <w:sz w:val="24"/>
    </w:rPr>
  </w:style>
  <w:style w:type="character" w:customStyle="1" w:styleId="headingnumber">
    <w:name w:val="headingnumber"/>
    <w:basedOn w:val="DefaultParagraphFont"/>
    <w:rsid w:val="00C92378"/>
  </w:style>
  <w:style w:type="character" w:customStyle="1" w:styleId="internalref">
    <w:name w:val="internalref"/>
    <w:basedOn w:val="DefaultParagraphFont"/>
    <w:rsid w:val="00C92378"/>
  </w:style>
  <w:style w:type="character" w:customStyle="1" w:styleId="m-268162420547309261gmail-stylestylebold12pt">
    <w:name w:val="m_-268162420547309261gmail-stylestylebold12pt"/>
    <w:basedOn w:val="DefaultParagraphFont"/>
    <w:rsid w:val="00C92378"/>
  </w:style>
  <w:style w:type="character" w:customStyle="1" w:styleId="m-268162420547309261gmail-styleboldunderline">
    <w:name w:val="m_-268162420547309261gmail-styleboldunderline"/>
    <w:basedOn w:val="DefaultParagraphFont"/>
    <w:rsid w:val="00C92378"/>
  </w:style>
  <w:style w:type="numbering" w:customStyle="1" w:styleId="NoList8">
    <w:name w:val="No List8"/>
    <w:next w:val="NoList"/>
    <w:uiPriority w:val="99"/>
    <w:semiHidden/>
    <w:unhideWhenUsed/>
    <w:rsid w:val="00C92378"/>
  </w:style>
  <w:style w:type="numbering" w:customStyle="1" w:styleId="NoList22">
    <w:name w:val="No List22"/>
    <w:next w:val="NoList"/>
    <w:uiPriority w:val="99"/>
    <w:semiHidden/>
    <w:unhideWhenUsed/>
    <w:rsid w:val="00C92378"/>
  </w:style>
  <w:style w:type="table" w:customStyle="1" w:styleId="ColorfulGrid-Accent12">
    <w:name w:val="Colorful Grid - Accent 12"/>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
    <w:name w:val="Table Grid4"/>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
    <w:name w:val="Medium Grid 12"/>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C92378"/>
  </w:style>
  <w:style w:type="numbering" w:customStyle="1" w:styleId="NoList112">
    <w:name w:val="No List112"/>
    <w:next w:val="NoList"/>
    <w:uiPriority w:val="99"/>
    <w:semiHidden/>
    <w:unhideWhenUsed/>
    <w:rsid w:val="00C92378"/>
  </w:style>
  <w:style w:type="table" w:customStyle="1" w:styleId="TableGrid31">
    <w:name w:val="Table Grid3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
    <w:name w:val="No List2111"/>
    <w:next w:val="NoList"/>
    <w:uiPriority w:val="99"/>
    <w:semiHidden/>
    <w:unhideWhenUsed/>
    <w:rsid w:val="00C92378"/>
  </w:style>
  <w:style w:type="numbering" w:customStyle="1" w:styleId="NoList311">
    <w:name w:val="No List311"/>
    <w:next w:val="NoList"/>
    <w:uiPriority w:val="99"/>
    <w:semiHidden/>
    <w:unhideWhenUsed/>
    <w:rsid w:val="00C92378"/>
  </w:style>
  <w:style w:type="numbering" w:customStyle="1" w:styleId="NoList41">
    <w:name w:val="No List41"/>
    <w:next w:val="NoList"/>
    <w:uiPriority w:val="99"/>
    <w:semiHidden/>
    <w:unhideWhenUsed/>
    <w:rsid w:val="00C92378"/>
  </w:style>
  <w:style w:type="numbering" w:customStyle="1" w:styleId="NoList51">
    <w:name w:val="No List51"/>
    <w:next w:val="NoList"/>
    <w:semiHidden/>
    <w:unhideWhenUsed/>
    <w:rsid w:val="00C92378"/>
  </w:style>
  <w:style w:type="numbering" w:customStyle="1" w:styleId="NoList61">
    <w:name w:val="No List61"/>
    <w:next w:val="NoList"/>
    <w:uiPriority w:val="99"/>
    <w:semiHidden/>
    <w:unhideWhenUsed/>
    <w:rsid w:val="00C92378"/>
  </w:style>
  <w:style w:type="numbering" w:customStyle="1" w:styleId="NoList71">
    <w:name w:val="No List71"/>
    <w:next w:val="NoList"/>
    <w:semiHidden/>
    <w:unhideWhenUsed/>
    <w:rsid w:val="00C92378"/>
  </w:style>
  <w:style w:type="table" w:customStyle="1" w:styleId="MediumGrid111">
    <w:name w:val="Medium Grid 11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
    <w:name w:val="No List1112"/>
    <w:next w:val="NoList"/>
    <w:uiPriority w:val="99"/>
    <w:semiHidden/>
    <w:unhideWhenUsed/>
    <w:rsid w:val="00C92378"/>
  </w:style>
  <w:style w:type="numbering" w:customStyle="1" w:styleId="NoList11112">
    <w:name w:val="No List11112"/>
    <w:next w:val="NoList"/>
    <w:uiPriority w:val="99"/>
    <w:semiHidden/>
    <w:unhideWhenUsed/>
    <w:rsid w:val="00C92378"/>
  </w:style>
  <w:style w:type="numbering" w:customStyle="1" w:styleId="NoList111112">
    <w:name w:val="No List111112"/>
    <w:next w:val="NoList"/>
    <w:uiPriority w:val="99"/>
    <w:semiHidden/>
    <w:unhideWhenUsed/>
    <w:rsid w:val="00C92378"/>
  </w:style>
  <w:style w:type="numbering" w:customStyle="1" w:styleId="NoList1111112">
    <w:name w:val="No List1111112"/>
    <w:next w:val="NoList"/>
    <w:uiPriority w:val="99"/>
    <w:semiHidden/>
    <w:unhideWhenUsed/>
    <w:rsid w:val="00C92378"/>
  </w:style>
  <w:style w:type="numbering" w:customStyle="1" w:styleId="NoList11111112">
    <w:name w:val="No List11111112"/>
    <w:next w:val="NoList"/>
    <w:uiPriority w:val="99"/>
    <w:semiHidden/>
    <w:unhideWhenUsed/>
    <w:rsid w:val="00C92378"/>
  </w:style>
  <w:style w:type="numbering" w:customStyle="1" w:styleId="NoList111111112">
    <w:name w:val="No List111111112"/>
    <w:next w:val="NoList"/>
    <w:uiPriority w:val="99"/>
    <w:semiHidden/>
    <w:unhideWhenUsed/>
    <w:rsid w:val="00C92378"/>
  </w:style>
  <w:style w:type="numbering" w:customStyle="1" w:styleId="NoList1111111112">
    <w:name w:val="No List1111111112"/>
    <w:next w:val="NoList"/>
    <w:uiPriority w:val="99"/>
    <w:semiHidden/>
    <w:unhideWhenUsed/>
    <w:rsid w:val="00C92378"/>
  </w:style>
  <w:style w:type="numbering" w:customStyle="1" w:styleId="NoList11111111112">
    <w:name w:val="No List11111111112"/>
    <w:next w:val="NoList"/>
    <w:uiPriority w:val="99"/>
    <w:semiHidden/>
    <w:unhideWhenUsed/>
    <w:rsid w:val="00C92378"/>
  </w:style>
  <w:style w:type="numbering" w:customStyle="1" w:styleId="NoList111111111112">
    <w:name w:val="No List111111111112"/>
    <w:next w:val="NoList"/>
    <w:uiPriority w:val="99"/>
    <w:semiHidden/>
    <w:unhideWhenUsed/>
    <w:rsid w:val="00C92378"/>
  </w:style>
  <w:style w:type="numbering" w:customStyle="1" w:styleId="NoList1111111111112">
    <w:name w:val="No List1111111111112"/>
    <w:next w:val="NoList"/>
    <w:uiPriority w:val="99"/>
    <w:semiHidden/>
    <w:unhideWhenUsed/>
    <w:rsid w:val="00C92378"/>
  </w:style>
  <w:style w:type="numbering" w:customStyle="1" w:styleId="NoList11111111111112">
    <w:name w:val="No List11111111111112"/>
    <w:next w:val="NoList"/>
    <w:uiPriority w:val="99"/>
    <w:semiHidden/>
    <w:unhideWhenUsed/>
    <w:rsid w:val="00C92378"/>
  </w:style>
  <w:style w:type="numbering" w:customStyle="1" w:styleId="NoList111111111111112">
    <w:name w:val="No List111111111111112"/>
    <w:next w:val="NoList"/>
    <w:uiPriority w:val="99"/>
    <w:semiHidden/>
    <w:unhideWhenUsed/>
    <w:rsid w:val="00C92378"/>
  </w:style>
  <w:style w:type="numbering" w:customStyle="1" w:styleId="NoList1111111111111112">
    <w:name w:val="No List1111111111111112"/>
    <w:next w:val="NoList"/>
    <w:uiPriority w:val="99"/>
    <w:semiHidden/>
    <w:unhideWhenUsed/>
    <w:rsid w:val="00C92378"/>
  </w:style>
  <w:style w:type="numbering" w:customStyle="1" w:styleId="NoList11111111111111112">
    <w:name w:val="No List11111111111111112"/>
    <w:next w:val="NoList"/>
    <w:uiPriority w:val="99"/>
    <w:semiHidden/>
    <w:unhideWhenUsed/>
    <w:rsid w:val="00C92378"/>
  </w:style>
  <w:style w:type="numbering" w:customStyle="1" w:styleId="NoList111111111111111112">
    <w:name w:val="No List111111111111111112"/>
    <w:next w:val="NoList"/>
    <w:uiPriority w:val="99"/>
    <w:semiHidden/>
    <w:unhideWhenUsed/>
    <w:rsid w:val="00C92378"/>
  </w:style>
  <w:style w:type="numbering" w:customStyle="1" w:styleId="NoList111111111111111111111111">
    <w:name w:val="No List111111111111111111111111"/>
    <w:next w:val="NoList"/>
    <w:uiPriority w:val="99"/>
    <w:semiHidden/>
    <w:unhideWhenUsed/>
    <w:rsid w:val="00C92378"/>
  </w:style>
  <w:style w:type="numbering" w:customStyle="1" w:styleId="NoList9">
    <w:name w:val="No List9"/>
    <w:next w:val="NoList"/>
    <w:uiPriority w:val="99"/>
    <w:semiHidden/>
    <w:unhideWhenUsed/>
    <w:rsid w:val="00C92378"/>
  </w:style>
  <w:style w:type="table" w:customStyle="1" w:styleId="TableGrid5">
    <w:name w:val="Table Grid5"/>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
    <w:name w:val="No List23"/>
    <w:next w:val="NoList"/>
    <w:uiPriority w:val="99"/>
    <w:semiHidden/>
    <w:unhideWhenUsed/>
    <w:rsid w:val="00C92378"/>
  </w:style>
  <w:style w:type="numbering" w:customStyle="1" w:styleId="NoList33">
    <w:name w:val="No List33"/>
    <w:next w:val="NoList"/>
    <w:uiPriority w:val="99"/>
    <w:semiHidden/>
    <w:unhideWhenUsed/>
    <w:rsid w:val="00C92378"/>
  </w:style>
  <w:style w:type="numbering" w:customStyle="1" w:styleId="NoList42">
    <w:name w:val="No List42"/>
    <w:next w:val="NoList"/>
    <w:uiPriority w:val="99"/>
    <w:semiHidden/>
    <w:unhideWhenUsed/>
    <w:rsid w:val="00C92378"/>
  </w:style>
  <w:style w:type="numbering" w:customStyle="1" w:styleId="NoList52">
    <w:name w:val="No List52"/>
    <w:next w:val="NoList"/>
    <w:uiPriority w:val="99"/>
    <w:semiHidden/>
    <w:unhideWhenUsed/>
    <w:rsid w:val="00C92378"/>
  </w:style>
  <w:style w:type="numbering" w:customStyle="1" w:styleId="NoList62">
    <w:name w:val="No List62"/>
    <w:next w:val="NoList"/>
    <w:uiPriority w:val="99"/>
    <w:semiHidden/>
    <w:unhideWhenUsed/>
    <w:rsid w:val="00C92378"/>
  </w:style>
  <w:style w:type="numbering" w:customStyle="1" w:styleId="NoList72">
    <w:name w:val="No List72"/>
    <w:next w:val="NoList"/>
    <w:uiPriority w:val="99"/>
    <w:semiHidden/>
    <w:unhideWhenUsed/>
    <w:rsid w:val="00C92378"/>
  </w:style>
  <w:style w:type="table" w:customStyle="1" w:styleId="MediumGrid13">
    <w:name w:val="Medium Grid 13"/>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
    <w:name w:val="No List113"/>
    <w:next w:val="NoList"/>
    <w:uiPriority w:val="99"/>
    <w:semiHidden/>
    <w:unhideWhenUsed/>
    <w:rsid w:val="00C92378"/>
  </w:style>
  <w:style w:type="numbering" w:customStyle="1" w:styleId="NoList1113">
    <w:name w:val="No List1113"/>
    <w:next w:val="NoList"/>
    <w:uiPriority w:val="99"/>
    <w:semiHidden/>
    <w:unhideWhenUsed/>
    <w:rsid w:val="00C92378"/>
  </w:style>
  <w:style w:type="numbering" w:customStyle="1" w:styleId="NoList11113">
    <w:name w:val="No List11113"/>
    <w:next w:val="NoList"/>
    <w:uiPriority w:val="99"/>
    <w:semiHidden/>
    <w:unhideWhenUsed/>
    <w:rsid w:val="00C92378"/>
  </w:style>
  <w:style w:type="numbering" w:customStyle="1" w:styleId="NoList111113">
    <w:name w:val="No List111113"/>
    <w:next w:val="NoList"/>
    <w:uiPriority w:val="99"/>
    <w:semiHidden/>
    <w:unhideWhenUsed/>
    <w:rsid w:val="00C92378"/>
  </w:style>
  <w:style w:type="numbering" w:customStyle="1" w:styleId="NoList1111113">
    <w:name w:val="No List1111113"/>
    <w:next w:val="NoList"/>
    <w:uiPriority w:val="99"/>
    <w:semiHidden/>
    <w:unhideWhenUsed/>
    <w:rsid w:val="00C92378"/>
  </w:style>
  <w:style w:type="numbering" w:customStyle="1" w:styleId="NoList11111113">
    <w:name w:val="No List11111113"/>
    <w:next w:val="NoList"/>
    <w:uiPriority w:val="99"/>
    <w:semiHidden/>
    <w:unhideWhenUsed/>
    <w:rsid w:val="00C92378"/>
  </w:style>
  <w:style w:type="numbering" w:customStyle="1" w:styleId="NoList111111113">
    <w:name w:val="No List111111113"/>
    <w:next w:val="NoList"/>
    <w:uiPriority w:val="99"/>
    <w:semiHidden/>
    <w:unhideWhenUsed/>
    <w:rsid w:val="00C92378"/>
  </w:style>
  <w:style w:type="numbering" w:customStyle="1" w:styleId="NoList1111111113">
    <w:name w:val="No List1111111113"/>
    <w:next w:val="NoList"/>
    <w:uiPriority w:val="99"/>
    <w:semiHidden/>
    <w:unhideWhenUsed/>
    <w:rsid w:val="00C92378"/>
  </w:style>
  <w:style w:type="numbering" w:customStyle="1" w:styleId="NoList11111111113">
    <w:name w:val="No List11111111113"/>
    <w:next w:val="NoList"/>
    <w:uiPriority w:val="99"/>
    <w:semiHidden/>
    <w:unhideWhenUsed/>
    <w:rsid w:val="00C92378"/>
  </w:style>
  <w:style w:type="numbering" w:customStyle="1" w:styleId="NoList111111111113">
    <w:name w:val="No List111111111113"/>
    <w:next w:val="NoList"/>
    <w:uiPriority w:val="99"/>
    <w:semiHidden/>
    <w:unhideWhenUsed/>
    <w:rsid w:val="00C92378"/>
  </w:style>
  <w:style w:type="numbering" w:customStyle="1" w:styleId="NoList1111111111113">
    <w:name w:val="No List1111111111113"/>
    <w:next w:val="NoList"/>
    <w:uiPriority w:val="99"/>
    <w:semiHidden/>
    <w:unhideWhenUsed/>
    <w:rsid w:val="00C92378"/>
  </w:style>
  <w:style w:type="numbering" w:customStyle="1" w:styleId="NoList11111111111113">
    <w:name w:val="No List11111111111113"/>
    <w:next w:val="NoList"/>
    <w:uiPriority w:val="99"/>
    <w:semiHidden/>
    <w:unhideWhenUsed/>
    <w:rsid w:val="00C92378"/>
  </w:style>
  <w:style w:type="numbering" w:customStyle="1" w:styleId="NoList111111111111113">
    <w:name w:val="No List111111111111113"/>
    <w:next w:val="NoList"/>
    <w:uiPriority w:val="99"/>
    <w:semiHidden/>
    <w:unhideWhenUsed/>
    <w:rsid w:val="00C92378"/>
  </w:style>
  <w:style w:type="numbering" w:customStyle="1" w:styleId="NoList1111111111111113">
    <w:name w:val="No List1111111111111113"/>
    <w:next w:val="NoList"/>
    <w:uiPriority w:val="99"/>
    <w:semiHidden/>
    <w:unhideWhenUsed/>
    <w:rsid w:val="00C92378"/>
  </w:style>
  <w:style w:type="numbering" w:customStyle="1" w:styleId="NoList11111111111111113">
    <w:name w:val="No List11111111111111113"/>
    <w:next w:val="NoList"/>
    <w:uiPriority w:val="99"/>
    <w:semiHidden/>
    <w:unhideWhenUsed/>
    <w:rsid w:val="00C92378"/>
  </w:style>
  <w:style w:type="numbering" w:customStyle="1" w:styleId="NoList111111111111111113">
    <w:name w:val="No List111111111111111113"/>
    <w:next w:val="NoList"/>
    <w:uiPriority w:val="99"/>
    <w:semiHidden/>
    <w:unhideWhenUsed/>
    <w:rsid w:val="00C92378"/>
  </w:style>
  <w:style w:type="character" w:customStyle="1" w:styleId="m8134770803914199681gmail-styleunderline">
    <w:name w:val="m_8134770803914199681gmail-styleunderline"/>
    <w:basedOn w:val="DefaultParagraphFont"/>
    <w:rsid w:val="00C92378"/>
  </w:style>
  <w:style w:type="paragraph" w:customStyle="1" w:styleId="Analyitc">
    <w:name w:val="Analyitc"/>
    <w:basedOn w:val="Normal"/>
    <w:uiPriority w:val="4"/>
    <w:qFormat/>
    <w:rsid w:val="00C92378"/>
    <w:rPr>
      <w:b/>
      <w:color w:val="0070C0"/>
      <w:sz w:val="28"/>
    </w:rPr>
  </w:style>
  <w:style w:type="character" w:customStyle="1" w:styleId="StyleUnderliningChar9ptBold">
    <w:name w:val="Style Underlining Char + 9 pt Bold"/>
    <w:rsid w:val="00C92378"/>
    <w:rPr>
      <w:rFonts w:ascii="Times New Roman" w:hAnsi="Times New Roman"/>
      <w:b/>
      <w:bCs/>
      <w:sz w:val="20"/>
      <w:szCs w:val="24"/>
      <w:u w:val="single"/>
    </w:rPr>
  </w:style>
  <w:style w:type="character" w:customStyle="1" w:styleId="StyleUnderliningChar9pt">
    <w:name w:val="Style Underlining Char + 9 pt"/>
    <w:rsid w:val="00C92378"/>
    <w:rPr>
      <w:rFonts w:ascii="Times New Roman" w:hAnsi="Times New Roman"/>
      <w:sz w:val="20"/>
      <w:szCs w:val="24"/>
      <w:u w:val="single"/>
    </w:rPr>
  </w:style>
  <w:style w:type="character" w:customStyle="1" w:styleId="rollover-people">
    <w:name w:val="rollover-people"/>
    <w:basedOn w:val="DefaultParagraphFont"/>
    <w:rsid w:val="00C92378"/>
  </w:style>
  <w:style w:type="character" w:customStyle="1" w:styleId="tweetinfo-heartstat">
    <w:name w:val="tweetinfo-heartstat"/>
    <w:basedOn w:val="DefaultParagraphFont"/>
    <w:rsid w:val="00C92378"/>
  </w:style>
  <w:style w:type="character" w:customStyle="1" w:styleId="playbutton-flyout">
    <w:name w:val="playbutton-flyout"/>
    <w:basedOn w:val="DefaultParagraphFont"/>
    <w:rsid w:val="00C92378"/>
  </w:style>
  <w:style w:type="character" w:customStyle="1" w:styleId="inlinevideo-videolabel">
    <w:name w:val="inlinevideo-videolabel"/>
    <w:basedOn w:val="DefaultParagraphFont"/>
    <w:rsid w:val="00C92378"/>
  </w:style>
  <w:style w:type="character" w:customStyle="1" w:styleId="inlinevideo-videoduration">
    <w:name w:val="inlinevideo-videoduration"/>
    <w:basedOn w:val="DefaultParagraphFont"/>
    <w:rsid w:val="00C92378"/>
  </w:style>
  <w:style w:type="character" w:customStyle="1" w:styleId="m2037045589135560752gmail-style13ptbold">
    <w:name w:val="m_2037045589135560752gmail-style13ptbold"/>
    <w:basedOn w:val="DefaultParagraphFont"/>
    <w:rsid w:val="00C92378"/>
  </w:style>
  <w:style w:type="paragraph" w:customStyle="1" w:styleId="css-exrw3m">
    <w:name w:val="css-exrw3m"/>
    <w:basedOn w:val="Normal"/>
    <w:rsid w:val="00C92378"/>
    <w:pPr>
      <w:spacing w:before="100" w:beforeAutospacing="1" w:after="100" w:afterAutospacing="1"/>
    </w:pPr>
    <w:rPr>
      <w:rFonts w:eastAsia="Times New Roman"/>
      <w:sz w:val="24"/>
    </w:rPr>
  </w:style>
  <w:style w:type="character" w:customStyle="1" w:styleId="UnresolvedMention32">
    <w:name w:val="Unresolved Mention32"/>
    <w:basedOn w:val="DefaultParagraphFont"/>
    <w:uiPriority w:val="99"/>
    <w:semiHidden/>
    <w:unhideWhenUsed/>
    <w:rsid w:val="00C92378"/>
    <w:rPr>
      <w:color w:val="605E5C"/>
      <w:shd w:val="clear" w:color="auto" w:fill="E1DFDD"/>
    </w:rPr>
  </w:style>
  <w:style w:type="character" w:customStyle="1" w:styleId="l7">
    <w:name w:val="l7"/>
    <w:basedOn w:val="DefaultParagraphFont"/>
    <w:rsid w:val="00C92378"/>
  </w:style>
  <w:style w:type="character" w:customStyle="1" w:styleId="l6">
    <w:name w:val="l6"/>
    <w:basedOn w:val="DefaultParagraphFont"/>
    <w:rsid w:val="00C92378"/>
  </w:style>
  <w:style w:type="character" w:customStyle="1" w:styleId="l8">
    <w:name w:val="l8"/>
    <w:basedOn w:val="DefaultParagraphFont"/>
    <w:rsid w:val="00C92378"/>
  </w:style>
  <w:style w:type="character" w:customStyle="1" w:styleId="l9">
    <w:name w:val="l9"/>
    <w:basedOn w:val="DefaultParagraphFont"/>
    <w:rsid w:val="00C92378"/>
  </w:style>
  <w:style w:type="character" w:customStyle="1" w:styleId="m-134349766280542120gmail-style13ptbold">
    <w:name w:val="m_-134349766280542120gmail-style13ptbold"/>
    <w:basedOn w:val="DefaultParagraphFont"/>
    <w:rsid w:val="00C92378"/>
  </w:style>
  <w:style w:type="character" w:customStyle="1" w:styleId="m-134349766280542120gmail-msohyperlink">
    <w:name w:val="m_-134349766280542120gmail-msohyperlink"/>
    <w:basedOn w:val="DefaultParagraphFont"/>
    <w:rsid w:val="00C92378"/>
  </w:style>
  <w:style w:type="character" w:customStyle="1" w:styleId="m-134349766280542120gmail-styleunderline">
    <w:name w:val="m_-134349766280542120gmail-styleunderline"/>
    <w:basedOn w:val="DefaultParagraphFont"/>
    <w:rsid w:val="00C92378"/>
  </w:style>
  <w:style w:type="character" w:customStyle="1" w:styleId="m-134349766280542120gmail-cite">
    <w:name w:val="m_-134349766280542120gmail-cite"/>
    <w:basedOn w:val="DefaultParagraphFont"/>
    <w:rsid w:val="00C92378"/>
  </w:style>
  <w:style w:type="character" w:customStyle="1" w:styleId="m-134349766280542120gmail-underline">
    <w:name w:val="m_-134349766280542120gmail-underline"/>
    <w:basedOn w:val="DefaultParagraphFont"/>
    <w:rsid w:val="00C92378"/>
  </w:style>
  <w:style w:type="character" w:customStyle="1" w:styleId="m-134349766280542120gmail-underline0">
    <w:name w:val="m_-134349766280542120gmail-underline0"/>
    <w:basedOn w:val="DefaultParagraphFont"/>
    <w:rsid w:val="00C92378"/>
  </w:style>
  <w:style w:type="paragraph" w:customStyle="1" w:styleId="p1">
    <w:name w:val="p1"/>
    <w:basedOn w:val="Normal"/>
    <w:qFormat/>
    <w:rsid w:val="00C92378"/>
    <w:pPr>
      <w:spacing w:before="100" w:beforeAutospacing="1" w:after="100" w:afterAutospacing="1"/>
    </w:pPr>
    <w:rPr>
      <w:rFonts w:eastAsia="Times New Roman"/>
      <w:sz w:val="24"/>
      <w:lang w:eastAsia="zh-CN"/>
    </w:rPr>
  </w:style>
  <w:style w:type="paragraph" w:customStyle="1" w:styleId="p11">
    <w:name w:val="p11"/>
    <w:basedOn w:val="Normal"/>
    <w:rsid w:val="00C92378"/>
    <w:pPr>
      <w:spacing w:before="100" w:beforeAutospacing="1" w:after="100" w:afterAutospacing="1"/>
    </w:pPr>
    <w:rPr>
      <w:rFonts w:eastAsia="Times New Roman"/>
      <w:sz w:val="24"/>
      <w:lang w:eastAsia="zh-CN"/>
    </w:rPr>
  </w:style>
  <w:style w:type="paragraph" w:customStyle="1" w:styleId="p2">
    <w:name w:val="p2"/>
    <w:basedOn w:val="Normal"/>
    <w:rsid w:val="00C92378"/>
    <w:pPr>
      <w:spacing w:before="100" w:beforeAutospacing="1" w:after="100" w:afterAutospacing="1"/>
    </w:pPr>
    <w:rPr>
      <w:rFonts w:eastAsia="Times New Roman"/>
      <w:sz w:val="24"/>
      <w:lang w:eastAsia="zh-CN"/>
    </w:rPr>
  </w:style>
  <w:style w:type="paragraph" w:customStyle="1" w:styleId="p4">
    <w:name w:val="p4"/>
    <w:basedOn w:val="Normal"/>
    <w:rsid w:val="00C92378"/>
    <w:pPr>
      <w:spacing w:before="100" w:beforeAutospacing="1" w:after="100" w:afterAutospacing="1"/>
    </w:pPr>
    <w:rPr>
      <w:rFonts w:eastAsia="Times New Roman"/>
      <w:sz w:val="24"/>
      <w:lang w:eastAsia="zh-CN"/>
    </w:rPr>
  </w:style>
  <w:style w:type="paragraph" w:customStyle="1" w:styleId="p12">
    <w:name w:val="p12"/>
    <w:basedOn w:val="Normal"/>
    <w:rsid w:val="00C92378"/>
    <w:pPr>
      <w:spacing w:before="100" w:beforeAutospacing="1" w:after="100" w:afterAutospacing="1"/>
    </w:pPr>
    <w:rPr>
      <w:rFonts w:eastAsia="Times New Roman"/>
      <w:sz w:val="24"/>
      <w:lang w:eastAsia="zh-CN"/>
    </w:rPr>
  </w:style>
  <w:style w:type="paragraph" w:customStyle="1" w:styleId="p14">
    <w:name w:val="p14"/>
    <w:basedOn w:val="Normal"/>
    <w:rsid w:val="00C92378"/>
    <w:pPr>
      <w:spacing w:before="100" w:beforeAutospacing="1" w:after="100" w:afterAutospacing="1"/>
    </w:pPr>
    <w:rPr>
      <w:rFonts w:eastAsia="Times New Roman"/>
      <w:sz w:val="24"/>
      <w:lang w:eastAsia="zh-CN"/>
    </w:rPr>
  </w:style>
  <w:style w:type="character" w:customStyle="1" w:styleId="wsj-article-caption-content">
    <w:name w:val="wsj-article-caption-content"/>
    <w:basedOn w:val="DefaultParagraphFont"/>
    <w:rsid w:val="00C92378"/>
  </w:style>
  <w:style w:type="character" w:customStyle="1" w:styleId="wsj-article-credit">
    <w:name w:val="wsj-article-credit"/>
    <w:basedOn w:val="DefaultParagraphFont"/>
    <w:rsid w:val="00C92378"/>
  </w:style>
  <w:style w:type="character" w:customStyle="1" w:styleId="wsj-article-credit-tag">
    <w:name w:val="wsj-article-credit-tag"/>
    <w:basedOn w:val="DefaultParagraphFont"/>
    <w:rsid w:val="00C92378"/>
  </w:style>
  <w:style w:type="paragraph" w:customStyle="1" w:styleId="initial">
    <w:name w:val="initial"/>
    <w:basedOn w:val="Normal"/>
    <w:rsid w:val="00C92378"/>
    <w:pPr>
      <w:spacing w:before="100" w:beforeAutospacing="1" w:after="100" w:afterAutospacing="1"/>
    </w:pPr>
    <w:rPr>
      <w:rFonts w:eastAsia="Times New Roman"/>
      <w:sz w:val="24"/>
      <w:lang w:eastAsia="zh-CN"/>
    </w:rPr>
  </w:style>
  <w:style w:type="paragraph" w:customStyle="1" w:styleId="speakable-paragraph">
    <w:name w:val="speakable-paragraph"/>
    <w:basedOn w:val="Normal"/>
    <w:rsid w:val="00C92378"/>
    <w:pPr>
      <w:spacing w:before="100" w:beforeAutospacing="1" w:after="100" w:afterAutospacing="1"/>
    </w:pPr>
    <w:rPr>
      <w:rFonts w:eastAsia="Times New Roman"/>
      <w:sz w:val="24"/>
      <w:lang w:eastAsia="zh-CN"/>
    </w:rPr>
  </w:style>
  <w:style w:type="character" w:customStyle="1" w:styleId="CardUnderlinedCharChar0">
    <w:name w:val="Card Underlined Char Char"/>
    <w:rsid w:val="00C92378"/>
    <w:rPr>
      <w:rFonts w:ascii="Arial Narrow" w:hAnsi="Arial Narrow"/>
      <w:sz w:val="22"/>
      <w:szCs w:val="24"/>
      <w:u w:val="single"/>
      <w:lang w:val="en-US" w:eastAsia="en-US" w:bidi="ar-SA"/>
    </w:rPr>
  </w:style>
  <w:style w:type="paragraph" w:customStyle="1" w:styleId="detailsub">
    <w:name w:val="detail__sub"/>
    <w:basedOn w:val="Normal"/>
    <w:rsid w:val="00C92378"/>
    <w:pPr>
      <w:spacing w:before="100" w:beforeAutospacing="1" w:after="100" w:afterAutospacing="1"/>
    </w:pPr>
    <w:rPr>
      <w:rFonts w:eastAsia="Times New Roman"/>
      <w:sz w:val="24"/>
      <w:lang w:eastAsia="zh-CN"/>
    </w:rPr>
  </w:style>
  <w:style w:type="paragraph" w:customStyle="1" w:styleId="flfc">
    <w:name w:val="flfc"/>
    <w:basedOn w:val="Normal"/>
    <w:rsid w:val="00C92378"/>
    <w:pPr>
      <w:spacing w:before="100" w:beforeAutospacing="1" w:after="100" w:afterAutospacing="1"/>
    </w:pPr>
    <w:rPr>
      <w:rFonts w:eastAsia="Times New Roman"/>
      <w:sz w:val="24"/>
      <w:lang w:eastAsia="zh-CN"/>
    </w:rPr>
  </w:style>
  <w:style w:type="character" w:customStyle="1" w:styleId="m-299895914748161361gmail-style13ptbold">
    <w:name w:val="m_-299895914748161361gmail-style13ptbold"/>
    <w:basedOn w:val="DefaultParagraphFont"/>
    <w:rsid w:val="00C92378"/>
  </w:style>
  <w:style w:type="character" w:customStyle="1" w:styleId="m-299895914748161361gmail-styleunderline">
    <w:name w:val="m_-299895914748161361gmail-styleunderline"/>
    <w:basedOn w:val="DefaultParagraphFont"/>
    <w:rsid w:val="00C92378"/>
  </w:style>
  <w:style w:type="paragraph" w:customStyle="1" w:styleId="m-266642551691440061gmail-cites">
    <w:name w:val="m_-266642551691440061gmail-cites"/>
    <w:basedOn w:val="Normal"/>
    <w:rsid w:val="00C92378"/>
    <w:pPr>
      <w:spacing w:before="100" w:beforeAutospacing="1" w:after="100" w:afterAutospacing="1"/>
    </w:pPr>
    <w:rPr>
      <w:rFonts w:eastAsia="Times New Roman"/>
      <w:sz w:val="24"/>
      <w:lang w:eastAsia="zh-CN"/>
    </w:rPr>
  </w:style>
  <w:style w:type="character" w:customStyle="1" w:styleId="m-266642551691440061gmail-author-date">
    <w:name w:val="m_-266642551691440061gmail-author-date"/>
    <w:basedOn w:val="DefaultParagraphFont"/>
    <w:rsid w:val="00C92378"/>
  </w:style>
  <w:style w:type="paragraph" w:customStyle="1" w:styleId="m-266642551691440061gmail-cards">
    <w:name w:val="m_-266642551691440061gmail-cards"/>
    <w:basedOn w:val="Normal"/>
    <w:rsid w:val="00C92378"/>
    <w:pPr>
      <w:spacing w:before="100" w:beforeAutospacing="1" w:after="100" w:afterAutospacing="1"/>
    </w:pPr>
    <w:rPr>
      <w:rFonts w:eastAsia="Times New Roman"/>
      <w:sz w:val="24"/>
      <w:lang w:eastAsia="zh-CN"/>
    </w:rPr>
  </w:style>
  <w:style w:type="character" w:customStyle="1" w:styleId="m-266642551691440061gmail-debateunderline">
    <w:name w:val="m_-266642551691440061gmail-debateunderline"/>
    <w:basedOn w:val="DefaultParagraphFont"/>
    <w:rsid w:val="00C92378"/>
  </w:style>
  <w:style w:type="paragraph" w:customStyle="1" w:styleId="listingexcerpt">
    <w:name w:val="listing__excerpt"/>
    <w:basedOn w:val="Normal"/>
    <w:rsid w:val="00C92378"/>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C92378"/>
  </w:style>
  <w:style w:type="paragraph" w:customStyle="1" w:styleId="specialbutton">
    <w:name w:val="special__button"/>
    <w:basedOn w:val="Normal"/>
    <w:rsid w:val="00C92378"/>
    <w:pPr>
      <w:spacing w:before="100" w:beforeAutospacing="1" w:after="100" w:afterAutospacing="1"/>
    </w:pPr>
    <w:rPr>
      <w:rFonts w:eastAsia="Times New Roman"/>
      <w:lang w:eastAsia="zh-CN"/>
    </w:rPr>
  </w:style>
  <w:style w:type="numbering" w:customStyle="1" w:styleId="NoList10">
    <w:name w:val="No List10"/>
    <w:next w:val="NoList"/>
    <w:uiPriority w:val="99"/>
    <w:semiHidden/>
    <w:unhideWhenUsed/>
    <w:rsid w:val="00C92378"/>
  </w:style>
  <w:style w:type="numbering" w:customStyle="1" w:styleId="NoList114">
    <w:name w:val="No List114"/>
    <w:next w:val="NoList"/>
    <w:uiPriority w:val="99"/>
    <w:semiHidden/>
    <w:unhideWhenUsed/>
    <w:rsid w:val="00C92378"/>
  </w:style>
  <w:style w:type="numbering" w:customStyle="1" w:styleId="NoList24">
    <w:name w:val="No List24"/>
    <w:next w:val="NoList"/>
    <w:uiPriority w:val="99"/>
    <w:semiHidden/>
    <w:unhideWhenUsed/>
    <w:rsid w:val="00C92378"/>
  </w:style>
  <w:style w:type="numbering" w:customStyle="1" w:styleId="NoList1114">
    <w:name w:val="No List1114"/>
    <w:next w:val="NoList"/>
    <w:uiPriority w:val="99"/>
    <w:semiHidden/>
    <w:unhideWhenUsed/>
    <w:rsid w:val="00C92378"/>
  </w:style>
  <w:style w:type="numbering" w:customStyle="1" w:styleId="NoList11114">
    <w:name w:val="No List11114"/>
    <w:next w:val="NoList"/>
    <w:uiPriority w:val="99"/>
    <w:semiHidden/>
    <w:unhideWhenUsed/>
    <w:rsid w:val="00C92378"/>
  </w:style>
  <w:style w:type="numbering" w:customStyle="1" w:styleId="NoList111114">
    <w:name w:val="No List111114"/>
    <w:next w:val="NoList"/>
    <w:uiPriority w:val="99"/>
    <w:semiHidden/>
    <w:unhideWhenUsed/>
    <w:rsid w:val="00C92378"/>
  </w:style>
  <w:style w:type="numbering" w:customStyle="1" w:styleId="NoList212">
    <w:name w:val="No List212"/>
    <w:next w:val="NoList"/>
    <w:uiPriority w:val="99"/>
    <w:semiHidden/>
    <w:unhideWhenUsed/>
    <w:rsid w:val="00C92378"/>
  </w:style>
  <w:style w:type="numbering" w:customStyle="1" w:styleId="NoList1111114">
    <w:name w:val="No List1111114"/>
    <w:next w:val="NoList"/>
    <w:uiPriority w:val="99"/>
    <w:semiHidden/>
    <w:unhideWhenUsed/>
    <w:rsid w:val="00C92378"/>
  </w:style>
  <w:style w:type="numbering" w:customStyle="1" w:styleId="NoList34">
    <w:name w:val="No List34"/>
    <w:next w:val="NoList"/>
    <w:uiPriority w:val="99"/>
    <w:semiHidden/>
    <w:unhideWhenUsed/>
    <w:rsid w:val="00C92378"/>
  </w:style>
  <w:style w:type="numbering" w:customStyle="1" w:styleId="NoList121">
    <w:name w:val="No List121"/>
    <w:next w:val="NoList"/>
    <w:uiPriority w:val="99"/>
    <w:semiHidden/>
    <w:unhideWhenUsed/>
    <w:rsid w:val="00C92378"/>
  </w:style>
  <w:style w:type="numbering" w:customStyle="1" w:styleId="NoList21111">
    <w:name w:val="No List21111"/>
    <w:next w:val="NoList"/>
    <w:uiPriority w:val="99"/>
    <w:semiHidden/>
    <w:unhideWhenUsed/>
    <w:rsid w:val="00C92378"/>
  </w:style>
  <w:style w:type="numbering" w:customStyle="1" w:styleId="NoList43">
    <w:name w:val="No List43"/>
    <w:next w:val="NoList"/>
    <w:uiPriority w:val="99"/>
    <w:semiHidden/>
    <w:unhideWhenUsed/>
    <w:rsid w:val="00C92378"/>
  </w:style>
  <w:style w:type="numbering" w:customStyle="1" w:styleId="NoList53">
    <w:name w:val="No List53"/>
    <w:next w:val="NoList"/>
    <w:uiPriority w:val="99"/>
    <w:semiHidden/>
    <w:unhideWhenUsed/>
    <w:rsid w:val="00C92378"/>
  </w:style>
  <w:style w:type="numbering" w:customStyle="1" w:styleId="NoList131">
    <w:name w:val="No List131"/>
    <w:next w:val="NoList"/>
    <w:uiPriority w:val="99"/>
    <w:semiHidden/>
    <w:unhideWhenUsed/>
    <w:rsid w:val="00C92378"/>
  </w:style>
  <w:style w:type="numbering" w:customStyle="1" w:styleId="NoList1121">
    <w:name w:val="No List1121"/>
    <w:next w:val="NoList"/>
    <w:uiPriority w:val="99"/>
    <w:semiHidden/>
    <w:unhideWhenUsed/>
    <w:rsid w:val="00C92378"/>
  </w:style>
  <w:style w:type="numbering" w:customStyle="1" w:styleId="NoList11121">
    <w:name w:val="No List11121"/>
    <w:next w:val="NoList"/>
    <w:uiPriority w:val="99"/>
    <w:semiHidden/>
    <w:unhideWhenUsed/>
    <w:rsid w:val="00C92378"/>
  </w:style>
  <w:style w:type="numbering" w:customStyle="1" w:styleId="NoList221">
    <w:name w:val="No List221"/>
    <w:next w:val="NoList"/>
    <w:uiPriority w:val="99"/>
    <w:semiHidden/>
    <w:unhideWhenUsed/>
    <w:rsid w:val="00C92378"/>
  </w:style>
  <w:style w:type="numbering" w:customStyle="1" w:styleId="NoList111121">
    <w:name w:val="No List111121"/>
    <w:next w:val="NoList"/>
    <w:uiPriority w:val="99"/>
    <w:semiHidden/>
    <w:unhideWhenUsed/>
    <w:rsid w:val="00C92378"/>
  </w:style>
  <w:style w:type="numbering" w:customStyle="1" w:styleId="NoList312">
    <w:name w:val="No List312"/>
    <w:next w:val="NoList"/>
    <w:uiPriority w:val="99"/>
    <w:semiHidden/>
    <w:unhideWhenUsed/>
    <w:rsid w:val="00C92378"/>
  </w:style>
  <w:style w:type="numbering" w:customStyle="1" w:styleId="NoList1211">
    <w:name w:val="No List1211"/>
    <w:next w:val="NoList"/>
    <w:uiPriority w:val="99"/>
    <w:semiHidden/>
    <w:unhideWhenUsed/>
    <w:rsid w:val="00C92378"/>
  </w:style>
  <w:style w:type="numbering" w:customStyle="1" w:styleId="NoList2121">
    <w:name w:val="No List2121"/>
    <w:next w:val="NoList"/>
    <w:uiPriority w:val="99"/>
    <w:semiHidden/>
    <w:unhideWhenUsed/>
    <w:rsid w:val="00C92378"/>
  </w:style>
  <w:style w:type="numbering" w:customStyle="1" w:styleId="NoList411">
    <w:name w:val="No List411"/>
    <w:next w:val="NoList"/>
    <w:uiPriority w:val="99"/>
    <w:semiHidden/>
    <w:unhideWhenUsed/>
    <w:rsid w:val="00C92378"/>
  </w:style>
  <w:style w:type="numbering" w:customStyle="1" w:styleId="NoList63">
    <w:name w:val="No List63"/>
    <w:next w:val="NoList"/>
    <w:uiPriority w:val="99"/>
    <w:semiHidden/>
    <w:unhideWhenUsed/>
    <w:rsid w:val="00C92378"/>
  </w:style>
  <w:style w:type="numbering" w:customStyle="1" w:styleId="NoList141">
    <w:name w:val="No List141"/>
    <w:next w:val="NoList"/>
    <w:uiPriority w:val="99"/>
    <w:semiHidden/>
    <w:unhideWhenUsed/>
    <w:rsid w:val="00C92378"/>
  </w:style>
  <w:style w:type="numbering" w:customStyle="1" w:styleId="NoList73">
    <w:name w:val="No List73"/>
    <w:next w:val="NoList"/>
    <w:uiPriority w:val="99"/>
    <w:semiHidden/>
    <w:unhideWhenUsed/>
    <w:rsid w:val="00C92378"/>
  </w:style>
  <w:style w:type="numbering" w:customStyle="1" w:styleId="NoList1131">
    <w:name w:val="No List1131"/>
    <w:next w:val="NoList"/>
    <w:uiPriority w:val="99"/>
    <w:semiHidden/>
    <w:unhideWhenUsed/>
    <w:rsid w:val="00C92378"/>
  </w:style>
  <w:style w:type="numbering" w:customStyle="1" w:styleId="NoList231">
    <w:name w:val="No List231"/>
    <w:next w:val="NoList"/>
    <w:uiPriority w:val="99"/>
    <w:semiHidden/>
    <w:unhideWhenUsed/>
    <w:rsid w:val="00C92378"/>
  </w:style>
  <w:style w:type="numbering" w:customStyle="1" w:styleId="NoList11131">
    <w:name w:val="No List11131"/>
    <w:next w:val="NoList"/>
    <w:uiPriority w:val="99"/>
    <w:semiHidden/>
    <w:unhideWhenUsed/>
    <w:rsid w:val="00C92378"/>
  </w:style>
  <w:style w:type="numbering" w:customStyle="1" w:styleId="NoList321">
    <w:name w:val="No List321"/>
    <w:next w:val="NoList"/>
    <w:uiPriority w:val="99"/>
    <w:semiHidden/>
    <w:unhideWhenUsed/>
    <w:rsid w:val="00C92378"/>
  </w:style>
  <w:style w:type="numbering" w:customStyle="1" w:styleId="NoList122">
    <w:name w:val="No List122"/>
    <w:next w:val="NoList"/>
    <w:uiPriority w:val="99"/>
    <w:semiHidden/>
    <w:unhideWhenUsed/>
    <w:rsid w:val="00C92378"/>
  </w:style>
  <w:style w:type="numbering" w:customStyle="1" w:styleId="NoList213">
    <w:name w:val="No List213"/>
    <w:next w:val="NoList"/>
    <w:uiPriority w:val="99"/>
    <w:semiHidden/>
    <w:unhideWhenUsed/>
    <w:rsid w:val="00C92378"/>
  </w:style>
  <w:style w:type="numbering" w:customStyle="1" w:styleId="NoList421">
    <w:name w:val="No List421"/>
    <w:next w:val="NoList"/>
    <w:uiPriority w:val="99"/>
    <w:semiHidden/>
    <w:unhideWhenUsed/>
    <w:rsid w:val="00C92378"/>
  </w:style>
  <w:style w:type="numbering" w:customStyle="1" w:styleId="NoList81">
    <w:name w:val="No List81"/>
    <w:next w:val="NoList"/>
    <w:uiPriority w:val="99"/>
    <w:semiHidden/>
    <w:unhideWhenUsed/>
    <w:rsid w:val="00C92378"/>
  </w:style>
  <w:style w:type="numbering" w:customStyle="1" w:styleId="NoList16">
    <w:name w:val="No List16"/>
    <w:next w:val="NoList"/>
    <w:uiPriority w:val="99"/>
    <w:semiHidden/>
    <w:unhideWhenUsed/>
    <w:rsid w:val="00C92378"/>
  </w:style>
  <w:style w:type="numbering" w:customStyle="1" w:styleId="NoList241">
    <w:name w:val="No List241"/>
    <w:next w:val="NoList"/>
    <w:uiPriority w:val="99"/>
    <w:semiHidden/>
    <w:unhideWhenUsed/>
    <w:rsid w:val="00C92378"/>
  </w:style>
  <w:style w:type="numbering" w:customStyle="1" w:styleId="NoList1141">
    <w:name w:val="No List1141"/>
    <w:next w:val="NoList"/>
    <w:uiPriority w:val="99"/>
    <w:semiHidden/>
    <w:unhideWhenUsed/>
    <w:rsid w:val="00C92378"/>
  </w:style>
  <w:style w:type="numbering" w:customStyle="1" w:styleId="NoList11141">
    <w:name w:val="No List11141"/>
    <w:next w:val="NoList"/>
    <w:uiPriority w:val="99"/>
    <w:semiHidden/>
    <w:unhideWhenUsed/>
    <w:rsid w:val="00C92378"/>
  </w:style>
  <w:style w:type="numbering" w:customStyle="1" w:styleId="NoList111131">
    <w:name w:val="No List111131"/>
    <w:next w:val="NoList"/>
    <w:uiPriority w:val="99"/>
    <w:semiHidden/>
    <w:unhideWhenUsed/>
    <w:rsid w:val="00C92378"/>
  </w:style>
  <w:style w:type="numbering" w:customStyle="1" w:styleId="NoList214">
    <w:name w:val="No List214"/>
    <w:next w:val="NoList"/>
    <w:uiPriority w:val="99"/>
    <w:semiHidden/>
    <w:unhideWhenUsed/>
    <w:rsid w:val="00C92378"/>
  </w:style>
  <w:style w:type="numbering" w:customStyle="1" w:styleId="NoList1111121">
    <w:name w:val="No List1111121"/>
    <w:next w:val="NoList"/>
    <w:uiPriority w:val="99"/>
    <w:semiHidden/>
    <w:unhideWhenUsed/>
    <w:rsid w:val="00C92378"/>
  </w:style>
  <w:style w:type="numbering" w:customStyle="1" w:styleId="NoList331">
    <w:name w:val="No List331"/>
    <w:next w:val="NoList"/>
    <w:uiPriority w:val="99"/>
    <w:semiHidden/>
    <w:unhideWhenUsed/>
    <w:rsid w:val="00C92378"/>
  </w:style>
  <w:style w:type="numbering" w:customStyle="1" w:styleId="NoList123">
    <w:name w:val="No List123"/>
    <w:next w:val="NoList"/>
    <w:uiPriority w:val="99"/>
    <w:semiHidden/>
    <w:unhideWhenUsed/>
    <w:rsid w:val="00C92378"/>
  </w:style>
  <w:style w:type="numbering" w:customStyle="1" w:styleId="NoList211111">
    <w:name w:val="No List211111"/>
    <w:next w:val="NoList"/>
    <w:uiPriority w:val="99"/>
    <w:semiHidden/>
    <w:unhideWhenUsed/>
    <w:rsid w:val="00C92378"/>
  </w:style>
  <w:style w:type="numbering" w:customStyle="1" w:styleId="NoList431">
    <w:name w:val="No List431"/>
    <w:next w:val="NoList"/>
    <w:uiPriority w:val="99"/>
    <w:semiHidden/>
    <w:unhideWhenUsed/>
    <w:rsid w:val="00C92378"/>
  </w:style>
  <w:style w:type="numbering" w:customStyle="1" w:styleId="NoList511">
    <w:name w:val="No List511"/>
    <w:next w:val="NoList"/>
    <w:uiPriority w:val="99"/>
    <w:semiHidden/>
    <w:unhideWhenUsed/>
    <w:rsid w:val="00C92378"/>
  </w:style>
  <w:style w:type="numbering" w:customStyle="1" w:styleId="NoList1311">
    <w:name w:val="No List1311"/>
    <w:next w:val="NoList"/>
    <w:uiPriority w:val="99"/>
    <w:semiHidden/>
    <w:unhideWhenUsed/>
    <w:rsid w:val="00C92378"/>
  </w:style>
  <w:style w:type="numbering" w:customStyle="1" w:styleId="NoList11211">
    <w:name w:val="No List11211"/>
    <w:next w:val="NoList"/>
    <w:uiPriority w:val="99"/>
    <w:semiHidden/>
    <w:unhideWhenUsed/>
    <w:rsid w:val="00C92378"/>
  </w:style>
  <w:style w:type="numbering" w:customStyle="1" w:styleId="NoList111211">
    <w:name w:val="No List111211"/>
    <w:next w:val="NoList"/>
    <w:uiPriority w:val="99"/>
    <w:semiHidden/>
    <w:unhideWhenUsed/>
    <w:rsid w:val="00C92378"/>
  </w:style>
  <w:style w:type="numbering" w:customStyle="1" w:styleId="NoList2211">
    <w:name w:val="No List2211"/>
    <w:next w:val="NoList"/>
    <w:uiPriority w:val="99"/>
    <w:semiHidden/>
    <w:unhideWhenUsed/>
    <w:rsid w:val="00C92378"/>
  </w:style>
  <w:style w:type="numbering" w:customStyle="1" w:styleId="NoList1111211">
    <w:name w:val="No List1111211"/>
    <w:next w:val="NoList"/>
    <w:uiPriority w:val="99"/>
    <w:semiHidden/>
    <w:unhideWhenUsed/>
    <w:rsid w:val="00C92378"/>
  </w:style>
  <w:style w:type="numbering" w:customStyle="1" w:styleId="NoList3111">
    <w:name w:val="No List3111"/>
    <w:next w:val="NoList"/>
    <w:uiPriority w:val="99"/>
    <w:semiHidden/>
    <w:unhideWhenUsed/>
    <w:rsid w:val="00C92378"/>
  </w:style>
  <w:style w:type="numbering" w:customStyle="1" w:styleId="NoList12111">
    <w:name w:val="No List12111"/>
    <w:next w:val="NoList"/>
    <w:uiPriority w:val="99"/>
    <w:semiHidden/>
    <w:unhideWhenUsed/>
    <w:rsid w:val="00C92378"/>
  </w:style>
  <w:style w:type="numbering" w:customStyle="1" w:styleId="NoList21211">
    <w:name w:val="No List21211"/>
    <w:next w:val="NoList"/>
    <w:uiPriority w:val="99"/>
    <w:semiHidden/>
    <w:unhideWhenUsed/>
    <w:rsid w:val="00C92378"/>
  </w:style>
  <w:style w:type="numbering" w:customStyle="1" w:styleId="NoList4111">
    <w:name w:val="No List4111"/>
    <w:next w:val="NoList"/>
    <w:uiPriority w:val="99"/>
    <w:semiHidden/>
    <w:unhideWhenUsed/>
    <w:rsid w:val="00C92378"/>
  </w:style>
  <w:style w:type="numbering" w:customStyle="1" w:styleId="NoList611">
    <w:name w:val="No List611"/>
    <w:next w:val="NoList"/>
    <w:uiPriority w:val="99"/>
    <w:semiHidden/>
    <w:unhideWhenUsed/>
    <w:rsid w:val="00C92378"/>
  </w:style>
  <w:style w:type="numbering" w:customStyle="1" w:styleId="NoList1411">
    <w:name w:val="No List1411"/>
    <w:next w:val="NoList"/>
    <w:uiPriority w:val="99"/>
    <w:semiHidden/>
    <w:unhideWhenUsed/>
    <w:rsid w:val="00C92378"/>
  </w:style>
  <w:style w:type="numbering" w:customStyle="1" w:styleId="NoList711">
    <w:name w:val="No List711"/>
    <w:next w:val="NoList"/>
    <w:uiPriority w:val="99"/>
    <w:semiHidden/>
    <w:unhideWhenUsed/>
    <w:rsid w:val="00C92378"/>
  </w:style>
  <w:style w:type="numbering" w:customStyle="1" w:styleId="NoList151">
    <w:name w:val="No List151"/>
    <w:next w:val="NoList"/>
    <w:uiPriority w:val="99"/>
    <w:semiHidden/>
    <w:unhideWhenUsed/>
    <w:rsid w:val="00C92378"/>
  </w:style>
  <w:style w:type="numbering" w:customStyle="1" w:styleId="NoList11311">
    <w:name w:val="No List11311"/>
    <w:next w:val="NoList"/>
    <w:uiPriority w:val="99"/>
    <w:semiHidden/>
    <w:unhideWhenUsed/>
    <w:rsid w:val="00C92378"/>
  </w:style>
  <w:style w:type="numbering" w:customStyle="1" w:styleId="NoList2311">
    <w:name w:val="No List2311"/>
    <w:next w:val="NoList"/>
    <w:uiPriority w:val="99"/>
    <w:semiHidden/>
    <w:unhideWhenUsed/>
    <w:rsid w:val="00C92378"/>
  </w:style>
  <w:style w:type="numbering" w:customStyle="1" w:styleId="NoList111311">
    <w:name w:val="No List111311"/>
    <w:next w:val="NoList"/>
    <w:uiPriority w:val="99"/>
    <w:semiHidden/>
    <w:unhideWhenUsed/>
    <w:rsid w:val="00C92378"/>
  </w:style>
  <w:style w:type="numbering" w:customStyle="1" w:styleId="NoList3211">
    <w:name w:val="No List3211"/>
    <w:next w:val="NoList"/>
    <w:uiPriority w:val="99"/>
    <w:semiHidden/>
    <w:unhideWhenUsed/>
    <w:rsid w:val="00C92378"/>
  </w:style>
  <w:style w:type="numbering" w:customStyle="1" w:styleId="NoList1221">
    <w:name w:val="No List1221"/>
    <w:next w:val="NoList"/>
    <w:uiPriority w:val="99"/>
    <w:semiHidden/>
    <w:unhideWhenUsed/>
    <w:rsid w:val="00C92378"/>
  </w:style>
  <w:style w:type="numbering" w:customStyle="1" w:styleId="NoList2131">
    <w:name w:val="No List2131"/>
    <w:next w:val="NoList"/>
    <w:uiPriority w:val="99"/>
    <w:semiHidden/>
    <w:unhideWhenUsed/>
    <w:rsid w:val="00C92378"/>
  </w:style>
  <w:style w:type="numbering" w:customStyle="1" w:styleId="NoList4211">
    <w:name w:val="No List4211"/>
    <w:next w:val="NoList"/>
    <w:uiPriority w:val="99"/>
    <w:semiHidden/>
    <w:unhideWhenUsed/>
    <w:rsid w:val="00C92378"/>
  </w:style>
  <w:style w:type="numbering" w:customStyle="1" w:styleId="NoList91">
    <w:name w:val="No List91"/>
    <w:next w:val="NoList"/>
    <w:uiPriority w:val="99"/>
    <w:semiHidden/>
    <w:unhideWhenUsed/>
    <w:rsid w:val="00C92378"/>
  </w:style>
  <w:style w:type="numbering" w:customStyle="1" w:styleId="NoList17">
    <w:name w:val="No List17"/>
    <w:next w:val="NoList"/>
    <w:uiPriority w:val="99"/>
    <w:semiHidden/>
    <w:unhideWhenUsed/>
    <w:rsid w:val="00C92378"/>
  </w:style>
  <w:style w:type="numbering" w:customStyle="1" w:styleId="NoList25">
    <w:name w:val="No List25"/>
    <w:next w:val="NoList"/>
    <w:uiPriority w:val="99"/>
    <w:semiHidden/>
    <w:unhideWhenUsed/>
    <w:rsid w:val="00C92378"/>
  </w:style>
  <w:style w:type="numbering" w:customStyle="1" w:styleId="NoList115">
    <w:name w:val="No List115"/>
    <w:next w:val="NoList"/>
    <w:uiPriority w:val="99"/>
    <w:semiHidden/>
    <w:unhideWhenUsed/>
    <w:rsid w:val="00C92378"/>
  </w:style>
  <w:style w:type="numbering" w:customStyle="1" w:styleId="NoList1115">
    <w:name w:val="No List1115"/>
    <w:next w:val="NoList"/>
    <w:uiPriority w:val="99"/>
    <w:semiHidden/>
    <w:unhideWhenUsed/>
    <w:rsid w:val="00C92378"/>
  </w:style>
  <w:style w:type="numbering" w:customStyle="1" w:styleId="NoList111141">
    <w:name w:val="No List111141"/>
    <w:next w:val="NoList"/>
    <w:uiPriority w:val="99"/>
    <w:semiHidden/>
    <w:unhideWhenUsed/>
    <w:rsid w:val="00C92378"/>
  </w:style>
  <w:style w:type="numbering" w:customStyle="1" w:styleId="NoList215">
    <w:name w:val="No List215"/>
    <w:next w:val="NoList"/>
    <w:uiPriority w:val="99"/>
    <w:semiHidden/>
    <w:unhideWhenUsed/>
    <w:rsid w:val="00C92378"/>
  </w:style>
  <w:style w:type="numbering" w:customStyle="1" w:styleId="NoList1111131">
    <w:name w:val="No List1111131"/>
    <w:next w:val="NoList"/>
    <w:uiPriority w:val="99"/>
    <w:semiHidden/>
    <w:unhideWhenUsed/>
    <w:rsid w:val="00C92378"/>
  </w:style>
  <w:style w:type="numbering" w:customStyle="1" w:styleId="NoList341">
    <w:name w:val="No List341"/>
    <w:next w:val="NoList"/>
    <w:uiPriority w:val="99"/>
    <w:semiHidden/>
    <w:unhideWhenUsed/>
    <w:rsid w:val="00C92378"/>
  </w:style>
  <w:style w:type="numbering" w:customStyle="1" w:styleId="NoList124">
    <w:name w:val="No List124"/>
    <w:next w:val="NoList"/>
    <w:uiPriority w:val="99"/>
    <w:semiHidden/>
    <w:unhideWhenUsed/>
    <w:rsid w:val="00C92378"/>
  </w:style>
  <w:style w:type="numbering" w:customStyle="1" w:styleId="NoList2112">
    <w:name w:val="No List2112"/>
    <w:next w:val="NoList"/>
    <w:uiPriority w:val="99"/>
    <w:semiHidden/>
    <w:unhideWhenUsed/>
    <w:rsid w:val="00C92378"/>
  </w:style>
  <w:style w:type="numbering" w:customStyle="1" w:styleId="NoList44">
    <w:name w:val="No List44"/>
    <w:next w:val="NoList"/>
    <w:uiPriority w:val="99"/>
    <w:semiHidden/>
    <w:unhideWhenUsed/>
    <w:rsid w:val="00C92378"/>
  </w:style>
  <w:style w:type="numbering" w:customStyle="1" w:styleId="NoList521">
    <w:name w:val="No List521"/>
    <w:next w:val="NoList"/>
    <w:uiPriority w:val="99"/>
    <w:semiHidden/>
    <w:unhideWhenUsed/>
    <w:rsid w:val="00C92378"/>
  </w:style>
  <w:style w:type="numbering" w:customStyle="1" w:styleId="NoList132">
    <w:name w:val="No List132"/>
    <w:next w:val="NoList"/>
    <w:uiPriority w:val="99"/>
    <w:semiHidden/>
    <w:unhideWhenUsed/>
    <w:rsid w:val="00C92378"/>
  </w:style>
  <w:style w:type="numbering" w:customStyle="1" w:styleId="NoList1122">
    <w:name w:val="No List1122"/>
    <w:next w:val="NoList"/>
    <w:uiPriority w:val="99"/>
    <w:semiHidden/>
    <w:unhideWhenUsed/>
    <w:rsid w:val="00C92378"/>
  </w:style>
  <w:style w:type="numbering" w:customStyle="1" w:styleId="NoList11122">
    <w:name w:val="No List11122"/>
    <w:next w:val="NoList"/>
    <w:uiPriority w:val="99"/>
    <w:semiHidden/>
    <w:unhideWhenUsed/>
    <w:rsid w:val="00C92378"/>
  </w:style>
  <w:style w:type="numbering" w:customStyle="1" w:styleId="NoList222">
    <w:name w:val="No List222"/>
    <w:next w:val="NoList"/>
    <w:uiPriority w:val="99"/>
    <w:semiHidden/>
    <w:unhideWhenUsed/>
    <w:rsid w:val="00C92378"/>
  </w:style>
  <w:style w:type="numbering" w:customStyle="1" w:styleId="NoList111122">
    <w:name w:val="No List111122"/>
    <w:next w:val="NoList"/>
    <w:uiPriority w:val="99"/>
    <w:semiHidden/>
    <w:unhideWhenUsed/>
    <w:rsid w:val="00C92378"/>
  </w:style>
  <w:style w:type="numbering" w:customStyle="1" w:styleId="NoList3121">
    <w:name w:val="No List3121"/>
    <w:next w:val="NoList"/>
    <w:uiPriority w:val="99"/>
    <w:semiHidden/>
    <w:unhideWhenUsed/>
    <w:rsid w:val="00C92378"/>
  </w:style>
  <w:style w:type="numbering" w:customStyle="1" w:styleId="NoList1212">
    <w:name w:val="No List1212"/>
    <w:next w:val="NoList"/>
    <w:uiPriority w:val="99"/>
    <w:semiHidden/>
    <w:unhideWhenUsed/>
    <w:rsid w:val="00C92378"/>
  </w:style>
  <w:style w:type="numbering" w:customStyle="1" w:styleId="NoList2122">
    <w:name w:val="No List2122"/>
    <w:next w:val="NoList"/>
    <w:uiPriority w:val="99"/>
    <w:semiHidden/>
    <w:unhideWhenUsed/>
    <w:rsid w:val="00C92378"/>
  </w:style>
  <w:style w:type="numbering" w:customStyle="1" w:styleId="NoList412">
    <w:name w:val="No List412"/>
    <w:next w:val="NoList"/>
    <w:uiPriority w:val="99"/>
    <w:semiHidden/>
    <w:unhideWhenUsed/>
    <w:rsid w:val="00C92378"/>
  </w:style>
  <w:style w:type="numbering" w:customStyle="1" w:styleId="NoList621">
    <w:name w:val="No List621"/>
    <w:next w:val="NoList"/>
    <w:uiPriority w:val="99"/>
    <w:semiHidden/>
    <w:unhideWhenUsed/>
    <w:rsid w:val="00C92378"/>
  </w:style>
  <w:style w:type="numbering" w:customStyle="1" w:styleId="NoList142">
    <w:name w:val="No List142"/>
    <w:next w:val="NoList"/>
    <w:uiPriority w:val="99"/>
    <w:semiHidden/>
    <w:unhideWhenUsed/>
    <w:rsid w:val="00C92378"/>
  </w:style>
  <w:style w:type="numbering" w:customStyle="1" w:styleId="NoList721">
    <w:name w:val="No List721"/>
    <w:next w:val="NoList"/>
    <w:uiPriority w:val="99"/>
    <w:semiHidden/>
    <w:unhideWhenUsed/>
    <w:rsid w:val="00C92378"/>
  </w:style>
  <w:style w:type="numbering" w:customStyle="1" w:styleId="NoList152">
    <w:name w:val="No List152"/>
    <w:next w:val="NoList"/>
    <w:uiPriority w:val="99"/>
    <w:semiHidden/>
    <w:unhideWhenUsed/>
    <w:rsid w:val="00C92378"/>
  </w:style>
  <w:style w:type="numbering" w:customStyle="1" w:styleId="NoList1132">
    <w:name w:val="No List1132"/>
    <w:next w:val="NoList"/>
    <w:uiPriority w:val="99"/>
    <w:semiHidden/>
    <w:unhideWhenUsed/>
    <w:rsid w:val="00C92378"/>
  </w:style>
  <w:style w:type="numbering" w:customStyle="1" w:styleId="NoList232">
    <w:name w:val="No List232"/>
    <w:next w:val="NoList"/>
    <w:uiPriority w:val="99"/>
    <w:semiHidden/>
    <w:unhideWhenUsed/>
    <w:rsid w:val="00C92378"/>
  </w:style>
  <w:style w:type="numbering" w:customStyle="1" w:styleId="NoList11132">
    <w:name w:val="No List11132"/>
    <w:next w:val="NoList"/>
    <w:uiPriority w:val="99"/>
    <w:semiHidden/>
    <w:unhideWhenUsed/>
    <w:rsid w:val="00C92378"/>
  </w:style>
  <w:style w:type="numbering" w:customStyle="1" w:styleId="NoList322">
    <w:name w:val="No List322"/>
    <w:next w:val="NoList"/>
    <w:uiPriority w:val="99"/>
    <w:semiHidden/>
    <w:unhideWhenUsed/>
    <w:rsid w:val="00C92378"/>
  </w:style>
  <w:style w:type="numbering" w:customStyle="1" w:styleId="NoList1222">
    <w:name w:val="No List1222"/>
    <w:next w:val="NoList"/>
    <w:uiPriority w:val="99"/>
    <w:semiHidden/>
    <w:unhideWhenUsed/>
    <w:rsid w:val="00C92378"/>
  </w:style>
  <w:style w:type="numbering" w:customStyle="1" w:styleId="NoList2132">
    <w:name w:val="No List2132"/>
    <w:next w:val="NoList"/>
    <w:uiPriority w:val="99"/>
    <w:semiHidden/>
    <w:unhideWhenUsed/>
    <w:rsid w:val="00C92378"/>
  </w:style>
  <w:style w:type="numbering" w:customStyle="1" w:styleId="NoList422">
    <w:name w:val="No List422"/>
    <w:next w:val="NoList"/>
    <w:uiPriority w:val="99"/>
    <w:semiHidden/>
    <w:unhideWhenUsed/>
    <w:rsid w:val="00C92378"/>
  </w:style>
  <w:style w:type="numbering" w:customStyle="1" w:styleId="NoList101">
    <w:name w:val="No List101"/>
    <w:next w:val="NoList"/>
    <w:uiPriority w:val="99"/>
    <w:semiHidden/>
    <w:unhideWhenUsed/>
    <w:rsid w:val="00C92378"/>
  </w:style>
  <w:style w:type="numbering" w:customStyle="1" w:styleId="NoList18">
    <w:name w:val="No List18"/>
    <w:next w:val="NoList"/>
    <w:uiPriority w:val="99"/>
    <w:semiHidden/>
    <w:unhideWhenUsed/>
    <w:rsid w:val="00C92378"/>
  </w:style>
  <w:style w:type="numbering" w:customStyle="1" w:styleId="NoList26">
    <w:name w:val="No List26"/>
    <w:next w:val="NoList"/>
    <w:uiPriority w:val="99"/>
    <w:semiHidden/>
    <w:unhideWhenUsed/>
    <w:rsid w:val="00C92378"/>
  </w:style>
  <w:style w:type="numbering" w:customStyle="1" w:styleId="NoList116">
    <w:name w:val="No List116"/>
    <w:next w:val="NoList"/>
    <w:uiPriority w:val="99"/>
    <w:semiHidden/>
    <w:unhideWhenUsed/>
    <w:rsid w:val="00C92378"/>
  </w:style>
  <w:style w:type="numbering" w:customStyle="1" w:styleId="NoList1116">
    <w:name w:val="No List1116"/>
    <w:next w:val="NoList"/>
    <w:uiPriority w:val="99"/>
    <w:semiHidden/>
    <w:unhideWhenUsed/>
    <w:rsid w:val="00C92378"/>
  </w:style>
  <w:style w:type="numbering" w:customStyle="1" w:styleId="NoList11115">
    <w:name w:val="No List11115"/>
    <w:next w:val="NoList"/>
    <w:uiPriority w:val="99"/>
    <w:semiHidden/>
    <w:unhideWhenUsed/>
    <w:rsid w:val="00C92378"/>
  </w:style>
  <w:style w:type="numbering" w:customStyle="1" w:styleId="NoList216">
    <w:name w:val="No List216"/>
    <w:next w:val="NoList"/>
    <w:uiPriority w:val="99"/>
    <w:semiHidden/>
    <w:unhideWhenUsed/>
    <w:rsid w:val="00C92378"/>
  </w:style>
  <w:style w:type="numbering" w:customStyle="1" w:styleId="NoList1111141">
    <w:name w:val="No List1111141"/>
    <w:next w:val="NoList"/>
    <w:uiPriority w:val="99"/>
    <w:semiHidden/>
    <w:unhideWhenUsed/>
    <w:rsid w:val="00C92378"/>
  </w:style>
  <w:style w:type="numbering" w:customStyle="1" w:styleId="NoList35">
    <w:name w:val="No List35"/>
    <w:next w:val="NoList"/>
    <w:uiPriority w:val="99"/>
    <w:semiHidden/>
    <w:unhideWhenUsed/>
    <w:rsid w:val="00C92378"/>
  </w:style>
  <w:style w:type="numbering" w:customStyle="1" w:styleId="NoList125">
    <w:name w:val="No List125"/>
    <w:next w:val="NoList"/>
    <w:uiPriority w:val="99"/>
    <w:semiHidden/>
    <w:unhideWhenUsed/>
    <w:rsid w:val="00C92378"/>
  </w:style>
  <w:style w:type="numbering" w:customStyle="1" w:styleId="NoList2113">
    <w:name w:val="No List2113"/>
    <w:next w:val="NoList"/>
    <w:uiPriority w:val="99"/>
    <w:semiHidden/>
    <w:unhideWhenUsed/>
    <w:rsid w:val="00C92378"/>
  </w:style>
  <w:style w:type="numbering" w:customStyle="1" w:styleId="NoList45">
    <w:name w:val="No List45"/>
    <w:next w:val="NoList"/>
    <w:uiPriority w:val="99"/>
    <w:semiHidden/>
    <w:unhideWhenUsed/>
    <w:rsid w:val="00C92378"/>
  </w:style>
  <w:style w:type="numbering" w:customStyle="1" w:styleId="NoList531">
    <w:name w:val="No List531"/>
    <w:next w:val="NoList"/>
    <w:uiPriority w:val="99"/>
    <w:semiHidden/>
    <w:unhideWhenUsed/>
    <w:rsid w:val="00C92378"/>
  </w:style>
  <w:style w:type="numbering" w:customStyle="1" w:styleId="NoList133">
    <w:name w:val="No List133"/>
    <w:next w:val="NoList"/>
    <w:uiPriority w:val="99"/>
    <w:semiHidden/>
    <w:unhideWhenUsed/>
    <w:rsid w:val="00C92378"/>
  </w:style>
  <w:style w:type="numbering" w:customStyle="1" w:styleId="NoList1123">
    <w:name w:val="No List1123"/>
    <w:next w:val="NoList"/>
    <w:uiPriority w:val="99"/>
    <w:semiHidden/>
    <w:unhideWhenUsed/>
    <w:rsid w:val="00C92378"/>
  </w:style>
  <w:style w:type="numbering" w:customStyle="1" w:styleId="NoList11123">
    <w:name w:val="No List11123"/>
    <w:next w:val="NoList"/>
    <w:uiPriority w:val="99"/>
    <w:semiHidden/>
    <w:unhideWhenUsed/>
    <w:rsid w:val="00C92378"/>
  </w:style>
  <w:style w:type="numbering" w:customStyle="1" w:styleId="NoList223">
    <w:name w:val="No List223"/>
    <w:next w:val="NoList"/>
    <w:uiPriority w:val="99"/>
    <w:semiHidden/>
    <w:unhideWhenUsed/>
    <w:rsid w:val="00C92378"/>
  </w:style>
  <w:style w:type="numbering" w:customStyle="1" w:styleId="NoList111123">
    <w:name w:val="No List111123"/>
    <w:next w:val="NoList"/>
    <w:uiPriority w:val="99"/>
    <w:semiHidden/>
    <w:unhideWhenUsed/>
    <w:rsid w:val="00C92378"/>
  </w:style>
  <w:style w:type="numbering" w:customStyle="1" w:styleId="NoList313">
    <w:name w:val="No List313"/>
    <w:next w:val="NoList"/>
    <w:uiPriority w:val="99"/>
    <w:semiHidden/>
    <w:unhideWhenUsed/>
    <w:rsid w:val="00C92378"/>
  </w:style>
  <w:style w:type="numbering" w:customStyle="1" w:styleId="NoList1213">
    <w:name w:val="No List1213"/>
    <w:next w:val="NoList"/>
    <w:uiPriority w:val="99"/>
    <w:semiHidden/>
    <w:unhideWhenUsed/>
    <w:rsid w:val="00C92378"/>
  </w:style>
  <w:style w:type="numbering" w:customStyle="1" w:styleId="NoList2123">
    <w:name w:val="No List2123"/>
    <w:next w:val="NoList"/>
    <w:uiPriority w:val="99"/>
    <w:semiHidden/>
    <w:unhideWhenUsed/>
    <w:rsid w:val="00C92378"/>
  </w:style>
  <w:style w:type="numbering" w:customStyle="1" w:styleId="NoList413">
    <w:name w:val="No List413"/>
    <w:next w:val="NoList"/>
    <w:uiPriority w:val="99"/>
    <w:semiHidden/>
    <w:unhideWhenUsed/>
    <w:rsid w:val="00C92378"/>
  </w:style>
  <w:style w:type="numbering" w:customStyle="1" w:styleId="NoList631">
    <w:name w:val="No List631"/>
    <w:next w:val="NoList"/>
    <w:uiPriority w:val="99"/>
    <w:semiHidden/>
    <w:unhideWhenUsed/>
    <w:rsid w:val="00C92378"/>
  </w:style>
  <w:style w:type="numbering" w:customStyle="1" w:styleId="NoList143">
    <w:name w:val="No List143"/>
    <w:next w:val="NoList"/>
    <w:uiPriority w:val="99"/>
    <w:semiHidden/>
    <w:unhideWhenUsed/>
    <w:rsid w:val="00C92378"/>
  </w:style>
  <w:style w:type="numbering" w:customStyle="1" w:styleId="NoList731">
    <w:name w:val="No List731"/>
    <w:next w:val="NoList"/>
    <w:uiPriority w:val="99"/>
    <w:semiHidden/>
    <w:unhideWhenUsed/>
    <w:rsid w:val="00C92378"/>
  </w:style>
  <w:style w:type="numbering" w:customStyle="1" w:styleId="NoList153">
    <w:name w:val="No List153"/>
    <w:next w:val="NoList"/>
    <w:uiPriority w:val="99"/>
    <w:semiHidden/>
    <w:unhideWhenUsed/>
    <w:rsid w:val="00C92378"/>
  </w:style>
  <w:style w:type="numbering" w:customStyle="1" w:styleId="NoList1133">
    <w:name w:val="No List1133"/>
    <w:next w:val="NoList"/>
    <w:uiPriority w:val="99"/>
    <w:semiHidden/>
    <w:unhideWhenUsed/>
    <w:rsid w:val="00C92378"/>
  </w:style>
  <w:style w:type="numbering" w:customStyle="1" w:styleId="NoList233">
    <w:name w:val="No List233"/>
    <w:next w:val="NoList"/>
    <w:uiPriority w:val="99"/>
    <w:semiHidden/>
    <w:unhideWhenUsed/>
    <w:rsid w:val="00C92378"/>
  </w:style>
  <w:style w:type="numbering" w:customStyle="1" w:styleId="NoList11133">
    <w:name w:val="No List11133"/>
    <w:next w:val="NoList"/>
    <w:uiPriority w:val="99"/>
    <w:semiHidden/>
    <w:unhideWhenUsed/>
    <w:rsid w:val="00C92378"/>
  </w:style>
  <w:style w:type="numbering" w:customStyle="1" w:styleId="NoList323">
    <w:name w:val="No List323"/>
    <w:next w:val="NoList"/>
    <w:uiPriority w:val="99"/>
    <w:semiHidden/>
    <w:unhideWhenUsed/>
    <w:rsid w:val="00C92378"/>
  </w:style>
  <w:style w:type="numbering" w:customStyle="1" w:styleId="NoList1223">
    <w:name w:val="No List1223"/>
    <w:next w:val="NoList"/>
    <w:uiPriority w:val="99"/>
    <w:semiHidden/>
    <w:unhideWhenUsed/>
    <w:rsid w:val="00C92378"/>
  </w:style>
  <w:style w:type="numbering" w:customStyle="1" w:styleId="NoList2133">
    <w:name w:val="No List2133"/>
    <w:next w:val="NoList"/>
    <w:uiPriority w:val="99"/>
    <w:semiHidden/>
    <w:unhideWhenUsed/>
    <w:rsid w:val="00C92378"/>
  </w:style>
  <w:style w:type="numbering" w:customStyle="1" w:styleId="NoList423">
    <w:name w:val="No List423"/>
    <w:next w:val="NoList"/>
    <w:uiPriority w:val="99"/>
    <w:semiHidden/>
    <w:unhideWhenUsed/>
    <w:rsid w:val="00C92378"/>
  </w:style>
  <w:style w:type="numbering" w:customStyle="1" w:styleId="NoList19">
    <w:name w:val="No List19"/>
    <w:next w:val="NoList"/>
    <w:uiPriority w:val="99"/>
    <w:semiHidden/>
    <w:unhideWhenUsed/>
    <w:rsid w:val="00C92378"/>
  </w:style>
  <w:style w:type="numbering" w:customStyle="1" w:styleId="NoList110">
    <w:name w:val="No List110"/>
    <w:next w:val="NoList"/>
    <w:uiPriority w:val="99"/>
    <w:semiHidden/>
    <w:unhideWhenUsed/>
    <w:rsid w:val="00C92378"/>
  </w:style>
  <w:style w:type="numbering" w:customStyle="1" w:styleId="NoList27">
    <w:name w:val="No List27"/>
    <w:next w:val="NoList"/>
    <w:uiPriority w:val="99"/>
    <w:semiHidden/>
    <w:unhideWhenUsed/>
    <w:rsid w:val="00C92378"/>
  </w:style>
  <w:style w:type="numbering" w:customStyle="1" w:styleId="NoList117">
    <w:name w:val="No List117"/>
    <w:next w:val="NoList"/>
    <w:uiPriority w:val="99"/>
    <w:semiHidden/>
    <w:unhideWhenUsed/>
    <w:rsid w:val="00C92378"/>
  </w:style>
  <w:style w:type="numbering" w:customStyle="1" w:styleId="NoList1117">
    <w:name w:val="No List1117"/>
    <w:next w:val="NoList"/>
    <w:uiPriority w:val="99"/>
    <w:semiHidden/>
    <w:unhideWhenUsed/>
    <w:rsid w:val="00C92378"/>
  </w:style>
  <w:style w:type="numbering" w:customStyle="1" w:styleId="NoList11116">
    <w:name w:val="No List11116"/>
    <w:next w:val="NoList"/>
    <w:uiPriority w:val="99"/>
    <w:semiHidden/>
    <w:unhideWhenUsed/>
    <w:rsid w:val="00C92378"/>
  </w:style>
  <w:style w:type="numbering" w:customStyle="1" w:styleId="NoList217">
    <w:name w:val="No List217"/>
    <w:next w:val="NoList"/>
    <w:uiPriority w:val="99"/>
    <w:semiHidden/>
    <w:unhideWhenUsed/>
    <w:rsid w:val="00C92378"/>
  </w:style>
  <w:style w:type="numbering" w:customStyle="1" w:styleId="NoList111115">
    <w:name w:val="No List111115"/>
    <w:next w:val="NoList"/>
    <w:uiPriority w:val="99"/>
    <w:semiHidden/>
    <w:unhideWhenUsed/>
    <w:rsid w:val="00C92378"/>
  </w:style>
  <w:style w:type="numbering" w:customStyle="1" w:styleId="NoList36">
    <w:name w:val="No List36"/>
    <w:next w:val="NoList"/>
    <w:uiPriority w:val="99"/>
    <w:semiHidden/>
    <w:unhideWhenUsed/>
    <w:rsid w:val="00C92378"/>
  </w:style>
  <w:style w:type="numbering" w:customStyle="1" w:styleId="NoList126">
    <w:name w:val="No List126"/>
    <w:next w:val="NoList"/>
    <w:uiPriority w:val="99"/>
    <w:semiHidden/>
    <w:unhideWhenUsed/>
    <w:rsid w:val="00C92378"/>
  </w:style>
  <w:style w:type="numbering" w:customStyle="1" w:styleId="NoList2114">
    <w:name w:val="No List2114"/>
    <w:next w:val="NoList"/>
    <w:uiPriority w:val="99"/>
    <w:semiHidden/>
    <w:unhideWhenUsed/>
    <w:rsid w:val="00C92378"/>
  </w:style>
  <w:style w:type="numbering" w:customStyle="1" w:styleId="NoList46">
    <w:name w:val="No List46"/>
    <w:next w:val="NoList"/>
    <w:uiPriority w:val="99"/>
    <w:semiHidden/>
    <w:unhideWhenUsed/>
    <w:rsid w:val="00C92378"/>
  </w:style>
  <w:style w:type="numbering" w:customStyle="1" w:styleId="NoList54">
    <w:name w:val="No List54"/>
    <w:next w:val="NoList"/>
    <w:uiPriority w:val="99"/>
    <w:semiHidden/>
    <w:unhideWhenUsed/>
    <w:rsid w:val="00C92378"/>
  </w:style>
  <w:style w:type="numbering" w:customStyle="1" w:styleId="NoList134">
    <w:name w:val="No List134"/>
    <w:next w:val="NoList"/>
    <w:uiPriority w:val="99"/>
    <w:semiHidden/>
    <w:unhideWhenUsed/>
    <w:rsid w:val="00C92378"/>
  </w:style>
  <w:style w:type="numbering" w:customStyle="1" w:styleId="NoList1124">
    <w:name w:val="No List1124"/>
    <w:next w:val="NoList"/>
    <w:uiPriority w:val="99"/>
    <w:semiHidden/>
    <w:unhideWhenUsed/>
    <w:rsid w:val="00C92378"/>
  </w:style>
  <w:style w:type="numbering" w:customStyle="1" w:styleId="NoList11124">
    <w:name w:val="No List11124"/>
    <w:next w:val="NoList"/>
    <w:uiPriority w:val="99"/>
    <w:semiHidden/>
    <w:unhideWhenUsed/>
    <w:rsid w:val="00C92378"/>
  </w:style>
  <w:style w:type="numbering" w:customStyle="1" w:styleId="NoList224">
    <w:name w:val="No List224"/>
    <w:next w:val="NoList"/>
    <w:uiPriority w:val="99"/>
    <w:semiHidden/>
    <w:unhideWhenUsed/>
    <w:rsid w:val="00C92378"/>
  </w:style>
  <w:style w:type="numbering" w:customStyle="1" w:styleId="NoList111124">
    <w:name w:val="No List111124"/>
    <w:next w:val="NoList"/>
    <w:uiPriority w:val="99"/>
    <w:semiHidden/>
    <w:unhideWhenUsed/>
    <w:rsid w:val="00C92378"/>
  </w:style>
  <w:style w:type="numbering" w:customStyle="1" w:styleId="NoList314">
    <w:name w:val="No List314"/>
    <w:next w:val="NoList"/>
    <w:uiPriority w:val="99"/>
    <w:semiHidden/>
    <w:unhideWhenUsed/>
    <w:rsid w:val="00C92378"/>
  </w:style>
  <w:style w:type="numbering" w:customStyle="1" w:styleId="NoList1214">
    <w:name w:val="No List1214"/>
    <w:next w:val="NoList"/>
    <w:uiPriority w:val="99"/>
    <w:semiHidden/>
    <w:unhideWhenUsed/>
    <w:rsid w:val="00C92378"/>
  </w:style>
  <w:style w:type="numbering" w:customStyle="1" w:styleId="NoList2124">
    <w:name w:val="No List2124"/>
    <w:next w:val="NoList"/>
    <w:uiPriority w:val="99"/>
    <w:semiHidden/>
    <w:unhideWhenUsed/>
    <w:rsid w:val="00C92378"/>
  </w:style>
  <w:style w:type="numbering" w:customStyle="1" w:styleId="NoList414">
    <w:name w:val="No List414"/>
    <w:next w:val="NoList"/>
    <w:uiPriority w:val="99"/>
    <w:semiHidden/>
    <w:unhideWhenUsed/>
    <w:rsid w:val="00C92378"/>
  </w:style>
  <w:style w:type="numbering" w:customStyle="1" w:styleId="NoList64">
    <w:name w:val="No List64"/>
    <w:next w:val="NoList"/>
    <w:uiPriority w:val="99"/>
    <w:semiHidden/>
    <w:unhideWhenUsed/>
    <w:rsid w:val="00C92378"/>
  </w:style>
  <w:style w:type="numbering" w:customStyle="1" w:styleId="NoList144">
    <w:name w:val="No List144"/>
    <w:next w:val="NoList"/>
    <w:uiPriority w:val="99"/>
    <w:semiHidden/>
    <w:unhideWhenUsed/>
    <w:rsid w:val="00C92378"/>
  </w:style>
  <w:style w:type="numbering" w:customStyle="1" w:styleId="NoList74">
    <w:name w:val="No List74"/>
    <w:next w:val="NoList"/>
    <w:uiPriority w:val="99"/>
    <w:semiHidden/>
    <w:unhideWhenUsed/>
    <w:rsid w:val="00C92378"/>
  </w:style>
  <w:style w:type="numbering" w:customStyle="1" w:styleId="NoList154">
    <w:name w:val="No List154"/>
    <w:next w:val="NoList"/>
    <w:uiPriority w:val="99"/>
    <w:semiHidden/>
    <w:unhideWhenUsed/>
    <w:rsid w:val="00C92378"/>
  </w:style>
  <w:style w:type="numbering" w:customStyle="1" w:styleId="NoList1134">
    <w:name w:val="No List1134"/>
    <w:next w:val="NoList"/>
    <w:uiPriority w:val="99"/>
    <w:semiHidden/>
    <w:unhideWhenUsed/>
    <w:rsid w:val="00C92378"/>
  </w:style>
  <w:style w:type="numbering" w:customStyle="1" w:styleId="NoList234">
    <w:name w:val="No List234"/>
    <w:next w:val="NoList"/>
    <w:uiPriority w:val="99"/>
    <w:semiHidden/>
    <w:unhideWhenUsed/>
    <w:rsid w:val="00C92378"/>
  </w:style>
  <w:style w:type="numbering" w:customStyle="1" w:styleId="NoList11134">
    <w:name w:val="No List11134"/>
    <w:next w:val="NoList"/>
    <w:uiPriority w:val="99"/>
    <w:semiHidden/>
    <w:unhideWhenUsed/>
    <w:rsid w:val="00C92378"/>
  </w:style>
  <w:style w:type="numbering" w:customStyle="1" w:styleId="NoList324">
    <w:name w:val="No List324"/>
    <w:next w:val="NoList"/>
    <w:uiPriority w:val="99"/>
    <w:semiHidden/>
    <w:unhideWhenUsed/>
    <w:rsid w:val="00C92378"/>
  </w:style>
  <w:style w:type="numbering" w:customStyle="1" w:styleId="NoList1224">
    <w:name w:val="No List1224"/>
    <w:next w:val="NoList"/>
    <w:uiPriority w:val="99"/>
    <w:semiHidden/>
    <w:unhideWhenUsed/>
    <w:rsid w:val="00C92378"/>
  </w:style>
  <w:style w:type="numbering" w:customStyle="1" w:styleId="NoList2134">
    <w:name w:val="No List2134"/>
    <w:next w:val="NoList"/>
    <w:uiPriority w:val="99"/>
    <w:semiHidden/>
    <w:unhideWhenUsed/>
    <w:rsid w:val="00C92378"/>
  </w:style>
  <w:style w:type="numbering" w:customStyle="1" w:styleId="NoList424">
    <w:name w:val="No List424"/>
    <w:next w:val="NoList"/>
    <w:uiPriority w:val="99"/>
    <w:semiHidden/>
    <w:unhideWhenUsed/>
    <w:rsid w:val="00C92378"/>
  </w:style>
  <w:style w:type="numbering" w:customStyle="1" w:styleId="NoList20">
    <w:name w:val="No List20"/>
    <w:next w:val="NoList"/>
    <w:uiPriority w:val="99"/>
    <w:semiHidden/>
    <w:unhideWhenUsed/>
    <w:rsid w:val="00C92378"/>
  </w:style>
  <w:style w:type="numbering" w:customStyle="1" w:styleId="NoList118">
    <w:name w:val="No List118"/>
    <w:next w:val="NoList"/>
    <w:uiPriority w:val="99"/>
    <w:semiHidden/>
    <w:unhideWhenUsed/>
    <w:rsid w:val="00C92378"/>
  </w:style>
  <w:style w:type="numbering" w:customStyle="1" w:styleId="NoList28">
    <w:name w:val="No List28"/>
    <w:next w:val="NoList"/>
    <w:uiPriority w:val="99"/>
    <w:semiHidden/>
    <w:unhideWhenUsed/>
    <w:rsid w:val="00C92378"/>
  </w:style>
  <w:style w:type="numbering" w:customStyle="1" w:styleId="NoList119">
    <w:name w:val="No List119"/>
    <w:next w:val="NoList"/>
    <w:uiPriority w:val="99"/>
    <w:semiHidden/>
    <w:unhideWhenUsed/>
    <w:rsid w:val="00C92378"/>
  </w:style>
  <w:style w:type="numbering" w:customStyle="1" w:styleId="NoList1118">
    <w:name w:val="No List1118"/>
    <w:next w:val="NoList"/>
    <w:uiPriority w:val="99"/>
    <w:semiHidden/>
    <w:unhideWhenUsed/>
    <w:rsid w:val="00C92378"/>
  </w:style>
  <w:style w:type="numbering" w:customStyle="1" w:styleId="NoList11117">
    <w:name w:val="No List11117"/>
    <w:next w:val="NoList"/>
    <w:uiPriority w:val="99"/>
    <w:semiHidden/>
    <w:unhideWhenUsed/>
    <w:rsid w:val="00C92378"/>
  </w:style>
  <w:style w:type="numbering" w:customStyle="1" w:styleId="NoList218">
    <w:name w:val="No List218"/>
    <w:next w:val="NoList"/>
    <w:uiPriority w:val="99"/>
    <w:semiHidden/>
    <w:unhideWhenUsed/>
    <w:rsid w:val="00C92378"/>
  </w:style>
  <w:style w:type="numbering" w:customStyle="1" w:styleId="NoList111116">
    <w:name w:val="No List111116"/>
    <w:next w:val="NoList"/>
    <w:uiPriority w:val="99"/>
    <w:semiHidden/>
    <w:unhideWhenUsed/>
    <w:rsid w:val="00C92378"/>
  </w:style>
  <w:style w:type="numbering" w:customStyle="1" w:styleId="NoList37">
    <w:name w:val="No List37"/>
    <w:next w:val="NoList"/>
    <w:uiPriority w:val="99"/>
    <w:semiHidden/>
    <w:unhideWhenUsed/>
    <w:rsid w:val="00C92378"/>
  </w:style>
  <w:style w:type="numbering" w:customStyle="1" w:styleId="NoList127">
    <w:name w:val="No List127"/>
    <w:next w:val="NoList"/>
    <w:uiPriority w:val="99"/>
    <w:semiHidden/>
    <w:unhideWhenUsed/>
    <w:rsid w:val="00C92378"/>
  </w:style>
  <w:style w:type="numbering" w:customStyle="1" w:styleId="NoList2115">
    <w:name w:val="No List2115"/>
    <w:next w:val="NoList"/>
    <w:uiPriority w:val="99"/>
    <w:semiHidden/>
    <w:unhideWhenUsed/>
    <w:rsid w:val="00C92378"/>
  </w:style>
  <w:style w:type="numbering" w:customStyle="1" w:styleId="NoList47">
    <w:name w:val="No List47"/>
    <w:next w:val="NoList"/>
    <w:uiPriority w:val="99"/>
    <w:semiHidden/>
    <w:unhideWhenUsed/>
    <w:rsid w:val="00C92378"/>
  </w:style>
  <w:style w:type="numbering" w:customStyle="1" w:styleId="NoList55">
    <w:name w:val="No List55"/>
    <w:next w:val="NoList"/>
    <w:uiPriority w:val="99"/>
    <w:semiHidden/>
    <w:unhideWhenUsed/>
    <w:rsid w:val="00C92378"/>
  </w:style>
  <w:style w:type="numbering" w:customStyle="1" w:styleId="NoList135">
    <w:name w:val="No List135"/>
    <w:next w:val="NoList"/>
    <w:uiPriority w:val="99"/>
    <w:semiHidden/>
    <w:unhideWhenUsed/>
    <w:rsid w:val="00C92378"/>
  </w:style>
  <w:style w:type="numbering" w:customStyle="1" w:styleId="NoList1125">
    <w:name w:val="No List1125"/>
    <w:next w:val="NoList"/>
    <w:uiPriority w:val="99"/>
    <w:semiHidden/>
    <w:unhideWhenUsed/>
    <w:rsid w:val="00C92378"/>
  </w:style>
  <w:style w:type="numbering" w:customStyle="1" w:styleId="NoList11125">
    <w:name w:val="No List11125"/>
    <w:next w:val="NoList"/>
    <w:uiPriority w:val="99"/>
    <w:semiHidden/>
    <w:unhideWhenUsed/>
    <w:rsid w:val="00C92378"/>
  </w:style>
  <w:style w:type="numbering" w:customStyle="1" w:styleId="NoList225">
    <w:name w:val="No List225"/>
    <w:next w:val="NoList"/>
    <w:uiPriority w:val="99"/>
    <w:semiHidden/>
    <w:unhideWhenUsed/>
    <w:rsid w:val="00C92378"/>
  </w:style>
  <w:style w:type="numbering" w:customStyle="1" w:styleId="NoList111125">
    <w:name w:val="No List111125"/>
    <w:next w:val="NoList"/>
    <w:uiPriority w:val="99"/>
    <w:semiHidden/>
    <w:unhideWhenUsed/>
    <w:rsid w:val="00C92378"/>
  </w:style>
  <w:style w:type="numbering" w:customStyle="1" w:styleId="NoList315">
    <w:name w:val="No List315"/>
    <w:next w:val="NoList"/>
    <w:uiPriority w:val="99"/>
    <w:semiHidden/>
    <w:unhideWhenUsed/>
    <w:rsid w:val="00C92378"/>
  </w:style>
  <w:style w:type="numbering" w:customStyle="1" w:styleId="NoList1215">
    <w:name w:val="No List1215"/>
    <w:next w:val="NoList"/>
    <w:uiPriority w:val="99"/>
    <w:semiHidden/>
    <w:unhideWhenUsed/>
    <w:rsid w:val="00C92378"/>
  </w:style>
  <w:style w:type="numbering" w:customStyle="1" w:styleId="NoList2125">
    <w:name w:val="No List2125"/>
    <w:next w:val="NoList"/>
    <w:uiPriority w:val="99"/>
    <w:semiHidden/>
    <w:unhideWhenUsed/>
    <w:rsid w:val="00C92378"/>
  </w:style>
  <w:style w:type="numbering" w:customStyle="1" w:styleId="NoList415">
    <w:name w:val="No List415"/>
    <w:next w:val="NoList"/>
    <w:uiPriority w:val="99"/>
    <w:semiHidden/>
    <w:unhideWhenUsed/>
    <w:rsid w:val="00C92378"/>
  </w:style>
  <w:style w:type="numbering" w:customStyle="1" w:styleId="NoList65">
    <w:name w:val="No List65"/>
    <w:next w:val="NoList"/>
    <w:uiPriority w:val="99"/>
    <w:semiHidden/>
    <w:unhideWhenUsed/>
    <w:rsid w:val="00C92378"/>
  </w:style>
  <w:style w:type="numbering" w:customStyle="1" w:styleId="NoList145">
    <w:name w:val="No List145"/>
    <w:next w:val="NoList"/>
    <w:uiPriority w:val="99"/>
    <w:semiHidden/>
    <w:unhideWhenUsed/>
    <w:rsid w:val="00C92378"/>
  </w:style>
  <w:style w:type="numbering" w:customStyle="1" w:styleId="NoList75">
    <w:name w:val="No List75"/>
    <w:next w:val="NoList"/>
    <w:uiPriority w:val="99"/>
    <w:semiHidden/>
    <w:unhideWhenUsed/>
    <w:rsid w:val="00C92378"/>
  </w:style>
  <w:style w:type="numbering" w:customStyle="1" w:styleId="NoList155">
    <w:name w:val="No List155"/>
    <w:next w:val="NoList"/>
    <w:uiPriority w:val="99"/>
    <w:semiHidden/>
    <w:unhideWhenUsed/>
    <w:rsid w:val="00C92378"/>
  </w:style>
  <w:style w:type="numbering" w:customStyle="1" w:styleId="NoList1135">
    <w:name w:val="No List1135"/>
    <w:next w:val="NoList"/>
    <w:uiPriority w:val="99"/>
    <w:semiHidden/>
    <w:unhideWhenUsed/>
    <w:rsid w:val="00C92378"/>
  </w:style>
  <w:style w:type="numbering" w:customStyle="1" w:styleId="NoList235">
    <w:name w:val="No List235"/>
    <w:next w:val="NoList"/>
    <w:uiPriority w:val="99"/>
    <w:semiHidden/>
    <w:unhideWhenUsed/>
    <w:rsid w:val="00C92378"/>
  </w:style>
  <w:style w:type="numbering" w:customStyle="1" w:styleId="NoList11135">
    <w:name w:val="No List11135"/>
    <w:next w:val="NoList"/>
    <w:uiPriority w:val="99"/>
    <w:semiHidden/>
    <w:unhideWhenUsed/>
    <w:rsid w:val="00C92378"/>
  </w:style>
  <w:style w:type="numbering" w:customStyle="1" w:styleId="NoList325">
    <w:name w:val="No List325"/>
    <w:next w:val="NoList"/>
    <w:uiPriority w:val="99"/>
    <w:semiHidden/>
    <w:unhideWhenUsed/>
    <w:rsid w:val="00C92378"/>
  </w:style>
  <w:style w:type="numbering" w:customStyle="1" w:styleId="NoList1225">
    <w:name w:val="No List1225"/>
    <w:next w:val="NoList"/>
    <w:uiPriority w:val="99"/>
    <w:semiHidden/>
    <w:unhideWhenUsed/>
    <w:rsid w:val="00C92378"/>
  </w:style>
  <w:style w:type="numbering" w:customStyle="1" w:styleId="NoList2135">
    <w:name w:val="No List2135"/>
    <w:next w:val="NoList"/>
    <w:uiPriority w:val="99"/>
    <w:semiHidden/>
    <w:unhideWhenUsed/>
    <w:rsid w:val="00C92378"/>
  </w:style>
  <w:style w:type="numbering" w:customStyle="1" w:styleId="NoList425">
    <w:name w:val="No List425"/>
    <w:next w:val="NoList"/>
    <w:uiPriority w:val="99"/>
    <w:semiHidden/>
    <w:unhideWhenUsed/>
    <w:rsid w:val="00C92378"/>
  </w:style>
  <w:style w:type="numbering" w:customStyle="1" w:styleId="NoList29">
    <w:name w:val="No List29"/>
    <w:next w:val="NoList"/>
    <w:uiPriority w:val="99"/>
    <w:semiHidden/>
    <w:unhideWhenUsed/>
    <w:rsid w:val="00C92378"/>
  </w:style>
  <w:style w:type="numbering" w:customStyle="1" w:styleId="NoList120">
    <w:name w:val="No List120"/>
    <w:next w:val="NoList"/>
    <w:uiPriority w:val="99"/>
    <w:semiHidden/>
    <w:unhideWhenUsed/>
    <w:rsid w:val="00C92378"/>
  </w:style>
  <w:style w:type="numbering" w:customStyle="1" w:styleId="NoList210">
    <w:name w:val="No List210"/>
    <w:next w:val="NoList"/>
    <w:uiPriority w:val="99"/>
    <w:semiHidden/>
    <w:unhideWhenUsed/>
    <w:rsid w:val="00C92378"/>
  </w:style>
  <w:style w:type="numbering" w:customStyle="1" w:styleId="NoList1110">
    <w:name w:val="No List1110"/>
    <w:next w:val="NoList"/>
    <w:uiPriority w:val="99"/>
    <w:semiHidden/>
    <w:unhideWhenUsed/>
    <w:rsid w:val="00C92378"/>
  </w:style>
  <w:style w:type="numbering" w:customStyle="1" w:styleId="NoList1119">
    <w:name w:val="No List1119"/>
    <w:next w:val="NoList"/>
    <w:uiPriority w:val="99"/>
    <w:semiHidden/>
    <w:unhideWhenUsed/>
    <w:rsid w:val="00C92378"/>
  </w:style>
  <w:style w:type="numbering" w:customStyle="1" w:styleId="NoList11118">
    <w:name w:val="No List11118"/>
    <w:next w:val="NoList"/>
    <w:uiPriority w:val="99"/>
    <w:semiHidden/>
    <w:unhideWhenUsed/>
    <w:rsid w:val="00C92378"/>
  </w:style>
  <w:style w:type="numbering" w:customStyle="1" w:styleId="NoList219">
    <w:name w:val="No List219"/>
    <w:next w:val="NoList"/>
    <w:uiPriority w:val="99"/>
    <w:semiHidden/>
    <w:unhideWhenUsed/>
    <w:rsid w:val="00C92378"/>
  </w:style>
  <w:style w:type="numbering" w:customStyle="1" w:styleId="NoList111117">
    <w:name w:val="No List111117"/>
    <w:next w:val="NoList"/>
    <w:uiPriority w:val="99"/>
    <w:semiHidden/>
    <w:unhideWhenUsed/>
    <w:rsid w:val="00C92378"/>
  </w:style>
  <w:style w:type="numbering" w:customStyle="1" w:styleId="NoList38">
    <w:name w:val="No List38"/>
    <w:next w:val="NoList"/>
    <w:uiPriority w:val="99"/>
    <w:semiHidden/>
    <w:unhideWhenUsed/>
    <w:rsid w:val="00C92378"/>
  </w:style>
  <w:style w:type="numbering" w:customStyle="1" w:styleId="NoList128">
    <w:name w:val="No List128"/>
    <w:next w:val="NoList"/>
    <w:uiPriority w:val="99"/>
    <w:semiHidden/>
    <w:unhideWhenUsed/>
    <w:rsid w:val="00C92378"/>
  </w:style>
  <w:style w:type="numbering" w:customStyle="1" w:styleId="NoList2116">
    <w:name w:val="No List2116"/>
    <w:next w:val="NoList"/>
    <w:uiPriority w:val="99"/>
    <w:semiHidden/>
    <w:unhideWhenUsed/>
    <w:rsid w:val="00C92378"/>
  </w:style>
  <w:style w:type="numbering" w:customStyle="1" w:styleId="NoList48">
    <w:name w:val="No List48"/>
    <w:next w:val="NoList"/>
    <w:uiPriority w:val="99"/>
    <w:semiHidden/>
    <w:unhideWhenUsed/>
    <w:rsid w:val="00C92378"/>
  </w:style>
  <w:style w:type="numbering" w:customStyle="1" w:styleId="NoList56">
    <w:name w:val="No List56"/>
    <w:next w:val="NoList"/>
    <w:uiPriority w:val="99"/>
    <w:semiHidden/>
    <w:unhideWhenUsed/>
    <w:rsid w:val="00C92378"/>
  </w:style>
  <w:style w:type="numbering" w:customStyle="1" w:styleId="NoList136">
    <w:name w:val="No List136"/>
    <w:next w:val="NoList"/>
    <w:uiPriority w:val="99"/>
    <w:semiHidden/>
    <w:unhideWhenUsed/>
    <w:rsid w:val="00C92378"/>
  </w:style>
  <w:style w:type="numbering" w:customStyle="1" w:styleId="NoList1126">
    <w:name w:val="No List1126"/>
    <w:next w:val="NoList"/>
    <w:uiPriority w:val="99"/>
    <w:semiHidden/>
    <w:unhideWhenUsed/>
    <w:rsid w:val="00C92378"/>
  </w:style>
  <w:style w:type="numbering" w:customStyle="1" w:styleId="NoList11126">
    <w:name w:val="No List11126"/>
    <w:next w:val="NoList"/>
    <w:uiPriority w:val="99"/>
    <w:semiHidden/>
    <w:unhideWhenUsed/>
    <w:rsid w:val="00C92378"/>
  </w:style>
  <w:style w:type="numbering" w:customStyle="1" w:styleId="NoList226">
    <w:name w:val="No List226"/>
    <w:next w:val="NoList"/>
    <w:uiPriority w:val="99"/>
    <w:semiHidden/>
    <w:unhideWhenUsed/>
    <w:rsid w:val="00C92378"/>
  </w:style>
  <w:style w:type="numbering" w:customStyle="1" w:styleId="NoList111126">
    <w:name w:val="No List111126"/>
    <w:next w:val="NoList"/>
    <w:uiPriority w:val="99"/>
    <w:semiHidden/>
    <w:unhideWhenUsed/>
    <w:rsid w:val="00C92378"/>
  </w:style>
  <w:style w:type="numbering" w:customStyle="1" w:styleId="NoList316">
    <w:name w:val="No List316"/>
    <w:next w:val="NoList"/>
    <w:uiPriority w:val="99"/>
    <w:semiHidden/>
    <w:unhideWhenUsed/>
    <w:rsid w:val="00C92378"/>
  </w:style>
  <w:style w:type="numbering" w:customStyle="1" w:styleId="NoList1216">
    <w:name w:val="No List1216"/>
    <w:next w:val="NoList"/>
    <w:uiPriority w:val="99"/>
    <w:semiHidden/>
    <w:unhideWhenUsed/>
    <w:rsid w:val="00C92378"/>
  </w:style>
  <w:style w:type="numbering" w:customStyle="1" w:styleId="NoList2126">
    <w:name w:val="No List2126"/>
    <w:next w:val="NoList"/>
    <w:uiPriority w:val="99"/>
    <w:semiHidden/>
    <w:unhideWhenUsed/>
    <w:rsid w:val="00C92378"/>
  </w:style>
  <w:style w:type="numbering" w:customStyle="1" w:styleId="NoList416">
    <w:name w:val="No List416"/>
    <w:next w:val="NoList"/>
    <w:uiPriority w:val="99"/>
    <w:semiHidden/>
    <w:unhideWhenUsed/>
    <w:rsid w:val="00C92378"/>
  </w:style>
  <w:style w:type="numbering" w:customStyle="1" w:styleId="NoList66">
    <w:name w:val="No List66"/>
    <w:next w:val="NoList"/>
    <w:uiPriority w:val="99"/>
    <w:semiHidden/>
    <w:unhideWhenUsed/>
    <w:rsid w:val="00C92378"/>
  </w:style>
  <w:style w:type="numbering" w:customStyle="1" w:styleId="NoList146">
    <w:name w:val="No List146"/>
    <w:next w:val="NoList"/>
    <w:uiPriority w:val="99"/>
    <w:semiHidden/>
    <w:unhideWhenUsed/>
    <w:rsid w:val="00C92378"/>
  </w:style>
  <w:style w:type="numbering" w:customStyle="1" w:styleId="NoList76">
    <w:name w:val="No List76"/>
    <w:next w:val="NoList"/>
    <w:uiPriority w:val="99"/>
    <w:semiHidden/>
    <w:unhideWhenUsed/>
    <w:rsid w:val="00C92378"/>
  </w:style>
  <w:style w:type="numbering" w:customStyle="1" w:styleId="NoList156">
    <w:name w:val="No List156"/>
    <w:next w:val="NoList"/>
    <w:uiPriority w:val="99"/>
    <w:semiHidden/>
    <w:unhideWhenUsed/>
    <w:rsid w:val="00C92378"/>
  </w:style>
  <w:style w:type="numbering" w:customStyle="1" w:styleId="NoList1136">
    <w:name w:val="No List1136"/>
    <w:next w:val="NoList"/>
    <w:uiPriority w:val="99"/>
    <w:semiHidden/>
    <w:unhideWhenUsed/>
    <w:rsid w:val="00C92378"/>
  </w:style>
  <w:style w:type="numbering" w:customStyle="1" w:styleId="NoList236">
    <w:name w:val="No List236"/>
    <w:next w:val="NoList"/>
    <w:uiPriority w:val="99"/>
    <w:semiHidden/>
    <w:unhideWhenUsed/>
    <w:rsid w:val="00C92378"/>
  </w:style>
  <w:style w:type="numbering" w:customStyle="1" w:styleId="NoList11136">
    <w:name w:val="No List11136"/>
    <w:next w:val="NoList"/>
    <w:uiPriority w:val="99"/>
    <w:semiHidden/>
    <w:unhideWhenUsed/>
    <w:rsid w:val="00C92378"/>
  </w:style>
  <w:style w:type="numbering" w:customStyle="1" w:styleId="NoList326">
    <w:name w:val="No List326"/>
    <w:next w:val="NoList"/>
    <w:uiPriority w:val="99"/>
    <w:semiHidden/>
    <w:unhideWhenUsed/>
    <w:rsid w:val="00C92378"/>
  </w:style>
  <w:style w:type="numbering" w:customStyle="1" w:styleId="NoList1226">
    <w:name w:val="No List1226"/>
    <w:next w:val="NoList"/>
    <w:uiPriority w:val="99"/>
    <w:semiHidden/>
    <w:unhideWhenUsed/>
    <w:rsid w:val="00C92378"/>
  </w:style>
  <w:style w:type="numbering" w:customStyle="1" w:styleId="NoList2136">
    <w:name w:val="No List2136"/>
    <w:next w:val="NoList"/>
    <w:uiPriority w:val="99"/>
    <w:semiHidden/>
    <w:unhideWhenUsed/>
    <w:rsid w:val="00C92378"/>
  </w:style>
  <w:style w:type="numbering" w:customStyle="1" w:styleId="NoList426">
    <w:name w:val="No List426"/>
    <w:next w:val="NoList"/>
    <w:uiPriority w:val="99"/>
    <w:semiHidden/>
    <w:unhideWhenUsed/>
    <w:rsid w:val="00C92378"/>
  </w:style>
  <w:style w:type="numbering" w:customStyle="1" w:styleId="NoList30">
    <w:name w:val="No List30"/>
    <w:next w:val="NoList"/>
    <w:uiPriority w:val="99"/>
    <w:semiHidden/>
    <w:unhideWhenUsed/>
    <w:rsid w:val="00C92378"/>
  </w:style>
  <w:style w:type="numbering" w:customStyle="1" w:styleId="NoList129">
    <w:name w:val="No List129"/>
    <w:next w:val="NoList"/>
    <w:uiPriority w:val="99"/>
    <w:semiHidden/>
    <w:unhideWhenUsed/>
    <w:rsid w:val="00C92378"/>
  </w:style>
  <w:style w:type="numbering" w:customStyle="1" w:styleId="NoList1120">
    <w:name w:val="No List1120"/>
    <w:next w:val="NoList"/>
    <w:uiPriority w:val="99"/>
    <w:semiHidden/>
    <w:unhideWhenUsed/>
    <w:rsid w:val="00C92378"/>
  </w:style>
  <w:style w:type="numbering" w:customStyle="1" w:styleId="NoList220">
    <w:name w:val="No List220"/>
    <w:next w:val="NoList"/>
    <w:uiPriority w:val="99"/>
    <w:semiHidden/>
    <w:unhideWhenUsed/>
    <w:rsid w:val="00C92378"/>
  </w:style>
  <w:style w:type="numbering" w:customStyle="1" w:styleId="NoList11110">
    <w:name w:val="No List11110"/>
    <w:next w:val="NoList"/>
    <w:uiPriority w:val="99"/>
    <w:semiHidden/>
    <w:unhideWhenUsed/>
    <w:rsid w:val="00C92378"/>
  </w:style>
  <w:style w:type="numbering" w:customStyle="1" w:styleId="NoList11119">
    <w:name w:val="No List11119"/>
    <w:next w:val="NoList"/>
    <w:uiPriority w:val="99"/>
    <w:semiHidden/>
    <w:unhideWhenUsed/>
    <w:rsid w:val="00C92378"/>
  </w:style>
  <w:style w:type="numbering" w:customStyle="1" w:styleId="NoList111118">
    <w:name w:val="No List111118"/>
    <w:next w:val="NoList"/>
    <w:uiPriority w:val="99"/>
    <w:semiHidden/>
    <w:unhideWhenUsed/>
    <w:rsid w:val="00C92378"/>
  </w:style>
  <w:style w:type="numbering" w:customStyle="1" w:styleId="NoList2110">
    <w:name w:val="No List2110"/>
    <w:next w:val="NoList"/>
    <w:uiPriority w:val="99"/>
    <w:semiHidden/>
    <w:unhideWhenUsed/>
    <w:rsid w:val="00C92378"/>
  </w:style>
  <w:style w:type="numbering" w:customStyle="1" w:styleId="NoList1111115">
    <w:name w:val="No List1111115"/>
    <w:next w:val="NoList"/>
    <w:uiPriority w:val="99"/>
    <w:semiHidden/>
    <w:unhideWhenUsed/>
    <w:rsid w:val="00C92378"/>
  </w:style>
  <w:style w:type="numbering" w:customStyle="1" w:styleId="NoList39">
    <w:name w:val="No List39"/>
    <w:next w:val="NoList"/>
    <w:uiPriority w:val="99"/>
    <w:semiHidden/>
    <w:unhideWhenUsed/>
    <w:rsid w:val="00C92378"/>
  </w:style>
  <w:style w:type="numbering" w:customStyle="1" w:styleId="NoList1210">
    <w:name w:val="No List1210"/>
    <w:next w:val="NoList"/>
    <w:uiPriority w:val="99"/>
    <w:semiHidden/>
    <w:unhideWhenUsed/>
    <w:rsid w:val="00C92378"/>
  </w:style>
  <w:style w:type="numbering" w:customStyle="1" w:styleId="NoList2117">
    <w:name w:val="No List2117"/>
    <w:next w:val="NoList"/>
    <w:uiPriority w:val="99"/>
    <w:semiHidden/>
    <w:unhideWhenUsed/>
    <w:rsid w:val="00C92378"/>
  </w:style>
  <w:style w:type="numbering" w:customStyle="1" w:styleId="NoList49">
    <w:name w:val="No List49"/>
    <w:next w:val="NoList"/>
    <w:uiPriority w:val="99"/>
    <w:semiHidden/>
    <w:unhideWhenUsed/>
    <w:rsid w:val="00C92378"/>
  </w:style>
  <w:style w:type="numbering" w:customStyle="1" w:styleId="NoList57">
    <w:name w:val="No List57"/>
    <w:next w:val="NoList"/>
    <w:uiPriority w:val="99"/>
    <w:semiHidden/>
    <w:unhideWhenUsed/>
    <w:rsid w:val="00C92378"/>
  </w:style>
  <w:style w:type="numbering" w:customStyle="1" w:styleId="NoList137">
    <w:name w:val="No List137"/>
    <w:next w:val="NoList"/>
    <w:uiPriority w:val="99"/>
    <w:semiHidden/>
    <w:unhideWhenUsed/>
    <w:rsid w:val="00C92378"/>
  </w:style>
  <w:style w:type="numbering" w:customStyle="1" w:styleId="NoList1127">
    <w:name w:val="No List1127"/>
    <w:next w:val="NoList"/>
    <w:uiPriority w:val="99"/>
    <w:semiHidden/>
    <w:unhideWhenUsed/>
    <w:rsid w:val="00C92378"/>
  </w:style>
  <w:style w:type="numbering" w:customStyle="1" w:styleId="NoList11127">
    <w:name w:val="No List11127"/>
    <w:next w:val="NoList"/>
    <w:uiPriority w:val="99"/>
    <w:semiHidden/>
    <w:unhideWhenUsed/>
    <w:rsid w:val="00C92378"/>
  </w:style>
  <w:style w:type="numbering" w:customStyle="1" w:styleId="NoList227">
    <w:name w:val="No List227"/>
    <w:next w:val="NoList"/>
    <w:uiPriority w:val="99"/>
    <w:semiHidden/>
    <w:unhideWhenUsed/>
    <w:rsid w:val="00C92378"/>
  </w:style>
  <w:style w:type="numbering" w:customStyle="1" w:styleId="NoList111127">
    <w:name w:val="No List111127"/>
    <w:next w:val="NoList"/>
    <w:uiPriority w:val="99"/>
    <w:semiHidden/>
    <w:unhideWhenUsed/>
    <w:rsid w:val="00C92378"/>
  </w:style>
  <w:style w:type="numbering" w:customStyle="1" w:styleId="NoList317">
    <w:name w:val="No List317"/>
    <w:next w:val="NoList"/>
    <w:uiPriority w:val="99"/>
    <w:semiHidden/>
    <w:unhideWhenUsed/>
    <w:rsid w:val="00C92378"/>
  </w:style>
  <w:style w:type="numbering" w:customStyle="1" w:styleId="NoList1217">
    <w:name w:val="No List1217"/>
    <w:next w:val="NoList"/>
    <w:uiPriority w:val="99"/>
    <w:semiHidden/>
    <w:unhideWhenUsed/>
    <w:rsid w:val="00C92378"/>
  </w:style>
  <w:style w:type="numbering" w:customStyle="1" w:styleId="NoList2127">
    <w:name w:val="No List2127"/>
    <w:next w:val="NoList"/>
    <w:uiPriority w:val="99"/>
    <w:semiHidden/>
    <w:unhideWhenUsed/>
    <w:rsid w:val="00C92378"/>
  </w:style>
  <w:style w:type="numbering" w:customStyle="1" w:styleId="NoList417">
    <w:name w:val="No List417"/>
    <w:next w:val="NoList"/>
    <w:uiPriority w:val="99"/>
    <w:semiHidden/>
    <w:unhideWhenUsed/>
    <w:rsid w:val="00C92378"/>
  </w:style>
  <w:style w:type="numbering" w:customStyle="1" w:styleId="NoList67">
    <w:name w:val="No List67"/>
    <w:next w:val="NoList"/>
    <w:uiPriority w:val="99"/>
    <w:semiHidden/>
    <w:unhideWhenUsed/>
    <w:rsid w:val="00C92378"/>
  </w:style>
  <w:style w:type="numbering" w:customStyle="1" w:styleId="NoList147">
    <w:name w:val="No List147"/>
    <w:next w:val="NoList"/>
    <w:uiPriority w:val="99"/>
    <w:semiHidden/>
    <w:unhideWhenUsed/>
    <w:rsid w:val="00C92378"/>
  </w:style>
  <w:style w:type="numbering" w:customStyle="1" w:styleId="NoList77">
    <w:name w:val="No List77"/>
    <w:next w:val="NoList"/>
    <w:uiPriority w:val="99"/>
    <w:semiHidden/>
    <w:unhideWhenUsed/>
    <w:rsid w:val="00C92378"/>
  </w:style>
  <w:style w:type="numbering" w:customStyle="1" w:styleId="NoList157">
    <w:name w:val="No List157"/>
    <w:next w:val="NoList"/>
    <w:uiPriority w:val="99"/>
    <w:semiHidden/>
    <w:unhideWhenUsed/>
    <w:rsid w:val="00C92378"/>
  </w:style>
  <w:style w:type="numbering" w:customStyle="1" w:styleId="NoList1137">
    <w:name w:val="No List1137"/>
    <w:next w:val="NoList"/>
    <w:uiPriority w:val="99"/>
    <w:semiHidden/>
    <w:unhideWhenUsed/>
    <w:rsid w:val="00C92378"/>
  </w:style>
  <w:style w:type="numbering" w:customStyle="1" w:styleId="NoList237">
    <w:name w:val="No List237"/>
    <w:next w:val="NoList"/>
    <w:uiPriority w:val="99"/>
    <w:semiHidden/>
    <w:unhideWhenUsed/>
    <w:rsid w:val="00C92378"/>
  </w:style>
  <w:style w:type="numbering" w:customStyle="1" w:styleId="NoList11137">
    <w:name w:val="No List11137"/>
    <w:next w:val="NoList"/>
    <w:uiPriority w:val="99"/>
    <w:semiHidden/>
    <w:unhideWhenUsed/>
    <w:rsid w:val="00C92378"/>
  </w:style>
  <w:style w:type="numbering" w:customStyle="1" w:styleId="NoList327">
    <w:name w:val="No List327"/>
    <w:next w:val="NoList"/>
    <w:uiPriority w:val="99"/>
    <w:semiHidden/>
    <w:unhideWhenUsed/>
    <w:rsid w:val="00C92378"/>
  </w:style>
  <w:style w:type="numbering" w:customStyle="1" w:styleId="NoList1227">
    <w:name w:val="No List1227"/>
    <w:next w:val="NoList"/>
    <w:uiPriority w:val="99"/>
    <w:semiHidden/>
    <w:unhideWhenUsed/>
    <w:rsid w:val="00C92378"/>
  </w:style>
  <w:style w:type="numbering" w:customStyle="1" w:styleId="NoList2137">
    <w:name w:val="No List2137"/>
    <w:next w:val="NoList"/>
    <w:uiPriority w:val="99"/>
    <w:semiHidden/>
    <w:unhideWhenUsed/>
    <w:rsid w:val="00C92378"/>
  </w:style>
  <w:style w:type="numbering" w:customStyle="1" w:styleId="NoList427">
    <w:name w:val="No List427"/>
    <w:next w:val="NoList"/>
    <w:uiPriority w:val="99"/>
    <w:semiHidden/>
    <w:unhideWhenUsed/>
    <w:rsid w:val="00C92378"/>
  </w:style>
  <w:style w:type="numbering" w:customStyle="1" w:styleId="NoList82">
    <w:name w:val="No List82"/>
    <w:next w:val="NoList"/>
    <w:uiPriority w:val="99"/>
    <w:semiHidden/>
    <w:unhideWhenUsed/>
    <w:rsid w:val="00C92378"/>
  </w:style>
  <w:style w:type="numbering" w:customStyle="1" w:styleId="NoList161">
    <w:name w:val="No List161"/>
    <w:next w:val="NoList"/>
    <w:uiPriority w:val="99"/>
    <w:semiHidden/>
    <w:unhideWhenUsed/>
    <w:rsid w:val="00C92378"/>
  </w:style>
  <w:style w:type="numbering" w:customStyle="1" w:styleId="NoList242">
    <w:name w:val="No List242"/>
    <w:next w:val="NoList"/>
    <w:uiPriority w:val="99"/>
    <w:semiHidden/>
    <w:unhideWhenUsed/>
    <w:rsid w:val="00C92378"/>
  </w:style>
  <w:style w:type="numbering" w:customStyle="1" w:styleId="NoList1142">
    <w:name w:val="No List1142"/>
    <w:next w:val="NoList"/>
    <w:uiPriority w:val="99"/>
    <w:semiHidden/>
    <w:unhideWhenUsed/>
    <w:rsid w:val="00C92378"/>
  </w:style>
  <w:style w:type="numbering" w:customStyle="1" w:styleId="NoList11142">
    <w:name w:val="No List11142"/>
    <w:next w:val="NoList"/>
    <w:uiPriority w:val="99"/>
    <w:semiHidden/>
    <w:unhideWhenUsed/>
    <w:rsid w:val="00C92378"/>
  </w:style>
  <w:style w:type="numbering" w:customStyle="1" w:styleId="NoList111132">
    <w:name w:val="No List111132"/>
    <w:next w:val="NoList"/>
    <w:uiPriority w:val="99"/>
    <w:semiHidden/>
    <w:unhideWhenUsed/>
    <w:rsid w:val="00C92378"/>
  </w:style>
  <w:style w:type="numbering" w:customStyle="1" w:styleId="NoList2141">
    <w:name w:val="No List2141"/>
    <w:next w:val="NoList"/>
    <w:uiPriority w:val="99"/>
    <w:semiHidden/>
    <w:unhideWhenUsed/>
    <w:rsid w:val="00C92378"/>
  </w:style>
  <w:style w:type="numbering" w:customStyle="1" w:styleId="NoList1111122">
    <w:name w:val="No List1111122"/>
    <w:next w:val="NoList"/>
    <w:uiPriority w:val="99"/>
    <w:semiHidden/>
    <w:unhideWhenUsed/>
    <w:rsid w:val="00C92378"/>
  </w:style>
  <w:style w:type="numbering" w:customStyle="1" w:styleId="NoList332">
    <w:name w:val="No List332"/>
    <w:next w:val="NoList"/>
    <w:uiPriority w:val="99"/>
    <w:semiHidden/>
    <w:unhideWhenUsed/>
    <w:rsid w:val="00C92378"/>
  </w:style>
  <w:style w:type="numbering" w:customStyle="1" w:styleId="NoList1231">
    <w:name w:val="No List1231"/>
    <w:next w:val="NoList"/>
    <w:uiPriority w:val="99"/>
    <w:semiHidden/>
    <w:unhideWhenUsed/>
    <w:rsid w:val="00C92378"/>
  </w:style>
  <w:style w:type="numbering" w:customStyle="1" w:styleId="NoList21112">
    <w:name w:val="No List21112"/>
    <w:next w:val="NoList"/>
    <w:uiPriority w:val="99"/>
    <w:semiHidden/>
    <w:unhideWhenUsed/>
    <w:rsid w:val="00C92378"/>
  </w:style>
  <w:style w:type="numbering" w:customStyle="1" w:styleId="NoList432">
    <w:name w:val="No List432"/>
    <w:next w:val="NoList"/>
    <w:uiPriority w:val="99"/>
    <w:semiHidden/>
    <w:unhideWhenUsed/>
    <w:rsid w:val="00C92378"/>
  </w:style>
  <w:style w:type="numbering" w:customStyle="1" w:styleId="NoList512">
    <w:name w:val="No List512"/>
    <w:next w:val="NoList"/>
    <w:uiPriority w:val="99"/>
    <w:semiHidden/>
    <w:unhideWhenUsed/>
    <w:rsid w:val="00C92378"/>
  </w:style>
  <w:style w:type="numbering" w:customStyle="1" w:styleId="NoList1312">
    <w:name w:val="No List1312"/>
    <w:next w:val="NoList"/>
    <w:uiPriority w:val="99"/>
    <w:semiHidden/>
    <w:unhideWhenUsed/>
    <w:rsid w:val="00C92378"/>
  </w:style>
  <w:style w:type="numbering" w:customStyle="1" w:styleId="NoList11212">
    <w:name w:val="No List11212"/>
    <w:next w:val="NoList"/>
    <w:uiPriority w:val="99"/>
    <w:semiHidden/>
    <w:unhideWhenUsed/>
    <w:rsid w:val="00C92378"/>
  </w:style>
  <w:style w:type="numbering" w:customStyle="1" w:styleId="NoList111212">
    <w:name w:val="No List111212"/>
    <w:next w:val="NoList"/>
    <w:uiPriority w:val="99"/>
    <w:semiHidden/>
    <w:unhideWhenUsed/>
    <w:rsid w:val="00C92378"/>
  </w:style>
  <w:style w:type="numbering" w:customStyle="1" w:styleId="NoList2212">
    <w:name w:val="No List2212"/>
    <w:next w:val="NoList"/>
    <w:uiPriority w:val="99"/>
    <w:semiHidden/>
    <w:unhideWhenUsed/>
    <w:rsid w:val="00C92378"/>
  </w:style>
  <w:style w:type="numbering" w:customStyle="1" w:styleId="NoList1111212">
    <w:name w:val="No List1111212"/>
    <w:next w:val="NoList"/>
    <w:uiPriority w:val="99"/>
    <w:semiHidden/>
    <w:unhideWhenUsed/>
    <w:rsid w:val="00C92378"/>
  </w:style>
  <w:style w:type="numbering" w:customStyle="1" w:styleId="NoList3112">
    <w:name w:val="No List3112"/>
    <w:next w:val="NoList"/>
    <w:uiPriority w:val="99"/>
    <w:semiHidden/>
    <w:unhideWhenUsed/>
    <w:rsid w:val="00C92378"/>
  </w:style>
  <w:style w:type="numbering" w:customStyle="1" w:styleId="NoList12112">
    <w:name w:val="No List12112"/>
    <w:next w:val="NoList"/>
    <w:uiPriority w:val="99"/>
    <w:semiHidden/>
    <w:unhideWhenUsed/>
    <w:rsid w:val="00C92378"/>
  </w:style>
  <w:style w:type="numbering" w:customStyle="1" w:styleId="NoList21212">
    <w:name w:val="No List21212"/>
    <w:next w:val="NoList"/>
    <w:uiPriority w:val="99"/>
    <w:semiHidden/>
    <w:unhideWhenUsed/>
    <w:rsid w:val="00C92378"/>
  </w:style>
  <w:style w:type="numbering" w:customStyle="1" w:styleId="NoList4112">
    <w:name w:val="No List4112"/>
    <w:next w:val="NoList"/>
    <w:uiPriority w:val="99"/>
    <w:semiHidden/>
    <w:unhideWhenUsed/>
    <w:rsid w:val="00C92378"/>
  </w:style>
  <w:style w:type="numbering" w:customStyle="1" w:styleId="NoList612">
    <w:name w:val="No List612"/>
    <w:next w:val="NoList"/>
    <w:uiPriority w:val="99"/>
    <w:semiHidden/>
    <w:unhideWhenUsed/>
    <w:rsid w:val="00C92378"/>
  </w:style>
  <w:style w:type="numbering" w:customStyle="1" w:styleId="NoList1412">
    <w:name w:val="No List1412"/>
    <w:next w:val="NoList"/>
    <w:uiPriority w:val="99"/>
    <w:semiHidden/>
    <w:unhideWhenUsed/>
    <w:rsid w:val="00C92378"/>
  </w:style>
  <w:style w:type="numbering" w:customStyle="1" w:styleId="NoList712">
    <w:name w:val="No List712"/>
    <w:next w:val="NoList"/>
    <w:uiPriority w:val="99"/>
    <w:semiHidden/>
    <w:unhideWhenUsed/>
    <w:rsid w:val="00C92378"/>
  </w:style>
  <w:style w:type="numbering" w:customStyle="1" w:styleId="NoList1511">
    <w:name w:val="No List1511"/>
    <w:next w:val="NoList"/>
    <w:uiPriority w:val="99"/>
    <w:semiHidden/>
    <w:unhideWhenUsed/>
    <w:rsid w:val="00C92378"/>
  </w:style>
  <w:style w:type="numbering" w:customStyle="1" w:styleId="NoList11312">
    <w:name w:val="No List11312"/>
    <w:next w:val="NoList"/>
    <w:uiPriority w:val="99"/>
    <w:semiHidden/>
    <w:unhideWhenUsed/>
    <w:rsid w:val="00C92378"/>
  </w:style>
  <w:style w:type="numbering" w:customStyle="1" w:styleId="NoList2312">
    <w:name w:val="No List2312"/>
    <w:next w:val="NoList"/>
    <w:uiPriority w:val="99"/>
    <w:semiHidden/>
    <w:unhideWhenUsed/>
    <w:rsid w:val="00C92378"/>
  </w:style>
  <w:style w:type="numbering" w:customStyle="1" w:styleId="NoList111312">
    <w:name w:val="No List111312"/>
    <w:next w:val="NoList"/>
    <w:uiPriority w:val="99"/>
    <w:semiHidden/>
    <w:unhideWhenUsed/>
    <w:rsid w:val="00C92378"/>
  </w:style>
  <w:style w:type="numbering" w:customStyle="1" w:styleId="NoList3212">
    <w:name w:val="No List3212"/>
    <w:next w:val="NoList"/>
    <w:uiPriority w:val="99"/>
    <w:semiHidden/>
    <w:unhideWhenUsed/>
    <w:rsid w:val="00C92378"/>
  </w:style>
  <w:style w:type="numbering" w:customStyle="1" w:styleId="NoList12211">
    <w:name w:val="No List12211"/>
    <w:next w:val="NoList"/>
    <w:uiPriority w:val="99"/>
    <w:semiHidden/>
    <w:unhideWhenUsed/>
    <w:rsid w:val="00C92378"/>
  </w:style>
  <w:style w:type="numbering" w:customStyle="1" w:styleId="NoList21311">
    <w:name w:val="No List21311"/>
    <w:next w:val="NoList"/>
    <w:uiPriority w:val="99"/>
    <w:semiHidden/>
    <w:unhideWhenUsed/>
    <w:rsid w:val="00C92378"/>
  </w:style>
  <w:style w:type="numbering" w:customStyle="1" w:styleId="NoList4212">
    <w:name w:val="No List4212"/>
    <w:next w:val="NoList"/>
    <w:uiPriority w:val="99"/>
    <w:semiHidden/>
    <w:unhideWhenUsed/>
    <w:rsid w:val="00C92378"/>
  </w:style>
  <w:style w:type="numbering" w:customStyle="1" w:styleId="NoList92">
    <w:name w:val="No List92"/>
    <w:next w:val="NoList"/>
    <w:uiPriority w:val="99"/>
    <w:semiHidden/>
    <w:unhideWhenUsed/>
    <w:rsid w:val="00C92378"/>
  </w:style>
  <w:style w:type="numbering" w:customStyle="1" w:styleId="NoList171">
    <w:name w:val="No List171"/>
    <w:next w:val="NoList"/>
    <w:uiPriority w:val="99"/>
    <w:semiHidden/>
    <w:unhideWhenUsed/>
    <w:rsid w:val="00C92378"/>
  </w:style>
  <w:style w:type="numbering" w:customStyle="1" w:styleId="NoList251">
    <w:name w:val="No List251"/>
    <w:next w:val="NoList"/>
    <w:uiPriority w:val="99"/>
    <w:semiHidden/>
    <w:unhideWhenUsed/>
    <w:rsid w:val="00C92378"/>
  </w:style>
  <w:style w:type="numbering" w:customStyle="1" w:styleId="NoList1151">
    <w:name w:val="No List1151"/>
    <w:next w:val="NoList"/>
    <w:uiPriority w:val="99"/>
    <w:semiHidden/>
    <w:unhideWhenUsed/>
    <w:rsid w:val="00C92378"/>
  </w:style>
  <w:style w:type="numbering" w:customStyle="1" w:styleId="NoList11151">
    <w:name w:val="No List11151"/>
    <w:next w:val="NoList"/>
    <w:uiPriority w:val="99"/>
    <w:semiHidden/>
    <w:unhideWhenUsed/>
    <w:rsid w:val="00C92378"/>
  </w:style>
  <w:style w:type="numbering" w:customStyle="1" w:styleId="NoList111142">
    <w:name w:val="No List111142"/>
    <w:next w:val="NoList"/>
    <w:uiPriority w:val="99"/>
    <w:semiHidden/>
    <w:unhideWhenUsed/>
    <w:rsid w:val="00C92378"/>
  </w:style>
  <w:style w:type="numbering" w:customStyle="1" w:styleId="NoList2151">
    <w:name w:val="No List2151"/>
    <w:next w:val="NoList"/>
    <w:uiPriority w:val="99"/>
    <w:semiHidden/>
    <w:unhideWhenUsed/>
    <w:rsid w:val="00C92378"/>
  </w:style>
  <w:style w:type="numbering" w:customStyle="1" w:styleId="NoList1111132">
    <w:name w:val="No List1111132"/>
    <w:next w:val="NoList"/>
    <w:uiPriority w:val="99"/>
    <w:semiHidden/>
    <w:unhideWhenUsed/>
    <w:rsid w:val="00C92378"/>
  </w:style>
  <w:style w:type="numbering" w:customStyle="1" w:styleId="NoList342">
    <w:name w:val="No List342"/>
    <w:next w:val="NoList"/>
    <w:uiPriority w:val="99"/>
    <w:semiHidden/>
    <w:unhideWhenUsed/>
    <w:rsid w:val="00C92378"/>
  </w:style>
  <w:style w:type="numbering" w:customStyle="1" w:styleId="NoList1241">
    <w:name w:val="No List1241"/>
    <w:next w:val="NoList"/>
    <w:uiPriority w:val="99"/>
    <w:semiHidden/>
    <w:unhideWhenUsed/>
    <w:rsid w:val="00C92378"/>
  </w:style>
  <w:style w:type="numbering" w:customStyle="1" w:styleId="NoList21121">
    <w:name w:val="No List21121"/>
    <w:next w:val="NoList"/>
    <w:uiPriority w:val="99"/>
    <w:semiHidden/>
    <w:unhideWhenUsed/>
    <w:rsid w:val="00C92378"/>
  </w:style>
  <w:style w:type="numbering" w:customStyle="1" w:styleId="NoList441">
    <w:name w:val="No List441"/>
    <w:next w:val="NoList"/>
    <w:uiPriority w:val="99"/>
    <w:semiHidden/>
    <w:unhideWhenUsed/>
    <w:rsid w:val="00C92378"/>
  </w:style>
  <w:style w:type="numbering" w:customStyle="1" w:styleId="NoList522">
    <w:name w:val="No List522"/>
    <w:next w:val="NoList"/>
    <w:uiPriority w:val="99"/>
    <w:semiHidden/>
    <w:unhideWhenUsed/>
    <w:rsid w:val="00C92378"/>
  </w:style>
  <w:style w:type="numbering" w:customStyle="1" w:styleId="NoList1321">
    <w:name w:val="No List1321"/>
    <w:next w:val="NoList"/>
    <w:uiPriority w:val="99"/>
    <w:semiHidden/>
    <w:unhideWhenUsed/>
    <w:rsid w:val="00C92378"/>
  </w:style>
  <w:style w:type="numbering" w:customStyle="1" w:styleId="NoList11221">
    <w:name w:val="No List11221"/>
    <w:next w:val="NoList"/>
    <w:uiPriority w:val="99"/>
    <w:semiHidden/>
    <w:unhideWhenUsed/>
    <w:rsid w:val="00C92378"/>
  </w:style>
  <w:style w:type="numbering" w:customStyle="1" w:styleId="NoList111221">
    <w:name w:val="No List111221"/>
    <w:next w:val="NoList"/>
    <w:uiPriority w:val="99"/>
    <w:semiHidden/>
    <w:unhideWhenUsed/>
    <w:rsid w:val="00C92378"/>
  </w:style>
  <w:style w:type="numbering" w:customStyle="1" w:styleId="NoList2221">
    <w:name w:val="No List2221"/>
    <w:next w:val="NoList"/>
    <w:uiPriority w:val="99"/>
    <w:semiHidden/>
    <w:unhideWhenUsed/>
    <w:rsid w:val="00C92378"/>
  </w:style>
  <w:style w:type="numbering" w:customStyle="1" w:styleId="NoList1111221">
    <w:name w:val="No List1111221"/>
    <w:next w:val="NoList"/>
    <w:uiPriority w:val="99"/>
    <w:semiHidden/>
    <w:unhideWhenUsed/>
    <w:rsid w:val="00C92378"/>
  </w:style>
  <w:style w:type="numbering" w:customStyle="1" w:styleId="NoList3122">
    <w:name w:val="No List3122"/>
    <w:next w:val="NoList"/>
    <w:uiPriority w:val="99"/>
    <w:semiHidden/>
    <w:unhideWhenUsed/>
    <w:rsid w:val="00C92378"/>
  </w:style>
  <w:style w:type="numbering" w:customStyle="1" w:styleId="NoList12121">
    <w:name w:val="No List12121"/>
    <w:next w:val="NoList"/>
    <w:uiPriority w:val="99"/>
    <w:semiHidden/>
    <w:unhideWhenUsed/>
    <w:rsid w:val="00C92378"/>
  </w:style>
  <w:style w:type="numbering" w:customStyle="1" w:styleId="NoList21221">
    <w:name w:val="No List21221"/>
    <w:next w:val="NoList"/>
    <w:uiPriority w:val="99"/>
    <w:semiHidden/>
    <w:unhideWhenUsed/>
    <w:rsid w:val="00C92378"/>
  </w:style>
  <w:style w:type="numbering" w:customStyle="1" w:styleId="NoList4121">
    <w:name w:val="No List4121"/>
    <w:next w:val="NoList"/>
    <w:uiPriority w:val="99"/>
    <w:semiHidden/>
    <w:unhideWhenUsed/>
    <w:rsid w:val="00C92378"/>
  </w:style>
  <w:style w:type="numbering" w:customStyle="1" w:styleId="NoList622">
    <w:name w:val="No List622"/>
    <w:next w:val="NoList"/>
    <w:uiPriority w:val="99"/>
    <w:semiHidden/>
    <w:unhideWhenUsed/>
    <w:rsid w:val="00C92378"/>
  </w:style>
  <w:style w:type="numbering" w:customStyle="1" w:styleId="NoList1421">
    <w:name w:val="No List1421"/>
    <w:next w:val="NoList"/>
    <w:uiPriority w:val="99"/>
    <w:semiHidden/>
    <w:unhideWhenUsed/>
    <w:rsid w:val="00C92378"/>
  </w:style>
  <w:style w:type="numbering" w:customStyle="1" w:styleId="NoList722">
    <w:name w:val="No List722"/>
    <w:next w:val="NoList"/>
    <w:uiPriority w:val="99"/>
    <w:semiHidden/>
    <w:unhideWhenUsed/>
    <w:rsid w:val="00C92378"/>
  </w:style>
  <w:style w:type="numbering" w:customStyle="1" w:styleId="NoList1521">
    <w:name w:val="No List1521"/>
    <w:next w:val="NoList"/>
    <w:uiPriority w:val="99"/>
    <w:semiHidden/>
    <w:unhideWhenUsed/>
    <w:rsid w:val="00C92378"/>
  </w:style>
  <w:style w:type="numbering" w:customStyle="1" w:styleId="NoList11321">
    <w:name w:val="No List11321"/>
    <w:next w:val="NoList"/>
    <w:uiPriority w:val="99"/>
    <w:semiHidden/>
    <w:unhideWhenUsed/>
    <w:rsid w:val="00C92378"/>
  </w:style>
  <w:style w:type="numbering" w:customStyle="1" w:styleId="NoList2321">
    <w:name w:val="No List2321"/>
    <w:next w:val="NoList"/>
    <w:uiPriority w:val="99"/>
    <w:semiHidden/>
    <w:unhideWhenUsed/>
    <w:rsid w:val="00C92378"/>
  </w:style>
  <w:style w:type="numbering" w:customStyle="1" w:styleId="NoList111321">
    <w:name w:val="No List111321"/>
    <w:next w:val="NoList"/>
    <w:uiPriority w:val="99"/>
    <w:semiHidden/>
    <w:unhideWhenUsed/>
    <w:rsid w:val="00C92378"/>
  </w:style>
  <w:style w:type="numbering" w:customStyle="1" w:styleId="NoList3221">
    <w:name w:val="No List3221"/>
    <w:next w:val="NoList"/>
    <w:uiPriority w:val="99"/>
    <w:semiHidden/>
    <w:unhideWhenUsed/>
    <w:rsid w:val="00C92378"/>
  </w:style>
  <w:style w:type="numbering" w:customStyle="1" w:styleId="NoList12221">
    <w:name w:val="No List12221"/>
    <w:next w:val="NoList"/>
    <w:uiPriority w:val="99"/>
    <w:semiHidden/>
    <w:unhideWhenUsed/>
    <w:rsid w:val="00C92378"/>
  </w:style>
  <w:style w:type="numbering" w:customStyle="1" w:styleId="NoList21321">
    <w:name w:val="No List21321"/>
    <w:next w:val="NoList"/>
    <w:uiPriority w:val="99"/>
    <w:semiHidden/>
    <w:unhideWhenUsed/>
    <w:rsid w:val="00C92378"/>
  </w:style>
  <w:style w:type="numbering" w:customStyle="1" w:styleId="NoList4221">
    <w:name w:val="No List4221"/>
    <w:next w:val="NoList"/>
    <w:uiPriority w:val="99"/>
    <w:semiHidden/>
    <w:unhideWhenUsed/>
    <w:rsid w:val="00C92378"/>
  </w:style>
  <w:style w:type="numbering" w:customStyle="1" w:styleId="NoList102">
    <w:name w:val="No List102"/>
    <w:next w:val="NoList"/>
    <w:uiPriority w:val="99"/>
    <w:semiHidden/>
    <w:unhideWhenUsed/>
    <w:rsid w:val="00C92378"/>
  </w:style>
  <w:style w:type="numbering" w:customStyle="1" w:styleId="NoList181">
    <w:name w:val="No List181"/>
    <w:next w:val="NoList"/>
    <w:uiPriority w:val="99"/>
    <w:semiHidden/>
    <w:unhideWhenUsed/>
    <w:rsid w:val="00C92378"/>
  </w:style>
  <w:style w:type="numbering" w:customStyle="1" w:styleId="NoList261">
    <w:name w:val="No List261"/>
    <w:next w:val="NoList"/>
    <w:uiPriority w:val="99"/>
    <w:semiHidden/>
    <w:unhideWhenUsed/>
    <w:rsid w:val="00C92378"/>
  </w:style>
  <w:style w:type="numbering" w:customStyle="1" w:styleId="NoList1161">
    <w:name w:val="No List1161"/>
    <w:next w:val="NoList"/>
    <w:uiPriority w:val="99"/>
    <w:semiHidden/>
    <w:unhideWhenUsed/>
    <w:rsid w:val="00C92378"/>
  </w:style>
  <w:style w:type="numbering" w:customStyle="1" w:styleId="NoList11161">
    <w:name w:val="No List11161"/>
    <w:next w:val="NoList"/>
    <w:uiPriority w:val="99"/>
    <w:semiHidden/>
    <w:unhideWhenUsed/>
    <w:rsid w:val="00C92378"/>
  </w:style>
  <w:style w:type="numbering" w:customStyle="1" w:styleId="NoList111151">
    <w:name w:val="No List111151"/>
    <w:next w:val="NoList"/>
    <w:uiPriority w:val="99"/>
    <w:semiHidden/>
    <w:unhideWhenUsed/>
    <w:rsid w:val="00C92378"/>
  </w:style>
  <w:style w:type="numbering" w:customStyle="1" w:styleId="NoList2161">
    <w:name w:val="No List2161"/>
    <w:next w:val="NoList"/>
    <w:uiPriority w:val="99"/>
    <w:semiHidden/>
    <w:unhideWhenUsed/>
    <w:rsid w:val="00C92378"/>
  </w:style>
  <w:style w:type="numbering" w:customStyle="1" w:styleId="NoList1111142">
    <w:name w:val="No List1111142"/>
    <w:next w:val="NoList"/>
    <w:uiPriority w:val="99"/>
    <w:semiHidden/>
    <w:unhideWhenUsed/>
    <w:rsid w:val="00C92378"/>
  </w:style>
  <w:style w:type="numbering" w:customStyle="1" w:styleId="NoList351">
    <w:name w:val="No List351"/>
    <w:next w:val="NoList"/>
    <w:uiPriority w:val="99"/>
    <w:semiHidden/>
    <w:unhideWhenUsed/>
    <w:rsid w:val="00C92378"/>
  </w:style>
  <w:style w:type="numbering" w:customStyle="1" w:styleId="NoList1251">
    <w:name w:val="No List1251"/>
    <w:next w:val="NoList"/>
    <w:uiPriority w:val="99"/>
    <w:semiHidden/>
    <w:unhideWhenUsed/>
    <w:rsid w:val="00C92378"/>
  </w:style>
  <w:style w:type="numbering" w:customStyle="1" w:styleId="NoList21131">
    <w:name w:val="No List21131"/>
    <w:next w:val="NoList"/>
    <w:uiPriority w:val="99"/>
    <w:semiHidden/>
    <w:unhideWhenUsed/>
    <w:rsid w:val="00C92378"/>
  </w:style>
  <w:style w:type="numbering" w:customStyle="1" w:styleId="NoList451">
    <w:name w:val="No List451"/>
    <w:next w:val="NoList"/>
    <w:uiPriority w:val="99"/>
    <w:semiHidden/>
    <w:unhideWhenUsed/>
    <w:rsid w:val="00C92378"/>
  </w:style>
  <w:style w:type="numbering" w:customStyle="1" w:styleId="NoList532">
    <w:name w:val="No List532"/>
    <w:next w:val="NoList"/>
    <w:uiPriority w:val="99"/>
    <w:semiHidden/>
    <w:unhideWhenUsed/>
    <w:rsid w:val="00C92378"/>
  </w:style>
  <w:style w:type="numbering" w:customStyle="1" w:styleId="NoList1331">
    <w:name w:val="No List1331"/>
    <w:next w:val="NoList"/>
    <w:uiPriority w:val="99"/>
    <w:semiHidden/>
    <w:unhideWhenUsed/>
    <w:rsid w:val="00C92378"/>
  </w:style>
  <w:style w:type="numbering" w:customStyle="1" w:styleId="NoList11231">
    <w:name w:val="No List11231"/>
    <w:next w:val="NoList"/>
    <w:uiPriority w:val="99"/>
    <w:semiHidden/>
    <w:unhideWhenUsed/>
    <w:rsid w:val="00C92378"/>
  </w:style>
  <w:style w:type="numbering" w:customStyle="1" w:styleId="NoList111231">
    <w:name w:val="No List111231"/>
    <w:next w:val="NoList"/>
    <w:uiPriority w:val="99"/>
    <w:semiHidden/>
    <w:unhideWhenUsed/>
    <w:rsid w:val="00C92378"/>
  </w:style>
  <w:style w:type="numbering" w:customStyle="1" w:styleId="NoList2231">
    <w:name w:val="No List2231"/>
    <w:next w:val="NoList"/>
    <w:uiPriority w:val="99"/>
    <w:semiHidden/>
    <w:unhideWhenUsed/>
    <w:rsid w:val="00C92378"/>
  </w:style>
  <w:style w:type="numbering" w:customStyle="1" w:styleId="NoList1111231">
    <w:name w:val="No List1111231"/>
    <w:next w:val="NoList"/>
    <w:uiPriority w:val="99"/>
    <w:semiHidden/>
    <w:unhideWhenUsed/>
    <w:rsid w:val="00C92378"/>
  </w:style>
  <w:style w:type="numbering" w:customStyle="1" w:styleId="NoList3131">
    <w:name w:val="No List3131"/>
    <w:next w:val="NoList"/>
    <w:uiPriority w:val="99"/>
    <w:semiHidden/>
    <w:unhideWhenUsed/>
    <w:rsid w:val="00C92378"/>
  </w:style>
  <w:style w:type="numbering" w:customStyle="1" w:styleId="NoList12131">
    <w:name w:val="No List12131"/>
    <w:next w:val="NoList"/>
    <w:uiPriority w:val="99"/>
    <w:semiHidden/>
    <w:unhideWhenUsed/>
    <w:rsid w:val="00C92378"/>
  </w:style>
  <w:style w:type="numbering" w:customStyle="1" w:styleId="NoList21231">
    <w:name w:val="No List21231"/>
    <w:next w:val="NoList"/>
    <w:uiPriority w:val="99"/>
    <w:semiHidden/>
    <w:unhideWhenUsed/>
    <w:rsid w:val="00C92378"/>
  </w:style>
  <w:style w:type="numbering" w:customStyle="1" w:styleId="NoList4131">
    <w:name w:val="No List4131"/>
    <w:next w:val="NoList"/>
    <w:uiPriority w:val="99"/>
    <w:semiHidden/>
    <w:unhideWhenUsed/>
    <w:rsid w:val="00C92378"/>
  </w:style>
  <w:style w:type="numbering" w:customStyle="1" w:styleId="NoList632">
    <w:name w:val="No List632"/>
    <w:next w:val="NoList"/>
    <w:uiPriority w:val="99"/>
    <w:semiHidden/>
    <w:unhideWhenUsed/>
    <w:rsid w:val="00C92378"/>
  </w:style>
  <w:style w:type="numbering" w:customStyle="1" w:styleId="NoList1431">
    <w:name w:val="No List1431"/>
    <w:next w:val="NoList"/>
    <w:uiPriority w:val="99"/>
    <w:semiHidden/>
    <w:unhideWhenUsed/>
    <w:rsid w:val="00C92378"/>
  </w:style>
  <w:style w:type="numbering" w:customStyle="1" w:styleId="NoList732">
    <w:name w:val="No List732"/>
    <w:next w:val="NoList"/>
    <w:uiPriority w:val="99"/>
    <w:semiHidden/>
    <w:unhideWhenUsed/>
    <w:rsid w:val="00C92378"/>
  </w:style>
  <w:style w:type="numbering" w:customStyle="1" w:styleId="NoList1531">
    <w:name w:val="No List1531"/>
    <w:next w:val="NoList"/>
    <w:uiPriority w:val="99"/>
    <w:semiHidden/>
    <w:unhideWhenUsed/>
    <w:rsid w:val="00C92378"/>
  </w:style>
  <w:style w:type="numbering" w:customStyle="1" w:styleId="NoList11331">
    <w:name w:val="No List11331"/>
    <w:next w:val="NoList"/>
    <w:uiPriority w:val="99"/>
    <w:semiHidden/>
    <w:unhideWhenUsed/>
    <w:rsid w:val="00C92378"/>
  </w:style>
  <w:style w:type="numbering" w:customStyle="1" w:styleId="NoList2331">
    <w:name w:val="No List2331"/>
    <w:next w:val="NoList"/>
    <w:uiPriority w:val="99"/>
    <w:semiHidden/>
    <w:unhideWhenUsed/>
    <w:rsid w:val="00C92378"/>
  </w:style>
  <w:style w:type="numbering" w:customStyle="1" w:styleId="NoList111331">
    <w:name w:val="No List111331"/>
    <w:next w:val="NoList"/>
    <w:uiPriority w:val="99"/>
    <w:semiHidden/>
    <w:unhideWhenUsed/>
    <w:rsid w:val="00C92378"/>
  </w:style>
  <w:style w:type="numbering" w:customStyle="1" w:styleId="NoList3231">
    <w:name w:val="No List3231"/>
    <w:next w:val="NoList"/>
    <w:uiPriority w:val="99"/>
    <w:semiHidden/>
    <w:unhideWhenUsed/>
    <w:rsid w:val="00C92378"/>
  </w:style>
  <w:style w:type="numbering" w:customStyle="1" w:styleId="NoList12231">
    <w:name w:val="No List12231"/>
    <w:next w:val="NoList"/>
    <w:uiPriority w:val="99"/>
    <w:semiHidden/>
    <w:unhideWhenUsed/>
    <w:rsid w:val="00C92378"/>
  </w:style>
  <w:style w:type="numbering" w:customStyle="1" w:styleId="NoList21331">
    <w:name w:val="No List21331"/>
    <w:next w:val="NoList"/>
    <w:uiPriority w:val="99"/>
    <w:semiHidden/>
    <w:unhideWhenUsed/>
    <w:rsid w:val="00C92378"/>
  </w:style>
  <w:style w:type="numbering" w:customStyle="1" w:styleId="NoList4231">
    <w:name w:val="No List4231"/>
    <w:next w:val="NoList"/>
    <w:uiPriority w:val="99"/>
    <w:semiHidden/>
    <w:unhideWhenUsed/>
    <w:rsid w:val="00C92378"/>
  </w:style>
  <w:style w:type="numbering" w:customStyle="1" w:styleId="NoList191">
    <w:name w:val="No List191"/>
    <w:next w:val="NoList"/>
    <w:uiPriority w:val="99"/>
    <w:semiHidden/>
    <w:unhideWhenUsed/>
    <w:rsid w:val="00C92378"/>
  </w:style>
  <w:style w:type="numbering" w:customStyle="1" w:styleId="NoList1101">
    <w:name w:val="No List1101"/>
    <w:next w:val="NoList"/>
    <w:uiPriority w:val="99"/>
    <w:semiHidden/>
    <w:unhideWhenUsed/>
    <w:rsid w:val="00C92378"/>
  </w:style>
  <w:style w:type="numbering" w:customStyle="1" w:styleId="NoList271">
    <w:name w:val="No List271"/>
    <w:next w:val="NoList"/>
    <w:uiPriority w:val="99"/>
    <w:semiHidden/>
    <w:unhideWhenUsed/>
    <w:rsid w:val="00C92378"/>
  </w:style>
  <w:style w:type="numbering" w:customStyle="1" w:styleId="NoList1171">
    <w:name w:val="No List1171"/>
    <w:next w:val="NoList"/>
    <w:uiPriority w:val="99"/>
    <w:semiHidden/>
    <w:unhideWhenUsed/>
    <w:rsid w:val="00C92378"/>
  </w:style>
  <w:style w:type="numbering" w:customStyle="1" w:styleId="NoList11171">
    <w:name w:val="No List11171"/>
    <w:next w:val="NoList"/>
    <w:uiPriority w:val="99"/>
    <w:semiHidden/>
    <w:unhideWhenUsed/>
    <w:rsid w:val="00C92378"/>
  </w:style>
  <w:style w:type="numbering" w:customStyle="1" w:styleId="NoList111161">
    <w:name w:val="No List111161"/>
    <w:next w:val="NoList"/>
    <w:uiPriority w:val="99"/>
    <w:semiHidden/>
    <w:unhideWhenUsed/>
    <w:rsid w:val="00C92378"/>
  </w:style>
  <w:style w:type="numbering" w:customStyle="1" w:styleId="NoList2171">
    <w:name w:val="No List2171"/>
    <w:next w:val="NoList"/>
    <w:uiPriority w:val="99"/>
    <w:semiHidden/>
    <w:unhideWhenUsed/>
    <w:rsid w:val="00C92378"/>
  </w:style>
  <w:style w:type="numbering" w:customStyle="1" w:styleId="NoList1111151">
    <w:name w:val="No List1111151"/>
    <w:next w:val="NoList"/>
    <w:uiPriority w:val="99"/>
    <w:semiHidden/>
    <w:unhideWhenUsed/>
    <w:rsid w:val="00C92378"/>
  </w:style>
  <w:style w:type="numbering" w:customStyle="1" w:styleId="NoList361">
    <w:name w:val="No List361"/>
    <w:next w:val="NoList"/>
    <w:uiPriority w:val="99"/>
    <w:semiHidden/>
    <w:unhideWhenUsed/>
    <w:rsid w:val="00C92378"/>
  </w:style>
  <w:style w:type="numbering" w:customStyle="1" w:styleId="NoList1261">
    <w:name w:val="No List1261"/>
    <w:next w:val="NoList"/>
    <w:uiPriority w:val="99"/>
    <w:semiHidden/>
    <w:unhideWhenUsed/>
    <w:rsid w:val="00C92378"/>
  </w:style>
  <w:style w:type="numbering" w:customStyle="1" w:styleId="NoList21141">
    <w:name w:val="No List21141"/>
    <w:next w:val="NoList"/>
    <w:uiPriority w:val="99"/>
    <w:semiHidden/>
    <w:unhideWhenUsed/>
    <w:rsid w:val="00C92378"/>
  </w:style>
  <w:style w:type="numbering" w:customStyle="1" w:styleId="NoList461">
    <w:name w:val="No List461"/>
    <w:next w:val="NoList"/>
    <w:uiPriority w:val="99"/>
    <w:semiHidden/>
    <w:unhideWhenUsed/>
    <w:rsid w:val="00C92378"/>
  </w:style>
  <w:style w:type="numbering" w:customStyle="1" w:styleId="NoList541">
    <w:name w:val="No List541"/>
    <w:next w:val="NoList"/>
    <w:uiPriority w:val="99"/>
    <w:semiHidden/>
    <w:unhideWhenUsed/>
    <w:rsid w:val="00C92378"/>
  </w:style>
  <w:style w:type="numbering" w:customStyle="1" w:styleId="NoList1341">
    <w:name w:val="No List1341"/>
    <w:next w:val="NoList"/>
    <w:uiPriority w:val="99"/>
    <w:semiHidden/>
    <w:unhideWhenUsed/>
    <w:rsid w:val="00C92378"/>
  </w:style>
  <w:style w:type="numbering" w:customStyle="1" w:styleId="NoList11241">
    <w:name w:val="No List11241"/>
    <w:next w:val="NoList"/>
    <w:uiPriority w:val="99"/>
    <w:semiHidden/>
    <w:unhideWhenUsed/>
    <w:rsid w:val="00C92378"/>
  </w:style>
  <w:style w:type="numbering" w:customStyle="1" w:styleId="NoList111241">
    <w:name w:val="No List111241"/>
    <w:next w:val="NoList"/>
    <w:uiPriority w:val="99"/>
    <w:semiHidden/>
    <w:unhideWhenUsed/>
    <w:rsid w:val="00C92378"/>
  </w:style>
  <w:style w:type="numbering" w:customStyle="1" w:styleId="NoList2241">
    <w:name w:val="No List2241"/>
    <w:next w:val="NoList"/>
    <w:uiPriority w:val="99"/>
    <w:semiHidden/>
    <w:unhideWhenUsed/>
    <w:rsid w:val="00C92378"/>
  </w:style>
  <w:style w:type="numbering" w:customStyle="1" w:styleId="NoList1111241">
    <w:name w:val="No List1111241"/>
    <w:next w:val="NoList"/>
    <w:uiPriority w:val="99"/>
    <w:semiHidden/>
    <w:unhideWhenUsed/>
    <w:rsid w:val="00C92378"/>
  </w:style>
  <w:style w:type="numbering" w:customStyle="1" w:styleId="NoList3141">
    <w:name w:val="No List3141"/>
    <w:next w:val="NoList"/>
    <w:uiPriority w:val="99"/>
    <w:semiHidden/>
    <w:unhideWhenUsed/>
    <w:rsid w:val="00C92378"/>
  </w:style>
  <w:style w:type="numbering" w:customStyle="1" w:styleId="NoList12141">
    <w:name w:val="No List12141"/>
    <w:next w:val="NoList"/>
    <w:uiPriority w:val="99"/>
    <w:semiHidden/>
    <w:unhideWhenUsed/>
    <w:rsid w:val="00C92378"/>
  </w:style>
  <w:style w:type="numbering" w:customStyle="1" w:styleId="NoList21241">
    <w:name w:val="No List21241"/>
    <w:next w:val="NoList"/>
    <w:uiPriority w:val="99"/>
    <w:semiHidden/>
    <w:unhideWhenUsed/>
    <w:rsid w:val="00C92378"/>
  </w:style>
  <w:style w:type="numbering" w:customStyle="1" w:styleId="NoList4141">
    <w:name w:val="No List4141"/>
    <w:next w:val="NoList"/>
    <w:uiPriority w:val="99"/>
    <w:semiHidden/>
    <w:unhideWhenUsed/>
    <w:rsid w:val="00C92378"/>
  </w:style>
  <w:style w:type="numbering" w:customStyle="1" w:styleId="NoList641">
    <w:name w:val="No List641"/>
    <w:next w:val="NoList"/>
    <w:uiPriority w:val="99"/>
    <w:semiHidden/>
    <w:unhideWhenUsed/>
    <w:rsid w:val="00C92378"/>
  </w:style>
  <w:style w:type="numbering" w:customStyle="1" w:styleId="NoList1441">
    <w:name w:val="No List1441"/>
    <w:next w:val="NoList"/>
    <w:uiPriority w:val="99"/>
    <w:semiHidden/>
    <w:unhideWhenUsed/>
    <w:rsid w:val="00C92378"/>
  </w:style>
  <w:style w:type="numbering" w:customStyle="1" w:styleId="NoList741">
    <w:name w:val="No List741"/>
    <w:next w:val="NoList"/>
    <w:uiPriority w:val="99"/>
    <w:semiHidden/>
    <w:unhideWhenUsed/>
    <w:rsid w:val="00C92378"/>
  </w:style>
  <w:style w:type="numbering" w:customStyle="1" w:styleId="NoList1541">
    <w:name w:val="No List1541"/>
    <w:next w:val="NoList"/>
    <w:uiPriority w:val="99"/>
    <w:semiHidden/>
    <w:unhideWhenUsed/>
    <w:rsid w:val="00C92378"/>
  </w:style>
  <w:style w:type="numbering" w:customStyle="1" w:styleId="NoList11341">
    <w:name w:val="No List11341"/>
    <w:next w:val="NoList"/>
    <w:uiPriority w:val="99"/>
    <w:semiHidden/>
    <w:unhideWhenUsed/>
    <w:rsid w:val="00C92378"/>
  </w:style>
  <w:style w:type="numbering" w:customStyle="1" w:styleId="NoList2341">
    <w:name w:val="No List2341"/>
    <w:next w:val="NoList"/>
    <w:uiPriority w:val="99"/>
    <w:semiHidden/>
    <w:unhideWhenUsed/>
    <w:rsid w:val="00C92378"/>
  </w:style>
  <w:style w:type="numbering" w:customStyle="1" w:styleId="NoList111341">
    <w:name w:val="No List111341"/>
    <w:next w:val="NoList"/>
    <w:uiPriority w:val="99"/>
    <w:semiHidden/>
    <w:unhideWhenUsed/>
    <w:rsid w:val="00C92378"/>
  </w:style>
  <w:style w:type="numbering" w:customStyle="1" w:styleId="NoList3241">
    <w:name w:val="No List3241"/>
    <w:next w:val="NoList"/>
    <w:uiPriority w:val="99"/>
    <w:semiHidden/>
    <w:unhideWhenUsed/>
    <w:rsid w:val="00C92378"/>
  </w:style>
  <w:style w:type="numbering" w:customStyle="1" w:styleId="NoList12241">
    <w:name w:val="No List12241"/>
    <w:next w:val="NoList"/>
    <w:uiPriority w:val="99"/>
    <w:semiHidden/>
    <w:unhideWhenUsed/>
    <w:rsid w:val="00C92378"/>
  </w:style>
  <w:style w:type="numbering" w:customStyle="1" w:styleId="NoList21341">
    <w:name w:val="No List21341"/>
    <w:next w:val="NoList"/>
    <w:uiPriority w:val="99"/>
    <w:semiHidden/>
    <w:unhideWhenUsed/>
    <w:rsid w:val="00C92378"/>
  </w:style>
  <w:style w:type="numbering" w:customStyle="1" w:styleId="NoList4241">
    <w:name w:val="No List4241"/>
    <w:next w:val="NoList"/>
    <w:uiPriority w:val="99"/>
    <w:semiHidden/>
    <w:unhideWhenUsed/>
    <w:rsid w:val="00C92378"/>
  </w:style>
  <w:style w:type="numbering" w:customStyle="1" w:styleId="NoList201">
    <w:name w:val="No List201"/>
    <w:next w:val="NoList"/>
    <w:uiPriority w:val="99"/>
    <w:semiHidden/>
    <w:unhideWhenUsed/>
    <w:rsid w:val="00C92378"/>
  </w:style>
  <w:style w:type="numbering" w:customStyle="1" w:styleId="NoList1181">
    <w:name w:val="No List1181"/>
    <w:next w:val="NoList"/>
    <w:uiPriority w:val="99"/>
    <w:semiHidden/>
    <w:unhideWhenUsed/>
    <w:rsid w:val="00C92378"/>
  </w:style>
  <w:style w:type="numbering" w:customStyle="1" w:styleId="NoList281">
    <w:name w:val="No List281"/>
    <w:next w:val="NoList"/>
    <w:uiPriority w:val="99"/>
    <w:semiHidden/>
    <w:unhideWhenUsed/>
    <w:rsid w:val="00C92378"/>
  </w:style>
  <w:style w:type="numbering" w:customStyle="1" w:styleId="NoList1191">
    <w:name w:val="No List1191"/>
    <w:next w:val="NoList"/>
    <w:uiPriority w:val="99"/>
    <w:semiHidden/>
    <w:unhideWhenUsed/>
    <w:rsid w:val="00C92378"/>
  </w:style>
  <w:style w:type="numbering" w:customStyle="1" w:styleId="NoList11181">
    <w:name w:val="No List11181"/>
    <w:next w:val="NoList"/>
    <w:uiPriority w:val="99"/>
    <w:semiHidden/>
    <w:unhideWhenUsed/>
    <w:rsid w:val="00C92378"/>
  </w:style>
  <w:style w:type="numbering" w:customStyle="1" w:styleId="NoList111171">
    <w:name w:val="No List111171"/>
    <w:next w:val="NoList"/>
    <w:uiPriority w:val="99"/>
    <w:semiHidden/>
    <w:unhideWhenUsed/>
    <w:rsid w:val="00C92378"/>
  </w:style>
  <w:style w:type="numbering" w:customStyle="1" w:styleId="NoList2181">
    <w:name w:val="No List2181"/>
    <w:next w:val="NoList"/>
    <w:uiPriority w:val="99"/>
    <w:semiHidden/>
    <w:unhideWhenUsed/>
    <w:rsid w:val="00C92378"/>
  </w:style>
  <w:style w:type="numbering" w:customStyle="1" w:styleId="NoList1111161">
    <w:name w:val="No List1111161"/>
    <w:next w:val="NoList"/>
    <w:uiPriority w:val="99"/>
    <w:semiHidden/>
    <w:unhideWhenUsed/>
    <w:rsid w:val="00C92378"/>
  </w:style>
  <w:style w:type="numbering" w:customStyle="1" w:styleId="NoList371">
    <w:name w:val="No List371"/>
    <w:next w:val="NoList"/>
    <w:uiPriority w:val="99"/>
    <w:semiHidden/>
    <w:unhideWhenUsed/>
    <w:rsid w:val="00C92378"/>
  </w:style>
  <w:style w:type="numbering" w:customStyle="1" w:styleId="NoList1271">
    <w:name w:val="No List1271"/>
    <w:next w:val="NoList"/>
    <w:uiPriority w:val="99"/>
    <w:semiHidden/>
    <w:unhideWhenUsed/>
    <w:rsid w:val="00C92378"/>
  </w:style>
  <w:style w:type="numbering" w:customStyle="1" w:styleId="NoList21151">
    <w:name w:val="No List21151"/>
    <w:next w:val="NoList"/>
    <w:uiPriority w:val="99"/>
    <w:semiHidden/>
    <w:unhideWhenUsed/>
    <w:rsid w:val="00C92378"/>
  </w:style>
  <w:style w:type="numbering" w:customStyle="1" w:styleId="NoList471">
    <w:name w:val="No List471"/>
    <w:next w:val="NoList"/>
    <w:uiPriority w:val="99"/>
    <w:semiHidden/>
    <w:unhideWhenUsed/>
    <w:rsid w:val="00C92378"/>
  </w:style>
  <w:style w:type="numbering" w:customStyle="1" w:styleId="NoList551">
    <w:name w:val="No List551"/>
    <w:next w:val="NoList"/>
    <w:uiPriority w:val="99"/>
    <w:semiHidden/>
    <w:unhideWhenUsed/>
    <w:rsid w:val="00C92378"/>
  </w:style>
  <w:style w:type="numbering" w:customStyle="1" w:styleId="NoList1351">
    <w:name w:val="No List1351"/>
    <w:next w:val="NoList"/>
    <w:uiPriority w:val="99"/>
    <w:semiHidden/>
    <w:unhideWhenUsed/>
    <w:rsid w:val="00C92378"/>
  </w:style>
  <w:style w:type="numbering" w:customStyle="1" w:styleId="NoList11251">
    <w:name w:val="No List11251"/>
    <w:next w:val="NoList"/>
    <w:uiPriority w:val="99"/>
    <w:semiHidden/>
    <w:unhideWhenUsed/>
    <w:rsid w:val="00C92378"/>
  </w:style>
  <w:style w:type="numbering" w:customStyle="1" w:styleId="NoList111251">
    <w:name w:val="No List111251"/>
    <w:next w:val="NoList"/>
    <w:uiPriority w:val="99"/>
    <w:semiHidden/>
    <w:unhideWhenUsed/>
    <w:rsid w:val="00C92378"/>
  </w:style>
  <w:style w:type="numbering" w:customStyle="1" w:styleId="NoList2251">
    <w:name w:val="No List2251"/>
    <w:next w:val="NoList"/>
    <w:uiPriority w:val="99"/>
    <w:semiHidden/>
    <w:unhideWhenUsed/>
    <w:rsid w:val="00C92378"/>
  </w:style>
  <w:style w:type="numbering" w:customStyle="1" w:styleId="NoList1111251">
    <w:name w:val="No List1111251"/>
    <w:next w:val="NoList"/>
    <w:uiPriority w:val="99"/>
    <w:semiHidden/>
    <w:unhideWhenUsed/>
    <w:rsid w:val="00C92378"/>
  </w:style>
  <w:style w:type="numbering" w:customStyle="1" w:styleId="NoList3151">
    <w:name w:val="No List3151"/>
    <w:next w:val="NoList"/>
    <w:uiPriority w:val="99"/>
    <w:semiHidden/>
    <w:unhideWhenUsed/>
    <w:rsid w:val="00C92378"/>
  </w:style>
  <w:style w:type="numbering" w:customStyle="1" w:styleId="NoList12151">
    <w:name w:val="No List12151"/>
    <w:next w:val="NoList"/>
    <w:uiPriority w:val="99"/>
    <w:semiHidden/>
    <w:unhideWhenUsed/>
    <w:rsid w:val="00C92378"/>
  </w:style>
  <w:style w:type="numbering" w:customStyle="1" w:styleId="NoList21251">
    <w:name w:val="No List21251"/>
    <w:next w:val="NoList"/>
    <w:uiPriority w:val="99"/>
    <w:semiHidden/>
    <w:unhideWhenUsed/>
    <w:rsid w:val="00C92378"/>
  </w:style>
  <w:style w:type="numbering" w:customStyle="1" w:styleId="NoList4151">
    <w:name w:val="No List4151"/>
    <w:next w:val="NoList"/>
    <w:uiPriority w:val="99"/>
    <w:semiHidden/>
    <w:unhideWhenUsed/>
    <w:rsid w:val="00C92378"/>
  </w:style>
  <w:style w:type="numbering" w:customStyle="1" w:styleId="NoList651">
    <w:name w:val="No List651"/>
    <w:next w:val="NoList"/>
    <w:uiPriority w:val="99"/>
    <w:semiHidden/>
    <w:unhideWhenUsed/>
    <w:rsid w:val="00C92378"/>
  </w:style>
  <w:style w:type="numbering" w:customStyle="1" w:styleId="NoList1451">
    <w:name w:val="No List1451"/>
    <w:next w:val="NoList"/>
    <w:uiPriority w:val="99"/>
    <w:semiHidden/>
    <w:unhideWhenUsed/>
    <w:rsid w:val="00C92378"/>
  </w:style>
  <w:style w:type="numbering" w:customStyle="1" w:styleId="NoList751">
    <w:name w:val="No List751"/>
    <w:next w:val="NoList"/>
    <w:uiPriority w:val="99"/>
    <w:semiHidden/>
    <w:unhideWhenUsed/>
    <w:rsid w:val="00C92378"/>
  </w:style>
  <w:style w:type="numbering" w:customStyle="1" w:styleId="NoList1551">
    <w:name w:val="No List1551"/>
    <w:next w:val="NoList"/>
    <w:uiPriority w:val="99"/>
    <w:semiHidden/>
    <w:unhideWhenUsed/>
    <w:rsid w:val="00C92378"/>
  </w:style>
  <w:style w:type="numbering" w:customStyle="1" w:styleId="NoList11351">
    <w:name w:val="No List11351"/>
    <w:next w:val="NoList"/>
    <w:uiPriority w:val="99"/>
    <w:semiHidden/>
    <w:unhideWhenUsed/>
    <w:rsid w:val="00C92378"/>
  </w:style>
  <w:style w:type="numbering" w:customStyle="1" w:styleId="NoList2351">
    <w:name w:val="No List2351"/>
    <w:next w:val="NoList"/>
    <w:uiPriority w:val="99"/>
    <w:semiHidden/>
    <w:unhideWhenUsed/>
    <w:rsid w:val="00C92378"/>
  </w:style>
  <w:style w:type="numbering" w:customStyle="1" w:styleId="NoList111351">
    <w:name w:val="No List111351"/>
    <w:next w:val="NoList"/>
    <w:uiPriority w:val="99"/>
    <w:semiHidden/>
    <w:unhideWhenUsed/>
    <w:rsid w:val="00C92378"/>
  </w:style>
  <w:style w:type="numbering" w:customStyle="1" w:styleId="NoList3251">
    <w:name w:val="No List3251"/>
    <w:next w:val="NoList"/>
    <w:uiPriority w:val="99"/>
    <w:semiHidden/>
    <w:unhideWhenUsed/>
    <w:rsid w:val="00C92378"/>
  </w:style>
  <w:style w:type="numbering" w:customStyle="1" w:styleId="NoList12251">
    <w:name w:val="No List12251"/>
    <w:next w:val="NoList"/>
    <w:uiPriority w:val="99"/>
    <w:semiHidden/>
    <w:unhideWhenUsed/>
    <w:rsid w:val="00C92378"/>
  </w:style>
  <w:style w:type="numbering" w:customStyle="1" w:styleId="NoList21351">
    <w:name w:val="No List21351"/>
    <w:next w:val="NoList"/>
    <w:uiPriority w:val="99"/>
    <w:semiHidden/>
    <w:unhideWhenUsed/>
    <w:rsid w:val="00C92378"/>
  </w:style>
  <w:style w:type="numbering" w:customStyle="1" w:styleId="NoList4251">
    <w:name w:val="No List4251"/>
    <w:next w:val="NoList"/>
    <w:uiPriority w:val="99"/>
    <w:semiHidden/>
    <w:unhideWhenUsed/>
    <w:rsid w:val="00C92378"/>
  </w:style>
  <w:style w:type="numbering" w:customStyle="1" w:styleId="NoList291">
    <w:name w:val="No List291"/>
    <w:next w:val="NoList"/>
    <w:uiPriority w:val="99"/>
    <w:semiHidden/>
    <w:unhideWhenUsed/>
    <w:rsid w:val="00C92378"/>
  </w:style>
  <w:style w:type="numbering" w:customStyle="1" w:styleId="NoList1201">
    <w:name w:val="No List1201"/>
    <w:next w:val="NoList"/>
    <w:uiPriority w:val="99"/>
    <w:semiHidden/>
    <w:unhideWhenUsed/>
    <w:rsid w:val="00C92378"/>
  </w:style>
  <w:style w:type="numbering" w:customStyle="1" w:styleId="NoList2101">
    <w:name w:val="No List2101"/>
    <w:next w:val="NoList"/>
    <w:uiPriority w:val="99"/>
    <w:semiHidden/>
    <w:unhideWhenUsed/>
    <w:rsid w:val="00C92378"/>
  </w:style>
  <w:style w:type="numbering" w:customStyle="1" w:styleId="NoList11101">
    <w:name w:val="No List11101"/>
    <w:next w:val="NoList"/>
    <w:uiPriority w:val="99"/>
    <w:semiHidden/>
    <w:unhideWhenUsed/>
    <w:rsid w:val="00C92378"/>
  </w:style>
  <w:style w:type="numbering" w:customStyle="1" w:styleId="NoList11191">
    <w:name w:val="No List11191"/>
    <w:next w:val="NoList"/>
    <w:uiPriority w:val="99"/>
    <w:semiHidden/>
    <w:unhideWhenUsed/>
    <w:rsid w:val="00C92378"/>
  </w:style>
  <w:style w:type="numbering" w:customStyle="1" w:styleId="NoList111181">
    <w:name w:val="No List111181"/>
    <w:next w:val="NoList"/>
    <w:uiPriority w:val="99"/>
    <w:semiHidden/>
    <w:unhideWhenUsed/>
    <w:rsid w:val="00C92378"/>
  </w:style>
  <w:style w:type="numbering" w:customStyle="1" w:styleId="NoList2191">
    <w:name w:val="No List2191"/>
    <w:next w:val="NoList"/>
    <w:uiPriority w:val="99"/>
    <w:semiHidden/>
    <w:unhideWhenUsed/>
    <w:rsid w:val="00C92378"/>
  </w:style>
  <w:style w:type="numbering" w:customStyle="1" w:styleId="NoList1111171">
    <w:name w:val="No List1111171"/>
    <w:next w:val="NoList"/>
    <w:uiPriority w:val="99"/>
    <w:semiHidden/>
    <w:unhideWhenUsed/>
    <w:rsid w:val="00C92378"/>
  </w:style>
  <w:style w:type="numbering" w:customStyle="1" w:styleId="NoList381">
    <w:name w:val="No List381"/>
    <w:next w:val="NoList"/>
    <w:uiPriority w:val="99"/>
    <w:semiHidden/>
    <w:unhideWhenUsed/>
    <w:rsid w:val="00C92378"/>
  </w:style>
  <w:style w:type="numbering" w:customStyle="1" w:styleId="NoList1281">
    <w:name w:val="No List1281"/>
    <w:next w:val="NoList"/>
    <w:uiPriority w:val="99"/>
    <w:semiHidden/>
    <w:unhideWhenUsed/>
    <w:rsid w:val="00C92378"/>
  </w:style>
  <w:style w:type="numbering" w:customStyle="1" w:styleId="NoList21161">
    <w:name w:val="No List21161"/>
    <w:next w:val="NoList"/>
    <w:uiPriority w:val="99"/>
    <w:semiHidden/>
    <w:unhideWhenUsed/>
    <w:rsid w:val="00C92378"/>
  </w:style>
  <w:style w:type="numbering" w:customStyle="1" w:styleId="NoList481">
    <w:name w:val="No List481"/>
    <w:next w:val="NoList"/>
    <w:uiPriority w:val="99"/>
    <w:semiHidden/>
    <w:unhideWhenUsed/>
    <w:rsid w:val="00C92378"/>
  </w:style>
  <w:style w:type="numbering" w:customStyle="1" w:styleId="NoList561">
    <w:name w:val="No List561"/>
    <w:next w:val="NoList"/>
    <w:uiPriority w:val="99"/>
    <w:semiHidden/>
    <w:unhideWhenUsed/>
    <w:rsid w:val="00C92378"/>
  </w:style>
  <w:style w:type="numbering" w:customStyle="1" w:styleId="NoList1361">
    <w:name w:val="No List1361"/>
    <w:next w:val="NoList"/>
    <w:uiPriority w:val="99"/>
    <w:semiHidden/>
    <w:unhideWhenUsed/>
    <w:rsid w:val="00C92378"/>
  </w:style>
  <w:style w:type="numbering" w:customStyle="1" w:styleId="NoList11261">
    <w:name w:val="No List11261"/>
    <w:next w:val="NoList"/>
    <w:uiPriority w:val="99"/>
    <w:semiHidden/>
    <w:unhideWhenUsed/>
    <w:rsid w:val="00C92378"/>
  </w:style>
  <w:style w:type="numbering" w:customStyle="1" w:styleId="NoList111261">
    <w:name w:val="No List111261"/>
    <w:next w:val="NoList"/>
    <w:uiPriority w:val="99"/>
    <w:semiHidden/>
    <w:unhideWhenUsed/>
    <w:rsid w:val="00C92378"/>
  </w:style>
  <w:style w:type="numbering" w:customStyle="1" w:styleId="NoList2261">
    <w:name w:val="No List2261"/>
    <w:next w:val="NoList"/>
    <w:uiPriority w:val="99"/>
    <w:semiHidden/>
    <w:unhideWhenUsed/>
    <w:rsid w:val="00C92378"/>
  </w:style>
  <w:style w:type="numbering" w:customStyle="1" w:styleId="NoList1111261">
    <w:name w:val="No List1111261"/>
    <w:next w:val="NoList"/>
    <w:uiPriority w:val="99"/>
    <w:semiHidden/>
    <w:unhideWhenUsed/>
    <w:rsid w:val="00C92378"/>
  </w:style>
  <w:style w:type="numbering" w:customStyle="1" w:styleId="NoList3161">
    <w:name w:val="No List3161"/>
    <w:next w:val="NoList"/>
    <w:uiPriority w:val="99"/>
    <w:semiHidden/>
    <w:unhideWhenUsed/>
    <w:rsid w:val="00C92378"/>
  </w:style>
  <w:style w:type="numbering" w:customStyle="1" w:styleId="NoList12161">
    <w:name w:val="No List12161"/>
    <w:next w:val="NoList"/>
    <w:uiPriority w:val="99"/>
    <w:semiHidden/>
    <w:unhideWhenUsed/>
    <w:rsid w:val="00C92378"/>
  </w:style>
  <w:style w:type="numbering" w:customStyle="1" w:styleId="NoList21261">
    <w:name w:val="No List21261"/>
    <w:next w:val="NoList"/>
    <w:uiPriority w:val="99"/>
    <w:semiHidden/>
    <w:unhideWhenUsed/>
    <w:rsid w:val="00C92378"/>
  </w:style>
  <w:style w:type="numbering" w:customStyle="1" w:styleId="NoList4161">
    <w:name w:val="No List4161"/>
    <w:next w:val="NoList"/>
    <w:uiPriority w:val="99"/>
    <w:semiHidden/>
    <w:unhideWhenUsed/>
    <w:rsid w:val="00C92378"/>
  </w:style>
  <w:style w:type="numbering" w:customStyle="1" w:styleId="NoList661">
    <w:name w:val="No List661"/>
    <w:next w:val="NoList"/>
    <w:uiPriority w:val="99"/>
    <w:semiHidden/>
    <w:unhideWhenUsed/>
    <w:rsid w:val="00C92378"/>
  </w:style>
  <w:style w:type="numbering" w:customStyle="1" w:styleId="NoList1461">
    <w:name w:val="No List1461"/>
    <w:next w:val="NoList"/>
    <w:uiPriority w:val="99"/>
    <w:semiHidden/>
    <w:unhideWhenUsed/>
    <w:rsid w:val="00C92378"/>
  </w:style>
  <w:style w:type="numbering" w:customStyle="1" w:styleId="NoList761">
    <w:name w:val="No List761"/>
    <w:next w:val="NoList"/>
    <w:uiPriority w:val="99"/>
    <w:semiHidden/>
    <w:unhideWhenUsed/>
    <w:rsid w:val="00C92378"/>
  </w:style>
  <w:style w:type="numbering" w:customStyle="1" w:styleId="NoList1561">
    <w:name w:val="No List1561"/>
    <w:next w:val="NoList"/>
    <w:uiPriority w:val="99"/>
    <w:semiHidden/>
    <w:unhideWhenUsed/>
    <w:rsid w:val="00C92378"/>
  </w:style>
  <w:style w:type="numbering" w:customStyle="1" w:styleId="NoList11361">
    <w:name w:val="No List11361"/>
    <w:next w:val="NoList"/>
    <w:uiPriority w:val="99"/>
    <w:semiHidden/>
    <w:unhideWhenUsed/>
    <w:rsid w:val="00C92378"/>
  </w:style>
  <w:style w:type="numbering" w:customStyle="1" w:styleId="NoList2361">
    <w:name w:val="No List2361"/>
    <w:next w:val="NoList"/>
    <w:uiPriority w:val="99"/>
    <w:semiHidden/>
    <w:unhideWhenUsed/>
    <w:rsid w:val="00C92378"/>
  </w:style>
  <w:style w:type="numbering" w:customStyle="1" w:styleId="NoList111361">
    <w:name w:val="No List111361"/>
    <w:next w:val="NoList"/>
    <w:uiPriority w:val="99"/>
    <w:semiHidden/>
    <w:unhideWhenUsed/>
    <w:rsid w:val="00C92378"/>
  </w:style>
  <w:style w:type="numbering" w:customStyle="1" w:styleId="NoList3261">
    <w:name w:val="No List3261"/>
    <w:next w:val="NoList"/>
    <w:uiPriority w:val="99"/>
    <w:semiHidden/>
    <w:unhideWhenUsed/>
    <w:rsid w:val="00C92378"/>
  </w:style>
  <w:style w:type="numbering" w:customStyle="1" w:styleId="NoList12261">
    <w:name w:val="No List12261"/>
    <w:next w:val="NoList"/>
    <w:uiPriority w:val="99"/>
    <w:semiHidden/>
    <w:unhideWhenUsed/>
    <w:rsid w:val="00C92378"/>
  </w:style>
  <w:style w:type="numbering" w:customStyle="1" w:styleId="NoList21361">
    <w:name w:val="No List21361"/>
    <w:next w:val="NoList"/>
    <w:uiPriority w:val="99"/>
    <w:semiHidden/>
    <w:unhideWhenUsed/>
    <w:rsid w:val="00C92378"/>
  </w:style>
  <w:style w:type="numbering" w:customStyle="1" w:styleId="NoList4261">
    <w:name w:val="No List4261"/>
    <w:next w:val="NoList"/>
    <w:uiPriority w:val="99"/>
    <w:semiHidden/>
    <w:unhideWhenUsed/>
    <w:rsid w:val="00C92378"/>
  </w:style>
  <w:style w:type="numbering" w:customStyle="1" w:styleId="NoList40">
    <w:name w:val="No List40"/>
    <w:next w:val="NoList"/>
    <w:uiPriority w:val="99"/>
    <w:semiHidden/>
    <w:unhideWhenUsed/>
    <w:rsid w:val="00C92378"/>
  </w:style>
  <w:style w:type="numbering" w:customStyle="1" w:styleId="NoList130">
    <w:name w:val="No List130"/>
    <w:next w:val="NoList"/>
    <w:uiPriority w:val="99"/>
    <w:semiHidden/>
    <w:unhideWhenUsed/>
    <w:rsid w:val="00C92378"/>
  </w:style>
  <w:style w:type="numbering" w:customStyle="1" w:styleId="NoList228">
    <w:name w:val="No List228"/>
    <w:next w:val="NoList"/>
    <w:uiPriority w:val="99"/>
    <w:semiHidden/>
    <w:unhideWhenUsed/>
    <w:rsid w:val="00C92378"/>
  </w:style>
  <w:style w:type="table" w:customStyle="1" w:styleId="ColorfulGrid-Accent14">
    <w:name w:val="Colorful Grid - Accent 14"/>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6">
    <w:name w:val="Table Grid6"/>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4">
    <w:name w:val="Medium Grid 14"/>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2">
    <w:name w:val="Table Grid12"/>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
    <w:name w:val="No List310"/>
    <w:next w:val="NoList"/>
    <w:uiPriority w:val="99"/>
    <w:semiHidden/>
    <w:unhideWhenUsed/>
    <w:rsid w:val="00C92378"/>
  </w:style>
  <w:style w:type="numbering" w:customStyle="1" w:styleId="NoList1128">
    <w:name w:val="No List1128"/>
    <w:next w:val="NoList"/>
    <w:semiHidden/>
    <w:unhideWhenUsed/>
    <w:rsid w:val="00C92378"/>
  </w:style>
  <w:style w:type="table" w:customStyle="1" w:styleId="TableGrid32">
    <w:name w:val="Table Grid32"/>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8">
    <w:name w:val="No List2118"/>
    <w:next w:val="NoList"/>
    <w:uiPriority w:val="99"/>
    <w:semiHidden/>
    <w:unhideWhenUsed/>
    <w:rsid w:val="00C92378"/>
  </w:style>
  <w:style w:type="numbering" w:customStyle="1" w:styleId="NoList318">
    <w:name w:val="No List318"/>
    <w:next w:val="NoList"/>
    <w:uiPriority w:val="99"/>
    <w:semiHidden/>
    <w:unhideWhenUsed/>
    <w:rsid w:val="00C92378"/>
  </w:style>
  <w:style w:type="numbering" w:customStyle="1" w:styleId="NoList410">
    <w:name w:val="No List410"/>
    <w:next w:val="NoList"/>
    <w:uiPriority w:val="99"/>
    <w:semiHidden/>
    <w:unhideWhenUsed/>
    <w:rsid w:val="00C92378"/>
  </w:style>
  <w:style w:type="numbering" w:customStyle="1" w:styleId="NoList58">
    <w:name w:val="No List58"/>
    <w:next w:val="NoList"/>
    <w:semiHidden/>
    <w:unhideWhenUsed/>
    <w:rsid w:val="00C92378"/>
  </w:style>
  <w:style w:type="numbering" w:customStyle="1" w:styleId="NoList68">
    <w:name w:val="No List68"/>
    <w:next w:val="NoList"/>
    <w:uiPriority w:val="99"/>
    <w:semiHidden/>
    <w:unhideWhenUsed/>
    <w:rsid w:val="00C92378"/>
  </w:style>
  <w:style w:type="numbering" w:customStyle="1" w:styleId="NoList78">
    <w:name w:val="No List78"/>
    <w:next w:val="NoList"/>
    <w:semiHidden/>
    <w:unhideWhenUsed/>
    <w:rsid w:val="00C92378"/>
  </w:style>
  <w:style w:type="table" w:customStyle="1" w:styleId="MediumGrid112">
    <w:name w:val="Medium Grid 112"/>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0">
    <w:name w:val="No List11120"/>
    <w:next w:val="NoList"/>
    <w:uiPriority w:val="99"/>
    <w:semiHidden/>
    <w:unhideWhenUsed/>
    <w:rsid w:val="00C92378"/>
  </w:style>
  <w:style w:type="numbering" w:customStyle="1" w:styleId="NoList111110">
    <w:name w:val="No List111110"/>
    <w:next w:val="NoList"/>
    <w:uiPriority w:val="99"/>
    <w:semiHidden/>
    <w:unhideWhenUsed/>
    <w:rsid w:val="00C92378"/>
  </w:style>
  <w:style w:type="numbering" w:customStyle="1" w:styleId="NoList111119">
    <w:name w:val="No List111119"/>
    <w:next w:val="NoList"/>
    <w:uiPriority w:val="99"/>
    <w:semiHidden/>
    <w:unhideWhenUsed/>
    <w:rsid w:val="00C92378"/>
  </w:style>
  <w:style w:type="numbering" w:customStyle="1" w:styleId="NoList1111116">
    <w:name w:val="No List1111116"/>
    <w:next w:val="NoList"/>
    <w:uiPriority w:val="99"/>
    <w:semiHidden/>
    <w:unhideWhenUsed/>
    <w:rsid w:val="00C92378"/>
  </w:style>
  <w:style w:type="numbering" w:customStyle="1" w:styleId="NoList11111114">
    <w:name w:val="No List11111114"/>
    <w:next w:val="NoList"/>
    <w:uiPriority w:val="99"/>
    <w:semiHidden/>
    <w:unhideWhenUsed/>
    <w:rsid w:val="00C92378"/>
  </w:style>
  <w:style w:type="numbering" w:customStyle="1" w:styleId="NoList111111114">
    <w:name w:val="No List111111114"/>
    <w:next w:val="NoList"/>
    <w:uiPriority w:val="99"/>
    <w:semiHidden/>
    <w:unhideWhenUsed/>
    <w:rsid w:val="00C92378"/>
  </w:style>
  <w:style w:type="numbering" w:customStyle="1" w:styleId="NoList1111111114">
    <w:name w:val="No List1111111114"/>
    <w:next w:val="NoList"/>
    <w:uiPriority w:val="99"/>
    <w:semiHidden/>
    <w:unhideWhenUsed/>
    <w:rsid w:val="00C92378"/>
  </w:style>
  <w:style w:type="numbering" w:customStyle="1" w:styleId="NoList11111111114">
    <w:name w:val="No List11111111114"/>
    <w:next w:val="NoList"/>
    <w:uiPriority w:val="99"/>
    <w:semiHidden/>
    <w:unhideWhenUsed/>
    <w:rsid w:val="00C92378"/>
  </w:style>
  <w:style w:type="numbering" w:customStyle="1" w:styleId="NoList111111111114">
    <w:name w:val="No List111111111114"/>
    <w:next w:val="NoList"/>
    <w:uiPriority w:val="99"/>
    <w:semiHidden/>
    <w:unhideWhenUsed/>
    <w:rsid w:val="00C92378"/>
  </w:style>
  <w:style w:type="numbering" w:customStyle="1" w:styleId="NoList1111111111114">
    <w:name w:val="No List1111111111114"/>
    <w:next w:val="NoList"/>
    <w:uiPriority w:val="99"/>
    <w:semiHidden/>
    <w:unhideWhenUsed/>
    <w:rsid w:val="00C92378"/>
  </w:style>
  <w:style w:type="numbering" w:customStyle="1" w:styleId="NoList11111111111114">
    <w:name w:val="No List11111111111114"/>
    <w:next w:val="NoList"/>
    <w:uiPriority w:val="99"/>
    <w:semiHidden/>
    <w:unhideWhenUsed/>
    <w:rsid w:val="00C92378"/>
  </w:style>
  <w:style w:type="numbering" w:customStyle="1" w:styleId="NoList111111111111114">
    <w:name w:val="No List111111111111114"/>
    <w:next w:val="NoList"/>
    <w:uiPriority w:val="99"/>
    <w:semiHidden/>
    <w:unhideWhenUsed/>
    <w:rsid w:val="00C92378"/>
  </w:style>
  <w:style w:type="numbering" w:customStyle="1" w:styleId="NoList1111111111111114">
    <w:name w:val="No List1111111111111114"/>
    <w:next w:val="NoList"/>
    <w:uiPriority w:val="99"/>
    <w:semiHidden/>
    <w:unhideWhenUsed/>
    <w:rsid w:val="00C92378"/>
  </w:style>
  <w:style w:type="numbering" w:customStyle="1" w:styleId="NoList11111111111111114">
    <w:name w:val="No List11111111111111114"/>
    <w:next w:val="NoList"/>
    <w:uiPriority w:val="99"/>
    <w:semiHidden/>
    <w:unhideWhenUsed/>
    <w:rsid w:val="00C92378"/>
  </w:style>
  <w:style w:type="numbering" w:customStyle="1" w:styleId="NoList111111111111111114">
    <w:name w:val="No List111111111111111114"/>
    <w:next w:val="NoList"/>
    <w:uiPriority w:val="99"/>
    <w:semiHidden/>
    <w:unhideWhenUsed/>
    <w:rsid w:val="00C92378"/>
  </w:style>
  <w:style w:type="numbering" w:customStyle="1" w:styleId="NoList1111111111111111112">
    <w:name w:val="No List1111111111111111112"/>
    <w:next w:val="NoList"/>
    <w:uiPriority w:val="99"/>
    <w:semiHidden/>
    <w:unhideWhenUsed/>
    <w:rsid w:val="00C92378"/>
  </w:style>
  <w:style w:type="numbering" w:customStyle="1" w:styleId="NoList83">
    <w:name w:val="No List83"/>
    <w:next w:val="NoList"/>
    <w:uiPriority w:val="99"/>
    <w:semiHidden/>
    <w:unhideWhenUsed/>
    <w:rsid w:val="00C92378"/>
  </w:style>
  <w:style w:type="numbering" w:customStyle="1" w:styleId="NoList1218">
    <w:name w:val="No List1218"/>
    <w:next w:val="NoList"/>
    <w:uiPriority w:val="99"/>
    <w:semiHidden/>
    <w:unhideWhenUsed/>
    <w:rsid w:val="00C92378"/>
  </w:style>
  <w:style w:type="numbering" w:customStyle="1" w:styleId="NoList229">
    <w:name w:val="No List229"/>
    <w:next w:val="NoList"/>
    <w:uiPriority w:val="99"/>
    <w:semiHidden/>
    <w:unhideWhenUsed/>
    <w:rsid w:val="00C92378"/>
  </w:style>
  <w:style w:type="table" w:customStyle="1" w:styleId="ColorfulGrid-Accent121">
    <w:name w:val="Colorful Grid - Accent 121"/>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1">
    <w:name w:val="Table Grid41"/>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1">
    <w:name w:val="Medium Grid 121"/>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1">
    <w:name w:val="Table Grid111"/>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8">
    <w:name w:val="No List328"/>
    <w:next w:val="NoList"/>
    <w:uiPriority w:val="99"/>
    <w:semiHidden/>
    <w:unhideWhenUsed/>
    <w:rsid w:val="00C92378"/>
  </w:style>
  <w:style w:type="numbering" w:customStyle="1" w:styleId="NoList1129">
    <w:name w:val="No List1129"/>
    <w:next w:val="NoList"/>
    <w:semiHidden/>
    <w:unhideWhenUsed/>
    <w:rsid w:val="00C92378"/>
  </w:style>
  <w:style w:type="table" w:customStyle="1" w:styleId="TableGrid311">
    <w:name w:val="Table Grid31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9">
    <w:name w:val="No List2119"/>
    <w:next w:val="NoList"/>
    <w:uiPriority w:val="99"/>
    <w:semiHidden/>
    <w:unhideWhenUsed/>
    <w:rsid w:val="00C92378"/>
  </w:style>
  <w:style w:type="numbering" w:customStyle="1" w:styleId="NoList3113">
    <w:name w:val="No List3113"/>
    <w:next w:val="NoList"/>
    <w:uiPriority w:val="99"/>
    <w:semiHidden/>
    <w:unhideWhenUsed/>
    <w:rsid w:val="00C92378"/>
  </w:style>
  <w:style w:type="numbering" w:customStyle="1" w:styleId="NoList418">
    <w:name w:val="No List418"/>
    <w:next w:val="NoList"/>
    <w:uiPriority w:val="99"/>
    <w:semiHidden/>
    <w:unhideWhenUsed/>
    <w:rsid w:val="00C92378"/>
  </w:style>
  <w:style w:type="numbering" w:customStyle="1" w:styleId="NoList513">
    <w:name w:val="No List513"/>
    <w:next w:val="NoList"/>
    <w:semiHidden/>
    <w:unhideWhenUsed/>
    <w:rsid w:val="00C92378"/>
  </w:style>
  <w:style w:type="numbering" w:customStyle="1" w:styleId="NoList613">
    <w:name w:val="No List613"/>
    <w:next w:val="NoList"/>
    <w:uiPriority w:val="99"/>
    <w:semiHidden/>
    <w:unhideWhenUsed/>
    <w:rsid w:val="00C92378"/>
  </w:style>
  <w:style w:type="numbering" w:customStyle="1" w:styleId="NoList713">
    <w:name w:val="No List713"/>
    <w:next w:val="NoList"/>
    <w:semiHidden/>
    <w:unhideWhenUsed/>
    <w:rsid w:val="00C92378"/>
  </w:style>
  <w:style w:type="table" w:customStyle="1" w:styleId="MediumGrid1111">
    <w:name w:val="Medium Grid 111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8">
    <w:name w:val="No List11128"/>
    <w:next w:val="NoList"/>
    <w:uiPriority w:val="99"/>
    <w:semiHidden/>
    <w:unhideWhenUsed/>
    <w:rsid w:val="00C92378"/>
  </w:style>
  <w:style w:type="numbering" w:customStyle="1" w:styleId="NoList111128">
    <w:name w:val="No List111128"/>
    <w:next w:val="NoList"/>
    <w:uiPriority w:val="99"/>
    <w:semiHidden/>
    <w:unhideWhenUsed/>
    <w:rsid w:val="00C92378"/>
  </w:style>
  <w:style w:type="numbering" w:customStyle="1" w:styleId="NoList1111123">
    <w:name w:val="No List1111123"/>
    <w:next w:val="NoList"/>
    <w:uiPriority w:val="99"/>
    <w:semiHidden/>
    <w:unhideWhenUsed/>
    <w:rsid w:val="00C92378"/>
  </w:style>
  <w:style w:type="numbering" w:customStyle="1" w:styleId="NoList11111121">
    <w:name w:val="No List11111121"/>
    <w:next w:val="NoList"/>
    <w:uiPriority w:val="99"/>
    <w:semiHidden/>
    <w:unhideWhenUsed/>
    <w:rsid w:val="00C92378"/>
  </w:style>
  <w:style w:type="numbering" w:customStyle="1" w:styleId="NoList111111121">
    <w:name w:val="No List111111121"/>
    <w:next w:val="NoList"/>
    <w:uiPriority w:val="99"/>
    <w:semiHidden/>
    <w:unhideWhenUsed/>
    <w:rsid w:val="00C92378"/>
  </w:style>
  <w:style w:type="numbering" w:customStyle="1" w:styleId="NoList1111111121">
    <w:name w:val="No List1111111121"/>
    <w:next w:val="NoList"/>
    <w:uiPriority w:val="99"/>
    <w:semiHidden/>
    <w:unhideWhenUsed/>
    <w:rsid w:val="00C92378"/>
  </w:style>
  <w:style w:type="numbering" w:customStyle="1" w:styleId="NoList11111111121">
    <w:name w:val="No List11111111121"/>
    <w:next w:val="NoList"/>
    <w:uiPriority w:val="99"/>
    <w:semiHidden/>
    <w:unhideWhenUsed/>
    <w:rsid w:val="00C92378"/>
  </w:style>
  <w:style w:type="numbering" w:customStyle="1" w:styleId="NoList111111111121">
    <w:name w:val="No List111111111121"/>
    <w:next w:val="NoList"/>
    <w:uiPriority w:val="99"/>
    <w:semiHidden/>
    <w:unhideWhenUsed/>
    <w:rsid w:val="00C92378"/>
  </w:style>
  <w:style w:type="numbering" w:customStyle="1" w:styleId="NoList1111111111121">
    <w:name w:val="No List1111111111121"/>
    <w:next w:val="NoList"/>
    <w:uiPriority w:val="99"/>
    <w:semiHidden/>
    <w:unhideWhenUsed/>
    <w:rsid w:val="00C92378"/>
  </w:style>
  <w:style w:type="numbering" w:customStyle="1" w:styleId="NoList11111111111121">
    <w:name w:val="No List11111111111121"/>
    <w:next w:val="NoList"/>
    <w:uiPriority w:val="99"/>
    <w:semiHidden/>
    <w:unhideWhenUsed/>
    <w:rsid w:val="00C92378"/>
  </w:style>
  <w:style w:type="numbering" w:customStyle="1" w:styleId="NoList111111111111121">
    <w:name w:val="No List111111111111121"/>
    <w:next w:val="NoList"/>
    <w:uiPriority w:val="99"/>
    <w:semiHidden/>
    <w:unhideWhenUsed/>
    <w:rsid w:val="00C92378"/>
  </w:style>
  <w:style w:type="numbering" w:customStyle="1" w:styleId="NoList1111111111111121">
    <w:name w:val="No List1111111111111121"/>
    <w:next w:val="NoList"/>
    <w:uiPriority w:val="99"/>
    <w:semiHidden/>
    <w:unhideWhenUsed/>
    <w:rsid w:val="00C92378"/>
  </w:style>
  <w:style w:type="numbering" w:customStyle="1" w:styleId="NoList11111111111111121">
    <w:name w:val="No List11111111111111121"/>
    <w:next w:val="NoList"/>
    <w:uiPriority w:val="99"/>
    <w:semiHidden/>
    <w:unhideWhenUsed/>
    <w:rsid w:val="00C92378"/>
  </w:style>
  <w:style w:type="numbering" w:customStyle="1" w:styleId="NoList111111111111111121">
    <w:name w:val="No List111111111111111121"/>
    <w:next w:val="NoList"/>
    <w:uiPriority w:val="99"/>
    <w:semiHidden/>
    <w:unhideWhenUsed/>
    <w:rsid w:val="00C92378"/>
  </w:style>
  <w:style w:type="numbering" w:customStyle="1" w:styleId="NoList1111111111111111121">
    <w:name w:val="No List1111111111111111121"/>
    <w:next w:val="NoList"/>
    <w:uiPriority w:val="99"/>
    <w:semiHidden/>
    <w:unhideWhenUsed/>
    <w:rsid w:val="00C92378"/>
  </w:style>
  <w:style w:type="numbering" w:customStyle="1" w:styleId="NoList11111111111111111112">
    <w:name w:val="No List11111111111111111112"/>
    <w:next w:val="NoList"/>
    <w:uiPriority w:val="99"/>
    <w:semiHidden/>
    <w:unhideWhenUsed/>
    <w:rsid w:val="00C92378"/>
  </w:style>
  <w:style w:type="numbering" w:customStyle="1" w:styleId="NoList93">
    <w:name w:val="No List93"/>
    <w:next w:val="NoList"/>
    <w:uiPriority w:val="99"/>
    <w:semiHidden/>
    <w:unhideWhenUsed/>
    <w:rsid w:val="00C92378"/>
  </w:style>
  <w:style w:type="numbering" w:customStyle="1" w:styleId="NoList138">
    <w:name w:val="No List138"/>
    <w:next w:val="NoList"/>
    <w:semiHidden/>
    <w:unhideWhenUsed/>
    <w:rsid w:val="00C92378"/>
  </w:style>
  <w:style w:type="table" w:customStyle="1" w:styleId="TableGrid51">
    <w:name w:val="Table Grid5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1">
    <w:name w:val="Colorful Grid - Accent 13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8">
    <w:name w:val="No List238"/>
    <w:next w:val="NoList"/>
    <w:uiPriority w:val="99"/>
    <w:semiHidden/>
    <w:unhideWhenUsed/>
    <w:rsid w:val="00C92378"/>
  </w:style>
  <w:style w:type="numbering" w:customStyle="1" w:styleId="NoList333">
    <w:name w:val="No List333"/>
    <w:next w:val="NoList"/>
    <w:uiPriority w:val="99"/>
    <w:semiHidden/>
    <w:unhideWhenUsed/>
    <w:rsid w:val="00C92378"/>
  </w:style>
  <w:style w:type="numbering" w:customStyle="1" w:styleId="NoList428">
    <w:name w:val="No List428"/>
    <w:next w:val="NoList"/>
    <w:uiPriority w:val="99"/>
    <w:semiHidden/>
    <w:unhideWhenUsed/>
    <w:rsid w:val="00C92378"/>
  </w:style>
  <w:style w:type="numbering" w:customStyle="1" w:styleId="NoList523">
    <w:name w:val="No List523"/>
    <w:next w:val="NoList"/>
    <w:semiHidden/>
    <w:unhideWhenUsed/>
    <w:rsid w:val="00C92378"/>
  </w:style>
  <w:style w:type="numbering" w:customStyle="1" w:styleId="NoList623">
    <w:name w:val="No List623"/>
    <w:next w:val="NoList"/>
    <w:uiPriority w:val="99"/>
    <w:semiHidden/>
    <w:unhideWhenUsed/>
    <w:rsid w:val="00C92378"/>
  </w:style>
  <w:style w:type="numbering" w:customStyle="1" w:styleId="NoList723">
    <w:name w:val="No List723"/>
    <w:next w:val="NoList"/>
    <w:semiHidden/>
    <w:unhideWhenUsed/>
    <w:rsid w:val="00C92378"/>
  </w:style>
  <w:style w:type="table" w:customStyle="1" w:styleId="MediumGrid131">
    <w:name w:val="Medium Grid 13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8">
    <w:name w:val="No List1138"/>
    <w:next w:val="NoList"/>
    <w:uiPriority w:val="99"/>
    <w:semiHidden/>
    <w:unhideWhenUsed/>
    <w:rsid w:val="00C92378"/>
  </w:style>
  <w:style w:type="numbering" w:customStyle="1" w:styleId="NoList11138">
    <w:name w:val="No List11138"/>
    <w:next w:val="NoList"/>
    <w:uiPriority w:val="99"/>
    <w:semiHidden/>
    <w:unhideWhenUsed/>
    <w:rsid w:val="00C92378"/>
  </w:style>
  <w:style w:type="numbering" w:customStyle="1" w:styleId="NoList111133">
    <w:name w:val="No List111133"/>
    <w:next w:val="NoList"/>
    <w:uiPriority w:val="99"/>
    <w:semiHidden/>
    <w:unhideWhenUsed/>
    <w:rsid w:val="00C92378"/>
  </w:style>
  <w:style w:type="numbering" w:customStyle="1" w:styleId="NoList1111133">
    <w:name w:val="No List1111133"/>
    <w:next w:val="NoList"/>
    <w:uiPriority w:val="99"/>
    <w:semiHidden/>
    <w:unhideWhenUsed/>
    <w:rsid w:val="00C92378"/>
  </w:style>
  <w:style w:type="numbering" w:customStyle="1" w:styleId="NoList11111131">
    <w:name w:val="No List11111131"/>
    <w:next w:val="NoList"/>
    <w:uiPriority w:val="99"/>
    <w:semiHidden/>
    <w:unhideWhenUsed/>
    <w:rsid w:val="00C92378"/>
  </w:style>
  <w:style w:type="numbering" w:customStyle="1" w:styleId="NoList111111131">
    <w:name w:val="No List111111131"/>
    <w:next w:val="NoList"/>
    <w:uiPriority w:val="99"/>
    <w:semiHidden/>
    <w:unhideWhenUsed/>
    <w:rsid w:val="00C92378"/>
  </w:style>
  <w:style w:type="numbering" w:customStyle="1" w:styleId="NoList1111111131">
    <w:name w:val="No List1111111131"/>
    <w:next w:val="NoList"/>
    <w:uiPriority w:val="99"/>
    <w:semiHidden/>
    <w:unhideWhenUsed/>
    <w:rsid w:val="00C92378"/>
  </w:style>
  <w:style w:type="numbering" w:customStyle="1" w:styleId="NoList11111111131">
    <w:name w:val="No List11111111131"/>
    <w:next w:val="NoList"/>
    <w:uiPriority w:val="99"/>
    <w:semiHidden/>
    <w:unhideWhenUsed/>
    <w:rsid w:val="00C92378"/>
  </w:style>
  <w:style w:type="numbering" w:customStyle="1" w:styleId="NoList111111111131">
    <w:name w:val="No List111111111131"/>
    <w:next w:val="NoList"/>
    <w:uiPriority w:val="99"/>
    <w:semiHidden/>
    <w:unhideWhenUsed/>
    <w:rsid w:val="00C92378"/>
  </w:style>
  <w:style w:type="numbering" w:customStyle="1" w:styleId="NoList1111111111131">
    <w:name w:val="No List1111111111131"/>
    <w:next w:val="NoList"/>
    <w:uiPriority w:val="99"/>
    <w:semiHidden/>
    <w:unhideWhenUsed/>
    <w:rsid w:val="00C92378"/>
  </w:style>
  <w:style w:type="numbering" w:customStyle="1" w:styleId="NoList11111111111131">
    <w:name w:val="No List11111111111131"/>
    <w:next w:val="NoList"/>
    <w:uiPriority w:val="99"/>
    <w:semiHidden/>
    <w:unhideWhenUsed/>
    <w:rsid w:val="00C92378"/>
  </w:style>
  <w:style w:type="numbering" w:customStyle="1" w:styleId="NoList111111111111131">
    <w:name w:val="No List111111111111131"/>
    <w:next w:val="NoList"/>
    <w:uiPriority w:val="99"/>
    <w:semiHidden/>
    <w:unhideWhenUsed/>
    <w:rsid w:val="00C92378"/>
  </w:style>
  <w:style w:type="numbering" w:customStyle="1" w:styleId="NoList1111111111111131">
    <w:name w:val="No List1111111111111131"/>
    <w:next w:val="NoList"/>
    <w:uiPriority w:val="99"/>
    <w:semiHidden/>
    <w:unhideWhenUsed/>
    <w:rsid w:val="00C92378"/>
  </w:style>
  <w:style w:type="numbering" w:customStyle="1" w:styleId="NoList11111111111111131">
    <w:name w:val="No List11111111111111131"/>
    <w:next w:val="NoList"/>
    <w:uiPriority w:val="99"/>
    <w:semiHidden/>
    <w:unhideWhenUsed/>
    <w:rsid w:val="00C92378"/>
  </w:style>
  <w:style w:type="numbering" w:customStyle="1" w:styleId="NoList111111111111111131">
    <w:name w:val="No List111111111111111131"/>
    <w:next w:val="NoList"/>
    <w:uiPriority w:val="99"/>
    <w:semiHidden/>
    <w:unhideWhenUsed/>
    <w:rsid w:val="00C92378"/>
  </w:style>
  <w:style w:type="numbering" w:customStyle="1" w:styleId="NoList1111111111111111131">
    <w:name w:val="No List1111111111111111131"/>
    <w:next w:val="NoList"/>
    <w:uiPriority w:val="99"/>
    <w:semiHidden/>
    <w:unhideWhenUsed/>
    <w:rsid w:val="00C92378"/>
  </w:style>
  <w:style w:type="numbering" w:customStyle="1" w:styleId="NoList50">
    <w:name w:val="No List50"/>
    <w:next w:val="NoList"/>
    <w:uiPriority w:val="99"/>
    <w:semiHidden/>
    <w:unhideWhenUsed/>
    <w:rsid w:val="00C92378"/>
  </w:style>
  <w:style w:type="numbering" w:customStyle="1" w:styleId="NoList139">
    <w:name w:val="No List139"/>
    <w:next w:val="NoList"/>
    <w:uiPriority w:val="99"/>
    <w:semiHidden/>
    <w:unhideWhenUsed/>
    <w:rsid w:val="00C92378"/>
  </w:style>
  <w:style w:type="numbering" w:customStyle="1" w:styleId="NoList230">
    <w:name w:val="No List230"/>
    <w:next w:val="NoList"/>
    <w:uiPriority w:val="99"/>
    <w:semiHidden/>
    <w:unhideWhenUsed/>
    <w:rsid w:val="00C92378"/>
  </w:style>
  <w:style w:type="table" w:customStyle="1" w:styleId="ColorfulGrid-Accent15">
    <w:name w:val="Colorful Grid - Accent 15"/>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7">
    <w:name w:val="Table Grid7"/>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5">
    <w:name w:val="Medium Grid 15"/>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3">
    <w:name w:val="Table Grid13"/>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
    <w:name w:val="No List319"/>
    <w:next w:val="NoList"/>
    <w:uiPriority w:val="99"/>
    <w:semiHidden/>
    <w:unhideWhenUsed/>
    <w:rsid w:val="00C92378"/>
  </w:style>
  <w:style w:type="numbering" w:customStyle="1" w:styleId="NoList1130">
    <w:name w:val="No List1130"/>
    <w:next w:val="NoList"/>
    <w:semiHidden/>
    <w:unhideWhenUsed/>
    <w:rsid w:val="00C92378"/>
  </w:style>
  <w:style w:type="table" w:customStyle="1" w:styleId="TableGrid33">
    <w:name w:val="Table Grid33"/>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0">
    <w:name w:val="No List2120"/>
    <w:next w:val="NoList"/>
    <w:uiPriority w:val="99"/>
    <w:semiHidden/>
    <w:unhideWhenUsed/>
    <w:rsid w:val="00C92378"/>
  </w:style>
  <w:style w:type="numbering" w:customStyle="1" w:styleId="NoList3110">
    <w:name w:val="No List3110"/>
    <w:next w:val="NoList"/>
    <w:uiPriority w:val="99"/>
    <w:semiHidden/>
    <w:unhideWhenUsed/>
    <w:rsid w:val="00C92378"/>
  </w:style>
  <w:style w:type="numbering" w:customStyle="1" w:styleId="NoList419">
    <w:name w:val="No List419"/>
    <w:next w:val="NoList"/>
    <w:uiPriority w:val="99"/>
    <w:semiHidden/>
    <w:unhideWhenUsed/>
    <w:rsid w:val="00C92378"/>
  </w:style>
  <w:style w:type="numbering" w:customStyle="1" w:styleId="NoList59">
    <w:name w:val="No List59"/>
    <w:next w:val="NoList"/>
    <w:semiHidden/>
    <w:unhideWhenUsed/>
    <w:rsid w:val="00C92378"/>
  </w:style>
  <w:style w:type="numbering" w:customStyle="1" w:styleId="NoList69">
    <w:name w:val="No List69"/>
    <w:next w:val="NoList"/>
    <w:uiPriority w:val="99"/>
    <w:semiHidden/>
    <w:unhideWhenUsed/>
    <w:rsid w:val="00C92378"/>
  </w:style>
  <w:style w:type="numbering" w:customStyle="1" w:styleId="NoList79">
    <w:name w:val="No List79"/>
    <w:next w:val="NoList"/>
    <w:semiHidden/>
    <w:unhideWhenUsed/>
    <w:rsid w:val="00C92378"/>
  </w:style>
  <w:style w:type="table" w:customStyle="1" w:styleId="MediumGrid113">
    <w:name w:val="Medium Grid 113"/>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9">
    <w:name w:val="No List11129"/>
    <w:next w:val="NoList"/>
    <w:uiPriority w:val="99"/>
    <w:semiHidden/>
    <w:unhideWhenUsed/>
    <w:rsid w:val="00C92378"/>
  </w:style>
  <w:style w:type="numbering" w:customStyle="1" w:styleId="NoList111120">
    <w:name w:val="No List111120"/>
    <w:next w:val="NoList"/>
    <w:uiPriority w:val="99"/>
    <w:semiHidden/>
    <w:unhideWhenUsed/>
    <w:rsid w:val="00C92378"/>
  </w:style>
  <w:style w:type="numbering" w:customStyle="1" w:styleId="NoList1111110">
    <w:name w:val="No List1111110"/>
    <w:next w:val="NoList"/>
    <w:uiPriority w:val="99"/>
    <w:semiHidden/>
    <w:unhideWhenUsed/>
    <w:rsid w:val="00C92378"/>
  </w:style>
  <w:style w:type="numbering" w:customStyle="1" w:styleId="NoList1111117">
    <w:name w:val="No List1111117"/>
    <w:next w:val="NoList"/>
    <w:uiPriority w:val="99"/>
    <w:semiHidden/>
    <w:unhideWhenUsed/>
    <w:rsid w:val="00C92378"/>
  </w:style>
  <w:style w:type="numbering" w:customStyle="1" w:styleId="NoList11111115">
    <w:name w:val="No List11111115"/>
    <w:next w:val="NoList"/>
    <w:uiPriority w:val="99"/>
    <w:semiHidden/>
    <w:unhideWhenUsed/>
    <w:rsid w:val="00C92378"/>
  </w:style>
  <w:style w:type="numbering" w:customStyle="1" w:styleId="NoList111111115">
    <w:name w:val="No List111111115"/>
    <w:next w:val="NoList"/>
    <w:uiPriority w:val="99"/>
    <w:semiHidden/>
    <w:unhideWhenUsed/>
    <w:rsid w:val="00C92378"/>
  </w:style>
  <w:style w:type="numbering" w:customStyle="1" w:styleId="NoList1111111115">
    <w:name w:val="No List1111111115"/>
    <w:next w:val="NoList"/>
    <w:uiPriority w:val="99"/>
    <w:semiHidden/>
    <w:unhideWhenUsed/>
    <w:rsid w:val="00C92378"/>
  </w:style>
  <w:style w:type="numbering" w:customStyle="1" w:styleId="NoList11111111115">
    <w:name w:val="No List11111111115"/>
    <w:next w:val="NoList"/>
    <w:uiPriority w:val="99"/>
    <w:semiHidden/>
    <w:unhideWhenUsed/>
    <w:rsid w:val="00C92378"/>
  </w:style>
  <w:style w:type="numbering" w:customStyle="1" w:styleId="NoList111111111115">
    <w:name w:val="No List111111111115"/>
    <w:next w:val="NoList"/>
    <w:uiPriority w:val="99"/>
    <w:semiHidden/>
    <w:unhideWhenUsed/>
    <w:rsid w:val="00C92378"/>
  </w:style>
  <w:style w:type="numbering" w:customStyle="1" w:styleId="NoList1111111111115">
    <w:name w:val="No List1111111111115"/>
    <w:next w:val="NoList"/>
    <w:uiPriority w:val="99"/>
    <w:semiHidden/>
    <w:unhideWhenUsed/>
    <w:rsid w:val="00C92378"/>
  </w:style>
  <w:style w:type="numbering" w:customStyle="1" w:styleId="NoList11111111111115">
    <w:name w:val="No List11111111111115"/>
    <w:next w:val="NoList"/>
    <w:uiPriority w:val="99"/>
    <w:semiHidden/>
    <w:unhideWhenUsed/>
    <w:rsid w:val="00C92378"/>
  </w:style>
  <w:style w:type="numbering" w:customStyle="1" w:styleId="NoList111111111111115">
    <w:name w:val="No List111111111111115"/>
    <w:next w:val="NoList"/>
    <w:uiPriority w:val="99"/>
    <w:semiHidden/>
    <w:unhideWhenUsed/>
    <w:rsid w:val="00C92378"/>
  </w:style>
  <w:style w:type="numbering" w:customStyle="1" w:styleId="NoList1111111111111115">
    <w:name w:val="No List1111111111111115"/>
    <w:next w:val="NoList"/>
    <w:uiPriority w:val="99"/>
    <w:semiHidden/>
    <w:unhideWhenUsed/>
    <w:rsid w:val="00C92378"/>
  </w:style>
  <w:style w:type="numbering" w:customStyle="1" w:styleId="NoList11111111111111115">
    <w:name w:val="No List11111111111111115"/>
    <w:next w:val="NoList"/>
    <w:uiPriority w:val="99"/>
    <w:semiHidden/>
    <w:unhideWhenUsed/>
    <w:rsid w:val="00C92378"/>
  </w:style>
  <w:style w:type="numbering" w:customStyle="1" w:styleId="NoList111111111111111115">
    <w:name w:val="No List111111111111111115"/>
    <w:next w:val="NoList"/>
    <w:uiPriority w:val="99"/>
    <w:semiHidden/>
    <w:unhideWhenUsed/>
    <w:rsid w:val="00C92378"/>
  </w:style>
  <w:style w:type="numbering" w:customStyle="1" w:styleId="NoList1111111111111111113">
    <w:name w:val="No List1111111111111111113"/>
    <w:next w:val="NoList"/>
    <w:uiPriority w:val="99"/>
    <w:semiHidden/>
    <w:unhideWhenUsed/>
    <w:rsid w:val="00C92378"/>
  </w:style>
  <w:style w:type="numbering" w:customStyle="1" w:styleId="NoList84">
    <w:name w:val="No List84"/>
    <w:next w:val="NoList"/>
    <w:uiPriority w:val="99"/>
    <w:semiHidden/>
    <w:unhideWhenUsed/>
    <w:rsid w:val="00C92378"/>
  </w:style>
  <w:style w:type="numbering" w:customStyle="1" w:styleId="NoList1219">
    <w:name w:val="No List1219"/>
    <w:next w:val="NoList"/>
    <w:uiPriority w:val="99"/>
    <w:semiHidden/>
    <w:unhideWhenUsed/>
    <w:rsid w:val="00C92378"/>
  </w:style>
  <w:style w:type="numbering" w:customStyle="1" w:styleId="NoList2210">
    <w:name w:val="No List2210"/>
    <w:next w:val="NoList"/>
    <w:uiPriority w:val="99"/>
    <w:semiHidden/>
    <w:unhideWhenUsed/>
    <w:rsid w:val="00C92378"/>
  </w:style>
  <w:style w:type="table" w:customStyle="1" w:styleId="ColorfulGrid-Accent122">
    <w:name w:val="Colorful Grid - Accent 122"/>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2">
    <w:name w:val="Table Grid42"/>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2">
    <w:name w:val="Medium Grid 122"/>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2">
    <w:name w:val="Table Grid112"/>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9">
    <w:name w:val="No List329"/>
    <w:next w:val="NoList"/>
    <w:uiPriority w:val="99"/>
    <w:semiHidden/>
    <w:unhideWhenUsed/>
    <w:rsid w:val="00C92378"/>
  </w:style>
  <w:style w:type="numbering" w:customStyle="1" w:styleId="NoList11210">
    <w:name w:val="No List11210"/>
    <w:next w:val="NoList"/>
    <w:semiHidden/>
    <w:unhideWhenUsed/>
    <w:rsid w:val="00C92378"/>
  </w:style>
  <w:style w:type="table" w:customStyle="1" w:styleId="TableGrid312">
    <w:name w:val="Table Grid312"/>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2">
    <w:name w:val="Colorful Grid - Accent 1112"/>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0">
    <w:name w:val="No List21110"/>
    <w:next w:val="NoList"/>
    <w:uiPriority w:val="99"/>
    <w:semiHidden/>
    <w:unhideWhenUsed/>
    <w:rsid w:val="00C92378"/>
  </w:style>
  <w:style w:type="numbering" w:customStyle="1" w:styleId="NoList3114">
    <w:name w:val="No List3114"/>
    <w:next w:val="NoList"/>
    <w:uiPriority w:val="99"/>
    <w:semiHidden/>
    <w:unhideWhenUsed/>
    <w:rsid w:val="00C92378"/>
  </w:style>
  <w:style w:type="numbering" w:customStyle="1" w:styleId="NoList4110">
    <w:name w:val="No List4110"/>
    <w:next w:val="NoList"/>
    <w:uiPriority w:val="99"/>
    <w:semiHidden/>
    <w:unhideWhenUsed/>
    <w:rsid w:val="00C92378"/>
  </w:style>
  <w:style w:type="numbering" w:customStyle="1" w:styleId="NoList514">
    <w:name w:val="No List514"/>
    <w:next w:val="NoList"/>
    <w:semiHidden/>
    <w:unhideWhenUsed/>
    <w:rsid w:val="00C92378"/>
  </w:style>
  <w:style w:type="numbering" w:customStyle="1" w:styleId="NoList614">
    <w:name w:val="No List614"/>
    <w:next w:val="NoList"/>
    <w:uiPriority w:val="99"/>
    <w:semiHidden/>
    <w:unhideWhenUsed/>
    <w:rsid w:val="00C92378"/>
  </w:style>
  <w:style w:type="numbering" w:customStyle="1" w:styleId="NoList714">
    <w:name w:val="No List714"/>
    <w:next w:val="NoList"/>
    <w:semiHidden/>
    <w:unhideWhenUsed/>
    <w:rsid w:val="00C92378"/>
  </w:style>
  <w:style w:type="table" w:customStyle="1" w:styleId="MediumGrid1112">
    <w:name w:val="Medium Grid 1112"/>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0">
    <w:name w:val="No List111210"/>
    <w:next w:val="NoList"/>
    <w:uiPriority w:val="99"/>
    <w:semiHidden/>
    <w:unhideWhenUsed/>
    <w:rsid w:val="00C92378"/>
  </w:style>
  <w:style w:type="numbering" w:customStyle="1" w:styleId="NoList111129">
    <w:name w:val="No List111129"/>
    <w:next w:val="NoList"/>
    <w:uiPriority w:val="99"/>
    <w:semiHidden/>
    <w:unhideWhenUsed/>
    <w:rsid w:val="00C92378"/>
  </w:style>
  <w:style w:type="numbering" w:customStyle="1" w:styleId="NoList1111124">
    <w:name w:val="No List1111124"/>
    <w:next w:val="NoList"/>
    <w:uiPriority w:val="99"/>
    <w:semiHidden/>
    <w:unhideWhenUsed/>
    <w:rsid w:val="00C92378"/>
  </w:style>
  <w:style w:type="numbering" w:customStyle="1" w:styleId="NoList11111122">
    <w:name w:val="No List11111122"/>
    <w:next w:val="NoList"/>
    <w:uiPriority w:val="99"/>
    <w:semiHidden/>
    <w:unhideWhenUsed/>
    <w:rsid w:val="00C92378"/>
  </w:style>
  <w:style w:type="numbering" w:customStyle="1" w:styleId="NoList111111122">
    <w:name w:val="No List111111122"/>
    <w:next w:val="NoList"/>
    <w:uiPriority w:val="99"/>
    <w:semiHidden/>
    <w:unhideWhenUsed/>
    <w:rsid w:val="00C92378"/>
  </w:style>
  <w:style w:type="numbering" w:customStyle="1" w:styleId="NoList1111111122">
    <w:name w:val="No List1111111122"/>
    <w:next w:val="NoList"/>
    <w:uiPriority w:val="99"/>
    <w:semiHidden/>
    <w:unhideWhenUsed/>
    <w:rsid w:val="00C92378"/>
  </w:style>
  <w:style w:type="numbering" w:customStyle="1" w:styleId="NoList11111111122">
    <w:name w:val="No List11111111122"/>
    <w:next w:val="NoList"/>
    <w:uiPriority w:val="99"/>
    <w:semiHidden/>
    <w:unhideWhenUsed/>
    <w:rsid w:val="00C92378"/>
  </w:style>
  <w:style w:type="numbering" w:customStyle="1" w:styleId="NoList111111111122">
    <w:name w:val="No List111111111122"/>
    <w:next w:val="NoList"/>
    <w:uiPriority w:val="99"/>
    <w:semiHidden/>
    <w:unhideWhenUsed/>
    <w:rsid w:val="00C92378"/>
  </w:style>
  <w:style w:type="numbering" w:customStyle="1" w:styleId="NoList1111111111122">
    <w:name w:val="No List1111111111122"/>
    <w:next w:val="NoList"/>
    <w:uiPriority w:val="99"/>
    <w:semiHidden/>
    <w:unhideWhenUsed/>
    <w:rsid w:val="00C92378"/>
  </w:style>
  <w:style w:type="numbering" w:customStyle="1" w:styleId="NoList11111111111122">
    <w:name w:val="No List11111111111122"/>
    <w:next w:val="NoList"/>
    <w:uiPriority w:val="99"/>
    <w:semiHidden/>
    <w:unhideWhenUsed/>
    <w:rsid w:val="00C92378"/>
  </w:style>
  <w:style w:type="numbering" w:customStyle="1" w:styleId="NoList111111111111122">
    <w:name w:val="No List111111111111122"/>
    <w:next w:val="NoList"/>
    <w:uiPriority w:val="99"/>
    <w:semiHidden/>
    <w:unhideWhenUsed/>
    <w:rsid w:val="00C92378"/>
  </w:style>
  <w:style w:type="numbering" w:customStyle="1" w:styleId="NoList1111111111111122">
    <w:name w:val="No List1111111111111122"/>
    <w:next w:val="NoList"/>
    <w:uiPriority w:val="99"/>
    <w:semiHidden/>
    <w:unhideWhenUsed/>
    <w:rsid w:val="00C92378"/>
  </w:style>
  <w:style w:type="numbering" w:customStyle="1" w:styleId="NoList11111111111111122">
    <w:name w:val="No List11111111111111122"/>
    <w:next w:val="NoList"/>
    <w:uiPriority w:val="99"/>
    <w:semiHidden/>
    <w:unhideWhenUsed/>
    <w:rsid w:val="00C92378"/>
  </w:style>
  <w:style w:type="numbering" w:customStyle="1" w:styleId="NoList111111111111111122">
    <w:name w:val="No List111111111111111122"/>
    <w:next w:val="NoList"/>
    <w:uiPriority w:val="99"/>
    <w:semiHidden/>
    <w:unhideWhenUsed/>
    <w:rsid w:val="00C92378"/>
  </w:style>
  <w:style w:type="numbering" w:customStyle="1" w:styleId="NoList1111111111111111122">
    <w:name w:val="No List1111111111111111122"/>
    <w:next w:val="NoList"/>
    <w:uiPriority w:val="99"/>
    <w:semiHidden/>
    <w:unhideWhenUsed/>
    <w:rsid w:val="00C92378"/>
  </w:style>
  <w:style w:type="numbering" w:customStyle="1" w:styleId="NoList11111111111111111113">
    <w:name w:val="No List11111111111111111113"/>
    <w:next w:val="NoList"/>
    <w:uiPriority w:val="99"/>
    <w:semiHidden/>
    <w:unhideWhenUsed/>
    <w:rsid w:val="00C92378"/>
  </w:style>
  <w:style w:type="numbering" w:customStyle="1" w:styleId="NoList94">
    <w:name w:val="No List94"/>
    <w:next w:val="NoList"/>
    <w:uiPriority w:val="99"/>
    <w:semiHidden/>
    <w:unhideWhenUsed/>
    <w:rsid w:val="00C92378"/>
  </w:style>
  <w:style w:type="numbering" w:customStyle="1" w:styleId="NoList1310">
    <w:name w:val="No List1310"/>
    <w:next w:val="NoList"/>
    <w:semiHidden/>
    <w:unhideWhenUsed/>
    <w:rsid w:val="00C92378"/>
  </w:style>
  <w:style w:type="table" w:customStyle="1" w:styleId="TableGrid52">
    <w:name w:val="Table Grid52"/>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2">
    <w:name w:val="Colorful Grid - Accent 132"/>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9">
    <w:name w:val="No List239"/>
    <w:next w:val="NoList"/>
    <w:uiPriority w:val="99"/>
    <w:semiHidden/>
    <w:unhideWhenUsed/>
    <w:rsid w:val="00C92378"/>
  </w:style>
  <w:style w:type="numbering" w:customStyle="1" w:styleId="NoList334">
    <w:name w:val="No List334"/>
    <w:next w:val="NoList"/>
    <w:uiPriority w:val="99"/>
    <w:semiHidden/>
    <w:unhideWhenUsed/>
    <w:rsid w:val="00C92378"/>
  </w:style>
  <w:style w:type="numbering" w:customStyle="1" w:styleId="NoList429">
    <w:name w:val="No List429"/>
    <w:next w:val="NoList"/>
    <w:uiPriority w:val="99"/>
    <w:semiHidden/>
    <w:unhideWhenUsed/>
    <w:rsid w:val="00C92378"/>
  </w:style>
  <w:style w:type="numbering" w:customStyle="1" w:styleId="NoList524">
    <w:name w:val="No List524"/>
    <w:next w:val="NoList"/>
    <w:semiHidden/>
    <w:unhideWhenUsed/>
    <w:rsid w:val="00C92378"/>
  </w:style>
  <w:style w:type="numbering" w:customStyle="1" w:styleId="NoList624">
    <w:name w:val="No List624"/>
    <w:next w:val="NoList"/>
    <w:uiPriority w:val="99"/>
    <w:semiHidden/>
    <w:unhideWhenUsed/>
    <w:rsid w:val="00C92378"/>
  </w:style>
  <w:style w:type="numbering" w:customStyle="1" w:styleId="NoList724">
    <w:name w:val="No List724"/>
    <w:next w:val="NoList"/>
    <w:semiHidden/>
    <w:unhideWhenUsed/>
    <w:rsid w:val="00C92378"/>
  </w:style>
  <w:style w:type="table" w:customStyle="1" w:styleId="MediumGrid132">
    <w:name w:val="Medium Grid 132"/>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9">
    <w:name w:val="No List1139"/>
    <w:next w:val="NoList"/>
    <w:uiPriority w:val="99"/>
    <w:semiHidden/>
    <w:unhideWhenUsed/>
    <w:rsid w:val="00C92378"/>
  </w:style>
  <w:style w:type="numbering" w:customStyle="1" w:styleId="NoList11139">
    <w:name w:val="No List11139"/>
    <w:next w:val="NoList"/>
    <w:uiPriority w:val="99"/>
    <w:semiHidden/>
    <w:unhideWhenUsed/>
    <w:rsid w:val="00C92378"/>
  </w:style>
  <w:style w:type="numbering" w:customStyle="1" w:styleId="NoList111134">
    <w:name w:val="No List111134"/>
    <w:next w:val="NoList"/>
    <w:uiPriority w:val="99"/>
    <w:semiHidden/>
    <w:unhideWhenUsed/>
    <w:rsid w:val="00C92378"/>
  </w:style>
  <w:style w:type="numbering" w:customStyle="1" w:styleId="NoList1111134">
    <w:name w:val="No List1111134"/>
    <w:next w:val="NoList"/>
    <w:uiPriority w:val="99"/>
    <w:semiHidden/>
    <w:unhideWhenUsed/>
    <w:rsid w:val="00C92378"/>
  </w:style>
  <w:style w:type="numbering" w:customStyle="1" w:styleId="NoList11111132">
    <w:name w:val="No List11111132"/>
    <w:next w:val="NoList"/>
    <w:uiPriority w:val="99"/>
    <w:semiHidden/>
    <w:unhideWhenUsed/>
    <w:rsid w:val="00C92378"/>
  </w:style>
  <w:style w:type="numbering" w:customStyle="1" w:styleId="NoList111111132">
    <w:name w:val="No List111111132"/>
    <w:next w:val="NoList"/>
    <w:uiPriority w:val="99"/>
    <w:semiHidden/>
    <w:unhideWhenUsed/>
    <w:rsid w:val="00C92378"/>
  </w:style>
  <w:style w:type="numbering" w:customStyle="1" w:styleId="NoList1111111132">
    <w:name w:val="No List1111111132"/>
    <w:next w:val="NoList"/>
    <w:uiPriority w:val="99"/>
    <w:semiHidden/>
    <w:unhideWhenUsed/>
    <w:rsid w:val="00C92378"/>
  </w:style>
  <w:style w:type="numbering" w:customStyle="1" w:styleId="NoList11111111132">
    <w:name w:val="No List11111111132"/>
    <w:next w:val="NoList"/>
    <w:uiPriority w:val="99"/>
    <w:semiHidden/>
    <w:unhideWhenUsed/>
    <w:rsid w:val="00C92378"/>
  </w:style>
  <w:style w:type="numbering" w:customStyle="1" w:styleId="NoList111111111132">
    <w:name w:val="No List111111111132"/>
    <w:next w:val="NoList"/>
    <w:uiPriority w:val="99"/>
    <w:semiHidden/>
    <w:unhideWhenUsed/>
    <w:rsid w:val="00C92378"/>
  </w:style>
  <w:style w:type="numbering" w:customStyle="1" w:styleId="NoList1111111111132">
    <w:name w:val="No List1111111111132"/>
    <w:next w:val="NoList"/>
    <w:uiPriority w:val="99"/>
    <w:semiHidden/>
    <w:unhideWhenUsed/>
    <w:rsid w:val="00C92378"/>
  </w:style>
  <w:style w:type="numbering" w:customStyle="1" w:styleId="NoList11111111111132">
    <w:name w:val="No List11111111111132"/>
    <w:next w:val="NoList"/>
    <w:uiPriority w:val="99"/>
    <w:semiHidden/>
    <w:unhideWhenUsed/>
    <w:rsid w:val="00C92378"/>
  </w:style>
  <w:style w:type="numbering" w:customStyle="1" w:styleId="NoList111111111111132">
    <w:name w:val="No List111111111111132"/>
    <w:next w:val="NoList"/>
    <w:uiPriority w:val="99"/>
    <w:semiHidden/>
    <w:unhideWhenUsed/>
    <w:rsid w:val="00C92378"/>
  </w:style>
  <w:style w:type="numbering" w:customStyle="1" w:styleId="NoList1111111111111132">
    <w:name w:val="No List1111111111111132"/>
    <w:next w:val="NoList"/>
    <w:uiPriority w:val="99"/>
    <w:semiHidden/>
    <w:unhideWhenUsed/>
    <w:rsid w:val="00C92378"/>
  </w:style>
  <w:style w:type="numbering" w:customStyle="1" w:styleId="NoList11111111111111132">
    <w:name w:val="No List11111111111111132"/>
    <w:next w:val="NoList"/>
    <w:uiPriority w:val="99"/>
    <w:semiHidden/>
    <w:unhideWhenUsed/>
    <w:rsid w:val="00C92378"/>
  </w:style>
  <w:style w:type="numbering" w:customStyle="1" w:styleId="NoList111111111111111132">
    <w:name w:val="No List111111111111111132"/>
    <w:next w:val="NoList"/>
    <w:uiPriority w:val="99"/>
    <w:semiHidden/>
    <w:unhideWhenUsed/>
    <w:rsid w:val="00C92378"/>
  </w:style>
  <w:style w:type="numbering" w:customStyle="1" w:styleId="NoList1111111111111111132">
    <w:name w:val="No List1111111111111111132"/>
    <w:next w:val="NoList"/>
    <w:uiPriority w:val="99"/>
    <w:semiHidden/>
    <w:unhideWhenUsed/>
    <w:rsid w:val="00C92378"/>
  </w:style>
  <w:style w:type="numbering" w:customStyle="1" w:styleId="NoList60">
    <w:name w:val="No List60"/>
    <w:next w:val="NoList"/>
    <w:uiPriority w:val="99"/>
    <w:semiHidden/>
    <w:unhideWhenUsed/>
    <w:rsid w:val="00C92378"/>
  </w:style>
  <w:style w:type="numbering" w:customStyle="1" w:styleId="NoList140">
    <w:name w:val="No List140"/>
    <w:next w:val="NoList"/>
    <w:uiPriority w:val="99"/>
    <w:semiHidden/>
    <w:unhideWhenUsed/>
    <w:rsid w:val="00C92378"/>
  </w:style>
  <w:style w:type="numbering" w:customStyle="1" w:styleId="NoList240">
    <w:name w:val="No List240"/>
    <w:next w:val="NoList"/>
    <w:uiPriority w:val="99"/>
    <w:semiHidden/>
    <w:unhideWhenUsed/>
    <w:rsid w:val="00C92378"/>
  </w:style>
  <w:style w:type="table" w:customStyle="1" w:styleId="ColorfulGrid-Accent16">
    <w:name w:val="Colorful Grid - Accent 16"/>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8">
    <w:name w:val="Table Grid8"/>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6">
    <w:name w:val="Medium Grid 16"/>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4">
    <w:name w:val="Table Grid14"/>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0">
    <w:name w:val="No List320"/>
    <w:next w:val="NoList"/>
    <w:uiPriority w:val="99"/>
    <w:semiHidden/>
    <w:unhideWhenUsed/>
    <w:rsid w:val="00C92378"/>
  </w:style>
  <w:style w:type="numbering" w:customStyle="1" w:styleId="NoList1140">
    <w:name w:val="No List1140"/>
    <w:next w:val="NoList"/>
    <w:semiHidden/>
    <w:unhideWhenUsed/>
    <w:rsid w:val="00C92378"/>
  </w:style>
  <w:style w:type="table" w:customStyle="1" w:styleId="TableGrid34">
    <w:name w:val="Table Grid34"/>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8">
    <w:name w:val="No List2128"/>
    <w:next w:val="NoList"/>
    <w:uiPriority w:val="99"/>
    <w:semiHidden/>
    <w:unhideWhenUsed/>
    <w:rsid w:val="00C92378"/>
  </w:style>
  <w:style w:type="numbering" w:customStyle="1" w:styleId="NoList3115">
    <w:name w:val="No List3115"/>
    <w:next w:val="NoList"/>
    <w:uiPriority w:val="99"/>
    <w:semiHidden/>
    <w:unhideWhenUsed/>
    <w:rsid w:val="00C92378"/>
  </w:style>
  <w:style w:type="numbering" w:customStyle="1" w:styleId="NoList420">
    <w:name w:val="No List420"/>
    <w:next w:val="NoList"/>
    <w:uiPriority w:val="99"/>
    <w:semiHidden/>
    <w:unhideWhenUsed/>
    <w:rsid w:val="00C92378"/>
  </w:style>
  <w:style w:type="numbering" w:customStyle="1" w:styleId="NoList510">
    <w:name w:val="No List510"/>
    <w:next w:val="NoList"/>
    <w:semiHidden/>
    <w:unhideWhenUsed/>
    <w:rsid w:val="00C92378"/>
  </w:style>
  <w:style w:type="numbering" w:customStyle="1" w:styleId="NoList610">
    <w:name w:val="No List610"/>
    <w:next w:val="NoList"/>
    <w:uiPriority w:val="99"/>
    <w:semiHidden/>
    <w:unhideWhenUsed/>
    <w:rsid w:val="00C92378"/>
  </w:style>
  <w:style w:type="numbering" w:customStyle="1" w:styleId="NoList710">
    <w:name w:val="No List710"/>
    <w:next w:val="NoList"/>
    <w:semiHidden/>
    <w:unhideWhenUsed/>
    <w:rsid w:val="00C92378"/>
  </w:style>
  <w:style w:type="table" w:customStyle="1" w:styleId="MediumGrid114">
    <w:name w:val="Medium Grid 114"/>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30">
    <w:name w:val="No List11130"/>
    <w:next w:val="NoList"/>
    <w:uiPriority w:val="99"/>
    <w:semiHidden/>
    <w:unhideWhenUsed/>
    <w:rsid w:val="00C92378"/>
  </w:style>
  <w:style w:type="numbering" w:customStyle="1" w:styleId="NoList111130">
    <w:name w:val="No List111130"/>
    <w:next w:val="NoList"/>
    <w:uiPriority w:val="99"/>
    <w:semiHidden/>
    <w:unhideWhenUsed/>
    <w:rsid w:val="00C92378"/>
  </w:style>
  <w:style w:type="numbering" w:customStyle="1" w:styleId="NoList1111118">
    <w:name w:val="No List1111118"/>
    <w:next w:val="NoList"/>
    <w:uiPriority w:val="99"/>
    <w:semiHidden/>
    <w:unhideWhenUsed/>
    <w:rsid w:val="00C92378"/>
  </w:style>
  <w:style w:type="numbering" w:customStyle="1" w:styleId="NoList1111119">
    <w:name w:val="No List1111119"/>
    <w:next w:val="NoList"/>
    <w:uiPriority w:val="99"/>
    <w:semiHidden/>
    <w:unhideWhenUsed/>
    <w:rsid w:val="00C92378"/>
  </w:style>
  <w:style w:type="numbering" w:customStyle="1" w:styleId="NoList11111116">
    <w:name w:val="No List11111116"/>
    <w:next w:val="NoList"/>
    <w:uiPriority w:val="99"/>
    <w:semiHidden/>
    <w:unhideWhenUsed/>
    <w:rsid w:val="00C92378"/>
  </w:style>
  <w:style w:type="numbering" w:customStyle="1" w:styleId="NoList111111116">
    <w:name w:val="No List111111116"/>
    <w:next w:val="NoList"/>
    <w:uiPriority w:val="99"/>
    <w:semiHidden/>
    <w:unhideWhenUsed/>
    <w:rsid w:val="00C92378"/>
  </w:style>
  <w:style w:type="numbering" w:customStyle="1" w:styleId="NoList1111111116">
    <w:name w:val="No List1111111116"/>
    <w:next w:val="NoList"/>
    <w:uiPriority w:val="99"/>
    <w:semiHidden/>
    <w:unhideWhenUsed/>
    <w:rsid w:val="00C92378"/>
  </w:style>
  <w:style w:type="numbering" w:customStyle="1" w:styleId="NoList11111111116">
    <w:name w:val="No List11111111116"/>
    <w:next w:val="NoList"/>
    <w:uiPriority w:val="99"/>
    <w:semiHidden/>
    <w:unhideWhenUsed/>
    <w:rsid w:val="00C92378"/>
  </w:style>
  <w:style w:type="numbering" w:customStyle="1" w:styleId="NoList111111111116">
    <w:name w:val="No List111111111116"/>
    <w:next w:val="NoList"/>
    <w:uiPriority w:val="99"/>
    <w:semiHidden/>
    <w:unhideWhenUsed/>
    <w:rsid w:val="00C92378"/>
  </w:style>
  <w:style w:type="numbering" w:customStyle="1" w:styleId="NoList1111111111116">
    <w:name w:val="No List1111111111116"/>
    <w:next w:val="NoList"/>
    <w:uiPriority w:val="99"/>
    <w:semiHidden/>
    <w:unhideWhenUsed/>
    <w:rsid w:val="00C92378"/>
  </w:style>
  <w:style w:type="numbering" w:customStyle="1" w:styleId="NoList11111111111116">
    <w:name w:val="No List11111111111116"/>
    <w:next w:val="NoList"/>
    <w:uiPriority w:val="99"/>
    <w:semiHidden/>
    <w:unhideWhenUsed/>
    <w:rsid w:val="00C92378"/>
  </w:style>
  <w:style w:type="numbering" w:customStyle="1" w:styleId="NoList111111111111116">
    <w:name w:val="No List111111111111116"/>
    <w:next w:val="NoList"/>
    <w:uiPriority w:val="99"/>
    <w:semiHidden/>
    <w:unhideWhenUsed/>
    <w:rsid w:val="00C92378"/>
  </w:style>
  <w:style w:type="numbering" w:customStyle="1" w:styleId="NoList1111111111111116">
    <w:name w:val="No List1111111111111116"/>
    <w:next w:val="NoList"/>
    <w:uiPriority w:val="99"/>
    <w:semiHidden/>
    <w:unhideWhenUsed/>
    <w:rsid w:val="00C92378"/>
  </w:style>
  <w:style w:type="numbering" w:customStyle="1" w:styleId="NoList11111111111111116">
    <w:name w:val="No List11111111111111116"/>
    <w:next w:val="NoList"/>
    <w:uiPriority w:val="99"/>
    <w:semiHidden/>
    <w:unhideWhenUsed/>
    <w:rsid w:val="00C92378"/>
  </w:style>
  <w:style w:type="numbering" w:customStyle="1" w:styleId="NoList111111111111111116">
    <w:name w:val="No List111111111111111116"/>
    <w:next w:val="NoList"/>
    <w:uiPriority w:val="99"/>
    <w:semiHidden/>
    <w:unhideWhenUsed/>
    <w:rsid w:val="00C92378"/>
  </w:style>
  <w:style w:type="numbering" w:customStyle="1" w:styleId="NoList1111111111111111114">
    <w:name w:val="No List1111111111111111114"/>
    <w:next w:val="NoList"/>
    <w:uiPriority w:val="99"/>
    <w:semiHidden/>
    <w:unhideWhenUsed/>
    <w:rsid w:val="00C92378"/>
  </w:style>
  <w:style w:type="numbering" w:customStyle="1" w:styleId="NoList85">
    <w:name w:val="No List85"/>
    <w:next w:val="NoList"/>
    <w:uiPriority w:val="99"/>
    <w:semiHidden/>
    <w:unhideWhenUsed/>
    <w:rsid w:val="00C92378"/>
  </w:style>
  <w:style w:type="numbering" w:customStyle="1" w:styleId="NoList1220">
    <w:name w:val="No List1220"/>
    <w:next w:val="NoList"/>
    <w:uiPriority w:val="99"/>
    <w:semiHidden/>
    <w:unhideWhenUsed/>
    <w:rsid w:val="00C92378"/>
  </w:style>
  <w:style w:type="numbering" w:customStyle="1" w:styleId="NoList2213">
    <w:name w:val="No List2213"/>
    <w:next w:val="NoList"/>
    <w:uiPriority w:val="99"/>
    <w:semiHidden/>
    <w:unhideWhenUsed/>
    <w:rsid w:val="00C92378"/>
  </w:style>
  <w:style w:type="table" w:customStyle="1" w:styleId="ColorfulGrid-Accent123">
    <w:name w:val="Colorful Grid - Accent 123"/>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3">
    <w:name w:val="Table Grid43"/>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3">
    <w:name w:val="Medium Grid 123"/>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3">
    <w:name w:val="Table Grid113"/>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0">
    <w:name w:val="No List3210"/>
    <w:next w:val="NoList"/>
    <w:uiPriority w:val="99"/>
    <w:semiHidden/>
    <w:unhideWhenUsed/>
    <w:rsid w:val="00C92378"/>
  </w:style>
  <w:style w:type="numbering" w:customStyle="1" w:styleId="NoList11213">
    <w:name w:val="No List11213"/>
    <w:next w:val="NoList"/>
    <w:semiHidden/>
    <w:unhideWhenUsed/>
    <w:rsid w:val="00C92378"/>
  </w:style>
  <w:style w:type="table" w:customStyle="1" w:styleId="TableGrid313">
    <w:name w:val="Table Grid313"/>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3">
    <w:name w:val="Colorful Grid - Accent 1113"/>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3">
    <w:name w:val="No List21113"/>
    <w:next w:val="NoList"/>
    <w:uiPriority w:val="99"/>
    <w:semiHidden/>
    <w:unhideWhenUsed/>
    <w:rsid w:val="00C92378"/>
  </w:style>
  <w:style w:type="numbering" w:customStyle="1" w:styleId="NoList3116">
    <w:name w:val="No List3116"/>
    <w:next w:val="NoList"/>
    <w:uiPriority w:val="99"/>
    <w:semiHidden/>
    <w:unhideWhenUsed/>
    <w:rsid w:val="00C92378"/>
  </w:style>
  <w:style w:type="numbering" w:customStyle="1" w:styleId="NoList4113">
    <w:name w:val="No List4113"/>
    <w:next w:val="NoList"/>
    <w:uiPriority w:val="99"/>
    <w:semiHidden/>
    <w:unhideWhenUsed/>
    <w:rsid w:val="00C92378"/>
  </w:style>
  <w:style w:type="numbering" w:customStyle="1" w:styleId="NoList515">
    <w:name w:val="No List515"/>
    <w:next w:val="NoList"/>
    <w:semiHidden/>
    <w:unhideWhenUsed/>
    <w:rsid w:val="00C92378"/>
  </w:style>
  <w:style w:type="numbering" w:customStyle="1" w:styleId="NoList615">
    <w:name w:val="No List615"/>
    <w:next w:val="NoList"/>
    <w:uiPriority w:val="99"/>
    <w:semiHidden/>
    <w:unhideWhenUsed/>
    <w:rsid w:val="00C92378"/>
  </w:style>
  <w:style w:type="numbering" w:customStyle="1" w:styleId="NoList715">
    <w:name w:val="No List715"/>
    <w:next w:val="NoList"/>
    <w:semiHidden/>
    <w:unhideWhenUsed/>
    <w:rsid w:val="00C92378"/>
  </w:style>
  <w:style w:type="table" w:customStyle="1" w:styleId="MediumGrid1113">
    <w:name w:val="Medium Grid 1113"/>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3">
    <w:name w:val="No List111213"/>
    <w:next w:val="NoList"/>
    <w:uiPriority w:val="99"/>
    <w:semiHidden/>
    <w:unhideWhenUsed/>
    <w:rsid w:val="00C92378"/>
  </w:style>
  <w:style w:type="numbering" w:customStyle="1" w:styleId="NoList1111210">
    <w:name w:val="No List1111210"/>
    <w:next w:val="NoList"/>
    <w:uiPriority w:val="99"/>
    <w:semiHidden/>
    <w:unhideWhenUsed/>
    <w:rsid w:val="00C92378"/>
  </w:style>
  <w:style w:type="numbering" w:customStyle="1" w:styleId="NoList1111125">
    <w:name w:val="No List1111125"/>
    <w:next w:val="NoList"/>
    <w:uiPriority w:val="99"/>
    <w:semiHidden/>
    <w:unhideWhenUsed/>
    <w:rsid w:val="00C92378"/>
  </w:style>
  <w:style w:type="numbering" w:customStyle="1" w:styleId="NoList11111123">
    <w:name w:val="No List11111123"/>
    <w:next w:val="NoList"/>
    <w:uiPriority w:val="99"/>
    <w:semiHidden/>
    <w:unhideWhenUsed/>
    <w:rsid w:val="00C92378"/>
  </w:style>
  <w:style w:type="numbering" w:customStyle="1" w:styleId="NoList111111123">
    <w:name w:val="No List111111123"/>
    <w:next w:val="NoList"/>
    <w:uiPriority w:val="99"/>
    <w:semiHidden/>
    <w:unhideWhenUsed/>
    <w:rsid w:val="00C92378"/>
  </w:style>
  <w:style w:type="numbering" w:customStyle="1" w:styleId="NoList1111111123">
    <w:name w:val="No List1111111123"/>
    <w:next w:val="NoList"/>
    <w:uiPriority w:val="99"/>
    <w:semiHidden/>
    <w:unhideWhenUsed/>
    <w:rsid w:val="00C92378"/>
  </w:style>
  <w:style w:type="numbering" w:customStyle="1" w:styleId="NoList11111111123">
    <w:name w:val="No List11111111123"/>
    <w:next w:val="NoList"/>
    <w:uiPriority w:val="99"/>
    <w:semiHidden/>
    <w:unhideWhenUsed/>
    <w:rsid w:val="00C92378"/>
  </w:style>
  <w:style w:type="numbering" w:customStyle="1" w:styleId="NoList111111111123">
    <w:name w:val="No List111111111123"/>
    <w:next w:val="NoList"/>
    <w:uiPriority w:val="99"/>
    <w:semiHidden/>
    <w:unhideWhenUsed/>
    <w:rsid w:val="00C92378"/>
  </w:style>
  <w:style w:type="numbering" w:customStyle="1" w:styleId="NoList1111111111123">
    <w:name w:val="No List1111111111123"/>
    <w:next w:val="NoList"/>
    <w:uiPriority w:val="99"/>
    <w:semiHidden/>
    <w:unhideWhenUsed/>
    <w:rsid w:val="00C92378"/>
  </w:style>
  <w:style w:type="numbering" w:customStyle="1" w:styleId="NoList11111111111123">
    <w:name w:val="No List11111111111123"/>
    <w:next w:val="NoList"/>
    <w:uiPriority w:val="99"/>
    <w:semiHidden/>
    <w:unhideWhenUsed/>
    <w:rsid w:val="00C92378"/>
  </w:style>
  <w:style w:type="numbering" w:customStyle="1" w:styleId="NoList111111111111123">
    <w:name w:val="No List111111111111123"/>
    <w:next w:val="NoList"/>
    <w:uiPriority w:val="99"/>
    <w:semiHidden/>
    <w:unhideWhenUsed/>
    <w:rsid w:val="00C92378"/>
  </w:style>
  <w:style w:type="numbering" w:customStyle="1" w:styleId="NoList1111111111111123">
    <w:name w:val="No List1111111111111123"/>
    <w:next w:val="NoList"/>
    <w:uiPriority w:val="99"/>
    <w:semiHidden/>
    <w:unhideWhenUsed/>
    <w:rsid w:val="00C92378"/>
  </w:style>
  <w:style w:type="numbering" w:customStyle="1" w:styleId="NoList11111111111111123">
    <w:name w:val="No List11111111111111123"/>
    <w:next w:val="NoList"/>
    <w:uiPriority w:val="99"/>
    <w:semiHidden/>
    <w:unhideWhenUsed/>
    <w:rsid w:val="00C92378"/>
  </w:style>
  <w:style w:type="numbering" w:customStyle="1" w:styleId="NoList111111111111111123">
    <w:name w:val="No List111111111111111123"/>
    <w:next w:val="NoList"/>
    <w:uiPriority w:val="99"/>
    <w:semiHidden/>
    <w:unhideWhenUsed/>
    <w:rsid w:val="00C92378"/>
  </w:style>
  <w:style w:type="numbering" w:customStyle="1" w:styleId="NoList1111111111111111123">
    <w:name w:val="No List1111111111111111123"/>
    <w:next w:val="NoList"/>
    <w:uiPriority w:val="99"/>
    <w:semiHidden/>
    <w:unhideWhenUsed/>
    <w:rsid w:val="00C92378"/>
  </w:style>
  <w:style w:type="numbering" w:customStyle="1" w:styleId="NoList11111111111111111114">
    <w:name w:val="No List11111111111111111114"/>
    <w:next w:val="NoList"/>
    <w:uiPriority w:val="99"/>
    <w:semiHidden/>
    <w:unhideWhenUsed/>
    <w:rsid w:val="00C92378"/>
  </w:style>
  <w:style w:type="numbering" w:customStyle="1" w:styleId="NoList95">
    <w:name w:val="No List95"/>
    <w:next w:val="NoList"/>
    <w:uiPriority w:val="99"/>
    <w:semiHidden/>
    <w:unhideWhenUsed/>
    <w:rsid w:val="00C92378"/>
  </w:style>
  <w:style w:type="numbering" w:customStyle="1" w:styleId="NoList1313">
    <w:name w:val="No List1313"/>
    <w:next w:val="NoList"/>
    <w:semiHidden/>
    <w:unhideWhenUsed/>
    <w:rsid w:val="00C92378"/>
  </w:style>
  <w:style w:type="table" w:customStyle="1" w:styleId="TableGrid53">
    <w:name w:val="Table Grid53"/>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3">
    <w:name w:val="Colorful Grid - Accent 133"/>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0">
    <w:name w:val="No List2310"/>
    <w:next w:val="NoList"/>
    <w:uiPriority w:val="99"/>
    <w:semiHidden/>
    <w:unhideWhenUsed/>
    <w:rsid w:val="00C92378"/>
  </w:style>
  <w:style w:type="numbering" w:customStyle="1" w:styleId="NoList335">
    <w:name w:val="No List335"/>
    <w:next w:val="NoList"/>
    <w:uiPriority w:val="99"/>
    <w:semiHidden/>
    <w:unhideWhenUsed/>
    <w:rsid w:val="00C92378"/>
  </w:style>
  <w:style w:type="numbering" w:customStyle="1" w:styleId="NoList4210">
    <w:name w:val="No List4210"/>
    <w:next w:val="NoList"/>
    <w:uiPriority w:val="99"/>
    <w:semiHidden/>
    <w:unhideWhenUsed/>
    <w:rsid w:val="00C92378"/>
  </w:style>
  <w:style w:type="numbering" w:customStyle="1" w:styleId="NoList525">
    <w:name w:val="No List525"/>
    <w:next w:val="NoList"/>
    <w:semiHidden/>
    <w:unhideWhenUsed/>
    <w:rsid w:val="00C92378"/>
  </w:style>
  <w:style w:type="numbering" w:customStyle="1" w:styleId="NoList625">
    <w:name w:val="No List625"/>
    <w:next w:val="NoList"/>
    <w:uiPriority w:val="99"/>
    <w:semiHidden/>
    <w:unhideWhenUsed/>
    <w:rsid w:val="00C92378"/>
  </w:style>
  <w:style w:type="numbering" w:customStyle="1" w:styleId="NoList725">
    <w:name w:val="No List725"/>
    <w:next w:val="NoList"/>
    <w:semiHidden/>
    <w:unhideWhenUsed/>
    <w:rsid w:val="00C92378"/>
  </w:style>
  <w:style w:type="table" w:customStyle="1" w:styleId="MediumGrid133">
    <w:name w:val="Medium Grid 133"/>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0">
    <w:name w:val="No List11310"/>
    <w:next w:val="NoList"/>
    <w:uiPriority w:val="99"/>
    <w:semiHidden/>
    <w:unhideWhenUsed/>
    <w:rsid w:val="00C92378"/>
  </w:style>
  <w:style w:type="numbering" w:customStyle="1" w:styleId="NoList111310">
    <w:name w:val="No List111310"/>
    <w:next w:val="NoList"/>
    <w:uiPriority w:val="99"/>
    <w:semiHidden/>
    <w:unhideWhenUsed/>
    <w:rsid w:val="00C92378"/>
  </w:style>
  <w:style w:type="numbering" w:customStyle="1" w:styleId="NoList111135">
    <w:name w:val="No List111135"/>
    <w:next w:val="NoList"/>
    <w:uiPriority w:val="99"/>
    <w:semiHidden/>
    <w:unhideWhenUsed/>
    <w:rsid w:val="00C92378"/>
  </w:style>
  <w:style w:type="numbering" w:customStyle="1" w:styleId="NoList1111135">
    <w:name w:val="No List1111135"/>
    <w:next w:val="NoList"/>
    <w:uiPriority w:val="99"/>
    <w:semiHidden/>
    <w:unhideWhenUsed/>
    <w:rsid w:val="00C92378"/>
  </w:style>
  <w:style w:type="numbering" w:customStyle="1" w:styleId="NoList11111133">
    <w:name w:val="No List11111133"/>
    <w:next w:val="NoList"/>
    <w:uiPriority w:val="99"/>
    <w:semiHidden/>
    <w:unhideWhenUsed/>
    <w:rsid w:val="00C92378"/>
  </w:style>
  <w:style w:type="numbering" w:customStyle="1" w:styleId="NoList111111133">
    <w:name w:val="No List111111133"/>
    <w:next w:val="NoList"/>
    <w:uiPriority w:val="99"/>
    <w:semiHidden/>
    <w:unhideWhenUsed/>
    <w:rsid w:val="00C92378"/>
  </w:style>
  <w:style w:type="numbering" w:customStyle="1" w:styleId="NoList1111111133">
    <w:name w:val="No List1111111133"/>
    <w:next w:val="NoList"/>
    <w:uiPriority w:val="99"/>
    <w:semiHidden/>
    <w:unhideWhenUsed/>
    <w:rsid w:val="00C92378"/>
  </w:style>
  <w:style w:type="numbering" w:customStyle="1" w:styleId="NoList11111111133">
    <w:name w:val="No List11111111133"/>
    <w:next w:val="NoList"/>
    <w:uiPriority w:val="99"/>
    <w:semiHidden/>
    <w:unhideWhenUsed/>
    <w:rsid w:val="00C92378"/>
  </w:style>
  <w:style w:type="numbering" w:customStyle="1" w:styleId="NoList111111111133">
    <w:name w:val="No List111111111133"/>
    <w:next w:val="NoList"/>
    <w:uiPriority w:val="99"/>
    <w:semiHidden/>
    <w:unhideWhenUsed/>
    <w:rsid w:val="00C92378"/>
  </w:style>
  <w:style w:type="numbering" w:customStyle="1" w:styleId="NoList1111111111133">
    <w:name w:val="No List1111111111133"/>
    <w:next w:val="NoList"/>
    <w:uiPriority w:val="99"/>
    <w:semiHidden/>
    <w:unhideWhenUsed/>
    <w:rsid w:val="00C92378"/>
  </w:style>
  <w:style w:type="numbering" w:customStyle="1" w:styleId="NoList11111111111133">
    <w:name w:val="No List11111111111133"/>
    <w:next w:val="NoList"/>
    <w:uiPriority w:val="99"/>
    <w:semiHidden/>
    <w:unhideWhenUsed/>
    <w:rsid w:val="00C92378"/>
  </w:style>
  <w:style w:type="numbering" w:customStyle="1" w:styleId="NoList111111111111133">
    <w:name w:val="No List111111111111133"/>
    <w:next w:val="NoList"/>
    <w:uiPriority w:val="99"/>
    <w:semiHidden/>
    <w:unhideWhenUsed/>
    <w:rsid w:val="00C92378"/>
  </w:style>
  <w:style w:type="numbering" w:customStyle="1" w:styleId="NoList1111111111111133">
    <w:name w:val="No List1111111111111133"/>
    <w:next w:val="NoList"/>
    <w:uiPriority w:val="99"/>
    <w:semiHidden/>
    <w:unhideWhenUsed/>
    <w:rsid w:val="00C92378"/>
  </w:style>
  <w:style w:type="numbering" w:customStyle="1" w:styleId="NoList11111111111111133">
    <w:name w:val="No List11111111111111133"/>
    <w:next w:val="NoList"/>
    <w:uiPriority w:val="99"/>
    <w:semiHidden/>
    <w:unhideWhenUsed/>
    <w:rsid w:val="00C92378"/>
  </w:style>
  <w:style w:type="numbering" w:customStyle="1" w:styleId="NoList111111111111111133">
    <w:name w:val="No List111111111111111133"/>
    <w:next w:val="NoList"/>
    <w:uiPriority w:val="99"/>
    <w:semiHidden/>
    <w:unhideWhenUsed/>
    <w:rsid w:val="00C92378"/>
  </w:style>
  <w:style w:type="numbering" w:customStyle="1" w:styleId="NoList1111111111111111133">
    <w:name w:val="No List1111111111111111133"/>
    <w:next w:val="NoList"/>
    <w:uiPriority w:val="99"/>
    <w:semiHidden/>
    <w:unhideWhenUsed/>
    <w:rsid w:val="00C92378"/>
  </w:style>
  <w:style w:type="numbering" w:customStyle="1" w:styleId="NoList70">
    <w:name w:val="No List70"/>
    <w:next w:val="NoList"/>
    <w:uiPriority w:val="99"/>
    <w:semiHidden/>
    <w:unhideWhenUsed/>
    <w:rsid w:val="00C92378"/>
  </w:style>
  <w:style w:type="numbering" w:customStyle="1" w:styleId="NoList148">
    <w:name w:val="No List148"/>
    <w:next w:val="NoList"/>
    <w:uiPriority w:val="99"/>
    <w:semiHidden/>
    <w:unhideWhenUsed/>
    <w:rsid w:val="00C92378"/>
  </w:style>
  <w:style w:type="numbering" w:customStyle="1" w:styleId="NoList243">
    <w:name w:val="No List243"/>
    <w:next w:val="NoList"/>
    <w:uiPriority w:val="99"/>
    <w:semiHidden/>
    <w:unhideWhenUsed/>
    <w:rsid w:val="00C92378"/>
  </w:style>
  <w:style w:type="table" w:customStyle="1" w:styleId="ColorfulGrid-Accent17">
    <w:name w:val="Colorful Grid - Accent 17"/>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9">
    <w:name w:val="Table Grid9"/>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7">
    <w:name w:val="Medium Grid 17"/>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5">
    <w:name w:val="Table Grid15"/>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0">
    <w:name w:val="No List330"/>
    <w:next w:val="NoList"/>
    <w:uiPriority w:val="99"/>
    <w:semiHidden/>
    <w:unhideWhenUsed/>
    <w:rsid w:val="00C92378"/>
  </w:style>
  <w:style w:type="numbering" w:customStyle="1" w:styleId="NoList1143">
    <w:name w:val="No List1143"/>
    <w:next w:val="NoList"/>
    <w:semiHidden/>
    <w:unhideWhenUsed/>
    <w:rsid w:val="00C92378"/>
  </w:style>
  <w:style w:type="table" w:customStyle="1" w:styleId="TableGrid35">
    <w:name w:val="Table Grid35"/>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5">
    <w:name w:val="Colorful Grid - Accent 115"/>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9">
    <w:name w:val="No List2129"/>
    <w:next w:val="NoList"/>
    <w:uiPriority w:val="99"/>
    <w:semiHidden/>
    <w:unhideWhenUsed/>
    <w:rsid w:val="00C92378"/>
  </w:style>
  <w:style w:type="numbering" w:customStyle="1" w:styleId="NoList3117">
    <w:name w:val="No List3117"/>
    <w:next w:val="NoList"/>
    <w:uiPriority w:val="99"/>
    <w:semiHidden/>
    <w:unhideWhenUsed/>
    <w:rsid w:val="00C92378"/>
  </w:style>
  <w:style w:type="numbering" w:customStyle="1" w:styleId="NoList430">
    <w:name w:val="No List430"/>
    <w:next w:val="NoList"/>
    <w:uiPriority w:val="99"/>
    <w:semiHidden/>
    <w:unhideWhenUsed/>
    <w:rsid w:val="00C92378"/>
  </w:style>
  <w:style w:type="numbering" w:customStyle="1" w:styleId="NoList516">
    <w:name w:val="No List516"/>
    <w:next w:val="NoList"/>
    <w:semiHidden/>
    <w:unhideWhenUsed/>
    <w:rsid w:val="00C92378"/>
  </w:style>
  <w:style w:type="numbering" w:customStyle="1" w:styleId="NoList616">
    <w:name w:val="No List616"/>
    <w:next w:val="NoList"/>
    <w:uiPriority w:val="99"/>
    <w:semiHidden/>
    <w:unhideWhenUsed/>
    <w:rsid w:val="00C92378"/>
  </w:style>
  <w:style w:type="numbering" w:customStyle="1" w:styleId="NoList716">
    <w:name w:val="No List716"/>
    <w:next w:val="NoList"/>
    <w:semiHidden/>
    <w:unhideWhenUsed/>
    <w:rsid w:val="00C92378"/>
  </w:style>
  <w:style w:type="table" w:customStyle="1" w:styleId="MediumGrid115">
    <w:name w:val="Medium Grid 115"/>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0">
    <w:name w:val="No List11140"/>
    <w:next w:val="NoList"/>
    <w:uiPriority w:val="99"/>
    <w:semiHidden/>
    <w:unhideWhenUsed/>
    <w:rsid w:val="00C92378"/>
  </w:style>
  <w:style w:type="numbering" w:customStyle="1" w:styleId="NoList111136">
    <w:name w:val="No List111136"/>
    <w:next w:val="NoList"/>
    <w:uiPriority w:val="99"/>
    <w:semiHidden/>
    <w:unhideWhenUsed/>
    <w:rsid w:val="00C92378"/>
  </w:style>
  <w:style w:type="numbering" w:customStyle="1" w:styleId="NoList1111120">
    <w:name w:val="No List1111120"/>
    <w:next w:val="NoList"/>
    <w:uiPriority w:val="99"/>
    <w:semiHidden/>
    <w:unhideWhenUsed/>
    <w:rsid w:val="00C92378"/>
  </w:style>
  <w:style w:type="numbering" w:customStyle="1" w:styleId="NoList11111110">
    <w:name w:val="No List11111110"/>
    <w:next w:val="NoList"/>
    <w:uiPriority w:val="99"/>
    <w:semiHidden/>
    <w:unhideWhenUsed/>
    <w:rsid w:val="00C92378"/>
  </w:style>
  <w:style w:type="numbering" w:customStyle="1" w:styleId="NoList11111117">
    <w:name w:val="No List11111117"/>
    <w:next w:val="NoList"/>
    <w:uiPriority w:val="99"/>
    <w:semiHidden/>
    <w:unhideWhenUsed/>
    <w:rsid w:val="00C92378"/>
  </w:style>
  <w:style w:type="numbering" w:customStyle="1" w:styleId="NoList111111117">
    <w:name w:val="No List111111117"/>
    <w:next w:val="NoList"/>
    <w:uiPriority w:val="99"/>
    <w:semiHidden/>
    <w:unhideWhenUsed/>
    <w:rsid w:val="00C92378"/>
  </w:style>
  <w:style w:type="numbering" w:customStyle="1" w:styleId="NoList1111111117">
    <w:name w:val="No List1111111117"/>
    <w:next w:val="NoList"/>
    <w:uiPriority w:val="99"/>
    <w:semiHidden/>
    <w:unhideWhenUsed/>
    <w:rsid w:val="00C92378"/>
  </w:style>
  <w:style w:type="numbering" w:customStyle="1" w:styleId="NoList11111111117">
    <w:name w:val="No List11111111117"/>
    <w:next w:val="NoList"/>
    <w:uiPriority w:val="99"/>
    <w:semiHidden/>
    <w:unhideWhenUsed/>
    <w:rsid w:val="00C92378"/>
  </w:style>
  <w:style w:type="numbering" w:customStyle="1" w:styleId="NoList111111111117">
    <w:name w:val="No List111111111117"/>
    <w:next w:val="NoList"/>
    <w:uiPriority w:val="99"/>
    <w:semiHidden/>
    <w:unhideWhenUsed/>
    <w:rsid w:val="00C92378"/>
  </w:style>
  <w:style w:type="numbering" w:customStyle="1" w:styleId="NoList1111111111117">
    <w:name w:val="No List1111111111117"/>
    <w:next w:val="NoList"/>
    <w:uiPriority w:val="99"/>
    <w:semiHidden/>
    <w:unhideWhenUsed/>
    <w:rsid w:val="00C92378"/>
  </w:style>
  <w:style w:type="numbering" w:customStyle="1" w:styleId="NoList11111111111117">
    <w:name w:val="No List11111111111117"/>
    <w:next w:val="NoList"/>
    <w:uiPriority w:val="99"/>
    <w:semiHidden/>
    <w:unhideWhenUsed/>
    <w:rsid w:val="00C92378"/>
  </w:style>
  <w:style w:type="numbering" w:customStyle="1" w:styleId="NoList111111111111117">
    <w:name w:val="No List111111111111117"/>
    <w:next w:val="NoList"/>
    <w:uiPriority w:val="99"/>
    <w:semiHidden/>
    <w:unhideWhenUsed/>
    <w:rsid w:val="00C92378"/>
  </w:style>
  <w:style w:type="numbering" w:customStyle="1" w:styleId="NoList1111111111111117">
    <w:name w:val="No List1111111111111117"/>
    <w:next w:val="NoList"/>
    <w:uiPriority w:val="99"/>
    <w:semiHidden/>
    <w:unhideWhenUsed/>
    <w:rsid w:val="00C92378"/>
  </w:style>
  <w:style w:type="numbering" w:customStyle="1" w:styleId="NoList11111111111111117">
    <w:name w:val="No List11111111111111117"/>
    <w:next w:val="NoList"/>
    <w:uiPriority w:val="99"/>
    <w:semiHidden/>
    <w:unhideWhenUsed/>
    <w:rsid w:val="00C92378"/>
  </w:style>
  <w:style w:type="numbering" w:customStyle="1" w:styleId="NoList111111111111111117">
    <w:name w:val="No List111111111111111117"/>
    <w:next w:val="NoList"/>
    <w:uiPriority w:val="99"/>
    <w:semiHidden/>
    <w:unhideWhenUsed/>
    <w:rsid w:val="00C92378"/>
  </w:style>
  <w:style w:type="numbering" w:customStyle="1" w:styleId="NoList1111111111111111115">
    <w:name w:val="No List1111111111111111115"/>
    <w:next w:val="NoList"/>
    <w:uiPriority w:val="99"/>
    <w:semiHidden/>
    <w:unhideWhenUsed/>
    <w:rsid w:val="00C92378"/>
  </w:style>
  <w:style w:type="numbering" w:customStyle="1" w:styleId="NoList86">
    <w:name w:val="No List86"/>
    <w:next w:val="NoList"/>
    <w:uiPriority w:val="99"/>
    <w:semiHidden/>
    <w:unhideWhenUsed/>
    <w:rsid w:val="00C92378"/>
  </w:style>
  <w:style w:type="numbering" w:customStyle="1" w:styleId="NoList1228">
    <w:name w:val="No List1228"/>
    <w:next w:val="NoList"/>
    <w:uiPriority w:val="99"/>
    <w:semiHidden/>
    <w:unhideWhenUsed/>
    <w:rsid w:val="00C92378"/>
  </w:style>
  <w:style w:type="numbering" w:customStyle="1" w:styleId="NoList2214">
    <w:name w:val="No List2214"/>
    <w:next w:val="NoList"/>
    <w:uiPriority w:val="99"/>
    <w:semiHidden/>
    <w:unhideWhenUsed/>
    <w:rsid w:val="00C92378"/>
  </w:style>
  <w:style w:type="table" w:customStyle="1" w:styleId="ColorfulGrid-Accent124">
    <w:name w:val="Colorful Grid - Accent 124"/>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4">
    <w:name w:val="Table Grid44"/>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4">
    <w:name w:val="Medium Grid 124"/>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4">
    <w:name w:val="Table Grid114"/>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3">
    <w:name w:val="No List3213"/>
    <w:next w:val="NoList"/>
    <w:uiPriority w:val="99"/>
    <w:semiHidden/>
    <w:unhideWhenUsed/>
    <w:rsid w:val="00C92378"/>
  </w:style>
  <w:style w:type="numbering" w:customStyle="1" w:styleId="NoList11214">
    <w:name w:val="No List11214"/>
    <w:next w:val="NoList"/>
    <w:semiHidden/>
    <w:unhideWhenUsed/>
    <w:rsid w:val="00C92378"/>
  </w:style>
  <w:style w:type="table" w:customStyle="1" w:styleId="TableGrid314">
    <w:name w:val="Table Grid314"/>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4">
    <w:name w:val="Colorful Grid - Accent 1114"/>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4">
    <w:name w:val="No List21114"/>
    <w:next w:val="NoList"/>
    <w:uiPriority w:val="99"/>
    <w:semiHidden/>
    <w:unhideWhenUsed/>
    <w:rsid w:val="00C92378"/>
  </w:style>
  <w:style w:type="numbering" w:customStyle="1" w:styleId="NoList3118">
    <w:name w:val="No List3118"/>
    <w:next w:val="NoList"/>
    <w:uiPriority w:val="99"/>
    <w:semiHidden/>
    <w:unhideWhenUsed/>
    <w:rsid w:val="00C92378"/>
  </w:style>
  <w:style w:type="numbering" w:customStyle="1" w:styleId="NoList4114">
    <w:name w:val="No List4114"/>
    <w:next w:val="NoList"/>
    <w:uiPriority w:val="99"/>
    <w:semiHidden/>
    <w:unhideWhenUsed/>
    <w:rsid w:val="00C92378"/>
  </w:style>
  <w:style w:type="numbering" w:customStyle="1" w:styleId="NoList517">
    <w:name w:val="No List517"/>
    <w:next w:val="NoList"/>
    <w:semiHidden/>
    <w:unhideWhenUsed/>
    <w:rsid w:val="00C92378"/>
  </w:style>
  <w:style w:type="numbering" w:customStyle="1" w:styleId="NoList617">
    <w:name w:val="No List617"/>
    <w:next w:val="NoList"/>
    <w:uiPriority w:val="99"/>
    <w:semiHidden/>
    <w:unhideWhenUsed/>
    <w:rsid w:val="00C92378"/>
  </w:style>
  <w:style w:type="numbering" w:customStyle="1" w:styleId="NoList717">
    <w:name w:val="No List717"/>
    <w:next w:val="NoList"/>
    <w:semiHidden/>
    <w:unhideWhenUsed/>
    <w:rsid w:val="00C92378"/>
  </w:style>
  <w:style w:type="table" w:customStyle="1" w:styleId="MediumGrid1114">
    <w:name w:val="Medium Grid 1114"/>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4">
    <w:name w:val="No List111214"/>
    <w:next w:val="NoList"/>
    <w:uiPriority w:val="99"/>
    <w:semiHidden/>
    <w:unhideWhenUsed/>
    <w:rsid w:val="00C92378"/>
  </w:style>
  <w:style w:type="numbering" w:customStyle="1" w:styleId="NoList1111213">
    <w:name w:val="No List1111213"/>
    <w:next w:val="NoList"/>
    <w:uiPriority w:val="99"/>
    <w:semiHidden/>
    <w:unhideWhenUsed/>
    <w:rsid w:val="00C92378"/>
  </w:style>
  <w:style w:type="numbering" w:customStyle="1" w:styleId="NoList1111126">
    <w:name w:val="No List1111126"/>
    <w:next w:val="NoList"/>
    <w:uiPriority w:val="99"/>
    <w:semiHidden/>
    <w:unhideWhenUsed/>
    <w:rsid w:val="00C92378"/>
  </w:style>
  <w:style w:type="numbering" w:customStyle="1" w:styleId="NoList11111124">
    <w:name w:val="No List11111124"/>
    <w:next w:val="NoList"/>
    <w:uiPriority w:val="99"/>
    <w:semiHidden/>
    <w:unhideWhenUsed/>
    <w:rsid w:val="00C92378"/>
  </w:style>
  <w:style w:type="numbering" w:customStyle="1" w:styleId="NoList111111124">
    <w:name w:val="No List111111124"/>
    <w:next w:val="NoList"/>
    <w:uiPriority w:val="99"/>
    <w:semiHidden/>
    <w:unhideWhenUsed/>
    <w:rsid w:val="00C92378"/>
  </w:style>
  <w:style w:type="numbering" w:customStyle="1" w:styleId="NoList1111111124">
    <w:name w:val="No List1111111124"/>
    <w:next w:val="NoList"/>
    <w:uiPriority w:val="99"/>
    <w:semiHidden/>
    <w:unhideWhenUsed/>
    <w:rsid w:val="00C92378"/>
  </w:style>
  <w:style w:type="numbering" w:customStyle="1" w:styleId="NoList11111111124">
    <w:name w:val="No List11111111124"/>
    <w:next w:val="NoList"/>
    <w:uiPriority w:val="99"/>
    <w:semiHidden/>
    <w:unhideWhenUsed/>
    <w:rsid w:val="00C92378"/>
  </w:style>
  <w:style w:type="numbering" w:customStyle="1" w:styleId="NoList111111111124">
    <w:name w:val="No List111111111124"/>
    <w:next w:val="NoList"/>
    <w:uiPriority w:val="99"/>
    <w:semiHidden/>
    <w:unhideWhenUsed/>
    <w:rsid w:val="00C92378"/>
  </w:style>
  <w:style w:type="numbering" w:customStyle="1" w:styleId="NoList1111111111124">
    <w:name w:val="No List1111111111124"/>
    <w:next w:val="NoList"/>
    <w:uiPriority w:val="99"/>
    <w:semiHidden/>
    <w:unhideWhenUsed/>
    <w:rsid w:val="00C92378"/>
  </w:style>
  <w:style w:type="numbering" w:customStyle="1" w:styleId="NoList11111111111124">
    <w:name w:val="No List11111111111124"/>
    <w:next w:val="NoList"/>
    <w:uiPriority w:val="99"/>
    <w:semiHidden/>
    <w:unhideWhenUsed/>
    <w:rsid w:val="00C92378"/>
  </w:style>
  <w:style w:type="numbering" w:customStyle="1" w:styleId="NoList111111111111124">
    <w:name w:val="No List111111111111124"/>
    <w:next w:val="NoList"/>
    <w:uiPriority w:val="99"/>
    <w:semiHidden/>
    <w:unhideWhenUsed/>
    <w:rsid w:val="00C92378"/>
  </w:style>
  <w:style w:type="numbering" w:customStyle="1" w:styleId="NoList1111111111111124">
    <w:name w:val="No List1111111111111124"/>
    <w:next w:val="NoList"/>
    <w:uiPriority w:val="99"/>
    <w:semiHidden/>
    <w:unhideWhenUsed/>
    <w:rsid w:val="00C92378"/>
  </w:style>
  <w:style w:type="numbering" w:customStyle="1" w:styleId="NoList11111111111111124">
    <w:name w:val="No List11111111111111124"/>
    <w:next w:val="NoList"/>
    <w:uiPriority w:val="99"/>
    <w:semiHidden/>
    <w:unhideWhenUsed/>
    <w:rsid w:val="00C92378"/>
  </w:style>
  <w:style w:type="numbering" w:customStyle="1" w:styleId="NoList111111111111111124">
    <w:name w:val="No List111111111111111124"/>
    <w:next w:val="NoList"/>
    <w:uiPriority w:val="99"/>
    <w:semiHidden/>
    <w:unhideWhenUsed/>
    <w:rsid w:val="00C92378"/>
  </w:style>
  <w:style w:type="numbering" w:customStyle="1" w:styleId="NoList1111111111111111124">
    <w:name w:val="No List1111111111111111124"/>
    <w:next w:val="NoList"/>
    <w:uiPriority w:val="99"/>
    <w:semiHidden/>
    <w:unhideWhenUsed/>
    <w:rsid w:val="00C92378"/>
  </w:style>
  <w:style w:type="numbering" w:customStyle="1" w:styleId="NoList11111111111111111115">
    <w:name w:val="No List11111111111111111115"/>
    <w:next w:val="NoList"/>
    <w:uiPriority w:val="99"/>
    <w:semiHidden/>
    <w:unhideWhenUsed/>
    <w:rsid w:val="00C92378"/>
  </w:style>
  <w:style w:type="numbering" w:customStyle="1" w:styleId="NoList96">
    <w:name w:val="No List96"/>
    <w:next w:val="NoList"/>
    <w:uiPriority w:val="99"/>
    <w:semiHidden/>
    <w:unhideWhenUsed/>
    <w:rsid w:val="00C92378"/>
  </w:style>
  <w:style w:type="numbering" w:customStyle="1" w:styleId="NoList1314">
    <w:name w:val="No List1314"/>
    <w:next w:val="NoList"/>
    <w:semiHidden/>
    <w:unhideWhenUsed/>
    <w:rsid w:val="00C92378"/>
  </w:style>
  <w:style w:type="table" w:customStyle="1" w:styleId="TableGrid54">
    <w:name w:val="Table Grid54"/>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4">
    <w:name w:val="Colorful Grid - Accent 134"/>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3">
    <w:name w:val="No List2313"/>
    <w:next w:val="NoList"/>
    <w:uiPriority w:val="99"/>
    <w:semiHidden/>
    <w:unhideWhenUsed/>
    <w:rsid w:val="00C92378"/>
  </w:style>
  <w:style w:type="numbering" w:customStyle="1" w:styleId="NoList336">
    <w:name w:val="No List336"/>
    <w:next w:val="NoList"/>
    <w:uiPriority w:val="99"/>
    <w:semiHidden/>
    <w:unhideWhenUsed/>
    <w:rsid w:val="00C92378"/>
  </w:style>
  <w:style w:type="numbering" w:customStyle="1" w:styleId="NoList4213">
    <w:name w:val="No List4213"/>
    <w:next w:val="NoList"/>
    <w:uiPriority w:val="99"/>
    <w:semiHidden/>
    <w:unhideWhenUsed/>
    <w:rsid w:val="00C92378"/>
  </w:style>
  <w:style w:type="numbering" w:customStyle="1" w:styleId="NoList526">
    <w:name w:val="No List526"/>
    <w:next w:val="NoList"/>
    <w:semiHidden/>
    <w:unhideWhenUsed/>
    <w:rsid w:val="00C92378"/>
  </w:style>
  <w:style w:type="numbering" w:customStyle="1" w:styleId="NoList626">
    <w:name w:val="No List626"/>
    <w:next w:val="NoList"/>
    <w:uiPriority w:val="99"/>
    <w:semiHidden/>
    <w:unhideWhenUsed/>
    <w:rsid w:val="00C92378"/>
  </w:style>
  <w:style w:type="numbering" w:customStyle="1" w:styleId="NoList726">
    <w:name w:val="No List726"/>
    <w:next w:val="NoList"/>
    <w:semiHidden/>
    <w:unhideWhenUsed/>
    <w:rsid w:val="00C92378"/>
  </w:style>
  <w:style w:type="table" w:customStyle="1" w:styleId="MediumGrid134">
    <w:name w:val="Medium Grid 134"/>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3">
    <w:name w:val="No List11313"/>
    <w:next w:val="NoList"/>
    <w:uiPriority w:val="99"/>
    <w:semiHidden/>
    <w:unhideWhenUsed/>
    <w:rsid w:val="00C92378"/>
  </w:style>
  <w:style w:type="numbering" w:customStyle="1" w:styleId="NoList111313">
    <w:name w:val="No List111313"/>
    <w:next w:val="NoList"/>
    <w:uiPriority w:val="99"/>
    <w:semiHidden/>
    <w:unhideWhenUsed/>
    <w:rsid w:val="00C92378"/>
  </w:style>
  <w:style w:type="numbering" w:customStyle="1" w:styleId="NoList111137">
    <w:name w:val="No List111137"/>
    <w:next w:val="NoList"/>
    <w:uiPriority w:val="99"/>
    <w:semiHidden/>
    <w:unhideWhenUsed/>
    <w:rsid w:val="00C92378"/>
  </w:style>
  <w:style w:type="numbering" w:customStyle="1" w:styleId="NoList1111136">
    <w:name w:val="No List1111136"/>
    <w:next w:val="NoList"/>
    <w:uiPriority w:val="99"/>
    <w:semiHidden/>
    <w:unhideWhenUsed/>
    <w:rsid w:val="00C92378"/>
  </w:style>
  <w:style w:type="numbering" w:customStyle="1" w:styleId="NoList11111134">
    <w:name w:val="No List11111134"/>
    <w:next w:val="NoList"/>
    <w:uiPriority w:val="99"/>
    <w:semiHidden/>
    <w:unhideWhenUsed/>
    <w:rsid w:val="00C92378"/>
  </w:style>
  <w:style w:type="numbering" w:customStyle="1" w:styleId="NoList111111134">
    <w:name w:val="No List111111134"/>
    <w:next w:val="NoList"/>
    <w:uiPriority w:val="99"/>
    <w:semiHidden/>
    <w:unhideWhenUsed/>
    <w:rsid w:val="00C92378"/>
  </w:style>
  <w:style w:type="numbering" w:customStyle="1" w:styleId="NoList1111111134">
    <w:name w:val="No List1111111134"/>
    <w:next w:val="NoList"/>
    <w:uiPriority w:val="99"/>
    <w:semiHidden/>
    <w:unhideWhenUsed/>
    <w:rsid w:val="00C92378"/>
  </w:style>
  <w:style w:type="numbering" w:customStyle="1" w:styleId="NoList11111111134">
    <w:name w:val="No List11111111134"/>
    <w:next w:val="NoList"/>
    <w:uiPriority w:val="99"/>
    <w:semiHidden/>
    <w:unhideWhenUsed/>
    <w:rsid w:val="00C92378"/>
  </w:style>
  <w:style w:type="numbering" w:customStyle="1" w:styleId="NoList111111111134">
    <w:name w:val="No List111111111134"/>
    <w:next w:val="NoList"/>
    <w:uiPriority w:val="99"/>
    <w:semiHidden/>
    <w:unhideWhenUsed/>
    <w:rsid w:val="00C92378"/>
  </w:style>
  <w:style w:type="numbering" w:customStyle="1" w:styleId="NoList1111111111134">
    <w:name w:val="No List1111111111134"/>
    <w:next w:val="NoList"/>
    <w:uiPriority w:val="99"/>
    <w:semiHidden/>
    <w:unhideWhenUsed/>
    <w:rsid w:val="00C92378"/>
  </w:style>
  <w:style w:type="numbering" w:customStyle="1" w:styleId="NoList11111111111134">
    <w:name w:val="No List11111111111134"/>
    <w:next w:val="NoList"/>
    <w:uiPriority w:val="99"/>
    <w:semiHidden/>
    <w:unhideWhenUsed/>
    <w:rsid w:val="00C92378"/>
  </w:style>
  <w:style w:type="numbering" w:customStyle="1" w:styleId="NoList111111111111134">
    <w:name w:val="No List111111111111134"/>
    <w:next w:val="NoList"/>
    <w:uiPriority w:val="99"/>
    <w:semiHidden/>
    <w:unhideWhenUsed/>
    <w:rsid w:val="00C92378"/>
  </w:style>
  <w:style w:type="numbering" w:customStyle="1" w:styleId="NoList1111111111111134">
    <w:name w:val="No List1111111111111134"/>
    <w:next w:val="NoList"/>
    <w:uiPriority w:val="99"/>
    <w:semiHidden/>
    <w:unhideWhenUsed/>
    <w:rsid w:val="00C92378"/>
  </w:style>
  <w:style w:type="numbering" w:customStyle="1" w:styleId="NoList11111111111111134">
    <w:name w:val="No List11111111111111134"/>
    <w:next w:val="NoList"/>
    <w:uiPriority w:val="99"/>
    <w:semiHidden/>
    <w:unhideWhenUsed/>
    <w:rsid w:val="00C92378"/>
  </w:style>
  <w:style w:type="numbering" w:customStyle="1" w:styleId="NoList111111111111111134">
    <w:name w:val="No List111111111111111134"/>
    <w:next w:val="NoList"/>
    <w:uiPriority w:val="99"/>
    <w:semiHidden/>
    <w:unhideWhenUsed/>
    <w:rsid w:val="00C92378"/>
  </w:style>
  <w:style w:type="numbering" w:customStyle="1" w:styleId="NoList1111111111111111134">
    <w:name w:val="No List1111111111111111134"/>
    <w:next w:val="NoList"/>
    <w:uiPriority w:val="99"/>
    <w:semiHidden/>
    <w:unhideWhenUsed/>
    <w:rsid w:val="00C92378"/>
  </w:style>
  <w:style w:type="numbering" w:customStyle="1" w:styleId="NoList80">
    <w:name w:val="No List80"/>
    <w:next w:val="NoList"/>
    <w:uiPriority w:val="99"/>
    <w:semiHidden/>
    <w:unhideWhenUsed/>
    <w:rsid w:val="00C92378"/>
  </w:style>
  <w:style w:type="numbering" w:customStyle="1" w:styleId="NoList149">
    <w:name w:val="No List149"/>
    <w:next w:val="NoList"/>
    <w:uiPriority w:val="99"/>
    <w:semiHidden/>
    <w:unhideWhenUsed/>
    <w:rsid w:val="00C92378"/>
  </w:style>
  <w:style w:type="numbering" w:customStyle="1" w:styleId="NoList244">
    <w:name w:val="No List244"/>
    <w:next w:val="NoList"/>
    <w:uiPriority w:val="99"/>
    <w:semiHidden/>
    <w:unhideWhenUsed/>
    <w:rsid w:val="00C92378"/>
  </w:style>
  <w:style w:type="table" w:customStyle="1" w:styleId="ColorfulGrid-Accent18">
    <w:name w:val="Colorful Grid - Accent 18"/>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0">
    <w:name w:val="Table Grid10"/>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8">
    <w:name w:val="Medium Grid 18"/>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6">
    <w:name w:val="Table Grid16"/>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7">
    <w:name w:val="No List337"/>
    <w:next w:val="NoList"/>
    <w:uiPriority w:val="99"/>
    <w:semiHidden/>
    <w:unhideWhenUsed/>
    <w:rsid w:val="00C92378"/>
  </w:style>
  <w:style w:type="numbering" w:customStyle="1" w:styleId="NoList1144">
    <w:name w:val="No List1144"/>
    <w:next w:val="NoList"/>
    <w:semiHidden/>
    <w:unhideWhenUsed/>
    <w:rsid w:val="00C92378"/>
  </w:style>
  <w:style w:type="table" w:customStyle="1" w:styleId="TableGrid36">
    <w:name w:val="Table Grid36"/>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6">
    <w:name w:val="Colorful Grid - Accent 116"/>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0">
    <w:name w:val="No List2130"/>
    <w:next w:val="NoList"/>
    <w:uiPriority w:val="99"/>
    <w:semiHidden/>
    <w:unhideWhenUsed/>
    <w:rsid w:val="00C92378"/>
  </w:style>
  <w:style w:type="numbering" w:customStyle="1" w:styleId="NoList3119">
    <w:name w:val="No List3119"/>
    <w:next w:val="NoList"/>
    <w:uiPriority w:val="99"/>
    <w:semiHidden/>
    <w:unhideWhenUsed/>
    <w:rsid w:val="00C92378"/>
  </w:style>
  <w:style w:type="numbering" w:customStyle="1" w:styleId="NoList433">
    <w:name w:val="No List433"/>
    <w:next w:val="NoList"/>
    <w:uiPriority w:val="99"/>
    <w:semiHidden/>
    <w:unhideWhenUsed/>
    <w:rsid w:val="00C92378"/>
  </w:style>
  <w:style w:type="numbering" w:customStyle="1" w:styleId="NoList518">
    <w:name w:val="No List518"/>
    <w:next w:val="NoList"/>
    <w:semiHidden/>
    <w:unhideWhenUsed/>
    <w:rsid w:val="00C92378"/>
  </w:style>
  <w:style w:type="numbering" w:customStyle="1" w:styleId="NoList618">
    <w:name w:val="No List618"/>
    <w:next w:val="NoList"/>
    <w:uiPriority w:val="99"/>
    <w:semiHidden/>
    <w:unhideWhenUsed/>
    <w:rsid w:val="00C92378"/>
  </w:style>
  <w:style w:type="numbering" w:customStyle="1" w:styleId="NoList718">
    <w:name w:val="No List718"/>
    <w:next w:val="NoList"/>
    <w:semiHidden/>
    <w:unhideWhenUsed/>
    <w:rsid w:val="00C92378"/>
  </w:style>
  <w:style w:type="table" w:customStyle="1" w:styleId="MediumGrid116">
    <w:name w:val="Medium Grid 116"/>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3">
    <w:name w:val="No List11143"/>
    <w:next w:val="NoList"/>
    <w:uiPriority w:val="99"/>
    <w:semiHidden/>
    <w:unhideWhenUsed/>
    <w:rsid w:val="00C92378"/>
  </w:style>
  <w:style w:type="numbering" w:customStyle="1" w:styleId="NoList111138">
    <w:name w:val="No List111138"/>
    <w:next w:val="NoList"/>
    <w:uiPriority w:val="99"/>
    <w:semiHidden/>
    <w:unhideWhenUsed/>
    <w:rsid w:val="00C92378"/>
  </w:style>
  <w:style w:type="numbering" w:customStyle="1" w:styleId="NoList1111127">
    <w:name w:val="No List1111127"/>
    <w:next w:val="NoList"/>
    <w:uiPriority w:val="99"/>
    <w:semiHidden/>
    <w:unhideWhenUsed/>
    <w:rsid w:val="00C92378"/>
  </w:style>
  <w:style w:type="numbering" w:customStyle="1" w:styleId="NoList11111118">
    <w:name w:val="No List11111118"/>
    <w:next w:val="NoList"/>
    <w:uiPriority w:val="99"/>
    <w:semiHidden/>
    <w:unhideWhenUsed/>
    <w:rsid w:val="00C92378"/>
  </w:style>
  <w:style w:type="numbering" w:customStyle="1" w:styleId="NoList11111119">
    <w:name w:val="No List11111119"/>
    <w:next w:val="NoList"/>
    <w:uiPriority w:val="99"/>
    <w:semiHidden/>
    <w:unhideWhenUsed/>
    <w:rsid w:val="00C92378"/>
  </w:style>
  <w:style w:type="numbering" w:customStyle="1" w:styleId="NoList111111118">
    <w:name w:val="No List111111118"/>
    <w:next w:val="NoList"/>
    <w:uiPriority w:val="99"/>
    <w:semiHidden/>
    <w:unhideWhenUsed/>
    <w:rsid w:val="00C92378"/>
  </w:style>
  <w:style w:type="numbering" w:customStyle="1" w:styleId="NoList1111111118">
    <w:name w:val="No List1111111118"/>
    <w:next w:val="NoList"/>
    <w:uiPriority w:val="99"/>
    <w:semiHidden/>
    <w:unhideWhenUsed/>
    <w:rsid w:val="00C92378"/>
  </w:style>
  <w:style w:type="numbering" w:customStyle="1" w:styleId="NoList11111111118">
    <w:name w:val="No List11111111118"/>
    <w:next w:val="NoList"/>
    <w:uiPriority w:val="99"/>
    <w:semiHidden/>
    <w:unhideWhenUsed/>
    <w:rsid w:val="00C92378"/>
  </w:style>
  <w:style w:type="numbering" w:customStyle="1" w:styleId="NoList111111111118">
    <w:name w:val="No List111111111118"/>
    <w:next w:val="NoList"/>
    <w:uiPriority w:val="99"/>
    <w:semiHidden/>
    <w:unhideWhenUsed/>
    <w:rsid w:val="00C92378"/>
  </w:style>
  <w:style w:type="numbering" w:customStyle="1" w:styleId="NoList1111111111118">
    <w:name w:val="No List1111111111118"/>
    <w:next w:val="NoList"/>
    <w:uiPriority w:val="99"/>
    <w:semiHidden/>
    <w:unhideWhenUsed/>
    <w:rsid w:val="00C92378"/>
  </w:style>
  <w:style w:type="numbering" w:customStyle="1" w:styleId="NoList11111111111118">
    <w:name w:val="No List11111111111118"/>
    <w:next w:val="NoList"/>
    <w:uiPriority w:val="99"/>
    <w:semiHidden/>
    <w:unhideWhenUsed/>
    <w:rsid w:val="00C92378"/>
  </w:style>
  <w:style w:type="numbering" w:customStyle="1" w:styleId="NoList111111111111118">
    <w:name w:val="No List111111111111118"/>
    <w:next w:val="NoList"/>
    <w:uiPriority w:val="99"/>
    <w:semiHidden/>
    <w:unhideWhenUsed/>
    <w:rsid w:val="00C92378"/>
  </w:style>
  <w:style w:type="numbering" w:customStyle="1" w:styleId="NoList1111111111111118">
    <w:name w:val="No List1111111111111118"/>
    <w:next w:val="NoList"/>
    <w:uiPriority w:val="99"/>
    <w:semiHidden/>
    <w:unhideWhenUsed/>
    <w:rsid w:val="00C92378"/>
  </w:style>
  <w:style w:type="numbering" w:customStyle="1" w:styleId="NoList11111111111111118">
    <w:name w:val="No List11111111111111118"/>
    <w:next w:val="NoList"/>
    <w:uiPriority w:val="99"/>
    <w:semiHidden/>
    <w:unhideWhenUsed/>
    <w:rsid w:val="00C92378"/>
  </w:style>
  <w:style w:type="numbering" w:customStyle="1" w:styleId="NoList111111111111111118">
    <w:name w:val="No List111111111111111118"/>
    <w:next w:val="NoList"/>
    <w:uiPriority w:val="99"/>
    <w:semiHidden/>
    <w:unhideWhenUsed/>
    <w:rsid w:val="00C92378"/>
  </w:style>
  <w:style w:type="numbering" w:customStyle="1" w:styleId="NoList1111111111111111116">
    <w:name w:val="No List1111111111111111116"/>
    <w:next w:val="NoList"/>
    <w:uiPriority w:val="99"/>
    <w:semiHidden/>
    <w:unhideWhenUsed/>
    <w:rsid w:val="00C92378"/>
  </w:style>
  <w:style w:type="numbering" w:customStyle="1" w:styleId="NoList87">
    <w:name w:val="No List87"/>
    <w:next w:val="NoList"/>
    <w:uiPriority w:val="99"/>
    <w:semiHidden/>
    <w:unhideWhenUsed/>
    <w:rsid w:val="00C92378"/>
  </w:style>
  <w:style w:type="numbering" w:customStyle="1" w:styleId="NoList1229">
    <w:name w:val="No List1229"/>
    <w:next w:val="NoList"/>
    <w:uiPriority w:val="99"/>
    <w:semiHidden/>
    <w:unhideWhenUsed/>
    <w:rsid w:val="00C92378"/>
  </w:style>
  <w:style w:type="numbering" w:customStyle="1" w:styleId="NoList2215">
    <w:name w:val="No List2215"/>
    <w:next w:val="NoList"/>
    <w:uiPriority w:val="99"/>
    <w:semiHidden/>
    <w:unhideWhenUsed/>
    <w:rsid w:val="00C92378"/>
  </w:style>
  <w:style w:type="table" w:customStyle="1" w:styleId="ColorfulGrid-Accent125">
    <w:name w:val="Colorful Grid - Accent 125"/>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5">
    <w:name w:val="Table Grid45"/>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5">
    <w:name w:val="Medium Grid 125"/>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5">
    <w:name w:val="Table Grid115"/>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4">
    <w:name w:val="No List3214"/>
    <w:next w:val="NoList"/>
    <w:uiPriority w:val="99"/>
    <w:semiHidden/>
    <w:unhideWhenUsed/>
    <w:rsid w:val="00C92378"/>
  </w:style>
  <w:style w:type="numbering" w:customStyle="1" w:styleId="NoList11215">
    <w:name w:val="No List11215"/>
    <w:next w:val="NoList"/>
    <w:semiHidden/>
    <w:unhideWhenUsed/>
    <w:rsid w:val="00C92378"/>
  </w:style>
  <w:style w:type="table" w:customStyle="1" w:styleId="TableGrid315">
    <w:name w:val="Table Grid315"/>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5">
    <w:name w:val="Colorful Grid - Accent 1115"/>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5">
    <w:name w:val="No List21115"/>
    <w:next w:val="NoList"/>
    <w:uiPriority w:val="99"/>
    <w:semiHidden/>
    <w:unhideWhenUsed/>
    <w:rsid w:val="00C92378"/>
  </w:style>
  <w:style w:type="numbering" w:customStyle="1" w:styleId="NoList31110">
    <w:name w:val="No List31110"/>
    <w:next w:val="NoList"/>
    <w:uiPriority w:val="99"/>
    <w:semiHidden/>
    <w:unhideWhenUsed/>
    <w:rsid w:val="00C92378"/>
  </w:style>
  <w:style w:type="numbering" w:customStyle="1" w:styleId="NoList4115">
    <w:name w:val="No List4115"/>
    <w:next w:val="NoList"/>
    <w:uiPriority w:val="99"/>
    <w:semiHidden/>
    <w:unhideWhenUsed/>
    <w:rsid w:val="00C92378"/>
  </w:style>
  <w:style w:type="numbering" w:customStyle="1" w:styleId="NoList519">
    <w:name w:val="No List519"/>
    <w:next w:val="NoList"/>
    <w:semiHidden/>
    <w:unhideWhenUsed/>
    <w:rsid w:val="00C92378"/>
  </w:style>
  <w:style w:type="numbering" w:customStyle="1" w:styleId="NoList619">
    <w:name w:val="No List619"/>
    <w:next w:val="NoList"/>
    <w:uiPriority w:val="99"/>
    <w:semiHidden/>
    <w:unhideWhenUsed/>
    <w:rsid w:val="00C92378"/>
  </w:style>
  <w:style w:type="numbering" w:customStyle="1" w:styleId="NoList719">
    <w:name w:val="No List719"/>
    <w:next w:val="NoList"/>
    <w:semiHidden/>
    <w:unhideWhenUsed/>
    <w:rsid w:val="00C92378"/>
  </w:style>
  <w:style w:type="table" w:customStyle="1" w:styleId="MediumGrid1115">
    <w:name w:val="Medium Grid 1115"/>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5">
    <w:name w:val="No List111215"/>
    <w:next w:val="NoList"/>
    <w:uiPriority w:val="99"/>
    <w:semiHidden/>
    <w:unhideWhenUsed/>
    <w:rsid w:val="00C92378"/>
  </w:style>
  <w:style w:type="numbering" w:customStyle="1" w:styleId="NoList1111214">
    <w:name w:val="No List1111214"/>
    <w:next w:val="NoList"/>
    <w:uiPriority w:val="99"/>
    <w:semiHidden/>
    <w:unhideWhenUsed/>
    <w:rsid w:val="00C92378"/>
  </w:style>
  <w:style w:type="numbering" w:customStyle="1" w:styleId="NoList1111128">
    <w:name w:val="No List1111128"/>
    <w:next w:val="NoList"/>
    <w:uiPriority w:val="99"/>
    <w:semiHidden/>
    <w:unhideWhenUsed/>
    <w:rsid w:val="00C92378"/>
  </w:style>
  <w:style w:type="numbering" w:customStyle="1" w:styleId="NoList11111125">
    <w:name w:val="No List11111125"/>
    <w:next w:val="NoList"/>
    <w:uiPriority w:val="99"/>
    <w:semiHidden/>
    <w:unhideWhenUsed/>
    <w:rsid w:val="00C92378"/>
  </w:style>
  <w:style w:type="numbering" w:customStyle="1" w:styleId="NoList111111125">
    <w:name w:val="No List111111125"/>
    <w:next w:val="NoList"/>
    <w:uiPriority w:val="99"/>
    <w:semiHidden/>
    <w:unhideWhenUsed/>
    <w:rsid w:val="00C92378"/>
  </w:style>
  <w:style w:type="numbering" w:customStyle="1" w:styleId="NoList1111111125">
    <w:name w:val="No List1111111125"/>
    <w:next w:val="NoList"/>
    <w:uiPriority w:val="99"/>
    <w:semiHidden/>
    <w:unhideWhenUsed/>
    <w:rsid w:val="00C92378"/>
  </w:style>
  <w:style w:type="numbering" w:customStyle="1" w:styleId="NoList11111111125">
    <w:name w:val="No List11111111125"/>
    <w:next w:val="NoList"/>
    <w:uiPriority w:val="99"/>
    <w:semiHidden/>
    <w:unhideWhenUsed/>
    <w:rsid w:val="00C92378"/>
  </w:style>
  <w:style w:type="numbering" w:customStyle="1" w:styleId="NoList111111111125">
    <w:name w:val="No List111111111125"/>
    <w:next w:val="NoList"/>
    <w:uiPriority w:val="99"/>
    <w:semiHidden/>
    <w:unhideWhenUsed/>
    <w:rsid w:val="00C92378"/>
  </w:style>
  <w:style w:type="numbering" w:customStyle="1" w:styleId="NoList1111111111125">
    <w:name w:val="No List1111111111125"/>
    <w:next w:val="NoList"/>
    <w:uiPriority w:val="99"/>
    <w:semiHidden/>
    <w:unhideWhenUsed/>
    <w:rsid w:val="00C92378"/>
  </w:style>
  <w:style w:type="numbering" w:customStyle="1" w:styleId="NoList11111111111125">
    <w:name w:val="No List11111111111125"/>
    <w:next w:val="NoList"/>
    <w:uiPriority w:val="99"/>
    <w:semiHidden/>
    <w:unhideWhenUsed/>
    <w:rsid w:val="00C92378"/>
  </w:style>
  <w:style w:type="numbering" w:customStyle="1" w:styleId="NoList111111111111125">
    <w:name w:val="No List111111111111125"/>
    <w:next w:val="NoList"/>
    <w:uiPriority w:val="99"/>
    <w:semiHidden/>
    <w:unhideWhenUsed/>
    <w:rsid w:val="00C92378"/>
  </w:style>
  <w:style w:type="numbering" w:customStyle="1" w:styleId="NoList1111111111111125">
    <w:name w:val="No List1111111111111125"/>
    <w:next w:val="NoList"/>
    <w:uiPriority w:val="99"/>
    <w:semiHidden/>
    <w:unhideWhenUsed/>
    <w:rsid w:val="00C92378"/>
  </w:style>
  <w:style w:type="numbering" w:customStyle="1" w:styleId="NoList11111111111111125">
    <w:name w:val="No List11111111111111125"/>
    <w:next w:val="NoList"/>
    <w:uiPriority w:val="99"/>
    <w:semiHidden/>
    <w:unhideWhenUsed/>
    <w:rsid w:val="00C92378"/>
  </w:style>
  <w:style w:type="numbering" w:customStyle="1" w:styleId="NoList111111111111111125">
    <w:name w:val="No List111111111111111125"/>
    <w:next w:val="NoList"/>
    <w:uiPriority w:val="99"/>
    <w:semiHidden/>
    <w:unhideWhenUsed/>
    <w:rsid w:val="00C92378"/>
  </w:style>
  <w:style w:type="numbering" w:customStyle="1" w:styleId="NoList1111111111111111125">
    <w:name w:val="No List1111111111111111125"/>
    <w:next w:val="NoList"/>
    <w:uiPriority w:val="99"/>
    <w:semiHidden/>
    <w:unhideWhenUsed/>
    <w:rsid w:val="00C92378"/>
  </w:style>
  <w:style w:type="numbering" w:customStyle="1" w:styleId="NoList11111111111111111116">
    <w:name w:val="No List11111111111111111116"/>
    <w:next w:val="NoList"/>
    <w:uiPriority w:val="99"/>
    <w:semiHidden/>
    <w:unhideWhenUsed/>
    <w:rsid w:val="00C92378"/>
  </w:style>
  <w:style w:type="numbering" w:customStyle="1" w:styleId="NoList97">
    <w:name w:val="No List97"/>
    <w:next w:val="NoList"/>
    <w:uiPriority w:val="99"/>
    <w:semiHidden/>
    <w:unhideWhenUsed/>
    <w:rsid w:val="00C92378"/>
  </w:style>
  <w:style w:type="numbering" w:customStyle="1" w:styleId="NoList1315">
    <w:name w:val="No List1315"/>
    <w:next w:val="NoList"/>
    <w:semiHidden/>
    <w:unhideWhenUsed/>
    <w:rsid w:val="00C92378"/>
  </w:style>
  <w:style w:type="table" w:customStyle="1" w:styleId="TableGrid55">
    <w:name w:val="Table Grid55"/>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5">
    <w:name w:val="Colorful Grid - Accent 135"/>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4">
    <w:name w:val="No List2314"/>
    <w:next w:val="NoList"/>
    <w:uiPriority w:val="99"/>
    <w:semiHidden/>
    <w:unhideWhenUsed/>
    <w:rsid w:val="00C92378"/>
  </w:style>
  <w:style w:type="numbering" w:customStyle="1" w:styleId="NoList338">
    <w:name w:val="No List338"/>
    <w:next w:val="NoList"/>
    <w:uiPriority w:val="99"/>
    <w:semiHidden/>
    <w:unhideWhenUsed/>
    <w:rsid w:val="00C92378"/>
  </w:style>
  <w:style w:type="numbering" w:customStyle="1" w:styleId="NoList4214">
    <w:name w:val="No List4214"/>
    <w:next w:val="NoList"/>
    <w:uiPriority w:val="99"/>
    <w:semiHidden/>
    <w:unhideWhenUsed/>
    <w:rsid w:val="00C92378"/>
  </w:style>
  <w:style w:type="numbering" w:customStyle="1" w:styleId="NoList527">
    <w:name w:val="No List527"/>
    <w:next w:val="NoList"/>
    <w:semiHidden/>
    <w:unhideWhenUsed/>
    <w:rsid w:val="00C92378"/>
  </w:style>
  <w:style w:type="numbering" w:customStyle="1" w:styleId="NoList627">
    <w:name w:val="No List627"/>
    <w:next w:val="NoList"/>
    <w:uiPriority w:val="99"/>
    <w:semiHidden/>
    <w:unhideWhenUsed/>
    <w:rsid w:val="00C92378"/>
  </w:style>
  <w:style w:type="numbering" w:customStyle="1" w:styleId="NoList727">
    <w:name w:val="No List727"/>
    <w:next w:val="NoList"/>
    <w:semiHidden/>
    <w:unhideWhenUsed/>
    <w:rsid w:val="00C92378"/>
  </w:style>
  <w:style w:type="table" w:customStyle="1" w:styleId="MediumGrid135">
    <w:name w:val="Medium Grid 135"/>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4">
    <w:name w:val="No List11314"/>
    <w:next w:val="NoList"/>
    <w:uiPriority w:val="99"/>
    <w:semiHidden/>
    <w:unhideWhenUsed/>
    <w:rsid w:val="00C92378"/>
  </w:style>
  <w:style w:type="numbering" w:customStyle="1" w:styleId="NoList111314">
    <w:name w:val="No List111314"/>
    <w:next w:val="NoList"/>
    <w:uiPriority w:val="99"/>
    <w:semiHidden/>
    <w:unhideWhenUsed/>
    <w:rsid w:val="00C92378"/>
  </w:style>
  <w:style w:type="numbering" w:customStyle="1" w:styleId="NoList111139">
    <w:name w:val="No List111139"/>
    <w:next w:val="NoList"/>
    <w:uiPriority w:val="99"/>
    <w:semiHidden/>
    <w:unhideWhenUsed/>
    <w:rsid w:val="00C92378"/>
  </w:style>
  <w:style w:type="numbering" w:customStyle="1" w:styleId="NoList1111137">
    <w:name w:val="No List1111137"/>
    <w:next w:val="NoList"/>
    <w:uiPriority w:val="99"/>
    <w:semiHidden/>
    <w:unhideWhenUsed/>
    <w:rsid w:val="00C92378"/>
  </w:style>
  <w:style w:type="numbering" w:customStyle="1" w:styleId="NoList11111135">
    <w:name w:val="No List11111135"/>
    <w:next w:val="NoList"/>
    <w:uiPriority w:val="99"/>
    <w:semiHidden/>
    <w:unhideWhenUsed/>
    <w:rsid w:val="00C92378"/>
  </w:style>
  <w:style w:type="numbering" w:customStyle="1" w:styleId="NoList111111135">
    <w:name w:val="No List111111135"/>
    <w:next w:val="NoList"/>
    <w:uiPriority w:val="99"/>
    <w:semiHidden/>
    <w:unhideWhenUsed/>
    <w:rsid w:val="00C92378"/>
  </w:style>
  <w:style w:type="numbering" w:customStyle="1" w:styleId="NoList1111111135">
    <w:name w:val="No List1111111135"/>
    <w:next w:val="NoList"/>
    <w:uiPriority w:val="99"/>
    <w:semiHidden/>
    <w:unhideWhenUsed/>
    <w:rsid w:val="00C92378"/>
  </w:style>
  <w:style w:type="numbering" w:customStyle="1" w:styleId="NoList11111111135">
    <w:name w:val="No List11111111135"/>
    <w:next w:val="NoList"/>
    <w:uiPriority w:val="99"/>
    <w:semiHidden/>
    <w:unhideWhenUsed/>
    <w:rsid w:val="00C92378"/>
  </w:style>
  <w:style w:type="numbering" w:customStyle="1" w:styleId="NoList111111111135">
    <w:name w:val="No List111111111135"/>
    <w:next w:val="NoList"/>
    <w:uiPriority w:val="99"/>
    <w:semiHidden/>
    <w:unhideWhenUsed/>
    <w:rsid w:val="00C92378"/>
  </w:style>
  <w:style w:type="numbering" w:customStyle="1" w:styleId="NoList1111111111135">
    <w:name w:val="No List1111111111135"/>
    <w:next w:val="NoList"/>
    <w:uiPriority w:val="99"/>
    <w:semiHidden/>
    <w:unhideWhenUsed/>
    <w:rsid w:val="00C92378"/>
  </w:style>
  <w:style w:type="numbering" w:customStyle="1" w:styleId="NoList11111111111135">
    <w:name w:val="No List11111111111135"/>
    <w:next w:val="NoList"/>
    <w:uiPriority w:val="99"/>
    <w:semiHidden/>
    <w:unhideWhenUsed/>
    <w:rsid w:val="00C92378"/>
  </w:style>
  <w:style w:type="numbering" w:customStyle="1" w:styleId="NoList111111111111135">
    <w:name w:val="No List111111111111135"/>
    <w:next w:val="NoList"/>
    <w:uiPriority w:val="99"/>
    <w:semiHidden/>
    <w:unhideWhenUsed/>
    <w:rsid w:val="00C92378"/>
  </w:style>
  <w:style w:type="numbering" w:customStyle="1" w:styleId="NoList1111111111111135">
    <w:name w:val="No List1111111111111135"/>
    <w:next w:val="NoList"/>
    <w:uiPriority w:val="99"/>
    <w:semiHidden/>
    <w:unhideWhenUsed/>
    <w:rsid w:val="00C92378"/>
  </w:style>
  <w:style w:type="numbering" w:customStyle="1" w:styleId="NoList11111111111111135">
    <w:name w:val="No List11111111111111135"/>
    <w:next w:val="NoList"/>
    <w:uiPriority w:val="99"/>
    <w:semiHidden/>
    <w:unhideWhenUsed/>
    <w:rsid w:val="00C92378"/>
  </w:style>
  <w:style w:type="numbering" w:customStyle="1" w:styleId="NoList111111111111111135">
    <w:name w:val="No List111111111111111135"/>
    <w:next w:val="NoList"/>
    <w:uiPriority w:val="99"/>
    <w:semiHidden/>
    <w:unhideWhenUsed/>
    <w:rsid w:val="00C92378"/>
  </w:style>
  <w:style w:type="numbering" w:customStyle="1" w:styleId="NoList1111111111111111135">
    <w:name w:val="No List1111111111111111135"/>
    <w:next w:val="NoList"/>
    <w:uiPriority w:val="99"/>
    <w:semiHidden/>
    <w:unhideWhenUsed/>
    <w:rsid w:val="00C92378"/>
  </w:style>
  <w:style w:type="numbering" w:customStyle="1" w:styleId="NoList88">
    <w:name w:val="No List88"/>
    <w:next w:val="NoList"/>
    <w:uiPriority w:val="99"/>
    <w:semiHidden/>
    <w:unhideWhenUsed/>
    <w:rsid w:val="00C92378"/>
  </w:style>
  <w:style w:type="numbering" w:customStyle="1" w:styleId="NoList150">
    <w:name w:val="No List150"/>
    <w:next w:val="NoList"/>
    <w:uiPriority w:val="99"/>
    <w:semiHidden/>
    <w:unhideWhenUsed/>
    <w:rsid w:val="00C92378"/>
  </w:style>
  <w:style w:type="paragraph" w:customStyle="1" w:styleId="td-ad-inline">
    <w:name w:val="td-ad-inline"/>
    <w:basedOn w:val="Normal"/>
    <w:rsid w:val="00C92378"/>
    <w:pPr>
      <w:spacing w:before="100" w:beforeAutospacing="1" w:after="100" w:afterAutospacing="1"/>
    </w:pPr>
  </w:style>
  <w:style w:type="numbering" w:customStyle="1" w:styleId="NoList89">
    <w:name w:val="No List89"/>
    <w:next w:val="NoList"/>
    <w:uiPriority w:val="99"/>
    <w:semiHidden/>
    <w:unhideWhenUsed/>
    <w:rsid w:val="00C92378"/>
  </w:style>
  <w:style w:type="numbering" w:customStyle="1" w:styleId="NoList158">
    <w:name w:val="No List158"/>
    <w:next w:val="NoList"/>
    <w:uiPriority w:val="99"/>
    <w:semiHidden/>
    <w:unhideWhenUsed/>
    <w:rsid w:val="00C92378"/>
  </w:style>
  <w:style w:type="numbering" w:customStyle="1" w:styleId="NoList1145">
    <w:name w:val="No List1145"/>
    <w:next w:val="NoList"/>
    <w:uiPriority w:val="99"/>
    <w:semiHidden/>
    <w:unhideWhenUsed/>
    <w:rsid w:val="00C92378"/>
  </w:style>
  <w:style w:type="numbering" w:customStyle="1" w:styleId="NoList11144">
    <w:name w:val="No List11144"/>
    <w:next w:val="NoList"/>
    <w:uiPriority w:val="99"/>
    <w:semiHidden/>
    <w:unhideWhenUsed/>
    <w:rsid w:val="00C92378"/>
  </w:style>
  <w:style w:type="numbering" w:customStyle="1" w:styleId="NoList245">
    <w:name w:val="No List245"/>
    <w:next w:val="NoList"/>
    <w:uiPriority w:val="99"/>
    <w:semiHidden/>
    <w:unhideWhenUsed/>
    <w:rsid w:val="00C92378"/>
  </w:style>
  <w:style w:type="table" w:customStyle="1" w:styleId="ColorfulGrid-Accent19">
    <w:name w:val="Colorful Grid - Accent 19"/>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7">
    <w:name w:val="Table Grid17"/>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9">
    <w:name w:val="Medium Grid 19"/>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8">
    <w:name w:val="Table Grid18"/>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9">
    <w:name w:val="No List339"/>
    <w:next w:val="NoList"/>
    <w:uiPriority w:val="99"/>
    <w:semiHidden/>
    <w:unhideWhenUsed/>
    <w:rsid w:val="00C92378"/>
  </w:style>
  <w:style w:type="numbering" w:customStyle="1" w:styleId="NoList111140">
    <w:name w:val="No List111140"/>
    <w:next w:val="NoList"/>
    <w:uiPriority w:val="99"/>
    <w:semiHidden/>
    <w:unhideWhenUsed/>
    <w:rsid w:val="00C92378"/>
  </w:style>
  <w:style w:type="table" w:customStyle="1" w:styleId="TableGrid37">
    <w:name w:val="Table Grid37"/>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7">
    <w:name w:val="Colorful Grid - Accent 117"/>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8">
    <w:name w:val="No List2138"/>
    <w:next w:val="NoList"/>
    <w:uiPriority w:val="99"/>
    <w:semiHidden/>
    <w:unhideWhenUsed/>
    <w:rsid w:val="00C92378"/>
  </w:style>
  <w:style w:type="numbering" w:customStyle="1" w:styleId="NoList3120">
    <w:name w:val="No List3120"/>
    <w:next w:val="NoList"/>
    <w:uiPriority w:val="99"/>
    <w:semiHidden/>
    <w:unhideWhenUsed/>
    <w:rsid w:val="00C92378"/>
  </w:style>
  <w:style w:type="numbering" w:customStyle="1" w:styleId="NoList434">
    <w:name w:val="No List434"/>
    <w:next w:val="NoList"/>
    <w:uiPriority w:val="99"/>
    <w:semiHidden/>
    <w:unhideWhenUsed/>
    <w:rsid w:val="00C92378"/>
  </w:style>
  <w:style w:type="numbering" w:customStyle="1" w:styleId="NoList520">
    <w:name w:val="No List520"/>
    <w:next w:val="NoList"/>
    <w:uiPriority w:val="99"/>
    <w:semiHidden/>
    <w:unhideWhenUsed/>
    <w:rsid w:val="00C92378"/>
  </w:style>
  <w:style w:type="numbering" w:customStyle="1" w:styleId="NoList620">
    <w:name w:val="No List620"/>
    <w:next w:val="NoList"/>
    <w:uiPriority w:val="99"/>
    <w:semiHidden/>
    <w:unhideWhenUsed/>
    <w:rsid w:val="00C92378"/>
  </w:style>
  <w:style w:type="numbering" w:customStyle="1" w:styleId="NoList720">
    <w:name w:val="No List720"/>
    <w:next w:val="NoList"/>
    <w:semiHidden/>
    <w:unhideWhenUsed/>
    <w:rsid w:val="00C92378"/>
  </w:style>
  <w:style w:type="table" w:customStyle="1" w:styleId="MediumGrid117">
    <w:name w:val="Medium Grid 117"/>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29">
    <w:name w:val="No List1111129"/>
    <w:next w:val="NoList"/>
    <w:uiPriority w:val="99"/>
    <w:semiHidden/>
    <w:unhideWhenUsed/>
    <w:rsid w:val="00C92378"/>
  </w:style>
  <w:style w:type="numbering" w:customStyle="1" w:styleId="NoList11111120">
    <w:name w:val="No List11111120"/>
    <w:next w:val="NoList"/>
    <w:uiPriority w:val="99"/>
    <w:semiHidden/>
    <w:unhideWhenUsed/>
    <w:rsid w:val="00C92378"/>
  </w:style>
  <w:style w:type="numbering" w:customStyle="1" w:styleId="NoList111111110">
    <w:name w:val="No List111111110"/>
    <w:next w:val="NoList"/>
    <w:uiPriority w:val="99"/>
    <w:semiHidden/>
    <w:unhideWhenUsed/>
    <w:rsid w:val="00C92378"/>
  </w:style>
  <w:style w:type="numbering" w:customStyle="1" w:styleId="NoList111111119">
    <w:name w:val="No List111111119"/>
    <w:next w:val="NoList"/>
    <w:uiPriority w:val="99"/>
    <w:semiHidden/>
    <w:unhideWhenUsed/>
    <w:rsid w:val="00C92378"/>
  </w:style>
  <w:style w:type="numbering" w:customStyle="1" w:styleId="NoList1111111119">
    <w:name w:val="No List1111111119"/>
    <w:next w:val="NoList"/>
    <w:uiPriority w:val="99"/>
    <w:semiHidden/>
    <w:unhideWhenUsed/>
    <w:rsid w:val="00C92378"/>
  </w:style>
  <w:style w:type="numbering" w:customStyle="1" w:styleId="NoList11111111119">
    <w:name w:val="No List11111111119"/>
    <w:next w:val="NoList"/>
    <w:uiPriority w:val="99"/>
    <w:semiHidden/>
    <w:unhideWhenUsed/>
    <w:rsid w:val="00C92378"/>
  </w:style>
  <w:style w:type="numbering" w:customStyle="1" w:styleId="NoList111111111119">
    <w:name w:val="No List111111111119"/>
    <w:next w:val="NoList"/>
    <w:uiPriority w:val="99"/>
    <w:semiHidden/>
    <w:unhideWhenUsed/>
    <w:rsid w:val="00C92378"/>
  </w:style>
  <w:style w:type="numbering" w:customStyle="1" w:styleId="NoList1111111111119">
    <w:name w:val="No List1111111111119"/>
    <w:next w:val="NoList"/>
    <w:uiPriority w:val="99"/>
    <w:semiHidden/>
    <w:unhideWhenUsed/>
    <w:rsid w:val="00C92378"/>
  </w:style>
  <w:style w:type="numbering" w:customStyle="1" w:styleId="NoList11111111111119">
    <w:name w:val="No List11111111111119"/>
    <w:next w:val="NoList"/>
    <w:uiPriority w:val="99"/>
    <w:semiHidden/>
    <w:unhideWhenUsed/>
    <w:rsid w:val="00C92378"/>
  </w:style>
  <w:style w:type="numbering" w:customStyle="1" w:styleId="NoList111111111111119">
    <w:name w:val="No List111111111111119"/>
    <w:next w:val="NoList"/>
    <w:uiPriority w:val="99"/>
    <w:semiHidden/>
    <w:unhideWhenUsed/>
    <w:rsid w:val="00C92378"/>
  </w:style>
  <w:style w:type="numbering" w:customStyle="1" w:styleId="NoList1111111111111119">
    <w:name w:val="No List1111111111111119"/>
    <w:next w:val="NoList"/>
    <w:uiPriority w:val="99"/>
    <w:semiHidden/>
    <w:unhideWhenUsed/>
    <w:rsid w:val="00C92378"/>
  </w:style>
  <w:style w:type="numbering" w:customStyle="1" w:styleId="NoList11111111111111119">
    <w:name w:val="No List11111111111111119"/>
    <w:next w:val="NoList"/>
    <w:uiPriority w:val="99"/>
    <w:semiHidden/>
    <w:unhideWhenUsed/>
    <w:rsid w:val="00C92378"/>
  </w:style>
  <w:style w:type="numbering" w:customStyle="1" w:styleId="NoList111111111111111119">
    <w:name w:val="No List111111111111111119"/>
    <w:next w:val="NoList"/>
    <w:uiPriority w:val="99"/>
    <w:semiHidden/>
    <w:unhideWhenUsed/>
    <w:rsid w:val="00C92378"/>
  </w:style>
  <w:style w:type="numbering" w:customStyle="1" w:styleId="NoList1111111111111111117">
    <w:name w:val="No List1111111111111111117"/>
    <w:next w:val="NoList"/>
    <w:uiPriority w:val="99"/>
    <w:semiHidden/>
    <w:unhideWhenUsed/>
    <w:rsid w:val="00C92378"/>
  </w:style>
  <w:style w:type="numbering" w:customStyle="1" w:styleId="NoList11111111111111111117">
    <w:name w:val="No List11111111111111111117"/>
    <w:next w:val="NoList"/>
    <w:uiPriority w:val="99"/>
    <w:semiHidden/>
    <w:unhideWhenUsed/>
    <w:rsid w:val="00C92378"/>
  </w:style>
  <w:style w:type="numbering" w:customStyle="1" w:styleId="NoList1111111111111111111111111">
    <w:name w:val="No List1111111111111111111111111"/>
    <w:next w:val="NoList"/>
    <w:uiPriority w:val="99"/>
    <w:semiHidden/>
    <w:unhideWhenUsed/>
    <w:rsid w:val="00C92378"/>
  </w:style>
  <w:style w:type="numbering" w:customStyle="1" w:styleId="NoList810">
    <w:name w:val="No List810"/>
    <w:next w:val="NoList"/>
    <w:uiPriority w:val="99"/>
    <w:semiHidden/>
    <w:unhideWhenUsed/>
    <w:rsid w:val="00C92378"/>
  </w:style>
  <w:style w:type="numbering" w:customStyle="1" w:styleId="NoList1230">
    <w:name w:val="No List1230"/>
    <w:next w:val="NoList"/>
    <w:uiPriority w:val="99"/>
    <w:semiHidden/>
    <w:unhideWhenUsed/>
    <w:rsid w:val="00C92378"/>
  </w:style>
  <w:style w:type="numbering" w:customStyle="1" w:styleId="NoList2216">
    <w:name w:val="No List2216"/>
    <w:next w:val="NoList"/>
    <w:uiPriority w:val="99"/>
    <w:semiHidden/>
    <w:unhideWhenUsed/>
    <w:rsid w:val="00C92378"/>
  </w:style>
  <w:style w:type="table" w:customStyle="1" w:styleId="ColorfulGrid-Accent126">
    <w:name w:val="Colorful Grid - Accent 126"/>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6">
    <w:name w:val="Table Grid46"/>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6">
    <w:name w:val="Medium Grid 126"/>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6">
    <w:name w:val="Table Grid116"/>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5">
    <w:name w:val="No List3215"/>
    <w:next w:val="NoList"/>
    <w:uiPriority w:val="99"/>
    <w:semiHidden/>
    <w:unhideWhenUsed/>
    <w:rsid w:val="00C92378"/>
  </w:style>
  <w:style w:type="numbering" w:customStyle="1" w:styleId="NoList11216">
    <w:name w:val="No List11216"/>
    <w:next w:val="NoList"/>
    <w:uiPriority w:val="99"/>
    <w:semiHidden/>
    <w:unhideWhenUsed/>
    <w:rsid w:val="00C92378"/>
  </w:style>
  <w:style w:type="table" w:customStyle="1" w:styleId="TableGrid316">
    <w:name w:val="Table Grid316"/>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6">
    <w:name w:val="Colorful Grid - Accent 1116"/>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6">
    <w:name w:val="No List21116"/>
    <w:next w:val="NoList"/>
    <w:uiPriority w:val="99"/>
    <w:semiHidden/>
    <w:unhideWhenUsed/>
    <w:rsid w:val="00C92378"/>
  </w:style>
  <w:style w:type="numbering" w:customStyle="1" w:styleId="NoList31111">
    <w:name w:val="No List31111"/>
    <w:next w:val="NoList"/>
    <w:uiPriority w:val="99"/>
    <w:semiHidden/>
    <w:unhideWhenUsed/>
    <w:rsid w:val="00C92378"/>
  </w:style>
  <w:style w:type="numbering" w:customStyle="1" w:styleId="NoList4116">
    <w:name w:val="No List4116"/>
    <w:next w:val="NoList"/>
    <w:uiPriority w:val="99"/>
    <w:semiHidden/>
    <w:unhideWhenUsed/>
    <w:rsid w:val="00C92378"/>
  </w:style>
  <w:style w:type="numbering" w:customStyle="1" w:styleId="NoList5110">
    <w:name w:val="No List5110"/>
    <w:next w:val="NoList"/>
    <w:semiHidden/>
    <w:unhideWhenUsed/>
    <w:rsid w:val="00C92378"/>
  </w:style>
  <w:style w:type="numbering" w:customStyle="1" w:styleId="NoList6110">
    <w:name w:val="No List6110"/>
    <w:next w:val="NoList"/>
    <w:uiPriority w:val="99"/>
    <w:semiHidden/>
    <w:unhideWhenUsed/>
    <w:rsid w:val="00C92378"/>
  </w:style>
  <w:style w:type="numbering" w:customStyle="1" w:styleId="NoList7110">
    <w:name w:val="No List7110"/>
    <w:next w:val="NoList"/>
    <w:semiHidden/>
    <w:unhideWhenUsed/>
    <w:rsid w:val="00C92378"/>
  </w:style>
  <w:style w:type="table" w:customStyle="1" w:styleId="MediumGrid1116">
    <w:name w:val="Medium Grid 1116"/>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6">
    <w:name w:val="No List111216"/>
    <w:next w:val="NoList"/>
    <w:uiPriority w:val="99"/>
    <w:semiHidden/>
    <w:unhideWhenUsed/>
    <w:rsid w:val="00C92378"/>
  </w:style>
  <w:style w:type="numbering" w:customStyle="1" w:styleId="NoList1111215">
    <w:name w:val="No List1111215"/>
    <w:next w:val="NoList"/>
    <w:uiPriority w:val="99"/>
    <w:semiHidden/>
    <w:unhideWhenUsed/>
    <w:rsid w:val="00C92378"/>
  </w:style>
  <w:style w:type="numbering" w:customStyle="1" w:styleId="NoList11111210">
    <w:name w:val="No List11111210"/>
    <w:next w:val="NoList"/>
    <w:uiPriority w:val="99"/>
    <w:semiHidden/>
    <w:unhideWhenUsed/>
    <w:rsid w:val="00C92378"/>
  </w:style>
  <w:style w:type="numbering" w:customStyle="1" w:styleId="NoList11111126">
    <w:name w:val="No List11111126"/>
    <w:next w:val="NoList"/>
    <w:uiPriority w:val="99"/>
    <w:semiHidden/>
    <w:unhideWhenUsed/>
    <w:rsid w:val="00C92378"/>
  </w:style>
  <w:style w:type="numbering" w:customStyle="1" w:styleId="NoList111111126">
    <w:name w:val="No List111111126"/>
    <w:next w:val="NoList"/>
    <w:uiPriority w:val="99"/>
    <w:semiHidden/>
    <w:unhideWhenUsed/>
    <w:rsid w:val="00C92378"/>
  </w:style>
  <w:style w:type="numbering" w:customStyle="1" w:styleId="NoList1111111126">
    <w:name w:val="No List1111111126"/>
    <w:next w:val="NoList"/>
    <w:uiPriority w:val="99"/>
    <w:semiHidden/>
    <w:unhideWhenUsed/>
    <w:rsid w:val="00C92378"/>
  </w:style>
  <w:style w:type="numbering" w:customStyle="1" w:styleId="NoList11111111126">
    <w:name w:val="No List11111111126"/>
    <w:next w:val="NoList"/>
    <w:uiPriority w:val="99"/>
    <w:semiHidden/>
    <w:unhideWhenUsed/>
    <w:rsid w:val="00C92378"/>
  </w:style>
  <w:style w:type="numbering" w:customStyle="1" w:styleId="NoList111111111126">
    <w:name w:val="No List111111111126"/>
    <w:next w:val="NoList"/>
    <w:uiPriority w:val="99"/>
    <w:semiHidden/>
    <w:unhideWhenUsed/>
    <w:rsid w:val="00C92378"/>
  </w:style>
  <w:style w:type="numbering" w:customStyle="1" w:styleId="NoList1111111111126">
    <w:name w:val="No List1111111111126"/>
    <w:next w:val="NoList"/>
    <w:uiPriority w:val="99"/>
    <w:semiHidden/>
    <w:unhideWhenUsed/>
    <w:rsid w:val="00C92378"/>
  </w:style>
  <w:style w:type="numbering" w:customStyle="1" w:styleId="NoList11111111111126">
    <w:name w:val="No List11111111111126"/>
    <w:next w:val="NoList"/>
    <w:uiPriority w:val="99"/>
    <w:semiHidden/>
    <w:unhideWhenUsed/>
    <w:rsid w:val="00C92378"/>
  </w:style>
  <w:style w:type="numbering" w:customStyle="1" w:styleId="NoList111111111111126">
    <w:name w:val="No List111111111111126"/>
    <w:next w:val="NoList"/>
    <w:uiPriority w:val="99"/>
    <w:semiHidden/>
    <w:unhideWhenUsed/>
    <w:rsid w:val="00C92378"/>
  </w:style>
  <w:style w:type="numbering" w:customStyle="1" w:styleId="NoList1111111111111126">
    <w:name w:val="No List1111111111111126"/>
    <w:next w:val="NoList"/>
    <w:uiPriority w:val="99"/>
    <w:semiHidden/>
    <w:unhideWhenUsed/>
    <w:rsid w:val="00C92378"/>
  </w:style>
  <w:style w:type="numbering" w:customStyle="1" w:styleId="NoList11111111111111126">
    <w:name w:val="No List11111111111111126"/>
    <w:next w:val="NoList"/>
    <w:uiPriority w:val="99"/>
    <w:semiHidden/>
    <w:unhideWhenUsed/>
    <w:rsid w:val="00C92378"/>
  </w:style>
  <w:style w:type="numbering" w:customStyle="1" w:styleId="NoList111111111111111126">
    <w:name w:val="No List111111111111111126"/>
    <w:next w:val="NoList"/>
    <w:uiPriority w:val="99"/>
    <w:semiHidden/>
    <w:unhideWhenUsed/>
    <w:rsid w:val="00C92378"/>
  </w:style>
  <w:style w:type="numbering" w:customStyle="1" w:styleId="NoList1111111111111111126">
    <w:name w:val="No List1111111111111111126"/>
    <w:next w:val="NoList"/>
    <w:uiPriority w:val="99"/>
    <w:semiHidden/>
    <w:unhideWhenUsed/>
    <w:rsid w:val="00C92378"/>
  </w:style>
  <w:style w:type="numbering" w:customStyle="1" w:styleId="NoList11111111111111111111111111">
    <w:name w:val="No List11111111111111111111111111"/>
    <w:next w:val="NoList"/>
    <w:uiPriority w:val="99"/>
    <w:semiHidden/>
    <w:unhideWhenUsed/>
    <w:rsid w:val="00C92378"/>
  </w:style>
  <w:style w:type="numbering" w:customStyle="1" w:styleId="NoList98">
    <w:name w:val="No List98"/>
    <w:next w:val="NoList"/>
    <w:uiPriority w:val="99"/>
    <w:semiHidden/>
    <w:unhideWhenUsed/>
    <w:rsid w:val="00C92378"/>
  </w:style>
  <w:style w:type="numbering" w:customStyle="1" w:styleId="NoList1316">
    <w:name w:val="No List1316"/>
    <w:next w:val="NoList"/>
    <w:uiPriority w:val="99"/>
    <w:semiHidden/>
    <w:unhideWhenUsed/>
    <w:rsid w:val="00C92378"/>
  </w:style>
  <w:style w:type="table" w:customStyle="1" w:styleId="TableGrid56">
    <w:name w:val="Table Grid56"/>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6">
    <w:name w:val="Colorful Grid - Accent 136"/>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5">
    <w:name w:val="No List2315"/>
    <w:next w:val="NoList"/>
    <w:uiPriority w:val="99"/>
    <w:semiHidden/>
    <w:unhideWhenUsed/>
    <w:rsid w:val="00C92378"/>
  </w:style>
  <w:style w:type="numbering" w:customStyle="1" w:styleId="NoList3310">
    <w:name w:val="No List3310"/>
    <w:next w:val="NoList"/>
    <w:uiPriority w:val="99"/>
    <w:semiHidden/>
    <w:unhideWhenUsed/>
    <w:rsid w:val="00C92378"/>
  </w:style>
  <w:style w:type="numbering" w:customStyle="1" w:styleId="NoList4215">
    <w:name w:val="No List4215"/>
    <w:next w:val="NoList"/>
    <w:uiPriority w:val="99"/>
    <w:semiHidden/>
    <w:unhideWhenUsed/>
    <w:rsid w:val="00C92378"/>
  </w:style>
  <w:style w:type="numbering" w:customStyle="1" w:styleId="NoList528">
    <w:name w:val="No List528"/>
    <w:next w:val="NoList"/>
    <w:uiPriority w:val="99"/>
    <w:semiHidden/>
    <w:unhideWhenUsed/>
    <w:rsid w:val="00C92378"/>
  </w:style>
  <w:style w:type="numbering" w:customStyle="1" w:styleId="NoList628">
    <w:name w:val="No List628"/>
    <w:next w:val="NoList"/>
    <w:uiPriority w:val="99"/>
    <w:semiHidden/>
    <w:unhideWhenUsed/>
    <w:rsid w:val="00C92378"/>
  </w:style>
  <w:style w:type="numbering" w:customStyle="1" w:styleId="NoList728">
    <w:name w:val="No List728"/>
    <w:next w:val="NoList"/>
    <w:uiPriority w:val="99"/>
    <w:semiHidden/>
    <w:unhideWhenUsed/>
    <w:rsid w:val="00C92378"/>
  </w:style>
  <w:style w:type="table" w:customStyle="1" w:styleId="MediumGrid136">
    <w:name w:val="Medium Grid 136"/>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5">
    <w:name w:val="No List11315"/>
    <w:next w:val="NoList"/>
    <w:uiPriority w:val="99"/>
    <w:semiHidden/>
    <w:unhideWhenUsed/>
    <w:rsid w:val="00C92378"/>
  </w:style>
  <w:style w:type="numbering" w:customStyle="1" w:styleId="NoList111315">
    <w:name w:val="No List111315"/>
    <w:next w:val="NoList"/>
    <w:uiPriority w:val="99"/>
    <w:semiHidden/>
    <w:unhideWhenUsed/>
    <w:rsid w:val="00C92378"/>
  </w:style>
  <w:style w:type="numbering" w:customStyle="1" w:styleId="NoList1111310">
    <w:name w:val="No List1111310"/>
    <w:next w:val="NoList"/>
    <w:uiPriority w:val="99"/>
    <w:semiHidden/>
    <w:unhideWhenUsed/>
    <w:rsid w:val="00C92378"/>
  </w:style>
  <w:style w:type="numbering" w:customStyle="1" w:styleId="NoList1111138">
    <w:name w:val="No List1111138"/>
    <w:next w:val="NoList"/>
    <w:uiPriority w:val="99"/>
    <w:semiHidden/>
    <w:unhideWhenUsed/>
    <w:rsid w:val="00C92378"/>
  </w:style>
  <w:style w:type="numbering" w:customStyle="1" w:styleId="NoList11111136">
    <w:name w:val="No List11111136"/>
    <w:next w:val="NoList"/>
    <w:uiPriority w:val="99"/>
    <w:semiHidden/>
    <w:unhideWhenUsed/>
    <w:rsid w:val="00C92378"/>
  </w:style>
  <w:style w:type="numbering" w:customStyle="1" w:styleId="NoList111111136">
    <w:name w:val="No List111111136"/>
    <w:next w:val="NoList"/>
    <w:uiPriority w:val="99"/>
    <w:semiHidden/>
    <w:unhideWhenUsed/>
    <w:rsid w:val="00C92378"/>
  </w:style>
  <w:style w:type="numbering" w:customStyle="1" w:styleId="NoList1111111136">
    <w:name w:val="No List1111111136"/>
    <w:next w:val="NoList"/>
    <w:uiPriority w:val="99"/>
    <w:semiHidden/>
    <w:unhideWhenUsed/>
    <w:rsid w:val="00C92378"/>
  </w:style>
  <w:style w:type="numbering" w:customStyle="1" w:styleId="NoList11111111136">
    <w:name w:val="No List11111111136"/>
    <w:next w:val="NoList"/>
    <w:uiPriority w:val="99"/>
    <w:semiHidden/>
    <w:unhideWhenUsed/>
    <w:rsid w:val="00C92378"/>
  </w:style>
  <w:style w:type="numbering" w:customStyle="1" w:styleId="NoList111111111136">
    <w:name w:val="No List111111111136"/>
    <w:next w:val="NoList"/>
    <w:uiPriority w:val="99"/>
    <w:semiHidden/>
    <w:unhideWhenUsed/>
    <w:rsid w:val="00C92378"/>
  </w:style>
  <w:style w:type="numbering" w:customStyle="1" w:styleId="NoList1111111111136">
    <w:name w:val="No List1111111111136"/>
    <w:next w:val="NoList"/>
    <w:uiPriority w:val="99"/>
    <w:semiHidden/>
    <w:unhideWhenUsed/>
    <w:rsid w:val="00C92378"/>
  </w:style>
  <w:style w:type="numbering" w:customStyle="1" w:styleId="NoList11111111111136">
    <w:name w:val="No List11111111111136"/>
    <w:next w:val="NoList"/>
    <w:uiPriority w:val="99"/>
    <w:semiHidden/>
    <w:unhideWhenUsed/>
    <w:rsid w:val="00C92378"/>
  </w:style>
  <w:style w:type="numbering" w:customStyle="1" w:styleId="NoList111111111111136">
    <w:name w:val="No List111111111111136"/>
    <w:next w:val="NoList"/>
    <w:uiPriority w:val="99"/>
    <w:semiHidden/>
    <w:unhideWhenUsed/>
    <w:rsid w:val="00C92378"/>
  </w:style>
  <w:style w:type="numbering" w:customStyle="1" w:styleId="NoList1111111111111136">
    <w:name w:val="No List1111111111111136"/>
    <w:next w:val="NoList"/>
    <w:uiPriority w:val="99"/>
    <w:semiHidden/>
    <w:unhideWhenUsed/>
    <w:rsid w:val="00C92378"/>
  </w:style>
  <w:style w:type="numbering" w:customStyle="1" w:styleId="NoList11111111111111136">
    <w:name w:val="No List11111111111111136"/>
    <w:next w:val="NoList"/>
    <w:uiPriority w:val="99"/>
    <w:semiHidden/>
    <w:unhideWhenUsed/>
    <w:rsid w:val="00C92378"/>
  </w:style>
  <w:style w:type="numbering" w:customStyle="1" w:styleId="NoList111111111111111136">
    <w:name w:val="No List111111111111111136"/>
    <w:next w:val="NoList"/>
    <w:uiPriority w:val="99"/>
    <w:semiHidden/>
    <w:unhideWhenUsed/>
    <w:rsid w:val="00C92378"/>
  </w:style>
  <w:style w:type="numbering" w:customStyle="1" w:styleId="NoList1111111111111111136">
    <w:name w:val="No List1111111111111111136"/>
    <w:next w:val="NoList"/>
    <w:uiPriority w:val="99"/>
    <w:semiHidden/>
    <w:unhideWhenUsed/>
    <w:rsid w:val="00C92378"/>
  </w:style>
  <w:style w:type="numbering" w:customStyle="1" w:styleId="NoList103">
    <w:name w:val="No List103"/>
    <w:next w:val="NoList"/>
    <w:uiPriority w:val="99"/>
    <w:semiHidden/>
    <w:unhideWhenUsed/>
    <w:rsid w:val="00C92378"/>
  </w:style>
  <w:style w:type="numbering" w:customStyle="1" w:styleId="NoList1410">
    <w:name w:val="No List1410"/>
    <w:next w:val="NoList"/>
    <w:uiPriority w:val="99"/>
    <w:semiHidden/>
    <w:unhideWhenUsed/>
    <w:rsid w:val="00C92378"/>
  </w:style>
  <w:style w:type="numbering" w:customStyle="1" w:styleId="NoList1146">
    <w:name w:val="No List1146"/>
    <w:next w:val="NoList"/>
    <w:uiPriority w:val="99"/>
    <w:semiHidden/>
    <w:unhideWhenUsed/>
    <w:rsid w:val="00C92378"/>
  </w:style>
  <w:style w:type="numbering" w:customStyle="1" w:styleId="NoList246">
    <w:name w:val="No List246"/>
    <w:next w:val="NoList"/>
    <w:uiPriority w:val="99"/>
    <w:semiHidden/>
    <w:unhideWhenUsed/>
    <w:rsid w:val="00C92378"/>
  </w:style>
  <w:style w:type="numbering" w:customStyle="1" w:styleId="NoList11145">
    <w:name w:val="No List11145"/>
    <w:next w:val="NoList"/>
    <w:uiPriority w:val="99"/>
    <w:semiHidden/>
    <w:unhideWhenUsed/>
    <w:rsid w:val="00C92378"/>
  </w:style>
  <w:style w:type="numbering" w:customStyle="1" w:styleId="NoList111143">
    <w:name w:val="No List111143"/>
    <w:next w:val="NoList"/>
    <w:uiPriority w:val="99"/>
    <w:semiHidden/>
    <w:unhideWhenUsed/>
    <w:rsid w:val="00C92378"/>
  </w:style>
  <w:style w:type="numbering" w:customStyle="1" w:styleId="NoList1111143">
    <w:name w:val="No List1111143"/>
    <w:next w:val="NoList"/>
    <w:uiPriority w:val="99"/>
    <w:semiHidden/>
    <w:unhideWhenUsed/>
    <w:rsid w:val="00C92378"/>
  </w:style>
  <w:style w:type="numbering" w:customStyle="1" w:styleId="NoList21210">
    <w:name w:val="No List21210"/>
    <w:next w:val="NoList"/>
    <w:uiPriority w:val="99"/>
    <w:semiHidden/>
    <w:unhideWhenUsed/>
    <w:rsid w:val="00C92378"/>
  </w:style>
  <w:style w:type="numbering" w:customStyle="1" w:styleId="NoList11111141">
    <w:name w:val="No List11111141"/>
    <w:next w:val="NoList"/>
    <w:uiPriority w:val="99"/>
    <w:semiHidden/>
    <w:unhideWhenUsed/>
    <w:rsid w:val="00C92378"/>
  </w:style>
  <w:style w:type="numbering" w:customStyle="1" w:styleId="NoList343">
    <w:name w:val="No List343"/>
    <w:next w:val="NoList"/>
    <w:uiPriority w:val="99"/>
    <w:semiHidden/>
    <w:unhideWhenUsed/>
    <w:rsid w:val="00C92378"/>
  </w:style>
  <w:style w:type="numbering" w:customStyle="1" w:styleId="NoList12110">
    <w:name w:val="No List12110"/>
    <w:next w:val="NoList"/>
    <w:uiPriority w:val="99"/>
    <w:semiHidden/>
    <w:unhideWhenUsed/>
    <w:rsid w:val="00C92378"/>
  </w:style>
  <w:style w:type="numbering" w:customStyle="1" w:styleId="NoList21117">
    <w:name w:val="No List21117"/>
    <w:next w:val="NoList"/>
    <w:uiPriority w:val="99"/>
    <w:semiHidden/>
    <w:unhideWhenUsed/>
    <w:rsid w:val="00C92378"/>
  </w:style>
  <w:style w:type="numbering" w:customStyle="1" w:styleId="NoList435">
    <w:name w:val="No List435"/>
    <w:next w:val="NoList"/>
    <w:uiPriority w:val="99"/>
    <w:semiHidden/>
    <w:unhideWhenUsed/>
    <w:rsid w:val="00C92378"/>
  </w:style>
  <w:style w:type="numbering" w:customStyle="1" w:styleId="NoList533">
    <w:name w:val="No List533"/>
    <w:next w:val="NoList"/>
    <w:uiPriority w:val="99"/>
    <w:semiHidden/>
    <w:unhideWhenUsed/>
    <w:rsid w:val="00C92378"/>
  </w:style>
  <w:style w:type="numbering" w:customStyle="1" w:styleId="NoList1317">
    <w:name w:val="No List1317"/>
    <w:next w:val="NoList"/>
    <w:uiPriority w:val="99"/>
    <w:semiHidden/>
    <w:unhideWhenUsed/>
    <w:rsid w:val="00C92378"/>
  </w:style>
  <w:style w:type="numbering" w:customStyle="1" w:styleId="NoList11217">
    <w:name w:val="No List11217"/>
    <w:next w:val="NoList"/>
    <w:uiPriority w:val="99"/>
    <w:semiHidden/>
    <w:unhideWhenUsed/>
    <w:rsid w:val="00C92378"/>
  </w:style>
  <w:style w:type="numbering" w:customStyle="1" w:styleId="NoList111217">
    <w:name w:val="No List111217"/>
    <w:next w:val="NoList"/>
    <w:uiPriority w:val="99"/>
    <w:semiHidden/>
    <w:unhideWhenUsed/>
    <w:rsid w:val="00C92378"/>
  </w:style>
  <w:style w:type="numbering" w:customStyle="1" w:styleId="NoList2217">
    <w:name w:val="No List2217"/>
    <w:next w:val="NoList"/>
    <w:uiPriority w:val="99"/>
    <w:semiHidden/>
    <w:unhideWhenUsed/>
    <w:rsid w:val="00C92378"/>
  </w:style>
  <w:style w:type="numbering" w:customStyle="1" w:styleId="NoList1111216">
    <w:name w:val="No List1111216"/>
    <w:next w:val="NoList"/>
    <w:uiPriority w:val="99"/>
    <w:semiHidden/>
    <w:unhideWhenUsed/>
    <w:rsid w:val="00C92378"/>
  </w:style>
  <w:style w:type="numbering" w:customStyle="1" w:styleId="NoList3123">
    <w:name w:val="No List3123"/>
    <w:next w:val="NoList"/>
    <w:uiPriority w:val="99"/>
    <w:semiHidden/>
    <w:unhideWhenUsed/>
    <w:rsid w:val="00C92378"/>
  </w:style>
  <w:style w:type="numbering" w:customStyle="1" w:styleId="NoList12113">
    <w:name w:val="No List12113"/>
    <w:next w:val="NoList"/>
    <w:uiPriority w:val="99"/>
    <w:semiHidden/>
    <w:unhideWhenUsed/>
    <w:rsid w:val="00C92378"/>
  </w:style>
  <w:style w:type="numbering" w:customStyle="1" w:styleId="NoList21213">
    <w:name w:val="No List21213"/>
    <w:next w:val="NoList"/>
    <w:uiPriority w:val="99"/>
    <w:semiHidden/>
    <w:unhideWhenUsed/>
    <w:rsid w:val="00C92378"/>
  </w:style>
  <w:style w:type="numbering" w:customStyle="1" w:styleId="NoList4117">
    <w:name w:val="No List4117"/>
    <w:next w:val="NoList"/>
    <w:uiPriority w:val="99"/>
    <w:semiHidden/>
    <w:unhideWhenUsed/>
    <w:rsid w:val="00C92378"/>
  </w:style>
  <w:style w:type="numbering" w:customStyle="1" w:styleId="NoList633">
    <w:name w:val="No List633"/>
    <w:next w:val="NoList"/>
    <w:uiPriority w:val="99"/>
    <w:semiHidden/>
    <w:unhideWhenUsed/>
    <w:rsid w:val="00C92378"/>
  </w:style>
  <w:style w:type="numbering" w:customStyle="1" w:styleId="NoList1413">
    <w:name w:val="No List1413"/>
    <w:next w:val="NoList"/>
    <w:uiPriority w:val="99"/>
    <w:semiHidden/>
    <w:unhideWhenUsed/>
    <w:rsid w:val="00C92378"/>
  </w:style>
  <w:style w:type="numbering" w:customStyle="1" w:styleId="NoList733">
    <w:name w:val="No List733"/>
    <w:next w:val="NoList"/>
    <w:uiPriority w:val="99"/>
    <w:semiHidden/>
    <w:unhideWhenUsed/>
    <w:rsid w:val="00C92378"/>
  </w:style>
  <w:style w:type="numbering" w:customStyle="1" w:styleId="NoList159">
    <w:name w:val="No List159"/>
    <w:next w:val="NoList"/>
    <w:uiPriority w:val="99"/>
    <w:semiHidden/>
    <w:unhideWhenUsed/>
    <w:rsid w:val="00C92378"/>
  </w:style>
  <w:style w:type="numbering" w:customStyle="1" w:styleId="NoList11316">
    <w:name w:val="No List11316"/>
    <w:next w:val="NoList"/>
    <w:uiPriority w:val="99"/>
    <w:semiHidden/>
    <w:unhideWhenUsed/>
    <w:rsid w:val="00C92378"/>
  </w:style>
  <w:style w:type="numbering" w:customStyle="1" w:styleId="NoList2316">
    <w:name w:val="No List2316"/>
    <w:next w:val="NoList"/>
    <w:uiPriority w:val="99"/>
    <w:semiHidden/>
    <w:unhideWhenUsed/>
    <w:rsid w:val="00C92378"/>
  </w:style>
  <w:style w:type="numbering" w:customStyle="1" w:styleId="NoList111316">
    <w:name w:val="No List111316"/>
    <w:next w:val="NoList"/>
    <w:uiPriority w:val="99"/>
    <w:semiHidden/>
    <w:unhideWhenUsed/>
    <w:rsid w:val="00C92378"/>
  </w:style>
  <w:style w:type="numbering" w:customStyle="1" w:styleId="NoList3216">
    <w:name w:val="No List3216"/>
    <w:next w:val="NoList"/>
    <w:uiPriority w:val="99"/>
    <w:semiHidden/>
    <w:unhideWhenUsed/>
    <w:rsid w:val="00C92378"/>
  </w:style>
  <w:style w:type="numbering" w:customStyle="1" w:styleId="NoList12210">
    <w:name w:val="No List12210"/>
    <w:next w:val="NoList"/>
    <w:uiPriority w:val="99"/>
    <w:semiHidden/>
    <w:unhideWhenUsed/>
    <w:rsid w:val="00C92378"/>
  </w:style>
  <w:style w:type="numbering" w:customStyle="1" w:styleId="NoList2139">
    <w:name w:val="No List2139"/>
    <w:next w:val="NoList"/>
    <w:uiPriority w:val="99"/>
    <w:semiHidden/>
    <w:unhideWhenUsed/>
    <w:rsid w:val="00C92378"/>
  </w:style>
  <w:style w:type="numbering" w:customStyle="1" w:styleId="NoList4216">
    <w:name w:val="No List4216"/>
    <w:next w:val="NoList"/>
    <w:uiPriority w:val="99"/>
    <w:semiHidden/>
    <w:unhideWhenUsed/>
    <w:rsid w:val="00C92378"/>
  </w:style>
  <w:style w:type="numbering" w:customStyle="1" w:styleId="NoList811">
    <w:name w:val="No List811"/>
    <w:next w:val="NoList"/>
    <w:uiPriority w:val="99"/>
    <w:semiHidden/>
    <w:unhideWhenUsed/>
    <w:rsid w:val="00C92378"/>
  </w:style>
  <w:style w:type="numbering" w:customStyle="1" w:styleId="NoList162">
    <w:name w:val="No List162"/>
    <w:next w:val="NoList"/>
    <w:uiPriority w:val="99"/>
    <w:semiHidden/>
    <w:unhideWhenUsed/>
    <w:rsid w:val="00C92378"/>
  </w:style>
  <w:style w:type="numbering" w:customStyle="1" w:styleId="NoList2411">
    <w:name w:val="No List2411"/>
    <w:next w:val="NoList"/>
    <w:uiPriority w:val="99"/>
    <w:semiHidden/>
    <w:unhideWhenUsed/>
    <w:rsid w:val="00C92378"/>
  </w:style>
  <w:style w:type="numbering" w:customStyle="1" w:styleId="NoList11411">
    <w:name w:val="No List11411"/>
    <w:next w:val="NoList"/>
    <w:uiPriority w:val="99"/>
    <w:semiHidden/>
    <w:unhideWhenUsed/>
    <w:rsid w:val="00C92378"/>
  </w:style>
  <w:style w:type="numbering" w:customStyle="1" w:styleId="NoList111411">
    <w:name w:val="No List111411"/>
    <w:next w:val="NoList"/>
    <w:uiPriority w:val="99"/>
    <w:semiHidden/>
    <w:unhideWhenUsed/>
    <w:rsid w:val="00C92378"/>
  </w:style>
  <w:style w:type="numbering" w:customStyle="1" w:styleId="NoList1111311">
    <w:name w:val="No List1111311"/>
    <w:next w:val="NoList"/>
    <w:uiPriority w:val="99"/>
    <w:semiHidden/>
    <w:unhideWhenUsed/>
    <w:rsid w:val="00C92378"/>
  </w:style>
  <w:style w:type="numbering" w:customStyle="1" w:styleId="NoList2142">
    <w:name w:val="No List2142"/>
    <w:next w:val="NoList"/>
    <w:uiPriority w:val="99"/>
    <w:semiHidden/>
    <w:unhideWhenUsed/>
    <w:rsid w:val="00C92378"/>
  </w:style>
  <w:style w:type="numbering" w:customStyle="1" w:styleId="NoList11111211">
    <w:name w:val="No List11111211"/>
    <w:next w:val="NoList"/>
    <w:uiPriority w:val="99"/>
    <w:semiHidden/>
    <w:unhideWhenUsed/>
    <w:rsid w:val="00C92378"/>
  </w:style>
  <w:style w:type="numbering" w:customStyle="1" w:styleId="NoList3311">
    <w:name w:val="No List3311"/>
    <w:next w:val="NoList"/>
    <w:uiPriority w:val="99"/>
    <w:semiHidden/>
    <w:unhideWhenUsed/>
    <w:rsid w:val="00C92378"/>
  </w:style>
  <w:style w:type="numbering" w:customStyle="1" w:styleId="NoList1232">
    <w:name w:val="No List1232"/>
    <w:next w:val="NoList"/>
    <w:uiPriority w:val="99"/>
    <w:semiHidden/>
    <w:unhideWhenUsed/>
    <w:rsid w:val="00C92378"/>
  </w:style>
  <w:style w:type="numbering" w:customStyle="1" w:styleId="NoList2111111">
    <w:name w:val="No List2111111"/>
    <w:next w:val="NoList"/>
    <w:uiPriority w:val="99"/>
    <w:semiHidden/>
    <w:unhideWhenUsed/>
    <w:rsid w:val="00C92378"/>
  </w:style>
  <w:style w:type="numbering" w:customStyle="1" w:styleId="NoList4311">
    <w:name w:val="No List4311"/>
    <w:next w:val="NoList"/>
    <w:uiPriority w:val="99"/>
    <w:semiHidden/>
    <w:unhideWhenUsed/>
    <w:rsid w:val="00C92378"/>
  </w:style>
  <w:style w:type="numbering" w:customStyle="1" w:styleId="NoList5111">
    <w:name w:val="No List5111"/>
    <w:next w:val="NoList"/>
    <w:uiPriority w:val="99"/>
    <w:semiHidden/>
    <w:unhideWhenUsed/>
    <w:rsid w:val="00C92378"/>
  </w:style>
  <w:style w:type="numbering" w:customStyle="1" w:styleId="NoList13111">
    <w:name w:val="No List13111"/>
    <w:next w:val="NoList"/>
    <w:uiPriority w:val="99"/>
    <w:semiHidden/>
    <w:unhideWhenUsed/>
    <w:rsid w:val="00C92378"/>
  </w:style>
  <w:style w:type="numbering" w:customStyle="1" w:styleId="NoList112111">
    <w:name w:val="No List112111"/>
    <w:next w:val="NoList"/>
    <w:uiPriority w:val="99"/>
    <w:semiHidden/>
    <w:unhideWhenUsed/>
    <w:rsid w:val="00C92378"/>
  </w:style>
  <w:style w:type="numbering" w:customStyle="1" w:styleId="NoList1112111">
    <w:name w:val="No List1112111"/>
    <w:next w:val="NoList"/>
    <w:uiPriority w:val="99"/>
    <w:semiHidden/>
    <w:unhideWhenUsed/>
    <w:rsid w:val="00C92378"/>
  </w:style>
  <w:style w:type="numbering" w:customStyle="1" w:styleId="NoList22111">
    <w:name w:val="No List22111"/>
    <w:next w:val="NoList"/>
    <w:uiPriority w:val="99"/>
    <w:semiHidden/>
    <w:unhideWhenUsed/>
    <w:rsid w:val="00C92378"/>
  </w:style>
  <w:style w:type="numbering" w:customStyle="1" w:styleId="NoList11112111">
    <w:name w:val="No List11112111"/>
    <w:next w:val="NoList"/>
    <w:uiPriority w:val="99"/>
    <w:semiHidden/>
    <w:unhideWhenUsed/>
    <w:rsid w:val="00C92378"/>
  </w:style>
  <w:style w:type="numbering" w:customStyle="1" w:styleId="NoList31112">
    <w:name w:val="No List31112"/>
    <w:next w:val="NoList"/>
    <w:uiPriority w:val="99"/>
    <w:semiHidden/>
    <w:unhideWhenUsed/>
    <w:rsid w:val="00C92378"/>
  </w:style>
  <w:style w:type="numbering" w:customStyle="1" w:styleId="NoList121111">
    <w:name w:val="No List121111"/>
    <w:next w:val="NoList"/>
    <w:uiPriority w:val="99"/>
    <w:semiHidden/>
    <w:unhideWhenUsed/>
    <w:rsid w:val="00C92378"/>
  </w:style>
  <w:style w:type="numbering" w:customStyle="1" w:styleId="NoList212111">
    <w:name w:val="No List212111"/>
    <w:next w:val="NoList"/>
    <w:uiPriority w:val="99"/>
    <w:semiHidden/>
    <w:unhideWhenUsed/>
    <w:rsid w:val="00C92378"/>
  </w:style>
  <w:style w:type="numbering" w:customStyle="1" w:styleId="NoList41111">
    <w:name w:val="No List41111"/>
    <w:next w:val="NoList"/>
    <w:uiPriority w:val="99"/>
    <w:semiHidden/>
    <w:unhideWhenUsed/>
    <w:rsid w:val="00C92378"/>
  </w:style>
  <w:style w:type="numbering" w:customStyle="1" w:styleId="NoList6111">
    <w:name w:val="No List6111"/>
    <w:next w:val="NoList"/>
    <w:uiPriority w:val="99"/>
    <w:semiHidden/>
    <w:unhideWhenUsed/>
    <w:rsid w:val="00C92378"/>
  </w:style>
  <w:style w:type="numbering" w:customStyle="1" w:styleId="NoList14111">
    <w:name w:val="No List14111"/>
    <w:next w:val="NoList"/>
    <w:uiPriority w:val="99"/>
    <w:semiHidden/>
    <w:unhideWhenUsed/>
    <w:rsid w:val="00C92378"/>
  </w:style>
  <w:style w:type="numbering" w:customStyle="1" w:styleId="NoList7111">
    <w:name w:val="No List7111"/>
    <w:next w:val="NoList"/>
    <w:uiPriority w:val="99"/>
    <w:semiHidden/>
    <w:unhideWhenUsed/>
    <w:rsid w:val="00C92378"/>
  </w:style>
  <w:style w:type="numbering" w:customStyle="1" w:styleId="NoList1512">
    <w:name w:val="No List1512"/>
    <w:next w:val="NoList"/>
    <w:uiPriority w:val="99"/>
    <w:semiHidden/>
    <w:unhideWhenUsed/>
    <w:rsid w:val="00C92378"/>
  </w:style>
  <w:style w:type="numbering" w:customStyle="1" w:styleId="NoList113111">
    <w:name w:val="No List113111"/>
    <w:next w:val="NoList"/>
    <w:uiPriority w:val="99"/>
    <w:semiHidden/>
    <w:unhideWhenUsed/>
    <w:rsid w:val="00C92378"/>
  </w:style>
  <w:style w:type="numbering" w:customStyle="1" w:styleId="NoList23111">
    <w:name w:val="No List23111"/>
    <w:next w:val="NoList"/>
    <w:uiPriority w:val="99"/>
    <w:semiHidden/>
    <w:unhideWhenUsed/>
    <w:rsid w:val="00C92378"/>
  </w:style>
  <w:style w:type="numbering" w:customStyle="1" w:styleId="NoList1113111">
    <w:name w:val="No List1113111"/>
    <w:next w:val="NoList"/>
    <w:uiPriority w:val="99"/>
    <w:semiHidden/>
    <w:unhideWhenUsed/>
    <w:rsid w:val="00C92378"/>
  </w:style>
  <w:style w:type="numbering" w:customStyle="1" w:styleId="NoList32111">
    <w:name w:val="No List32111"/>
    <w:next w:val="NoList"/>
    <w:uiPriority w:val="99"/>
    <w:semiHidden/>
    <w:unhideWhenUsed/>
    <w:rsid w:val="00C92378"/>
  </w:style>
  <w:style w:type="numbering" w:customStyle="1" w:styleId="NoList12212">
    <w:name w:val="No List12212"/>
    <w:next w:val="NoList"/>
    <w:uiPriority w:val="99"/>
    <w:semiHidden/>
    <w:unhideWhenUsed/>
    <w:rsid w:val="00C92378"/>
  </w:style>
  <w:style w:type="numbering" w:customStyle="1" w:styleId="NoList21312">
    <w:name w:val="No List21312"/>
    <w:next w:val="NoList"/>
    <w:uiPriority w:val="99"/>
    <w:semiHidden/>
    <w:unhideWhenUsed/>
    <w:rsid w:val="00C92378"/>
  </w:style>
  <w:style w:type="numbering" w:customStyle="1" w:styleId="NoList42111">
    <w:name w:val="No List42111"/>
    <w:next w:val="NoList"/>
    <w:uiPriority w:val="99"/>
    <w:semiHidden/>
    <w:unhideWhenUsed/>
    <w:rsid w:val="00C92378"/>
  </w:style>
  <w:style w:type="numbering" w:customStyle="1" w:styleId="NoList911">
    <w:name w:val="No List911"/>
    <w:next w:val="NoList"/>
    <w:uiPriority w:val="99"/>
    <w:semiHidden/>
    <w:unhideWhenUsed/>
    <w:rsid w:val="00C92378"/>
  </w:style>
  <w:style w:type="numbering" w:customStyle="1" w:styleId="NoList172">
    <w:name w:val="No List172"/>
    <w:next w:val="NoList"/>
    <w:uiPriority w:val="99"/>
    <w:semiHidden/>
    <w:unhideWhenUsed/>
    <w:rsid w:val="00C92378"/>
  </w:style>
  <w:style w:type="numbering" w:customStyle="1" w:styleId="NoList252">
    <w:name w:val="No List252"/>
    <w:next w:val="NoList"/>
    <w:uiPriority w:val="99"/>
    <w:semiHidden/>
    <w:unhideWhenUsed/>
    <w:rsid w:val="00C92378"/>
  </w:style>
  <w:style w:type="numbering" w:customStyle="1" w:styleId="NoList1152">
    <w:name w:val="No List1152"/>
    <w:next w:val="NoList"/>
    <w:uiPriority w:val="99"/>
    <w:semiHidden/>
    <w:unhideWhenUsed/>
    <w:rsid w:val="00C92378"/>
  </w:style>
  <w:style w:type="numbering" w:customStyle="1" w:styleId="NoList11152">
    <w:name w:val="No List11152"/>
    <w:next w:val="NoList"/>
    <w:uiPriority w:val="99"/>
    <w:semiHidden/>
    <w:unhideWhenUsed/>
    <w:rsid w:val="00C92378"/>
  </w:style>
  <w:style w:type="numbering" w:customStyle="1" w:styleId="NoList1111411">
    <w:name w:val="No List1111411"/>
    <w:next w:val="NoList"/>
    <w:uiPriority w:val="99"/>
    <w:semiHidden/>
    <w:unhideWhenUsed/>
    <w:rsid w:val="00C92378"/>
  </w:style>
  <w:style w:type="numbering" w:customStyle="1" w:styleId="NoList2152">
    <w:name w:val="No List2152"/>
    <w:next w:val="NoList"/>
    <w:uiPriority w:val="99"/>
    <w:semiHidden/>
    <w:unhideWhenUsed/>
    <w:rsid w:val="00C92378"/>
  </w:style>
  <w:style w:type="numbering" w:customStyle="1" w:styleId="NoList11111311">
    <w:name w:val="No List11111311"/>
    <w:next w:val="NoList"/>
    <w:uiPriority w:val="99"/>
    <w:semiHidden/>
    <w:unhideWhenUsed/>
    <w:rsid w:val="00C92378"/>
  </w:style>
  <w:style w:type="numbering" w:customStyle="1" w:styleId="NoList3411">
    <w:name w:val="No List3411"/>
    <w:next w:val="NoList"/>
    <w:uiPriority w:val="99"/>
    <w:semiHidden/>
    <w:unhideWhenUsed/>
    <w:rsid w:val="00C92378"/>
  </w:style>
  <w:style w:type="numbering" w:customStyle="1" w:styleId="NoList1242">
    <w:name w:val="No List1242"/>
    <w:next w:val="NoList"/>
    <w:uiPriority w:val="99"/>
    <w:semiHidden/>
    <w:unhideWhenUsed/>
    <w:rsid w:val="00C92378"/>
  </w:style>
  <w:style w:type="numbering" w:customStyle="1" w:styleId="NoList21122">
    <w:name w:val="No List21122"/>
    <w:next w:val="NoList"/>
    <w:uiPriority w:val="99"/>
    <w:semiHidden/>
    <w:unhideWhenUsed/>
    <w:rsid w:val="00C92378"/>
  </w:style>
  <w:style w:type="numbering" w:customStyle="1" w:styleId="NoList442">
    <w:name w:val="No List442"/>
    <w:next w:val="NoList"/>
    <w:uiPriority w:val="99"/>
    <w:semiHidden/>
    <w:unhideWhenUsed/>
    <w:rsid w:val="00C92378"/>
  </w:style>
  <w:style w:type="numbering" w:customStyle="1" w:styleId="NoList5211">
    <w:name w:val="No List5211"/>
    <w:next w:val="NoList"/>
    <w:uiPriority w:val="99"/>
    <w:semiHidden/>
    <w:unhideWhenUsed/>
    <w:rsid w:val="00C92378"/>
  </w:style>
  <w:style w:type="numbering" w:customStyle="1" w:styleId="NoList1322">
    <w:name w:val="No List1322"/>
    <w:next w:val="NoList"/>
    <w:uiPriority w:val="99"/>
    <w:semiHidden/>
    <w:unhideWhenUsed/>
    <w:rsid w:val="00C92378"/>
  </w:style>
  <w:style w:type="numbering" w:customStyle="1" w:styleId="NoList11222">
    <w:name w:val="No List11222"/>
    <w:next w:val="NoList"/>
    <w:uiPriority w:val="99"/>
    <w:semiHidden/>
    <w:unhideWhenUsed/>
    <w:rsid w:val="00C92378"/>
  </w:style>
  <w:style w:type="numbering" w:customStyle="1" w:styleId="NoList111222">
    <w:name w:val="No List111222"/>
    <w:next w:val="NoList"/>
    <w:uiPriority w:val="99"/>
    <w:semiHidden/>
    <w:unhideWhenUsed/>
    <w:rsid w:val="00C92378"/>
  </w:style>
  <w:style w:type="numbering" w:customStyle="1" w:styleId="NoList2222">
    <w:name w:val="No List2222"/>
    <w:next w:val="NoList"/>
    <w:uiPriority w:val="99"/>
    <w:semiHidden/>
    <w:unhideWhenUsed/>
    <w:rsid w:val="00C92378"/>
  </w:style>
  <w:style w:type="numbering" w:customStyle="1" w:styleId="NoList1111222">
    <w:name w:val="No List1111222"/>
    <w:next w:val="NoList"/>
    <w:uiPriority w:val="99"/>
    <w:semiHidden/>
    <w:unhideWhenUsed/>
    <w:rsid w:val="00C92378"/>
  </w:style>
  <w:style w:type="numbering" w:customStyle="1" w:styleId="NoList31211">
    <w:name w:val="No List31211"/>
    <w:next w:val="NoList"/>
    <w:uiPriority w:val="99"/>
    <w:semiHidden/>
    <w:unhideWhenUsed/>
    <w:rsid w:val="00C92378"/>
  </w:style>
  <w:style w:type="numbering" w:customStyle="1" w:styleId="NoList12122">
    <w:name w:val="No List12122"/>
    <w:next w:val="NoList"/>
    <w:uiPriority w:val="99"/>
    <w:semiHidden/>
    <w:unhideWhenUsed/>
    <w:rsid w:val="00C92378"/>
  </w:style>
  <w:style w:type="numbering" w:customStyle="1" w:styleId="NoList21222">
    <w:name w:val="No List21222"/>
    <w:next w:val="NoList"/>
    <w:uiPriority w:val="99"/>
    <w:semiHidden/>
    <w:unhideWhenUsed/>
    <w:rsid w:val="00C92378"/>
  </w:style>
  <w:style w:type="numbering" w:customStyle="1" w:styleId="NoList4122">
    <w:name w:val="No List4122"/>
    <w:next w:val="NoList"/>
    <w:uiPriority w:val="99"/>
    <w:semiHidden/>
    <w:unhideWhenUsed/>
    <w:rsid w:val="00C92378"/>
  </w:style>
  <w:style w:type="numbering" w:customStyle="1" w:styleId="NoList6211">
    <w:name w:val="No List6211"/>
    <w:next w:val="NoList"/>
    <w:uiPriority w:val="99"/>
    <w:semiHidden/>
    <w:unhideWhenUsed/>
    <w:rsid w:val="00C92378"/>
  </w:style>
  <w:style w:type="numbering" w:customStyle="1" w:styleId="NoList1422">
    <w:name w:val="No List1422"/>
    <w:next w:val="NoList"/>
    <w:uiPriority w:val="99"/>
    <w:semiHidden/>
    <w:unhideWhenUsed/>
    <w:rsid w:val="00C92378"/>
  </w:style>
  <w:style w:type="numbering" w:customStyle="1" w:styleId="NoList7211">
    <w:name w:val="No List7211"/>
    <w:next w:val="NoList"/>
    <w:uiPriority w:val="99"/>
    <w:semiHidden/>
    <w:unhideWhenUsed/>
    <w:rsid w:val="00C92378"/>
  </w:style>
  <w:style w:type="numbering" w:customStyle="1" w:styleId="NoList1522">
    <w:name w:val="No List1522"/>
    <w:next w:val="NoList"/>
    <w:uiPriority w:val="99"/>
    <w:semiHidden/>
    <w:unhideWhenUsed/>
    <w:rsid w:val="00C92378"/>
  </w:style>
  <w:style w:type="numbering" w:customStyle="1" w:styleId="NoList11322">
    <w:name w:val="No List11322"/>
    <w:next w:val="NoList"/>
    <w:uiPriority w:val="99"/>
    <w:semiHidden/>
    <w:unhideWhenUsed/>
    <w:rsid w:val="00C92378"/>
  </w:style>
  <w:style w:type="numbering" w:customStyle="1" w:styleId="NoList2322">
    <w:name w:val="No List2322"/>
    <w:next w:val="NoList"/>
    <w:uiPriority w:val="99"/>
    <w:semiHidden/>
    <w:unhideWhenUsed/>
    <w:rsid w:val="00C92378"/>
  </w:style>
  <w:style w:type="numbering" w:customStyle="1" w:styleId="NoList111322">
    <w:name w:val="No List111322"/>
    <w:next w:val="NoList"/>
    <w:uiPriority w:val="99"/>
    <w:semiHidden/>
    <w:unhideWhenUsed/>
    <w:rsid w:val="00C92378"/>
  </w:style>
  <w:style w:type="numbering" w:customStyle="1" w:styleId="NoList3222">
    <w:name w:val="No List3222"/>
    <w:next w:val="NoList"/>
    <w:uiPriority w:val="99"/>
    <w:semiHidden/>
    <w:unhideWhenUsed/>
    <w:rsid w:val="00C92378"/>
  </w:style>
  <w:style w:type="numbering" w:customStyle="1" w:styleId="NoList12222">
    <w:name w:val="No List12222"/>
    <w:next w:val="NoList"/>
    <w:uiPriority w:val="99"/>
    <w:semiHidden/>
    <w:unhideWhenUsed/>
    <w:rsid w:val="00C92378"/>
  </w:style>
  <w:style w:type="numbering" w:customStyle="1" w:styleId="NoList21322">
    <w:name w:val="No List21322"/>
    <w:next w:val="NoList"/>
    <w:uiPriority w:val="99"/>
    <w:semiHidden/>
    <w:unhideWhenUsed/>
    <w:rsid w:val="00C92378"/>
  </w:style>
  <w:style w:type="numbering" w:customStyle="1" w:styleId="NoList4222">
    <w:name w:val="No List4222"/>
    <w:next w:val="NoList"/>
    <w:uiPriority w:val="99"/>
    <w:semiHidden/>
    <w:unhideWhenUsed/>
    <w:rsid w:val="00C92378"/>
  </w:style>
  <w:style w:type="numbering" w:customStyle="1" w:styleId="NoList1011">
    <w:name w:val="No List1011"/>
    <w:next w:val="NoList"/>
    <w:uiPriority w:val="99"/>
    <w:semiHidden/>
    <w:unhideWhenUsed/>
    <w:rsid w:val="00C92378"/>
  </w:style>
  <w:style w:type="numbering" w:customStyle="1" w:styleId="NoList182">
    <w:name w:val="No List182"/>
    <w:next w:val="NoList"/>
    <w:uiPriority w:val="99"/>
    <w:semiHidden/>
    <w:unhideWhenUsed/>
    <w:rsid w:val="00C92378"/>
  </w:style>
  <w:style w:type="numbering" w:customStyle="1" w:styleId="NoList262">
    <w:name w:val="No List262"/>
    <w:next w:val="NoList"/>
    <w:uiPriority w:val="99"/>
    <w:semiHidden/>
    <w:unhideWhenUsed/>
    <w:rsid w:val="00C92378"/>
  </w:style>
  <w:style w:type="numbering" w:customStyle="1" w:styleId="NoList1162">
    <w:name w:val="No List1162"/>
    <w:next w:val="NoList"/>
    <w:uiPriority w:val="99"/>
    <w:semiHidden/>
    <w:unhideWhenUsed/>
    <w:rsid w:val="00C92378"/>
  </w:style>
  <w:style w:type="numbering" w:customStyle="1" w:styleId="NoList11162">
    <w:name w:val="No List11162"/>
    <w:next w:val="NoList"/>
    <w:uiPriority w:val="99"/>
    <w:semiHidden/>
    <w:unhideWhenUsed/>
    <w:rsid w:val="00C92378"/>
  </w:style>
  <w:style w:type="numbering" w:customStyle="1" w:styleId="NoList111152">
    <w:name w:val="No List111152"/>
    <w:next w:val="NoList"/>
    <w:uiPriority w:val="99"/>
    <w:semiHidden/>
    <w:unhideWhenUsed/>
    <w:rsid w:val="00C92378"/>
  </w:style>
  <w:style w:type="numbering" w:customStyle="1" w:styleId="NoList2162">
    <w:name w:val="No List2162"/>
    <w:next w:val="NoList"/>
    <w:uiPriority w:val="99"/>
    <w:semiHidden/>
    <w:unhideWhenUsed/>
    <w:rsid w:val="00C92378"/>
  </w:style>
  <w:style w:type="numbering" w:customStyle="1" w:styleId="NoList11111411">
    <w:name w:val="No List11111411"/>
    <w:next w:val="NoList"/>
    <w:uiPriority w:val="99"/>
    <w:semiHidden/>
    <w:unhideWhenUsed/>
    <w:rsid w:val="00C92378"/>
  </w:style>
  <w:style w:type="numbering" w:customStyle="1" w:styleId="NoList352">
    <w:name w:val="No List352"/>
    <w:next w:val="NoList"/>
    <w:uiPriority w:val="99"/>
    <w:semiHidden/>
    <w:unhideWhenUsed/>
    <w:rsid w:val="00C92378"/>
  </w:style>
  <w:style w:type="numbering" w:customStyle="1" w:styleId="NoList1252">
    <w:name w:val="No List1252"/>
    <w:next w:val="NoList"/>
    <w:uiPriority w:val="99"/>
    <w:semiHidden/>
    <w:unhideWhenUsed/>
    <w:rsid w:val="00C92378"/>
  </w:style>
  <w:style w:type="numbering" w:customStyle="1" w:styleId="NoList21132">
    <w:name w:val="No List21132"/>
    <w:next w:val="NoList"/>
    <w:uiPriority w:val="99"/>
    <w:semiHidden/>
    <w:unhideWhenUsed/>
    <w:rsid w:val="00C92378"/>
  </w:style>
  <w:style w:type="numbering" w:customStyle="1" w:styleId="NoList452">
    <w:name w:val="No List452"/>
    <w:next w:val="NoList"/>
    <w:uiPriority w:val="99"/>
    <w:semiHidden/>
    <w:unhideWhenUsed/>
    <w:rsid w:val="00C92378"/>
  </w:style>
  <w:style w:type="numbering" w:customStyle="1" w:styleId="NoList5311">
    <w:name w:val="No List5311"/>
    <w:next w:val="NoList"/>
    <w:uiPriority w:val="99"/>
    <w:semiHidden/>
    <w:unhideWhenUsed/>
    <w:rsid w:val="00C92378"/>
  </w:style>
  <w:style w:type="numbering" w:customStyle="1" w:styleId="NoList1332">
    <w:name w:val="No List1332"/>
    <w:next w:val="NoList"/>
    <w:uiPriority w:val="99"/>
    <w:semiHidden/>
    <w:unhideWhenUsed/>
    <w:rsid w:val="00C92378"/>
  </w:style>
  <w:style w:type="numbering" w:customStyle="1" w:styleId="NoList11232">
    <w:name w:val="No List11232"/>
    <w:next w:val="NoList"/>
    <w:uiPriority w:val="99"/>
    <w:semiHidden/>
    <w:unhideWhenUsed/>
    <w:rsid w:val="00C92378"/>
  </w:style>
  <w:style w:type="numbering" w:customStyle="1" w:styleId="NoList111232">
    <w:name w:val="No List111232"/>
    <w:next w:val="NoList"/>
    <w:uiPriority w:val="99"/>
    <w:semiHidden/>
    <w:unhideWhenUsed/>
    <w:rsid w:val="00C92378"/>
  </w:style>
  <w:style w:type="numbering" w:customStyle="1" w:styleId="NoList2232">
    <w:name w:val="No List2232"/>
    <w:next w:val="NoList"/>
    <w:uiPriority w:val="99"/>
    <w:semiHidden/>
    <w:unhideWhenUsed/>
    <w:rsid w:val="00C92378"/>
  </w:style>
  <w:style w:type="numbering" w:customStyle="1" w:styleId="NoList1111232">
    <w:name w:val="No List1111232"/>
    <w:next w:val="NoList"/>
    <w:uiPriority w:val="99"/>
    <w:semiHidden/>
    <w:unhideWhenUsed/>
    <w:rsid w:val="00C92378"/>
  </w:style>
  <w:style w:type="numbering" w:customStyle="1" w:styleId="NoList3132">
    <w:name w:val="No List3132"/>
    <w:next w:val="NoList"/>
    <w:uiPriority w:val="99"/>
    <w:semiHidden/>
    <w:unhideWhenUsed/>
    <w:rsid w:val="00C92378"/>
  </w:style>
  <w:style w:type="numbering" w:customStyle="1" w:styleId="NoList12132">
    <w:name w:val="No List12132"/>
    <w:next w:val="NoList"/>
    <w:uiPriority w:val="99"/>
    <w:semiHidden/>
    <w:unhideWhenUsed/>
    <w:rsid w:val="00C92378"/>
  </w:style>
  <w:style w:type="numbering" w:customStyle="1" w:styleId="NoList21232">
    <w:name w:val="No List21232"/>
    <w:next w:val="NoList"/>
    <w:uiPriority w:val="99"/>
    <w:semiHidden/>
    <w:unhideWhenUsed/>
    <w:rsid w:val="00C92378"/>
  </w:style>
  <w:style w:type="numbering" w:customStyle="1" w:styleId="NoList4132">
    <w:name w:val="No List4132"/>
    <w:next w:val="NoList"/>
    <w:uiPriority w:val="99"/>
    <w:semiHidden/>
    <w:unhideWhenUsed/>
    <w:rsid w:val="00C92378"/>
  </w:style>
  <w:style w:type="numbering" w:customStyle="1" w:styleId="NoList6311">
    <w:name w:val="No List6311"/>
    <w:next w:val="NoList"/>
    <w:uiPriority w:val="99"/>
    <w:semiHidden/>
    <w:unhideWhenUsed/>
    <w:rsid w:val="00C92378"/>
  </w:style>
  <w:style w:type="numbering" w:customStyle="1" w:styleId="NoList1432">
    <w:name w:val="No List1432"/>
    <w:next w:val="NoList"/>
    <w:uiPriority w:val="99"/>
    <w:semiHidden/>
    <w:unhideWhenUsed/>
    <w:rsid w:val="00C92378"/>
  </w:style>
  <w:style w:type="numbering" w:customStyle="1" w:styleId="NoList7311">
    <w:name w:val="No List7311"/>
    <w:next w:val="NoList"/>
    <w:uiPriority w:val="99"/>
    <w:semiHidden/>
    <w:unhideWhenUsed/>
    <w:rsid w:val="00C92378"/>
  </w:style>
  <w:style w:type="numbering" w:customStyle="1" w:styleId="NoList1532">
    <w:name w:val="No List1532"/>
    <w:next w:val="NoList"/>
    <w:uiPriority w:val="99"/>
    <w:semiHidden/>
    <w:unhideWhenUsed/>
    <w:rsid w:val="00C92378"/>
  </w:style>
  <w:style w:type="numbering" w:customStyle="1" w:styleId="NoList11332">
    <w:name w:val="No List11332"/>
    <w:next w:val="NoList"/>
    <w:uiPriority w:val="99"/>
    <w:semiHidden/>
    <w:unhideWhenUsed/>
    <w:rsid w:val="00C92378"/>
  </w:style>
  <w:style w:type="numbering" w:customStyle="1" w:styleId="NoList2332">
    <w:name w:val="No List2332"/>
    <w:next w:val="NoList"/>
    <w:uiPriority w:val="99"/>
    <w:semiHidden/>
    <w:unhideWhenUsed/>
    <w:rsid w:val="00C92378"/>
  </w:style>
  <w:style w:type="numbering" w:customStyle="1" w:styleId="NoList111332">
    <w:name w:val="No List111332"/>
    <w:next w:val="NoList"/>
    <w:uiPriority w:val="99"/>
    <w:semiHidden/>
    <w:unhideWhenUsed/>
    <w:rsid w:val="00C92378"/>
  </w:style>
  <w:style w:type="numbering" w:customStyle="1" w:styleId="NoList3232">
    <w:name w:val="No List3232"/>
    <w:next w:val="NoList"/>
    <w:uiPriority w:val="99"/>
    <w:semiHidden/>
    <w:unhideWhenUsed/>
    <w:rsid w:val="00C92378"/>
  </w:style>
  <w:style w:type="numbering" w:customStyle="1" w:styleId="NoList12232">
    <w:name w:val="No List12232"/>
    <w:next w:val="NoList"/>
    <w:uiPriority w:val="99"/>
    <w:semiHidden/>
    <w:unhideWhenUsed/>
    <w:rsid w:val="00C92378"/>
  </w:style>
  <w:style w:type="numbering" w:customStyle="1" w:styleId="NoList21332">
    <w:name w:val="No List21332"/>
    <w:next w:val="NoList"/>
    <w:uiPriority w:val="99"/>
    <w:semiHidden/>
    <w:unhideWhenUsed/>
    <w:rsid w:val="00C92378"/>
  </w:style>
  <w:style w:type="numbering" w:customStyle="1" w:styleId="NoList4232">
    <w:name w:val="No List4232"/>
    <w:next w:val="NoList"/>
    <w:uiPriority w:val="99"/>
    <w:semiHidden/>
    <w:unhideWhenUsed/>
    <w:rsid w:val="00C92378"/>
  </w:style>
  <w:style w:type="numbering" w:customStyle="1" w:styleId="NoList192">
    <w:name w:val="No List192"/>
    <w:next w:val="NoList"/>
    <w:uiPriority w:val="99"/>
    <w:semiHidden/>
    <w:unhideWhenUsed/>
    <w:rsid w:val="00C92378"/>
  </w:style>
  <w:style w:type="numbering" w:customStyle="1" w:styleId="NoList1102">
    <w:name w:val="No List1102"/>
    <w:next w:val="NoList"/>
    <w:uiPriority w:val="99"/>
    <w:semiHidden/>
    <w:unhideWhenUsed/>
    <w:rsid w:val="00C92378"/>
  </w:style>
  <w:style w:type="numbering" w:customStyle="1" w:styleId="NoList272">
    <w:name w:val="No List272"/>
    <w:next w:val="NoList"/>
    <w:uiPriority w:val="99"/>
    <w:semiHidden/>
    <w:unhideWhenUsed/>
    <w:rsid w:val="00C92378"/>
  </w:style>
  <w:style w:type="numbering" w:customStyle="1" w:styleId="NoList1172">
    <w:name w:val="No List1172"/>
    <w:next w:val="NoList"/>
    <w:uiPriority w:val="99"/>
    <w:semiHidden/>
    <w:unhideWhenUsed/>
    <w:rsid w:val="00C92378"/>
  </w:style>
  <w:style w:type="numbering" w:customStyle="1" w:styleId="NoList11172">
    <w:name w:val="No List11172"/>
    <w:next w:val="NoList"/>
    <w:uiPriority w:val="99"/>
    <w:semiHidden/>
    <w:unhideWhenUsed/>
    <w:rsid w:val="00C92378"/>
  </w:style>
  <w:style w:type="numbering" w:customStyle="1" w:styleId="NoList111162">
    <w:name w:val="No List111162"/>
    <w:next w:val="NoList"/>
    <w:uiPriority w:val="99"/>
    <w:semiHidden/>
    <w:unhideWhenUsed/>
    <w:rsid w:val="00C92378"/>
  </w:style>
  <w:style w:type="numbering" w:customStyle="1" w:styleId="NoList2172">
    <w:name w:val="No List2172"/>
    <w:next w:val="NoList"/>
    <w:uiPriority w:val="99"/>
    <w:semiHidden/>
    <w:unhideWhenUsed/>
    <w:rsid w:val="00C92378"/>
  </w:style>
  <w:style w:type="numbering" w:customStyle="1" w:styleId="NoList1111152">
    <w:name w:val="No List1111152"/>
    <w:next w:val="NoList"/>
    <w:uiPriority w:val="99"/>
    <w:semiHidden/>
    <w:unhideWhenUsed/>
    <w:rsid w:val="00C92378"/>
  </w:style>
  <w:style w:type="numbering" w:customStyle="1" w:styleId="NoList362">
    <w:name w:val="No List362"/>
    <w:next w:val="NoList"/>
    <w:uiPriority w:val="99"/>
    <w:semiHidden/>
    <w:unhideWhenUsed/>
    <w:rsid w:val="00C92378"/>
  </w:style>
  <w:style w:type="numbering" w:customStyle="1" w:styleId="NoList1262">
    <w:name w:val="No List1262"/>
    <w:next w:val="NoList"/>
    <w:uiPriority w:val="99"/>
    <w:semiHidden/>
    <w:unhideWhenUsed/>
    <w:rsid w:val="00C92378"/>
  </w:style>
  <w:style w:type="numbering" w:customStyle="1" w:styleId="NoList21142">
    <w:name w:val="No List21142"/>
    <w:next w:val="NoList"/>
    <w:uiPriority w:val="99"/>
    <w:semiHidden/>
    <w:unhideWhenUsed/>
    <w:rsid w:val="00C92378"/>
  </w:style>
  <w:style w:type="numbering" w:customStyle="1" w:styleId="NoList462">
    <w:name w:val="No List462"/>
    <w:next w:val="NoList"/>
    <w:uiPriority w:val="99"/>
    <w:semiHidden/>
    <w:unhideWhenUsed/>
    <w:rsid w:val="00C92378"/>
  </w:style>
  <w:style w:type="numbering" w:customStyle="1" w:styleId="NoList542">
    <w:name w:val="No List542"/>
    <w:next w:val="NoList"/>
    <w:uiPriority w:val="99"/>
    <w:semiHidden/>
    <w:unhideWhenUsed/>
    <w:rsid w:val="00C92378"/>
  </w:style>
  <w:style w:type="numbering" w:customStyle="1" w:styleId="NoList1342">
    <w:name w:val="No List1342"/>
    <w:next w:val="NoList"/>
    <w:uiPriority w:val="99"/>
    <w:semiHidden/>
    <w:unhideWhenUsed/>
    <w:rsid w:val="00C92378"/>
  </w:style>
  <w:style w:type="numbering" w:customStyle="1" w:styleId="NoList11242">
    <w:name w:val="No List11242"/>
    <w:next w:val="NoList"/>
    <w:uiPriority w:val="99"/>
    <w:semiHidden/>
    <w:unhideWhenUsed/>
    <w:rsid w:val="00C92378"/>
  </w:style>
  <w:style w:type="numbering" w:customStyle="1" w:styleId="NoList111242">
    <w:name w:val="No List111242"/>
    <w:next w:val="NoList"/>
    <w:uiPriority w:val="99"/>
    <w:semiHidden/>
    <w:unhideWhenUsed/>
    <w:rsid w:val="00C92378"/>
  </w:style>
  <w:style w:type="numbering" w:customStyle="1" w:styleId="NoList2242">
    <w:name w:val="No List2242"/>
    <w:next w:val="NoList"/>
    <w:uiPriority w:val="99"/>
    <w:semiHidden/>
    <w:unhideWhenUsed/>
    <w:rsid w:val="00C92378"/>
  </w:style>
  <w:style w:type="numbering" w:customStyle="1" w:styleId="NoList1111242">
    <w:name w:val="No List1111242"/>
    <w:next w:val="NoList"/>
    <w:uiPriority w:val="99"/>
    <w:semiHidden/>
    <w:unhideWhenUsed/>
    <w:rsid w:val="00C92378"/>
  </w:style>
  <w:style w:type="numbering" w:customStyle="1" w:styleId="NoList3142">
    <w:name w:val="No List3142"/>
    <w:next w:val="NoList"/>
    <w:uiPriority w:val="99"/>
    <w:semiHidden/>
    <w:unhideWhenUsed/>
    <w:rsid w:val="00C92378"/>
  </w:style>
  <w:style w:type="numbering" w:customStyle="1" w:styleId="NoList12142">
    <w:name w:val="No List12142"/>
    <w:next w:val="NoList"/>
    <w:uiPriority w:val="99"/>
    <w:semiHidden/>
    <w:unhideWhenUsed/>
    <w:rsid w:val="00C92378"/>
  </w:style>
  <w:style w:type="numbering" w:customStyle="1" w:styleId="NoList21242">
    <w:name w:val="No List21242"/>
    <w:next w:val="NoList"/>
    <w:uiPriority w:val="99"/>
    <w:semiHidden/>
    <w:unhideWhenUsed/>
    <w:rsid w:val="00C92378"/>
  </w:style>
  <w:style w:type="numbering" w:customStyle="1" w:styleId="NoList4142">
    <w:name w:val="No List4142"/>
    <w:next w:val="NoList"/>
    <w:uiPriority w:val="99"/>
    <w:semiHidden/>
    <w:unhideWhenUsed/>
    <w:rsid w:val="00C92378"/>
  </w:style>
  <w:style w:type="numbering" w:customStyle="1" w:styleId="NoList642">
    <w:name w:val="No List642"/>
    <w:next w:val="NoList"/>
    <w:uiPriority w:val="99"/>
    <w:semiHidden/>
    <w:unhideWhenUsed/>
    <w:rsid w:val="00C92378"/>
  </w:style>
  <w:style w:type="numbering" w:customStyle="1" w:styleId="NoList1442">
    <w:name w:val="No List1442"/>
    <w:next w:val="NoList"/>
    <w:uiPriority w:val="99"/>
    <w:semiHidden/>
    <w:unhideWhenUsed/>
    <w:rsid w:val="00C92378"/>
  </w:style>
  <w:style w:type="numbering" w:customStyle="1" w:styleId="NoList742">
    <w:name w:val="No List742"/>
    <w:next w:val="NoList"/>
    <w:uiPriority w:val="99"/>
    <w:semiHidden/>
    <w:unhideWhenUsed/>
    <w:rsid w:val="00C92378"/>
  </w:style>
  <w:style w:type="numbering" w:customStyle="1" w:styleId="NoList1542">
    <w:name w:val="No List1542"/>
    <w:next w:val="NoList"/>
    <w:uiPriority w:val="99"/>
    <w:semiHidden/>
    <w:unhideWhenUsed/>
    <w:rsid w:val="00C92378"/>
  </w:style>
  <w:style w:type="numbering" w:customStyle="1" w:styleId="NoList11342">
    <w:name w:val="No List11342"/>
    <w:next w:val="NoList"/>
    <w:uiPriority w:val="99"/>
    <w:semiHidden/>
    <w:unhideWhenUsed/>
    <w:rsid w:val="00C92378"/>
  </w:style>
  <w:style w:type="numbering" w:customStyle="1" w:styleId="NoList2342">
    <w:name w:val="No List2342"/>
    <w:next w:val="NoList"/>
    <w:uiPriority w:val="99"/>
    <w:semiHidden/>
    <w:unhideWhenUsed/>
    <w:rsid w:val="00C92378"/>
  </w:style>
  <w:style w:type="numbering" w:customStyle="1" w:styleId="NoList111342">
    <w:name w:val="No List111342"/>
    <w:next w:val="NoList"/>
    <w:uiPriority w:val="99"/>
    <w:semiHidden/>
    <w:unhideWhenUsed/>
    <w:rsid w:val="00C92378"/>
  </w:style>
  <w:style w:type="numbering" w:customStyle="1" w:styleId="NoList3242">
    <w:name w:val="No List3242"/>
    <w:next w:val="NoList"/>
    <w:uiPriority w:val="99"/>
    <w:semiHidden/>
    <w:unhideWhenUsed/>
    <w:rsid w:val="00C92378"/>
  </w:style>
  <w:style w:type="numbering" w:customStyle="1" w:styleId="NoList12242">
    <w:name w:val="No List12242"/>
    <w:next w:val="NoList"/>
    <w:uiPriority w:val="99"/>
    <w:semiHidden/>
    <w:unhideWhenUsed/>
    <w:rsid w:val="00C92378"/>
  </w:style>
  <w:style w:type="numbering" w:customStyle="1" w:styleId="NoList21342">
    <w:name w:val="No List21342"/>
    <w:next w:val="NoList"/>
    <w:uiPriority w:val="99"/>
    <w:semiHidden/>
    <w:unhideWhenUsed/>
    <w:rsid w:val="00C92378"/>
  </w:style>
  <w:style w:type="numbering" w:customStyle="1" w:styleId="NoList4242">
    <w:name w:val="No List4242"/>
    <w:next w:val="NoList"/>
    <w:uiPriority w:val="99"/>
    <w:semiHidden/>
    <w:unhideWhenUsed/>
    <w:rsid w:val="00C92378"/>
  </w:style>
  <w:style w:type="numbering" w:customStyle="1" w:styleId="NoList202">
    <w:name w:val="No List202"/>
    <w:next w:val="NoList"/>
    <w:uiPriority w:val="99"/>
    <w:semiHidden/>
    <w:unhideWhenUsed/>
    <w:rsid w:val="00C92378"/>
  </w:style>
  <w:style w:type="numbering" w:customStyle="1" w:styleId="NoList1182">
    <w:name w:val="No List1182"/>
    <w:next w:val="NoList"/>
    <w:uiPriority w:val="99"/>
    <w:semiHidden/>
    <w:unhideWhenUsed/>
    <w:rsid w:val="00C92378"/>
  </w:style>
  <w:style w:type="numbering" w:customStyle="1" w:styleId="NoList282">
    <w:name w:val="No List282"/>
    <w:next w:val="NoList"/>
    <w:uiPriority w:val="99"/>
    <w:semiHidden/>
    <w:unhideWhenUsed/>
    <w:rsid w:val="00C92378"/>
  </w:style>
  <w:style w:type="numbering" w:customStyle="1" w:styleId="NoList1192">
    <w:name w:val="No List1192"/>
    <w:next w:val="NoList"/>
    <w:uiPriority w:val="99"/>
    <w:semiHidden/>
    <w:unhideWhenUsed/>
    <w:rsid w:val="00C92378"/>
  </w:style>
  <w:style w:type="numbering" w:customStyle="1" w:styleId="NoList11182">
    <w:name w:val="No List11182"/>
    <w:next w:val="NoList"/>
    <w:uiPriority w:val="99"/>
    <w:semiHidden/>
    <w:unhideWhenUsed/>
    <w:rsid w:val="00C92378"/>
  </w:style>
  <w:style w:type="numbering" w:customStyle="1" w:styleId="NoList111172">
    <w:name w:val="No List111172"/>
    <w:next w:val="NoList"/>
    <w:uiPriority w:val="99"/>
    <w:semiHidden/>
    <w:unhideWhenUsed/>
    <w:rsid w:val="00C92378"/>
  </w:style>
  <w:style w:type="numbering" w:customStyle="1" w:styleId="NoList2182">
    <w:name w:val="No List2182"/>
    <w:next w:val="NoList"/>
    <w:uiPriority w:val="99"/>
    <w:semiHidden/>
    <w:unhideWhenUsed/>
    <w:rsid w:val="00C92378"/>
  </w:style>
  <w:style w:type="numbering" w:customStyle="1" w:styleId="NoList1111162">
    <w:name w:val="No List1111162"/>
    <w:next w:val="NoList"/>
    <w:uiPriority w:val="99"/>
    <w:semiHidden/>
    <w:unhideWhenUsed/>
    <w:rsid w:val="00C92378"/>
  </w:style>
  <w:style w:type="numbering" w:customStyle="1" w:styleId="NoList372">
    <w:name w:val="No List372"/>
    <w:next w:val="NoList"/>
    <w:uiPriority w:val="99"/>
    <w:semiHidden/>
    <w:unhideWhenUsed/>
    <w:rsid w:val="00C92378"/>
  </w:style>
  <w:style w:type="numbering" w:customStyle="1" w:styleId="NoList1272">
    <w:name w:val="No List1272"/>
    <w:next w:val="NoList"/>
    <w:uiPriority w:val="99"/>
    <w:semiHidden/>
    <w:unhideWhenUsed/>
    <w:rsid w:val="00C92378"/>
  </w:style>
  <w:style w:type="numbering" w:customStyle="1" w:styleId="NoList21152">
    <w:name w:val="No List21152"/>
    <w:next w:val="NoList"/>
    <w:uiPriority w:val="99"/>
    <w:semiHidden/>
    <w:unhideWhenUsed/>
    <w:rsid w:val="00C92378"/>
  </w:style>
  <w:style w:type="numbering" w:customStyle="1" w:styleId="NoList472">
    <w:name w:val="No List472"/>
    <w:next w:val="NoList"/>
    <w:uiPriority w:val="99"/>
    <w:semiHidden/>
    <w:unhideWhenUsed/>
    <w:rsid w:val="00C92378"/>
  </w:style>
  <w:style w:type="numbering" w:customStyle="1" w:styleId="NoList552">
    <w:name w:val="No List552"/>
    <w:next w:val="NoList"/>
    <w:uiPriority w:val="99"/>
    <w:semiHidden/>
    <w:unhideWhenUsed/>
    <w:rsid w:val="00C92378"/>
  </w:style>
  <w:style w:type="numbering" w:customStyle="1" w:styleId="NoList1352">
    <w:name w:val="No List1352"/>
    <w:next w:val="NoList"/>
    <w:uiPriority w:val="99"/>
    <w:semiHidden/>
    <w:unhideWhenUsed/>
    <w:rsid w:val="00C92378"/>
  </w:style>
  <w:style w:type="numbering" w:customStyle="1" w:styleId="NoList11252">
    <w:name w:val="No List11252"/>
    <w:next w:val="NoList"/>
    <w:uiPriority w:val="99"/>
    <w:semiHidden/>
    <w:unhideWhenUsed/>
    <w:rsid w:val="00C92378"/>
  </w:style>
  <w:style w:type="numbering" w:customStyle="1" w:styleId="NoList111252">
    <w:name w:val="No List111252"/>
    <w:next w:val="NoList"/>
    <w:uiPriority w:val="99"/>
    <w:semiHidden/>
    <w:unhideWhenUsed/>
    <w:rsid w:val="00C92378"/>
  </w:style>
  <w:style w:type="numbering" w:customStyle="1" w:styleId="NoList2252">
    <w:name w:val="No List2252"/>
    <w:next w:val="NoList"/>
    <w:uiPriority w:val="99"/>
    <w:semiHidden/>
    <w:unhideWhenUsed/>
    <w:rsid w:val="00C92378"/>
  </w:style>
  <w:style w:type="numbering" w:customStyle="1" w:styleId="NoList1111252">
    <w:name w:val="No List1111252"/>
    <w:next w:val="NoList"/>
    <w:uiPriority w:val="99"/>
    <w:semiHidden/>
    <w:unhideWhenUsed/>
    <w:rsid w:val="00C92378"/>
  </w:style>
  <w:style w:type="numbering" w:customStyle="1" w:styleId="NoList3152">
    <w:name w:val="No List3152"/>
    <w:next w:val="NoList"/>
    <w:uiPriority w:val="99"/>
    <w:semiHidden/>
    <w:unhideWhenUsed/>
    <w:rsid w:val="00C92378"/>
  </w:style>
  <w:style w:type="numbering" w:customStyle="1" w:styleId="NoList12152">
    <w:name w:val="No List12152"/>
    <w:next w:val="NoList"/>
    <w:uiPriority w:val="99"/>
    <w:semiHidden/>
    <w:unhideWhenUsed/>
    <w:rsid w:val="00C92378"/>
  </w:style>
  <w:style w:type="numbering" w:customStyle="1" w:styleId="NoList21252">
    <w:name w:val="No List21252"/>
    <w:next w:val="NoList"/>
    <w:uiPriority w:val="99"/>
    <w:semiHidden/>
    <w:unhideWhenUsed/>
    <w:rsid w:val="00C92378"/>
  </w:style>
  <w:style w:type="numbering" w:customStyle="1" w:styleId="NoList4152">
    <w:name w:val="No List4152"/>
    <w:next w:val="NoList"/>
    <w:uiPriority w:val="99"/>
    <w:semiHidden/>
    <w:unhideWhenUsed/>
    <w:rsid w:val="00C92378"/>
  </w:style>
  <w:style w:type="numbering" w:customStyle="1" w:styleId="NoList652">
    <w:name w:val="No List652"/>
    <w:next w:val="NoList"/>
    <w:uiPriority w:val="99"/>
    <w:semiHidden/>
    <w:unhideWhenUsed/>
    <w:rsid w:val="00C92378"/>
  </w:style>
  <w:style w:type="numbering" w:customStyle="1" w:styleId="NoList1452">
    <w:name w:val="No List1452"/>
    <w:next w:val="NoList"/>
    <w:uiPriority w:val="99"/>
    <w:semiHidden/>
    <w:unhideWhenUsed/>
    <w:rsid w:val="00C92378"/>
  </w:style>
  <w:style w:type="numbering" w:customStyle="1" w:styleId="NoList752">
    <w:name w:val="No List752"/>
    <w:next w:val="NoList"/>
    <w:uiPriority w:val="99"/>
    <w:semiHidden/>
    <w:unhideWhenUsed/>
    <w:rsid w:val="00C92378"/>
  </w:style>
  <w:style w:type="numbering" w:customStyle="1" w:styleId="NoList1552">
    <w:name w:val="No List1552"/>
    <w:next w:val="NoList"/>
    <w:uiPriority w:val="99"/>
    <w:semiHidden/>
    <w:unhideWhenUsed/>
    <w:rsid w:val="00C92378"/>
  </w:style>
  <w:style w:type="numbering" w:customStyle="1" w:styleId="NoList11352">
    <w:name w:val="No List11352"/>
    <w:next w:val="NoList"/>
    <w:uiPriority w:val="99"/>
    <w:semiHidden/>
    <w:unhideWhenUsed/>
    <w:rsid w:val="00C92378"/>
  </w:style>
  <w:style w:type="numbering" w:customStyle="1" w:styleId="NoList2352">
    <w:name w:val="No List2352"/>
    <w:next w:val="NoList"/>
    <w:uiPriority w:val="99"/>
    <w:semiHidden/>
    <w:unhideWhenUsed/>
    <w:rsid w:val="00C92378"/>
  </w:style>
  <w:style w:type="numbering" w:customStyle="1" w:styleId="NoList111352">
    <w:name w:val="No List111352"/>
    <w:next w:val="NoList"/>
    <w:uiPriority w:val="99"/>
    <w:semiHidden/>
    <w:unhideWhenUsed/>
    <w:rsid w:val="00C92378"/>
  </w:style>
  <w:style w:type="numbering" w:customStyle="1" w:styleId="NoList3252">
    <w:name w:val="No List3252"/>
    <w:next w:val="NoList"/>
    <w:uiPriority w:val="99"/>
    <w:semiHidden/>
    <w:unhideWhenUsed/>
    <w:rsid w:val="00C92378"/>
  </w:style>
  <w:style w:type="numbering" w:customStyle="1" w:styleId="NoList12252">
    <w:name w:val="No List12252"/>
    <w:next w:val="NoList"/>
    <w:uiPriority w:val="99"/>
    <w:semiHidden/>
    <w:unhideWhenUsed/>
    <w:rsid w:val="00C92378"/>
  </w:style>
  <w:style w:type="numbering" w:customStyle="1" w:styleId="NoList21352">
    <w:name w:val="No List21352"/>
    <w:next w:val="NoList"/>
    <w:uiPriority w:val="99"/>
    <w:semiHidden/>
    <w:unhideWhenUsed/>
    <w:rsid w:val="00C92378"/>
  </w:style>
  <w:style w:type="numbering" w:customStyle="1" w:styleId="NoList4252">
    <w:name w:val="No List4252"/>
    <w:next w:val="NoList"/>
    <w:uiPriority w:val="99"/>
    <w:semiHidden/>
    <w:unhideWhenUsed/>
    <w:rsid w:val="00C92378"/>
  </w:style>
  <w:style w:type="numbering" w:customStyle="1" w:styleId="NoList292">
    <w:name w:val="No List292"/>
    <w:next w:val="NoList"/>
    <w:uiPriority w:val="99"/>
    <w:semiHidden/>
    <w:unhideWhenUsed/>
    <w:rsid w:val="00C92378"/>
  </w:style>
  <w:style w:type="numbering" w:customStyle="1" w:styleId="NoList1202">
    <w:name w:val="No List1202"/>
    <w:next w:val="NoList"/>
    <w:uiPriority w:val="99"/>
    <w:semiHidden/>
    <w:unhideWhenUsed/>
    <w:rsid w:val="00C92378"/>
  </w:style>
  <w:style w:type="numbering" w:customStyle="1" w:styleId="NoList2102">
    <w:name w:val="No List2102"/>
    <w:next w:val="NoList"/>
    <w:uiPriority w:val="99"/>
    <w:semiHidden/>
    <w:unhideWhenUsed/>
    <w:rsid w:val="00C92378"/>
  </w:style>
  <w:style w:type="numbering" w:customStyle="1" w:styleId="NoList11102">
    <w:name w:val="No List11102"/>
    <w:next w:val="NoList"/>
    <w:uiPriority w:val="99"/>
    <w:semiHidden/>
    <w:unhideWhenUsed/>
    <w:rsid w:val="00C92378"/>
  </w:style>
  <w:style w:type="numbering" w:customStyle="1" w:styleId="NoList11192">
    <w:name w:val="No List11192"/>
    <w:next w:val="NoList"/>
    <w:uiPriority w:val="99"/>
    <w:semiHidden/>
    <w:unhideWhenUsed/>
    <w:rsid w:val="00C92378"/>
  </w:style>
  <w:style w:type="numbering" w:customStyle="1" w:styleId="NoList111182">
    <w:name w:val="No List111182"/>
    <w:next w:val="NoList"/>
    <w:uiPriority w:val="99"/>
    <w:semiHidden/>
    <w:unhideWhenUsed/>
    <w:rsid w:val="00C92378"/>
  </w:style>
  <w:style w:type="numbering" w:customStyle="1" w:styleId="NoList2192">
    <w:name w:val="No List2192"/>
    <w:next w:val="NoList"/>
    <w:uiPriority w:val="99"/>
    <w:semiHidden/>
    <w:unhideWhenUsed/>
    <w:rsid w:val="00C92378"/>
  </w:style>
  <w:style w:type="numbering" w:customStyle="1" w:styleId="NoList1111172">
    <w:name w:val="No List1111172"/>
    <w:next w:val="NoList"/>
    <w:uiPriority w:val="99"/>
    <w:semiHidden/>
    <w:unhideWhenUsed/>
    <w:rsid w:val="00C92378"/>
  </w:style>
  <w:style w:type="numbering" w:customStyle="1" w:styleId="NoList382">
    <w:name w:val="No List382"/>
    <w:next w:val="NoList"/>
    <w:uiPriority w:val="99"/>
    <w:semiHidden/>
    <w:unhideWhenUsed/>
    <w:rsid w:val="00C92378"/>
  </w:style>
  <w:style w:type="numbering" w:customStyle="1" w:styleId="NoList1282">
    <w:name w:val="No List1282"/>
    <w:next w:val="NoList"/>
    <w:uiPriority w:val="99"/>
    <w:semiHidden/>
    <w:unhideWhenUsed/>
    <w:rsid w:val="00C92378"/>
  </w:style>
  <w:style w:type="numbering" w:customStyle="1" w:styleId="NoList21162">
    <w:name w:val="No List21162"/>
    <w:next w:val="NoList"/>
    <w:uiPriority w:val="99"/>
    <w:semiHidden/>
    <w:unhideWhenUsed/>
    <w:rsid w:val="00C92378"/>
  </w:style>
  <w:style w:type="numbering" w:customStyle="1" w:styleId="NoList482">
    <w:name w:val="No List482"/>
    <w:next w:val="NoList"/>
    <w:uiPriority w:val="99"/>
    <w:semiHidden/>
    <w:unhideWhenUsed/>
    <w:rsid w:val="00C92378"/>
  </w:style>
  <w:style w:type="numbering" w:customStyle="1" w:styleId="NoList562">
    <w:name w:val="No List562"/>
    <w:next w:val="NoList"/>
    <w:uiPriority w:val="99"/>
    <w:semiHidden/>
    <w:unhideWhenUsed/>
    <w:rsid w:val="00C92378"/>
  </w:style>
  <w:style w:type="numbering" w:customStyle="1" w:styleId="NoList1362">
    <w:name w:val="No List1362"/>
    <w:next w:val="NoList"/>
    <w:uiPriority w:val="99"/>
    <w:semiHidden/>
    <w:unhideWhenUsed/>
    <w:rsid w:val="00C92378"/>
  </w:style>
  <w:style w:type="numbering" w:customStyle="1" w:styleId="NoList11262">
    <w:name w:val="No List11262"/>
    <w:next w:val="NoList"/>
    <w:uiPriority w:val="99"/>
    <w:semiHidden/>
    <w:unhideWhenUsed/>
    <w:rsid w:val="00C92378"/>
  </w:style>
  <w:style w:type="numbering" w:customStyle="1" w:styleId="NoList111262">
    <w:name w:val="No List111262"/>
    <w:next w:val="NoList"/>
    <w:uiPriority w:val="99"/>
    <w:semiHidden/>
    <w:unhideWhenUsed/>
    <w:rsid w:val="00C92378"/>
  </w:style>
  <w:style w:type="numbering" w:customStyle="1" w:styleId="NoList2262">
    <w:name w:val="No List2262"/>
    <w:next w:val="NoList"/>
    <w:uiPriority w:val="99"/>
    <w:semiHidden/>
    <w:unhideWhenUsed/>
    <w:rsid w:val="00C92378"/>
  </w:style>
  <w:style w:type="numbering" w:customStyle="1" w:styleId="NoList1111262">
    <w:name w:val="No List1111262"/>
    <w:next w:val="NoList"/>
    <w:uiPriority w:val="99"/>
    <w:semiHidden/>
    <w:unhideWhenUsed/>
    <w:rsid w:val="00C92378"/>
  </w:style>
  <w:style w:type="numbering" w:customStyle="1" w:styleId="NoList3162">
    <w:name w:val="No List3162"/>
    <w:next w:val="NoList"/>
    <w:uiPriority w:val="99"/>
    <w:semiHidden/>
    <w:unhideWhenUsed/>
    <w:rsid w:val="00C92378"/>
  </w:style>
  <w:style w:type="numbering" w:customStyle="1" w:styleId="NoList12162">
    <w:name w:val="No List12162"/>
    <w:next w:val="NoList"/>
    <w:uiPriority w:val="99"/>
    <w:semiHidden/>
    <w:unhideWhenUsed/>
    <w:rsid w:val="00C92378"/>
  </w:style>
  <w:style w:type="numbering" w:customStyle="1" w:styleId="NoList21262">
    <w:name w:val="No List21262"/>
    <w:next w:val="NoList"/>
    <w:uiPriority w:val="99"/>
    <w:semiHidden/>
    <w:unhideWhenUsed/>
    <w:rsid w:val="00C92378"/>
  </w:style>
  <w:style w:type="numbering" w:customStyle="1" w:styleId="NoList4162">
    <w:name w:val="No List4162"/>
    <w:next w:val="NoList"/>
    <w:uiPriority w:val="99"/>
    <w:semiHidden/>
    <w:unhideWhenUsed/>
    <w:rsid w:val="00C92378"/>
  </w:style>
  <w:style w:type="numbering" w:customStyle="1" w:styleId="NoList662">
    <w:name w:val="No List662"/>
    <w:next w:val="NoList"/>
    <w:uiPriority w:val="99"/>
    <w:semiHidden/>
    <w:unhideWhenUsed/>
    <w:rsid w:val="00C92378"/>
  </w:style>
  <w:style w:type="numbering" w:customStyle="1" w:styleId="NoList1462">
    <w:name w:val="No List1462"/>
    <w:next w:val="NoList"/>
    <w:uiPriority w:val="99"/>
    <w:semiHidden/>
    <w:unhideWhenUsed/>
    <w:rsid w:val="00C92378"/>
  </w:style>
  <w:style w:type="numbering" w:customStyle="1" w:styleId="NoList762">
    <w:name w:val="No List762"/>
    <w:next w:val="NoList"/>
    <w:uiPriority w:val="99"/>
    <w:semiHidden/>
    <w:unhideWhenUsed/>
    <w:rsid w:val="00C92378"/>
  </w:style>
  <w:style w:type="numbering" w:customStyle="1" w:styleId="NoList1562">
    <w:name w:val="No List1562"/>
    <w:next w:val="NoList"/>
    <w:uiPriority w:val="99"/>
    <w:semiHidden/>
    <w:unhideWhenUsed/>
    <w:rsid w:val="00C92378"/>
  </w:style>
  <w:style w:type="numbering" w:customStyle="1" w:styleId="NoList11362">
    <w:name w:val="No List11362"/>
    <w:next w:val="NoList"/>
    <w:uiPriority w:val="99"/>
    <w:semiHidden/>
    <w:unhideWhenUsed/>
    <w:rsid w:val="00C92378"/>
  </w:style>
  <w:style w:type="numbering" w:customStyle="1" w:styleId="NoList2362">
    <w:name w:val="No List2362"/>
    <w:next w:val="NoList"/>
    <w:uiPriority w:val="99"/>
    <w:semiHidden/>
    <w:unhideWhenUsed/>
    <w:rsid w:val="00C92378"/>
  </w:style>
  <w:style w:type="numbering" w:customStyle="1" w:styleId="NoList111362">
    <w:name w:val="No List111362"/>
    <w:next w:val="NoList"/>
    <w:uiPriority w:val="99"/>
    <w:semiHidden/>
    <w:unhideWhenUsed/>
    <w:rsid w:val="00C92378"/>
  </w:style>
  <w:style w:type="numbering" w:customStyle="1" w:styleId="NoList3262">
    <w:name w:val="No List3262"/>
    <w:next w:val="NoList"/>
    <w:uiPriority w:val="99"/>
    <w:semiHidden/>
    <w:unhideWhenUsed/>
    <w:rsid w:val="00C92378"/>
  </w:style>
  <w:style w:type="numbering" w:customStyle="1" w:styleId="NoList12262">
    <w:name w:val="No List12262"/>
    <w:next w:val="NoList"/>
    <w:uiPriority w:val="99"/>
    <w:semiHidden/>
    <w:unhideWhenUsed/>
    <w:rsid w:val="00C92378"/>
  </w:style>
  <w:style w:type="numbering" w:customStyle="1" w:styleId="NoList21362">
    <w:name w:val="No List21362"/>
    <w:next w:val="NoList"/>
    <w:uiPriority w:val="99"/>
    <w:semiHidden/>
    <w:unhideWhenUsed/>
    <w:rsid w:val="00C92378"/>
  </w:style>
  <w:style w:type="numbering" w:customStyle="1" w:styleId="NoList4262">
    <w:name w:val="No List4262"/>
    <w:next w:val="NoList"/>
    <w:uiPriority w:val="99"/>
    <w:semiHidden/>
    <w:unhideWhenUsed/>
    <w:rsid w:val="00C92378"/>
  </w:style>
  <w:style w:type="numbering" w:customStyle="1" w:styleId="NoList301">
    <w:name w:val="No List301"/>
    <w:next w:val="NoList"/>
    <w:uiPriority w:val="99"/>
    <w:semiHidden/>
    <w:unhideWhenUsed/>
    <w:rsid w:val="00C92378"/>
  </w:style>
  <w:style w:type="numbering" w:customStyle="1" w:styleId="NoList1291">
    <w:name w:val="No List1291"/>
    <w:next w:val="NoList"/>
    <w:uiPriority w:val="99"/>
    <w:semiHidden/>
    <w:unhideWhenUsed/>
    <w:rsid w:val="00C92378"/>
  </w:style>
  <w:style w:type="numbering" w:customStyle="1" w:styleId="NoList11201">
    <w:name w:val="No List11201"/>
    <w:next w:val="NoList"/>
    <w:uiPriority w:val="99"/>
    <w:semiHidden/>
    <w:unhideWhenUsed/>
    <w:rsid w:val="00C92378"/>
  </w:style>
  <w:style w:type="numbering" w:customStyle="1" w:styleId="NoList2201">
    <w:name w:val="No List2201"/>
    <w:next w:val="NoList"/>
    <w:uiPriority w:val="99"/>
    <w:semiHidden/>
    <w:unhideWhenUsed/>
    <w:rsid w:val="00C92378"/>
  </w:style>
  <w:style w:type="numbering" w:customStyle="1" w:styleId="NoList111101">
    <w:name w:val="No List111101"/>
    <w:next w:val="NoList"/>
    <w:uiPriority w:val="99"/>
    <w:semiHidden/>
    <w:unhideWhenUsed/>
    <w:rsid w:val="00C92378"/>
  </w:style>
  <w:style w:type="numbering" w:customStyle="1" w:styleId="NoList111191">
    <w:name w:val="No List111191"/>
    <w:next w:val="NoList"/>
    <w:uiPriority w:val="99"/>
    <w:semiHidden/>
    <w:unhideWhenUsed/>
    <w:rsid w:val="00C92378"/>
  </w:style>
  <w:style w:type="numbering" w:customStyle="1" w:styleId="NoList1111181">
    <w:name w:val="No List1111181"/>
    <w:next w:val="NoList"/>
    <w:uiPriority w:val="99"/>
    <w:semiHidden/>
    <w:unhideWhenUsed/>
    <w:rsid w:val="00C92378"/>
  </w:style>
  <w:style w:type="numbering" w:customStyle="1" w:styleId="NoList21101">
    <w:name w:val="No List21101"/>
    <w:next w:val="NoList"/>
    <w:uiPriority w:val="99"/>
    <w:semiHidden/>
    <w:unhideWhenUsed/>
    <w:rsid w:val="00C92378"/>
  </w:style>
  <w:style w:type="numbering" w:customStyle="1" w:styleId="NoList11111151">
    <w:name w:val="No List11111151"/>
    <w:next w:val="NoList"/>
    <w:uiPriority w:val="99"/>
    <w:semiHidden/>
    <w:unhideWhenUsed/>
    <w:rsid w:val="00C92378"/>
  </w:style>
  <w:style w:type="numbering" w:customStyle="1" w:styleId="NoList391">
    <w:name w:val="No List391"/>
    <w:next w:val="NoList"/>
    <w:uiPriority w:val="99"/>
    <w:semiHidden/>
    <w:unhideWhenUsed/>
    <w:rsid w:val="00C92378"/>
  </w:style>
  <w:style w:type="numbering" w:customStyle="1" w:styleId="NoList12101">
    <w:name w:val="No List12101"/>
    <w:next w:val="NoList"/>
    <w:uiPriority w:val="99"/>
    <w:semiHidden/>
    <w:unhideWhenUsed/>
    <w:rsid w:val="00C92378"/>
  </w:style>
  <w:style w:type="numbering" w:customStyle="1" w:styleId="NoList21171">
    <w:name w:val="No List21171"/>
    <w:next w:val="NoList"/>
    <w:uiPriority w:val="99"/>
    <w:semiHidden/>
    <w:unhideWhenUsed/>
    <w:rsid w:val="00C92378"/>
  </w:style>
  <w:style w:type="numbering" w:customStyle="1" w:styleId="NoList491">
    <w:name w:val="No List491"/>
    <w:next w:val="NoList"/>
    <w:uiPriority w:val="99"/>
    <w:semiHidden/>
    <w:unhideWhenUsed/>
    <w:rsid w:val="00C92378"/>
  </w:style>
  <w:style w:type="numbering" w:customStyle="1" w:styleId="NoList571">
    <w:name w:val="No List571"/>
    <w:next w:val="NoList"/>
    <w:uiPriority w:val="99"/>
    <w:semiHidden/>
    <w:unhideWhenUsed/>
    <w:rsid w:val="00C92378"/>
  </w:style>
  <w:style w:type="numbering" w:customStyle="1" w:styleId="NoList1371">
    <w:name w:val="No List1371"/>
    <w:next w:val="NoList"/>
    <w:uiPriority w:val="99"/>
    <w:semiHidden/>
    <w:unhideWhenUsed/>
    <w:rsid w:val="00C92378"/>
  </w:style>
  <w:style w:type="numbering" w:customStyle="1" w:styleId="NoList11271">
    <w:name w:val="No List11271"/>
    <w:next w:val="NoList"/>
    <w:uiPriority w:val="99"/>
    <w:semiHidden/>
    <w:unhideWhenUsed/>
    <w:rsid w:val="00C92378"/>
  </w:style>
  <w:style w:type="numbering" w:customStyle="1" w:styleId="NoList111271">
    <w:name w:val="No List111271"/>
    <w:next w:val="NoList"/>
    <w:uiPriority w:val="99"/>
    <w:semiHidden/>
    <w:unhideWhenUsed/>
    <w:rsid w:val="00C92378"/>
  </w:style>
  <w:style w:type="numbering" w:customStyle="1" w:styleId="NoList2271">
    <w:name w:val="No List2271"/>
    <w:next w:val="NoList"/>
    <w:uiPriority w:val="99"/>
    <w:semiHidden/>
    <w:unhideWhenUsed/>
    <w:rsid w:val="00C92378"/>
  </w:style>
  <w:style w:type="numbering" w:customStyle="1" w:styleId="NoList1111271">
    <w:name w:val="No List1111271"/>
    <w:next w:val="NoList"/>
    <w:uiPriority w:val="99"/>
    <w:semiHidden/>
    <w:unhideWhenUsed/>
    <w:rsid w:val="00C92378"/>
  </w:style>
  <w:style w:type="numbering" w:customStyle="1" w:styleId="NoList3171">
    <w:name w:val="No List3171"/>
    <w:next w:val="NoList"/>
    <w:uiPriority w:val="99"/>
    <w:semiHidden/>
    <w:unhideWhenUsed/>
    <w:rsid w:val="00C92378"/>
  </w:style>
  <w:style w:type="numbering" w:customStyle="1" w:styleId="NoList12171">
    <w:name w:val="No List12171"/>
    <w:next w:val="NoList"/>
    <w:uiPriority w:val="99"/>
    <w:semiHidden/>
    <w:unhideWhenUsed/>
    <w:rsid w:val="00C92378"/>
  </w:style>
  <w:style w:type="numbering" w:customStyle="1" w:styleId="NoList21271">
    <w:name w:val="No List21271"/>
    <w:next w:val="NoList"/>
    <w:uiPriority w:val="99"/>
    <w:semiHidden/>
    <w:unhideWhenUsed/>
    <w:rsid w:val="00C92378"/>
  </w:style>
  <w:style w:type="numbering" w:customStyle="1" w:styleId="NoList4171">
    <w:name w:val="No List4171"/>
    <w:next w:val="NoList"/>
    <w:uiPriority w:val="99"/>
    <w:semiHidden/>
    <w:unhideWhenUsed/>
    <w:rsid w:val="00C92378"/>
  </w:style>
  <w:style w:type="numbering" w:customStyle="1" w:styleId="NoList671">
    <w:name w:val="No List671"/>
    <w:next w:val="NoList"/>
    <w:uiPriority w:val="99"/>
    <w:semiHidden/>
    <w:unhideWhenUsed/>
    <w:rsid w:val="00C92378"/>
  </w:style>
  <w:style w:type="numbering" w:customStyle="1" w:styleId="NoList1471">
    <w:name w:val="No List1471"/>
    <w:next w:val="NoList"/>
    <w:uiPriority w:val="99"/>
    <w:semiHidden/>
    <w:unhideWhenUsed/>
    <w:rsid w:val="00C92378"/>
  </w:style>
  <w:style w:type="numbering" w:customStyle="1" w:styleId="NoList771">
    <w:name w:val="No List771"/>
    <w:next w:val="NoList"/>
    <w:uiPriority w:val="99"/>
    <w:semiHidden/>
    <w:unhideWhenUsed/>
    <w:rsid w:val="00C92378"/>
  </w:style>
  <w:style w:type="numbering" w:customStyle="1" w:styleId="NoList1571">
    <w:name w:val="No List1571"/>
    <w:next w:val="NoList"/>
    <w:uiPriority w:val="99"/>
    <w:semiHidden/>
    <w:unhideWhenUsed/>
    <w:rsid w:val="00C92378"/>
  </w:style>
  <w:style w:type="numbering" w:customStyle="1" w:styleId="NoList11371">
    <w:name w:val="No List11371"/>
    <w:next w:val="NoList"/>
    <w:uiPriority w:val="99"/>
    <w:semiHidden/>
    <w:unhideWhenUsed/>
    <w:rsid w:val="00C92378"/>
  </w:style>
  <w:style w:type="numbering" w:customStyle="1" w:styleId="NoList2371">
    <w:name w:val="No List2371"/>
    <w:next w:val="NoList"/>
    <w:uiPriority w:val="99"/>
    <w:semiHidden/>
    <w:unhideWhenUsed/>
    <w:rsid w:val="00C92378"/>
  </w:style>
  <w:style w:type="numbering" w:customStyle="1" w:styleId="NoList111371">
    <w:name w:val="No List111371"/>
    <w:next w:val="NoList"/>
    <w:uiPriority w:val="99"/>
    <w:semiHidden/>
    <w:unhideWhenUsed/>
    <w:rsid w:val="00C92378"/>
  </w:style>
  <w:style w:type="numbering" w:customStyle="1" w:styleId="NoList3271">
    <w:name w:val="No List3271"/>
    <w:next w:val="NoList"/>
    <w:uiPriority w:val="99"/>
    <w:semiHidden/>
    <w:unhideWhenUsed/>
    <w:rsid w:val="00C92378"/>
  </w:style>
  <w:style w:type="numbering" w:customStyle="1" w:styleId="NoList12271">
    <w:name w:val="No List12271"/>
    <w:next w:val="NoList"/>
    <w:uiPriority w:val="99"/>
    <w:semiHidden/>
    <w:unhideWhenUsed/>
    <w:rsid w:val="00C92378"/>
  </w:style>
  <w:style w:type="numbering" w:customStyle="1" w:styleId="NoList21371">
    <w:name w:val="No List21371"/>
    <w:next w:val="NoList"/>
    <w:uiPriority w:val="99"/>
    <w:semiHidden/>
    <w:unhideWhenUsed/>
    <w:rsid w:val="00C92378"/>
  </w:style>
  <w:style w:type="numbering" w:customStyle="1" w:styleId="NoList4271">
    <w:name w:val="No List4271"/>
    <w:next w:val="NoList"/>
    <w:uiPriority w:val="99"/>
    <w:semiHidden/>
    <w:unhideWhenUsed/>
    <w:rsid w:val="00C92378"/>
  </w:style>
  <w:style w:type="numbering" w:customStyle="1" w:styleId="NoList821">
    <w:name w:val="No List821"/>
    <w:next w:val="NoList"/>
    <w:uiPriority w:val="99"/>
    <w:semiHidden/>
    <w:unhideWhenUsed/>
    <w:rsid w:val="00C92378"/>
  </w:style>
  <w:style w:type="numbering" w:customStyle="1" w:styleId="NoList1611">
    <w:name w:val="No List1611"/>
    <w:next w:val="NoList"/>
    <w:uiPriority w:val="99"/>
    <w:semiHidden/>
    <w:unhideWhenUsed/>
    <w:rsid w:val="00C92378"/>
  </w:style>
  <w:style w:type="numbering" w:customStyle="1" w:styleId="NoList2421">
    <w:name w:val="No List2421"/>
    <w:next w:val="NoList"/>
    <w:uiPriority w:val="99"/>
    <w:semiHidden/>
    <w:unhideWhenUsed/>
    <w:rsid w:val="00C92378"/>
  </w:style>
  <w:style w:type="numbering" w:customStyle="1" w:styleId="NoList11421">
    <w:name w:val="No List11421"/>
    <w:next w:val="NoList"/>
    <w:uiPriority w:val="99"/>
    <w:semiHidden/>
    <w:unhideWhenUsed/>
    <w:rsid w:val="00C92378"/>
  </w:style>
  <w:style w:type="numbering" w:customStyle="1" w:styleId="NoList111421">
    <w:name w:val="No List111421"/>
    <w:next w:val="NoList"/>
    <w:uiPriority w:val="99"/>
    <w:semiHidden/>
    <w:unhideWhenUsed/>
    <w:rsid w:val="00C92378"/>
  </w:style>
  <w:style w:type="numbering" w:customStyle="1" w:styleId="NoList1111321">
    <w:name w:val="No List1111321"/>
    <w:next w:val="NoList"/>
    <w:uiPriority w:val="99"/>
    <w:semiHidden/>
    <w:unhideWhenUsed/>
    <w:rsid w:val="00C92378"/>
  </w:style>
  <w:style w:type="numbering" w:customStyle="1" w:styleId="NoList21411">
    <w:name w:val="No List21411"/>
    <w:next w:val="NoList"/>
    <w:uiPriority w:val="99"/>
    <w:semiHidden/>
    <w:unhideWhenUsed/>
    <w:rsid w:val="00C92378"/>
  </w:style>
  <w:style w:type="numbering" w:customStyle="1" w:styleId="NoList11111221">
    <w:name w:val="No List11111221"/>
    <w:next w:val="NoList"/>
    <w:uiPriority w:val="99"/>
    <w:semiHidden/>
    <w:unhideWhenUsed/>
    <w:rsid w:val="00C92378"/>
  </w:style>
  <w:style w:type="numbering" w:customStyle="1" w:styleId="NoList3321">
    <w:name w:val="No List3321"/>
    <w:next w:val="NoList"/>
    <w:uiPriority w:val="99"/>
    <w:semiHidden/>
    <w:unhideWhenUsed/>
    <w:rsid w:val="00C92378"/>
  </w:style>
  <w:style w:type="numbering" w:customStyle="1" w:styleId="NoList12311">
    <w:name w:val="No List12311"/>
    <w:next w:val="NoList"/>
    <w:uiPriority w:val="99"/>
    <w:semiHidden/>
    <w:unhideWhenUsed/>
    <w:rsid w:val="00C92378"/>
  </w:style>
  <w:style w:type="numbering" w:customStyle="1" w:styleId="NoList211121">
    <w:name w:val="No List211121"/>
    <w:next w:val="NoList"/>
    <w:uiPriority w:val="99"/>
    <w:semiHidden/>
    <w:unhideWhenUsed/>
    <w:rsid w:val="00C92378"/>
  </w:style>
  <w:style w:type="numbering" w:customStyle="1" w:styleId="NoList4321">
    <w:name w:val="No List4321"/>
    <w:next w:val="NoList"/>
    <w:uiPriority w:val="99"/>
    <w:semiHidden/>
    <w:unhideWhenUsed/>
    <w:rsid w:val="00C92378"/>
  </w:style>
  <w:style w:type="numbering" w:customStyle="1" w:styleId="NoList5121">
    <w:name w:val="No List5121"/>
    <w:next w:val="NoList"/>
    <w:uiPriority w:val="99"/>
    <w:semiHidden/>
    <w:unhideWhenUsed/>
    <w:rsid w:val="00C92378"/>
  </w:style>
  <w:style w:type="numbering" w:customStyle="1" w:styleId="NoList13121">
    <w:name w:val="No List13121"/>
    <w:next w:val="NoList"/>
    <w:uiPriority w:val="99"/>
    <w:semiHidden/>
    <w:unhideWhenUsed/>
    <w:rsid w:val="00C92378"/>
  </w:style>
  <w:style w:type="numbering" w:customStyle="1" w:styleId="NoList112121">
    <w:name w:val="No List112121"/>
    <w:next w:val="NoList"/>
    <w:uiPriority w:val="99"/>
    <w:semiHidden/>
    <w:unhideWhenUsed/>
    <w:rsid w:val="00C92378"/>
  </w:style>
  <w:style w:type="numbering" w:customStyle="1" w:styleId="NoList1112121">
    <w:name w:val="No List1112121"/>
    <w:next w:val="NoList"/>
    <w:uiPriority w:val="99"/>
    <w:semiHidden/>
    <w:unhideWhenUsed/>
    <w:rsid w:val="00C92378"/>
  </w:style>
  <w:style w:type="numbering" w:customStyle="1" w:styleId="NoList22121">
    <w:name w:val="No List22121"/>
    <w:next w:val="NoList"/>
    <w:uiPriority w:val="99"/>
    <w:semiHidden/>
    <w:unhideWhenUsed/>
    <w:rsid w:val="00C92378"/>
  </w:style>
  <w:style w:type="numbering" w:customStyle="1" w:styleId="NoList11112121">
    <w:name w:val="No List11112121"/>
    <w:next w:val="NoList"/>
    <w:uiPriority w:val="99"/>
    <w:semiHidden/>
    <w:unhideWhenUsed/>
    <w:rsid w:val="00C92378"/>
  </w:style>
  <w:style w:type="numbering" w:customStyle="1" w:styleId="NoList31121">
    <w:name w:val="No List31121"/>
    <w:next w:val="NoList"/>
    <w:uiPriority w:val="99"/>
    <w:semiHidden/>
    <w:unhideWhenUsed/>
    <w:rsid w:val="00C92378"/>
  </w:style>
  <w:style w:type="numbering" w:customStyle="1" w:styleId="NoList121121">
    <w:name w:val="No List121121"/>
    <w:next w:val="NoList"/>
    <w:uiPriority w:val="99"/>
    <w:semiHidden/>
    <w:unhideWhenUsed/>
    <w:rsid w:val="00C92378"/>
  </w:style>
  <w:style w:type="numbering" w:customStyle="1" w:styleId="NoList212121">
    <w:name w:val="No List212121"/>
    <w:next w:val="NoList"/>
    <w:uiPriority w:val="99"/>
    <w:semiHidden/>
    <w:unhideWhenUsed/>
    <w:rsid w:val="00C92378"/>
  </w:style>
  <w:style w:type="numbering" w:customStyle="1" w:styleId="NoList41121">
    <w:name w:val="No List41121"/>
    <w:next w:val="NoList"/>
    <w:uiPriority w:val="99"/>
    <w:semiHidden/>
    <w:unhideWhenUsed/>
    <w:rsid w:val="00C92378"/>
  </w:style>
  <w:style w:type="numbering" w:customStyle="1" w:styleId="NoList6121">
    <w:name w:val="No List6121"/>
    <w:next w:val="NoList"/>
    <w:uiPriority w:val="99"/>
    <w:semiHidden/>
    <w:unhideWhenUsed/>
    <w:rsid w:val="00C92378"/>
  </w:style>
  <w:style w:type="numbering" w:customStyle="1" w:styleId="NoList14121">
    <w:name w:val="No List14121"/>
    <w:next w:val="NoList"/>
    <w:uiPriority w:val="99"/>
    <w:semiHidden/>
    <w:unhideWhenUsed/>
    <w:rsid w:val="00C92378"/>
  </w:style>
  <w:style w:type="numbering" w:customStyle="1" w:styleId="NoList7121">
    <w:name w:val="No List7121"/>
    <w:next w:val="NoList"/>
    <w:uiPriority w:val="99"/>
    <w:semiHidden/>
    <w:unhideWhenUsed/>
    <w:rsid w:val="00C92378"/>
  </w:style>
  <w:style w:type="numbering" w:customStyle="1" w:styleId="NoList15111">
    <w:name w:val="No List15111"/>
    <w:next w:val="NoList"/>
    <w:uiPriority w:val="99"/>
    <w:semiHidden/>
    <w:unhideWhenUsed/>
    <w:rsid w:val="00C92378"/>
  </w:style>
  <w:style w:type="numbering" w:customStyle="1" w:styleId="NoList113121">
    <w:name w:val="No List113121"/>
    <w:next w:val="NoList"/>
    <w:uiPriority w:val="99"/>
    <w:semiHidden/>
    <w:unhideWhenUsed/>
    <w:rsid w:val="00C92378"/>
  </w:style>
  <w:style w:type="numbering" w:customStyle="1" w:styleId="NoList23121">
    <w:name w:val="No List23121"/>
    <w:next w:val="NoList"/>
    <w:uiPriority w:val="99"/>
    <w:semiHidden/>
    <w:unhideWhenUsed/>
    <w:rsid w:val="00C92378"/>
  </w:style>
  <w:style w:type="numbering" w:customStyle="1" w:styleId="NoList1113121">
    <w:name w:val="No List1113121"/>
    <w:next w:val="NoList"/>
    <w:uiPriority w:val="99"/>
    <w:semiHidden/>
    <w:unhideWhenUsed/>
    <w:rsid w:val="00C92378"/>
  </w:style>
  <w:style w:type="numbering" w:customStyle="1" w:styleId="NoList32121">
    <w:name w:val="No List32121"/>
    <w:next w:val="NoList"/>
    <w:uiPriority w:val="99"/>
    <w:semiHidden/>
    <w:unhideWhenUsed/>
    <w:rsid w:val="00C92378"/>
  </w:style>
  <w:style w:type="numbering" w:customStyle="1" w:styleId="NoList122111">
    <w:name w:val="No List122111"/>
    <w:next w:val="NoList"/>
    <w:uiPriority w:val="99"/>
    <w:semiHidden/>
    <w:unhideWhenUsed/>
    <w:rsid w:val="00C92378"/>
  </w:style>
  <w:style w:type="numbering" w:customStyle="1" w:styleId="NoList213111">
    <w:name w:val="No List213111"/>
    <w:next w:val="NoList"/>
    <w:uiPriority w:val="99"/>
    <w:semiHidden/>
    <w:unhideWhenUsed/>
    <w:rsid w:val="00C92378"/>
  </w:style>
  <w:style w:type="numbering" w:customStyle="1" w:styleId="NoList42121">
    <w:name w:val="No List42121"/>
    <w:next w:val="NoList"/>
    <w:uiPriority w:val="99"/>
    <w:semiHidden/>
    <w:unhideWhenUsed/>
    <w:rsid w:val="00C92378"/>
  </w:style>
  <w:style w:type="numbering" w:customStyle="1" w:styleId="NoList921">
    <w:name w:val="No List921"/>
    <w:next w:val="NoList"/>
    <w:uiPriority w:val="99"/>
    <w:semiHidden/>
    <w:unhideWhenUsed/>
    <w:rsid w:val="00C92378"/>
  </w:style>
  <w:style w:type="numbering" w:customStyle="1" w:styleId="NoList1711">
    <w:name w:val="No List1711"/>
    <w:next w:val="NoList"/>
    <w:uiPriority w:val="99"/>
    <w:semiHidden/>
    <w:unhideWhenUsed/>
    <w:rsid w:val="00C92378"/>
  </w:style>
  <w:style w:type="numbering" w:customStyle="1" w:styleId="NoList2511">
    <w:name w:val="No List2511"/>
    <w:next w:val="NoList"/>
    <w:uiPriority w:val="99"/>
    <w:semiHidden/>
    <w:unhideWhenUsed/>
    <w:rsid w:val="00C92378"/>
  </w:style>
  <w:style w:type="numbering" w:customStyle="1" w:styleId="NoList11511">
    <w:name w:val="No List11511"/>
    <w:next w:val="NoList"/>
    <w:uiPriority w:val="99"/>
    <w:semiHidden/>
    <w:unhideWhenUsed/>
    <w:rsid w:val="00C92378"/>
  </w:style>
  <w:style w:type="numbering" w:customStyle="1" w:styleId="NoList111511">
    <w:name w:val="No List111511"/>
    <w:next w:val="NoList"/>
    <w:uiPriority w:val="99"/>
    <w:semiHidden/>
    <w:unhideWhenUsed/>
    <w:rsid w:val="00C92378"/>
  </w:style>
  <w:style w:type="numbering" w:customStyle="1" w:styleId="NoList1111421">
    <w:name w:val="No List1111421"/>
    <w:next w:val="NoList"/>
    <w:uiPriority w:val="99"/>
    <w:semiHidden/>
    <w:unhideWhenUsed/>
    <w:rsid w:val="00C92378"/>
  </w:style>
  <w:style w:type="numbering" w:customStyle="1" w:styleId="NoList21511">
    <w:name w:val="No List21511"/>
    <w:next w:val="NoList"/>
    <w:uiPriority w:val="99"/>
    <w:semiHidden/>
    <w:unhideWhenUsed/>
    <w:rsid w:val="00C92378"/>
  </w:style>
  <w:style w:type="numbering" w:customStyle="1" w:styleId="NoList11111321">
    <w:name w:val="No List11111321"/>
    <w:next w:val="NoList"/>
    <w:uiPriority w:val="99"/>
    <w:semiHidden/>
    <w:unhideWhenUsed/>
    <w:rsid w:val="00C92378"/>
  </w:style>
  <w:style w:type="numbering" w:customStyle="1" w:styleId="NoList3421">
    <w:name w:val="No List3421"/>
    <w:next w:val="NoList"/>
    <w:uiPriority w:val="99"/>
    <w:semiHidden/>
    <w:unhideWhenUsed/>
    <w:rsid w:val="00C92378"/>
  </w:style>
  <w:style w:type="numbering" w:customStyle="1" w:styleId="NoList12411">
    <w:name w:val="No List12411"/>
    <w:next w:val="NoList"/>
    <w:uiPriority w:val="99"/>
    <w:semiHidden/>
    <w:unhideWhenUsed/>
    <w:rsid w:val="00C92378"/>
  </w:style>
  <w:style w:type="numbering" w:customStyle="1" w:styleId="NoList211211">
    <w:name w:val="No List211211"/>
    <w:next w:val="NoList"/>
    <w:uiPriority w:val="99"/>
    <w:semiHidden/>
    <w:unhideWhenUsed/>
    <w:rsid w:val="00C92378"/>
  </w:style>
  <w:style w:type="numbering" w:customStyle="1" w:styleId="NoList4411">
    <w:name w:val="No List4411"/>
    <w:next w:val="NoList"/>
    <w:uiPriority w:val="99"/>
    <w:semiHidden/>
    <w:unhideWhenUsed/>
    <w:rsid w:val="00C92378"/>
  </w:style>
  <w:style w:type="numbering" w:customStyle="1" w:styleId="NoList5221">
    <w:name w:val="No List5221"/>
    <w:next w:val="NoList"/>
    <w:uiPriority w:val="99"/>
    <w:semiHidden/>
    <w:unhideWhenUsed/>
    <w:rsid w:val="00C92378"/>
  </w:style>
  <w:style w:type="numbering" w:customStyle="1" w:styleId="NoList13211">
    <w:name w:val="No List13211"/>
    <w:next w:val="NoList"/>
    <w:uiPriority w:val="99"/>
    <w:semiHidden/>
    <w:unhideWhenUsed/>
    <w:rsid w:val="00C92378"/>
  </w:style>
  <w:style w:type="numbering" w:customStyle="1" w:styleId="NoList112211">
    <w:name w:val="No List112211"/>
    <w:next w:val="NoList"/>
    <w:uiPriority w:val="99"/>
    <w:semiHidden/>
    <w:unhideWhenUsed/>
    <w:rsid w:val="00C92378"/>
  </w:style>
  <w:style w:type="numbering" w:customStyle="1" w:styleId="NoList1112211">
    <w:name w:val="No List1112211"/>
    <w:next w:val="NoList"/>
    <w:uiPriority w:val="99"/>
    <w:semiHidden/>
    <w:unhideWhenUsed/>
    <w:rsid w:val="00C92378"/>
  </w:style>
  <w:style w:type="numbering" w:customStyle="1" w:styleId="NoList22211">
    <w:name w:val="No List22211"/>
    <w:next w:val="NoList"/>
    <w:uiPriority w:val="99"/>
    <w:semiHidden/>
    <w:unhideWhenUsed/>
    <w:rsid w:val="00C92378"/>
  </w:style>
  <w:style w:type="numbering" w:customStyle="1" w:styleId="NoList11112211">
    <w:name w:val="No List11112211"/>
    <w:next w:val="NoList"/>
    <w:uiPriority w:val="99"/>
    <w:semiHidden/>
    <w:unhideWhenUsed/>
    <w:rsid w:val="00C92378"/>
  </w:style>
  <w:style w:type="numbering" w:customStyle="1" w:styleId="NoList31221">
    <w:name w:val="No List31221"/>
    <w:next w:val="NoList"/>
    <w:uiPriority w:val="99"/>
    <w:semiHidden/>
    <w:unhideWhenUsed/>
    <w:rsid w:val="00C92378"/>
  </w:style>
  <w:style w:type="numbering" w:customStyle="1" w:styleId="NoList121211">
    <w:name w:val="No List121211"/>
    <w:next w:val="NoList"/>
    <w:uiPriority w:val="99"/>
    <w:semiHidden/>
    <w:unhideWhenUsed/>
    <w:rsid w:val="00C92378"/>
  </w:style>
  <w:style w:type="numbering" w:customStyle="1" w:styleId="NoList212211">
    <w:name w:val="No List212211"/>
    <w:next w:val="NoList"/>
    <w:uiPriority w:val="99"/>
    <w:semiHidden/>
    <w:unhideWhenUsed/>
    <w:rsid w:val="00C92378"/>
  </w:style>
  <w:style w:type="numbering" w:customStyle="1" w:styleId="NoList41211">
    <w:name w:val="No List41211"/>
    <w:next w:val="NoList"/>
    <w:uiPriority w:val="99"/>
    <w:semiHidden/>
    <w:unhideWhenUsed/>
    <w:rsid w:val="00C92378"/>
  </w:style>
  <w:style w:type="numbering" w:customStyle="1" w:styleId="NoList6221">
    <w:name w:val="No List6221"/>
    <w:next w:val="NoList"/>
    <w:uiPriority w:val="99"/>
    <w:semiHidden/>
    <w:unhideWhenUsed/>
    <w:rsid w:val="00C92378"/>
  </w:style>
  <w:style w:type="numbering" w:customStyle="1" w:styleId="NoList14211">
    <w:name w:val="No List14211"/>
    <w:next w:val="NoList"/>
    <w:uiPriority w:val="99"/>
    <w:semiHidden/>
    <w:unhideWhenUsed/>
    <w:rsid w:val="00C92378"/>
  </w:style>
  <w:style w:type="numbering" w:customStyle="1" w:styleId="NoList7221">
    <w:name w:val="No List7221"/>
    <w:next w:val="NoList"/>
    <w:uiPriority w:val="99"/>
    <w:semiHidden/>
    <w:unhideWhenUsed/>
    <w:rsid w:val="00C92378"/>
  </w:style>
  <w:style w:type="numbering" w:customStyle="1" w:styleId="NoList15211">
    <w:name w:val="No List15211"/>
    <w:next w:val="NoList"/>
    <w:uiPriority w:val="99"/>
    <w:semiHidden/>
    <w:unhideWhenUsed/>
    <w:rsid w:val="00C92378"/>
  </w:style>
  <w:style w:type="numbering" w:customStyle="1" w:styleId="NoList113211">
    <w:name w:val="No List113211"/>
    <w:next w:val="NoList"/>
    <w:uiPriority w:val="99"/>
    <w:semiHidden/>
    <w:unhideWhenUsed/>
    <w:rsid w:val="00C92378"/>
  </w:style>
  <w:style w:type="numbering" w:customStyle="1" w:styleId="NoList23211">
    <w:name w:val="No List23211"/>
    <w:next w:val="NoList"/>
    <w:uiPriority w:val="99"/>
    <w:semiHidden/>
    <w:unhideWhenUsed/>
    <w:rsid w:val="00C92378"/>
  </w:style>
  <w:style w:type="numbering" w:customStyle="1" w:styleId="NoList1113211">
    <w:name w:val="No List1113211"/>
    <w:next w:val="NoList"/>
    <w:uiPriority w:val="99"/>
    <w:semiHidden/>
    <w:unhideWhenUsed/>
    <w:rsid w:val="00C92378"/>
  </w:style>
  <w:style w:type="numbering" w:customStyle="1" w:styleId="NoList32211">
    <w:name w:val="No List32211"/>
    <w:next w:val="NoList"/>
    <w:uiPriority w:val="99"/>
    <w:semiHidden/>
    <w:unhideWhenUsed/>
    <w:rsid w:val="00C92378"/>
  </w:style>
  <w:style w:type="numbering" w:customStyle="1" w:styleId="NoList122211">
    <w:name w:val="No List122211"/>
    <w:next w:val="NoList"/>
    <w:uiPriority w:val="99"/>
    <w:semiHidden/>
    <w:unhideWhenUsed/>
    <w:rsid w:val="00C92378"/>
  </w:style>
  <w:style w:type="numbering" w:customStyle="1" w:styleId="NoList213211">
    <w:name w:val="No List213211"/>
    <w:next w:val="NoList"/>
    <w:uiPriority w:val="99"/>
    <w:semiHidden/>
    <w:unhideWhenUsed/>
    <w:rsid w:val="00C92378"/>
  </w:style>
  <w:style w:type="numbering" w:customStyle="1" w:styleId="NoList42211">
    <w:name w:val="No List42211"/>
    <w:next w:val="NoList"/>
    <w:uiPriority w:val="99"/>
    <w:semiHidden/>
    <w:unhideWhenUsed/>
    <w:rsid w:val="00C92378"/>
  </w:style>
  <w:style w:type="numbering" w:customStyle="1" w:styleId="NoList1021">
    <w:name w:val="No List1021"/>
    <w:next w:val="NoList"/>
    <w:uiPriority w:val="99"/>
    <w:semiHidden/>
    <w:unhideWhenUsed/>
    <w:rsid w:val="00C92378"/>
  </w:style>
  <w:style w:type="numbering" w:customStyle="1" w:styleId="NoList1811">
    <w:name w:val="No List1811"/>
    <w:next w:val="NoList"/>
    <w:uiPriority w:val="99"/>
    <w:semiHidden/>
    <w:unhideWhenUsed/>
    <w:rsid w:val="00C92378"/>
  </w:style>
  <w:style w:type="numbering" w:customStyle="1" w:styleId="NoList2611">
    <w:name w:val="No List2611"/>
    <w:next w:val="NoList"/>
    <w:uiPriority w:val="99"/>
    <w:semiHidden/>
    <w:unhideWhenUsed/>
    <w:rsid w:val="00C92378"/>
  </w:style>
  <w:style w:type="numbering" w:customStyle="1" w:styleId="NoList11611">
    <w:name w:val="No List11611"/>
    <w:next w:val="NoList"/>
    <w:uiPriority w:val="99"/>
    <w:semiHidden/>
    <w:unhideWhenUsed/>
    <w:rsid w:val="00C92378"/>
  </w:style>
  <w:style w:type="numbering" w:customStyle="1" w:styleId="NoList111611">
    <w:name w:val="No List111611"/>
    <w:next w:val="NoList"/>
    <w:uiPriority w:val="99"/>
    <w:semiHidden/>
    <w:unhideWhenUsed/>
    <w:rsid w:val="00C92378"/>
  </w:style>
  <w:style w:type="numbering" w:customStyle="1" w:styleId="NoList1111511">
    <w:name w:val="No List1111511"/>
    <w:next w:val="NoList"/>
    <w:uiPriority w:val="99"/>
    <w:semiHidden/>
    <w:unhideWhenUsed/>
    <w:rsid w:val="00C92378"/>
  </w:style>
  <w:style w:type="numbering" w:customStyle="1" w:styleId="NoList21611">
    <w:name w:val="No List21611"/>
    <w:next w:val="NoList"/>
    <w:uiPriority w:val="99"/>
    <w:semiHidden/>
    <w:unhideWhenUsed/>
    <w:rsid w:val="00C92378"/>
  </w:style>
  <w:style w:type="numbering" w:customStyle="1" w:styleId="NoList11111421">
    <w:name w:val="No List11111421"/>
    <w:next w:val="NoList"/>
    <w:uiPriority w:val="99"/>
    <w:semiHidden/>
    <w:unhideWhenUsed/>
    <w:rsid w:val="00C92378"/>
  </w:style>
  <w:style w:type="numbering" w:customStyle="1" w:styleId="NoList3511">
    <w:name w:val="No List3511"/>
    <w:next w:val="NoList"/>
    <w:uiPriority w:val="99"/>
    <w:semiHidden/>
    <w:unhideWhenUsed/>
    <w:rsid w:val="00C92378"/>
  </w:style>
  <w:style w:type="numbering" w:customStyle="1" w:styleId="NoList12511">
    <w:name w:val="No List12511"/>
    <w:next w:val="NoList"/>
    <w:uiPriority w:val="99"/>
    <w:semiHidden/>
    <w:unhideWhenUsed/>
    <w:rsid w:val="00C92378"/>
  </w:style>
  <w:style w:type="numbering" w:customStyle="1" w:styleId="NoList211311">
    <w:name w:val="No List211311"/>
    <w:next w:val="NoList"/>
    <w:uiPriority w:val="99"/>
    <w:semiHidden/>
    <w:unhideWhenUsed/>
    <w:rsid w:val="00C92378"/>
  </w:style>
  <w:style w:type="numbering" w:customStyle="1" w:styleId="NoList4511">
    <w:name w:val="No List4511"/>
    <w:next w:val="NoList"/>
    <w:uiPriority w:val="99"/>
    <w:semiHidden/>
    <w:unhideWhenUsed/>
    <w:rsid w:val="00C92378"/>
  </w:style>
  <w:style w:type="numbering" w:customStyle="1" w:styleId="NoList5321">
    <w:name w:val="No List5321"/>
    <w:next w:val="NoList"/>
    <w:uiPriority w:val="99"/>
    <w:semiHidden/>
    <w:unhideWhenUsed/>
    <w:rsid w:val="00C92378"/>
  </w:style>
  <w:style w:type="numbering" w:customStyle="1" w:styleId="NoList13311">
    <w:name w:val="No List13311"/>
    <w:next w:val="NoList"/>
    <w:uiPriority w:val="99"/>
    <w:semiHidden/>
    <w:unhideWhenUsed/>
    <w:rsid w:val="00C92378"/>
  </w:style>
  <w:style w:type="numbering" w:customStyle="1" w:styleId="NoList112311">
    <w:name w:val="No List112311"/>
    <w:next w:val="NoList"/>
    <w:uiPriority w:val="99"/>
    <w:semiHidden/>
    <w:unhideWhenUsed/>
    <w:rsid w:val="00C92378"/>
  </w:style>
  <w:style w:type="numbering" w:customStyle="1" w:styleId="NoList1112311">
    <w:name w:val="No List1112311"/>
    <w:next w:val="NoList"/>
    <w:uiPriority w:val="99"/>
    <w:semiHidden/>
    <w:unhideWhenUsed/>
    <w:rsid w:val="00C92378"/>
  </w:style>
  <w:style w:type="numbering" w:customStyle="1" w:styleId="NoList22311">
    <w:name w:val="No List22311"/>
    <w:next w:val="NoList"/>
    <w:uiPriority w:val="99"/>
    <w:semiHidden/>
    <w:unhideWhenUsed/>
    <w:rsid w:val="00C92378"/>
  </w:style>
  <w:style w:type="numbering" w:customStyle="1" w:styleId="NoList11112311">
    <w:name w:val="No List11112311"/>
    <w:next w:val="NoList"/>
    <w:uiPriority w:val="99"/>
    <w:semiHidden/>
    <w:unhideWhenUsed/>
    <w:rsid w:val="00C92378"/>
  </w:style>
  <w:style w:type="numbering" w:customStyle="1" w:styleId="NoList31311">
    <w:name w:val="No List31311"/>
    <w:next w:val="NoList"/>
    <w:uiPriority w:val="99"/>
    <w:semiHidden/>
    <w:unhideWhenUsed/>
    <w:rsid w:val="00C92378"/>
  </w:style>
  <w:style w:type="numbering" w:customStyle="1" w:styleId="NoList121311">
    <w:name w:val="No List121311"/>
    <w:next w:val="NoList"/>
    <w:uiPriority w:val="99"/>
    <w:semiHidden/>
    <w:unhideWhenUsed/>
    <w:rsid w:val="00C92378"/>
  </w:style>
  <w:style w:type="numbering" w:customStyle="1" w:styleId="NoList212311">
    <w:name w:val="No List212311"/>
    <w:next w:val="NoList"/>
    <w:uiPriority w:val="99"/>
    <w:semiHidden/>
    <w:unhideWhenUsed/>
    <w:rsid w:val="00C92378"/>
  </w:style>
  <w:style w:type="numbering" w:customStyle="1" w:styleId="NoList41311">
    <w:name w:val="No List41311"/>
    <w:next w:val="NoList"/>
    <w:uiPriority w:val="99"/>
    <w:semiHidden/>
    <w:unhideWhenUsed/>
    <w:rsid w:val="00C92378"/>
  </w:style>
  <w:style w:type="numbering" w:customStyle="1" w:styleId="NoList6321">
    <w:name w:val="No List6321"/>
    <w:next w:val="NoList"/>
    <w:uiPriority w:val="99"/>
    <w:semiHidden/>
    <w:unhideWhenUsed/>
    <w:rsid w:val="00C92378"/>
  </w:style>
  <w:style w:type="numbering" w:customStyle="1" w:styleId="NoList14311">
    <w:name w:val="No List14311"/>
    <w:next w:val="NoList"/>
    <w:uiPriority w:val="99"/>
    <w:semiHidden/>
    <w:unhideWhenUsed/>
    <w:rsid w:val="00C92378"/>
  </w:style>
  <w:style w:type="numbering" w:customStyle="1" w:styleId="NoList7321">
    <w:name w:val="No List7321"/>
    <w:next w:val="NoList"/>
    <w:uiPriority w:val="99"/>
    <w:semiHidden/>
    <w:unhideWhenUsed/>
    <w:rsid w:val="00C92378"/>
  </w:style>
  <w:style w:type="numbering" w:customStyle="1" w:styleId="NoList15311">
    <w:name w:val="No List15311"/>
    <w:next w:val="NoList"/>
    <w:uiPriority w:val="99"/>
    <w:semiHidden/>
    <w:unhideWhenUsed/>
    <w:rsid w:val="00C92378"/>
  </w:style>
  <w:style w:type="numbering" w:customStyle="1" w:styleId="NoList113311">
    <w:name w:val="No List113311"/>
    <w:next w:val="NoList"/>
    <w:uiPriority w:val="99"/>
    <w:semiHidden/>
    <w:unhideWhenUsed/>
    <w:rsid w:val="00C92378"/>
  </w:style>
  <w:style w:type="numbering" w:customStyle="1" w:styleId="NoList23311">
    <w:name w:val="No List23311"/>
    <w:next w:val="NoList"/>
    <w:uiPriority w:val="99"/>
    <w:semiHidden/>
    <w:unhideWhenUsed/>
    <w:rsid w:val="00C92378"/>
  </w:style>
  <w:style w:type="numbering" w:customStyle="1" w:styleId="NoList1113311">
    <w:name w:val="No List1113311"/>
    <w:next w:val="NoList"/>
    <w:uiPriority w:val="99"/>
    <w:semiHidden/>
    <w:unhideWhenUsed/>
    <w:rsid w:val="00C92378"/>
  </w:style>
  <w:style w:type="numbering" w:customStyle="1" w:styleId="NoList32311">
    <w:name w:val="No List32311"/>
    <w:next w:val="NoList"/>
    <w:uiPriority w:val="99"/>
    <w:semiHidden/>
    <w:unhideWhenUsed/>
    <w:rsid w:val="00C92378"/>
  </w:style>
  <w:style w:type="numbering" w:customStyle="1" w:styleId="NoList122311">
    <w:name w:val="No List122311"/>
    <w:next w:val="NoList"/>
    <w:uiPriority w:val="99"/>
    <w:semiHidden/>
    <w:unhideWhenUsed/>
    <w:rsid w:val="00C92378"/>
  </w:style>
  <w:style w:type="numbering" w:customStyle="1" w:styleId="NoList213311">
    <w:name w:val="No List213311"/>
    <w:next w:val="NoList"/>
    <w:uiPriority w:val="99"/>
    <w:semiHidden/>
    <w:unhideWhenUsed/>
    <w:rsid w:val="00C92378"/>
  </w:style>
  <w:style w:type="numbering" w:customStyle="1" w:styleId="NoList42311">
    <w:name w:val="No List42311"/>
    <w:next w:val="NoList"/>
    <w:uiPriority w:val="99"/>
    <w:semiHidden/>
    <w:unhideWhenUsed/>
    <w:rsid w:val="00C92378"/>
  </w:style>
  <w:style w:type="numbering" w:customStyle="1" w:styleId="NoList1911">
    <w:name w:val="No List1911"/>
    <w:next w:val="NoList"/>
    <w:uiPriority w:val="99"/>
    <w:semiHidden/>
    <w:unhideWhenUsed/>
    <w:rsid w:val="00C92378"/>
  </w:style>
  <w:style w:type="numbering" w:customStyle="1" w:styleId="NoList11011">
    <w:name w:val="No List11011"/>
    <w:next w:val="NoList"/>
    <w:uiPriority w:val="99"/>
    <w:semiHidden/>
    <w:unhideWhenUsed/>
    <w:rsid w:val="00C92378"/>
  </w:style>
  <w:style w:type="numbering" w:customStyle="1" w:styleId="NoList2711">
    <w:name w:val="No List2711"/>
    <w:next w:val="NoList"/>
    <w:uiPriority w:val="99"/>
    <w:semiHidden/>
    <w:unhideWhenUsed/>
    <w:rsid w:val="00C92378"/>
  </w:style>
  <w:style w:type="numbering" w:customStyle="1" w:styleId="NoList11711">
    <w:name w:val="No List11711"/>
    <w:next w:val="NoList"/>
    <w:uiPriority w:val="99"/>
    <w:semiHidden/>
    <w:unhideWhenUsed/>
    <w:rsid w:val="00C92378"/>
  </w:style>
  <w:style w:type="numbering" w:customStyle="1" w:styleId="NoList111711">
    <w:name w:val="No List111711"/>
    <w:next w:val="NoList"/>
    <w:uiPriority w:val="99"/>
    <w:semiHidden/>
    <w:unhideWhenUsed/>
    <w:rsid w:val="00C92378"/>
  </w:style>
  <w:style w:type="numbering" w:customStyle="1" w:styleId="NoList1111611">
    <w:name w:val="No List1111611"/>
    <w:next w:val="NoList"/>
    <w:uiPriority w:val="99"/>
    <w:semiHidden/>
    <w:unhideWhenUsed/>
    <w:rsid w:val="00C92378"/>
  </w:style>
  <w:style w:type="numbering" w:customStyle="1" w:styleId="NoList21711">
    <w:name w:val="No List21711"/>
    <w:next w:val="NoList"/>
    <w:uiPriority w:val="99"/>
    <w:semiHidden/>
    <w:unhideWhenUsed/>
    <w:rsid w:val="00C92378"/>
  </w:style>
  <w:style w:type="numbering" w:customStyle="1" w:styleId="NoList11111511">
    <w:name w:val="No List11111511"/>
    <w:next w:val="NoList"/>
    <w:uiPriority w:val="99"/>
    <w:semiHidden/>
    <w:unhideWhenUsed/>
    <w:rsid w:val="00C92378"/>
  </w:style>
  <w:style w:type="numbering" w:customStyle="1" w:styleId="NoList3611">
    <w:name w:val="No List3611"/>
    <w:next w:val="NoList"/>
    <w:uiPriority w:val="99"/>
    <w:semiHidden/>
    <w:unhideWhenUsed/>
    <w:rsid w:val="00C92378"/>
  </w:style>
  <w:style w:type="numbering" w:customStyle="1" w:styleId="NoList12611">
    <w:name w:val="No List12611"/>
    <w:next w:val="NoList"/>
    <w:uiPriority w:val="99"/>
    <w:semiHidden/>
    <w:unhideWhenUsed/>
    <w:rsid w:val="00C92378"/>
  </w:style>
  <w:style w:type="numbering" w:customStyle="1" w:styleId="NoList211411">
    <w:name w:val="No List211411"/>
    <w:next w:val="NoList"/>
    <w:uiPriority w:val="99"/>
    <w:semiHidden/>
    <w:unhideWhenUsed/>
    <w:rsid w:val="00C92378"/>
  </w:style>
  <w:style w:type="numbering" w:customStyle="1" w:styleId="NoList4611">
    <w:name w:val="No List4611"/>
    <w:next w:val="NoList"/>
    <w:uiPriority w:val="99"/>
    <w:semiHidden/>
    <w:unhideWhenUsed/>
    <w:rsid w:val="00C92378"/>
  </w:style>
  <w:style w:type="numbering" w:customStyle="1" w:styleId="NoList5411">
    <w:name w:val="No List5411"/>
    <w:next w:val="NoList"/>
    <w:uiPriority w:val="99"/>
    <w:semiHidden/>
    <w:unhideWhenUsed/>
    <w:rsid w:val="00C92378"/>
  </w:style>
  <w:style w:type="numbering" w:customStyle="1" w:styleId="NoList13411">
    <w:name w:val="No List13411"/>
    <w:next w:val="NoList"/>
    <w:uiPriority w:val="99"/>
    <w:semiHidden/>
    <w:unhideWhenUsed/>
    <w:rsid w:val="00C92378"/>
  </w:style>
  <w:style w:type="numbering" w:customStyle="1" w:styleId="NoList112411">
    <w:name w:val="No List112411"/>
    <w:next w:val="NoList"/>
    <w:uiPriority w:val="99"/>
    <w:semiHidden/>
    <w:unhideWhenUsed/>
    <w:rsid w:val="00C92378"/>
  </w:style>
  <w:style w:type="numbering" w:customStyle="1" w:styleId="NoList1112411">
    <w:name w:val="No List1112411"/>
    <w:next w:val="NoList"/>
    <w:uiPriority w:val="99"/>
    <w:semiHidden/>
    <w:unhideWhenUsed/>
    <w:rsid w:val="00C92378"/>
  </w:style>
  <w:style w:type="numbering" w:customStyle="1" w:styleId="NoList22411">
    <w:name w:val="No List22411"/>
    <w:next w:val="NoList"/>
    <w:uiPriority w:val="99"/>
    <w:semiHidden/>
    <w:unhideWhenUsed/>
    <w:rsid w:val="00C92378"/>
  </w:style>
  <w:style w:type="numbering" w:customStyle="1" w:styleId="NoList11112411">
    <w:name w:val="No List11112411"/>
    <w:next w:val="NoList"/>
    <w:uiPriority w:val="99"/>
    <w:semiHidden/>
    <w:unhideWhenUsed/>
    <w:rsid w:val="00C92378"/>
  </w:style>
  <w:style w:type="numbering" w:customStyle="1" w:styleId="NoList31411">
    <w:name w:val="No List31411"/>
    <w:next w:val="NoList"/>
    <w:uiPriority w:val="99"/>
    <w:semiHidden/>
    <w:unhideWhenUsed/>
    <w:rsid w:val="00C92378"/>
  </w:style>
  <w:style w:type="numbering" w:customStyle="1" w:styleId="NoList121411">
    <w:name w:val="No List121411"/>
    <w:next w:val="NoList"/>
    <w:uiPriority w:val="99"/>
    <w:semiHidden/>
    <w:unhideWhenUsed/>
    <w:rsid w:val="00C92378"/>
  </w:style>
  <w:style w:type="numbering" w:customStyle="1" w:styleId="NoList212411">
    <w:name w:val="No List212411"/>
    <w:next w:val="NoList"/>
    <w:uiPriority w:val="99"/>
    <w:semiHidden/>
    <w:unhideWhenUsed/>
    <w:rsid w:val="00C92378"/>
  </w:style>
  <w:style w:type="numbering" w:customStyle="1" w:styleId="NoList41411">
    <w:name w:val="No List41411"/>
    <w:next w:val="NoList"/>
    <w:uiPriority w:val="99"/>
    <w:semiHidden/>
    <w:unhideWhenUsed/>
    <w:rsid w:val="00C92378"/>
  </w:style>
  <w:style w:type="numbering" w:customStyle="1" w:styleId="NoList6411">
    <w:name w:val="No List6411"/>
    <w:next w:val="NoList"/>
    <w:uiPriority w:val="99"/>
    <w:semiHidden/>
    <w:unhideWhenUsed/>
    <w:rsid w:val="00C92378"/>
  </w:style>
  <w:style w:type="numbering" w:customStyle="1" w:styleId="NoList14411">
    <w:name w:val="No List14411"/>
    <w:next w:val="NoList"/>
    <w:uiPriority w:val="99"/>
    <w:semiHidden/>
    <w:unhideWhenUsed/>
    <w:rsid w:val="00C92378"/>
  </w:style>
  <w:style w:type="numbering" w:customStyle="1" w:styleId="NoList7411">
    <w:name w:val="No List7411"/>
    <w:next w:val="NoList"/>
    <w:uiPriority w:val="99"/>
    <w:semiHidden/>
    <w:unhideWhenUsed/>
    <w:rsid w:val="00C92378"/>
  </w:style>
  <w:style w:type="numbering" w:customStyle="1" w:styleId="NoList15411">
    <w:name w:val="No List15411"/>
    <w:next w:val="NoList"/>
    <w:uiPriority w:val="99"/>
    <w:semiHidden/>
    <w:unhideWhenUsed/>
    <w:rsid w:val="00C92378"/>
  </w:style>
  <w:style w:type="numbering" w:customStyle="1" w:styleId="NoList113411">
    <w:name w:val="No List113411"/>
    <w:next w:val="NoList"/>
    <w:uiPriority w:val="99"/>
    <w:semiHidden/>
    <w:unhideWhenUsed/>
    <w:rsid w:val="00C92378"/>
  </w:style>
  <w:style w:type="numbering" w:customStyle="1" w:styleId="NoList23411">
    <w:name w:val="No List23411"/>
    <w:next w:val="NoList"/>
    <w:uiPriority w:val="99"/>
    <w:semiHidden/>
    <w:unhideWhenUsed/>
    <w:rsid w:val="00C92378"/>
  </w:style>
  <w:style w:type="numbering" w:customStyle="1" w:styleId="NoList1113411">
    <w:name w:val="No List1113411"/>
    <w:next w:val="NoList"/>
    <w:uiPriority w:val="99"/>
    <w:semiHidden/>
    <w:unhideWhenUsed/>
    <w:rsid w:val="00C92378"/>
  </w:style>
  <w:style w:type="numbering" w:customStyle="1" w:styleId="NoList32411">
    <w:name w:val="No List32411"/>
    <w:next w:val="NoList"/>
    <w:uiPriority w:val="99"/>
    <w:semiHidden/>
    <w:unhideWhenUsed/>
    <w:rsid w:val="00C92378"/>
  </w:style>
  <w:style w:type="numbering" w:customStyle="1" w:styleId="NoList122411">
    <w:name w:val="No List122411"/>
    <w:next w:val="NoList"/>
    <w:uiPriority w:val="99"/>
    <w:semiHidden/>
    <w:unhideWhenUsed/>
    <w:rsid w:val="00C92378"/>
  </w:style>
  <w:style w:type="numbering" w:customStyle="1" w:styleId="NoList213411">
    <w:name w:val="No List213411"/>
    <w:next w:val="NoList"/>
    <w:uiPriority w:val="99"/>
    <w:semiHidden/>
    <w:unhideWhenUsed/>
    <w:rsid w:val="00C92378"/>
  </w:style>
  <w:style w:type="numbering" w:customStyle="1" w:styleId="NoList42411">
    <w:name w:val="No List42411"/>
    <w:next w:val="NoList"/>
    <w:uiPriority w:val="99"/>
    <w:semiHidden/>
    <w:unhideWhenUsed/>
    <w:rsid w:val="00C92378"/>
  </w:style>
  <w:style w:type="numbering" w:customStyle="1" w:styleId="NoList2011">
    <w:name w:val="No List2011"/>
    <w:next w:val="NoList"/>
    <w:uiPriority w:val="99"/>
    <w:semiHidden/>
    <w:unhideWhenUsed/>
    <w:rsid w:val="00C92378"/>
  </w:style>
  <w:style w:type="numbering" w:customStyle="1" w:styleId="NoList11811">
    <w:name w:val="No List11811"/>
    <w:next w:val="NoList"/>
    <w:uiPriority w:val="99"/>
    <w:semiHidden/>
    <w:unhideWhenUsed/>
    <w:rsid w:val="00C92378"/>
  </w:style>
  <w:style w:type="numbering" w:customStyle="1" w:styleId="NoList2811">
    <w:name w:val="No List2811"/>
    <w:next w:val="NoList"/>
    <w:uiPriority w:val="99"/>
    <w:semiHidden/>
    <w:unhideWhenUsed/>
    <w:rsid w:val="00C92378"/>
  </w:style>
  <w:style w:type="numbering" w:customStyle="1" w:styleId="NoList11911">
    <w:name w:val="No List11911"/>
    <w:next w:val="NoList"/>
    <w:uiPriority w:val="99"/>
    <w:semiHidden/>
    <w:unhideWhenUsed/>
    <w:rsid w:val="00C92378"/>
  </w:style>
  <w:style w:type="numbering" w:customStyle="1" w:styleId="NoList111811">
    <w:name w:val="No List111811"/>
    <w:next w:val="NoList"/>
    <w:uiPriority w:val="99"/>
    <w:semiHidden/>
    <w:unhideWhenUsed/>
    <w:rsid w:val="00C92378"/>
  </w:style>
  <w:style w:type="numbering" w:customStyle="1" w:styleId="NoList1111711">
    <w:name w:val="No List1111711"/>
    <w:next w:val="NoList"/>
    <w:uiPriority w:val="99"/>
    <w:semiHidden/>
    <w:unhideWhenUsed/>
    <w:rsid w:val="00C92378"/>
  </w:style>
  <w:style w:type="numbering" w:customStyle="1" w:styleId="NoList21811">
    <w:name w:val="No List21811"/>
    <w:next w:val="NoList"/>
    <w:uiPriority w:val="99"/>
    <w:semiHidden/>
    <w:unhideWhenUsed/>
    <w:rsid w:val="00C92378"/>
  </w:style>
  <w:style w:type="numbering" w:customStyle="1" w:styleId="NoList11111611">
    <w:name w:val="No List11111611"/>
    <w:next w:val="NoList"/>
    <w:uiPriority w:val="99"/>
    <w:semiHidden/>
    <w:unhideWhenUsed/>
    <w:rsid w:val="00C92378"/>
  </w:style>
  <w:style w:type="numbering" w:customStyle="1" w:styleId="NoList3711">
    <w:name w:val="No List3711"/>
    <w:next w:val="NoList"/>
    <w:uiPriority w:val="99"/>
    <w:semiHidden/>
    <w:unhideWhenUsed/>
    <w:rsid w:val="00C92378"/>
  </w:style>
  <w:style w:type="numbering" w:customStyle="1" w:styleId="NoList12711">
    <w:name w:val="No List12711"/>
    <w:next w:val="NoList"/>
    <w:uiPriority w:val="99"/>
    <w:semiHidden/>
    <w:unhideWhenUsed/>
    <w:rsid w:val="00C92378"/>
  </w:style>
  <w:style w:type="numbering" w:customStyle="1" w:styleId="NoList211511">
    <w:name w:val="No List211511"/>
    <w:next w:val="NoList"/>
    <w:uiPriority w:val="99"/>
    <w:semiHidden/>
    <w:unhideWhenUsed/>
    <w:rsid w:val="00C92378"/>
  </w:style>
  <w:style w:type="numbering" w:customStyle="1" w:styleId="NoList4711">
    <w:name w:val="No List4711"/>
    <w:next w:val="NoList"/>
    <w:uiPriority w:val="99"/>
    <w:semiHidden/>
    <w:unhideWhenUsed/>
    <w:rsid w:val="00C92378"/>
  </w:style>
  <w:style w:type="numbering" w:customStyle="1" w:styleId="NoList5511">
    <w:name w:val="No List5511"/>
    <w:next w:val="NoList"/>
    <w:uiPriority w:val="99"/>
    <w:semiHidden/>
    <w:unhideWhenUsed/>
    <w:rsid w:val="00C92378"/>
  </w:style>
  <w:style w:type="numbering" w:customStyle="1" w:styleId="NoList13511">
    <w:name w:val="No List13511"/>
    <w:next w:val="NoList"/>
    <w:uiPriority w:val="99"/>
    <w:semiHidden/>
    <w:unhideWhenUsed/>
    <w:rsid w:val="00C92378"/>
  </w:style>
  <w:style w:type="numbering" w:customStyle="1" w:styleId="NoList112511">
    <w:name w:val="No List112511"/>
    <w:next w:val="NoList"/>
    <w:uiPriority w:val="99"/>
    <w:semiHidden/>
    <w:unhideWhenUsed/>
    <w:rsid w:val="00C92378"/>
  </w:style>
  <w:style w:type="numbering" w:customStyle="1" w:styleId="NoList1112511">
    <w:name w:val="No List1112511"/>
    <w:next w:val="NoList"/>
    <w:uiPriority w:val="99"/>
    <w:semiHidden/>
    <w:unhideWhenUsed/>
    <w:rsid w:val="00C92378"/>
  </w:style>
  <w:style w:type="numbering" w:customStyle="1" w:styleId="NoList22511">
    <w:name w:val="No List22511"/>
    <w:next w:val="NoList"/>
    <w:uiPriority w:val="99"/>
    <w:semiHidden/>
    <w:unhideWhenUsed/>
    <w:rsid w:val="00C92378"/>
  </w:style>
  <w:style w:type="numbering" w:customStyle="1" w:styleId="NoList11112511">
    <w:name w:val="No List11112511"/>
    <w:next w:val="NoList"/>
    <w:uiPriority w:val="99"/>
    <w:semiHidden/>
    <w:unhideWhenUsed/>
    <w:rsid w:val="00C92378"/>
  </w:style>
  <w:style w:type="numbering" w:customStyle="1" w:styleId="NoList31511">
    <w:name w:val="No List31511"/>
    <w:next w:val="NoList"/>
    <w:uiPriority w:val="99"/>
    <w:semiHidden/>
    <w:unhideWhenUsed/>
    <w:rsid w:val="00C92378"/>
  </w:style>
  <w:style w:type="numbering" w:customStyle="1" w:styleId="NoList121511">
    <w:name w:val="No List121511"/>
    <w:next w:val="NoList"/>
    <w:uiPriority w:val="99"/>
    <w:semiHidden/>
    <w:unhideWhenUsed/>
    <w:rsid w:val="00C92378"/>
  </w:style>
  <w:style w:type="numbering" w:customStyle="1" w:styleId="NoList212511">
    <w:name w:val="No List212511"/>
    <w:next w:val="NoList"/>
    <w:uiPriority w:val="99"/>
    <w:semiHidden/>
    <w:unhideWhenUsed/>
    <w:rsid w:val="00C92378"/>
  </w:style>
  <w:style w:type="numbering" w:customStyle="1" w:styleId="NoList41511">
    <w:name w:val="No List41511"/>
    <w:next w:val="NoList"/>
    <w:uiPriority w:val="99"/>
    <w:semiHidden/>
    <w:unhideWhenUsed/>
    <w:rsid w:val="00C92378"/>
  </w:style>
  <w:style w:type="numbering" w:customStyle="1" w:styleId="NoList6511">
    <w:name w:val="No List6511"/>
    <w:next w:val="NoList"/>
    <w:uiPriority w:val="99"/>
    <w:semiHidden/>
    <w:unhideWhenUsed/>
    <w:rsid w:val="00C92378"/>
  </w:style>
  <w:style w:type="numbering" w:customStyle="1" w:styleId="NoList14511">
    <w:name w:val="No List14511"/>
    <w:next w:val="NoList"/>
    <w:uiPriority w:val="99"/>
    <w:semiHidden/>
    <w:unhideWhenUsed/>
    <w:rsid w:val="00C92378"/>
  </w:style>
  <w:style w:type="numbering" w:customStyle="1" w:styleId="NoList7511">
    <w:name w:val="No List7511"/>
    <w:next w:val="NoList"/>
    <w:uiPriority w:val="99"/>
    <w:semiHidden/>
    <w:unhideWhenUsed/>
    <w:rsid w:val="00C92378"/>
  </w:style>
  <w:style w:type="numbering" w:customStyle="1" w:styleId="NoList15511">
    <w:name w:val="No List15511"/>
    <w:next w:val="NoList"/>
    <w:uiPriority w:val="99"/>
    <w:semiHidden/>
    <w:unhideWhenUsed/>
    <w:rsid w:val="00C92378"/>
  </w:style>
  <w:style w:type="numbering" w:customStyle="1" w:styleId="NoList113511">
    <w:name w:val="No List113511"/>
    <w:next w:val="NoList"/>
    <w:uiPriority w:val="99"/>
    <w:semiHidden/>
    <w:unhideWhenUsed/>
    <w:rsid w:val="00C92378"/>
  </w:style>
  <w:style w:type="numbering" w:customStyle="1" w:styleId="NoList23511">
    <w:name w:val="No List23511"/>
    <w:next w:val="NoList"/>
    <w:uiPriority w:val="99"/>
    <w:semiHidden/>
    <w:unhideWhenUsed/>
    <w:rsid w:val="00C92378"/>
  </w:style>
  <w:style w:type="numbering" w:customStyle="1" w:styleId="NoList1113511">
    <w:name w:val="No List1113511"/>
    <w:next w:val="NoList"/>
    <w:uiPriority w:val="99"/>
    <w:semiHidden/>
    <w:unhideWhenUsed/>
    <w:rsid w:val="00C92378"/>
  </w:style>
  <w:style w:type="numbering" w:customStyle="1" w:styleId="NoList32511">
    <w:name w:val="No List32511"/>
    <w:next w:val="NoList"/>
    <w:uiPriority w:val="99"/>
    <w:semiHidden/>
    <w:unhideWhenUsed/>
    <w:rsid w:val="00C92378"/>
  </w:style>
  <w:style w:type="numbering" w:customStyle="1" w:styleId="NoList122511">
    <w:name w:val="No List122511"/>
    <w:next w:val="NoList"/>
    <w:uiPriority w:val="99"/>
    <w:semiHidden/>
    <w:unhideWhenUsed/>
    <w:rsid w:val="00C92378"/>
  </w:style>
  <w:style w:type="numbering" w:customStyle="1" w:styleId="NoList213511">
    <w:name w:val="No List213511"/>
    <w:next w:val="NoList"/>
    <w:uiPriority w:val="99"/>
    <w:semiHidden/>
    <w:unhideWhenUsed/>
    <w:rsid w:val="00C92378"/>
  </w:style>
  <w:style w:type="numbering" w:customStyle="1" w:styleId="NoList42511">
    <w:name w:val="No List42511"/>
    <w:next w:val="NoList"/>
    <w:uiPriority w:val="99"/>
    <w:semiHidden/>
    <w:unhideWhenUsed/>
    <w:rsid w:val="00C92378"/>
  </w:style>
  <w:style w:type="numbering" w:customStyle="1" w:styleId="NoList2911">
    <w:name w:val="No List2911"/>
    <w:next w:val="NoList"/>
    <w:uiPriority w:val="99"/>
    <w:semiHidden/>
    <w:unhideWhenUsed/>
    <w:rsid w:val="00C92378"/>
  </w:style>
  <w:style w:type="numbering" w:customStyle="1" w:styleId="NoList12011">
    <w:name w:val="No List12011"/>
    <w:next w:val="NoList"/>
    <w:uiPriority w:val="99"/>
    <w:semiHidden/>
    <w:unhideWhenUsed/>
    <w:rsid w:val="00C92378"/>
  </w:style>
  <w:style w:type="numbering" w:customStyle="1" w:styleId="NoList21011">
    <w:name w:val="No List21011"/>
    <w:next w:val="NoList"/>
    <w:uiPriority w:val="99"/>
    <w:semiHidden/>
    <w:unhideWhenUsed/>
    <w:rsid w:val="00C92378"/>
  </w:style>
  <w:style w:type="numbering" w:customStyle="1" w:styleId="NoList111011">
    <w:name w:val="No List111011"/>
    <w:next w:val="NoList"/>
    <w:uiPriority w:val="99"/>
    <w:semiHidden/>
    <w:unhideWhenUsed/>
    <w:rsid w:val="00C92378"/>
  </w:style>
  <w:style w:type="numbering" w:customStyle="1" w:styleId="NoList111911">
    <w:name w:val="No List111911"/>
    <w:next w:val="NoList"/>
    <w:uiPriority w:val="99"/>
    <w:semiHidden/>
    <w:unhideWhenUsed/>
    <w:rsid w:val="00C92378"/>
  </w:style>
  <w:style w:type="numbering" w:customStyle="1" w:styleId="NoList1111811">
    <w:name w:val="No List1111811"/>
    <w:next w:val="NoList"/>
    <w:uiPriority w:val="99"/>
    <w:semiHidden/>
    <w:unhideWhenUsed/>
    <w:rsid w:val="00C92378"/>
  </w:style>
  <w:style w:type="numbering" w:customStyle="1" w:styleId="NoList21911">
    <w:name w:val="No List21911"/>
    <w:next w:val="NoList"/>
    <w:uiPriority w:val="99"/>
    <w:semiHidden/>
    <w:unhideWhenUsed/>
    <w:rsid w:val="00C92378"/>
  </w:style>
  <w:style w:type="numbering" w:customStyle="1" w:styleId="NoList11111711">
    <w:name w:val="No List11111711"/>
    <w:next w:val="NoList"/>
    <w:uiPriority w:val="99"/>
    <w:semiHidden/>
    <w:unhideWhenUsed/>
    <w:rsid w:val="00C92378"/>
  </w:style>
  <w:style w:type="numbering" w:customStyle="1" w:styleId="NoList3811">
    <w:name w:val="No List3811"/>
    <w:next w:val="NoList"/>
    <w:uiPriority w:val="99"/>
    <w:semiHidden/>
    <w:unhideWhenUsed/>
    <w:rsid w:val="00C92378"/>
  </w:style>
  <w:style w:type="numbering" w:customStyle="1" w:styleId="NoList12811">
    <w:name w:val="No List12811"/>
    <w:next w:val="NoList"/>
    <w:uiPriority w:val="99"/>
    <w:semiHidden/>
    <w:unhideWhenUsed/>
    <w:rsid w:val="00C92378"/>
  </w:style>
  <w:style w:type="numbering" w:customStyle="1" w:styleId="NoList211611">
    <w:name w:val="No List211611"/>
    <w:next w:val="NoList"/>
    <w:uiPriority w:val="99"/>
    <w:semiHidden/>
    <w:unhideWhenUsed/>
    <w:rsid w:val="00C92378"/>
  </w:style>
  <w:style w:type="numbering" w:customStyle="1" w:styleId="NoList4811">
    <w:name w:val="No List4811"/>
    <w:next w:val="NoList"/>
    <w:uiPriority w:val="99"/>
    <w:semiHidden/>
    <w:unhideWhenUsed/>
    <w:rsid w:val="00C92378"/>
  </w:style>
  <w:style w:type="numbering" w:customStyle="1" w:styleId="NoList5611">
    <w:name w:val="No List5611"/>
    <w:next w:val="NoList"/>
    <w:uiPriority w:val="99"/>
    <w:semiHidden/>
    <w:unhideWhenUsed/>
    <w:rsid w:val="00C92378"/>
  </w:style>
  <w:style w:type="numbering" w:customStyle="1" w:styleId="NoList13611">
    <w:name w:val="No List13611"/>
    <w:next w:val="NoList"/>
    <w:uiPriority w:val="99"/>
    <w:semiHidden/>
    <w:unhideWhenUsed/>
    <w:rsid w:val="00C92378"/>
  </w:style>
  <w:style w:type="numbering" w:customStyle="1" w:styleId="NoList112611">
    <w:name w:val="No List112611"/>
    <w:next w:val="NoList"/>
    <w:uiPriority w:val="99"/>
    <w:semiHidden/>
    <w:unhideWhenUsed/>
    <w:rsid w:val="00C92378"/>
  </w:style>
  <w:style w:type="numbering" w:customStyle="1" w:styleId="NoList1112611">
    <w:name w:val="No List1112611"/>
    <w:next w:val="NoList"/>
    <w:uiPriority w:val="99"/>
    <w:semiHidden/>
    <w:unhideWhenUsed/>
    <w:rsid w:val="00C92378"/>
  </w:style>
  <w:style w:type="numbering" w:customStyle="1" w:styleId="NoList22611">
    <w:name w:val="No List22611"/>
    <w:next w:val="NoList"/>
    <w:uiPriority w:val="99"/>
    <w:semiHidden/>
    <w:unhideWhenUsed/>
    <w:rsid w:val="00C92378"/>
  </w:style>
  <w:style w:type="numbering" w:customStyle="1" w:styleId="NoList11112611">
    <w:name w:val="No List11112611"/>
    <w:next w:val="NoList"/>
    <w:uiPriority w:val="99"/>
    <w:semiHidden/>
    <w:unhideWhenUsed/>
    <w:rsid w:val="00C92378"/>
  </w:style>
  <w:style w:type="numbering" w:customStyle="1" w:styleId="NoList31611">
    <w:name w:val="No List31611"/>
    <w:next w:val="NoList"/>
    <w:uiPriority w:val="99"/>
    <w:semiHidden/>
    <w:unhideWhenUsed/>
    <w:rsid w:val="00C92378"/>
  </w:style>
  <w:style w:type="numbering" w:customStyle="1" w:styleId="NoList121611">
    <w:name w:val="No List121611"/>
    <w:next w:val="NoList"/>
    <w:uiPriority w:val="99"/>
    <w:semiHidden/>
    <w:unhideWhenUsed/>
    <w:rsid w:val="00C92378"/>
  </w:style>
  <w:style w:type="numbering" w:customStyle="1" w:styleId="NoList212611">
    <w:name w:val="No List212611"/>
    <w:next w:val="NoList"/>
    <w:uiPriority w:val="99"/>
    <w:semiHidden/>
    <w:unhideWhenUsed/>
    <w:rsid w:val="00C92378"/>
  </w:style>
  <w:style w:type="numbering" w:customStyle="1" w:styleId="NoList41611">
    <w:name w:val="No List41611"/>
    <w:next w:val="NoList"/>
    <w:uiPriority w:val="99"/>
    <w:semiHidden/>
    <w:unhideWhenUsed/>
    <w:rsid w:val="00C92378"/>
  </w:style>
  <w:style w:type="numbering" w:customStyle="1" w:styleId="NoList6611">
    <w:name w:val="No List6611"/>
    <w:next w:val="NoList"/>
    <w:uiPriority w:val="99"/>
    <w:semiHidden/>
    <w:unhideWhenUsed/>
    <w:rsid w:val="00C92378"/>
  </w:style>
  <w:style w:type="numbering" w:customStyle="1" w:styleId="NoList14611">
    <w:name w:val="No List14611"/>
    <w:next w:val="NoList"/>
    <w:uiPriority w:val="99"/>
    <w:semiHidden/>
    <w:unhideWhenUsed/>
    <w:rsid w:val="00C92378"/>
  </w:style>
  <w:style w:type="numbering" w:customStyle="1" w:styleId="NoList7611">
    <w:name w:val="No List7611"/>
    <w:next w:val="NoList"/>
    <w:uiPriority w:val="99"/>
    <w:semiHidden/>
    <w:unhideWhenUsed/>
    <w:rsid w:val="00C92378"/>
  </w:style>
  <w:style w:type="numbering" w:customStyle="1" w:styleId="NoList15611">
    <w:name w:val="No List15611"/>
    <w:next w:val="NoList"/>
    <w:uiPriority w:val="99"/>
    <w:semiHidden/>
    <w:unhideWhenUsed/>
    <w:rsid w:val="00C92378"/>
  </w:style>
  <w:style w:type="numbering" w:customStyle="1" w:styleId="NoList113611">
    <w:name w:val="No List113611"/>
    <w:next w:val="NoList"/>
    <w:uiPriority w:val="99"/>
    <w:semiHidden/>
    <w:unhideWhenUsed/>
    <w:rsid w:val="00C92378"/>
  </w:style>
  <w:style w:type="numbering" w:customStyle="1" w:styleId="NoList23611">
    <w:name w:val="No List23611"/>
    <w:next w:val="NoList"/>
    <w:uiPriority w:val="99"/>
    <w:semiHidden/>
    <w:unhideWhenUsed/>
    <w:rsid w:val="00C92378"/>
  </w:style>
  <w:style w:type="numbering" w:customStyle="1" w:styleId="NoList1113611">
    <w:name w:val="No List1113611"/>
    <w:next w:val="NoList"/>
    <w:uiPriority w:val="99"/>
    <w:semiHidden/>
    <w:unhideWhenUsed/>
    <w:rsid w:val="00C92378"/>
  </w:style>
  <w:style w:type="numbering" w:customStyle="1" w:styleId="NoList32611">
    <w:name w:val="No List32611"/>
    <w:next w:val="NoList"/>
    <w:uiPriority w:val="99"/>
    <w:semiHidden/>
    <w:unhideWhenUsed/>
    <w:rsid w:val="00C92378"/>
  </w:style>
  <w:style w:type="numbering" w:customStyle="1" w:styleId="NoList122611">
    <w:name w:val="No List122611"/>
    <w:next w:val="NoList"/>
    <w:uiPriority w:val="99"/>
    <w:semiHidden/>
    <w:unhideWhenUsed/>
    <w:rsid w:val="00C92378"/>
  </w:style>
  <w:style w:type="numbering" w:customStyle="1" w:styleId="NoList213611">
    <w:name w:val="No List213611"/>
    <w:next w:val="NoList"/>
    <w:uiPriority w:val="99"/>
    <w:semiHidden/>
    <w:unhideWhenUsed/>
    <w:rsid w:val="00C92378"/>
  </w:style>
  <w:style w:type="numbering" w:customStyle="1" w:styleId="NoList42611">
    <w:name w:val="No List42611"/>
    <w:next w:val="NoList"/>
    <w:uiPriority w:val="99"/>
    <w:semiHidden/>
    <w:unhideWhenUsed/>
    <w:rsid w:val="00C92378"/>
  </w:style>
  <w:style w:type="numbering" w:customStyle="1" w:styleId="NoList401">
    <w:name w:val="No List401"/>
    <w:next w:val="NoList"/>
    <w:uiPriority w:val="99"/>
    <w:semiHidden/>
    <w:unhideWhenUsed/>
    <w:rsid w:val="00C92378"/>
  </w:style>
  <w:style w:type="numbering" w:customStyle="1" w:styleId="NoList1301">
    <w:name w:val="No List1301"/>
    <w:next w:val="NoList"/>
    <w:uiPriority w:val="99"/>
    <w:semiHidden/>
    <w:unhideWhenUsed/>
    <w:rsid w:val="00C92378"/>
  </w:style>
  <w:style w:type="numbering" w:customStyle="1" w:styleId="NoList2281">
    <w:name w:val="No List2281"/>
    <w:next w:val="NoList"/>
    <w:uiPriority w:val="99"/>
    <w:semiHidden/>
    <w:unhideWhenUsed/>
    <w:rsid w:val="00C92378"/>
  </w:style>
  <w:style w:type="table" w:customStyle="1" w:styleId="ColorfulGrid-Accent141">
    <w:name w:val="Colorful Grid - Accent 141"/>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61">
    <w:name w:val="Table Grid61"/>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41">
    <w:name w:val="Medium Grid 141"/>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21">
    <w:name w:val="Table Grid121"/>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1">
    <w:name w:val="No List3101"/>
    <w:next w:val="NoList"/>
    <w:uiPriority w:val="99"/>
    <w:semiHidden/>
    <w:unhideWhenUsed/>
    <w:rsid w:val="00C92378"/>
  </w:style>
  <w:style w:type="numbering" w:customStyle="1" w:styleId="NoList11281">
    <w:name w:val="No List11281"/>
    <w:next w:val="NoList"/>
    <w:semiHidden/>
    <w:unhideWhenUsed/>
    <w:rsid w:val="00C92378"/>
  </w:style>
  <w:style w:type="table" w:customStyle="1" w:styleId="TableGrid321">
    <w:name w:val="Table Grid32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1">
    <w:name w:val="Colorful Grid - Accent 112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81">
    <w:name w:val="No List21181"/>
    <w:next w:val="NoList"/>
    <w:uiPriority w:val="99"/>
    <w:semiHidden/>
    <w:unhideWhenUsed/>
    <w:rsid w:val="00C92378"/>
  </w:style>
  <w:style w:type="numbering" w:customStyle="1" w:styleId="NoList3181">
    <w:name w:val="No List3181"/>
    <w:next w:val="NoList"/>
    <w:uiPriority w:val="99"/>
    <w:semiHidden/>
    <w:unhideWhenUsed/>
    <w:rsid w:val="00C92378"/>
  </w:style>
  <w:style w:type="numbering" w:customStyle="1" w:styleId="NoList4101">
    <w:name w:val="No List4101"/>
    <w:next w:val="NoList"/>
    <w:uiPriority w:val="99"/>
    <w:semiHidden/>
    <w:unhideWhenUsed/>
    <w:rsid w:val="00C92378"/>
  </w:style>
  <w:style w:type="numbering" w:customStyle="1" w:styleId="NoList581">
    <w:name w:val="No List581"/>
    <w:next w:val="NoList"/>
    <w:semiHidden/>
    <w:unhideWhenUsed/>
    <w:rsid w:val="00C92378"/>
  </w:style>
  <w:style w:type="numbering" w:customStyle="1" w:styleId="NoList681">
    <w:name w:val="No List681"/>
    <w:next w:val="NoList"/>
    <w:uiPriority w:val="99"/>
    <w:semiHidden/>
    <w:unhideWhenUsed/>
    <w:rsid w:val="00C92378"/>
  </w:style>
  <w:style w:type="numbering" w:customStyle="1" w:styleId="NoList781">
    <w:name w:val="No List781"/>
    <w:next w:val="NoList"/>
    <w:semiHidden/>
    <w:unhideWhenUsed/>
    <w:rsid w:val="00C92378"/>
  </w:style>
  <w:style w:type="table" w:customStyle="1" w:styleId="MediumGrid1121">
    <w:name w:val="Medium Grid 112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01">
    <w:name w:val="No List111201"/>
    <w:next w:val="NoList"/>
    <w:uiPriority w:val="99"/>
    <w:semiHidden/>
    <w:unhideWhenUsed/>
    <w:rsid w:val="00C92378"/>
  </w:style>
  <w:style w:type="numbering" w:customStyle="1" w:styleId="NoList1111101">
    <w:name w:val="No List1111101"/>
    <w:next w:val="NoList"/>
    <w:uiPriority w:val="99"/>
    <w:semiHidden/>
    <w:unhideWhenUsed/>
    <w:rsid w:val="00C92378"/>
  </w:style>
  <w:style w:type="numbering" w:customStyle="1" w:styleId="NoList1111191">
    <w:name w:val="No List1111191"/>
    <w:next w:val="NoList"/>
    <w:uiPriority w:val="99"/>
    <w:semiHidden/>
    <w:unhideWhenUsed/>
    <w:rsid w:val="00C92378"/>
  </w:style>
  <w:style w:type="numbering" w:customStyle="1" w:styleId="NoList11111161">
    <w:name w:val="No List11111161"/>
    <w:next w:val="NoList"/>
    <w:uiPriority w:val="99"/>
    <w:semiHidden/>
    <w:unhideWhenUsed/>
    <w:rsid w:val="00C92378"/>
  </w:style>
  <w:style w:type="numbering" w:customStyle="1" w:styleId="NoList111111141">
    <w:name w:val="No List111111141"/>
    <w:next w:val="NoList"/>
    <w:uiPriority w:val="99"/>
    <w:semiHidden/>
    <w:unhideWhenUsed/>
    <w:rsid w:val="00C92378"/>
  </w:style>
  <w:style w:type="numbering" w:customStyle="1" w:styleId="NoList1111111141">
    <w:name w:val="No List1111111141"/>
    <w:next w:val="NoList"/>
    <w:uiPriority w:val="99"/>
    <w:semiHidden/>
    <w:unhideWhenUsed/>
    <w:rsid w:val="00C92378"/>
  </w:style>
  <w:style w:type="numbering" w:customStyle="1" w:styleId="NoList11111111141">
    <w:name w:val="No List11111111141"/>
    <w:next w:val="NoList"/>
    <w:uiPriority w:val="99"/>
    <w:semiHidden/>
    <w:unhideWhenUsed/>
    <w:rsid w:val="00C92378"/>
  </w:style>
  <w:style w:type="numbering" w:customStyle="1" w:styleId="NoList111111111141">
    <w:name w:val="No List111111111141"/>
    <w:next w:val="NoList"/>
    <w:uiPriority w:val="99"/>
    <w:semiHidden/>
    <w:unhideWhenUsed/>
    <w:rsid w:val="00C92378"/>
  </w:style>
  <w:style w:type="numbering" w:customStyle="1" w:styleId="NoList1111111111141">
    <w:name w:val="No List1111111111141"/>
    <w:next w:val="NoList"/>
    <w:uiPriority w:val="99"/>
    <w:semiHidden/>
    <w:unhideWhenUsed/>
    <w:rsid w:val="00C92378"/>
  </w:style>
  <w:style w:type="numbering" w:customStyle="1" w:styleId="NoList11111111111141">
    <w:name w:val="No List11111111111141"/>
    <w:next w:val="NoList"/>
    <w:uiPriority w:val="99"/>
    <w:semiHidden/>
    <w:unhideWhenUsed/>
    <w:rsid w:val="00C92378"/>
  </w:style>
  <w:style w:type="numbering" w:customStyle="1" w:styleId="NoList111111111111141">
    <w:name w:val="No List111111111111141"/>
    <w:next w:val="NoList"/>
    <w:uiPriority w:val="99"/>
    <w:semiHidden/>
    <w:unhideWhenUsed/>
    <w:rsid w:val="00C92378"/>
  </w:style>
  <w:style w:type="numbering" w:customStyle="1" w:styleId="NoList1111111111111141">
    <w:name w:val="No List1111111111111141"/>
    <w:next w:val="NoList"/>
    <w:uiPriority w:val="99"/>
    <w:semiHidden/>
    <w:unhideWhenUsed/>
    <w:rsid w:val="00C92378"/>
  </w:style>
  <w:style w:type="numbering" w:customStyle="1" w:styleId="NoList11111111111111141">
    <w:name w:val="No List11111111111111141"/>
    <w:next w:val="NoList"/>
    <w:uiPriority w:val="99"/>
    <w:semiHidden/>
    <w:unhideWhenUsed/>
    <w:rsid w:val="00C92378"/>
  </w:style>
  <w:style w:type="numbering" w:customStyle="1" w:styleId="NoList111111111111111141">
    <w:name w:val="No List111111111111111141"/>
    <w:next w:val="NoList"/>
    <w:uiPriority w:val="99"/>
    <w:semiHidden/>
    <w:unhideWhenUsed/>
    <w:rsid w:val="00C92378"/>
  </w:style>
  <w:style w:type="numbering" w:customStyle="1" w:styleId="NoList1111111111111111141">
    <w:name w:val="No List1111111111111111141"/>
    <w:next w:val="NoList"/>
    <w:uiPriority w:val="99"/>
    <w:semiHidden/>
    <w:unhideWhenUsed/>
    <w:rsid w:val="00C92378"/>
  </w:style>
  <w:style w:type="numbering" w:customStyle="1" w:styleId="NoList11111111111111111121">
    <w:name w:val="No List11111111111111111121"/>
    <w:next w:val="NoList"/>
    <w:uiPriority w:val="99"/>
    <w:semiHidden/>
    <w:unhideWhenUsed/>
    <w:rsid w:val="00C92378"/>
  </w:style>
  <w:style w:type="numbering" w:customStyle="1" w:styleId="NoList831">
    <w:name w:val="No List831"/>
    <w:next w:val="NoList"/>
    <w:uiPriority w:val="99"/>
    <w:semiHidden/>
    <w:unhideWhenUsed/>
    <w:rsid w:val="00C92378"/>
  </w:style>
  <w:style w:type="numbering" w:customStyle="1" w:styleId="NoList12181">
    <w:name w:val="No List12181"/>
    <w:next w:val="NoList"/>
    <w:uiPriority w:val="99"/>
    <w:semiHidden/>
    <w:unhideWhenUsed/>
    <w:rsid w:val="00C92378"/>
  </w:style>
  <w:style w:type="numbering" w:customStyle="1" w:styleId="NoList2291">
    <w:name w:val="No List2291"/>
    <w:next w:val="NoList"/>
    <w:uiPriority w:val="99"/>
    <w:semiHidden/>
    <w:unhideWhenUsed/>
    <w:rsid w:val="00C92378"/>
  </w:style>
  <w:style w:type="table" w:customStyle="1" w:styleId="ColorfulGrid-Accent1211">
    <w:name w:val="Colorful Grid - Accent 1211"/>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11">
    <w:name w:val="Table Grid411"/>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11">
    <w:name w:val="Medium Grid 1211"/>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11">
    <w:name w:val="Table Grid1111"/>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81">
    <w:name w:val="No List3281"/>
    <w:next w:val="NoList"/>
    <w:uiPriority w:val="99"/>
    <w:semiHidden/>
    <w:unhideWhenUsed/>
    <w:rsid w:val="00C92378"/>
  </w:style>
  <w:style w:type="numbering" w:customStyle="1" w:styleId="NoList11291">
    <w:name w:val="No List11291"/>
    <w:next w:val="NoList"/>
    <w:semiHidden/>
    <w:unhideWhenUsed/>
    <w:rsid w:val="00C92378"/>
  </w:style>
  <w:style w:type="table" w:customStyle="1" w:styleId="TableGrid3111">
    <w:name w:val="Table Grid311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1">
    <w:name w:val="Colorful Grid - Accent 1111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91">
    <w:name w:val="No List21191"/>
    <w:next w:val="NoList"/>
    <w:uiPriority w:val="99"/>
    <w:semiHidden/>
    <w:unhideWhenUsed/>
    <w:rsid w:val="00C92378"/>
  </w:style>
  <w:style w:type="numbering" w:customStyle="1" w:styleId="NoList31131">
    <w:name w:val="No List31131"/>
    <w:next w:val="NoList"/>
    <w:uiPriority w:val="99"/>
    <w:semiHidden/>
    <w:unhideWhenUsed/>
    <w:rsid w:val="00C92378"/>
  </w:style>
  <w:style w:type="numbering" w:customStyle="1" w:styleId="NoList4181">
    <w:name w:val="No List4181"/>
    <w:next w:val="NoList"/>
    <w:uiPriority w:val="99"/>
    <w:semiHidden/>
    <w:unhideWhenUsed/>
    <w:rsid w:val="00C92378"/>
  </w:style>
  <w:style w:type="numbering" w:customStyle="1" w:styleId="NoList5131">
    <w:name w:val="No List5131"/>
    <w:next w:val="NoList"/>
    <w:semiHidden/>
    <w:unhideWhenUsed/>
    <w:rsid w:val="00C92378"/>
  </w:style>
  <w:style w:type="numbering" w:customStyle="1" w:styleId="NoList6131">
    <w:name w:val="No List6131"/>
    <w:next w:val="NoList"/>
    <w:uiPriority w:val="99"/>
    <w:semiHidden/>
    <w:unhideWhenUsed/>
    <w:rsid w:val="00C92378"/>
  </w:style>
  <w:style w:type="numbering" w:customStyle="1" w:styleId="NoList7131">
    <w:name w:val="No List7131"/>
    <w:next w:val="NoList"/>
    <w:semiHidden/>
    <w:unhideWhenUsed/>
    <w:rsid w:val="00C92378"/>
  </w:style>
  <w:style w:type="table" w:customStyle="1" w:styleId="MediumGrid11111">
    <w:name w:val="Medium Grid 1111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81">
    <w:name w:val="No List111281"/>
    <w:next w:val="NoList"/>
    <w:uiPriority w:val="99"/>
    <w:semiHidden/>
    <w:unhideWhenUsed/>
    <w:rsid w:val="00C92378"/>
  </w:style>
  <w:style w:type="numbering" w:customStyle="1" w:styleId="NoList1111281">
    <w:name w:val="No List1111281"/>
    <w:next w:val="NoList"/>
    <w:uiPriority w:val="99"/>
    <w:semiHidden/>
    <w:unhideWhenUsed/>
    <w:rsid w:val="00C92378"/>
  </w:style>
  <w:style w:type="numbering" w:customStyle="1" w:styleId="NoList11111231">
    <w:name w:val="No List11111231"/>
    <w:next w:val="NoList"/>
    <w:uiPriority w:val="99"/>
    <w:semiHidden/>
    <w:unhideWhenUsed/>
    <w:rsid w:val="00C92378"/>
  </w:style>
  <w:style w:type="numbering" w:customStyle="1" w:styleId="NoList111111211">
    <w:name w:val="No List111111211"/>
    <w:next w:val="NoList"/>
    <w:uiPriority w:val="99"/>
    <w:semiHidden/>
    <w:unhideWhenUsed/>
    <w:rsid w:val="00C92378"/>
  </w:style>
  <w:style w:type="numbering" w:customStyle="1" w:styleId="NoList1111111211">
    <w:name w:val="No List1111111211"/>
    <w:next w:val="NoList"/>
    <w:uiPriority w:val="99"/>
    <w:semiHidden/>
    <w:unhideWhenUsed/>
    <w:rsid w:val="00C92378"/>
  </w:style>
  <w:style w:type="numbering" w:customStyle="1" w:styleId="NoList11111111211">
    <w:name w:val="No List11111111211"/>
    <w:next w:val="NoList"/>
    <w:uiPriority w:val="99"/>
    <w:semiHidden/>
    <w:unhideWhenUsed/>
    <w:rsid w:val="00C92378"/>
  </w:style>
  <w:style w:type="numbering" w:customStyle="1" w:styleId="NoList111111111211">
    <w:name w:val="No List111111111211"/>
    <w:next w:val="NoList"/>
    <w:uiPriority w:val="99"/>
    <w:semiHidden/>
    <w:unhideWhenUsed/>
    <w:rsid w:val="00C92378"/>
  </w:style>
  <w:style w:type="numbering" w:customStyle="1" w:styleId="NoList1111111111211">
    <w:name w:val="No List1111111111211"/>
    <w:next w:val="NoList"/>
    <w:uiPriority w:val="99"/>
    <w:semiHidden/>
    <w:unhideWhenUsed/>
    <w:rsid w:val="00C92378"/>
  </w:style>
  <w:style w:type="numbering" w:customStyle="1" w:styleId="NoList11111111111211">
    <w:name w:val="No List11111111111211"/>
    <w:next w:val="NoList"/>
    <w:uiPriority w:val="99"/>
    <w:semiHidden/>
    <w:unhideWhenUsed/>
    <w:rsid w:val="00C92378"/>
  </w:style>
  <w:style w:type="numbering" w:customStyle="1" w:styleId="NoList111111111111211">
    <w:name w:val="No List111111111111211"/>
    <w:next w:val="NoList"/>
    <w:uiPriority w:val="99"/>
    <w:semiHidden/>
    <w:unhideWhenUsed/>
    <w:rsid w:val="00C92378"/>
  </w:style>
  <w:style w:type="numbering" w:customStyle="1" w:styleId="NoList1111111111111211">
    <w:name w:val="No List1111111111111211"/>
    <w:next w:val="NoList"/>
    <w:uiPriority w:val="99"/>
    <w:semiHidden/>
    <w:unhideWhenUsed/>
    <w:rsid w:val="00C92378"/>
  </w:style>
  <w:style w:type="numbering" w:customStyle="1" w:styleId="NoList11111111111111211">
    <w:name w:val="No List11111111111111211"/>
    <w:next w:val="NoList"/>
    <w:uiPriority w:val="99"/>
    <w:semiHidden/>
    <w:unhideWhenUsed/>
    <w:rsid w:val="00C92378"/>
  </w:style>
  <w:style w:type="numbering" w:customStyle="1" w:styleId="NoList111111111111111211">
    <w:name w:val="No List111111111111111211"/>
    <w:next w:val="NoList"/>
    <w:uiPriority w:val="99"/>
    <w:semiHidden/>
    <w:unhideWhenUsed/>
    <w:rsid w:val="00C92378"/>
  </w:style>
  <w:style w:type="numbering" w:customStyle="1" w:styleId="NoList1111111111111111211">
    <w:name w:val="No List1111111111111111211"/>
    <w:next w:val="NoList"/>
    <w:uiPriority w:val="99"/>
    <w:semiHidden/>
    <w:unhideWhenUsed/>
    <w:rsid w:val="00C92378"/>
  </w:style>
  <w:style w:type="numbering" w:customStyle="1" w:styleId="NoList11111111111111111211">
    <w:name w:val="No List11111111111111111211"/>
    <w:next w:val="NoList"/>
    <w:uiPriority w:val="99"/>
    <w:semiHidden/>
    <w:unhideWhenUsed/>
    <w:rsid w:val="00C92378"/>
  </w:style>
  <w:style w:type="numbering" w:customStyle="1" w:styleId="NoList111111111111111111121">
    <w:name w:val="No List111111111111111111121"/>
    <w:next w:val="NoList"/>
    <w:uiPriority w:val="99"/>
    <w:semiHidden/>
    <w:unhideWhenUsed/>
    <w:rsid w:val="00C92378"/>
  </w:style>
  <w:style w:type="numbering" w:customStyle="1" w:styleId="NoList931">
    <w:name w:val="No List931"/>
    <w:next w:val="NoList"/>
    <w:uiPriority w:val="99"/>
    <w:semiHidden/>
    <w:unhideWhenUsed/>
    <w:rsid w:val="00C92378"/>
  </w:style>
  <w:style w:type="numbering" w:customStyle="1" w:styleId="NoList1381">
    <w:name w:val="No List1381"/>
    <w:next w:val="NoList"/>
    <w:semiHidden/>
    <w:unhideWhenUsed/>
    <w:rsid w:val="00C92378"/>
  </w:style>
  <w:style w:type="table" w:customStyle="1" w:styleId="TableGrid511">
    <w:name w:val="Table Grid51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11">
    <w:name w:val="Colorful Grid - Accent 131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81">
    <w:name w:val="No List2381"/>
    <w:next w:val="NoList"/>
    <w:uiPriority w:val="99"/>
    <w:semiHidden/>
    <w:unhideWhenUsed/>
    <w:rsid w:val="00C92378"/>
  </w:style>
  <w:style w:type="numbering" w:customStyle="1" w:styleId="NoList3331">
    <w:name w:val="No List3331"/>
    <w:next w:val="NoList"/>
    <w:uiPriority w:val="99"/>
    <w:semiHidden/>
    <w:unhideWhenUsed/>
    <w:rsid w:val="00C92378"/>
  </w:style>
  <w:style w:type="numbering" w:customStyle="1" w:styleId="NoList4281">
    <w:name w:val="No List4281"/>
    <w:next w:val="NoList"/>
    <w:uiPriority w:val="99"/>
    <w:semiHidden/>
    <w:unhideWhenUsed/>
    <w:rsid w:val="00C92378"/>
  </w:style>
  <w:style w:type="numbering" w:customStyle="1" w:styleId="NoList5231">
    <w:name w:val="No List5231"/>
    <w:next w:val="NoList"/>
    <w:semiHidden/>
    <w:unhideWhenUsed/>
    <w:rsid w:val="00C92378"/>
  </w:style>
  <w:style w:type="numbering" w:customStyle="1" w:styleId="NoList6231">
    <w:name w:val="No List6231"/>
    <w:next w:val="NoList"/>
    <w:uiPriority w:val="99"/>
    <w:semiHidden/>
    <w:unhideWhenUsed/>
    <w:rsid w:val="00C92378"/>
  </w:style>
  <w:style w:type="numbering" w:customStyle="1" w:styleId="NoList7231">
    <w:name w:val="No List7231"/>
    <w:next w:val="NoList"/>
    <w:semiHidden/>
    <w:unhideWhenUsed/>
    <w:rsid w:val="00C92378"/>
  </w:style>
  <w:style w:type="table" w:customStyle="1" w:styleId="MediumGrid1311">
    <w:name w:val="Medium Grid 131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81">
    <w:name w:val="No List11381"/>
    <w:next w:val="NoList"/>
    <w:uiPriority w:val="99"/>
    <w:semiHidden/>
    <w:unhideWhenUsed/>
    <w:rsid w:val="00C92378"/>
  </w:style>
  <w:style w:type="numbering" w:customStyle="1" w:styleId="NoList111381">
    <w:name w:val="No List111381"/>
    <w:next w:val="NoList"/>
    <w:uiPriority w:val="99"/>
    <w:semiHidden/>
    <w:unhideWhenUsed/>
    <w:rsid w:val="00C92378"/>
  </w:style>
  <w:style w:type="numbering" w:customStyle="1" w:styleId="NoList1111331">
    <w:name w:val="No List1111331"/>
    <w:next w:val="NoList"/>
    <w:uiPriority w:val="99"/>
    <w:semiHidden/>
    <w:unhideWhenUsed/>
    <w:rsid w:val="00C92378"/>
  </w:style>
  <w:style w:type="numbering" w:customStyle="1" w:styleId="NoList11111331">
    <w:name w:val="No List11111331"/>
    <w:next w:val="NoList"/>
    <w:uiPriority w:val="99"/>
    <w:semiHidden/>
    <w:unhideWhenUsed/>
    <w:rsid w:val="00C92378"/>
  </w:style>
  <w:style w:type="numbering" w:customStyle="1" w:styleId="NoList111111311">
    <w:name w:val="No List111111311"/>
    <w:next w:val="NoList"/>
    <w:uiPriority w:val="99"/>
    <w:semiHidden/>
    <w:unhideWhenUsed/>
    <w:rsid w:val="00C92378"/>
  </w:style>
  <w:style w:type="numbering" w:customStyle="1" w:styleId="NoList1111111311">
    <w:name w:val="No List1111111311"/>
    <w:next w:val="NoList"/>
    <w:uiPriority w:val="99"/>
    <w:semiHidden/>
    <w:unhideWhenUsed/>
    <w:rsid w:val="00C92378"/>
  </w:style>
  <w:style w:type="numbering" w:customStyle="1" w:styleId="NoList11111111311">
    <w:name w:val="No List11111111311"/>
    <w:next w:val="NoList"/>
    <w:uiPriority w:val="99"/>
    <w:semiHidden/>
    <w:unhideWhenUsed/>
    <w:rsid w:val="00C92378"/>
  </w:style>
  <w:style w:type="numbering" w:customStyle="1" w:styleId="NoList111111111311">
    <w:name w:val="No List111111111311"/>
    <w:next w:val="NoList"/>
    <w:uiPriority w:val="99"/>
    <w:semiHidden/>
    <w:unhideWhenUsed/>
    <w:rsid w:val="00C92378"/>
  </w:style>
  <w:style w:type="numbering" w:customStyle="1" w:styleId="NoList1111111111311">
    <w:name w:val="No List1111111111311"/>
    <w:next w:val="NoList"/>
    <w:uiPriority w:val="99"/>
    <w:semiHidden/>
    <w:unhideWhenUsed/>
    <w:rsid w:val="00C92378"/>
  </w:style>
  <w:style w:type="numbering" w:customStyle="1" w:styleId="NoList11111111111311">
    <w:name w:val="No List11111111111311"/>
    <w:next w:val="NoList"/>
    <w:uiPriority w:val="99"/>
    <w:semiHidden/>
    <w:unhideWhenUsed/>
    <w:rsid w:val="00C92378"/>
  </w:style>
  <w:style w:type="numbering" w:customStyle="1" w:styleId="NoList111111111111311">
    <w:name w:val="No List111111111111311"/>
    <w:next w:val="NoList"/>
    <w:uiPriority w:val="99"/>
    <w:semiHidden/>
    <w:unhideWhenUsed/>
    <w:rsid w:val="00C92378"/>
  </w:style>
  <w:style w:type="numbering" w:customStyle="1" w:styleId="NoList1111111111111311">
    <w:name w:val="No List1111111111111311"/>
    <w:next w:val="NoList"/>
    <w:uiPriority w:val="99"/>
    <w:semiHidden/>
    <w:unhideWhenUsed/>
    <w:rsid w:val="00C92378"/>
  </w:style>
  <w:style w:type="numbering" w:customStyle="1" w:styleId="NoList11111111111111311">
    <w:name w:val="No List11111111111111311"/>
    <w:next w:val="NoList"/>
    <w:uiPriority w:val="99"/>
    <w:semiHidden/>
    <w:unhideWhenUsed/>
    <w:rsid w:val="00C92378"/>
  </w:style>
  <w:style w:type="numbering" w:customStyle="1" w:styleId="NoList111111111111111311">
    <w:name w:val="No List111111111111111311"/>
    <w:next w:val="NoList"/>
    <w:uiPriority w:val="99"/>
    <w:semiHidden/>
    <w:unhideWhenUsed/>
    <w:rsid w:val="00C92378"/>
  </w:style>
  <w:style w:type="numbering" w:customStyle="1" w:styleId="NoList1111111111111111311">
    <w:name w:val="No List1111111111111111311"/>
    <w:next w:val="NoList"/>
    <w:uiPriority w:val="99"/>
    <w:semiHidden/>
    <w:unhideWhenUsed/>
    <w:rsid w:val="00C92378"/>
  </w:style>
  <w:style w:type="numbering" w:customStyle="1" w:styleId="NoList11111111111111111311">
    <w:name w:val="No List11111111111111111311"/>
    <w:next w:val="NoList"/>
    <w:uiPriority w:val="99"/>
    <w:semiHidden/>
    <w:unhideWhenUsed/>
    <w:rsid w:val="00C92378"/>
  </w:style>
  <w:style w:type="numbering" w:customStyle="1" w:styleId="NoList501">
    <w:name w:val="No List501"/>
    <w:next w:val="NoList"/>
    <w:uiPriority w:val="99"/>
    <w:semiHidden/>
    <w:unhideWhenUsed/>
    <w:rsid w:val="00C92378"/>
  </w:style>
  <w:style w:type="numbering" w:customStyle="1" w:styleId="NoList1391">
    <w:name w:val="No List1391"/>
    <w:next w:val="NoList"/>
    <w:uiPriority w:val="99"/>
    <w:semiHidden/>
    <w:unhideWhenUsed/>
    <w:rsid w:val="00C92378"/>
  </w:style>
  <w:style w:type="numbering" w:customStyle="1" w:styleId="NoList2301">
    <w:name w:val="No List2301"/>
    <w:next w:val="NoList"/>
    <w:uiPriority w:val="99"/>
    <w:semiHidden/>
    <w:unhideWhenUsed/>
    <w:rsid w:val="00C92378"/>
  </w:style>
  <w:style w:type="table" w:customStyle="1" w:styleId="ColorfulGrid-Accent151">
    <w:name w:val="Colorful Grid - Accent 151"/>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71">
    <w:name w:val="Table Grid71"/>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51">
    <w:name w:val="Medium Grid 151"/>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31">
    <w:name w:val="Table Grid131"/>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1">
    <w:name w:val="No List3191"/>
    <w:next w:val="NoList"/>
    <w:uiPriority w:val="99"/>
    <w:semiHidden/>
    <w:unhideWhenUsed/>
    <w:rsid w:val="00C92378"/>
  </w:style>
  <w:style w:type="numbering" w:customStyle="1" w:styleId="NoList11301">
    <w:name w:val="No List11301"/>
    <w:next w:val="NoList"/>
    <w:semiHidden/>
    <w:unhideWhenUsed/>
    <w:rsid w:val="00C92378"/>
  </w:style>
  <w:style w:type="table" w:customStyle="1" w:styleId="TableGrid331">
    <w:name w:val="Table Grid33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1">
    <w:name w:val="Colorful Grid - Accent 113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01">
    <w:name w:val="No List21201"/>
    <w:next w:val="NoList"/>
    <w:uiPriority w:val="99"/>
    <w:semiHidden/>
    <w:unhideWhenUsed/>
    <w:rsid w:val="00C92378"/>
  </w:style>
  <w:style w:type="numbering" w:customStyle="1" w:styleId="NoList31101">
    <w:name w:val="No List31101"/>
    <w:next w:val="NoList"/>
    <w:uiPriority w:val="99"/>
    <w:semiHidden/>
    <w:unhideWhenUsed/>
    <w:rsid w:val="00C92378"/>
  </w:style>
  <w:style w:type="numbering" w:customStyle="1" w:styleId="NoList4191">
    <w:name w:val="No List4191"/>
    <w:next w:val="NoList"/>
    <w:uiPriority w:val="99"/>
    <w:semiHidden/>
    <w:unhideWhenUsed/>
    <w:rsid w:val="00C92378"/>
  </w:style>
  <w:style w:type="numbering" w:customStyle="1" w:styleId="NoList591">
    <w:name w:val="No List591"/>
    <w:next w:val="NoList"/>
    <w:semiHidden/>
    <w:unhideWhenUsed/>
    <w:rsid w:val="00C92378"/>
  </w:style>
  <w:style w:type="numbering" w:customStyle="1" w:styleId="NoList691">
    <w:name w:val="No List691"/>
    <w:next w:val="NoList"/>
    <w:uiPriority w:val="99"/>
    <w:semiHidden/>
    <w:unhideWhenUsed/>
    <w:rsid w:val="00C92378"/>
  </w:style>
  <w:style w:type="numbering" w:customStyle="1" w:styleId="NoList791">
    <w:name w:val="No List791"/>
    <w:next w:val="NoList"/>
    <w:semiHidden/>
    <w:unhideWhenUsed/>
    <w:rsid w:val="00C92378"/>
  </w:style>
  <w:style w:type="table" w:customStyle="1" w:styleId="MediumGrid1131">
    <w:name w:val="Medium Grid 113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91">
    <w:name w:val="No List111291"/>
    <w:next w:val="NoList"/>
    <w:uiPriority w:val="99"/>
    <w:semiHidden/>
    <w:unhideWhenUsed/>
    <w:rsid w:val="00C92378"/>
  </w:style>
  <w:style w:type="numbering" w:customStyle="1" w:styleId="NoList1111201">
    <w:name w:val="No List1111201"/>
    <w:next w:val="NoList"/>
    <w:uiPriority w:val="99"/>
    <w:semiHidden/>
    <w:unhideWhenUsed/>
    <w:rsid w:val="00C92378"/>
  </w:style>
  <w:style w:type="numbering" w:customStyle="1" w:styleId="NoList11111101">
    <w:name w:val="No List11111101"/>
    <w:next w:val="NoList"/>
    <w:uiPriority w:val="99"/>
    <w:semiHidden/>
    <w:unhideWhenUsed/>
    <w:rsid w:val="00C92378"/>
  </w:style>
  <w:style w:type="numbering" w:customStyle="1" w:styleId="NoList11111171">
    <w:name w:val="No List11111171"/>
    <w:next w:val="NoList"/>
    <w:uiPriority w:val="99"/>
    <w:semiHidden/>
    <w:unhideWhenUsed/>
    <w:rsid w:val="00C92378"/>
  </w:style>
  <w:style w:type="numbering" w:customStyle="1" w:styleId="NoList111111151">
    <w:name w:val="No List111111151"/>
    <w:next w:val="NoList"/>
    <w:uiPriority w:val="99"/>
    <w:semiHidden/>
    <w:unhideWhenUsed/>
    <w:rsid w:val="00C92378"/>
  </w:style>
  <w:style w:type="numbering" w:customStyle="1" w:styleId="NoList1111111151">
    <w:name w:val="No List1111111151"/>
    <w:next w:val="NoList"/>
    <w:uiPriority w:val="99"/>
    <w:semiHidden/>
    <w:unhideWhenUsed/>
    <w:rsid w:val="00C92378"/>
  </w:style>
  <w:style w:type="numbering" w:customStyle="1" w:styleId="NoList11111111151">
    <w:name w:val="No List11111111151"/>
    <w:next w:val="NoList"/>
    <w:uiPriority w:val="99"/>
    <w:semiHidden/>
    <w:unhideWhenUsed/>
    <w:rsid w:val="00C92378"/>
  </w:style>
  <w:style w:type="numbering" w:customStyle="1" w:styleId="NoList111111111151">
    <w:name w:val="No List111111111151"/>
    <w:next w:val="NoList"/>
    <w:uiPriority w:val="99"/>
    <w:semiHidden/>
    <w:unhideWhenUsed/>
    <w:rsid w:val="00C92378"/>
  </w:style>
  <w:style w:type="numbering" w:customStyle="1" w:styleId="NoList1111111111151">
    <w:name w:val="No List1111111111151"/>
    <w:next w:val="NoList"/>
    <w:uiPriority w:val="99"/>
    <w:semiHidden/>
    <w:unhideWhenUsed/>
    <w:rsid w:val="00C92378"/>
  </w:style>
  <w:style w:type="numbering" w:customStyle="1" w:styleId="NoList11111111111151">
    <w:name w:val="No List11111111111151"/>
    <w:next w:val="NoList"/>
    <w:uiPriority w:val="99"/>
    <w:semiHidden/>
    <w:unhideWhenUsed/>
    <w:rsid w:val="00C92378"/>
  </w:style>
  <w:style w:type="numbering" w:customStyle="1" w:styleId="NoList111111111111151">
    <w:name w:val="No List111111111111151"/>
    <w:next w:val="NoList"/>
    <w:uiPriority w:val="99"/>
    <w:semiHidden/>
    <w:unhideWhenUsed/>
    <w:rsid w:val="00C92378"/>
  </w:style>
  <w:style w:type="numbering" w:customStyle="1" w:styleId="NoList1111111111111151">
    <w:name w:val="No List1111111111111151"/>
    <w:next w:val="NoList"/>
    <w:uiPriority w:val="99"/>
    <w:semiHidden/>
    <w:unhideWhenUsed/>
    <w:rsid w:val="00C92378"/>
  </w:style>
  <w:style w:type="numbering" w:customStyle="1" w:styleId="NoList11111111111111151">
    <w:name w:val="No List11111111111111151"/>
    <w:next w:val="NoList"/>
    <w:uiPriority w:val="99"/>
    <w:semiHidden/>
    <w:unhideWhenUsed/>
    <w:rsid w:val="00C92378"/>
  </w:style>
  <w:style w:type="numbering" w:customStyle="1" w:styleId="NoList111111111111111151">
    <w:name w:val="No List111111111111111151"/>
    <w:next w:val="NoList"/>
    <w:uiPriority w:val="99"/>
    <w:semiHidden/>
    <w:unhideWhenUsed/>
    <w:rsid w:val="00C92378"/>
  </w:style>
  <w:style w:type="numbering" w:customStyle="1" w:styleId="NoList1111111111111111151">
    <w:name w:val="No List1111111111111111151"/>
    <w:next w:val="NoList"/>
    <w:uiPriority w:val="99"/>
    <w:semiHidden/>
    <w:unhideWhenUsed/>
    <w:rsid w:val="00C92378"/>
  </w:style>
  <w:style w:type="numbering" w:customStyle="1" w:styleId="NoList11111111111111111131">
    <w:name w:val="No List11111111111111111131"/>
    <w:next w:val="NoList"/>
    <w:uiPriority w:val="99"/>
    <w:semiHidden/>
    <w:unhideWhenUsed/>
    <w:rsid w:val="00C92378"/>
  </w:style>
  <w:style w:type="numbering" w:customStyle="1" w:styleId="NoList841">
    <w:name w:val="No List841"/>
    <w:next w:val="NoList"/>
    <w:uiPriority w:val="99"/>
    <w:semiHidden/>
    <w:unhideWhenUsed/>
    <w:rsid w:val="00C92378"/>
  </w:style>
  <w:style w:type="numbering" w:customStyle="1" w:styleId="NoList12191">
    <w:name w:val="No List12191"/>
    <w:next w:val="NoList"/>
    <w:uiPriority w:val="99"/>
    <w:semiHidden/>
    <w:unhideWhenUsed/>
    <w:rsid w:val="00C92378"/>
  </w:style>
  <w:style w:type="numbering" w:customStyle="1" w:styleId="NoList22101">
    <w:name w:val="No List22101"/>
    <w:next w:val="NoList"/>
    <w:uiPriority w:val="99"/>
    <w:semiHidden/>
    <w:unhideWhenUsed/>
    <w:rsid w:val="00C92378"/>
  </w:style>
  <w:style w:type="table" w:customStyle="1" w:styleId="ColorfulGrid-Accent1221">
    <w:name w:val="Colorful Grid - Accent 1221"/>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21">
    <w:name w:val="Table Grid421"/>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21">
    <w:name w:val="Medium Grid 1221"/>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21">
    <w:name w:val="Table Grid1121"/>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91">
    <w:name w:val="No List3291"/>
    <w:next w:val="NoList"/>
    <w:uiPriority w:val="99"/>
    <w:semiHidden/>
    <w:unhideWhenUsed/>
    <w:rsid w:val="00C92378"/>
  </w:style>
  <w:style w:type="numbering" w:customStyle="1" w:styleId="NoList112101">
    <w:name w:val="No List112101"/>
    <w:next w:val="NoList"/>
    <w:semiHidden/>
    <w:unhideWhenUsed/>
    <w:rsid w:val="00C92378"/>
  </w:style>
  <w:style w:type="table" w:customStyle="1" w:styleId="TableGrid3121">
    <w:name w:val="Table Grid312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21">
    <w:name w:val="Colorful Grid - Accent 1112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01">
    <w:name w:val="No List211101"/>
    <w:next w:val="NoList"/>
    <w:uiPriority w:val="99"/>
    <w:semiHidden/>
    <w:unhideWhenUsed/>
    <w:rsid w:val="00C92378"/>
  </w:style>
  <w:style w:type="numbering" w:customStyle="1" w:styleId="NoList31141">
    <w:name w:val="No List31141"/>
    <w:next w:val="NoList"/>
    <w:uiPriority w:val="99"/>
    <w:semiHidden/>
    <w:unhideWhenUsed/>
    <w:rsid w:val="00C92378"/>
  </w:style>
  <w:style w:type="numbering" w:customStyle="1" w:styleId="NoList41101">
    <w:name w:val="No List41101"/>
    <w:next w:val="NoList"/>
    <w:uiPriority w:val="99"/>
    <w:semiHidden/>
    <w:unhideWhenUsed/>
    <w:rsid w:val="00C92378"/>
  </w:style>
  <w:style w:type="numbering" w:customStyle="1" w:styleId="NoList5141">
    <w:name w:val="No List5141"/>
    <w:next w:val="NoList"/>
    <w:semiHidden/>
    <w:unhideWhenUsed/>
    <w:rsid w:val="00C92378"/>
  </w:style>
  <w:style w:type="numbering" w:customStyle="1" w:styleId="NoList6141">
    <w:name w:val="No List6141"/>
    <w:next w:val="NoList"/>
    <w:uiPriority w:val="99"/>
    <w:semiHidden/>
    <w:unhideWhenUsed/>
    <w:rsid w:val="00C92378"/>
  </w:style>
  <w:style w:type="numbering" w:customStyle="1" w:styleId="NoList7141">
    <w:name w:val="No List7141"/>
    <w:next w:val="NoList"/>
    <w:semiHidden/>
    <w:unhideWhenUsed/>
    <w:rsid w:val="00C92378"/>
  </w:style>
  <w:style w:type="table" w:customStyle="1" w:styleId="MediumGrid11121">
    <w:name w:val="Medium Grid 1112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01">
    <w:name w:val="No List1112101"/>
    <w:next w:val="NoList"/>
    <w:uiPriority w:val="99"/>
    <w:semiHidden/>
    <w:unhideWhenUsed/>
    <w:rsid w:val="00C92378"/>
  </w:style>
  <w:style w:type="numbering" w:customStyle="1" w:styleId="NoList1111291">
    <w:name w:val="No List1111291"/>
    <w:next w:val="NoList"/>
    <w:uiPriority w:val="99"/>
    <w:semiHidden/>
    <w:unhideWhenUsed/>
    <w:rsid w:val="00C92378"/>
  </w:style>
  <w:style w:type="numbering" w:customStyle="1" w:styleId="NoList11111241">
    <w:name w:val="No List11111241"/>
    <w:next w:val="NoList"/>
    <w:uiPriority w:val="99"/>
    <w:semiHidden/>
    <w:unhideWhenUsed/>
    <w:rsid w:val="00C92378"/>
  </w:style>
  <w:style w:type="numbering" w:customStyle="1" w:styleId="NoList111111221">
    <w:name w:val="No List111111221"/>
    <w:next w:val="NoList"/>
    <w:uiPriority w:val="99"/>
    <w:semiHidden/>
    <w:unhideWhenUsed/>
    <w:rsid w:val="00C92378"/>
  </w:style>
  <w:style w:type="numbering" w:customStyle="1" w:styleId="NoList1111111221">
    <w:name w:val="No List1111111221"/>
    <w:next w:val="NoList"/>
    <w:uiPriority w:val="99"/>
    <w:semiHidden/>
    <w:unhideWhenUsed/>
    <w:rsid w:val="00C92378"/>
  </w:style>
  <w:style w:type="numbering" w:customStyle="1" w:styleId="NoList11111111221">
    <w:name w:val="No List11111111221"/>
    <w:next w:val="NoList"/>
    <w:uiPriority w:val="99"/>
    <w:semiHidden/>
    <w:unhideWhenUsed/>
    <w:rsid w:val="00C92378"/>
  </w:style>
  <w:style w:type="numbering" w:customStyle="1" w:styleId="NoList111111111221">
    <w:name w:val="No List111111111221"/>
    <w:next w:val="NoList"/>
    <w:uiPriority w:val="99"/>
    <w:semiHidden/>
    <w:unhideWhenUsed/>
    <w:rsid w:val="00C92378"/>
  </w:style>
  <w:style w:type="numbering" w:customStyle="1" w:styleId="NoList1111111111221">
    <w:name w:val="No List1111111111221"/>
    <w:next w:val="NoList"/>
    <w:uiPriority w:val="99"/>
    <w:semiHidden/>
    <w:unhideWhenUsed/>
    <w:rsid w:val="00C92378"/>
  </w:style>
  <w:style w:type="numbering" w:customStyle="1" w:styleId="NoList11111111111221">
    <w:name w:val="No List11111111111221"/>
    <w:next w:val="NoList"/>
    <w:uiPriority w:val="99"/>
    <w:semiHidden/>
    <w:unhideWhenUsed/>
    <w:rsid w:val="00C92378"/>
  </w:style>
  <w:style w:type="numbering" w:customStyle="1" w:styleId="NoList111111111111221">
    <w:name w:val="No List111111111111221"/>
    <w:next w:val="NoList"/>
    <w:uiPriority w:val="99"/>
    <w:semiHidden/>
    <w:unhideWhenUsed/>
    <w:rsid w:val="00C92378"/>
  </w:style>
  <w:style w:type="numbering" w:customStyle="1" w:styleId="NoList1111111111111221">
    <w:name w:val="No List1111111111111221"/>
    <w:next w:val="NoList"/>
    <w:uiPriority w:val="99"/>
    <w:semiHidden/>
    <w:unhideWhenUsed/>
    <w:rsid w:val="00C92378"/>
  </w:style>
  <w:style w:type="numbering" w:customStyle="1" w:styleId="NoList11111111111111221">
    <w:name w:val="No List11111111111111221"/>
    <w:next w:val="NoList"/>
    <w:uiPriority w:val="99"/>
    <w:semiHidden/>
    <w:unhideWhenUsed/>
    <w:rsid w:val="00C92378"/>
  </w:style>
  <w:style w:type="numbering" w:customStyle="1" w:styleId="NoList111111111111111221">
    <w:name w:val="No List111111111111111221"/>
    <w:next w:val="NoList"/>
    <w:uiPriority w:val="99"/>
    <w:semiHidden/>
    <w:unhideWhenUsed/>
    <w:rsid w:val="00C92378"/>
  </w:style>
  <w:style w:type="numbering" w:customStyle="1" w:styleId="NoList1111111111111111221">
    <w:name w:val="No List1111111111111111221"/>
    <w:next w:val="NoList"/>
    <w:uiPriority w:val="99"/>
    <w:semiHidden/>
    <w:unhideWhenUsed/>
    <w:rsid w:val="00C92378"/>
  </w:style>
  <w:style w:type="numbering" w:customStyle="1" w:styleId="NoList11111111111111111221">
    <w:name w:val="No List11111111111111111221"/>
    <w:next w:val="NoList"/>
    <w:uiPriority w:val="99"/>
    <w:semiHidden/>
    <w:unhideWhenUsed/>
    <w:rsid w:val="00C92378"/>
  </w:style>
  <w:style w:type="numbering" w:customStyle="1" w:styleId="NoList111111111111111111131">
    <w:name w:val="No List111111111111111111131"/>
    <w:next w:val="NoList"/>
    <w:uiPriority w:val="99"/>
    <w:semiHidden/>
    <w:unhideWhenUsed/>
    <w:rsid w:val="00C92378"/>
  </w:style>
  <w:style w:type="numbering" w:customStyle="1" w:styleId="NoList941">
    <w:name w:val="No List941"/>
    <w:next w:val="NoList"/>
    <w:uiPriority w:val="99"/>
    <w:semiHidden/>
    <w:unhideWhenUsed/>
    <w:rsid w:val="00C92378"/>
  </w:style>
  <w:style w:type="numbering" w:customStyle="1" w:styleId="NoList13101">
    <w:name w:val="No List13101"/>
    <w:next w:val="NoList"/>
    <w:semiHidden/>
    <w:unhideWhenUsed/>
    <w:rsid w:val="00C92378"/>
  </w:style>
  <w:style w:type="table" w:customStyle="1" w:styleId="TableGrid521">
    <w:name w:val="Table Grid52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21">
    <w:name w:val="Colorful Grid - Accent 1321"/>
    <w:basedOn w:val="TableNormal"/>
    <w:next w:val="ColorfulGrid-Accent1"/>
    <w:uiPriority w:val="29"/>
    <w:unhideWhenUsed/>
    <w:rsid w:val="00C923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91">
    <w:name w:val="No List2391"/>
    <w:next w:val="NoList"/>
    <w:uiPriority w:val="99"/>
    <w:semiHidden/>
    <w:unhideWhenUsed/>
    <w:rsid w:val="00C92378"/>
  </w:style>
  <w:style w:type="numbering" w:customStyle="1" w:styleId="NoList3341">
    <w:name w:val="No List3341"/>
    <w:next w:val="NoList"/>
    <w:uiPriority w:val="99"/>
    <w:semiHidden/>
    <w:unhideWhenUsed/>
    <w:rsid w:val="00C92378"/>
  </w:style>
  <w:style w:type="numbering" w:customStyle="1" w:styleId="NoList4291">
    <w:name w:val="No List4291"/>
    <w:next w:val="NoList"/>
    <w:uiPriority w:val="99"/>
    <w:semiHidden/>
    <w:unhideWhenUsed/>
    <w:rsid w:val="00C92378"/>
  </w:style>
  <w:style w:type="numbering" w:customStyle="1" w:styleId="NoList5241">
    <w:name w:val="No List5241"/>
    <w:next w:val="NoList"/>
    <w:semiHidden/>
    <w:unhideWhenUsed/>
    <w:rsid w:val="00C92378"/>
  </w:style>
  <w:style w:type="numbering" w:customStyle="1" w:styleId="NoList6241">
    <w:name w:val="No List6241"/>
    <w:next w:val="NoList"/>
    <w:uiPriority w:val="99"/>
    <w:semiHidden/>
    <w:unhideWhenUsed/>
    <w:rsid w:val="00C92378"/>
  </w:style>
  <w:style w:type="numbering" w:customStyle="1" w:styleId="NoList7241">
    <w:name w:val="No List7241"/>
    <w:next w:val="NoList"/>
    <w:semiHidden/>
    <w:unhideWhenUsed/>
    <w:rsid w:val="00C92378"/>
  </w:style>
  <w:style w:type="table" w:customStyle="1" w:styleId="MediumGrid1321">
    <w:name w:val="Medium Grid 1321"/>
    <w:basedOn w:val="TableNormal"/>
    <w:next w:val="MediumGrid1"/>
    <w:uiPriority w:val="67"/>
    <w:rsid w:val="00C923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91">
    <w:name w:val="No List11391"/>
    <w:next w:val="NoList"/>
    <w:uiPriority w:val="99"/>
    <w:semiHidden/>
    <w:unhideWhenUsed/>
    <w:rsid w:val="00C92378"/>
  </w:style>
  <w:style w:type="numbering" w:customStyle="1" w:styleId="NoList111391">
    <w:name w:val="No List111391"/>
    <w:next w:val="NoList"/>
    <w:uiPriority w:val="99"/>
    <w:semiHidden/>
    <w:unhideWhenUsed/>
    <w:rsid w:val="00C92378"/>
  </w:style>
  <w:style w:type="numbering" w:customStyle="1" w:styleId="NoList1111341">
    <w:name w:val="No List1111341"/>
    <w:next w:val="NoList"/>
    <w:uiPriority w:val="99"/>
    <w:semiHidden/>
    <w:unhideWhenUsed/>
    <w:rsid w:val="00C92378"/>
  </w:style>
  <w:style w:type="numbering" w:customStyle="1" w:styleId="NoList11111341">
    <w:name w:val="No List11111341"/>
    <w:next w:val="NoList"/>
    <w:uiPriority w:val="99"/>
    <w:semiHidden/>
    <w:unhideWhenUsed/>
    <w:rsid w:val="00C92378"/>
  </w:style>
  <w:style w:type="numbering" w:customStyle="1" w:styleId="NoList111111321">
    <w:name w:val="No List111111321"/>
    <w:next w:val="NoList"/>
    <w:uiPriority w:val="99"/>
    <w:semiHidden/>
    <w:unhideWhenUsed/>
    <w:rsid w:val="00C92378"/>
  </w:style>
  <w:style w:type="numbering" w:customStyle="1" w:styleId="NoList1111111321">
    <w:name w:val="No List1111111321"/>
    <w:next w:val="NoList"/>
    <w:uiPriority w:val="99"/>
    <w:semiHidden/>
    <w:unhideWhenUsed/>
    <w:rsid w:val="00C92378"/>
  </w:style>
  <w:style w:type="numbering" w:customStyle="1" w:styleId="NoList11111111321">
    <w:name w:val="No List11111111321"/>
    <w:next w:val="NoList"/>
    <w:uiPriority w:val="99"/>
    <w:semiHidden/>
    <w:unhideWhenUsed/>
    <w:rsid w:val="00C92378"/>
  </w:style>
  <w:style w:type="numbering" w:customStyle="1" w:styleId="NoList111111111321">
    <w:name w:val="No List111111111321"/>
    <w:next w:val="NoList"/>
    <w:uiPriority w:val="99"/>
    <w:semiHidden/>
    <w:unhideWhenUsed/>
    <w:rsid w:val="00C92378"/>
  </w:style>
  <w:style w:type="numbering" w:customStyle="1" w:styleId="NoList1111111111321">
    <w:name w:val="No List1111111111321"/>
    <w:next w:val="NoList"/>
    <w:uiPriority w:val="99"/>
    <w:semiHidden/>
    <w:unhideWhenUsed/>
    <w:rsid w:val="00C92378"/>
  </w:style>
  <w:style w:type="numbering" w:customStyle="1" w:styleId="NoList11111111111321">
    <w:name w:val="No List11111111111321"/>
    <w:next w:val="NoList"/>
    <w:uiPriority w:val="99"/>
    <w:semiHidden/>
    <w:unhideWhenUsed/>
    <w:rsid w:val="00C92378"/>
  </w:style>
  <w:style w:type="numbering" w:customStyle="1" w:styleId="NoList111111111111321">
    <w:name w:val="No List111111111111321"/>
    <w:next w:val="NoList"/>
    <w:uiPriority w:val="99"/>
    <w:semiHidden/>
    <w:unhideWhenUsed/>
    <w:rsid w:val="00C92378"/>
  </w:style>
  <w:style w:type="numbering" w:customStyle="1" w:styleId="NoList1111111111111321">
    <w:name w:val="No List1111111111111321"/>
    <w:next w:val="NoList"/>
    <w:uiPriority w:val="99"/>
    <w:semiHidden/>
    <w:unhideWhenUsed/>
    <w:rsid w:val="00C92378"/>
  </w:style>
  <w:style w:type="numbering" w:customStyle="1" w:styleId="NoList11111111111111321">
    <w:name w:val="No List11111111111111321"/>
    <w:next w:val="NoList"/>
    <w:uiPriority w:val="99"/>
    <w:semiHidden/>
    <w:unhideWhenUsed/>
    <w:rsid w:val="00C92378"/>
  </w:style>
  <w:style w:type="numbering" w:customStyle="1" w:styleId="NoList111111111111111321">
    <w:name w:val="No List111111111111111321"/>
    <w:next w:val="NoList"/>
    <w:uiPriority w:val="99"/>
    <w:semiHidden/>
    <w:unhideWhenUsed/>
    <w:rsid w:val="00C92378"/>
  </w:style>
  <w:style w:type="numbering" w:customStyle="1" w:styleId="NoList1111111111111111321">
    <w:name w:val="No List1111111111111111321"/>
    <w:next w:val="NoList"/>
    <w:uiPriority w:val="99"/>
    <w:semiHidden/>
    <w:unhideWhenUsed/>
    <w:rsid w:val="00C92378"/>
  </w:style>
  <w:style w:type="numbering" w:customStyle="1" w:styleId="NoList11111111111111111321">
    <w:name w:val="No List11111111111111111321"/>
    <w:next w:val="NoList"/>
    <w:uiPriority w:val="99"/>
    <w:semiHidden/>
    <w:unhideWhenUsed/>
    <w:rsid w:val="00C92378"/>
  </w:style>
  <w:style w:type="numbering" w:customStyle="1" w:styleId="NoList601">
    <w:name w:val="No List601"/>
    <w:next w:val="NoList"/>
    <w:uiPriority w:val="99"/>
    <w:semiHidden/>
    <w:unhideWhenUsed/>
    <w:rsid w:val="00C92378"/>
  </w:style>
  <w:style w:type="numbering" w:customStyle="1" w:styleId="NoList1401">
    <w:name w:val="No List1401"/>
    <w:next w:val="NoList"/>
    <w:uiPriority w:val="99"/>
    <w:semiHidden/>
    <w:unhideWhenUsed/>
    <w:rsid w:val="00C92378"/>
  </w:style>
  <w:style w:type="numbering" w:customStyle="1" w:styleId="NoList2401">
    <w:name w:val="No List2401"/>
    <w:next w:val="NoList"/>
    <w:uiPriority w:val="99"/>
    <w:semiHidden/>
    <w:unhideWhenUsed/>
    <w:rsid w:val="00C92378"/>
  </w:style>
  <w:style w:type="table" w:customStyle="1" w:styleId="ColorfulGrid-Accent161">
    <w:name w:val="Colorful Grid - Accent 161"/>
    <w:basedOn w:val="TableNormal"/>
    <w:next w:val="ColorfulGrid-Accent1"/>
    <w:uiPriority w:val="29"/>
    <w:semiHidden/>
    <w:unhideWhenUsed/>
    <w:rsid w:val="00C9237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81">
    <w:name w:val="Table Grid81"/>
    <w:basedOn w:val="TableNormal"/>
    <w:next w:val="TableGrid"/>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61">
    <w:name w:val="Medium Grid 161"/>
    <w:basedOn w:val="TableNormal"/>
    <w:next w:val="MediumGrid1"/>
    <w:uiPriority w:val="67"/>
    <w:semiHidden/>
    <w:unhideWhenUsed/>
    <w:rsid w:val="00C9237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41">
    <w:name w:val="Table Grid141"/>
    <w:basedOn w:val="TableNormal"/>
    <w:uiPriority w:val="39"/>
    <w:rsid w:val="00C9237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uiPriority w:val="39"/>
    <w:rsid w:val="00C9237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01">
    <w:name w:val="No List3201"/>
    <w:next w:val="NoList"/>
    <w:uiPriority w:val="99"/>
    <w:semiHidden/>
    <w:unhideWhenUsed/>
    <w:rsid w:val="00C92378"/>
  </w:style>
  <w:style w:type="numbering" w:customStyle="1" w:styleId="NoList11401">
    <w:name w:val="No List11401"/>
    <w:next w:val="NoList"/>
    <w:semiHidden/>
    <w:unhideWhenUsed/>
    <w:rsid w:val="00C92378"/>
  </w:style>
  <w:style w:type="table" w:customStyle="1" w:styleId="TableGrid341">
    <w:name w:val="Table Grid341"/>
    <w:basedOn w:val="TableNormal"/>
    <w:next w:val="TableGrid"/>
    <w:rsid w:val="00C923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560011">
      <w:bodyDiv w:val="1"/>
      <w:marLeft w:val="0"/>
      <w:marRight w:val="0"/>
      <w:marTop w:val="0"/>
      <w:marBottom w:val="0"/>
      <w:divBdr>
        <w:top w:val="none" w:sz="0" w:space="0" w:color="auto"/>
        <w:left w:val="none" w:sz="0" w:space="0" w:color="auto"/>
        <w:bottom w:val="none" w:sz="0" w:space="0" w:color="auto"/>
        <w:right w:val="none" w:sz="0" w:space="0" w:color="auto"/>
      </w:divBdr>
    </w:div>
    <w:div w:id="472719665">
      <w:bodyDiv w:val="1"/>
      <w:marLeft w:val="0"/>
      <w:marRight w:val="0"/>
      <w:marTop w:val="0"/>
      <w:marBottom w:val="0"/>
      <w:divBdr>
        <w:top w:val="none" w:sz="0" w:space="0" w:color="auto"/>
        <w:left w:val="none" w:sz="0" w:space="0" w:color="auto"/>
        <w:bottom w:val="none" w:sz="0" w:space="0" w:color="auto"/>
        <w:right w:val="none" w:sz="0" w:space="0" w:color="auto"/>
      </w:divBdr>
    </w:div>
    <w:div w:id="944113768">
      <w:bodyDiv w:val="1"/>
      <w:marLeft w:val="0"/>
      <w:marRight w:val="0"/>
      <w:marTop w:val="0"/>
      <w:marBottom w:val="0"/>
      <w:divBdr>
        <w:top w:val="none" w:sz="0" w:space="0" w:color="auto"/>
        <w:left w:val="none" w:sz="0" w:space="0" w:color="auto"/>
        <w:bottom w:val="none" w:sz="0" w:space="0" w:color="auto"/>
        <w:right w:val="none" w:sz="0" w:space="0" w:color="auto"/>
      </w:divBdr>
    </w:div>
    <w:div w:id="956838989">
      <w:bodyDiv w:val="1"/>
      <w:marLeft w:val="0"/>
      <w:marRight w:val="0"/>
      <w:marTop w:val="0"/>
      <w:marBottom w:val="0"/>
      <w:divBdr>
        <w:top w:val="none" w:sz="0" w:space="0" w:color="auto"/>
        <w:left w:val="none" w:sz="0" w:space="0" w:color="auto"/>
        <w:bottom w:val="none" w:sz="0" w:space="0" w:color="auto"/>
        <w:right w:val="none" w:sz="0" w:space="0" w:color="auto"/>
      </w:divBdr>
      <w:divsChild>
        <w:div w:id="1702436440">
          <w:marLeft w:val="0"/>
          <w:marRight w:val="0"/>
          <w:marTop w:val="0"/>
          <w:marBottom w:val="0"/>
          <w:divBdr>
            <w:top w:val="none" w:sz="0" w:space="0" w:color="auto"/>
            <w:left w:val="none" w:sz="0" w:space="0" w:color="auto"/>
            <w:bottom w:val="none" w:sz="0" w:space="0" w:color="auto"/>
            <w:right w:val="none" w:sz="0" w:space="0" w:color="auto"/>
          </w:divBdr>
        </w:div>
      </w:divsChild>
    </w:div>
    <w:div w:id="1039208440">
      <w:bodyDiv w:val="1"/>
      <w:marLeft w:val="0"/>
      <w:marRight w:val="0"/>
      <w:marTop w:val="0"/>
      <w:marBottom w:val="0"/>
      <w:divBdr>
        <w:top w:val="none" w:sz="0" w:space="0" w:color="auto"/>
        <w:left w:val="none" w:sz="0" w:space="0" w:color="auto"/>
        <w:bottom w:val="none" w:sz="0" w:space="0" w:color="auto"/>
        <w:right w:val="none" w:sz="0" w:space="0" w:color="auto"/>
      </w:divBdr>
    </w:div>
    <w:div w:id="1067262244">
      <w:bodyDiv w:val="1"/>
      <w:marLeft w:val="0"/>
      <w:marRight w:val="0"/>
      <w:marTop w:val="0"/>
      <w:marBottom w:val="0"/>
      <w:divBdr>
        <w:top w:val="none" w:sz="0" w:space="0" w:color="auto"/>
        <w:left w:val="none" w:sz="0" w:space="0" w:color="auto"/>
        <w:bottom w:val="none" w:sz="0" w:space="0" w:color="auto"/>
        <w:right w:val="none" w:sz="0" w:space="0" w:color="auto"/>
      </w:divBdr>
    </w:div>
    <w:div w:id="1329559159">
      <w:bodyDiv w:val="1"/>
      <w:marLeft w:val="0"/>
      <w:marRight w:val="0"/>
      <w:marTop w:val="0"/>
      <w:marBottom w:val="0"/>
      <w:divBdr>
        <w:top w:val="none" w:sz="0" w:space="0" w:color="auto"/>
        <w:left w:val="none" w:sz="0" w:space="0" w:color="auto"/>
        <w:bottom w:val="none" w:sz="0" w:space="0" w:color="auto"/>
        <w:right w:val="none" w:sz="0" w:space="0" w:color="auto"/>
      </w:divBdr>
    </w:div>
    <w:div w:id="1718580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enews.net/articles/what-the-infrastructure-deal-means-for-energy/" TargetMode="External"/><Relationship Id="rId21" Type="http://schemas.openxmlformats.org/officeDocument/2006/relationships/hyperlink" Target="https://www.sciencedirect.com/topics/engineering/hydro-storage" TargetMode="External"/><Relationship Id="rId42" Type="http://schemas.openxmlformats.org/officeDocument/2006/relationships/hyperlink" Target="https://doi.org/10.1016/j.futures.2018.01.001" TargetMode="External"/><Relationship Id="rId47" Type="http://schemas.openxmlformats.org/officeDocument/2006/relationships/hyperlink" Target="https://assets.documentcloud.org/documents/5729035/Green-New-Deal-FAQ.pdf" TargetMode="External"/><Relationship Id="rId63" Type="http://schemas.openxmlformats.org/officeDocument/2006/relationships/hyperlink" Target="https://www.nytimes.com/2019/03/04/us/politics/senate-democrats-climate-change.html" TargetMode="External"/><Relationship Id="rId68" Type="http://schemas.openxmlformats.org/officeDocument/2006/relationships/hyperlink" Target="https://www.sciencedirect.com/science/article/pii/S1364032117304720" TargetMode="External"/><Relationship Id="rId16" Type="http://schemas.openxmlformats.org/officeDocument/2006/relationships/hyperlink" Target="https://journals.sagepub.com/doi/abs/10.1177/0309816817692127" TargetMode="External"/><Relationship Id="rId11" Type="http://schemas.openxmlformats.org/officeDocument/2006/relationships/hyperlink" Target="http://www.cato.org/blog/002degc-temperature-rise-averted-vital-number-missing-epas-numbers-fact-sheet" TargetMode="External"/><Relationship Id="rId24" Type="http://schemas.openxmlformats.org/officeDocument/2006/relationships/hyperlink" Target="https://www.worley.com/~/media/Files/W/Worley-V3/documents/our-thinking/from-ambition-to-reality/from-ambition-to-reality-report.pdf" TargetMode="External"/><Relationship Id="rId32" Type="http://schemas.openxmlformats.org/officeDocument/2006/relationships/hyperlink" Target="https://www.globalpolicyjournal.com/blog/22/07/2021/what-harm-forecasting-catastrophe-due-man-made-global-warming" TargetMode="External"/><Relationship Id="rId37" Type="http://schemas.openxmlformats.org/officeDocument/2006/relationships/hyperlink" Target="https://www.scienceinschool.org/article/2016/world-without-trees/" TargetMode="External"/><Relationship Id="rId40" Type="http://schemas.openxmlformats.org/officeDocument/2006/relationships/hyperlink" Target="https://www.authorea.com/users/475874/articles/565074-evidence-against-linking-the-biodiversity-crisis-to-ecosystem-collapse?commit=151bbacd555b1abcfcc18ccf9c1b0426edc06260" TargetMode="External"/><Relationship Id="rId45" Type="http://schemas.openxmlformats.org/officeDocument/2006/relationships/hyperlink" Target="https://www.nbcnews.com/news/us-news/more-americans-believe-global-warming-they-won-t-pay-much-n962001" TargetMode="External"/><Relationship Id="rId53" Type="http://schemas.openxmlformats.org/officeDocument/2006/relationships/hyperlink" Target="https://www.atlantis-press.com/proceedings/ssmi-18/55913122" TargetMode="External"/><Relationship Id="rId58" Type="http://schemas.openxmlformats.org/officeDocument/2006/relationships/hyperlink" Target="https://www.nbcnews.com/news/us-news/more-americans-believe-global-warming-they-won-t-pay-much-n962001" TargetMode="External"/><Relationship Id="rId66" Type="http://schemas.openxmlformats.org/officeDocument/2006/relationships/hyperlink" Target="https://www.opendemocracy.net/en/author/rufus-jordana/" TargetMode="External"/><Relationship Id="rId74" Type="http://schemas.openxmlformats.org/officeDocument/2006/relationships/hyperlink" Target="https://www.theguardian.com/commentisfree/2019/may/08/left-climate-injustice-green-new-deal"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cbsnews.com/news/green-new-deal-alexandria-ocasio-cortez-ed-markey-reintroduce/" TargetMode="External"/><Relationship Id="rId19" Type="http://schemas.openxmlformats.org/officeDocument/2006/relationships/hyperlink" Target="https://www.sciencedirect.com/science/article/pii/S1040619021001330" TargetMode="External"/><Relationship Id="rId14" Type="http://schemas.openxmlformats.org/officeDocument/2006/relationships/hyperlink" Target="https://www.liberty.edu/champion/author/lcsmith1/" TargetMode="External"/><Relationship Id="rId22" Type="http://schemas.openxmlformats.org/officeDocument/2006/relationships/hyperlink" Target="https://irei.com/publications/article/renewable-energy-transition-really-advertised/" TargetMode="External"/><Relationship Id="rId27" Type="http://schemas.openxmlformats.org/officeDocument/2006/relationships/hyperlink" Target="https://www.eenews.net/articles/infrastructure-deal-whittles-down-climate-spending/" TargetMode="External"/><Relationship Id="rId30" Type="http://schemas.openxmlformats.org/officeDocument/2006/relationships/hyperlink" Target="https://www.aei.org/articles/the-case-for-climate-change-realism/" TargetMode="External"/><Relationship Id="rId35" Type="http://schemas.openxmlformats.org/officeDocument/2006/relationships/hyperlink" Target="https://www.wsj.com/articles/climate-change-adaptation-panic-exaggerating-disaster-11634760376" TargetMode="External"/><Relationship Id="rId43" Type="http://schemas.openxmlformats.org/officeDocument/2006/relationships/hyperlink" Target="https://www.authorea.com/users/475874/articles/565074-evidence-against-linking-the-biodiversity-crisis-to-ecosystem-collapse?commit=151bbacd555b1abcfcc18ccf9c1b0426edc06260" TargetMode="External"/><Relationship Id="rId48" Type="http://schemas.openxmlformats.org/officeDocument/2006/relationships/hyperlink" Target="https://www.americanactionforum.org/research/what-it-costs-go-100-percent-renewable/" TargetMode="External"/><Relationship Id="rId56" Type="http://schemas.openxmlformats.org/officeDocument/2006/relationships/hyperlink" Target="https://www.nber.org/system/files/working_papers/w17896/w17896.pdf" TargetMode="External"/><Relationship Id="rId64" Type="http://schemas.openxmlformats.org/officeDocument/2006/relationships/hyperlink" Target="https://www.opendemocracy.net/en/author/rufus-jordana/" TargetMode="External"/><Relationship Id="rId69" Type="http://schemas.openxmlformats.org/officeDocument/2006/relationships/hyperlink" Target="https://www.sciencedirect.com/science/article/pii/S1364032113005807?via%3Dihub" TargetMode="External"/><Relationship Id="rId77" Type="http://schemas.openxmlformats.org/officeDocument/2006/relationships/hyperlink" Target="https://www.sierraclub.org/compass/2018/12/100-cities-agree-100-clean-energy-for-all" TargetMode="External"/><Relationship Id="rId8" Type="http://schemas.openxmlformats.org/officeDocument/2006/relationships/hyperlink" Target="https://www.npr.org/about-npr/692067268/npr-news-exclusive-with-rep-alexandria-ocasio-cortez-on-her-green-new-deal" TargetMode="External"/><Relationship Id="rId51" Type="http://schemas.openxmlformats.org/officeDocument/2006/relationships/hyperlink" Target="https://link.springer.com/article/10.1007/s40888-015-0006-y" TargetMode="External"/><Relationship Id="rId72" Type="http://schemas.openxmlformats.org/officeDocument/2006/relationships/hyperlink" Target="https://www.theguardian.com/global-development/2018/oct/12/phone-misery-children-congo-cobalt-mines-drc" TargetMode="External"/><Relationship Id="rId3" Type="http://schemas.openxmlformats.org/officeDocument/2006/relationships/styles" Target="styles.xml"/><Relationship Id="rId12" Type="http://schemas.openxmlformats.org/officeDocument/2006/relationships/hyperlink" Target="https://www.liberty.edu/champion/author/lcsmith1/" TargetMode="External"/><Relationship Id="rId17" Type="http://schemas.openxmlformats.org/officeDocument/2006/relationships/hyperlink" Target="https://reneweconomy.com.au/author/james-fernyhough/" TargetMode="External"/><Relationship Id="rId25" Type="http://schemas.openxmlformats.org/officeDocument/2006/relationships/hyperlink" Target="https://netzeroamerica.princeton.edu/img/Princeton_NZA_Interim_Report_15_Dec_2020_FINAL.pdf" TargetMode="External"/><Relationship Id="rId33" Type="http://schemas.openxmlformats.org/officeDocument/2006/relationships/hyperlink" Target="https://climatefeedback.org/evaluation/iflscience-story-on-speculative-report-provides-little-scientific-context-james-felton/" TargetMode="External"/><Relationship Id="rId38" Type="http://schemas.openxmlformats.org/officeDocument/2006/relationships/hyperlink" Target="https://www.nytimes.com/2016/03/16/science/global-warming-climate-change-trees-carbon-dioxide.html?_r=0" TargetMode="External"/><Relationship Id="rId46" Type="http://schemas.openxmlformats.org/officeDocument/2006/relationships/hyperlink" Target="https://apps.npr.org/documents/document.html?id=5729033-Green-New-Deal-FINAL" TargetMode="External"/><Relationship Id="rId59" Type="http://schemas.openxmlformats.org/officeDocument/2006/relationships/hyperlink" Target="https://www.cnn.com/2019/02/14/politics/green-new-deal-proposal-breakdown/index.html" TargetMode="External"/><Relationship Id="rId67" Type="http://schemas.openxmlformats.org/officeDocument/2006/relationships/hyperlink" Target="https://www.opendemocracy.net/en/oureconomy/false-hopes-green-new-deal/" TargetMode="External"/><Relationship Id="rId20" Type="http://schemas.openxmlformats.org/officeDocument/2006/relationships/hyperlink" Target="https://www.sciencedirect.com/topics/social-sciences/nuclear-fuels" TargetMode="External"/><Relationship Id="rId41" Type="http://schemas.openxmlformats.org/officeDocument/2006/relationships/hyperlink" Target="https://madison.com/ct/opinion/column/john_nichols/john-nichols-russ-feingold-is-making-an-issue-of-biodiversity/article_3ec3da77-db85-5907-872f-b456566d8154.html" TargetMode="External"/><Relationship Id="rId54" Type="http://schemas.openxmlformats.org/officeDocument/2006/relationships/hyperlink" Target="https://www.barrons.com/articles/us-economy-stock-market-history-51640204442" TargetMode="External"/><Relationship Id="rId62" Type="http://schemas.openxmlformats.org/officeDocument/2006/relationships/hyperlink" Target="https://www.congress.gov/bill/117th-congress/house-resolution/332/text" TargetMode="External"/><Relationship Id="rId70" Type="http://schemas.openxmlformats.org/officeDocument/2006/relationships/hyperlink" Target="https://www.opendemocracy.net/en/author/rufus-jordana/" TargetMode="External"/><Relationship Id="rId75" Type="http://schemas.openxmlformats.org/officeDocument/2006/relationships/hyperlink" Target="https://www.sierraclub.org/trade/green-new-deal"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liberty.edu/champion/2021/04/the-green-new-deal-would-harm-americans-not-help-them/" TargetMode="External"/><Relationship Id="rId23" Type="http://schemas.openxmlformats.org/officeDocument/2006/relationships/hyperlink" Target="https://www.eenews.net/articles/report-details-blistering-pace-of-renewables-needed-for-net-zero/" TargetMode="External"/><Relationship Id="rId28" Type="http://schemas.openxmlformats.org/officeDocument/2006/relationships/hyperlink" Target="https://journals.sagepub.com/doi/abs/10.1177/0309816817692127" TargetMode="External"/><Relationship Id="rId36" Type="http://schemas.openxmlformats.org/officeDocument/2006/relationships/hyperlink" Target="https://www.wri.org/insights/growth-renewable-energy-sector-explained" TargetMode="External"/><Relationship Id="rId49" Type="http://schemas.openxmlformats.org/officeDocument/2006/relationships/hyperlink" Target="https://www.americanactionforum.org/research/what-it-costs-go-100-percent-renewable/" TargetMode="External"/><Relationship Id="rId57" Type="http://schemas.openxmlformats.org/officeDocument/2006/relationships/hyperlink" Target="https://docs.house.gov/meetings/II/II06/20170727/106337/HHRG-115-II06-Wstate-LorisN-20170727.pdf" TargetMode="External"/><Relationship Id="rId10" Type="http://schemas.openxmlformats.org/officeDocument/2006/relationships/hyperlink" Target="https://docs.house.gov/meetings/SY/SY18/20170228/105632/HHRG-115-SY18-Wstate-DayaratnaK-20170228.pdf" TargetMode="External"/><Relationship Id="rId31" Type="http://schemas.openxmlformats.org/officeDocument/2006/relationships/hyperlink" Target="https://www.tandfonline.com/doi/abs/10.1080/00963402.2019.1680047?journalCode=rbul20" TargetMode="External"/><Relationship Id="rId44" Type="http://schemas.openxmlformats.org/officeDocument/2006/relationships/hyperlink" Target="https://docs.house.gov/meetings/II/II06/20170727/106337/HHRG-115-II06-Wstate-LorisN-20170727.pdf" TargetMode="External"/><Relationship Id="rId52" Type="http://schemas.openxmlformats.org/officeDocument/2006/relationships/hyperlink" Target="https://academic.oup.com/isq/article/63/4/1025/5539099?login=true" TargetMode="External"/><Relationship Id="rId60" Type="http://schemas.openxmlformats.org/officeDocument/2006/relationships/hyperlink" Target="https://www.cnn.com/2014/11/13/us/mitch-mcconnell-fast-facts/index.html" TargetMode="External"/><Relationship Id="rId65" Type="http://schemas.openxmlformats.org/officeDocument/2006/relationships/hyperlink" Target="https://www.opendemocracy.net/en/oureconomy/false-hopes-green-new-deal/" TargetMode="External"/><Relationship Id="rId73" Type="http://schemas.openxmlformats.org/officeDocument/2006/relationships/hyperlink" Target="https://www.independent.co.uk/voices/green-new-deal-alexandria-ocasio-cortez-corbyn-colonialism-climate-change-a8899876.html"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house.gov/meetings/SY/SY18/20170228/105632/HHRG-115-SY18-Wstate-DayaratnaK-20170228.pdf" TargetMode="External"/><Relationship Id="rId13" Type="http://schemas.openxmlformats.org/officeDocument/2006/relationships/hyperlink" Target="https://www.liberty.edu/champion/2021/04/the-green-new-deal-would-harm-americans-not-help-them/" TargetMode="External"/><Relationship Id="rId18" Type="http://schemas.openxmlformats.org/officeDocument/2006/relationships/hyperlink" Target="https://reneweconomy.com.au/empty-words-record-renewables-fails-to-shift-fossil-fuels-in-global-energy-mix/" TargetMode="External"/><Relationship Id="rId39" Type="http://schemas.openxmlformats.org/officeDocument/2006/relationships/hyperlink" Target="https://doi.org/10.1016/j.futures.2018.01.001" TargetMode="External"/><Relationship Id="rId34" Type="http://schemas.openxmlformats.org/officeDocument/2006/relationships/hyperlink" Target="https://climatefeedback.org/evaluation/iflscience-story-on-speculative-report-provides-little-scientific-context-james-felton/" TargetMode="External"/><Relationship Id="rId50" Type="http://schemas.openxmlformats.org/officeDocument/2006/relationships/hyperlink" Target="https://foreignpolicy.com/2020/05/13/coronavirus-pandemic-depression-economy-world-war/" TargetMode="External"/><Relationship Id="rId55" Type="http://schemas.openxmlformats.org/officeDocument/2006/relationships/hyperlink" Target="https://www.econstor.eu/bitstream/10419/146554/1/868722448.pdf" TargetMode="External"/><Relationship Id="rId76" Type="http://schemas.openxmlformats.org/officeDocument/2006/relationships/hyperlink" Target="https://www.sierraclub.org/press-releases/2019/02/heres-what-theyre-saying-about-green-new-deal" TargetMode="External"/><Relationship Id="rId7" Type="http://schemas.openxmlformats.org/officeDocument/2006/relationships/hyperlink" Target="https://apps.npr.org/documents/document.html?id=5729035-Green-New-Deal-FAQ" TargetMode="External"/><Relationship Id="rId71" Type="http://schemas.openxmlformats.org/officeDocument/2006/relationships/hyperlink" Target="https://www.opendemocracy.net/en/oureconomy/false-hopes-green-new-deal/" TargetMode="External"/><Relationship Id="rId2" Type="http://schemas.openxmlformats.org/officeDocument/2006/relationships/numbering" Target="numbering.xml"/><Relationship Id="rId29" Type="http://schemas.openxmlformats.org/officeDocument/2006/relationships/hyperlink" Target="https://docs.house.gov/meetings/II/II10/20210720/113947/HHRG-117-II10-MState-F000469-202107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2938E-336F-45C3-ADB1-BFA8B3F5D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46157</Words>
  <Characters>263100</Characters>
  <Application>Microsoft Office Word</Application>
  <DocSecurity>0</DocSecurity>
  <Lines>2192</Lines>
  <Paragraphs>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Morris, Eric R</cp:lastModifiedBy>
  <cp:revision>3</cp:revision>
  <dcterms:created xsi:type="dcterms:W3CDTF">2023-06-29T00:15:00Z</dcterms:created>
  <dcterms:modified xsi:type="dcterms:W3CDTF">2023-07-26T13:40:00Z</dcterms:modified>
</cp:coreProperties>
</file>